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74417">
        <w:rPr>
          <w:b/>
        </w:rPr>
        <w:t>43987354</w:t>
      </w:r>
    </w:p>
    <w:p w:rsidR="00305240" w:rsidRDefault="00305240" w:rsidP="00305240">
      <w:r>
        <w:t xml:space="preserve">DIČ: </w:t>
      </w:r>
      <w:r w:rsidR="00574417">
        <w:rPr>
          <w:b/>
        </w:rPr>
        <w:t>2022559605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74417" w:rsidP="00305240">
      <w:pPr>
        <w:pStyle w:val="Odsekzoznamu"/>
        <w:ind w:left="426"/>
      </w:pPr>
      <w:proofErr w:type="spellStart"/>
      <w:r>
        <w:rPr>
          <w:b/>
        </w:rPr>
        <w:t>wgt</w:t>
      </w:r>
      <w:proofErr w:type="spellEnd"/>
      <w:r>
        <w:rPr>
          <w:b/>
        </w:rPr>
        <w:t>, s. r. o. v likvidácii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574417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574417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574417" w:rsidP="00FA1DFF">
      <w:pPr>
        <w:pStyle w:val="Odsekzoznamu"/>
        <w:ind w:left="426"/>
        <w:rPr>
          <w:b/>
        </w:rPr>
      </w:pPr>
      <w:r>
        <w:rPr>
          <w:b/>
        </w:rPr>
        <w:t>Ekonomické služby – 335,90 EUR</w:t>
      </w:r>
    </w:p>
    <w:p w:rsidR="00574417" w:rsidRDefault="00574417" w:rsidP="00FA1DFF">
      <w:pPr>
        <w:pStyle w:val="Odsekzoznamu"/>
        <w:ind w:left="426"/>
      </w:pPr>
      <w:r>
        <w:rPr>
          <w:b/>
        </w:rPr>
        <w:t>Prenájom majetku – 204,-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574417" w:rsidP="00E63C96">
      <w:pPr>
        <w:pStyle w:val="Odsekzoznamu"/>
        <w:ind w:left="1068"/>
      </w:pPr>
      <w:r w:rsidRPr="00574417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574417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574417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574417" w:rsidP="00E63C96">
      <w:pPr>
        <w:pStyle w:val="Odsekzoznamu"/>
      </w:pPr>
      <w:bookmarkStart w:id="0" w:name="_GoBack"/>
      <w:bookmarkEnd w:id="0"/>
      <w:r w:rsidRPr="00574417"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74417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2015-03-02T09:46:00Z</dcterms:modified>
</cp:coreProperties>
</file>