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F7BC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F7BC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PIERO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F7BC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46 816 682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F7BC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Staničná 12/633, 900 51 Zohor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0F7BC9" w:rsidRPr="000256E9" w:rsidRDefault="000F7BC9" w:rsidP="000F7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1F497D"/>
          <w:sz w:val="22"/>
          <w:szCs w:val="22"/>
        </w:rPr>
      </w:pPr>
      <w:r w:rsidRPr="000256E9">
        <w:rPr>
          <w:rFonts w:ascii="Arial" w:hAnsi="Arial" w:cs="Arial"/>
          <w:color w:val="1F497D"/>
          <w:sz w:val="22"/>
          <w:szCs w:val="22"/>
        </w:rPr>
        <w:t>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F7BC9" w:rsidRPr="000256E9" w:rsidRDefault="000F7BC9" w:rsidP="000F7BC9">
      <w:pPr>
        <w:rPr>
          <w:rFonts w:ascii="Arial" w:eastAsia="Times New Roman" w:hAnsi="Arial" w:cs="Arial"/>
          <w:color w:val="1F497D"/>
        </w:rPr>
      </w:pPr>
      <w:r w:rsidRPr="000256E9">
        <w:rPr>
          <w:rFonts w:ascii="Arial" w:eastAsia="Times New Roman" w:hAnsi="Arial" w:cs="Arial"/>
          <w:color w:val="1F497D"/>
        </w:rPr>
        <w:t>Účtovné metódy a všeobecné účtovné zásady neboli počas účtovného obdobia menené.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5F7D53" w:rsidRDefault="005F7D5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5F7D53">
        <w:rPr>
          <w:rFonts w:ascii="Arial" w:hAnsi="Arial" w:cs="Arial"/>
          <w:color w:val="1F497D" w:themeColor="text2"/>
          <w:sz w:val="22"/>
          <w:szCs w:val="22"/>
        </w:rPr>
        <w:t>Účtovná jednotka eviduje</w:t>
      </w:r>
      <w:r>
        <w:rPr>
          <w:rFonts w:ascii="Arial" w:hAnsi="Arial" w:cs="Arial"/>
          <w:color w:val="1F497D" w:themeColor="text2"/>
          <w:sz w:val="22"/>
          <w:szCs w:val="22"/>
        </w:rPr>
        <w:t>:</w:t>
      </w:r>
    </w:p>
    <w:p w:rsidR="00373635" w:rsidRDefault="005F7D53" w:rsidP="005F7D5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5F7D53">
        <w:rPr>
          <w:rFonts w:ascii="Arial" w:hAnsi="Arial" w:cs="Arial"/>
          <w:color w:val="1F497D" w:themeColor="text2"/>
          <w:sz w:val="22"/>
          <w:szCs w:val="22"/>
        </w:rPr>
        <w:t xml:space="preserve">záväzok vo výške k 31.12. </w:t>
      </w:r>
      <w:r>
        <w:rPr>
          <w:rFonts w:ascii="Arial" w:hAnsi="Arial" w:cs="Arial"/>
          <w:color w:val="1F497D" w:themeColor="text2"/>
          <w:sz w:val="22"/>
          <w:szCs w:val="22"/>
        </w:rPr>
        <w:t>2014 vo výške 1953,41 €,</w:t>
      </w:r>
    </w:p>
    <w:p w:rsidR="005F7D53" w:rsidRDefault="005F7D53" w:rsidP="005F7D5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rezervu na vytvorenie účtovnej závierky vo výške 200 €,</w:t>
      </w:r>
    </w:p>
    <w:p w:rsidR="005F7D53" w:rsidRDefault="005F7D53" w:rsidP="005F7D5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záväzok voči FS – úrok z omeškania vo výške 12 €.</w:t>
      </w:r>
    </w:p>
    <w:p w:rsidR="005F7D53" w:rsidRPr="005F7D53" w:rsidRDefault="005F7D5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F84" w:rsidRDefault="00F81F84">
      <w:r>
        <w:separator/>
      </w:r>
    </w:p>
  </w:endnote>
  <w:endnote w:type="continuationSeparator" w:id="0">
    <w:p w:rsidR="00F81F84" w:rsidRDefault="00F8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F81F84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F81F84">
                  <w:fldChar w:fldCharType="begin"/>
                </w:r>
                <w:r w:rsidR="00F81F84">
                  <w:instrText xml:space="preserve"> PAGE </w:instrText>
                </w:r>
                <w:r w:rsidR="00F81F84">
                  <w:fldChar w:fldCharType="separate"/>
                </w:r>
                <w:r w:rsidR="00262422">
                  <w:rPr>
                    <w:noProof/>
                  </w:rPr>
                  <w:t>3</w:t>
                </w:r>
                <w:r w:rsidR="00F81F84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F84" w:rsidRDefault="00F81F84">
      <w:r>
        <w:separator/>
      </w:r>
    </w:p>
  </w:footnote>
  <w:footnote w:type="continuationSeparator" w:id="0">
    <w:p w:rsidR="00F81F84" w:rsidRDefault="00F81F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62422">
      <w:rPr>
        <w:rFonts w:ascii="Arial" w:hAnsi="Arial" w:cs="Arial"/>
        <w:sz w:val="22"/>
        <w:szCs w:val="22"/>
        <w:bdr w:val="single" w:sz="4" w:space="0" w:color="auto"/>
      </w:rPr>
      <w:t>46816682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62422">
      <w:rPr>
        <w:rFonts w:ascii="Arial" w:hAnsi="Arial" w:cs="Arial"/>
        <w:sz w:val="22"/>
        <w:szCs w:val="22"/>
        <w:bdr w:val="single" w:sz="4" w:space="0" w:color="auto"/>
      </w:rPr>
      <w:t>2023608741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7066"/>
    <w:multiLevelType w:val="hybridMultilevel"/>
    <w:tmpl w:val="799E42C8"/>
    <w:lvl w:ilvl="0" w:tplc="041B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F7BC9"/>
    <w:rsid w:val="00131F4E"/>
    <w:rsid w:val="001406AD"/>
    <w:rsid w:val="002401F1"/>
    <w:rsid w:val="00262422"/>
    <w:rsid w:val="002C12B4"/>
    <w:rsid w:val="002D7E6D"/>
    <w:rsid w:val="003657F5"/>
    <w:rsid w:val="00373635"/>
    <w:rsid w:val="003D056F"/>
    <w:rsid w:val="00401155"/>
    <w:rsid w:val="004A2BF3"/>
    <w:rsid w:val="0054693E"/>
    <w:rsid w:val="0055784D"/>
    <w:rsid w:val="005F7D53"/>
    <w:rsid w:val="00623868"/>
    <w:rsid w:val="00637F73"/>
    <w:rsid w:val="00676DB4"/>
    <w:rsid w:val="00845761"/>
    <w:rsid w:val="008771A6"/>
    <w:rsid w:val="00913435"/>
    <w:rsid w:val="00916772"/>
    <w:rsid w:val="009A27D0"/>
    <w:rsid w:val="009D5C84"/>
    <w:rsid w:val="00A55E63"/>
    <w:rsid w:val="00AD6C8A"/>
    <w:rsid w:val="00AD749D"/>
    <w:rsid w:val="00B15261"/>
    <w:rsid w:val="00B15E67"/>
    <w:rsid w:val="00B7440A"/>
    <w:rsid w:val="00C01CB7"/>
    <w:rsid w:val="00CC3205"/>
    <w:rsid w:val="00CD545D"/>
    <w:rsid w:val="00EB4798"/>
    <w:rsid w:val="00EB55FA"/>
    <w:rsid w:val="00EE5474"/>
    <w:rsid w:val="00F404E8"/>
    <w:rsid w:val="00F817B0"/>
    <w:rsid w:val="00F8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624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242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1031</Words>
  <Characters>5879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IG</cp:lastModifiedBy>
  <cp:revision>3</cp:revision>
  <cp:lastPrinted>2015-02-25T10:14:00Z</cp:lastPrinted>
  <dcterms:created xsi:type="dcterms:W3CDTF">2015-02-24T19:02:00Z</dcterms:created>
  <dcterms:modified xsi:type="dcterms:W3CDTF">2015-02-25T10:14:00Z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