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671CA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RB MONT spol. s 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671CA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36538493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671CAB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Ľ. Štúra 1513, 95131 Močenok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95045B">
        <w:rPr>
          <w:rFonts w:ascii="Arial" w:hAnsi="Arial" w:cs="Arial"/>
          <w:sz w:val="22"/>
          <w:szCs w:val="22"/>
        </w:rPr>
        <w:t>Bez konsolidácie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045B">
        <w:rPr>
          <w:rFonts w:ascii="Arial" w:hAnsi="Arial" w:cs="Arial"/>
        </w:rPr>
        <w:t xml:space="preserve"> </w:t>
      </w:r>
      <w:r w:rsidR="00671CAB">
        <w:rPr>
          <w:rFonts w:ascii="Arial" w:hAnsi="Arial" w:cs="Arial"/>
        </w:rPr>
        <w:t>3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671CAB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671CAB" w:rsidP="0095045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 Závierka bola zostavená za predpokladu, že účtovná jednotka bude pokračovať v činnosti aj v roku 2015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D7C1F">
        <w:rPr>
          <w:rFonts w:ascii="Arial" w:hAnsi="Arial" w:cs="Arial"/>
          <w:sz w:val="22"/>
          <w:szCs w:val="22"/>
        </w:rPr>
        <w:t xml:space="preserve"> odpisovanie podľa odpisových skupín          odpisové metódy zrýchlené a rovnomerné</w:t>
      </w:r>
    </w:p>
    <w:p w:rsidR="009D7C1F" w:rsidRPr="00A55E63" w:rsidRDefault="009D7C1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Počas roka, nedošlo k zmene účtovných zásad.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5045B">
        <w:rPr>
          <w:rFonts w:ascii="Arial" w:hAnsi="Arial" w:cs="Arial"/>
          <w:spacing w:val="-1"/>
          <w:sz w:val="22"/>
          <w:szCs w:val="22"/>
        </w:rPr>
        <w:t xml:space="preserve"> Bez dotácií.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Bez výskytu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95045B">
        <w:rPr>
          <w:rFonts w:ascii="Arial" w:hAnsi="Arial" w:cs="Arial"/>
          <w:spacing w:val="-2"/>
          <w:sz w:val="22"/>
          <w:szCs w:val="22"/>
        </w:rPr>
        <w:t xml:space="preserve"> 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5045B">
        <w:rPr>
          <w:rFonts w:ascii="Arial" w:hAnsi="Arial" w:cs="Arial"/>
          <w:spacing w:val="-5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95045B">
        <w:rPr>
          <w:rFonts w:ascii="Arial" w:hAnsi="Arial" w:cs="Arial"/>
          <w:spacing w:val="2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5045B">
        <w:rPr>
          <w:rFonts w:ascii="Arial" w:hAnsi="Arial" w:cs="Arial"/>
          <w:spacing w:val="-8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5045B" w:rsidRPr="00A55E63" w:rsidRDefault="0095045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5045B">
        <w:rPr>
          <w:rFonts w:ascii="Arial" w:hAnsi="Arial" w:cs="Arial"/>
          <w:sz w:val="22"/>
          <w:szCs w:val="22"/>
        </w:rPr>
        <w:t xml:space="preserve"> 0</w:t>
      </w:r>
    </w:p>
    <w:sectPr w:rsidR="009D5C84" w:rsidRPr="00A55E63" w:rsidSect="0003466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D01" w:rsidRDefault="00350D01">
      <w:r>
        <w:separator/>
      </w:r>
    </w:p>
  </w:endnote>
  <w:endnote w:type="continuationSeparator" w:id="0">
    <w:p w:rsidR="00350D01" w:rsidRDefault="00350D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34664">
    <w:pPr>
      <w:spacing w:line="200" w:lineRule="exact"/>
      <w:rPr>
        <w:sz w:val="20"/>
        <w:szCs w:val="20"/>
      </w:rPr>
    </w:pPr>
    <w:r w:rsidRPr="00034664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9D7C1F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D01" w:rsidRDefault="00350D01">
      <w:r>
        <w:separator/>
      </w:r>
    </w:p>
  </w:footnote>
  <w:footnote w:type="continuationSeparator" w:id="0">
    <w:p w:rsidR="00350D01" w:rsidRDefault="00350D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1677C">
      <w:rPr>
        <w:rFonts w:ascii="Arial" w:hAnsi="Arial" w:cs="Arial"/>
        <w:sz w:val="22"/>
        <w:szCs w:val="22"/>
        <w:bdr w:val="single" w:sz="4" w:space="0" w:color="auto"/>
      </w:rPr>
      <w:t>36538493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85972">
      <w:rPr>
        <w:rFonts w:ascii="Arial" w:hAnsi="Arial" w:cs="Arial"/>
        <w:sz w:val="22"/>
        <w:szCs w:val="22"/>
        <w:bdr w:val="single" w:sz="4" w:space="0" w:color="auto"/>
      </w:rPr>
      <w:t>202</w:t>
    </w:r>
    <w:r w:rsidR="00E1677C">
      <w:rPr>
        <w:rFonts w:ascii="Arial" w:hAnsi="Arial" w:cs="Arial"/>
        <w:sz w:val="22"/>
        <w:szCs w:val="22"/>
        <w:bdr w:val="single" w:sz="4" w:space="0" w:color="auto"/>
      </w:rPr>
      <w:t>0152992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34664"/>
    <w:rsid w:val="001406AD"/>
    <w:rsid w:val="002401F1"/>
    <w:rsid w:val="002C12B4"/>
    <w:rsid w:val="002D7E6D"/>
    <w:rsid w:val="00350D01"/>
    <w:rsid w:val="003657F5"/>
    <w:rsid w:val="00373635"/>
    <w:rsid w:val="003D056F"/>
    <w:rsid w:val="00401155"/>
    <w:rsid w:val="004A2BF3"/>
    <w:rsid w:val="0055784D"/>
    <w:rsid w:val="00623868"/>
    <w:rsid w:val="00637F73"/>
    <w:rsid w:val="00671CAB"/>
    <w:rsid w:val="00676DB4"/>
    <w:rsid w:val="00685972"/>
    <w:rsid w:val="008771A6"/>
    <w:rsid w:val="00913435"/>
    <w:rsid w:val="00916772"/>
    <w:rsid w:val="0095045B"/>
    <w:rsid w:val="009A27D0"/>
    <w:rsid w:val="009D5C84"/>
    <w:rsid w:val="009D7C1F"/>
    <w:rsid w:val="00A342F8"/>
    <w:rsid w:val="00A55E63"/>
    <w:rsid w:val="00AD6C8A"/>
    <w:rsid w:val="00AD749D"/>
    <w:rsid w:val="00B15E67"/>
    <w:rsid w:val="00B22945"/>
    <w:rsid w:val="00B7440A"/>
    <w:rsid w:val="00C01CB7"/>
    <w:rsid w:val="00CC3205"/>
    <w:rsid w:val="00CD545D"/>
    <w:rsid w:val="00CF7661"/>
    <w:rsid w:val="00D23171"/>
    <w:rsid w:val="00E1677C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34664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03466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4664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3466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34664"/>
  </w:style>
  <w:style w:type="paragraph" w:customStyle="1" w:styleId="TableParagraph">
    <w:name w:val="Table Paragraph"/>
    <w:basedOn w:val="Normlny"/>
    <w:uiPriority w:val="1"/>
    <w:qFormat/>
    <w:rsid w:val="0003466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3</cp:revision>
  <cp:lastPrinted>2015-02-26T10:53:00Z</cp:lastPrinted>
  <dcterms:created xsi:type="dcterms:W3CDTF">2015-02-26T11:36:00Z</dcterms:created>
  <dcterms:modified xsi:type="dcterms:W3CDTF">2015-03-03T13:05:00Z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