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8D3" w:rsidRPr="009C22FC" w:rsidRDefault="00EF28D3" w:rsidP="00EF28D3">
      <w:pPr>
        <w:pStyle w:val="Nadpis1"/>
        <w:rPr>
          <w:sz w:val="24"/>
          <w:szCs w:val="24"/>
        </w:rPr>
      </w:pPr>
      <w:bookmarkStart w:id="0" w:name="_Toc131755094"/>
      <w:r w:rsidRPr="009C22FC">
        <w:rPr>
          <w:sz w:val="24"/>
          <w:szCs w:val="24"/>
        </w:rPr>
        <w:t>A. Informácie o účtovnej jednotke:</w:t>
      </w:r>
      <w:bookmarkEnd w:id="0"/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556F4" w:rsidRDefault="00EF28D3" w:rsidP="00E947A7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obchodné meno účtovnej jednotky:</w:t>
      </w:r>
      <w:r>
        <w:rPr>
          <w:rFonts w:ascii="Arial" w:hAnsi="Arial" w:cs="Arial"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>4B REAL, s.r.o.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sídlo: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D20BC">
        <w:rPr>
          <w:rFonts w:ascii="Arial" w:hAnsi="Arial" w:cs="Arial"/>
          <w:sz w:val="20"/>
          <w:szCs w:val="20"/>
        </w:rPr>
        <w:tab/>
      </w:r>
      <w:r w:rsidR="006B5F82">
        <w:rPr>
          <w:rFonts w:ascii="Arial" w:hAnsi="Arial" w:cs="Arial"/>
          <w:b/>
          <w:sz w:val="20"/>
          <w:szCs w:val="20"/>
        </w:rPr>
        <w:t xml:space="preserve">Vysoká 14, 811 06  </w:t>
      </w:r>
      <w:r w:rsidRPr="00D556F4">
        <w:rPr>
          <w:rFonts w:ascii="Arial" w:hAnsi="Arial" w:cs="Arial"/>
          <w:b/>
          <w:sz w:val="20"/>
          <w:szCs w:val="20"/>
        </w:rPr>
        <w:t>Bratislava</w:t>
      </w:r>
    </w:p>
    <w:p w:rsidR="00EF28D3" w:rsidRPr="00D556F4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založenia: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947A7">
        <w:rPr>
          <w:rFonts w:ascii="Arial" w:hAnsi="Arial" w:cs="Arial"/>
          <w:b/>
          <w:sz w:val="20"/>
          <w:szCs w:val="20"/>
        </w:rPr>
        <w:t>13.09.2005</w:t>
      </w:r>
    </w:p>
    <w:p w:rsidR="00EF28D3" w:rsidRPr="00D556F4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vzniku: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947A7">
        <w:rPr>
          <w:rFonts w:ascii="Arial" w:hAnsi="Arial" w:cs="Arial"/>
          <w:b/>
          <w:sz w:val="20"/>
          <w:szCs w:val="20"/>
        </w:rPr>
        <w:t>13.10.2005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opis hospodárskej činnosti účtovnej jednotky</w:t>
      </w:r>
      <w:r>
        <w:rPr>
          <w:rFonts w:ascii="Arial" w:hAnsi="Arial" w:cs="Arial"/>
          <w:sz w:val="20"/>
          <w:szCs w:val="20"/>
        </w:rPr>
        <w:t xml:space="preserve"> </w:t>
      </w:r>
      <w:r w:rsidRPr="00F9504E">
        <w:rPr>
          <w:rFonts w:ascii="Arial" w:hAnsi="Arial" w:cs="Arial"/>
          <w:b/>
          <w:sz w:val="20"/>
          <w:szCs w:val="20"/>
        </w:rPr>
        <w:t xml:space="preserve">vykonávané od </w:t>
      </w:r>
      <w:r w:rsidR="00E947A7">
        <w:rPr>
          <w:rFonts w:ascii="Arial" w:hAnsi="Arial" w:cs="Arial"/>
          <w:b/>
          <w:sz w:val="20"/>
          <w:szCs w:val="20"/>
        </w:rPr>
        <w:t>13.10.2005</w:t>
      </w:r>
      <w:r w:rsidRPr="00DC5D6C">
        <w:rPr>
          <w:rFonts w:ascii="Arial" w:hAnsi="Arial" w:cs="Arial"/>
          <w:sz w:val="20"/>
          <w:szCs w:val="20"/>
        </w:rPr>
        <w:t>:</w:t>
      </w:r>
    </w:p>
    <w:p w:rsidR="00377D27" w:rsidRDefault="00377D27" w:rsidP="00377D2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6B5F82" w:rsidRDefault="006B5F82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kúpa tovaru za účelom jeho predaja konečnému spotrebiteľovi (maloobchod)</w:t>
      </w:r>
    </w:p>
    <w:p w:rsidR="006B5F82" w:rsidRDefault="006B5F82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kúpa tovaru za účelom jeho predaja iným prevádzkovateľom živnosti (veľkoobchod)</w:t>
      </w:r>
    </w:p>
    <w:p w:rsidR="006B5F82" w:rsidRDefault="006B5F82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sprostredkovanie obchodu, služieb a výroby v rozsahu voľnej živnosti</w:t>
      </w:r>
    </w:p>
    <w:p w:rsidR="006B5F82" w:rsidRDefault="006B5F82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poradenská a konzultačná činnosť v</w:t>
      </w:r>
      <w:r w:rsidR="008B56C4">
        <w:rPr>
          <w:rFonts w:ascii="Arial" w:hAnsi="Arial" w:cs="Arial"/>
          <w:b/>
          <w:sz w:val="20"/>
          <w:szCs w:val="20"/>
        </w:rPr>
        <w:t> </w:t>
      </w:r>
      <w:r>
        <w:rPr>
          <w:rFonts w:ascii="Arial" w:hAnsi="Arial" w:cs="Arial"/>
          <w:b/>
          <w:sz w:val="20"/>
          <w:szCs w:val="20"/>
        </w:rPr>
        <w:t>oblasti</w:t>
      </w:r>
      <w:r w:rsidR="008B56C4">
        <w:rPr>
          <w:rFonts w:ascii="Arial" w:hAnsi="Arial" w:cs="Arial"/>
          <w:b/>
          <w:sz w:val="20"/>
          <w:szCs w:val="20"/>
        </w:rPr>
        <w:t xml:space="preserve"> obchodu, služieb a výroby v rozsahu voľnej živnosti</w:t>
      </w:r>
    </w:p>
    <w:p w:rsidR="00EF28D3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prieskum trhu a verejnej mienky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sprostredkovanie predaja, prenájmu a kúpy nehnuteľností (realitná činnosť)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prenájom nehnuteľností spojený s poskytovaním aj iných ako základných služieb spojených s prenájmom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obstarávanie služieb spojených so správou a prenájmom nehnuteľností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leasingová činnosť v rozsahu voľnej živnosti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prenájom priemyselného tovaru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prenájom motorových vozidiel</w:t>
      </w:r>
    </w:p>
    <w:p w:rsidR="008B56C4" w:rsidRPr="00377D27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reklamná a propagačná činnosť</w:t>
      </w:r>
    </w:p>
    <w:p w:rsidR="00377D27" w:rsidRPr="00DC5D6C" w:rsidRDefault="00377D27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priemerný počet zamestnancov účtovnej jednotky počas účtovného obdobia, alebo počet zamestnancov účtovnej jednotky ku dňu, ku ktorému sa zostavuje účtovná závierka:</w:t>
      </w:r>
      <w:r>
        <w:rPr>
          <w:rFonts w:ascii="Arial" w:hAnsi="Arial" w:cs="Arial"/>
          <w:sz w:val="20"/>
          <w:szCs w:val="20"/>
        </w:rPr>
        <w:t xml:space="preserve"> 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556F4">
        <w:rPr>
          <w:rFonts w:ascii="Arial" w:hAnsi="Arial" w:cs="Arial"/>
          <w:b/>
          <w:sz w:val="20"/>
          <w:szCs w:val="20"/>
        </w:rPr>
        <w:t>účtovná jednotka</w:t>
      </w:r>
      <w:r w:rsidR="00377D27">
        <w:rPr>
          <w:rFonts w:ascii="Arial" w:hAnsi="Arial" w:cs="Arial"/>
          <w:b/>
          <w:sz w:val="20"/>
          <w:szCs w:val="20"/>
        </w:rPr>
        <w:t xml:space="preserve"> </w:t>
      </w:r>
      <w:r w:rsidR="006515B8">
        <w:rPr>
          <w:rFonts w:ascii="Arial" w:hAnsi="Arial" w:cs="Arial"/>
          <w:b/>
          <w:sz w:val="20"/>
          <w:szCs w:val="20"/>
        </w:rPr>
        <w:t>ne</w:t>
      </w:r>
      <w:r w:rsidR="00377D27">
        <w:rPr>
          <w:rFonts w:ascii="Arial" w:hAnsi="Arial" w:cs="Arial"/>
          <w:b/>
          <w:sz w:val="20"/>
          <w:szCs w:val="20"/>
        </w:rPr>
        <w:t xml:space="preserve">mala ku dňu zostavenia účtovnej závierky </w:t>
      </w:r>
      <w:r w:rsidR="006515B8">
        <w:rPr>
          <w:rFonts w:ascii="Arial" w:hAnsi="Arial" w:cs="Arial"/>
          <w:b/>
          <w:sz w:val="20"/>
          <w:szCs w:val="20"/>
        </w:rPr>
        <w:t>žiadnych</w:t>
      </w:r>
      <w:r w:rsidR="00377D27">
        <w:rPr>
          <w:rFonts w:ascii="Arial" w:hAnsi="Arial" w:cs="Arial"/>
          <w:b/>
          <w:sz w:val="20"/>
          <w:szCs w:val="20"/>
        </w:rPr>
        <w:t xml:space="preserve"> zamestnancov</w:t>
      </w:r>
    </w:p>
    <w:p w:rsidR="005D4483" w:rsidRPr="00D556F4" w:rsidRDefault="005D448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1.)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účtovná </w:t>
      </w:r>
      <w:r w:rsidRPr="00A45143">
        <w:rPr>
          <w:rFonts w:ascii="Arial" w:hAnsi="Arial" w:cs="Arial"/>
          <w:sz w:val="20"/>
          <w:szCs w:val="20"/>
        </w:rPr>
        <w:t xml:space="preserve">jednotka </w:t>
      </w:r>
      <w:r w:rsidRPr="00A45143">
        <w:rPr>
          <w:rFonts w:ascii="Arial" w:hAnsi="Arial" w:cs="Arial"/>
          <w:b/>
          <w:sz w:val="20"/>
          <w:szCs w:val="20"/>
        </w:rPr>
        <w:t>nie je</w:t>
      </w:r>
      <w:r w:rsidRPr="00A45143">
        <w:rPr>
          <w:rFonts w:ascii="Arial" w:hAnsi="Arial" w:cs="Arial"/>
          <w:sz w:val="20"/>
          <w:szCs w:val="20"/>
        </w:rPr>
        <w:t xml:space="preserve"> neobmedzene</w:t>
      </w:r>
      <w:r w:rsidRPr="00DC5D6C">
        <w:rPr>
          <w:rFonts w:ascii="Arial" w:hAnsi="Arial" w:cs="Arial"/>
          <w:sz w:val="20"/>
          <w:szCs w:val="20"/>
        </w:rPr>
        <w:t xml:space="preserve"> ručiacim spoločníkom v iných účtovných jednotkách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právny dôvod na zostavenie účtovnej závierky: </w:t>
      </w:r>
    </w:p>
    <w:p w:rsidR="00EF28D3" w:rsidRPr="00DC5D6C" w:rsidRDefault="00DC77ED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mimoriadna</w:t>
      </w:r>
      <w:r w:rsidR="00EF28D3" w:rsidRPr="00A45143">
        <w:rPr>
          <w:rFonts w:ascii="Arial" w:hAnsi="Arial" w:cs="Arial"/>
          <w:b/>
          <w:sz w:val="20"/>
          <w:szCs w:val="20"/>
        </w:rPr>
        <w:t xml:space="preserve"> účtovná uzávierka</w:t>
      </w:r>
      <w:r>
        <w:rPr>
          <w:rFonts w:ascii="Arial" w:hAnsi="Arial" w:cs="Arial"/>
          <w:b/>
          <w:sz w:val="20"/>
          <w:szCs w:val="20"/>
        </w:rPr>
        <w:t xml:space="preserve"> zostavená dňa 03</w:t>
      </w:r>
      <w:r w:rsidR="008B56C4">
        <w:rPr>
          <w:rFonts w:ascii="Arial" w:hAnsi="Arial" w:cs="Arial"/>
          <w:b/>
          <w:sz w:val="20"/>
          <w:szCs w:val="20"/>
        </w:rPr>
        <w:t>.0</w:t>
      </w:r>
      <w:r>
        <w:rPr>
          <w:rFonts w:ascii="Arial" w:hAnsi="Arial" w:cs="Arial"/>
          <w:b/>
          <w:sz w:val="20"/>
          <w:szCs w:val="20"/>
        </w:rPr>
        <w:t>3.2015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schválenia účtovnej závierky za bezprostredne predchádzajúce účtovné obdobie príslušným orgánom účtovnej jednotky:</w:t>
      </w:r>
    </w:p>
    <w:p w:rsidR="00EF28D3" w:rsidRPr="006515B8" w:rsidRDefault="00DC77ED" w:rsidP="006515B8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31.05.2014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bookmarkStart w:id="1" w:name="_Toc131755095"/>
      <w:r w:rsidRPr="009C22FC">
        <w:rPr>
          <w:sz w:val="24"/>
          <w:szCs w:val="24"/>
        </w:rPr>
        <w:t>B. Informácie o členoch štatutárnych orgánov, dozorných orgánov a iných orgánov účtovnej jednotky:</w:t>
      </w:r>
      <w:bookmarkEnd w:id="1"/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mená a priezviská členov štatutárneho orgánu:</w:t>
      </w:r>
    </w:p>
    <w:p w:rsidR="00EF28D3" w:rsidRPr="006515B8" w:rsidRDefault="00E947A7" w:rsidP="008B56C4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E947A7">
        <w:rPr>
          <w:rFonts w:ascii="Arial" w:hAnsi="Arial" w:cs="Arial"/>
          <w:b/>
          <w:sz w:val="20"/>
          <w:szCs w:val="20"/>
        </w:rPr>
        <w:t xml:space="preserve">Erich   Budai </w:t>
      </w:r>
    </w:p>
    <w:p w:rsidR="006515B8" w:rsidRPr="00DC5D6C" w:rsidRDefault="006515B8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8B56C4" w:rsidRDefault="00EF28D3" w:rsidP="009E563C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D4483">
        <w:rPr>
          <w:rFonts w:ascii="Arial" w:hAnsi="Arial" w:cs="Arial"/>
          <w:sz w:val="20"/>
          <w:szCs w:val="20"/>
        </w:rPr>
        <w:t>štruktúra spoločníkov, akcionárov:</w:t>
      </w:r>
      <w:r w:rsidR="009E563C" w:rsidRPr="005D4483">
        <w:rPr>
          <w:rFonts w:ascii="Arial" w:hAnsi="Arial" w:cs="Arial"/>
          <w:sz w:val="20"/>
          <w:szCs w:val="20"/>
        </w:rPr>
        <w:t xml:space="preserve"> </w:t>
      </w:r>
    </w:p>
    <w:p w:rsidR="009E563C" w:rsidRPr="005D4483" w:rsidRDefault="003D31FF" w:rsidP="008B56C4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5D4483">
        <w:rPr>
          <w:rFonts w:ascii="Arial" w:hAnsi="Arial" w:cs="Arial"/>
          <w:b/>
          <w:sz w:val="20"/>
          <w:szCs w:val="20"/>
        </w:rPr>
        <w:t>príloha (</w:t>
      </w:r>
      <w:r w:rsidR="009E563C" w:rsidRPr="005D4483">
        <w:rPr>
          <w:rFonts w:ascii="Arial" w:hAnsi="Arial" w:cs="Arial"/>
          <w:b/>
          <w:sz w:val="20"/>
          <w:szCs w:val="20"/>
        </w:rPr>
        <w:t xml:space="preserve">bod </w:t>
      </w:r>
      <w:r w:rsidR="005D4483">
        <w:rPr>
          <w:rFonts w:ascii="Arial" w:hAnsi="Arial" w:cs="Arial"/>
          <w:b/>
          <w:sz w:val="20"/>
          <w:szCs w:val="20"/>
        </w:rPr>
        <w:t>2</w:t>
      </w:r>
      <w:r w:rsidR="004017CC" w:rsidRPr="005D4483">
        <w:rPr>
          <w:rFonts w:ascii="Arial" w:hAnsi="Arial" w:cs="Arial"/>
          <w:b/>
          <w:sz w:val="20"/>
          <w:szCs w:val="20"/>
        </w:rPr>
        <w:t>.</w:t>
      </w:r>
      <w:r w:rsidRPr="005D4483">
        <w:rPr>
          <w:rFonts w:ascii="Arial" w:hAnsi="Arial" w:cs="Arial"/>
          <w:b/>
          <w:sz w:val="20"/>
          <w:szCs w:val="20"/>
        </w:rPr>
        <w:t>)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lastRenderedPageBreak/>
        <w:t>C. Ak je účtovná jednotka súčasťou konsolidovaného celku, poznámky obsahujú aj tieto informácie: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080B18">
        <w:rPr>
          <w:rFonts w:ascii="Arial" w:hAnsi="Arial" w:cs="Arial"/>
          <w:b/>
          <w:sz w:val="20"/>
          <w:szCs w:val="20"/>
        </w:rPr>
        <w:t xml:space="preserve">účtovná jednotka </w:t>
      </w:r>
      <w:r w:rsidR="00377D27">
        <w:rPr>
          <w:rFonts w:ascii="Arial" w:hAnsi="Arial" w:cs="Arial"/>
          <w:b/>
          <w:sz w:val="20"/>
          <w:szCs w:val="20"/>
        </w:rPr>
        <w:t>nie</w:t>
      </w:r>
      <w:r w:rsidR="005D4483">
        <w:rPr>
          <w:rFonts w:ascii="Arial" w:hAnsi="Arial" w:cs="Arial"/>
          <w:b/>
          <w:sz w:val="20"/>
          <w:szCs w:val="20"/>
        </w:rPr>
        <w:t xml:space="preserve"> </w:t>
      </w:r>
      <w:r w:rsidRPr="00080B18">
        <w:rPr>
          <w:rFonts w:ascii="Arial" w:hAnsi="Arial" w:cs="Arial"/>
          <w:b/>
          <w:sz w:val="20"/>
          <w:szCs w:val="20"/>
        </w:rPr>
        <w:t>je súčasťou konsolidovaného celku/</w:t>
      </w:r>
      <w:r w:rsidRPr="00080B18">
        <w:rPr>
          <w:rFonts w:ascii="Arial" w:hAnsi="Arial" w:cs="Arial"/>
          <w:sz w:val="20"/>
          <w:szCs w:val="20"/>
        </w:rPr>
        <w:t>obchodné meno a sídlo konsolidujúcej účtovnej jednotky, ktorá zostavuje konsolidovanú účtovnú závierku</w:t>
      </w:r>
      <w:r w:rsidRPr="00DC5D6C">
        <w:rPr>
          <w:rFonts w:ascii="Arial" w:hAnsi="Arial" w:cs="Arial"/>
          <w:sz w:val="20"/>
          <w:szCs w:val="20"/>
        </w:rPr>
        <w:t xml:space="preserve"> za všetky skupiny účtovných jednotiek konsolidovaného celku, pre ktorú je účtovná jednotka konsolidovanou účtovnou jednotkou:</w:t>
      </w:r>
    </w:p>
    <w:p w:rsidR="00377D27" w:rsidRDefault="00377D27" w:rsidP="00377D2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2218C4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2218C4">
        <w:rPr>
          <w:rFonts w:ascii="Arial" w:hAnsi="Arial" w:cs="Arial"/>
          <w:sz w:val="20"/>
          <w:szCs w:val="20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obchodné meno a sídlo konsolidujúcej účtovnej jednotky, v ktorej sú prístupné konsolidované účtovné závierky a adresa príslušného registrového súdu, ktorý vedie obchodný register, v ktorom sa uložia tieto konsolidované účtovné závierky: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t>D. Ďalšie informácie o: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použitých účtovných zásadách a účtovných metódach – rozpracované v časti E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vykázaných na strane aktív súvahy – rozpracované v časti F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vykázaných na strane pasív súvahy  – rozpracované v časti G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výnosoch – rozpracované v časti H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nákladoch – rozpracované v časti I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daniach z príjmov – rozpracované v časti J</w:t>
      </w:r>
    </w:p>
    <w:p w:rsidR="00EF28D3" w:rsidRPr="002218C4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na podsúvahových účtoch – rozpracované v časti K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príjmoch a výhodách členov štatutárnych orgánov, dozorných orgánov a iných orgánov účtovnej jednotky – rozpracované v časti M</w:t>
      </w:r>
    </w:p>
    <w:p w:rsidR="00EF28D3" w:rsidRPr="002218C4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spriaznených osobách – rozpracované v časti N</w:t>
      </w:r>
    </w:p>
    <w:p w:rsidR="009E563C" w:rsidRPr="00AF1E22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prehľade zmien vlastného imania  – rozpracované v časti P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t xml:space="preserve">E. Informácie o použitých účtovných zásadách a účtovných metódach 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účtovná jednotka bude nepretržite pokračovať vo svojej činnosti: </w:t>
      </w:r>
    </w:p>
    <w:p w:rsidR="00EF28D3" w:rsidRDefault="00DC77ED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zmeny účtovných zásad a metód, dôvod ich uplatnenia, vplyvu na hodnotu majetku, záväzkov, vlastného imania a výsledku hospodárenia účtovnej jednotky:</w:t>
      </w:r>
    </w:p>
    <w:p w:rsidR="00EF28D3" w:rsidRPr="00080B18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bez zmeny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spôsob oceňovania jednotlivých zložiek majetku a záväzkov:</w:t>
      </w:r>
    </w:p>
    <w:p w:rsidR="00EF28D3" w:rsidRPr="00A45143" w:rsidRDefault="00EF28D3" w:rsidP="00EF28D3">
      <w:pPr>
        <w:numPr>
          <w:ilvl w:val="1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b/>
          <w:sz w:val="20"/>
          <w:szCs w:val="20"/>
        </w:rPr>
        <w:t>Obstarávacou cenou: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>hmotný majetok s výnimkou hmotného majetku vytvoreného vlastnou činnosťou,</w:t>
      </w:r>
    </w:p>
    <w:p w:rsidR="00EF28D3" w:rsidRPr="00A45143" w:rsidRDefault="00EF28D3" w:rsidP="00EF28D3">
      <w:pPr>
        <w:numPr>
          <w:ilvl w:val="1"/>
          <w:numId w:val="6"/>
        </w:numPr>
        <w:tabs>
          <w:tab w:val="clear" w:pos="1440"/>
          <w:tab w:val="num" w:pos="1620"/>
        </w:tabs>
        <w:autoSpaceDE w:val="0"/>
        <w:autoSpaceDN w:val="0"/>
        <w:adjustRightInd w:val="0"/>
        <w:spacing w:line="288" w:lineRule="auto"/>
        <w:ind w:left="1620" w:hanging="540"/>
        <w:jc w:val="both"/>
        <w:rPr>
          <w:rFonts w:ascii="Arial" w:hAnsi="Arial" w:cs="Arial"/>
          <w:color w:val="000000"/>
          <w:sz w:val="20"/>
          <w:szCs w:val="20"/>
        </w:rPr>
      </w:pPr>
      <w:r w:rsidRPr="00A45143">
        <w:rPr>
          <w:rFonts w:ascii="Arial" w:hAnsi="Arial" w:cs="Arial"/>
          <w:b/>
          <w:color w:val="000000"/>
          <w:sz w:val="20"/>
          <w:szCs w:val="20"/>
        </w:rPr>
        <w:t>Menovitou hodnotou: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 xml:space="preserve">peňažné prostriedky a ceniny, 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 xml:space="preserve">pohľadávky pri ich vzniku, 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>záväzky pri ich vzniku,</w:t>
      </w:r>
    </w:p>
    <w:p w:rsidR="00EF28D3" w:rsidRPr="007378B8" w:rsidRDefault="00EF28D3" w:rsidP="00EF28D3">
      <w:pPr>
        <w:autoSpaceDE w:val="0"/>
        <w:autoSpaceDN w:val="0"/>
        <w:adjustRightInd w:val="0"/>
        <w:spacing w:line="288" w:lineRule="auto"/>
        <w:ind w:left="1080"/>
        <w:jc w:val="both"/>
        <w:rPr>
          <w:rFonts w:ascii="Arial" w:hAnsi="Arial" w:cs="Arial"/>
          <w:sz w:val="20"/>
          <w:szCs w:val="20"/>
          <w:highlight w:val="green"/>
        </w:rPr>
      </w:pPr>
    </w:p>
    <w:p w:rsidR="00EF28D3" w:rsidRPr="00DC5D6C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lastRenderedPageBreak/>
        <w:t>odpisové plány pre dlhodobý majetok: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druh majetku: </w:t>
      </w:r>
      <w:r w:rsidRPr="00DC5D6C">
        <w:rPr>
          <w:rFonts w:ascii="Arial" w:hAnsi="Arial" w:cs="Arial"/>
          <w:sz w:val="20"/>
          <w:szCs w:val="20"/>
        </w:rPr>
        <w:tab/>
      </w:r>
      <w:r w:rsidRPr="00DC5D6C">
        <w:rPr>
          <w:rFonts w:ascii="Arial" w:hAnsi="Arial" w:cs="Arial"/>
          <w:sz w:val="20"/>
          <w:szCs w:val="20"/>
        </w:rPr>
        <w:tab/>
        <w:t xml:space="preserve">doba odpisovania: </w:t>
      </w:r>
      <w:r w:rsidRPr="00DC5D6C">
        <w:rPr>
          <w:rFonts w:ascii="Arial" w:hAnsi="Arial" w:cs="Arial"/>
          <w:sz w:val="20"/>
          <w:szCs w:val="20"/>
        </w:rPr>
        <w:tab/>
        <w:t xml:space="preserve">sadzba odpisov: </w:t>
      </w:r>
      <w:r w:rsidRPr="00DC5D6C">
        <w:rPr>
          <w:rFonts w:ascii="Arial" w:hAnsi="Arial" w:cs="Arial"/>
          <w:sz w:val="20"/>
          <w:szCs w:val="20"/>
        </w:rPr>
        <w:tab/>
        <w:t>odpisová metóda: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NIM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Odpisové sadzby účtovných a daňových odpisov sa rovnajú.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DHIM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Odpisové sadzby účtovných a daňových odpisov sa rovnajú.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HIM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377D27" w:rsidRDefault="00EF28D3" w:rsidP="00AF1E22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080B18">
        <w:rPr>
          <w:rFonts w:ascii="Arial" w:hAnsi="Arial" w:cs="Arial"/>
          <w:b/>
          <w:sz w:val="20"/>
          <w:szCs w:val="20"/>
        </w:rPr>
        <w:t>Odpisové sadzby účtovných a daňových odpisov sa nerovnajú.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t>F. Informácie o údajoch vykázaných na strane aktív súvahy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prehľad o </w:t>
      </w:r>
      <w:r w:rsidRPr="00DC5D6C">
        <w:rPr>
          <w:rFonts w:ascii="Arial" w:hAnsi="Arial" w:cs="Arial"/>
          <w:sz w:val="20"/>
          <w:szCs w:val="20"/>
        </w:rPr>
        <w:t>dlhodobom nehmotnom majetku a dlhodobom hmotnom majetku za bežné účtovné obdobie, a to</w:t>
      </w:r>
    </w:p>
    <w:p w:rsidR="00EF28D3" w:rsidRPr="004017CC" w:rsidRDefault="00EF28D3" w:rsidP="004017CC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 pohybe dlhodobého majetku podľa zložiek tohto majetku v členení podľa jednotlivých položiek súvahy; ocenenie majetku na začiatku bežné</w:t>
      </w:r>
      <w:r>
        <w:rPr>
          <w:rFonts w:ascii="Arial" w:hAnsi="Arial" w:cs="Arial"/>
          <w:sz w:val="20"/>
          <w:szCs w:val="20"/>
        </w:rPr>
        <w:t>ho účtovného obdobia, prírastky a</w:t>
      </w:r>
      <w:r w:rsidRPr="00DC5D6C">
        <w:rPr>
          <w:rFonts w:ascii="Arial" w:hAnsi="Arial" w:cs="Arial"/>
          <w:sz w:val="20"/>
          <w:szCs w:val="20"/>
        </w:rPr>
        <w:t xml:space="preserve"> úbytky majetku a stav na konci bežného </w:t>
      </w:r>
      <w:r>
        <w:rPr>
          <w:rFonts w:ascii="Arial" w:hAnsi="Arial" w:cs="Arial"/>
          <w:sz w:val="20"/>
          <w:szCs w:val="20"/>
        </w:rPr>
        <w:t>účtovného obdobia:</w:t>
      </w:r>
    </w:p>
    <w:p w:rsidR="00EF28D3" w:rsidRPr="004017CC" w:rsidRDefault="00EF28D3" w:rsidP="004017CC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oprávok a opravných položiek podľa jednotlivých zložiek dlhodobého majetku v členení podľa jednotlivých položiek súvahy; stav oprávok a opravných položiek na začiatku bežného účtovného obdobia, ich prírastky, úbytky a presuny počas bežného účtovného obdobia a stav na konci bežného účtovného obdobia,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 zostatkových hodnotách dlhodobého majetku na začiatku účtovného obdobia a na konci účtovného obdobia,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 w:firstLine="708"/>
        <w:jc w:val="both"/>
        <w:rPr>
          <w:rFonts w:ascii="Arial" w:hAnsi="Arial" w:cs="Arial"/>
          <w:b/>
          <w:sz w:val="20"/>
          <w:szCs w:val="20"/>
        </w:rPr>
      </w:pPr>
    </w:p>
    <w:p w:rsidR="004017CC" w:rsidRDefault="005D4483" w:rsidP="00EF28D3">
      <w:pPr>
        <w:autoSpaceDE w:val="0"/>
        <w:autoSpaceDN w:val="0"/>
        <w:adjustRightInd w:val="0"/>
        <w:spacing w:line="288" w:lineRule="auto"/>
        <w:ind w:left="708" w:firstLine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dlhodobý nehmotný majetok </w:t>
      </w:r>
      <w:r>
        <w:rPr>
          <w:rFonts w:ascii="Arial" w:hAnsi="Arial" w:cs="Arial"/>
          <w:b/>
          <w:sz w:val="20"/>
          <w:szCs w:val="20"/>
        </w:rPr>
        <w:tab/>
        <w:t xml:space="preserve">- </w:t>
      </w:r>
      <w:r w:rsidR="003D31FF" w:rsidRPr="005D4483">
        <w:rPr>
          <w:rFonts w:ascii="Arial" w:hAnsi="Arial" w:cs="Arial"/>
          <w:b/>
          <w:sz w:val="20"/>
          <w:szCs w:val="20"/>
        </w:rPr>
        <w:t>príloha (</w:t>
      </w:r>
      <w:r w:rsidR="004017CC" w:rsidRPr="005D4483">
        <w:rPr>
          <w:rFonts w:ascii="Arial" w:hAnsi="Arial" w:cs="Arial"/>
          <w:b/>
          <w:sz w:val="20"/>
          <w:szCs w:val="20"/>
        </w:rPr>
        <w:t xml:space="preserve">bod </w:t>
      </w:r>
      <w:r w:rsidRPr="005D4483">
        <w:rPr>
          <w:rFonts w:ascii="Arial" w:hAnsi="Arial" w:cs="Arial"/>
          <w:b/>
          <w:sz w:val="20"/>
          <w:szCs w:val="20"/>
        </w:rPr>
        <w:t>3</w:t>
      </w:r>
      <w:r w:rsidR="004017CC" w:rsidRPr="005D4483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a 4.</w:t>
      </w:r>
      <w:r w:rsidR="003D31FF" w:rsidRPr="005D4483">
        <w:rPr>
          <w:rFonts w:ascii="Arial" w:hAnsi="Arial" w:cs="Arial"/>
          <w:b/>
          <w:sz w:val="20"/>
          <w:szCs w:val="20"/>
        </w:rPr>
        <w:t>)</w:t>
      </w:r>
    </w:p>
    <w:p w:rsidR="00EF28D3" w:rsidRDefault="005D448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dlhodobý hmotný majetok</w:t>
      </w:r>
      <w:r>
        <w:rPr>
          <w:rFonts w:ascii="Arial" w:hAnsi="Arial" w:cs="Arial"/>
          <w:b/>
          <w:sz w:val="20"/>
          <w:szCs w:val="20"/>
        </w:rPr>
        <w:tab/>
        <w:t>- príloha (bod 5. a 6.)</w:t>
      </w:r>
    </w:p>
    <w:p w:rsidR="00EF28D3" w:rsidRPr="00640551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spôsob</w:t>
      </w:r>
      <w:r w:rsidRPr="00DC5D6C">
        <w:rPr>
          <w:rFonts w:ascii="Arial" w:hAnsi="Arial" w:cs="Arial"/>
          <w:sz w:val="20"/>
          <w:szCs w:val="20"/>
        </w:rPr>
        <w:t xml:space="preserve"> a výš</w:t>
      </w:r>
      <w:r>
        <w:rPr>
          <w:rFonts w:ascii="Arial" w:hAnsi="Arial" w:cs="Arial"/>
          <w:sz w:val="20"/>
          <w:szCs w:val="20"/>
        </w:rPr>
        <w:t>ka</w:t>
      </w:r>
      <w:r w:rsidRPr="00DC5D6C">
        <w:rPr>
          <w:rFonts w:ascii="Arial" w:hAnsi="Arial" w:cs="Arial"/>
          <w:sz w:val="20"/>
          <w:szCs w:val="20"/>
        </w:rPr>
        <w:t xml:space="preserve"> poistenia dlhodobého nehmotného majetk</w:t>
      </w:r>
      <w:r>
        <w:rPr>
          <w:rFonts w:ascii="Arial" w:hAnsi="Arial" w:cs="Arial"/>
          <w:sz w:val="20"/>
          <w:szCs w:val="20"/>
        </w:rPr>
        <w:t>u a dlhodobého hmotného majetku:</w:t>
      </w:r>
    </w:p>
    <w:p w:rsidR="00EF28D3" w:rsidRPr="00D34217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34217">
        <w:rPr>
          <w:rFonts w:ascii="Arial" w:hAnsi="Arial" w:cs="Arial"/>
          <w:b/>
          <w:sz w:val="20"/>
          <w:szCs w:val="20"/>
        </w:rPr>
        <w:t>nie je</w:t>
      </w:r>
    </w:p>
    <w:p w:rsidR="00D34217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 nehmotný majetok a dlhodobý hmotný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 xml:space="preserve">k, na ktorý je zriadené záložné právo a </w:t>
      </w:r>
      <w:r>
        <w:rPr>
          <w:rFonts w:ascii="Arial" w:hAnsi="Arial" w:cs="Arial"/>
          <w:sz w:val="20"/>
          <w:szCs w:val="20"/>
        </w:rPr>
        <w:t>dlhodobý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má účtovná jednotka</w:t>
      </w:r>
      <w:r>
        <w:rPr>
          <w:rFonts w:ascii="Arial" w:hAnsi="Arial" w:cs="Arial"/>
          <w:sz w:val="20"/>
          <w:szCs w:val="20"/>
        </w:rPr>
        <w:t xml:space="preserve"> obmedzené právo s ním nakladať:</w:t>
      </w:r>
    </w:p>
    <w:p w:rsidR="00D34217" w:rsidRPr="00D34217" w:rsidRDefault="00D34217" w:rsidP="00D3421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34217">
        <w:rPr>
          <w:rFonts w:ascii="Arial" w:hAnsi="Arial" w:cs="Arial"/>
          <w:b/>
          <w:sz w:val="20"/>
          <w:szCs w:val="20"/>
        </w:rPr>
        <w:t>nie je</w:t>
      </w:r>
    </w:p>
    <w:p w:rsidR="003D31FF" w:rsidRPr="006269DB" w:rsidRDefault="003D31FF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vlastnícke právo nadobudol veriteľ zmluvou o zabezpečovacom prevode práva, ale ktorý užíva účtovná jednotk</w:t>
      </w:r>
      <w:r>
        <w:rPr>
          <w:rFonts w:ascii="Arial" w:hAnsi="Arial" w:cs="Arial"/>
          <w:sz w:val="20"/>
          <w:szCs w:val="20"/>
        </w:rPr>
        <w:t>a na základe zmluvy o výpožičke: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nadobudnutý</w:t>
      </w:r>
      <w:r w:rsidRPr="00DC5D6C">
        <w:rPr>
          <w:rFonts w:ascii="Arial" w:hAnsi="Arial" w:cs="Arial"/>
          <w:sz w:val="20"/>
          <w:szCs w:val="20"/>
        </w:rPr>
        <w:t xml:space="preserve"> dlhod</w:t>
      </w:r>
      <w:r>
        <w:rPr>
          <w:rFonts w:ascii="Arial" w:hAnsi="Arial" w:cs="Arial"/>
          <w:sz w:val="20"/>
          <w:szCs w:val="20"/>
        </w:rPr>
        <w:t>obý nehnuteľný majetok alebo prevedený dlhodobý nehnuteľný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nebolo vlastnícke právo zapísané vkladom do katastra nehnuteľností do dňa, ku ktorému sa zostavuje účtovná závierka, pričom účtov</w:t>
      </w:r>
      <w:r>
        <w:rPr>
          <w:rFonts w:ascii="Arial" w:hAnsi="Arial" w:cs="Arial"/>
          <w:sz w:val="20"/>
          <w:szCs w:val="20"/>
        </w:rPr>
        <w:t>ná jednotka tento majetok užíva:</w:t>
      </w:r>
    </w:p>
    <w:p w:rsidR="00EF28D3" w:rsidRDefault="00E947A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áno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majetok</w:t>
      </w:r>
      <w:r w:rsidRPr="00DC5D6C">
        <w:rPr>
          <w:rFonts w:ascii="Arial" w:hAnsi="Arial" w:cs="Arial"/>
          <w:sz w:val="20"/>
          <w:szCs w:val="20"/>
        </w:rPr>
        <w:t>, k</w:t>
      </w:r>
      <w:r>
        <w:rPr>
          <w:rFonts w:ascii="Arial" w:hAnsi="Arial" w:cs="Arial"/>
          <w:sz w:val="20"/>
          <w:szCs w:val="20"/>
        </w:rPr>
        <w:t>torým je goodwill a spôsob výpočtu jeho hodnoty: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údaje</w:t>
      </w:r>
      <w:r w:rsidRPr="00DC5D6C">
        <w:rPr>
          <w:rFonts w:ascii="Arial" w:hAnsi="Arial" w:cs="Arial"/>
          <w:sz w:val="20"/>
          <w:szCs w:val="20"/>
        </w:rPr>
        <w:t>, ktoré sa účtujú na účte 09</w:t>
      </w:r>
      <w:r>
        <w:rPr>
          <w:rFonts w:ascii="Arial" w:hAnsi="Arial" w:cs="Arial"/>
          <w:sz w:val="20"/>
          <w:szCs w:val="20"/>
        </w:rPr>
        <w:t>7</w:t>
      </w:r>
      <w:r w:rsidRPr="00DC5D6C">
        <w:rPr>
          <w:rFonts w:ascii="Arial" w:hAnsi="Arial" w:cs="Arial"/>
          <w:sz w:val="20"/>
          <w:szCs w:val="20"/>
        </w:rPr>
        <w:t xml:space="preserve"> . Opravná položka k</w:t>
      </w:r>
      <w:r>
        <w:rPr>
          <w:rFonts w:ascii="Arial" w:hAnsi="Arial" w:cs="Arial"/>
          <w:sz w:val="20"/>
          <w:szCs w:val="20"/>
        </w:rPr>
        <w:t> dlhodobému hmotnému majetku:</w:t>
      </w:r>
    </w:p>
    <w:p w:rsidR="00EF28D3" w:rsidRPr="009C22FC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výskumná a vývojová činnosť</w:t>
      </w:r>
      <w:r w:rsidRPr="00DC5D6C">
        <w:rPr>
          <w:rFonts w:ascii="Arial" w:hAnsi="Arial" w:cs="Arial"/>
          <w:sz w:val="20"/>
          <w:szCs w:val="20"/>
        </w:rPr>
        <w:t xml:space="preserve"> účtovnej jednotky za bežné účtovné obdobie a to v členení na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náklady na výskum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neaktivované náklady na vývoj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aktivované náklady na vývoj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1063FC" w:rsidRDefault="001063FC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</w:p>
    <w:p w:rsidR="00EF28D3" w:rsidRPr="007F347A" w:rsidRDefault="006A0717" w:rsidP="007F347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6A0717">
        <w:rPr>
          <w:rFonts w:ascii="Arial" w:hAnsi="Arial" w:cs="Arial"/>
          <w:sz w:val="20"/>
          <w:szCs w:val="20"/>
        </w:rPr>
        <w:t>štruktúre dlhodobého finančného majetku za bežné účtovné obdobie a jeho umiestnení v členení podľa jednotlivých položiek súvahy; ak prostredníctvom tohto umiestnenia vykonáva účtovná jednotka v inej účtovnej jednotke podstatný vplyv alebo je vo vzťahu k nej materskou účtovnou jednotkou, uvádza sa aj obchodné meno, sídlo, výška vlastného imania a výsledok hospodá</w:t>
      </w:r>
      <w:r>
        <w:rPr>
          <w:rFonts w:ascii="Arial" w:hAnsi="Arial" w:cs="Arial"/>
          <w:sz w:val="20"/>
          <w:szCs w:val="20"/>
        </w:rPr>
        <w:t>renia tejto inej účtovnej jedno</w:t>
      </w:r>
      <w:r w:rsidRPr="006A0717">
        <w:rPr>
          <w:rFonts w:ascii="Arial" w:hAnsi="Arial" w:cs="Arial"/>
          <w:sz w:val="20"/>
          <w:szCs w:val="20"/>
        </w:rPr>
        <w:t>tky</w:t>
      </w:r>
      <w:r w:rsidRPr="006A0717">
        <w:rPr>
          <w:rFonts w:ascii="Arial" w:hAnsi="Arial" w:cs="Arial"/>
          <w:sz w:val="20"/>
          <w:szCs w:val="20"/>
        </w:rPr>
        <w:tab/>
      </w: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Prehľad o </w:t>
      </w:r>
      <w:r w:rsidRPr="00DC5D6C">
        <w:rPr>
          <w:rFonts w:ascii="Arial" w:hAnsi="Arial" w:cs="Arial"/>
          <w:sz w:val="20"/>
          <w:szCs w:val="20"/>
        </w:rPr>
        <w:t>obstarávacej cene zložiek dlhodobého finančného majetku v členení podľa jednotlivých položiek súvahy na začiatku bežného účtovného obdobia, prírastky, úbytky a presuny majetku v obstarávacej cene počas bežného účtovného obdobia a stav na konci bežného účtovného obdobia,</w:t>
      </w:r>
    </w:p>
    <w:p w:rsidR="00EF28D3" w:rsidRDefault="00791F0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7.</w:t>
      </w:r>
      <w:r w:rsidR="002F45E7">
        <w:rPr>
          <w:rFonts w:ascii="Arial" w:hAnsi="Arial" w:cs="Arial"/>
          <w:b/>
          <w:sz w:val="20"/>
          <w:szCs w:val="20"/>
        </w:rPr>
        <w:t xml:space="preserve"> a 8.</w:t>
      </w:r>
      <w:r>
        <w:rPr>
          <w:rFonts w:ascii="Arial" w:hAnsi="Arial" w:cs="Arial"/>
          <w:b/>
          <w:sz w:val="20"/>
          <w:szCs w:val="20"/>
        </w:rPr>
        <w:t>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opravných položkách podľa zložiek dlhodobého finančného majetku v členení podľa jednotlivých položiek súvahy, pričom sa uvádza stav opravných položiek na začiatku bežného účtovného obdobia, zmeny počas bežného účtovného obdobia a stav na konci bežného účtovného obdobia,</w:t>
      </w:r>
    </w:p>
    <w:p w:rsidR="00EF28D3" w:rsidRDefault="00586C7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244F1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zmenách v jednotlivých zložkác</w:t>
      </w:r>
      <w:r>
        <w:rPr>
          <w:rFonts w:ascii="Arial" w:hAnsi="Arial" w:cs="Arial"/>
          <w:sz w:val="20"/>
          <w:szCs w:val="20"/>
        </w:rPr>
        <w:t>h dlhodobého finančného majetku:</w:t>
      </w:r>
    </w:p>
    <w:p w:rsidR="00EF28D3" w:rsidRDefault="00586C7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EB660A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 finančný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na ktorý je zriadené záložné právo a dlh</w:t>
      </w:r>
      <w:r>
        <w:rPr>
          <w:rFonts w:ascii="Arial" w:hAnsi="Arial" w:cs="Arial"/>
          <w:sz w:val="20"/>
          <w:szCs w:val="20"/>
        </w:rPr>
        <w:t>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má účtovná jednotka obmedzené právo s ním nakladať,</w:t>
      </w:r>
    </w:p>
    <w:p w:rsidR="00EF28D3" w:rsidRPr="004B79EF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Pr="00E87B1B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DC5D6C">
        <w:rPr>
          <w:rFonts w:ascii="Arial" w:hAnsi="Arial" w:cs="Arial"/>
          <w:sz w:val="20"/>
          <w:szCs w:val="20"/>
        </w:rPr>
        <w:t>vorb</w:t>
      </w:r>
      <w:r>
        <w:rPr>
          <w:rFonts w:ascii="Arial" w:hAnsi="Arial" w:cs="Arial"/>
          <w:sz w:val="20"/>
          <w:szCs w:val="20"/>
        </w:rPr>
        <w:t>a, zníženie</w:t>
      </w:r>
      <w:r w:rsidRPr="00DC5D6C">
        <w:rPr>
          <w:rFonts w:ascii="Arial" w:hAnsi="Arial" w:cs="Arial"/>
          <w:sz w:val="20"/>
          <w:szCs w:val="20"/>
        </w:rPr>
        <w:t xml:space="preserve"> a zruš</w:t>
      </w:r>
      <w:r>
        <w:rPr>
          <w:rFonts w:ascii="Arial" w:hAnsi="Arial" w:cs="Arial"/>
          <w:sz w:val="20"/>
          <w:szCs w:val="20"/>
        </w:rPr>
        <w:t>enie</w:t>
      </w:r>
      <w:r w:rsidRPr="00DC5D6C">
        <w:rPr>
          <w:rFonts w:ascii="Arial" w:hAnsi="Arial" w:cs="Arial"/>
          <w:sz w:val="20"/>
          <w:szCs w:val="20"/>
        </w:rPr>
        <w:t xml:space="preserve"> opravných položiek k pohľadávkam v členení podľa jednotlivých položiek súvahy za bežné účtovné obdobie, </w:t>
      </w:r>
      <w:r>
        <w:rPr>
          <w:rFonts w:ascii="Arial" w:hAnsi="Arial" w:cs="Arial"/>
          <w:sz w:val="20"/>
          <w:szCs w:val="20"/>
        </w:rPr>
        <w:t xml:space="preserve">ako aj </w:t>
      </w:r>
      <w:r w:rsidRPr="00E87B1B">
        <w:rPr>
          <w:rFonts w:ascii="Arial" w:hAnsi="Arial" w:cs="Arial"/>
          <w:sz w:val="20"/>
          <w:szCs w:val="20"/>
        </w:rPr>
        <w:t>dôvod ich tvorby, zníženia a zrušenia,</w:t>
      </w:r>
    </w:p>
    <w:p w:rsidR="00EF28D3" w:rsidRPr="001D6407" w:rsidRDefault="005C39C5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5D4483">
        <w:rPr>
          <w:rFonts w:ascii="Arial" w:hAnsi="Arial" w:cs="Arial"/>
          <w:b/>
          <w:sz w:val="20"/>
          <w:szCs w:val="20"/>
        </w:rPr>
        <w:t xml:space="preserve">príloha (bod </w:t>
      </w:r>
      <w:r w:rsidR="002F45E7">
        <w:rPr>
          <w:rFonts w:ascii="Arial" w:hAnsi="Arial" w:cs="Arial"/>
          <w:b/>
          <w:sz w:val="20"/>
          <w:szCs w:val="20"/>
        </w:rPr>
        <w:t>9</w:t>
      </w:r>
      <w:r w:rsidRPr="005D4483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89588F" w:rsidRDefault="00EF28D3" w:rsidP="00E24E46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89588F">
        <w:rPr>
          <w:rFonts w:ascii="Arial" w:hAnsi="Arial" w:cs="Arial"/>
          <w:sz w:val="20"/>
          <w:szCs w:val="20"/>
        </w:rPr>
        <w:t>hodnota pohľadávok do lehoty splatnosti</w:t>
      </w:r>
      <w:r w:rsidR="00E24E46" w:rsidRPr="0089588F">
        <w:rPr>
          <w:rFonts w:ascii="Arial" w:hAnsi="Arial" w:cs="Arial"/>
          <w:sz w:val="20"/>
          <w:szCs w:val="20"/>
        </w:rPr>
        <w:t xml:space="preserve"> a </w:t>
      </w:r>
      <w:r w:rsidRPr="0089588F">
        <w:rPr>
          <w:rFonts w:ascii="Arial" w:hAnsi="Arial" w:cs="Arial"/>
          <w:sz w:val="20"/>
          <w:szCs w:val="20"/>
        </w:rPr>
        <w:t>po lehote splatnosti</w:t>
      </w:r>
    </w:p>
    <w:p w:rsidR="00E24E46" w:rsidRP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89588F">
        <w:rPr>
          <w:rFonts w:ascii="Arial" w:hAnsi="Arial" w:cs="Arial"/>
          <w:b/>
          <w:sz w:val="20"/>
          <w:szCs w:val="20"/>
        </w:rPr>
        <w:t xml:space="preserve">príloha (bod </w:t>
      </w:r>
      <w:r w:rsidR="002F45E7" w:rsidRPr="0089588F">
        <w:rPr>
          <w:rFonts w:ascii="Arial" w:hAnsi="Arial" w:cs="Arial"/>
          <w:b/>
          <w:sz w:val="20"/>
          <w:szCs w:val="20"/>
        </w:rPr>
        <w:t>10</w:t>
      </w:r>
      <w:r w:rsidRPr="0089588F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pohľadávk</w:t>
      </w:r>
      <w:r>
        <w:rPr>
          <w:rFonts w:ascii="Arial" w:hAnsi="Arial" w:cs="Arial"/>
          <w:sz w:val="20"/>
          <w:szCs w:val="20"/>
        </w:rPr>
        <w:t>y</w:t>
      </w:r>
      <w:r w:rsidRPr="00DC5D6C">
        <w:rPr>
          <w:rFonts w:ascii="Arial" w:hAnsi="Arial" w:cs="Arial"/>
          <w:sz w:val="20"/>
          <w:szCs w:val="20"/>
        </w:rPr>
        <w:t xml:space="preserve"> zabezpečených záložným právom alebo inou formou zabezpečenia</w:t>
      </w:r>
      <w:r>
        <w:rPr>
          <w:rFonts w:ascii="Arial" w:hAnsi="Arial" w:cs="Arial"/>
          <w:sz w:val="20"/>
          <w:szCs w:val="20"/>
        </w:rPr>
        <w:t>:</w:t>
      </w:r>
    </w:p>
    <w:p w:rsidR="00EF28D3" w:rsidRDefault="00D34217" w:rsidP="00EF28D3">
      <w:pPr>
        <w:autoSpaceDE w:val="0"/>
        <w:autoSpaceDN w:val="0"/>
        <w:adjustRightInd w:val="0"/>
        <w:spacing w:line="288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24E46" w:rsidRDefault="00E24E46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zložky krátkodobého finančného majetku</w:t>
      </w:r>
    </w:p>
    <w:p w:rsidR="00E24E46" w:rsidRP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89588F">
        <w:rPr>
          <w:rFonts w:ascii="Arial" w:hAnsi="Arial" w:cs="Arial"/>
          <w:b/>
          <w:sz w:val="20"/>
          <w:szCs w:val="20"/>
        </w:rPr>
        <w:t>11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položky</w:t>
      </w:r>
      <w:r w:rsidRPr="00DC5D6C">
        <w:rPr>
          <w:rFonts w:ascii="Arial" w:hAnsi="Arial" w:cs="Arial"/>
          <w:sz w:val="20"/>
          <w:szCs w:val="20"/>
        </w:rPr>
        <w:t xml:space="preserve"> časového rozlíšenia nákladov budúcich období a príjmov budúcich </w:t>
      </w:r>
      <w:r>
        <w:rPr>
          <w:rFonts w:ascii="Arial" w:hAnsi="Arial" w:cs="Arial"/>
          <w:sz w:val="20"/>
          <w:szCs w:val="20"/>
        </w:rPr>
        <w:t>období:</w:t>
      </w:r>
    </w:p>
    <w:p w:rsidR="00EF28D3" w:rsidRPr="0089588F" w:rsidRDefault="0089588F" w:rsidP="0089588F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12</w:t>
      </w:r>
      <w:r w:rsidR="00D30F84" w:rsidRPr="005D5E43">
        <w:rPr>
          <w:rFonts w:ascii="Arial" w:hAnsi="Arial" w:cs="Arial"/>
          <w:b/>
          <w:sz w:val="20"/>
          <w:szCs w:val="20"/>
        </w:rPr>
        <w:t>.)</w:t>
      </w:r>
    </w:p>
    <w:p w:rsidR="008B56C4" w:rsidRDefault="008B56C4" w:rsidP="00EF28D3">
      <w:pPr>
        <w:pStyle w:val="Nadpis1"/>
        <w:rPr>
          <w:sz w:val="24"/>
          <w:szCs w:val="24"/>
        </w:rPr>
      </w:pPr>
    </w:p>
    <w:p w:rsidR="00EF28D3" w:rsidRPr="000A0EE9" w:rsidRDefault="00EF28D3" w:rsidP="00EF28D3">
      <w:pPr>
        <w:pStyle w:val="Nadpis1"/>
        <w:rPr>
          <w:sz w:val="24"/>
          <w:szCs w:val="24"/>
        </w:rPr>
      </w:pPr>
      <w:r w:rsidRPr="000A0EE9">
        <w:rPr>
          <w:sz w:val="24"/>
          <w:szCs w:val="24"/>
        </w:rPr>
        <w:t xml:space="preserve">G. Informácie o údajoch vykázaných na strane pasív súvahy </w:t>
      </w:r>
    </w:p>
    <w:p w:rsidR="00EF28D3" w:rsidRPr="000A0EE9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</w:rPr>
      </w:pPr>
    </w:p>
    <w:p w:rsidR="00EF28D3" w:rsidRPr="00DC5D6C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vlastné imanie</w:t>
      </w:r>
      <w:r w:rsidRPr="00DC5D6C">
        <w:rPr>
          <w:rFonts w:ascii="Arial" w:hAnsi="Arial" w:cs="Arial"/>
          <w:sz w:val="20"/>
          <w:szCs w:val="20"/>
        </w:rPr>
        <w:t xml:space="preserve"> za bežné účtovné obdobie, a to</w:t>
      </w:r>
    </w:p>
    <w:p w:rsidR="00D34217" w:rsidRPr="00D34217" w:rsidRDefault="00EF28D3" w:rsidP="00E947A7">
      <w:pPr>
        <w:numPr>
          <w:ilvl w:val="1"/>
          <w:numId w:val="1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základné imanie celkom: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 xml:space="preserve">Erich   Budai </w:t>
      </w:r>
      <w:r w:rsidR="00FC7AD9">
        <w:rPr>
          <w:rFonts w:ascii="Arial" w:hAnsi="Arial" w:cs="Arial"/>
          <w:b/>
          <w:sz w:val="20"/>
          <w:szCs w:val="20"/>
        </w:rPr>
        <w:t xml:space="preserve"> </w:t>
      </w:r>
    </w:p>
    <w:p w:rsidR="00EF28D3" w:rsidRPr="0089588F" w:rsidRDefault="00EF28D3" w:rsidP="00D34217">
      <w:pPr>
        <w:autoSpaceDE w:val="0"/>
        <w:autoSpaceDN w:val="0"/>
        <w:adjustRightInd w:val="0"/>
        <w:spacing w:line="288" w:lineRule="auto"/>
        <w:ind w:left="144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9588F">
        <w:rPr>
          <w:rFonts w:ascii="Arial" w:hAnsi="Arial" w:cs="Arial"/>
          <w:sz w:val="20"/>
          <w:szCs w:val="20"/>
        </w:rPr>
        <w:tab/>
      </w:r>
      <w:r w:rsidR="0089588F">
        <w:rPr>
          <w:rFonts w:ascii="Arial" w:hAnsi="Arial" w:cs="Arial"/>
          <w:sz w:val="20"/>
          <w:szCs w:val="20"/>
        </w:rPr>
        <w:tab/>
      </w:r>
      <w:r w:rsidR="0089588F">
        <w:rPr>
          <w:rFonts w:ascii="Arial" w:hAnsi="Arial" w:cs="Arial"/>
          <w:sz w:val="20"/>
          <w:szCs w:val="20"/>
        </w:rPr>
        <w:tab/>
      </w:r>
      <w:r w:rsidR="0089588F">
        <w:rPr>
          <w:rFonts w:ascii="Arial" w:hAnsi="Arial" w:cs="Arial"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 xml:space="preserve">JUDr.   Henrich   Budai </w:t>
      </w:r>
      <w:r w:rsidR="00FC7AD9">
        <w:rPr>
          <w:rFonts w:ascii="Arial" w:hAnsi="Arial" w:cs="Arial"/>
          <w:b/>
          <w:sz w:val="20"/>
          <w:szCs w:val="20"/>
        </w:rPr>
        <w:t xml:space="preserve"> </w:t>
      </w:r>
    </w:p>
    <w:p w:rsidR="0089588F" w:rsidRPr="0089588F" w:rsidRDefault="0089588F" w:rsidP="00D34217">
      <w:pPr>
        <w:autoSpaceDE w:val="0"/>
        <w:autoSpaceDN w:val="0"/>
        <w:adjustRightInd w:val="0"/>
        <w:spacing w:line="288" w:lineRule="auto"/>
        <w:ind w:left="1440"/>
        <w:jc w:val="both"/>
        <w:rPr>
          <w:rFonts w:ascii="Arial" w:hAnsi="Arial" w:cs="Arial"/>
          <w:b/>
          <w:sz w:val="20"/>
          <w:szCs w:val="20"/>
        </w:rPr>
      </w:pPr>
      <w:r w:rsidRPr="0089588F">
        <w:rPr>
          <w:rFonts w:ascii="Arial" w:hAnsi="Arial" w:cs="Arial"/>
          <w:b/>
          <w:sz w:val="20"/>
          <w:szCs w:val="20"/>
        </w:rPr>
        <w:tab/>
      </w:r>
      <w:r w:rsidRPr="0089588F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</w:p>
    <w:p w:rsidR="00EF28D3" w:rsidRPr="0089588F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hodnota podielov podľa spoločníkov: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 xml:space="preserve">3 320   EUR  </w:t>
      </w:r>
    </w:p>
    <w:p w:rsidR="0089588F" w:rsidRPr="0089588F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 w:rsidRPr="0089588F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  <w:t xml:space="preserve">          </w:t>
      </w:r>
      <w:r w:rsidR="00E947A7">
        <w:rPr>
          <w:rFonts w:ascii="Arial" w:hAnsi="Arial" w:cs="Arial"/>
          <w:b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 xml:space="preserve">3 320   EUR  </w:t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splatené základné imanie</w:t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947A7">
        <w:rPr>
          <w:rFonts w:ascii="Arial" w:hAnsi="Arial" w:cs="Arial"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>6 640   EUR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sz w:val="20"/>
          <w:szCs w:val="20"/>
        </w:rPr>
      </w:pPr>
    </w:p>
    <w:p w:rsidR="00EF28D3" w:rsidRDefault="006C6EF1" w:rsidP="00EF28D3">
      <w:pPr>
        <w:numPr>
          <w:ilvl w:val="1"/>
          <w:numId w:val="1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rozdelenie účtovného zisku alebo vysporiadanie účtovnej </w:t>
      </w:r>
      <w:r w:rsidR="00EF28D3" w:rsidRPr="00DC5D6C">
        <w:rPr>
          <w:rFonts w:ascii="Arial" w:hAnsi="Arial" w:cs="Arial"/>
          <w:sz w:val="20"/>
          <w:szCs w:val="20"/>
        </w:rPr>
        <w:t>straty vykázanej v </w:t>
      </w:r>
      <w:r w:rsidR="00EF28D3">
        <w:rPr>
          <w:rFonts w:ascii="Arial" w:hAnsi="Arial" w:cs="Arial"/>
          <w:sz w:val="20"/>
          <w:szCs w:val="20"/>
        </w:rPr>
        <w:t>predchádzajúcom účtovnom období:</w:t>
      </w:r>
    </w:p>
    <w:p w:rsidR="00EF28D3" w:rsidRPr="008A568D" w:rsidRDefault="006C6EF1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5D5E43" w:rsidRPr="005D5E43">
        <w:rPr>
          <w:rFonts w:ascii="Arial" w:hAnsi="Arial" w:cs="Arial"/>
          <w:b/>
          <w:sz w:val="20"/>
          <w:szCs w:val="20"/>
        </w:rPr>
        <w:t>1</w:t>
      </w:r>
      <w:r w:rsidR="00C0701E">
        <w:rPr>
          <w:rFonts w:ascii="Arial" w:hAnsi="Arial" w:cs="Arial"/>
          <w:b/>
          <w:sz w:val="20"/>
          <w:szCs w:val="20"/>
        </w:rPr>
        <w:t>3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jednotlivé druhy</w:t>
      </w:r>
      <w:r w:rsidRPr="00DC5D6C">
        <w:rPr>
          <w:rFonts w:ascii="Arial" w:hAnsi="Arial" w:cs="Arial"/>
          <w:sz w:val="20"/>
          <w:szCs w:val="20"/>
        </w:rPr>
        <w:t xml:space="preserve"> rezerv za bežné účtovné obdobie s uvedením ich stavu na začiatku bežného účtovného obdobia, ich tvorba, zníženie, zrušenie počas bežného účtovného obdobia, ich stav na konci účtovného obdobia, </w:t>
      </w:r>
      <w:r>
        <w:rPr>
          <w:rFonts w:ascii="Arial" w:hAnsi="Arial" w:cs="Arial"/>
          <w:sz w:val="20"/>
          <w:szCs w:val="20"/>
        </w:rPr>
        <w:t xml:space="preserve">ako aj </w:t>
      </w:r>
      <w:r w:rsidRPr="00DC5D6C">
        <w:rPr>
          <w:rFonts w:ascii="Arial" w:hAnsi="Arial" w:cs="Arial"/>
          <w:sz w:val="20"/>
          <w:szCs w:val="20"/>
        </w:rPr>
        <w:t>uvedie pr</w:t>
      </w:r>
      <w:r>
        <w:rPr>
          <w:rFonts w:ascii="Arial" w:hAnsi="Arial" w:cs="Arial"/>
          <w:sz w:val="20"/>
          <w:szCs w:val="20"/>
        </w:rPr>
        <w:t>edpokladaný rok použitia rezerv:</w:t>
      </w:r>
    </w:p>
    <w:p w:rsidR="00C0701E" w:rsidRDefault="006970C7" w:rsidP="007A088B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C0701E">
        <w:rPr>
          <w:rFonts w:ascii="Arial" w:hAnsi="Arial" w:cs="Arial"/>
          <w:b/>
          <w:sz w:val="20"/>
          <w:szCs w:val="20"/>
        </w:rPr>
        <w:t>14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7A088B" w:rsidRPr="007A088B" w:rsidRDefault="007A088B" w:rsidP="007A088B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6970C7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výš</w:t>
      </w:r>
      <w:r>
        <w:rPr>
          <w:rFonts w:ascii="Arial" w:hAnsi="Arial" w:cs="Arial"/>
          <w:sz w:val="20"/>
          <w:szCs w:val="20"/>
        </w:rPr>
        <w:t>ka</w:t>
      </w:r>
      <w:r w:rsidRPr="00DC5D6C">
        <w:rPr>
          <w:rFonts w:ascii="Arial" w:hAnsi="Arial" w:cs="Arial"/>
          <w:sz w:val="20"/>
          <w:szCs w:val="20"/>
        </w:rPr>
        <w:t xml:space="preserve"> záväzkov do lehoty splatn</w:t>
      </w:r>
      <w:r w:rsidR="006970C7">
        <w:rPr>
          <w:rFonts w:ascii="Arial" w:hAnsi="Arial" w:cs="Arial"/>
          <w:sz w:val="20"/>
          <w:szCs w:val="20"/>
        </w:rPr>
        <w:t xml:space="preserve">osti a </w:t>
      </w:r>
      <w:r w:rsidRPr="006970C7">
        <w:rPr>
          <w:rFonts w:ascii="Arial" w:hAnsi="Arial" w:cs="Arial"/>
          <w:sz w:val="20"/>
          <w:szCs w:val="20"/>
        </w:rPr>
        <w:t>po lehote splatnost</w:t>
      </w:r>
      <w:r w:rsidR="006970C7">
        <w:rPr>
          <w:rFonts w:ascii="Arial" w:hAnsi="Arial" w:cs="Arial"/>
          <w:sz w:val="20"/>
          <w:szCs w:val="20"/>
        </w:rPr>
        <w:t>i.</w:t>
      </w:r>
    </w:p>
    <w:p w:rsidR="006970C7" w:rsidRPr="006970C7" w:rsidRDefault="006970C7" w:rsidP="006970C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7A088B">
        <w:rPr>
          <w:rFonts w:ascii="Arial" w:hAnsi="Arial" w:cs="Arial"/>
          <w:b/>
          <w:sz w:val="20"/>
          <w:szCs w:val="20"/>
        </w:rPr>
        <w:t>5. a 16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štruktúr</w:t>
      </w:r>
      <w:r>
        <w:rPr>
          <w:rFonts w:ascii="Arial" w:hAnsi="Arial" w:cs="Arial"/>
          <w:sz w:val="20"/>
          <w:szCs w:val="20"/>
        </w:rPr>
        <w:t>a</w:t>
      </w:r>
      <w:r w:rsidRPr="00DC5D6C">
        <w:rPr>
          <w:rFonts w:ascii="Arial" w:hAnsi="Arial" w:cs="Arial"/>
          <w:sz w:val="20"/>
          <w:szCs w:val="20"/>
        </w:rPr>
        <w:t xml:space="preserve"> záväzkov podľa zostatkovej doby splatnosti v členení podľa jednotlivých položiek súvahy, a to podľa zostatkovej doby splatnosti</w:t>
      </w:r>
    </w:p>
    <w:p w:rsidR="00EF28D3" w:rsidRPr="001E0DEA" w:rsidRDefault="001E0DEA" w:rsidP="001E0DEA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</w:t>
      </w:r>
      <w:r w:rsidR="005E3109">
        <w:rPr>
          <w:rFonts w:ascii="Arial" w:hAnsi="Arial" w:cs="Arial"/>
          <w:b/>
          <w:sz w:val="20"/>
          <w:szCs w:val="20"/>
        </w:rPr>
        <w:t>d 15. a 16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5E3109" w:rsidRPr="00DC5D6C" w:rsidRDefault="005E3109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1E0DEA" w:rsidRPr="005D5E43" w:rsidRDefault="001E0DEA" w:rsidP="001E0DEA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bankové úvery, pôžičky a návratné finančné výpomoci, pričom sa uvádza najmä mena, v ktorej boli poskytnuté, charakter, hodnota v cudzej mene a hodnota v eurách, výška úroku, splatnosť, </w:t>
      </w:r>
      <w:r w:rsidRPr="005D5E43">
        <w:rPr>
          <w:rFonts w:ascii="Arial" w:hAnsi="Arial" w:cs="Arial"/>
          <w:sz w:val="20"/>
          <w:szCs w:val="20"/>
        </w:rPr>
        <w:t>forma zabezpečenia</w:t>
      </w:r>
    </w:p>
    <w:p w:rsidR="001E0DEA" w:rsidRPr="001E0DEA" w:rsidRDefault="001E0DEA" w:rsidP="001E0DEA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E3109">
        <w:rPr>
          <w:rFonts w:ascii="Arial" w:hAnsi="Arial" w:cs="Arial"/>
          <w:b/>
          <w:sz w:val="20"/>
          <w:szCs w:val="20"/>
        </w:rPr>
        <w:t>7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1E0DEA" w:rsidRDefault="001E0DEA" w:rsidP="001E0DEA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1E0DEA" w:rsidRDefault="001E0DEA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položky časového rozlíšenia výdavkov budúcich období a výnosov budúcich období</w:t>
      </w:r>
    </w:p>
    <w:p w:rsidR="005E3109" w:rsidRPr="0078406D" w:rsidRDefault="00CA52C6" w:rsidP="0078406D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E3109">
        <w:rPr>
          <w:rFonts w:ascii="Arial" w:hAnsi="Arial" w:cs="Arial"/>
          <w:b/>
          <w:sz w:val="20"/>
          <w:szCs w:val="20"/>
        </w:rPr>
        <w:t>8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>H. Informácie o výnosoch</w:t>
      </w:r>
    </w:p>
    <w:p w:rsidR="00EF28D3" w:rsidRPr="009123AD" w:rsidRDefault="00EF28D3" w:rsidP="00EF28D3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</w:rPr>
      </w:pPr>
    </w:p>
    <w:p w:rsidR="00E74887" w:rsidRPr="009123AD" w:rsidRDefault="00E74887" w:rsidP="00E74887">
      <w:pPr>
        <w:numPr>
          <w:ilvl w:val="0"/>
          <w:numId w:val="10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9123AD">
        <w:rPr>
          <w:rFonts w:ascii="Arial" w:hAnsi="Arial" w:cs="Arial"/>
          <w:sz w:val="20"/>
          <w:szCs w:val="20"/>
        </w:rPr>
        <w:t>suma tržieb za vlastné výkony a tovar s uvedením ich opisu a hodnoty tržieb podľa jednotlivých typov výrobkov a služieb účtovnej jednotky a hlavných oblastí odbytu:</w:t>
      </w:r>
    </w:p>
    <w:p w:rsidR="00E74887" w:rsidRDefault="00E74887" w:rsidP="00E7488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78406D">
        <w:rPr>
          <w:rFonts w:ascii="Arial" w:hAnsi="Arial" w:cs="Arial"/>
          <w:b/>
          <w:sz w:val="20"/>
          <w:szCs w:val="20"/>
        </w:rPr>
        <w:t>9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74887" w:rsidRDefault="00E74887" w:rsidP="00E7488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74887" w:rsidRPr="005D5E43" w:rsidRDefault="00E74887" w:rsidP="00EF28D3">
      <w:pPr>
        <w:numPr>
          <w:ilvl w:val="0"/>
          <w:numId w:val="10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D5E43">
        <w:rPr>
          <w:rFonts w:ascii="Arial" w:hAnsi="Arial" w:cs="Arial"/>
          <w:sz w:val="20"/>
          <w:szCs w:val="20"/>
        </w:rPr>
        <w:t>suma čistého obratu</w:t>
      </w:r>
    </w:p>
    <w:p w:rsidR="005D5E43" w:rsidRPr="005D5E43" w:rsidRDefault="0078406D" w:rsidP="005D5E4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20</w:t>
      </w:r>
      <w:r w:rsidR="005D5E43" w:rsidRPr="005D5E43">
        <w:rPr>
          <w:rFonts w:ascii="Arial" w:hAnsi="Arial" w:cs="Arial"/>
          <w:b/>
          <w:sz w:val="20"/>
          <w:szCs w:val="20"/>
        </w:rPr>
        <w:t>.)</w:t>
      </w:r>
    </w:p>
    <w:p w:rsidR="0078406D" w:rsidRDefault="0078406D" w:rsidP="0078406D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A22631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</w:rPr>
      </w:pPr>
      <w:r w:rsidRPr="00A22631">
        <w:rPr>
          <w:rFonts w:ascii="Arial" w:hAnsi="Arial" w:cs="Arial"/>
          <w:b/>
        </w:rPr>
        <w:t>I. Informácie o nákladoch</w:t>
      </w:r>
    </w:p>
    <w:p w:rsidR="00EF28D3" w:rsidRPr="003144DE" w:rsidRDefault="00EF28D3" w:rsidP="00EF28D3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EF28D3" w:rsidRPr="006F5B97" w:rsidRDefault="0078406D" w:rsidP="006F5B9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21</w:t>
      </w:r>
      <w:r w:rsidR="006F5B97" w:rsidRPr="00945026">
        <w:rPr>
          <w:rFonts w:ascii="Arial" w:hAnsi="Arial" w:cs="Arial"/>
          <w:b/>
          <w:sz w:val="20"/>
          <w:szCs w:val="20"/>
        </w:rPr>
        <w:t>.)</w:t>
      </w:r>
    </w:p>
    <w:p w:rsidR="0078406D" w:rsidRPr="00DC5D6C" w:rsidRDefault="0078406D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9123AD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</w:rPr>
      </w:pPr>
      <w:r w:rsidRPr="009123AD">
        <w:rPr>
          <w:rFonts w:ascii="Arial" w:hAnsi="Arial" w:cs="Arial"/>
          <w:b/>
        </w:rPr>
        <w:lastRenderedPageBreak/>
        <w:t xml:space="preserve">J. Informácie o daniach z príjmov </w:t>
      </w:r>
    </w:p>
    <w:p w:rsidR="00EF28D3" w:rsidRPr="00EC11D4" w:rsidRDefault="00EF28D3" w:rsidP="00EF28D3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EF28D3" w:rsidRPr="0078406D" w:rsidRDefault="00945026" w:rsidP="0078406D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78406D">
        <w:rPr>
          <w:rFonts w:ascii="Arial" w:hAnsi="Arial" w:cs="Arial"/>
          <w:b/>
          <w:sz w:val="20"/>
          <w:szCs w:val="20"/>
        </w:rPr>
        <w:t>príloha (bod 22</w:t>
      </w:r>
      <w:r w:rsidRPr="00945026">
        <w:rPr>
          <w:rFonts w:ascii="Arial" w:hAnsi="Arial" w:cs="Arial"/>
          <w:b/>
          <w:sz w:val="20"/>
          <w:szCs w:val="20"/>
        </w:rPr>
        <w:t>.</w:t>
      </w:r>
      <w:r w:rsidR="0078406D">
        <w:rPr>
          <w:rFonts w:ascii="Arial" w:hAnsi="Arial" w:cs="Arial"/>
          <w:b/>
          <w:sz w:val="20"/>
          <w:szCs w:val="20"/>
        </w:rPr>
        <w:t xml:space="preserve"> a 23.</w:t>
      </w:r>
      <w:r w:rsidRPr="00945026">
        <w:rPr>
          <w:rFonts w:ascii="Arial" w:hAnsi="Arial" w:cs="Arial"/>
          <w:b/>
          <w:sz w:val="20"/>
          <w:szCs w:val="20"/>
        </w:rPr>
        <w:t>)</w:t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 xml:space="preserve">K . informácie o významných položkách údajov na podsúvahových účtoch: 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78406D" w:rsidRDefault="00EF28D3" w:rsidP="0078406D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nemala v roku 201</w:t>
      </w:r>
      <w:r w:rsidR="00DC77ED">
        <w:rPr>
          <w:rFonts w:ascii="Arial" w:hAnsi="Arial" w:cs="Arial"/>
          <w:sz w:val="20"/>
          <w:szCs w:val="20"/>
        </w:rPr>
        <w:t>4</w:t>
      </w:r>
      <w:bookmarkStart w:id="2" w:name="_GoBack"/>
      <w:bookmarkEnd w:id="2"/>
      <w:r>
        <w:rPr>
          <w:rFonts w:ascii="Arial" w:hAnsi="Arial" w:cs="Arial"/>
          <w:sz w:val="20"/>
          <w:szCs w:val="20"/>
        </w:rPr>
        <w:t xml:space="preserve"> operácie, ktoré by evidovala v podsúvahovej evidencii.</w:t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>M. Informácie o príjmoch a výhodách členov štatutárnych orgánov, dozorných orgánov a</w:t>
      </w:r>
      <w:r>
        <w:rPr>
          <w:sz w:val="24"/>
          <w:szCs w:val="24"/>
        </w:rPr>
        <w:t> </w:t>
      </w:r>
      <w:r w:rsidRPr="009123AD">
        <w:rPr>
          <w:sz w:val="24"/>
          <w:szCs w:val="24"/>
        </w:rPr>
        <w:t>iných</w:t>
      </w:r>
      <w:r>
        <w:rPr>
          <w:sz w:val="24"/>
          <w:szCs w:val="24"/>
        </w:rPr>
        <w:t xml:space="preserve"> </w:t>
      </w:r>
      <w:r w:rsidRPr="009123AD">
        <w:rPr>
          <w:sz w:val="24"/>
          <w:szCs w:val="24"/>
        </w:rPr>
        <w:t xml:space="preserve">orgánov účtovnej jednotky </w:t>
      </w:r>
    </w:p>
    <w:p w:rsidR="00EF28D3" w:rsidRPr="008E65C3" w:rsidRDefault="00EF28D3" w:rsidP="00EF28D3"/>
    <w:p w:rsidR="00D34217" w:rsidRPr="00945026" w:rsidRDefault="00945026" w:rsidP="00945026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2243E3">
        <w:rPr>
          <w:rFonts w:ascii="Arial" w:hAnsi="Arial" w:cs="Arial"/>
          <w:b/>
          <w:sz w:val="20"/>
          <w:szCs w:val="20"/>
        </w:rPr>
        <w:t>príloha (bod 24</w:t>
      </w:r>
      <w:r>
        <w:rPr>
          <w:rFonts w:ascii="Arial" w:hAnsi="Arial" w:cs="Arial"/>
          <w:b/>
          <w:sz w:val="20"/>
          <w:szCs w:val="20"/>
        </w:rPr>
        <w:t>.</w:t>
      </w:r>
      <w:r w:rsidRPr="00945026">
        <w:rPr>
          <w:rFonts w:ascii="Arial" w:hAnsi="Arial" w:cs="Arial"/>
          <w:b/>
          <w:sz w:val="20"/>
          <w:szCs w:val="20"/>
        </w:rPr>
        <w:t>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360E02" w:rsidRDefault="00EF28D3" w:rsidP="00EF28D3">
      <w:pPr>
        <w:pStyle w:val="Nadpis1"/>
        <w:rPr>
          <w:sz w:val="24"/>
          <w:szCs w:val="24"/>
        </w:rPr>
      </w:pPr>
      <w:r w:rsidRPr="00360E02">
        <w:rPr>
          <w:sz w:val="24"/>
          <w:szCs w:val="24"/>
        </w:rPr>
        <w:t xml:space="preserve">N. Informácie o ekonomických vzťahoch účtovnej jednotky a spriaznených osôb </w:t>
      </w:r>
    </w:p>
    <w:p w:rsidR="00EF28D3" w:rsidRDefault="00EF28D3" w:rsidP="00EF28D3"/>
    <w:p w:rsidR="008C6156" w:rsidRPr="00945026" w:rsidRDefault="00945026" w:rsidP="00945026">
      <w:pPr>
        <w:ind w:firstLine="720"/>
        <w:rPr>
          <w:rFonts w:ascii="Arial" w:hAnsi="Arial" w:cs="Arial"/>
          <w:b/>
          <w:sz w:val="20"/>
          <w:szCs w:val="20"/>
        </w:rPr>
      </w:pPr>
      <w:r w:rsidRPr="00945026">
        <w:rPr>
          <w:rFonts w:ascii="Arial" w:hAnsi="Arial" w:cs="Arial"/>
          <w:b/>
          <w:sz w:val="20"/>
          <w:szCs w:val="20"/>
        </w:rPr>
        <w:t>príloha (bod 2</w:t>
      </w:r>
      <w:r w:rsidR="002243E3">
        <w:rPr>
          <w:rFonts w:ascii="Arial" w:hAnsi="Arial" w:cs="Arial"/>
          <w:b/>
          <w:sz w:val="20"/>
          <w:szCs w:val="20"/>
        </w:rPr>
        <w:t>5</w:t>
      </w:r>
      <w:r w:rsidRPr="00945026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360E02" w:rsidRDefault="00EF28D3" w:rsidP="00EF28D3">
      <w:pPr>
        <w:pStyle w:val="Nadpis1"/>
        <w:rPr>
          <w:sz w:val="24"/>
          <w:szCs w:val="24"/>
        </w:rPr>
      </w:pPr>
      <w:r w:rsidRPr="00360E02">
        <w:rPr>
          <w:sz w:val="24"/>
          <w:szCs w:val="24"/>
        </w:rPr>
        <w:t>P. Informácie o prehľade zmien vlastného imania s uvedením stavu vlastného imania na začiatku bežného účtovného obdobia, zvýšenia alebo zníženia počas bežného účtovného obdobia a stavu na konci bežného účtovného obdobia a dôvody zmien v členení na</w:t>
      </w:r>
    </w:p>
    <w:p w:rsidR="00EF28D3" w:rsidRPr="00F054F1" w:rsidRDefault="00EF28D3" w:rsidP="00EF28D3"/>
    <w:p w:rsidR="00EF28D3" w:rsidRPr="00945026" w:rsidRDefault="002243E3" w:rsidP="008C6156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26</w:t>
      </w:r>
      <w:r w:rsidR="008C6156" w:rsidRPr="00945026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pStyle w:val="Nadpis1"/>
        <w:rPr>
          <w:sz w:val="24"/>
          <w:szCs w:val="24"/>
        </w:rPr>
      </w:pPr>
    </w:p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sectPr w:rsidR="00EF28D3" w:rsidSect="00BD41D5"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47A" w:rsidRPr="00D26E73" w:rsidRDefault="007F347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7F347A" w:rsidRPr="00D26E73" w:rsidRDefault="007F347A">
      <w:pPr>
        <w:rPr>
          <w:sz w:val="21"/>
          <w:szCs w:val="21"/>
        </w:rPr>
      </w:pPr>
    </w:p>
  </w:endnote>
  <w:endnote w:type="continuationSeparator" w:id="0">
    <w:p w:rsidR="007F347A" w:rsidRPr="00D26E73" w:rsidRDefault="007F347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7F347A" w:rsidRPr="00D26E73" w:rsidRDefault="007F347A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7A" w:rsidRPr="00D26E73" w:rsidRDefault="007F347A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DC77ED">
      <w:rPr>
        <w:noProof/>
        <w:sz w:val="21"/>
        <w:szCs w:val="21"/>
      </w:rPr>
      <w:t>5</w:t>
    </w:r>
    <w:r w:rsidRPr="00D26E73">
      <w:rPr>
        <w:sz w:val="21"/>
        <w:szCs w:val="21"/>
      </w:rPr>
      <w:fldChar w:fldCharType="end"/>
    </w:r>
  </w:p>
  <w:p w:rsidR="007F347A" w:rsidRPr="00D26E73" w:rsidRDefault="007F347A">
    <w:pPr>
      <w:pStyle w:val="Pta"/>
      <w:rPr>
        <w:sz w:val="19"/>
        <w:szCs w:val="19"/>
      </w:rPr>
    </w:pPr>
  </w:p>
  <w:p w:rsidR="007F347A" w:rsidRPr="00D26E73" w:rsidRDefault="007F347A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47A" w:rsidRPr="00D26E73" w:rsidRDefault="007F347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7F347A" w:rsidRPr="00D26E73" w:rsidRDefault="007F347A">
      <w:pPr>
        <w:rPr>
          <w:sz w:val="21"/>
          <w:szCs w:val="21"/>
        </w:rPr>
      </w:pPr>
    </w:p>
  </w:footnote>
  <w:footnote w:type="continuationSeparator" w:id="0">
    <w:p w:rsidR="007F347A" w:rsidRPr="00D26E73" w:rsidRDefault="007F347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7F347A" w:rsidRPr="00D26E73" w:rsidRDefault="007F347A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B3294"/>
    <w:multiLevelType w:val="hybridMultilevel"/>
    <w:tmpl w:val="06B6F77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CE798C"/>
    <w:multiLevelType w:val="hybridMultilevel"/>
    <w:tmpl w:val="5930053E"/>
    <w:lvl w:ilvl="0" w:tplc="841E08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2C0581"/>
    <w:multiLevelType w:val="hybridMultilevel"/>
    <w:tmpl w:val="4E0A2BB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F811C3"/>
    <w:multiLevelType w:val="hybridMultilevel"/>
    <w:tmpl w:val="0DA2621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373054C"/>
    <w:multiLevelType w:val="multilevel"/>
    <w:tmpl w:val="8A36C2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>
    <w:nsid w:val="433B7674"/>
    <w:multiLevelType w:val="hybridMultilevel"/>
    <w:tmpl w:val="D56C179A"/>
    <w:lvl w:ilvl="0" w:tplc="F30CC0B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E25BB4"/>
    <w:multiLevelType w:val="multilevel"/>
    <w:tmpl w:val="8A36C2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>
    <w:nsid w:val="4E182ADA"/>
    <w:multiLevelType w:val="hybridMultilevel"/>
    <w:tmpl w:val="5302EB8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FF6747"/>
    <w:multiLevelType w:val="hybridMultilevel"/>
    <w:tmpl w:val="BA62B24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6E01FB2"/>
    <w:multiLevelType w:val="multilevel"/>
    <w:tmpl w:val="A6268C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>
    <w:nsid w:val="5D206D2C"/>
    <w:multiLevelType w:val="multilevel"/>
    <w:tmpl w:val="A6268C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>
    <w:nsid w:val="5E275223"/>
    <w:multiLevelType w:val="hybridMultilevel"/>
    <w:tmpl w:val="FB08EE8C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F50280"/>
    <w:multiLevelType w:val="hybridMultilevel"/>
    <w:tmpl w:val="1172A2F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7713021"/>
    <w:multiLevelType w:val="hybridMultilevel"/>
    <w:tmpl w:val="2E0499BA"/>
    <w:lvl w:ilvl="0" w:tplc="A9387D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324182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A5E5D13"/>
    <w:multiLevelType w:val="hybridMultilevel"/>
    <w:tmpl w:val="7BA2839C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F36289"/>
    <w:multiLevelType w:val="hybridMultilevel"/>
    <w:tmpl w:val="907C6102"/>
    <w:lvl w:ilvl="0" w:tplc="07FCBF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28470EE"/>
    <w:multiLevelType w:val="hybridMultilevel"/>
    <w:tmpl w:val="43D47BF2"/>
    <w:lvl w:ilvl="0" w:tplc="8CFE8C9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0"/>
  </w:num>
  <w:num w:numId="4">
    <w:abstractNumId w:val="5"/>
  </w:num>
  <w:num w:numId="5">
    <w:abstractNumId w:val="16"/>
  </w:num>
  <w:num w:numId="6">
    <w:abstractNumId w:val="13"/>
  </w:num>
  <w:num w:numId="7">
    <w:abstractNumId w:val="1"/>
  </w:num>
  <w:num w:numId="8">
    <w:abstractNumId w:val="14"/>
  </w:num>
  <w:num w:numId="9">
    <w:abstractNumId w:val="6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8"/>
  </w:num>
  <w:num w:numId="15">
    <w:abstractNumId w:val="9"/>
  </w:num>
  <w:num w:numId="16">
    <w:abstractNumId w:val="12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AC8"/>
    <w:rsid w:val="0000421F"/>
    <w:rsid w:val="00004693"/>
    <w:rsid w:val="00012DBD"/>
    <w:rsid w:val="00014352"/>
    <w:rsid w:val="00014483"/>
    <w:rsid w:val="00016E12"/>
    <w:rsid w:val="00024B40"/>
    <w:rsid w:val="00047292"/>
    <w:rsid w:val="000500D2"/>
    <w:rsid w:val="00052F8B"/>
    <w:rsid w:val="00056D07"/>
    <w:rsid w:val="00061B5A"/>
    <w:rsid w:val="00061CE4"/>
    <w:rsid w:val="0007254F"/>
    <w:rsid w:val="00074BBF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3FC"/>
    <w:rsid w:val="00106469"/>
    <w:rsid w:val="00111969"/>
    <w:rsid w:val="00113CBB"/>
    <w:rsid w:val="00115DCE"/>
    <w:rsid w:val="00131CD2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5D5"/>
    <w:rsid w:val="001D3B33"/>
    <w:rsid w:val="001E0DEA"/>
    <w:rsid w:val="001F0BA0"/>
    <w:rsid w:val="001F3791"/>
    <w:rsid w:val="00202548"/>
    <w:rsid w:val="00204817"/>
    <w:rsid w:val="00205F85"/>
    <w:rsid w:val="0020703C"/>
    <w:rsid w:val="00212D3C"/>
    <w:rsid w:val="002243E3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61B3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45E7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5BAD"/>
    <w:rsid w:val="00377535"/>
    <w:rsid w:val="00377D27"/>
    <w:rsid w:val="0038099B"/>
    <w:rsid w:val="00384744"/>
    <w:rsid w:val="003920E7"/>
    <w:rsid w:val="00394B73"/>
    <w:rsid w:val="0039715E"/>
    <w:rsid w:val="003A2D1D"/>
    <w:rsid w:val="003A5CA2"/>
    <w:rsid w:val="003B1B28"/>
    <w:rsid w:val="003B70DE"/>
    <w:rsid w:val="003C619E"/>
    <w:rsid w:val="003C75DE"/>
    <w:rsid w:val="003D0260"/>
    <w:rsid w:val="003D31FF"/>
    <w:rsid w:val="003D334A"/>
    <w:rsid w:val="003D55DB"/>
    <w:rsid w:val="003D6F89"/>
    <w:rsid w:val="003D7EC7"/>
    <w:rsid w:val="003F38A9"/>
    <w:rsid w:val="00400B6D"/>
    <w:rsid w:val="004017CC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667C4"/>
    <w:rsid w:val="00572215"/>
    <w:rsid w:val="00576DC5"/>
    <w:rsid w:val="005803C8"/>
    <w:rsid w:val="00580682"/>
    <w:rsid w:val="00586763"/>
    <w:rsid w:val="00586C77"/>
    <w:rsid w:val="00597D51"/>
    <w:rsid w:val="005A6E3A"/>
    <w:rsid w:val="005B773F"/>
    <w:rsid w:val="005C39C5"/>
    <w:rsid w:val="005D1DD6"/>
    <w:rsid w:val="005D43C0"/>
    <w:rsid w:val="005D4483"/>
    <w:rsid w:val="005D4EC4"/>
    <w:rsid w:val="005D5E43"/>
    <w:rsid w:val="005E3109"/>
    <w:rsid w:val="005E396B"/>
    <w:rsid w:val="005F3646"/>
    <w:rsid w:val="005F4162"/>
    <w:rsid w:val="005F7836"/>
    <w:rsid w:val="00602B4C"/>
    <w:rsid w:val="0062000F"/>
    <w:rsid w:val="0062053D"/>
    <w:rsid w:val="00623D5A"/>
    <w:rsid w:val="006515B8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970C7"/>
    <w:rsid w:val="006A0717"/>
    <w:rsid w:val="006A39C1"/>
    <w:rsid w:val="006B0CEE"/>
    <w:rsid w:val="006B2193"/>
    <w:rsid w:val="006B5F82"/>
    <w:rsid w:val="006B6677"/>
    <w:rsid w:val="006B7481"/>
    <w:rsid w:val="006C12B5"/>
    <w:rsid w:val="006C1AC8"/>
    <w:rsid w:val="006C2BCB"/>
    <w:rsid w:val="006C3C26"/>
    <w:rsid w:val="006C6EF1"/>
    <w:rsid w:val="006D3412"/>
    <w:rsid w:val="006F50F2"/>
    <w:rsid w:val="006F5B97"/>
    <w:rsid w:val="0070502C"/>
    <w:rsid w:val="0070743D"/>
    <w:rsid w:val="007079C1"/>
    <w:rsid w:val="0071668C"/>
    <w:rsid w:val="00727478"/>
    <w:rsid w:val="0073586D"/>
    <w:rsid w:val="00740AFE"/>
    <w:rsid w:val="007433F5"/>
    <w:rsid w:val="007605E6"/>
    <w:rsid w:val="00770199"/>
    <w:rsid w:val="00780DF6"/>
    <w:rsid w:val="0078406D"/>
    <w:rsid w:val="00791F03"/>
    <w:rsid w:val="007970E4"/>
    <w:rsid w:val="007A088B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7F347A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4D02"/>
    <w:rsid w:val="00867974"/>
    <w:rsid w:val="008725EA"/>
    <w:rsid w:val="008764A5"/>
    <w:rsid w:val="0089588F"/>
    <w:rsid w:val="008A043F"/>
    <w:rsid w:val="008A7BBA"/>
    <w:rsid w:val="008B56C4"/>
    <w:rsid w:val="008B6EBB"/>
    <w:rsid w:val="008C47DE"/>
    <w:rsid w:val="008C5E3E"/>
    <w:rsid w:val="008C6156"/>
    <w:rsid w:val="008C74A6"/>
    <w:rsid w:val="008D20BC"/>
    <w:rsid w:val="008D4F8D"/>
    <w:rsid w:val="008D6E2D"/>
    <w:rsid w:val="008E42B0"/>
    <w:rsid w:val="008E78DE"/>
    <w:rsid w:val="008F4E43"/>
    <w:rsid w:val="009006E7"/>
    <w:rsid w:val="00906CB4"/>
    <w:rsid w:val="00907263"/>
    <w:rsid w:val="009400A7"/>
    <w:rsid w:val="00945026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63C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3B53"/>
    <w:rsid w:val="00A37014"/>
    <w:rsid w:val="00A4011B"/>
    <w:rsid w:val="00A43492"/>
    <w:rsid w:val="00A507F1"/>
    <w:rsid w:val="00A6037A"/>
    <w:rsid w:val="00A64A2C"/>
    <w:rsid w:val="00A73167"/>
    <w:rsid w:val="00A8290E"/>
    <w:rsid w:val="00A96741"/>
    <w:rsid w:val="00AA48E7"/>
    <w:rsid w:val="00AB5D62"/>
    <w:rsid w:val="00AC13D7"/>
    <w:rsid w:val="00AD02F5"/>
    <w:rsid w:val="00AD2D9A"/>
    <w:rsid w:val="00AD73A8"/>
    <w:rsid w:val="00AE1431"/>
    <w:rsid w:val="00AE1E70"/>
    <w:rsid w:val="00AE35F3"/>
    <w:rsid w:val="00AE7B6B"/>
    <w:rsid w:val="00AF1000"/>
    <w:rsid w:val="00AF1E22"/>
    <w:rsid w:val="00B01EFC"/>
    <w:rsid w:val="00B10775"/>
    <w:rsid w:val="00B13B48"/>
    <w:rsid w:val="00B17A56"/>
    <w:rsid w:val="00B22212"/>
    <w:rsid w:val="00B24AC0"/>
    <w:rsid w:val="00B33099"/>
    <w:rsid w:val="00B51558"/>
    <w:rsid w:val="00B61F66"/>
    <w:rsid w:val="00B721A1"/>
    <w:rsid w:val="00B831FF"/>
    <w:rsid w:val="00B91660"/>
    <w:rsid w:val="00B92A03"/>
    <w:rsid w:val="00B958BA"/>
    <w:rsid w:val="00B95935"/>
    <w:rsid w:val="00BA27B1"/>
    <w:rsid w:val="00BA2B2B"/>
    <w:rsid w:val="00BA35AC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D78C3"/>
    <w:rsid w:val="00BE0230"/>
    <w:rsid w:val="00BE4FFF"/>
    <w:rsid w:val="00BE78E3"/>
    <w:rsid w:val="00BF2C43"/>
    <w:rsid w:val="00C03A30"/>
    <w:rsid w:val="00C0701E"/>
    <w:rsid w:val="00C12330"/>
    <w:rsid w:val="00C2255F"/>
    <w:rsid w:val="00C22D81"/>
    <w:rsid w:val="00C232E1"/>
    <w:rsid w:val="00C24E22"/>
    <w:rsid w:val="00C26E65"/>
    <w:rsid w:val="00C30921"/>
    <w:rsid w:val="00C30B11"/>
    <w:rsid w:val="00C36265"/>
    <w:rsid w:val="00C3790A"/>
    <w:rsid w:val="00C408DF"/>
    <w:rsid w:val="00C47B78"/>
    <w:rsid w:val="00C5295F"/>
    <w:rsid w:val="00C61289"/>
    <w:rsid w:val="00C64005"/>
    <w:rsid w:val="00C6517C"/>
    <w:rsid w:val="00C7387F"/>
    <w:rsid w:val="00C83611"/>
    <w:rsid w:val="00C963E6"/>
    <w:rsid w:val="00CA037E"/>
    <w:rsid w:val="00CA0ED2"/>
    <w:rsid w:val="00CA52C6"/>
    <w:rsid w:val="00CA71D2"/>
    <w:rsid w:val="00CB41A9"/>
    <w:rsid w:val="00CC5D25"/>
    <w:rsid w:val="00CC63F1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26E73"/>
    <w:rsid w:val="00D27373"/>
    <w:rsid w:val="00D30F84"/>
    <w:rsid w:val="00D34217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0A03"/>
    <w:rsid w:val="00DC42FA"/>
    <w:rsid w:val="00DC77ED"/>
    <w:rsid w:val="00DE373D"/>
    <w:rsid w:val="00DE3F6E"/>
    <w:rsid w:val="00DE678D"/>
    <w:rsid w:val="00DE6A97"/>
    <w:rsid w:val="00DF11DD"/>
    <w:rsid w:val="00E045AB"/>
    <w:rsid w:val="00E21EEF"/>
    <w:rsid w:val="00E24E46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74887"/>
    <w:rsid w:val="00E811FB"/>
    <w:rsid w:val="00E81ED2"/>
    <w:rsid w:val="00E9049B"/>
    <w:rsid w:val="00E90AFD"/>
    <w:rsid w:val="00E90C6F"/>
    <w:rsid w:val="00E947A7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28D3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6BCB"/>
    <w:rsid w:val="00F8136A"/>
    <w:rsid w:val="00F81B13"/>
    <w:rsid w:val="00F81EB8"/>
    <w:rsid w:val="00F9084E"/>
    <w:rsid w:val="00F92DD8"/>
    <w:rsid w:val="00F934F2"/>
    <w:rsid w:val="00F94F27"/>
    <w:rsid w:val="00FA28CE"/>
    <w:rsid w:val="00FA5C30"/>
    <w:rsid w:val="00FB643B"/>
    <w:rsid w:val="00FB6EC9"/>
    <w:rsid w:val="00FC7AD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0BAC04-9F4D-42F0-9610-97C6760D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ra">
    <w:name w:val="ra"/>
    <w:basedOn w:val="Predvolenpsmoodseku"/>
    <w:rsid w:val="00EF28D3"/>
  </w:style>
  <w:style w:type="paragraph" w:styleId="Odsekzoznamu">
    <w:name w:val="List Paragraph"/>
    <w:basedOn w:val="Normlny"/>
    <w:uiPriority w:val="34"/>
    <w:qFormat/>
    <w:rsid w:val="00377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08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E7EBC-5F1E-4993-B6FA-79AFDE0BC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6</Pages>
  <Words>1569</Words>
  <Characters>8949</Characters>
  <Application>Microsoft Office Word</Application>
  <DocSecurity>0</DocSecurity>
  <Lines>74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10498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Nikoleta  Bankovichová</cp:lastModifiedBy>
  <cp:revision>22</cp:revision>
  <cp:lastPrinted>2013-03-30T15:37:00Z</cp:lastPrinted>
  <dcterms:created xsi:type="dcterms:W3CDTF">2012-02-01T08:50:00Z</dcterms:created>
  <dcterms:modified xsi:type="dcterms:W3CDTF">2015-03-04T05:04:00Z</dcterms:modified>
</cp:coreProperties>
</file>