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31.12.2014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5639A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ŠPAS, s.r.o</w:t>
      </w:r>
    </w:p>
    <w:p w:rsidR="005639A6" w:rsidRDefault="005639A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Vyšná Jedľová 44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5639A6">
        <w:rPr>
          <w:rFonts w:ascii="Times New Roman" w:hAnsi="Times New Roman" w:cs="Times New Roman"/>
          <w:sz w:val="24"/>
        </w:rPr>
        <w:t>ŠPAS</w:t>
      </w:r>
      <w:r>
        <w:rPr>
          <w:rFonts w:ascii="Times New Roman" w:hAnsi="Times New Roman" w:cs="Times New Roman"/>
          <w:sz w:val="24"/>
        </w:rPr>
        <w:t xml:space="preserve">, s.r.o. bola </w:t>
      </w:r>
      <w:r w:rsidR="005639A6">
        <w:rPr>
          <w:rFonts w:ascii="Times New Roman" w:hAnsi="Times New Roman" w:cs="Times New Roman"/>
          <w:sz w:val="24"/>
        </w:rPr>
        <w:t xml:space="preserve">zapísaná do </w:t>
      </w:r>
      <w:r w:rsidRPr="00492956">
        <w:rPr>
          <w:rFonts w:ascii="Times New Roman" w:eastAsia="Calibri" w:hAnsi="Times New Roman" w:cs="Times New Roman"/>
          <w:sz w:val="24"/>
        </w:rPr>
        <w:t>ob</w:t>
      </w:r>
      <w:r>
        <w:rPr>
          <w:rFonts w:ascii="Times New Roman" w:hAnsi="Times New Roman" w:cs="Times New Roman"/>
          <w:sz w:val="24"/>
        </w:rPr>
        <w:t xml:space="preserve">chodného registra </w:t>
      </w:r>
      <w:r w:rsidR="005639A6">
        <w:rPr>
          <w:rFonts w:ascii="Times New Roman" w:hAnsi="Times New Roman" w:cs="Times New Roman"/>
          <w:sz w:val="24"/>
        </w:rPr>
        <w:t>20.02.1996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5639A6">
        <w:rPr>
          <w:rFonts w:ascii="Times New Roman" w:hAnsi="Times New Roman" w:cs="Times New Roman"/>
          <w:sz w:val="24"/>
        </w:rPr>
        <w:t>2857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5639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639A6">
        <w:rPr>
          <w:rFonts w:ascii="Times New Roman" w:hAnsi="Times New Roman" w:cs="Times New Roman"/>
          <w:sz w:val="24"/>
        </w:rPr>
        <w:t>staviteľ – vykonávanie jednoduchých stavieb</w:t>
      </w:r>
    </w:p>
    <w:p w:rsidR="005639A6" w:rsidRDefault="005639A6" w:rsidP="005639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podnikanie v poľnohospodárskej výrobe</w:t>
      </w:r>
    </w:p>
    <w:p w:rsidR="005639A6" w:rsidRDefault="005639A6" w:rsidP="005639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činnosť organizačných a ekonomických poradcov.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5639A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v roku 2014 zamestnávala dvoch zamestnancov na TPP </w:t>
      </w:r>
      <w:r w:rsidR="005639A6">
        <w:rPr>
          <w:rFonts w:ascii="Times New Roman" w:hAnsi="Times New Roman" w:cs="Times New Roman"/>
          <w:sz w:val="24"/>
        </w:rPr>
        <w:t xml:space="preserve">v SR </w:t>
      </w:r>
      <w:r>
        <w:rPr>
          <w:rFonts w:ascii="Times New Roman" w:hAnsi="Times New Roman" w:cs="Times New Roman"/>
          <w:sz w:val="24"/>
        </w:rPr>
        <w:t>a</w:t>
      </w:r>
      <w:r w:rsidR="005639A6">
        <w:rPr>
          <w:rFonts w:ascii="Times New Roman" w:hAnsi="Times New Roman" w:cs="Times New Roman"/>
          <w:sz w:val="24"/>
        </w:rPr>
        <w:t> dvanásť zamestnancov na TPP v ČR.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Účtovná závierka spoločnosti k 31.12.2014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01.01.2014 do 31.12.2014.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7637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D7637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.2014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>
        <w:rPr>
          <w:rFonts w:ascii="Times New Roman" w:hAnsi="Times New Roman" w:cs="Times New Roman"/>
          <w:sz w:val="24"/>
          <w:szCs w:val="24"/>
        </w:rPr>
        <w:t>4</w:t>
      </w:r>
      <w:r w:rsidR="00D7637D">
        <w:rPr>
          <w:rFonts w:ascii="Times New Roman" w:hAnsi="Times New Roman" w:cs="Times New Roman"/>
          <w:sz w:val="24"/>
          <w:szCs w:val="24"/>
        </w:rPr>
        <w:t xml:space="preserve"> nebol prírastok dlhodobého majetku a úbytok bol vo výške 12 977 EUR, predaj osobného auta a nákladného auta.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D7637D">
        <w:rPr>
          <w:rFonts w:ascii="Times New Roman" w:hAnsi="Times New Roman" w:cs="Times New Roman"/>
          <w:sz w:val="24"/>
          <w:szCs w:val="24"/>
        </w:rPr>
        <w:t>72 219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6 </w:t>
      </w:r>
      <w:r w:rsidR="00D7637D">
        <w:rPr>
          <w:rFonts w:ascii="Times New Roman" w:hAnsi="Times New Roman" w:cs="Times New Roman"/>
          <w:sz w:val="24"/>
          <w:szCs w:val="24"/>
        </w:rPr>
        <w:t>672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58 255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2 540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8 742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1 223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45 750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erpané bolo na stravné lístky 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531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>160 730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 xml:space="preserve"> Predaj vlastných výrobkov 780 EUR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a ostatné výnosy – dotácie 21 146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>179 058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>spotrebu materiálu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>16 894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>cestovné náklady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45 958 EUR), mzdy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>71 835 EUR), odvody na sociálne zabezpečenie (24 320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 roku 2014 bola vykázaná </w:t>
      </w:r>
      <w:r w:rsidR="00316B18">
        <w:rPr>
          <w:rFonts w:ascii="Times New Roman" w:hAnsi="Times New Roman" w:cs="Times New Roman"/>
          <w:color w:val="000000"/>
          <w:sz w:val="24"/>
          <w:szCs w:val="24"/>
        </w:rPr>
        <w:t>daň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16B18">
        <w:rPr>
          <w:rFonts w:ascii="Times New Roman" w:hAnsi="Times New Roman" w:cs="Times New Roman"/>
          <w:color w:val="000000"/>
          <w:sz w:val="24"/>
          <w:szCs w:val="24"/>
        </w:rPr>
        <w:t>2 971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 w:rsidR="00316B18">
        <w:rPr>
          <w:rFonts w:ascii="Times New Roman" w:hAnsi="Times New Roman" w:cs="Times New Roman"/>
          <w:color w:val="000000"/>
          <w:sz w:val="24"/>
          <w:szCs w:val="24"/>
        </w:rPr>
        <w:t xml:space="preserve"> Z toho zápočet dane z ČR 1 539 EUR, zostatok na úhradu 1 432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642D6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lastRenderedPageBreak/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O naložení s výsledkom hospodárenia za účtovné obdobie 2013 </w:t>
      </w:r>
      <w:r w:rsidR="00316B18">
        <w:rPr>
          <w:rFonts w:ascii="Times New Roman" w:hAnsi="Times New Roman" w:cs="Times New Roman"/>
          <w:color w:val="000000"/>
          <w:sz w:val="24"/>
          <w:szCs w:val="24"/>
        </w:rPr>
        <w:t>vo výške 5 474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316B18">
        <w:rPr>
          <w:rFonts w:ascii="Times New Roman" w:hAnsi="Times New Roman" w:cs="Times New Roman"/>
          <w:color w:val="000000"/>
          <w:sz w:val="24"/>
          <w:szCs w:val="24"/>
        </w:rPr>
        <w:t>5 474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CE6" w:rsidRDefault="00894CE6" w:rsidP="00492956">
      <w:pPr>
        <w:spacing w:after="0" w:line="240" w:lineRule="auto"/>
      </w:pPr>
      <w:r>
        <w:separator/>
      </w:r>
    </w:p>
  </w:endnote>
  <w:endnote w:type="continuationSeparator" w:id="1">
    <w:p w:rsidR="00894CE6" w:rsidRDefault="00894CE6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CE6" w:rsidRDefault="00894CE6" w:rsidP="00492956">
      <w:pPr>
        <w:spacing w:after="0" w:line="240" w:lineRule="auto"/>
      </w:pPr>
      <w:r>
        <w:separator/>
      </w:r>
    </w:p>
  </w:footnote>
  <w:footnote w:type="continuationSeparator" w:id="1">
    <w:p w:rsidR="00894CE6" w:rsidRDefault="00894CE6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76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5639A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2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319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E7256"/>
    <w:rsid w:val="00316B18"/>
    <w:rsid w:val="00324D51"/>
    <w:rsid w:val="00492956"/>
    <w:rsid w:val="005639A6"/>
    <w:rsid w:val="005A0E03"/>
    <w:rsid w:val="00602D8F"/>
    <w:rsid w:val="00642D62"/>
    <w:rsid w:val="00670915"/>
    <w:rsid w:val="00767D10"/>
    <w:rsid w:val="0079555C"/>
    <w:rsid w:val="00894CE6"/>
    <w:rsid w:val="00AE2253"/>
    <w:rsid w:val="00B01221"/>
    <w:rsid w:val="00C501CF"/>
    <w:rsid w:val="00D665CF"/>
    <w:rsid w:val="00D7637D"/>
    <w:rsid w:val="00EB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5</cp:revision>
  <dcterms:created xsi:type="dcterms:W3CDTF">2015-03-04T18:30:00Z</dcterms:created>
  <dcterms:modified xsi:type="dcterms:W3CDTF">2015-03-04T18:38:00Z</dcterms:modified>
</cp:coreProperties>
</file>