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27E" w:rsidRDefault="0096027E" w:rsidP="002E7DE0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8"/>
          <w:szCs w:val="28"/>
        </w:rPr>
        <w:t>POD03-1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4"/>
          <w:szCs w:val="24"/>
        </w:rPr>
        <w:t>DIČ: 2022658110</w:t>
      </w:r>
    </w:p>
    <w:p w:rsidR="004E00B5" w:rsidRDefault="004E00B5" w:rsidP="004E00B5">
      <w:pPr>
        <w:pStyle w:val="Standard"/>
        <w:rPr>
          <w:b/>
          <w:sz w:val="28"/>
          <w:szCs w:val="28"/>
        </w:rPr>
      </w:pPr>
    </w:p>
    <w:p w:rsidR="004E00B5" w:rsidRDefault="004E00B5" w:rsidP="004E00B5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Poznámky k účtovnej závierke r.2014</w:t>
      </w:r>
    </w:p>
    <w:p w:rsidR="004E00B5" w:rsidRDefault="004E00B5" w:rsidP="004E00B5">
      <w:pPr>
        <w:pStyle w:val="Standard"/>
        <w:rPr>
          <w:b/>
          <w:sz w:val="28"/>
          <w:szCs w:val="28"/>
        </w:rPr>
      </w:pPr>
    </w:p>
    <w:p w:rsidR="004E00B5" w:rsidRDefault="004E00B5" w:rsidP="004E00B5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JENDRIŠÁK, s.r.o., Veterná 3137/20, 926 01 Sereď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4"/>
          <w:szCs w:val="24"/>
        </w:rPr>
        <w:t>IČO:     44266201   DIČ: 2022658110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 : Zdravotná starostlivosť  o pacientov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Pr="001E5C6C" w:rsidRDefault="004E00B5" w:rsidP="004E00B5">
      <w:pPr>
        <w:pStyle w:val="Standard"/>
        <w:rPr>
          <w:sz w:val="24"/>
          <w:szCs w:val="24"/>
        </w:rPr>
      </w:pPr>
      <w:r>
        <w:rPr>
          <w:b/>
          <w:sz w:val="24"/>
          <w:szCs w:val="24"/>
        </w:rPr>
        <w:t xml:space="preserve">Konatelia spoločnosti  JENDRIŠÁK           Vladimír  / </w:t>
      </w:r>
      <w:r w:rsidRPr="001E5C6C">
        <w:rPr>
          <w:sz w:val="24"/>
          <w:szCs w:val="24"/>
        </w:rPr>
        <w:t>3651,34/</w:t>
      </w:r>
    </w:p>
    <w:p w:rsidR="004E00B5" w:rsidRPr="001E5C6C" w:rsidRDefault="004E00B5" w:rsidP="004E00B5">
      <w:pPr>
        <w:pStyle w:val="Standard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JENDRIŠÁKOVÁ</w:t>
      </w:r>
      <w:r>
        <w:rPr>
          <w:b/>
          <w:sz w:val="24"/>
          <w:szCs w:val="24"/>
        </w:rPr>
        <w:tab/>
        <w:t xml:space="preserve">   Dagmar   /</w:t>
      </w:r>
      <w:r w:rsidRPr="001E5C6C">
        <w:rPr>
          <w:sz w:val="24"/>
          <w:szCs w:val="24"/>
        </w:rPr>
        <w:t>2987,46/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Výška Základného imania :  6 639 , 00 EUR  </w:t>
      </w:r>
    </w:p>
    <w:p w:rsidR="004E00B5" w:rsidRDefault="004E00B5" w:rsidP="004E00B5">
      <w:pPr>
        <w:pStyle w:val="Standard"/>
        <w:pBdr>
          <w:bottom w:val="single" w:sz="6" w:space="0" w:color="00000A"/>
        </w:pBdr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DNM nebol v roku 2014 nakupovaný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DHM nebol  v roku  2014  nakúpený   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Pr="000B65FE" w:rsidRDefault="004E00B5" w:rsidP="004E00B5">
      <w:pPr>
        <w:pStyle w:val="Standard"/>
      </w:pPr>
      <w:r>
        <w:rPr>
          <w:b/>
          <w:sz w:val="24"/>
          <w:szCs w:val="24"/>
        </w:rPr>
        <w:t xml:space="preserve">                            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0B65FE">
        <w:rPr>
          <w:b/>
          <w:sz w:val="24"/>
          <w:szCs w:val="24"/>
        </w:rPr>
        <w:t>OBEŽNÉ AKTÍVA</w:t>
      </w:r>
      <w:r>
        <w:rPr>
          <w:b/>
          <w:sz w:val="24"/>
          <w:szCs w:val="24"/>
        </w:rPr>
        <w:t>:                                                         80 003 EUR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Z toho :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b/>
          <w:sz w:val="24"/>
          <w:szCs w:val="24"/>
        </w:rPr>
        <w:t>-</w:t>
      </w:r>
      <w:r>
        <w:rPr>
          <w:sz w:val="24"/>
          <w:szCs w:val="24"/>
        </w:rPr>
        <w:t>pohľadávky z obch.styku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</w:t>
      </w:r>
      <w:r w:rsidRPr="000B65FE">
        <w:rPr>
          <w:sz w:val="22"/>
          <w:szCs w:val="22"/>
        </w:rPr>
        <w:t>11</w:t>
      </w:r>
      <w:r>
        <w:rPr>
          <w:sz w:val="22"/>
          <w:szCs w:val="22"/>
        </w:rPr>
        <w:t> 968</w:t>
      </w:r>
      <w:r w:rsidRPr="000B65FE">
        <w:rPr>
          <w:sz w:val="22"/>
          <w:szCs w:val="22"/>
        </w:rPr>
        <w:t xml:space="preserve"> EUR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-poskytnuté zálohy</w:t>
      </w:r>
      <w:r w:rsidRPr="000B65FE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257 EUR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</w:t>
      </w:r>
      <w:r w:rsidRPr="005525C3">
        <w:rPr>
          <w:sz w:val="22"/>
          <w:szCs w:val="22"/>
        </w:rPr>
        <w:t>FINANČNÝ MAJETOK</w:t>
      </w:r>
      <w:r>
        <w:rPr>
          <w:sz w:val="22"/>
          <w:szCs w:val="22"/>
        </w:rPr>
        <w:t xml:space="preserve"> :                                                        67 778 EUR</w:t>
      </w:r>
    </w:p>
    <w:p w:rsidR="004E00B5" w:rsidRPr="005525C3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-pokladňa :                                                                                  49 854 EUR         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-učet v banke     :                                                                        17 924EUR</w:t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b/>
          <w:sz w:val="24"/>
          <w:szCs w:val="24"/>
        </w:rPr>
      </w:pPr>
      <w:r w:rsidRPr="005525C3">
        <w:rPr>
          <w:b/>
          <w:sz w:val="24"/>
          <w:szCs w:val="24"/>
        </w:rPr>
        <w:t xml:space="preserve">Časové rozlišenie               </w:t>
      </w:r>
      <w:r>
        <w:rPr>
          <w:b/>
          <w:sz w:val="24"/>
          <w:szCs w:val="24"/>
        </w:rPr>
        <w:t xml:space="preserve">                                                  811EUR</w:t>
      </w:r>
    </w:p>
    <w:p w:rsidR="004E00B5" w:rsidRPr="005525C3" w:rsidRDefault="004E00B5" w:rsidP="004E00B5">
      <w:pPr>
        <w:pStyle w:val="Standard"/>
        <w:rPr>
          <w:sz w:val="24"/>
          <w:szCs w:val="24"/>
        </w:rPr>
      </w:pPr>
      <w:r w:rsidRPr="005525C3">
        <w:rPr>
          <w:sz w:val="24"/>
          <w:szCs w:val="24"/>
        </w:rPr>
        <w:t>/zml.a havar.poist./</w:t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  <w:t xml:space="preserve">    </w:t>
      </w:r>
      <w:r w:rsidRPr="005525C3">
        <w:rPr>
          <w:sz w:val="24"/>
          <w:szCs w:val="24"/>
        </w:rPr>
        <w:tab/>
      </w:r>
    </w:p>
    <w:p w:rsidR="004E00B5" w:rsidRPr="005525C3" w:rsidRDefault="004E00B5" w:rsidP="004E00B5">
      <w:pPr>
        <w:pStyle w:val="Standard"/>
        <w:numPr>
          <w:ilvl w:val="5"/>
          <w:numId w:val="1"/>
        </w:numPr>
        <w:rPr>
          <w:sz w:val="24"/>
          <w:szCs w:val="24"/>
        </w:rPr>
      </w:pPr>
    </w:p>
    <w:p w:rsidR="004E00B5" w:rsidRDefault="004E00B5" w:rsidP="004E00B5">
      <w:pPr>
        <w:pStyle w:val="Standard"/>
        <w:rPr>
          <w:sz w:val="24"/>
          <w:szCs w:val="24"/>
        </w:rPr>
      </w:pPr>
      <w:r w:rsidRPr="005525C3">
        <w:rPr>
          <w:sz w:val="24"/>
          <w:szCs w:val="24"/>
        </w:rPr>
        <w:t xml:space="preserve"> 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Fondy zo zisku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842 EUR</w:t>
      </w:r>
    </w:p>
    <w:p w:rsidR="004E00B5" w:rsidRPr="005525C3" w:rsidRDefault="004E00B5" w:rsidP="004E00B5">
      <w:pPr>
        <w:pStyle w:val="Standard"/>
        <w:rPr>
          <w:i/>
          <w:sz w:val="24"/>
          <w:szCs w:val="24"/>
        </w:rPr>
      </w:pPr>
      <w:r w:rsidRPr="005525C3">
        <w:rPr>
          <w:sz w:val="24"/>
          <w:szCs w:val="24"/>
        </w:rPr>
        <w:t>V roku 201</w:t>
      </w:r>
      <w:r>
        <w:rPr>
          <w:sz w:val="24"/>
          <w:szCs w:val="24"/>
        </w:rPr>
        <w:t>4 Zák.rez.fond</w:t>
      </w:r>
      <w:r w:rsidRPr="005525C3">
        <w:rPr>
          <w:sz w:val="24"/>
          <w:szCs w:val="24"/>
        </w:rPr>
        <w:t xml:space="preserve"> tvorený 5% zo zisku/</w:t>
      </w:r>
    </w:p>
    <w:p w:rsidR="004E00B5" w:rsidRDefault="004E00B5" w:rsidP="004E00B5">
      <w:pPr>
        <w:pStyle w:val="Standard"/>
        <w:rPr>
          <w:sz w:val="24"/>
          <w:szCs w:val="24"/>
        </w:rPr>
      </w:pPr>
    </w:p>
    <w:p w:rsidR="004E00B5" w:rsidRPr="005525C3" w:rsidRDefault="004E00B5" w:rsidP="004E00B5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CUDZIE  ZDROJE</w:t>
      </w:r>
      <w:r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2</w:t>
      </w:r>
      <w:r w:rsidR="00997332"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 xml:space="preserve"> </w:t>
      </w:r>
      <w:r w:rsidR="00997332">
        <w:rPr>
          <w:b/>
          <w:sz w:val="24"/>
          <w:szCs w:val="24"/>
        </w:rPr>
        <w:t>379</w:t>
      </w:r>
      <w:r>
        <w:rPr>
          <w:b/>
          <w:sz w:val="24"/>
          <w:szCs w:val="24"/>
        </w:rPr>
        <w:t xml:space="preserve"> EUR</w:t>
      </w:r>
    </w:p>
    <w:p w:rsidR="004E00B5" w:rsidRDefault="004E00B5" w:rsidP="004E00B5">
      <w:pPr>
        <w:pStyle w:val="Standard"/>
        <w:rPr>
          <w:b/>
          <w:sz w:val="24"/>
          <w:szCs w:val="24"/>
        </w:rPr>
      </w:pPr>
    </w:p>
    <w:p w:rsidR="004E00B5" w:rsidRDefault="004E00B5" w:rsidP="004E00B5">
      <w:pPr>
        <w:pStyle w:val="Standard"/>
      </w:pPr>
      <w:r>
        <w:rPr>
          <w:b/>
          <w:sz w:val="24"/>
          <w:szCs w:val="24"/>
        </w:rPr>
        <w:t xml:space="preserve"> </w:t>
      </w:r>
      <w:r>
        <w:rPr>
          <w:sz w:val="22"/>
          <w:szCs w:val="22"/>
        </w:rPr>
        <w:t xml:space="preserve">-   z toho  neuhrad. dod.fa do lehoty splat.        </w:t>
      </w:r>
      <w:r>
        <w:rPr>
          <w:sz w:val="22"/>
          <w:szCs w:val="22"/>
        </w:rPr>
        <w:tab/>
        <w:t xml:space="preserve">                        1 145 EUR</w:t>
      </w:r>
    </w:p>
    <w:p w:rsidR="004E00B5" w:rsidRDefault="004E00B5" w:rsidP="004E00B5">
      <w:pPr>
        <w:pStyle w:val="Standard"/>
      </w:pPr>
      <w:r>
        <w:rPr>
          <w:sz w:val="22"/>
          <w:szCs w:val="22"/>
        </w:rPr>
        <w:t xml:space="preserve"> -   nevyfakt.dodávky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350</w:t>
      </w:r>
      <w:r>
        <w:rPr>
          <w:iCs/>
          <w:sz w:val="22"/>
          <w:szCs w:val="22"/>
        </w:rPr>
        <w:t xml:space="preserve"> EUR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 nevyplat.mzda za 12/2014</w:t>
      </w:r>
      <w:r>
        <w:rPr>
          <w:sz w:val="22"/>
          <w:szCs w:val="22"/>
        </w:rPr>
        <w:tab/>
        <w:t xml:space="preserve">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700 EUR</w:t>
      </w:r>
    </w:p>
    <w:p w:rsidR="004E00B5" w:rsidRDefault="004E00B5" w:rsidP="004E00B5">
      <w:pPr>
        <w:pStyle w:val="Standard"/>
      </w:pPr>
      <w:r>
        <w:rPr>
          <w:sz w:val="22"/>
          <w:szCs w:val="22"/>
        </w:rPr>
        <w:t xml:space="preserve"> -   zaväzok zo soc.zab.odvody za 12/2014           </w:t>
      </w:r>
      <w:r>
        <w:rPr>
          <w:bCs/>
          <w:iCs/>
          <w:sz w:val="22"/>
          <w:szCs w:val="22"/>
        </w:rPr>
        <w:tab/>
        <w:t xml:space="preserve">              450</w:t>
      </w:r>
      <w:r>
        <w:rPr>
          <w:iCs/>
          <w:sz w:val="22"/>
          <w:szCs w:val="22"/>
        </w:rPr>
        <w:t>EUR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 DzPPO r.201</w:t>
      </w:r>
      <w:r w:rsidR="00997332">
        <w:rPr>
          <w:sz w:val="22"/>
          <w:szCs w:val="22"/>
        </w:rPr>
        <w:t>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</w:t>
      </w:r>
      <w:r w:rsidR="00997332">
        <w:rPr>
          <w:sz w:val="22"/>
          <w:szCs w:val="22"/>
        </w:rPr>
        <w:t xml:space="preserve"> 1 051</w:t>
      </w:r>
      <w:r>
        <w:rPr>
          <w:sz w:val="22"/>
          <w:szCs w:val="22"/>
        </w:rPr>
        <w:t xml:space="preserve"> </w:t>
      </w:r>
      <w:r w:rsidR="00997332">
        <w:rPr>
          <w:sz w:val="22"/>
          <w:szCs w:val="22"/>
        </w:rPr>
        <w:t>EUR</w:t>
      </w:r>
      <w:r>
        <w:rPr>
          <w:sz w:val="22"/>
          <w:szCs w:val="22"/>
        </w:rPr>
        <w:t xml:space="preserve">          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   -ine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437 EUR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  -prijaté zálohy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6 102 EUR</w:t>
      </w:r>
      <w:r>
        <w:rPr>
          <w:sz w:val="22"/>
          <w:szCs w:val="22"/>
        </w:rPr>
        <w:tab/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   Bankové úvery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17 144 EUR</w:t>
      </w:r>
      <w:r>
        <w:rPr>
          <w:sz w:val="22"/>
          <w:szCs w:val="22"/>
        </w:rPr>
        <w:tab/>
      </w:r>
    </w:p>
    <w:p w:rsidR="004E00B5" w:rsidRDefault="00893C06" w:rsidP="004E00B5">
      <w:pPr>
        <w:pStyle w:val="Standard"/>
        <w:rPr>
          <w:b/>
          <w:sz w:val="22"/>
          <w:szCs w:val="22"/>
        </w:rPr>
      </w:pPr>
      <w:r w:rsidRPr="00893C06">
        <w:rPr>
          <w:b/>
          <w:sz w:val="22"/>
          <w:szCs w:val="22"/>
        </w:rPr>
        <w:lastRenderedPageBreak/>
        <w:t>POD3-</w:t>
      </w:r>
      <w:r w:rsidRPr="00893C06">
        <w:rPr>
          <w:sz w:val="22"/>
          <w:szCs w:val="22"/>
        </w:rPr>
        <w:t xml:space="preserve">1                                                                                              </w:t>
      </w:r>
      <w:r w:rsidRPr="00893C06">
        <w:rPr>
          <w:b/>
          <w:sz w:val="22"/>
          <w:szCs w:val="22"/>
        </w:rPr>
        <w:t>DIČ:2022658110</w:t>
      </w:r>
    </w:p>
    <w:p w:rsidR="00893C06" w:rsidRPr="00893C06" w:rsidRDefault="00893C06" w:rsidP="004E00B5">
      <w:pPr>
        <w:pStyle w:val="Standard"/>
        <w:rPr>
          <w:b/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VÝNOSY      </w:t>
      </w:r>
      <w:r w:rsidR="00893C0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:                                                                   80 741,23 EUR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NÁKLADY   </w:t>
      </w:r>
      <w:r w:rsidR="00893C0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:                                                                   54 010,87 EUR</w:t>
      </w:r>
    </w:p>
    <w:p w:rsidR="004E00B5" w:rsidRDefault="004E00B5" w:rsidP="004E00B5">
      <w:pPr>
        <w:pStyle w:val="Standard"/>
        <w:pBdr>
          <w:bottom w:val="single" w:sz="6" w:space="1" w:color="auto"/>
        </w:pBdr>
        <w:rPr>
          <w:sz w:val="22"/>
          <w:szCs w:val="22"/>
        </w:rPr>
      </w:pPr>
    </w:p>
    <w:p w:rsidR="004E00B5" w:rsidRPr="001E5C6C" w:rsidRDefault="004E00B5" w:rsidP="004E00B5">
      <w:pPr>
        <w:pStyle w:val="Standard"/>
        <w:rPr>
          <w:b/>
          <w:sz w:val="22"/>
          <w:szCs w:val="22"/>
        </w:rPr>
      </w:pPr>
    </w:p>
    <w:p w:rsidR="004E00B5" w:rsidRPr="001E5C6C" w:rsidRDefault="004E00B5" w:rsidP="004E00B5">
      <w:pPr>
        <w:pStyle w:val="Standard"/>
        <w:rPr>
          <w:b/>
          <w:sz w:val="22"/>
          <w:szCs w:val="22"/>
        </w:rPr>
      </w:pPr>
      <w:r w:rsidRPr="001E5C6C">
        <w:rPr>
          <w:b/>
          <w:sz w:val="22"/>
          <w:szCs w:val="22"/>
        </w:rPr>
        <w:t>Účtovný zisk :                                                                   26 730,36 EUR</w:t>
      </w:r>
    </w:p>
    <w:p w:rsidR="004E00B5" w:rsidRPr="001E5C6C" w:rsidRDefault="004E00B5" w:rsidP="004E00B5">
      <w:pPr>
        <w:pStyle w:val="Standard"/>
        <w:rPr>
          <w:b/>
          <w:sz w:val="22"/>
          <w:szCs w:val="22"/>
        </w:rPr>
      </w:pPr>
    </w:p>
    <w:p w:rsidR="004E00B5" w:rsidRPr="001E5C6C" w:rsidRDefault="004E00B5" w:rsidP="004E00B5">
      <w:pPr>
        <w:pStyle w:val="Standard"/>
        <w:rPr>
          <w:b/>
          <w:sz w:val="22"/>
          <w:szCs w:val="22"/>
        </w:rPr>
      </w:pPr>
      <w:r w:rsidRPr="001E5C6C">
        <w:rPr>
          <w:b/>
          <w:sz w:val="22"/>
          <w:szCs w:val="22"/>
        </w:rPr>
        <w:t>Pripočitaľné položky k zisku                                               403,08 EUR</w:t>
      </w:r>
    </w:p>
    <w:p w:rsidR="004E00B5" w:rsidRPr="001E5C6C" w:rsidRDefault="004E00B5" w:rsidP="004E00B5">
      <w:pPr>
        <w:pStyle w:val="Standard"/>
        <w:rPr>
          <w:b/>
          <w:sz w:val="22"/>
          <w:szCs w:val="22"/>
        </w:rPr>
      </w:pPr>
    </w:p>
    <w:p w:rsidR="004E00B5" w:rsidRDefault="004E00B5" w:rsidP="004E00B5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Účet  51899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144,40 EUR</w:t>
      </w:r>
    </w:p>
    <w:p w:rsidR="004E00B5" w:rsidRDefault="004E00B5" w:rsidP="004E00B5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Účet  54401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15,50 EUR</w:t>
      </w:r>
    </w:p>
    <w:p w:rsidR="004E00B5" w:rsidRDefault="004E00B5" w:rsidP="004E00B5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Účet 54501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197,10 EUR</w:t>
      </w:r>
    </w:p>
    <w:p w:rsidR="004E00B5" w:rsidRDefault="004E00B5" w:rsidP="004E00B5">
      <w:pPr>
        <w:pStyle w:val="Standard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Účet 54899</w:t>
      </w:r>
      <w:r>
        <w:rPr>
          <w:sz w:val="22"/>
          <w:szCs w:val="22"/>
        </w:rPr>
        <w:tab/>
        <w:t xml:space="preserve">                                                      46,08 EUR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ab/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Pr="00875A4F" w:rsidRDefault="004E00B5" w:rsidP="004E00B5">
      <w:pPr>
        <w:pStyle w:val="Standard"/>
        <w:rPr>
          <w:b/>
          <w:sz w:val="22"/>
          <w:szCs w:val="22"/>
        </w:rPr>
      </w:pPr>
      <w:r w:rsidRPr="00875A4F">
        <w:rPr>
          <w:b/>
          <w:sz w:val="22"/>
          <w:szCs w:val="22"/>
        </w:rPr>
        <w:t>Zisk na zdanenie                                                            27 133,44 EUR</w:t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DzPPO/27133,44x22:100/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5 969,36 EUR</w:t>
      </w:r>
    </w:p>
    <w:p w:rsidR="004E00B5" w:rsidRDefault="004E00B5" w:rsidP="004E00B5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Preddavky na DzPPO r.2014</w:t>
      </w:r>
      <w:r>
        <w:rPr>
          <w:sz w:val="22"/>
          <w:szCs w:val="22"/>
        </w:rPr>
        <w:tab/>
        <w:t xml:space="preserve">                                   -   4 918,65 EUR</w:t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Pr="00875A4F" w:rsidRDefault="004E00B5" w:rsidP="004E00B5">
      <w:pPr>
        <w:pStyle w:val="Standard"/>
        <w:rPr>
          <w:b/>
          <w:sz w:val="22"/>
          <w:szCs w:val="22"/>
        </w:rPr>
      </w:pPr>
      <w:r w:rsidRPr="00875A4F">
        <w:rPr>
          <w:b/>
          <w:sz w:val="22"/>
          <w:szCs w:val="22"/>
        </w:rPr>
        <w:t xml:space="preserve">Dan k úhrade                                                              </w:t>
      </w:r>
      <w:r>
        <w:rPr>
          <w:b/>
          <w:sz w:val="22"/>
          <w:szCs w:val="22"/>
        </w:rPr>
        <w:t xml:space="preserve">  </w:t>
      </w:r>
      <w:r w:rsidRPr="00875A4F">
        <w:rPr>
          <w:b/>
          <w:sz w:val="22"/>
          <w:szCs w:val="22"/>
        </w:rPr>
        <w:t xml:space="preserve">   1 050,71 EUR</w:t>
      </w: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b/>
          <w:sz w:val="22"/>
          <w:szCs w:val="22"/>
        </w:rPr>
      </w:pPr>
      <w:r w:rsidRPr="00875A4F">
        <w:rPr>
          <w:b/>
          <w:sz w:val="22"/>
          <w:szCs w:val="22"/>
        </w:rPr>
        <w:t>Preddavky na r. 2015  / 5 969,36 :4/   štvťročne              1 492,34 EUR</w:t>
      </w:r>
    </w:p>
    <w:p w:rsidR="004E00B5" w:rsidRDefault="004E00B5" w:rsidP="004E00B5">
      <w:pPr>
        <w:pStyle w:val="Standard"/>
        <w:rPr>
          <w:b/>
          <w:sz w:val="22"/>
          <w:szCs w:val="22"/>
        </w:rPr>
      </w:pPr>
    </w:p>
    <w:p w:rsidR="004E00B5" w:rsidRDefault="004E00B5" w:rsidP="004E00B5">
      <w:pPr>
        <w:pStyle w:val="Standard"/>
        <w:rPr>
          <w:b/>
          <w:sz w:val="22"/>
          <w:szCs w:val="22"/>
        </w:rPr>
      </w:pPr>
    </w:p>
    <w:p w:rsidR="004E00B5" w:rsidRPr="00875A4F" w:rsidRDefault="004E00B5" w:rsidP="004E00B5">
      <w:pPr>
        <w:pStyle w:val="Standard"/>
        <w:rPr>
          <w:b/>
          <w:sz w:val="22"/>
          <w:szCs w:val="22"/>
        </w:rPr>
      </w:pPr>
    </w:p>
    <w:p w:rsidR="004E00B5" w:rsidRPr="00875A4F" w:rsidRDefault="004E00B5" w:rsidP="004E00B5">
      <w:pPr>
        <w:pStyle w:val="Standard"/>
        <w:rPr>
          <w:sz w:val="22"/>
          <w:szCs w:val="22"/>
        </w:rPr>
      </w:pPr>
      <w:r w:rsidRPr="00875A4F">
        <w:rPr>
          <w:sz w:val="22"/>
          <w:szCs w:val="22"/>
        </w:rPr>
        <w:t xml:space="preserve">Vypracovala : Beličková </w:t>
      </w:r>
    </w:p>
    <w:p w:rsidR="004E00B5" w:rsidRPr="00875A4F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4E00B5" w:rsidRDefault="004E00B5" w:rsidP="004E00B5">
      <w:pPr>
        <w:pStyle w:val="Standard"/>
        <w:rPr>
          <w:sz w:val="22"/>
          <w:szCs w:val="22"/>
        </w:rPr>
      </w:pPr>
    </w:p>
    <w:p w:rsidR="0096027E" w:rsidRDefault="0096027E" w:rsidP="002E7DE0">
      <w:pPr>
        <w:pStyle w:val="Standard"/>
        <w:rPr>
          <w:sz w:val="22"/>
          <w:szCs w:val="22"/>
        </w:rPr>
      </w:pPr>
    </w:p>
    <w:p w:rsidR="0096027E" w:rsidRDefault="0096027E" w:rsidP="002E7DE0">
      <w:pPr>
        <w:pStyle w:val="Standard"/>
        <w:rPr>
          <w:sz w:val="22"/>
          <w:szCs w:val="22"/>
        </w:rPr>
      </w:pPr>
    </w:p>
    <w:sectPr w:rsidR="0096027E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A67DD"/>
    <w:multiLevelType w:val="hybridMultilevel"/>
    <w:tmpl w:val="29702F8C"/>
    <w:lvl w:ilvl="0" w:tplc="E026C51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E80B50"/>
    <w:multiLevelType w:val="hybridMultilevel"/>
    <w:tmpl w:val="AE40444A"/>
    <w:lvl w:ilvl="0" w:tplc="835CBF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F9687A"/>
    <w:multiLevelType w:val="multilevel"/>
    <w:tmpl w:val="CDC47540"/>
    <w:lvl w:ilvl="0">
      <w:numFmt w:val="bullet"/>
      <w:lvlText w:val="–"/>
      <w:lvlJc w:val="left"/>
      <w:rPr>
        <w:rFonts w:ascii="OpenSymbol" w:eastAsia="Times New Roman" w:hAnsi="OpenSymbol"/>
      </w:rPr>
    </w:lvl>
    <w:lvl w:ilvl="1">
      <w:numFmt w:val="bullet"/>
      <w:lvlText w:val="–"/>
      <w:lvlJc w:val="left"/>
      <w:rPr>
        <w:rFonts w:ascii="OpenSymbol" w:eastAsia="Times New Roman" w:hAnsi="OpenSymbol"/>
      </w:rPr>
    </w:lvl>
    <w:lvl w:ilvl="2">
      <w:numFmt w:val="bullet"/>
      <w:lvlText w:val="–"/>
      <w:lvlJc w:val="left"/>
      <w:rPr>
        <w:rFonts w:ascii="OpenSymbol" w:eastAsia="Times New Roman" w:hAnsi="OpenSymbol"/>
      </w:rPr>
    </w:lvl>
    <w:lvl w:ilvl="3">
      <w:numFmt w:val="bullet"/>
      <w:lvlText w:val="–"/>
      <w:lvlJc w:val="left"/>
      <w:rPr>
        <w:rFonts w:ascii="OpenSymbol" w:eastAsia="Times New Roman" w:hAnsi="OpenSymbol"/>
      </w:rPr>
    </w:lvl>
    <w:lvl w:ilvl="4">
      <w:numFmt w:val="bullet"/>
      <w:lvlText w:val="–"/>
      <w:lvlJc w:val="left"/>
      <w:rPr>
        <w:rFonts w:ascii="OpenSymbol" w:eastAsia="Times New Roman" w:hAnsi="OpenSymbol"/>
      </w:rPr>
    </w:lvl>
    <w:lvl w:ilvl="5">
      <w:numFmt w:val="bullet"/>
      <w:lvlText w:val="–"/>
      <w:lvlJc w:val="left"/>
      <w:rPr>
        <w:rFonts w:ascii="OpenSymbol" w:eastAsia="Times New Roman" w:hAnsi="OpenSymbol"/>
      </w:rPr>
    </w:lvl>
    <w:lvl w:ilvl="6">
      <w:numFmt w:val="bullet"/>
      <w:lvlText w:val="–"/>
      <w:lvlJc w:val="left"/>
      <w:rPr>
        <w:rFonts w:ascii="OpenSymbol" w:eastAsia="Times New Roman" w:hAnsi="OpenSymbol"/>
      </w:rPr>
    </w:lvl>
    <w:lvl w:ilvl="7">
      <w:numFmt w:val="bullet"/>
      <w:lvlText w:val="–"/>
      <w:lvlJc w:val="left"/>
      <w:rPr>
        <w:rFonts w:ascii="OpenSymbol" w:eastAsia="Times New Roman" w:hAnsi="OpenSymbol"/>
      </w:rPr>
    </w:lvl>
    <w:lvl w:ilvl="8">
      <w:numFmt w:val="bullet"/>
      <w:lvlText w:val="–"/>
      <w:lvlJc w:val="left"/>
      <w:rPr>
        <w:rFonts w:ascii="OpenSymbol" w:eastAsia="Times New Roman" w:hAnsi="OpenSymbol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B65FE"/>
    <w:rsid w:val="000B65FE"/>
    <w:rsid w:val="001E5C6C"/>
    <w:rsid w:val="00283FF5"/>
    <w:rsid w:val="002E7DE0"/>
    <w:rsid w:val="00407132"/>
    <w:rsid w:val="004E00B5"/>
    <w:rsid w:val="005525C3"/>
    <w:rsid w:val="005D6414"/>
    <w:rsid w:val="00795F24"/>
    <w:rsid w:val="00875A4F"/>
    <w:rsid w:val="00893C06"/>
    <w:rsid w:val="00894F5B"/>
    <w:rsid w:val="008A30C5"/>
    <w:rsid w:val="008B2E13"/>
    <w:rsid w:val="008D0E76"/>
    <w:rsid w:val="0096027E"/>
    <w:rsid w:val="00997332"/>
    <w:rsid w:val="00A71C5D"/>
    <w:rsid w:val="00C36FE4"/>
    <w:rsid w:val="00C43643"/>
    <w:rsid w:val="00C60105"/>
    <w:rsid w:val="00D85C43"/>
    <w:rsid w:val="00EB380C"/>
    <w:rsid w:val="00FF3C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1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0B65FE"/>
    <w:pPr>
      <w:suppressAutoHyphens/>
      <w:autoSpaceDN w:val="0"/>
      <w:spacing w:line="240" w:lineRule="auto"/>
      <w:jc w:val="left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3</cp:revision>
  <cp:lastPrinted>2015-03-09T14:57:00Z</cp:lastPrinted>
  <dcterms:created xsi:type="dcterms:W3CDTF">2015-03-09T15:00:00Z</dcterms:created>
  <dcterms:modified xsi:type="dcterms:W3CDTF">2015-03-11T04:59:00Z</dcterms:modified>
</cp:coreProperties>
</file>