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31.12.2014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9B6B76">
            <w:pPr>
              <w:rPr>
                <w:b/>
              </w:rPr>
            </w:pPr>
            <w:r>
              <w:rPr>
                <w:b/>
              </w:rPr>
              <w:t>8575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9B6B76">
            <w:pPr>
              <w:rPr>
                <w:b/>
              </w:rPr>
            </w:pPr>
            <w:r>
              <w:rPr>
                <w:b/>
              </w:rPr>
              <w:t>10012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9B6B76">
            <w:pPr>
              <w:rPr>
                <w:b/>
              </w:rPr>
            </w:pPr>
            <w:r>
              <w:rPr>
                <w:b/>
              </w:rPr>
              <w:t>44742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9B6B76">
            <w:pPr>
              <w:rPr>
                <w:b/>
              </w:rPr>
            </w:pPr>
            <w:r>
              <w:rPr>
                <w:b/>
              </w:rPr>
              <w:t>345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9B6B76">
            <w:pPr>
              <w:rPr>
                <w:b/>
              </w:rPr>
            </w:pPr>
            <w:r>
              <w:rPr>
                <w:b/>
              </w:rPr>
              <w:t>9249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B6B76">
            <w:r>
              <w:t>71353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r>
              <w:t>Tržby za tovar</w:t>
            </w:r>
          </w:p>
        </w:tc>
        <w:tc>
          <w:tcPr>
            <w:tcW w:w="4606" w:type="dxa"/>
          </w:tcPr>
          <w:p w:rsidR="00DE2867" w:rsidRDefault="009B6B76">
            <w:r>
              <w:t>18410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B6B76">
        <w:t>18202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732565"/>
    <w:rsid w:val="008F71CE"/>
    <w:rsid w:val="009A4CA6"/>
    <w:rsid w:val="009A5C9A"/>
    <w:rsid w:val="009B6B76"/>
    <w:rsid w:val="00BA657E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233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6</cp:revision>
  <dcterms:created xsi:type="dcterms:W3CDTF">2015-02-28T15:56:00Z</dcterms:created>
  <dcterms:modified xsi:type="dcterms:W3CDTF">2015-03-09T19:11:00Z</dcterms:modified>
</cp:coreProperties>
</file>