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3B2D" w:rsidRDefault="00AB3B2D" w:rsidP="00AB3B2D"/>
    <w:p w:rsidR="00AB3B2D" w:rsidRDefault="00AB3B2D" w:rsidP="00AB3B2D">
      <w:pPr>
        <w:ind w:left="2832" w:firstLine="708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ZÁPISNICA</w:t>
      </w:r>
    </w:p>
    <w:p w:rsidR="00AB3B2D" w:rsidRDefault="00AB3B2D" w:rsidP="00AB3B2D">
      <w:pPr>
        <w:rPr>
          <w:bCs/>
          <w:sz w:val="22"/>
        </w:rPr>
      </w:pPr>
      <w:r w:rsidRPr="00CB36D4">
        <w:rPr>
          <w:b/>
          <w:bCs/>
          <w:sz w:val="22"/>
          <w:szCs w:val="22"/>
          <w:u w:val="single"/>
        </w:rPr>
        <w:t xml:space="preserve">Zo zasadania valného zhromaždenia spoločnosti </w:t>
      </w:r>
      <w:r>
        <w:rPr>
          <w:b/>
          <w:u w:val="single"/>
        </w:rPr>
        <w:t xml:space="preserve">NITRANET </w:t>
      </w:r>
      <w:proofErr w:type="spellStart"/>
      <w:r>
        <w:rPr>
          <w:b/>
          <w:u w:val="single"/>
        </w:rPr>
        <w:t>spol</w:t>
      </w:r>
      <w:proofErr w:type="spellEnd"/>
      <w:r>
        <w:rPr>
          <w:b/>
          <w:u w:val="single"/>
        </w:rPr>
        <w:t xml:space="preserve"> , s. r. o.      949  01   Nitra,  Čajkovského 38,</w:t>
      </w:r>
      <w:r>
        <w:rPr>
          <w:bCs/>
          <w:sz w:val="22"/>
        </w:rPr>
        <w:t xml:space="preserve">        IČO: 36534633</w:t>
      </w:r>
      <w:r>
        <w:rPr>
          <w:bCs/>
          <w:sz w:val="22"/>
        </w:rPr>
        <w:tab/>
      </w:r>
      <w:r>
        <w:rPr>
          <w:bCs/>
          <w:sz w:val="22"/>
        </w:rPr>
        <w:tab/>
        <w:t>DIČ: 20215029545</w:t>
      </w:r>
    </w:p>
    <w:p w:rsidR="00AB3B2D" w:rsidRDefault="00AB3B2D" w:rsidP="00AB3B2D">
      <w:pPr>
        <w:rPr>
          <w:b/>
          <w:u w:val="single"/>
        </w:rPr>
      </w:pPr>
    </w:p>
    <w:p w:rsidR="00AB3B2D" w:rsidRDefault="00AB3B2D" w:rsidP="00AB3B2D">
      <w:pPr>
        <w:rPr>
          <w:b/>
          <w:u w:val="single"/>
        </w:rPr>
      </w:pPr>
    </w:p>
    <w:p w:rsidR="00AB3B2D" w:rsidRDefault="00AB3B2D" w:rsidP="00AB3B2D">
      <w:pPr>
        <w:pStyle w:val="Nadpis1"/>
        <w:rPr>
          <w:rFonts w:ascii="Times New Roman" w:hAnsi="Times New Roman"/>
          <w:sz w:val="22"/>
          <w:szCs w:val="22"/>
        </w:rPr>
      </w:pPr>
    </w:p>
    <w:p w:rsidR="00AB3B2D" w:rsidRDefault="00AB3B2D" w:rsidP="00AB3B2D">
      <w:pPr>
        <w:pStyle w:val="Nadpis1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 xml:space="preserve">Prítomní:  </w:t>
      </w:r>
      <w:proofErr w:type="spellStart"/>
      <w:r>
        <w:rPr>
          <w:rFonts w:ascii="Times New Roman" w:hAnsi="Times New Roman"/>
          <w:sz w:val="22"/>
          <w:szCs w:val="22"/>
        </w:rPr>
        <w:t>Turčáni</w:t>
      </w:r>
      <w:proofErr w:type="spellEnd"/>
      <w:r>
        <w:rPr>
          <w:rFonts w:ascii="Times New Roman" w:hAnsi="Times New Roman"/>
          <w:sz w:val="22"/>
          <w:szCs w:val="22"/>
        </w:rPr>
        <w:t xml:space="preserve"> Milan, </w:t>
      </w:r>
      <w:proofErr w:type="spellStart"/>
      <w:r>
        <w:rPr>
          <w:rFonts w:ascii="Times New Roman" w:hAnsi="Times New Roman"/>
          <w:sz w:val="22"/>
          <w:szCs w:val="22"/>
        </w:rPr>
        <w:t>Turčáni</w:t>
      </w:r>
      <w:proofErr w:type="spellEnd"/>
      <w:r>
        <w:rPr>
          <w:rFonts w:ascii="Times New Roman" w:hAnsi="Times New Roman"/>
          <w:sz w:val="22"/>
          <w:szCs w:val="22"/>
        </w:rPr>
        <w:t xml:space="preserve"> Slavomír</w:t>
      </w:r>
    </w:p>
    <w:p w:rsidR="00AB3B2D" w:rsidRDefault="00AB3B2D" w:rsidP="00AB3B2D">
      <w:pPr>
        <w:rPr>
          <w:sz w:val="22"/>
          <w:szCs w:val="22"/>
        </w:rPr>
      </w:pPr>
    </w:p>
    <w:p w:rsidR="00DF6BE5" w:rsidRDefault="00DF6BE5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ab/>
        <w:t>Spoločníci a konatelia vyhlasujú, že boli včas pozvaní na zasadanie a súhlasia s predloženým programom.</w:t>
      </w: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Program: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1/ Otvorenie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2/ Hospodársky výsledok roku 201</w:t>
      </w:r>
      <w:r w:rsidR="007A0E49">
        <w:rPr>
          <w:sz w:val="22"/>
          <w:szCs w:val="22"/>
        </w:rPr>
        <w:t>4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3/ Účtovná závierka za rok 201</w:t>
      </w:r>
      <w:r w:rsidR="007A0E49">
        <w:rPr>
          <w:sz w:val="22"/>
          <w:szCs w:val="22"/>
        </w:rPr>
        <w:t>4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4/ Záver</w:t>
      </w: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K bodu 1/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ab/>
        <w:t xml:space="preserve"> Program valného zhromaždenia bol  schválený. </w:t>
      </w: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K bodu2/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ab/>
        <w:t>Konatelia a spoločníci spoločnosti sa oboznámili s hospodárskym výsledkom spoločnosti za rok 201</w:t>
      </w:r>
      <w:r w:rsidR="007A0E49">
        <w:rPr>
          <w:sz w:val="22"/>
          <w:szCs w:val="22"/>
        </w:rPr>
        <w:t>4</w:t>
      </w:r>
      <w:r>
        <w:rPr>
          <w:sz w:val="22"/>
          <w:szCs w:val="22"/>
        </w:rPr>
        <w:t>. V nadväznosti na túto informáciu prehlásili, že hospodársky výsledok za rok 201</w:t>
      </w:r>
      <w:r w:rsidR="007A0E49">
        <w:rPr>
          <w:sz w:val="22"/>
          <w:szCs w:val="22"/>
        </w:rPr>
        <w:t>4</w:t>
      </w:r>
      <w:r>
        <w:rPr>
          <w:sz w:val="22"/>
          <w:szCs w:val="22"/>
        </w:rPr>
        <w:t xml:space="preserve"> účtovná strata vo výške </w:t>
      </w:r>
      <w:r w:rsidR="007A0E49">
        <w:rPr>
          <w:sz w:val="22"/>
          <w:szCs w:val="22"/>
        </w:rPr>
        <w:t>4.343,39</w:t>
      </w:r>
      <w:r>
        <w:rPr>
          <w:sz w:val="22"/>
          <w:szCs w:val="22"/>
        </w:rPr>
        <w:t xml:space="preserve">  € sa prevedie  na nerozdelenú stratu minulých a období..</w:t>
      </w:r>
    </w:p>
    <w:p w:rsidR="00AB3B2D" w:rsidRDefault="00AB3B2D" w:rsidP="00AB3B2D">
      <w:pPr>
        <w:ind w:left="360"/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K bodu 3/</w:t>
      </w: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>Konatelia a spoločníci schválili predloženú účtovnú závierku za rok 201</w:t>
      </w:r>
      <w:r w:rsidR="007A0E49">
        <w:rPr>
          <w:sz w:val="22"/>
          <w:szCs w:val="22"/>
        </w:rPr>
        <w:t>4</w:t>
      </w:r>
      <w:r w:rsidR="00DF6BE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bez pripomienok.</w:t>
      </w:r>
    </w:p>
    <w:p w:rsidR="00AB3B2D" w:rsidRDefault="00AB3B2D" w:rsidP="00AB3B2D">
      <w:pPr>
        <w:ind w:left="2832" w:firstLine="708"/>
        <w:rPr>
          <w:b/>
          <w:bCs/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 xml:space="preserve">V Nitre dňa  </w:t>
      </w:r>
      <w:r w:rsidR="007A0E49">
        <w:rPr>
          <w:sz w:val="22"/>
          <w:szCs w:val="22"/>
        </w:rPr>
        <w:t>03</w:t>
      </w:r>
      <w:r>
        <w:rPr>
          <w:sz w:val="22"/>
          <w:szCs w:val="22"/>
        </w:rPr>
        <w:t>.</w:t>
      </w:r>
      <w:r w:rsidR="007A0E49">
        <w:rPr>
          <w:sz w:val="22"/>
          <w:szCs w:val="22"/>
        </w:rPr>
        <w:t>0</w:t>
      </w:r>
      <w:r>
        <w:rPr>
          <w:sz w:val="22"/>
          <w:szCs w:val="22"/>
        </w:rPr>
        <w:t>3. 201</w:t>
      </w:r>
      <w:r w:rsidR="007A0E49">
        <w:rPr>
          <w:sz w:val="22"/>
          <w:szCs w:val="22"/>
        </w:rPr>
        <w:t>5</w:t>
      </w: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</w:p>
    <w:p w:rsidR="00AB3B2D" w:rsidRDefault="00AB3B2D" w:rsidP="00AB3B2D">
      <w:pPr>
        <w:rPr>
          <w:sz w:val="22"/>
          <w:szCs w:val="22"/>
        </w:rPr>
      </w:pPr>
      <w:r>
        <w:rPr>
          <w:sz w:val="22"/>
          <w:szCs w:val="22"/>
        </w:rPr>
        <w:t xml:space="preserve">Zapísal </w:t>
      </w:r>
    </w:p>
    <w:p w:rsidR="00AB3B2D" w:rsidRDefault="00AB3B2D" w:rsidP="00AB3B2D">
      <w:proofErr w:type="spellStart"/>
      <w:r>
        <w:rPr>
          <w:sz w:val="22"/>
          <w:szCs w:val="22"/>
        </w:rPr>
        <w:t>Turčáni</w:t>
      </w:r>
      <w:proofErr w:type="spellEnd"/>
      <w:r>
        <w:rPr>
          <w:sz w:val="22"/>
          <w:szCs w:val="22"/>
        </w:rPr>
        <w:t xml:space="preserve"> Slavomír</w:t>
      </w:r>
    </w:p>
    <w:p w:rsidR="00D91D81" w:rsidRDefault="00D91D81"/>
    <w:sectPr w:rsidR="00D91D81" w:rsidSect="002D34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804FCE"/>
    <w:multiLevelType w:val="hybridMultilevel"/>
    <w:tmpl w:val="80189D2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AB3B2D"/>
    <w:rsid w:val="00115901"/>
    <w:rsid w:val="002A2E3A"/>
    <w:rsid w:val="002D34BB"/>
    <w:rsid w:val="003C0ECC"/>
    <w:rsid w:val="0051359F"/>
    <w:rsid w:val="006254CE"/>
    <w:rsid w:val="00763EBB"/>
    <w:rsid w:val="007809DB"/>
    <w:rsid w:val="007A0E49"/>
    <w:rsid w:val="0095402C"/>
    <w:rsid w:val="00AB3B2D"/>
    <w:rsid w:val="00B2637B"/>
    <w:rsid w:val="00B638B6"/>
    <w:rsid w:val="00D1651A"/>
    <w:rsid w:val="00D91D81"/>
    <w:rsid w:val="00DF6BE5"/>
    <w:rsid w:val="00F97F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3B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AB3B2D"/>
    <w:pPr>
      <w:keepNext/>
      <w:outlineLvl w:val="0"/>
    </w:pPr>
    <w:rPr>
      <w:rFonts w:ascii="Comic Sans MS" w:hAnsi="Comic Sans MS"/>
      <w:b/>
      <w:bCs/>
    </w:rPr>
  </w:style>
  <w:style w:type="paragraph" w:styleId="Nadpis2">
    <w:name w:val="heading 2"/>
    <w:basedOn w:val="Normlny"/>
    <w:next w:val="Normlny"/>
    <w:link w:val="Nadpis2Char"/>
    <w:qFormat/>
    <w:rsid w:val="00AB3B2D"/>
    <w:pPr>
      <w:keepNext/>
      <w:ind w:left="2832"/>
      <w:outlineLvl w:val="1"/>
    </w:pPr>
    <w:rPr>
      <w:rFonts w:ascii="Comic Sans MS" w:hAnsi="Comic Sans MS"/>
      <w:b/>
      <w:bCs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B3B2D"/>
    <w:rPr>
      <w:rFonts w:ascii="Comic Sans MS" w:eastAsia="Times New Roman" w:hAnsi="Comic Sans MS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AB3B2D"/>
    <w:rPr>
      <w:rFonts w:ascii="Comic Sans MS" w:eastAsia="Times New Roman" w:hAnsi="Comic Sans MS" w:cs="Times New Roman"/>
      <w:b/>
      <w:bCs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137</Words>
  <Characters>781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en</cp:lastModifiedBy>
  <cp:revision>3</cp:revision>
  <cp:lastPrinted>2013-03-26T14:58:00Z</cp:lastPrinted>
  <dcterms:created xsi:type="dcterms:W3CDTF">2015-03-11T09:23:00Z</dcterms:created>
  <dcterms:modified xsi:type="dcterms:W3CDTF">2015-03-11T09:25:00Z</dcterms:modified>
</cp:coreProperties>
</file>