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826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CNC Technik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826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45727678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826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Boldocka</w:t>
            </w:r>
            <w:proofErr w:type="spellEnd"/>
            <w:r>
              <w:rPr>
                <w:rFonts w:ascii="Arial" w:hAnsi="Arial" w:cs="Arial"/>
              </w:rPr>
              <w:t xml:space="preserve"> cesta 306, 901 01 Senec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8267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 nie je súčasťou knsolidovanéhocelku1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826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826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C8267C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C8267C" w:rsidRPr="00A55E63" w:rsidRDefault="00C8267C" w:rsidP="00C8267C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C8267C">
      <w:pPr>
        <w:pStyle w:val="Zkladntext"/>
        <w:numPr>
          <w:ilvl w:val="0"/>
          <w:numId w:val="8"/>
        </w:numPr>
        <w:tabs>
          <w:tab w:val="left" w:pos="284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</w:t>
      </w:r>
      <w:r w:rsidRPr="00A55E63">
        <w:rPr>
          <w:rFonts w:ascii="Arial" w:hAnsi="Arial" w:cs="Arial"/>
          <w:sz w:val="22"/>
          <w:szCs w:val="22"/>
        </w:rPr>
        <w:lastRenderedPageBreak/>
        <w:t>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C8267C">
        <w:rPr>
          <w:rFonts w:ascii="Arial" w:hAnsi="Arial" w:cs="Arial"/>
          <w:sz w:val="22"/>
          <w:szCs w:val="22"/>
        </w:rPr>
        <w:t xml:space="preserve"> stroje a zariadenia doba odpisovania 6 rokov</w:t>
      </w:r>
    </w:p>
    <w:p w:rsidR="00C8267C" w:rsidRPr="00A55E63" w:rsidRDefault="00C8267C" w:rsidP="00C8267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267C">
        <w:rPr>
          <w:rFonts w:ascii="Arial" w:hAnsi="Arial" w:cs="Arial"/>
          <w:spacing w:val="-5"/>
          <w:sz w:val="22"/>
          <w:szCs w:val="22"/>
        </w:rPr>
        <w:t xml:space="preserve">   neúčtovalo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267C">
        <w:rPr>
          <w:rFonts w:ascii="Arial" w:hAnsi="Arial" w:cs="Arial"/>
          <w:spacing w:val="-1"/>
          <w:sz w:val="22"/>
          <w:szCs w:val="22"/>
        </w:rPr>
        <w:t xml:space="preserve">  neboli dotácia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267C">
        <w:rPr>
          <w:rFonts w:ascii="Arial" w:hAnsi="Arial" w:cs="Arial"/>
          <w:sz w:val="22"/>
          <w:szCs w:val="22"/>
        </w:rPr>
        <w:t xml:space="preserve">   neúčtovalo sa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8267C">
        <w:rPr>
          <w:rFonts w:ascii="Arial" w:hAnsi="Arial" w:cs="Arial"/>
          <w:sz w:val="22"/>
          <w:szCs w:val="22"/>
        </w:rPr>
        <w:t xml:space="preserve">   neúčtovalo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8267C">
        <w:rPr>
          <w:rFonts w:ascii="Arial" w:hAnsi="Arial" w:cs="Arial"/>
          <w:sz w:val="22"/>
          <w:szCs w:val="22"/>
        </w:rPr>
        <w:t xml:space="preserve">  neevidujeme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267C">
        <w:rPr>
          <w:rFonts w:ascii="Arial" w:hAnsi="Arial" w:cs="Arial"/>
          <w:spacing w:val="-5"/>
          <w:sz w:val="22"/>
          <w:szCs w:val="22"/>
        </w:rPr>
        <w:t xml:space="preserve"> 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8267C">
        <w:rPr>
          <w:rFonts w:ascii="Arial" w:hAnsi="Arial" w:cs="Arial"/>
          <w:spacing w:val="-2"/>
          <w:sz w:val="22"/>
          <w:szCs w:val="22"/>
        </w:rPr>
        <w:t xml:space="preserve">  neposkytli sme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8267C">
        <w:rPr>
          <w:rFonts w:ascii="Arial" w:hAnsi="Arial" w:cs="Arial"/>
          <w:spacing w:val="-8"/>
          <w:sz w:val="22"/>
          <w:szCs w:val="22"/>
        </w:rPr>
        <w:t xml:space="preserve">  spoločnosť 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8267C" w:rsidRDefault="00637F73" w:rsidP="00C8267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C8267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 neeviduje</w:t>
      </w:r>
    </w:p>
    <w:p w:rsidR="00C8267C" w:rsidRPr="00A55E63" w:rsidRDefault="00C8267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C8267C">
        <w:rPr>
          <w:rFonts w:ascii="Arial" w:hAnsi="Arial" w:cs="Arial"/>
          <w:sz w:val="22"/>
          <w:szCs w:val="22"/>
        </w:rPr>
        <w:t xml:space="preserve"> spoločnosť </w:t>
      </w:r>
    </w:p>
    <w:p w:rsidR="00637F73" w:rsidRPr="00A55E63" w:rsidRDefault="00C8267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dcérsku spoločnosť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8267C">
        <w:rPr>
          <w:rFonts w:ascii="Arial" w:hAnsi="Arial" w:cs="Arial"/>
          <w:sz w:val="22"/>
          <w:szCs w:val="22"/>
        </w:rPr>
        <w:t xml:space="preserve"> spoločnosti nie je udelené výlučné právo alebo osobitné právo poskytovať služby vo verejnom záujme.</w:t>
      </w:r>
    </w:p>
    <w:p w:rsidR="0000474E" w:rsidRDefault="0000474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474E" w:rsidRDefault="0000474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474E" w:rsidRDefault="0000474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474E" w:rsidRPr="00A55E63" w:rsidRDefault="0000474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Senci dňa 13.03.2015</w:t>
      </w:r>
      <w:bookmarkStart w:id="0" w:name="_GoBack"/>
      <w:bookmarkEnd w:id="0"/>
    </w:p>
    <w:sectPr w:rsidR="0000474E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6D97" w:rsidRDefault="001A6D97">
      <w:r>
        <w:separator/>
      </w:r>
    </w:p>
  </w:endnote>
  <w:endnote w:type="continuationSeparator" w:id="0">
    <w:p w:rsidR="001A6D97" w:rsidRDefault="001A6D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657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047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047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6D97" w:rsidRDefault="001A6D97">
      <w:r>
        <w:separator/>
      </w:r>
    </w:p>
  </w:footnote>
  <w:footnote w:type="continuationSeparator" w:id="0">
    <w:p w:rsidR="001A6D97" w:rsidRDefault="001A6D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8267C">
      <w:rPr>
        <w:rFonts w:ascii="Arial" w:hAnsi="Arial" w:cs="Arial"/>
        <w:sz w:val="22"/>
        <w:szCs w:val="22"/>
        <w:bdr w:val="single" w:sz="4" w:space="0" w:color="auto"/>
      </w:rPr>
      <w:t>45727678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8267C">
      <w:rPr>
        <w:rFonts w:ascii="Arial" w:hAnsi="Arial" w:cs="Arial"/>
        <w:sz w:val="22"/>
        <w:szCs w:val="22"/>
        <w:bdr w:val="single" w:sz="4" w:space="0" w:color="auto"/>
      </w:rPr>
      <w:t>2023104424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BF7DEB"/>
    <w:multiLevelType w:val="hybridMultilevel"/>
    <w:tmpl w:val="42309E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0474E"/>
    <w:rsid w:val="000F0E03"/>
    <w:rsid w:val="001406AD"/>
    <w:rsid w:val="001A6D97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771A6"/>
    <w:rsid w:val="00913435"/>
    <w:rsid w:val="00916772"/>
    <w:rsid w:val="00965713"/>
    <w:rsid w:val="009A27D0"/>
    <w:rsid w:val="009D5C84"/>
    <w:rsid w:val="00A55E63"/>
    <w:rsid w:val="00AD6C8A"/>
    <w:rsid w:val="00AD749D"/>
    <w:rsid w:val="00B15E67"/>
    <w:rsid w:val="00B7440A"/>
    <w:rsid w:val="00C01CB7"/>
    <w:rsid w:val="00C8267C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1054</Words>
  <Characters>6010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</cp:lastModifiedBy>
  <cp:revision>4</cp:revision>
  <dcterms:created xsi:type="dcterms:W3CDTF">2015-02-13T10:09:00Z</dcterms:created>
  <dcterms:modified xsi:type="dcterms:W3CDTF">2015-03-13T15:47:00Z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