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 xml:space="preserve">POZNÁMKY </w:t>
      </w: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k účtovnej závierke</w:t>
      </w: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Calibri"/>
          <w:b/>
          <w:bCs/>
          <w:noProof w:val="0"/>
        </w:rPr>
      </w:pP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Calibri"/>
          <w:b/>
          <w:bCs/>
          <w:noProof w:val="0"/>
        </w:rPr>
      </w:pP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Daňové identifikačné číslo                                                          Zostavenej ku dňu:</w:t>
      </w: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2022844661                                                                                     31.12.201</w:t>
      </w:r>
      <w:r w:rsidR="00D658B6">
        <w:rPr>
          <w:rFonts w:ascii="Calibri" w:hAnsi="Calibri" w:cs="Calibri"/>
          <w:b/>
          <w:bCs/>
          <w:noProof w:val="0"/>
        </w:rPr>
        <w:t>4</w:t>
      </w: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Obchodné meno:</w:t>
      </w: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MAXIMAS,   s.r.o.</w:t>
      </w: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Sídlo:</w:t>
      </w: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Ulica a číslo:</w:t>
      </w: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proofErr w:type="spellStart"/>
      <w:r>
        <w:rPr>
          <w:rFonts w:ascii="Calibri" w:hAnsi="Calibri" w:cs="Calibri"/>
          <w:b/>
          <w:bCs/>
          <w:noProof w:val="0"/>
        </w:rPr>
        <w:t>Zidiny</w:t>
      </w:r>
      <w:proofErr w:type="spellEnd"/>
      <w:r>
        <w:rPr>
          <w:rFonts w:ascii="Calibri" w:hAnsi="Calibri" w:cs="Calibri"/>
          <w:b/>
          <w:bCs/>
          <w:noProof w:val="0"/>
        </w:rPr>
        <w:t xml:space="preserve"> 9</w:t>
      </w: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PSČ:                                                   Obec:</w:t>
      </w: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841 03                                                Bratislava</w:t>
      </w: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Opis hospodárskej činnosti účtovnej jednotky:</w:t>
      </w: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Kúpa tovaru na účely jeho predaja iným prevádzkovateľom živnosti (maloobchod) v rozsahu voľnej živnosti</w:t>
      </w: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1.</w:t>
      </w:r>
      <w:r>
        <w:rPr>
          <w:rFonts w:ascii="Calibri" w:hAnsi="Calibri" w:cs="Calibri"/>
          <w:b/>
          <w:bCs/>
          <w:noProof w:val="0"/>
        </w:rPr>
        <w:tab/>
        <w:t>Informácie k časti A. písm. c) prílohy č. 3 o počte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584B5B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D658B6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4</w:t>
            </w:r>
          </w:p>
        </w:tc>
      </w:tr>
      <w:tr w:rsidR="00584B5B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D658B6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4</w:t>
            </w:r>
          </w:p>
        </w:tc>
      </w:tr>
      <w:tr w:rsidR="00584B5B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</w:t>
            </w:r>
          </w:p>
        </w:tc>
      </w:tr>
      <w:tr w:rsidR="00584B5B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</w:tbl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2.</w:t>
      </w:r>
      <w:r>
        <w:rPr>
          <w:rFonts w:ascii="Calibri" w:hAnsi="Calibri" w:cs="Calibri"/>
          <w:b/>
          <w:bCs/>
          <w:noProof w:val="0"/>
        </w:rPr>
        <w:tab/>
        <w:t>Informácie k časti B. písm. b) prílohy č. 3 o štruktúre spoločníkov, akcionárov ku dňu, ku ktorému sa zostavuje účtovná závierka a o štruktúre spoločníkov, akcionárov do dňa jej zmeny vzniknutej v priebehu účtovného obdobia</w:t>
      </w: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584B5B">
        <w:trPr>
          <w:cantSplit/>
        </w:trPr>
        <w:tc>
          <w:tcPr>
            <w:tcW w:w="2803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Spoločník,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Podiel na hlasovacích právach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Iný podiel na ostatných položkách VI ako na ZI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v %</w:t>
            </w:r>
          </w:p>
        </w:tc>
      </w:tr>
      <w:tr w:rsidR="00584B5B">
        <w:trPr>
          <w:cantSplit/>
        </w:trPr>
        <w:tc>
          <w:tcPr>
            <w:tcW w:w="2803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19" w:type="dxa"/>
            <w:vMerge/>
            <w:tcBorders>
              <w:top w:val="nil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</w:tr>
      <w:tr w:rsidR="00584B5B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Alexander </w:t>
            </w:r>
            <w:proofErr w:type="spellStart"/>
            <w:r>
              <w:rPr>
                <w:rFonts w:ascii="Calibri" w:hAnsi="Calibri" w:cs="Calibri"/>
                <w:noProof w:val="0"/>
              </w:rPr>
              <w:t>Raninec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100</w:t>
            </w:r>
          </w:p>
        </w:tc>
      </w:tr>
      <w:tr w:rsidR="00584B5B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</w:tbl>
    <w:p w:rsidR="00584B5B" w:rsidRDefault="00584B5B" w:rsidP="00765DF1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584B5B">
        <w:trPr>
          <w:cantSplit/>
        </w:trPr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Spoločník, akcionár do dňa zmeny v štruktúre spoločníkov,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Podiel na hlasovacích právach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Iný podiel na ostatných položkách VI ako na ZI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v %</w:t>
            </w:r>
          </w:p>
        </w:tc>
      </w:tr>
      <w:tr w:rsidR="00584B5B">
        <w:trPr>
          <w:cantSplit/>
        </w:trPr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Spoločník,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721" w:type="dxa"/>
            <w:vMerge/>
            <w:tcBorders>
              <w:top w:val="nil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</w:p>
        </w:tc>
      </w:tr>
      <w:tr w:rsidR="00584B5B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f</w:t>
            </w:r>
          </w:p>
        </w:tc>
      </w:tr>
      <w:tr w:rsidR="00584B5B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</w:tbl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</w:p>
    <w:p w:rsidR="00584B5B" w:rsidRDefault="00584B5B" w:rsidP="00765DF1">
      <w:pPr>
        <w:pStyle w:val="Odsad"/>
        <w:pageBreakBefore/>
        <w:spacing w:beforeLines="4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3.</w:t>
      </w:r>
      <w:r>
        <w:rPr>
          <w:rFonts w:ascii="Calibri" w:hAnsi="Calibri" w:cs="Calibri"/>
          <w:b/>
          <w:bCs/>
          <w:color w:val="000000"/>
        </w:rPr>
        <w:tab/>
        <w:t>Informácie k časti F. písm. a) prílohy č. 3 o dlhodobom nehmotnom majetku</w:t>
      </w:r>
    </w:p>
    <w:p w:rsidR="00584B5B" w:rsidRDefault="00584B5B" w:rsidP="00765DF1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584B5B">
        <w:trPr>
          <w:cantSplit/>
        </w:trPr>
        <w:tc>
          <w:tcPr>
            <w:tcW w:w="1827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</w:tr>
      <w:tr w:rsidR="00584B5B">
        <w:trPr>
          <w:cantSplit/>
        </w:trPr>
        <w:tc>
          <w:tcPr>
            <w:tcW w:w="1827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Oceniteľné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Obstará-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vaný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Spolu</w:t>
            </w:r>
          </w:p>
        </w:tc>
      </w:tr>
      <w:tr w:rsidR="00584B5B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</w:t>
            </w:r>
          </w:p>
        </w:tc>
      </w:tr>
      <w:tr w:rsidR="00584B5B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 na začiatku účtovného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 na začiatku účtovného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</w:tbl>
    <w:p w:rsidR="00584B5B" w:rsidRDefault="00584B5B" w:rsidP="00765DF1">
      <w:pPr>
        <w:pStyle w:val="NaZacatek"/>
        <w:pageBreakBefore/>
        <w:spacing w:beforeLines="4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584B5B">
        <w:trPr>
          <w:cantSplit/>
        </w:trPr>
        <w:tc>
          <w:tcPr>
            <w:tcW w:w="1827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rPr>
          <w:cantSplit/>
        </w:trPr>
        <w:tc>
          <w:tcPr>
            <w:tcW w:w="1827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Oceniteľné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Obstará-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vaný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Spolu</w:t>
            </w:r>
          </w:p>
        </w:tc>
      </w:tr>
      <w:tr w:rsidR="00584B5B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</w:t>
            </w:r>
          </w:p>
        </w:tc>
      </w:tr>
      <w:tr w:rsidR="00584B5B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 na začiatku účtovného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 začiatku účtovného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 konci účtovného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</w:tr>
    </w:tbl>
    <w:p w:rsidR="00584B5B" w:rsidRDefault="00584B5B" w:rsidP="00765DF1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br/>
      </w:r>
      <w:r>
        <w:rPr>
          <w:rFonts w:ascii="Calibri" w:hAnsi="Calibri" w:cs="Calibri"/>
          <w:b/>
          <w:bCs/>
          <w:noProof w:val="0"/>
        </w:rPr>
        <w:t>4.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c) prílohy č.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584B5B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Hodnota za bežné účtovné obdobie</w:t>
            </w:r>
          </w:p>
        </w:tc>
      </w:tr>
      <w:tr w:rsidR="00584B5B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 w:rsidP="00765DF1">
      <w:pPr>
        <w:pStyle w:val="NaZacatek"/>
        <w:pageBreakBefore/>
        <w:spacing w:beforeLines="4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5.</w:t>
      </w:r>
      <w:r>
        <w:rPr>
          <w:rFonts w:ascii="Calibri" w:hAnsi="Calibri" w:cs="Calibri"/>
          <w:b/>
          <w:bCs/>
          <w:color w:val="000000"/>
        </w:rPr>
        <w:tab/>
        <w:t>Informácie k časti F. písm. a) prílohy č. 3 o dlhodobom hmotnom majetku</w:t>
      </w:r>
    </w:p>
    <w:p w:rsidR="00584B5B" w:rsidRDefault="00584B5B" w:rsidP="00765DF1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584B5B">
        <w:trPr>
          <w:cantSplit/>
        </w:trPr>
        <w:tc>
          <w:tcPr>
            <w:tcW w:w="1643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</w:tr>
      <w:tr w:rsidR="00584B5B">
        <w:trPr>
          <w:cantSplit/>
        </w:trPr>
        <w:tc>
          <w:tcPr>
            <w:tcW w:w="1643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Samos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tatné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hnuteľné veci a súbory </w:t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hnuteľ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ných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Pestova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teľské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celky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Základné stádo a ťažné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Obsta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rávaný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Poskyt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nuté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preddav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ky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Spolu</w:t>
            </w:r>
          </w:p>
        </w:tc>
      </w:tr>
      <w:tr w:rsidR="00584B5B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</w:t>
            </w:r>
          </w:p>
        </w:tc>
      </w:tr>
      <w:tr w:rsidR="00584B5B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12023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D658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D658B6">
              <w:rPr>
                <w:rFonts w:ascii="Calibri" w:hAnsi="Calibri" w:cs="Calibri"/>
                <w:noProof w:val="0"/>
              </w:rPr>
              <w:t>8320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 konci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D658B6" w:rsidP="00D658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3703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D658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D658B6">
              <w:rPr>
                <w:rFonts w:ascii="Calibri" w:hAnsi="Calibri" w:cs="Calibri"/>
                <w:noProof w:val="0"/>
              </w:rPr>
              <w:t>3006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D658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D658B6">
              <w:rPr>
                <w:rFonts w:ascii="Calibri" w:hAnsi="Calibri" w:cs="Calibri"/>
                <w:noProof w:val="0"/>
              </w:rPr>
              <w:t>812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D658B6">
              <w:rPr>
                <w:rFonts w:ascii="Calibri" w:hAnsi="Calibri" w:cs="Calibri"/>
                <w:noProof w:val="0"/>
              </w:rPr>
              <w:t>179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D658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D658B6">
              <w:rPr>
                <w:rFonts w:ascii="Calibri" w:hAnsi="Calibri" w:cs="Calibri"/>
                <w:noProof w:val="0"/>
              </w:rPr>
              <w:t>3639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 na začiatku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 na konci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 w:rsidP="00765DF1">
      <w:pPr>
        <w:pStyle w:val="NaZacatek"/>
        <w:pageBreakBefore/>
        <w:spacing w:beforeLines="4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584B5B">
        <w:trPr>
          <w:cantSplit/>
        </w:trPr>
        <w:tc>
          <w:tcPr>
            <w:tcW w:w="1713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rPr>
          <w:cantSplit/>
        </w:trPr>
        <w:tc>
          <w:tcPr>
            <w:tcW w:w="1713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Samos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tatné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hnuteľné veci a súbory </w:t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hnuteľ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ných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Pestova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teľské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celky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Obsta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rávaný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Poskyt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nuté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pred-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davky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Spolu</w:t>
            </w:r>
          </w:p>
        </w:tc>
      </w:tr>
      <w:tr w:rsidR="00584B5B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j</w:t>
            </w:r>
          </w:p>
        </w:tc>
      </w:tr>
      <w:tr w:rsidR="00584B5B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12023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 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12023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 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500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2506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3006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 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 w:rsidP="00765D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 w:rsidP="00765DF1">
      <w:pPr>
        <w:pStyle w:val="Odsad"/>
        <w:pageBreakBefore/>
        <w:spacing w:beforeLines="4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6.</w:t>
      </w:r>
      <w:r>
        <w:rPr>
          <w:rFonts w:ascii="Calibri" w:hAnsi="Calibri" w:cs="Calibri"/>
          <w:b/>
          <w:bCs/>
          <w:color w:val="000000"/>
        </w:rPr>
        <w:tab/>
        <w:t xml:space="preserve">Informácie k časti F. písm. c) prílohy č.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584B5B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Hodnota za bežné účtovné obdobie</w:t>
            </w:r>
          </w:p>
        </w:tc>
      </w:tr>
      <w:tr w:rsidR="00584B5B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0</w:t>
            </w:r>
          </w:p>
        </w:tc>
      </w:tr>
      <w:tr w:rsidR="00584B5B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0</w:t>
            </w:r>
          </w:p>
        </w:tc>
      </w:tr>
    </w:tbl>
    <w:p w:rsidR="00584B5B" w:rsidRDefault="00584B5B" w:rsidP="00765D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7.</w:t>
      </w:r>
      <w:r>
        <w:rPr>
          <w:rFonts w:ascii="Calibri" w:hAnsi="Calibri" w:cs="Calibri"/>
          <w:b/>
          <w:bCs/>
          <w:noProof w:val="0"/>
        </w:rPr>
        <w:tab/>
        <w:t>Informácie k časti F. písm. j) prílohy č. 3 o dlhodobom finančnom majetku</w:t>
      </w: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84B5B">
        <w:trPr>
          <w:cantSplit/>
        </w:trPr>
        <w:tc>
          <w:tcPr>
            <w:tcW w:w="1563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Dlhodobý finančný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</w:tr>
      <w:tr w:rsidR="00584B5B">
        <w:trPr>
          <w:cantSplit/>
        </w:trPr>
        <w:tc>
          <w:tcPr>
            <w:tcW w:w="1563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Podielové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 xml:space="preserve">CP a podiely 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v </w:t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spoloč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nosti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s </w:t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podstat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ným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Pôžičky ÚJ v  </w:t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kons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.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Pôžičky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Obsta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rávaný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Poskyt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nuté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pred-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davky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Spolu</w:t>
            </w:r>
          </w:p>
        </w:tc>
      </w:tr>
      <w:tr w:rsidR="00584B5B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</w:t>
            </w:r>
          </w:p>
        </w:tc>
      </w:tr>
      <w:tr w:rsidR="00584B5B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 na začiatku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</w:t>
            </w:r>
            <w:r>
              <w:rPr>
                <w:rFonts w:ascii="Calibri" w:hAnsi="Calibri" w:cs="Calibri"/>
                <w:noProof w:val="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noProof w:val="0"/>
              </w:rPr>
              <w:t>na začiatku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 na začiatku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 w:rsidP="00765DF1">
      <w:pPr>
        <w:pStyle w:val="Odsad"/>
        <w:pageBreakBefore/>
        <w:spacing w:beforeLines="4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4B5B">
        <w:trPr>
          <w:cantSplit/>
        </w:trPr>
        <w:tc>
          <w:tcPr>
            <w:tcW w:w="1558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Dlhodobý finančný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rPr>
          <w:cantSplit/>
        </w:trPr>
        <w:tc>
          <w:tcPr>
            <w:tcW w:w="1558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Podielové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 xml:space="preserve">CP a podiely 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v </w:t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spoloč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nosti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s </w:t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podstat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ným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 xml:space="preserve">Ostatné </w:t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dlhodo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Pôžičky ÚJ v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kons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.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Pôžičky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Obsta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rávaný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Poskyt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nuté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pred-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davky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Spolu</w:t>
            </w:r>
          </w:p>
        </w:tc>
      </w:tr>
      <w:tr w:rsidR="00584B5B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</w:t>
            </w:r>
          </w:p>
        </w:tc>
      </w:tr>
      <w:tr w:rsidR="00584B5B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 na začiatku účtovného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 začiatku účtovného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konci účtovného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</w:tbl>
    <w:p w:rsidR="00584B5B" w:rsidRDefault="00584B5B" w:rsidP="00765D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8.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m) prílohy č. 3 o dlhodobom finančnom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584B5B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Dlhodobý finančný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Hodnota za bežné účtovné obdobie</w:t>
            </w:r>
          </w:p>
        </w:tc>
      </w:tr>
      <w:tr w:rsidR="00584B5B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 w:rsidP="00765D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 w:rsidP="00765DF1">
      <w:pPr>
        <w:pStyle w:val="Odsad"/>
        <w:pageBreakBefore/>
        <w:spacing w:beforeLines="4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9.</w:t>
      </w:r>
      <w:r>
        <w:rPr>
          <w:rFonts w:ascii="Calibri" w:hAnsi="Calibri" w:cs="Calibri"/>
          <w:b/>
          <w:bCs/>
          <w:color w:val="000000"/>
        </w:rPr>
        <w:tab/>
        <w:t>Informácie k časti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584B5B">
        <w:trPr>
          <w:cantSplit/>
        </w:trPr>
        <w:tc>
          <w:tcPr>
            <w:tcW w:w="2280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Obchodné meno a sídlo spoločnosti,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</w:tr>
      <w:tr w:rsidR="00584B5B">
        <w:trPr>
          <w:cantSplit/>
        </w:trPr>
        <w:tc>
          <w:tcPr>
            <w:tcW w:w="2280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Podiel ÚJ na ZI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Podiel ÚJ na hlasovacích právach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Hodnota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Výsledok hospodárenia 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Účtovná hodnota DFM</w:t>
            </w:r>
          </w:p>
        </w:tc>
      </w:tr>
      <w:tr w:rsidR="00584B5B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</w:tr>
      <w:tr w:rsidR="00584B5B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Dcérske účtovné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Účtovné jednotky s podstatným vplyvom</w:t>
            </w:r>
          </w:p>
        </w:tc>
      </w:tr>
      <w:tr w:rsidR="00584B5B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Ostatné realizovateľné CP a podiely </w:t>
            </w:r>
          </w:p>
        </w:tc>
      </w:tr>
      <w:tr w:rsidR="00584B5B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Obstarávaný DFM na účely vykonania vplyvu v inej ÚJ</w:t>
            </w:r>
          </w:p>
        </w:tc>
      </w:tr>
      <w:tr w:rsidR="00584B5B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Dlhodobý finančný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 w:rsidP="00765D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10.</w:t>
      </w:r>
      <w:r>
        <w:rPr>
          <w:rFonts w:ascii="Calibri" w:hAnsi="Calibri" w:cs="Calibri"/>
          <w:b/>
          <w:bCs/>
          <w:noProof w:val="0"/>
        </w:rPr>
        <w:tab/>
        <w:t xml:space="preserve"> Informácie k časti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584B5B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začiatku účtovného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 xml:space="preserve">Vyradenie dlhového CP 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z účtovníctva v účtovnom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na konci účtovného obdobia</w:t>
            </w:r>
          </w:p>
        </w:tc>
      </w:tr>
      <w:tr w:rsidR="00584B5B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</w:t>
            </w:r>
          </w:p>
        </w:tc>
      </w:tr>
      <w:tr w:rsidR="00584B5B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lastRenderedPageBreak/>
        <w:t>11. Informácie k časti F. písm. j) a l) prílohy č. 3 o poskytnutých dlhodobých pôžičkách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584B5B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Dlhodobé pôžičky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 xml:space="preserve">Stav 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na začiatku účtovného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Vyradenie pôžičky z účtovníctva 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na konci účtovného obdobia</w:t>
            </w:r>
          </w:p>
        </w:tc>
      </w:tr>
      <w:tr w:rsidR="00584B5B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</w:tr>
      <w:tr w:rsidR="00584B5B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Dlhodobé pôžičky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 w:rsidP="00765D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12. Informácie k časti F. písm. o) prílohy č. 3 o opravných položkách k zásobám</w:t>
      </w: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584B5B">
        <w:trPr>
          <w:cantSplit/>
        </w:trPr>
        <w:tc>
          <w:tcPr>
            <w:tcW w:w="2237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</w:tr>
      <w:tr w:rsidR="00584B5B">
        <w:trPr>
          <w:cantSplit/>
        </w:trPr>
        <w:tc>
          <w:tcPr>
            <w:tcW w:w="2237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OP na začiatku účtovného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</w:p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Tvorba</w:t>
            </w:r>
          </w:p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OP</w:t>
            </w:r>
          </w:p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Zúčtovanie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 xml:space="preserve">Zúčtovanie OP z dôvodu vyradenia majetku 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z účtovníctva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OP na konci účtovného obdobia</w:t>
            </w:r>
          </w:p>
        </w:tc>
      </w:tr>
      <w:tr w:rsidR="00584B5B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</w:tr>
      <w:tr w:rsidR="00584B5B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 w:rsidP="00765D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 w:rsidP="00765DF1">
      <w:pPr>
        <w:pStyle w:val="Odsad"/>
        <w:pageBreakBefore/>
        <w:spacing w:beforeLines="4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584B5B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Nehnuteľnosť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Hodnota</w:t>
            </w:r>
          </w:p>
        </w:tc>
      </w:tr>
      <w:tr w:rsidR="00584B5B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 w:rsidP="00765D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 w:rsidP="00765D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13.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p) prílohy č. 3 o zásobách, na ktoré je zriadené záložné právo a o zásobách, pri ktorých má účtovná jednotka obmedzené právo s nimi nakladať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584B5B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Hodnota za bežné účtovné obdobie</w:t>
            </w:r>
          </w:p>
        </w:tc>
      </w:tr>
      <w:tr w:rsidR="00584B5B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</w:p>
    <w:p w:rsidR="00584B5B" w:rsidRDefault="00584B5B" w:rsidP="00765D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14.</w:t>
      </w:r>
      <w:r>
        <w:rPr>
          <w:rFonts w:ascii="Calibri" w:hAnsi="Calibri" w:cs="Calibri"/>
          <w:b/>
          <w:bCs/>
          <w:noProof w:val="0"/>
        </w:rPr>
        <w:tab/>
        <w:t>Informácie k časti F. písm. q) prílohy č. 3 o zákazkovej výrobe a o zákazkovej výstavbe nehnuteľnosti určenej na predaj</w:t>
      </w: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584B5B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Za bežné účtovné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Za bezprostredne predchádzajúce účtovné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Sumár od začiatku zákazkovej výroby až do konca bežného účtovného obdobia</w:t>
            </w:r>
          </w:p>
        </w:tc>
      </w:tr>
      <w:tr w:rsidR="00584B5B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</w:tr>
      <w:tr w:rsidR="00584B5B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 w:rsidP="00765D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584B5B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Za bežné účtovné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Sumár od začiatku zákazkovej výroby až do konca bežného účtovného obdobia</w:t>
            </w:r>
          </w:p>
        </w:tc>
      </w:tr>
      <w:tr w:rsidR="00584B5B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</w:tr>
      <w:tr w:rsidR="00584B5B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br w:type="page"/>
      </w:r>
      <w:r>
        <w:rPr>
          <w:rFonts w:ascii="Calibri" w:hAnsi="Calibri" w:cs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584B5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Za bežné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Sumár od začiatku zákazkovej výstavby nehnuteľnosti určenej na predaj až do konca bežného účtovného obdobia</w:t>
            </w:r>
          </w:p>
        </w:tc>
      </w:tr>
      <w:tr w:rsidR="00584B5B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</w:tr>
      <w:tr w:rsidR="00584B5B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 w:rsidP="00765D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584B5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Hodnota zákazkovej výstavby nehnuteľnosti určenej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Za bežné účtovné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Sumár od začiatku zákazkovej výstavby nehnuteľnosti určenej na predaj až do konca bežného účtovného obdobia</w:t>
            </w:r>
          </w:p>
        </w:tc>
      </w:tr>
      <w:tr w:rsidR="00584B5B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</w:tr>
      <w:tr w:rsidR="00584B5B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 w:rsidP="00765D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 w:rsidP="00765D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15.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r) prílohy č. 3 o vývoji opravnej položky k pohľadávkam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584B5B">
        <w:trPr>
          <w:cantSplit/>
        </w:trPr>
        <w:tc>
          <w:tcPr>
            <w:tcW w:w="3119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Pohľadávky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</w:tr>
      <w:tr w:rsidR="00584B5B">
        <w:trPr>
          <w:cantSplit/>
        </w:trPr>
        <w:tc>
          <w:tcPr>
            <w:tcW w:w="3119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Tvorba</w:t>
            </w:r>
          </w:p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Zúčtovanie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 xml:space="preserve">Zúčtovanie OP z dôvodu vyradenia majetku 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OP na konci účtovného obdobia</w:t>
            </w:r>
          </w:p>
        </w:tc>
      </w:tr>
      <w:tr w:rsidR="00584B5B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</w:tr>
      <w:tr w:rsidR="00584B5B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Pohľadávky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 w:rsidP="00765D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lastRenderedPageBreak/>
        <w:t> </w:t>
      </w:r>
    </w:p>
    <w:p w:rsidR="00584B5B" w:rsidRDefault="00584B5B" w:rsidP="00765D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16.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s) prílohy č. 3 o vekovej štruktúre pohľadávok </w:t>
      </w: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584B5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Pohľadávky spolu</w:t>
            </w:r>
          </w:p>
        </w:tc>
      </w:tr>
      <w:tr w:rsidR="00584B5B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</w:tr>
      <w:tr w:rsidR="00584B5B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Dlhodobé pohľadávky</w:t>
            </w:r>
          </w:p>
        </w:tc>
      </w:tr>
      <w:tr w:rsidR="00584B5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Dlhodobé pohľadávky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Krátkodobé pohľadávky</w:t>
            </w:r>
          </w:p>
        </w:tc>
      </w:tr>
      <w:tr w:rsidR="00584B5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D658B6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D658B6">
              <w:rPr>
                <w:rFonts w:ascii="Calibri" w:hAnsi="Calibri" w:cs="Calibri"/>
                <w:noProof w:val="0"/>
              </w:rPr>
              <w:t>5585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D658B6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5585</w:t>
            </w:r>
          </w:p>
        </w:tc>
      </w:tr>
      <w:tr w:rsidR="00584B5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 w:rsidTr="00D658B6">
        <w:trPr>
          <w:trHeight w:val="377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Krátkodobé pohľadávky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D658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  <w:r w:rsidR="00D658B6">
              <w:rPr>
                <w:rFonts w:ascii="Calibri" w:hAnsi="Calibri" w:cs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D658B6">
              <w:rPr>
                <w:rFonts w:ascii="Calibri" w:hAnsi="Calibri" w:cs="Calibri"/>
                <w:noProof w:val="0"/>
              </w:rPr>
              <w:t>5585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D658B6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5585</w:t>
            </w:r>
          </w:p>
        </w:tc>
      </w:tr>
    </w:tbl>
    <w:p w:rsidR="00584B5B" w:rsidRDefault="00584B5B" w:rsidP="00765D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584B5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Pohľadávky podľa zostatkovej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</w:tr>
      <w:tr w:rsidR="00584B5B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D658B6">
              <w:rPr>
                <w:rFonts w:ascii="Calibri" w:hAnsi="Calibri" w:cs="Calibri"/>
                <w:noProof w:val="0"/>
              </w:rPr>
              <w:t>5585</w:t>
            </w:r>
          </w:p>
        </w:tc>
      </w:tr>
      <w:tr w:rsidR="00584B5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Krátkodobé pohľadávky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D658B6">
              <w:rPr>
                <w:rFonts w:ascii="Calibri" w:hAnsi="Calibri" w:cs="Calibri"/>
                <w:noProof w:val="0"/>
              </w:rPr>
              <w:t>5585</w:t>
            </w:r>
          </w:p>
        </w:tc>
      </w:tr>
      <w:tr w:rsidR="00584B5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Dlhodobé pohľadávky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 w:rsidP="00765D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lastRenderedPageBreak/>
        <w:t> </w:t>
      </w: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17. Informácie k časti F. písm. t) a u) prílohy č. 3 o pohľadávkach zabezpečených záložným právom alebo inou formou zabezpečenia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584B5B">
        <w:trPr>
          <w:cantSplit/>
        </w:trPr>
        <w:tc>
          <w:tcPr>
            <w:tcW w:w="3120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</w:tr>
      <w:tr w:rsidR="00584B5B">
        <w:trPr>
          <w:cantSplit/>
        </w:trPr>
        <w:tc>
          <w:tcPr>
            <w:tcW w:w="3120" w:type="dxa"/>
            <w:vMerge/>
            <w:tcBorders>
              <w:top w:val="nil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Hodnota pohľadávky</w:t>
            </w:r>
          </w:p>
        </w:tc>
      </w:tr>
      <w:tr w:rsidR="00584B5B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D658B6">
              <w:rPr>
                <w:rFonts w:ascii="Calibri" w:hAnsi="Calibri" w:cs="Calibri"/>
                <w:noProof w:val="0"/>
              </w:rPr>
              <w:t>5585</w:t>
            </w:r>
          </w:p>
        </w:tc>
      </w:tr>
      <w:tr w:rsidR="00584B5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D658B6">
              <w:rPr>
                <w:rFonts w:ascii="Calibri" w:hAnsi="Calibri" w:cs="Calibri"/>
                <w:noProof w:val="0"/>
              </w:rPr>
              <w:t>5585</w:t>
            </w:r>
          </w:p>
        </w:tc>
      </w:tr>
    </w:tbl>
    <w:p w:rsidR="00584B5B" w:rsidRDefault="00584B5B" w:rsidP="00765D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 w:rsidP="00765D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18.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w) prílohy č. 3 o krátkodobom finančnom majetku </w:t>
      </w: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584B5B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953249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D658B6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722</w:t>
            </w:r>
          </w:p>
        </w:tc>
      </w:tr>
      <w:tr w:rsidR="00584B5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102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D658B6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102</w:t>
            </w:r>
          </w:p>
        </w:tc>
      </w:tr>
      <w:tr w:rsidR="00584B5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953249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102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D658B6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824</w:t>
            </w:r>
          </w:p>
        </w:tc>
      </w:tr>
    </w:tbl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584B5B">
        <w:trPr>
          <w:cantSplit/>
        </w:trPr>
        <w:tc>
          <w:tcPr>
            <w:tcW w:w="3101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Krátkodobý finančný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</w:tr>
      <w:tr w:rsidR="00584B5B">
        <w:trPr>
          <w:cantSplit/>
        </w:trPr>
        <w:tc>
          <w:tcPr>
            <w:tcW w:w="3101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Prírastky</w:t>
            </w:r>
          </w:p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Úbytky</w:t>
            </w:r>
          </w:p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konci účtovného obdobia</w:t>
            </w:r>
          </w:p>
        </w:tc>
      </w:tr>
      <w:tr w:rsidR="00584B5B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</w:tr>
      <w:tr w:rsidR="00584B5B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Krátkodobý finančný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 w:rsidP="00765D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584B5B" w:rsidRDefault="00584B5B" w:rsidP="00765D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br w:type="page"/>
      </w:r>
      <w:r>
        <w:rPr>
          <w:rFonts w:ascii="Calibri" w:hAnsi="Calibri" w:cs="Calibri"/>
          <w:b/>
          <w:bCs/>
          <w:noProof w:val="0"/>
        </w:rPr>
        <w:lastRenderedPageBreak/>
        <w:t>19.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 F. písm. x) prílohy č. 3 o vývoji opravnej položky ku krátkodobému </w:t>
      </w:r>
      <w:r>
        <w:rPr>
          <w:rFonts w:ascii="Calibri" w:hAnsi="Calibri" w:cs="Calibri"/>
          <w:b/>
          <w:bCs/>
          <w:noProof w:val="0"/>
        </w:rPr>
        <w:br/>
        <w:t>finančnému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584B5B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Krátkodobý finančný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OP na 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začiatku účtovného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 xml:space="preserve">Zúčtovanie OP z dôvodu zániku </w:t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opodstat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>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</w: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Zúčtovanie OP z dôvodu vyradenia majetku z účtovníctva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OP na konci účtovného obdobia</w:t>
            </w:r>
          </w:p>
        </w:tc>
      </w:tr>
      <w:tr w:rsidR="00584B5B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</w:tr>
      <w:tr w:rsidR="00584B5B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Krátkodobý finančný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 w:rsidP="00765D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 w:rsidP="00765D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20.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584B5B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Hodnota za bežné účtovné obdobie</w:t>
            </w:r>
          </w:p>
        </w:tc>
      </w:tr>
      <w:tr w:rsidR="00584B5B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 w:rsidP="00765D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 w:rsidP="00765D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21.</w:t>
      </w:r>
      <w:r>
        <w:rPr>
          <w:rFonts w:ascii="Calibri" w:hAnsi="Calibri" w:cs="Calibri"/>
          <w:b/>
          <w:bCs/>
          <w:noProof w:val="0"/>
        </w:rPr>
        <w:tab/>
        <w:t>Informácie k časti F. písm. za) prílohy č.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584B5B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Krátkodobý finančný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Zvýšenie/ zníženie hodnoty</w:t>
            </w:r>
          </w:p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Vplyv ocenenia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na výsledok hospodárenia bežného účtovného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Vplyv ocenenia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na vlastné imanie</w:t>
            </w:r>
          </w:p>
        </w:tc>
      </w:tr>
      <w:tr w:rsidR="00584B5B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</w:tr>
      <w:tr w:rsidR="00584B5B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Krátkodobý finančný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 w:rsidP="00765D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584B5B" w:rsidRDefault="00584B5B" w:rsidP="00765DF1">
      <w:pPr>
        <w:pStyle w:val="Odsadxx"/>
        <w:pageBreakBefore/>
        <w:spacing w:beforeLines="4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22.</w:t>
      </w:r>
      <w:r>
        <w:rPr>
          <w:rFonts w:ascii="Calibri" w:hAnsi="Calibri" w:cs="Calibri"/>
          <w:b/>
          <w:bCs/>
          <w:color w:val="000000"/>
        </w:rPr>
        <w:tab/>
        <w:t>Informácie k časti F. písm. zb) prílohy č.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584B5B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Opis položky časového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 w:rsidP="00765D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 w:rsidP="00765D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23.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</w:t>
      </w:r>
      <w:proofErr w:type="spellStart"/>
      <w:r>
        <w:rPr>
          <w:rFonts w:ascii="Calibri" w:hAnsi="Calibri" w:cs="Calibri"/>
          <w:b/>
          <w:bCs/>
          <w:noProof w:val="0"/>
        </w:rPr>
        <w:t>zc</w:t>
      </w:r>
      <w:proofErr w:type="spellEnd"/>
      <w:r>
        <w:rPr>
          <w:rFonts w:ascii="Calibri" w:hAnsi="Calibri" w:cs="Calibri"/>
          <w:b/>
          <w:bCs/>
          <w:noProof w:val="0"/>
        </w:rPr>
        <w:t xml:space="preserve">) prílohy č. 3 o majetku prenajatom formou </w:t>
      </w:r>
      <w:r>
        <w:rPr>
          <w:rFonts w:ascii="Calibri" w:hAnsi="Calibri" w:cs="Calibri"/>
          <w:b/>
          <w:bCs/>
          <w:noProof w:val="0"/>
        </w:rPr>
        <w:br/>
        <w:t>finančného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584B5B">
        <w:trPr>
          <w:cantSplit/>
        </w:trPr>
        <w:tc>
          <w:tcPr>
            <w:tcW w:w="1337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rPr>
          <w:cantSplit/>
        </w:trPr>
        <w:tc>
          <w:tcPr>
            <w:tcW w:w="1337" w:type="dxa"/>
            <w:vMerge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Splatnosť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Splatnosť</w:t>
            </w:r>
          </w:p>
        </w:tc>
      </w:tr>
      <w:tr w:rsidR="00584B5B">
        <w:trPr>
          <w:cantSplit/>
        </w:trPr>
        <w:tc>
          <w:tcPr>
            <w:tcW w:w="1337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viac ako päť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viac ako päť rokov</w:t>
            </w:r>
          </w:p>
        </w:tc>
      </w:tr>
      <w:tr w:rsidR="00584B5B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</w:t>
            </w:r>
          </w:p>
        </w:tc>
      </w:tr>
      <w:tr w:rsidR="00584B5B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 w:rsidP="00765D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 w:rsidP="00765DF1">
      <w:pPr>
        <w:pStyle w:val="Odsadxx"/>
        <w:pageBreakBefore/>
        <w:spacing w:beforeLines="4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24.</w:t>
      </w:r>
      <w:r>
        <w:rPr>
          <w:rFonts w:ascii="Calibri" w:hAnsi="Calibri" w:cs="Calibri"/>
          <w:b/>
          <w:bCs/>
          <w:color w:val="000000"/>
        </w:rPr>
        <w:tab/>
        <w:t xml:space="preserve">Informácie k časti G. písm. a) tretiemu bodu prílohy č. 3 o rozdelení účtovného zisku alebo o vysporiadaní účtovnej straty </w:t>
      </w: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584B5B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 xml:space="preserve">Účtovný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95324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953249">
              <w:rPr>
                <w:rFonts w:ascii="Calibri" w:hAnsi="Calibri" w:cs="Calibri"/>
                <w:noProof w:val="0"/>
              </w:rPr>
              <w:t>0</w:t>
            </w:r>
          </w:p>
        </w:tc>
      </w:tr>
      <w:tr w:rsidR="00584B5B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Rozdelenie účtovného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Bežné účtovné obdobie</w:t>
            </w:r>
          </w:p>
        </w:tc>
      </w:tr>
      <w:tr w:rsidR="00584B5B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95324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0</w:t>
            </w:r>
          </w:p>
        </w:tc>
      </w:tr>
      <w:tr w:rsidR="00584B5B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95324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953249">
              <w:rPr>
                <w:rFonts w:ascii="Calibri" w:hAnsi="Calibri" w:cs="Calibri"/>
                <w:noProof w:val="0"/>
              </w:rPr>
              <w:t>0</w:t>
            </w:r>
          </w:p>
        </w:tc>
      </w:tr>
      <w:tr w:rsidR="00584B5B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95324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953249">
              <w:rPr>
                <w:rFonts w:ascii="Calibri" w:hAnsi="Calibri" w:cs="Calibri"/>
                <w:noProof w:val="0"/>
              </w:rPr>
              <w:t>0</w:t>
            </w:r>
          </w:p>
        </w:tc>
      </w:tr>
    </w:tbl>
    <w:p w:rsidR="00584B5B" w:rsidRDefault="00584B5B" w:rsidP="00765D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584B5B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Účtovná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13412</w:t>
            </w:r>
          </w:p>
        </w:tc>
      </w:tr>
      <w:tr w:rsidR="00584B5B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</w:rPr>
              <w:t>Vysporiadanie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</w:rPr>
              <w:t xml:space="preserve"> účtovnej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Bežné účtovné obdobie</w:t>
            </w:r>
          </w:p>
        </w:tc>
      </w:tr>
      <w:tr w:rsidR="00584B5B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13412</w:t>
            </w:r>
          </w:p>
        </w:tc>
      </w:tr>
      <w:tr w:rsidR="00584B5B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13412</w:t>
            </w:r>
          </w:p>
        </w:tc>
      </w:tr>
    </w:tbl>
    <w:p w:rsidR="00584B5B" w:rsidRDefault="00584B5B" w:rsidP="00765D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 w:rsidP="00765DF1">
      <w:pPr>
        <w:pStyle w:val="Odsad"/>
        <w:pageBreakBefore/>
        <w:spacing w:beforeLines="4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25. Informácie k časti G. písm. b) prílohy č. 3 o rezervách</w:t>
      </w: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584B5B">
        <w:trPr>
          <w:cantSplit/>
        </w:trPr>
        <w:tc>
          <w:tcPr>
            <w:tcW w:w="2492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36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</w:tr>
      <w:tr w:rsidR="00584B5B">
        <w:trPr>
          <w:cantSplit/>
        </w:trPr>
        <w:tc>
          <w:tcPr>
            <w:tcW w:w="2492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36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konci účtovného obdobia</w:t>
            </w:r>
          </w:p>
        </w:tc>
      </w:tr>
      <w:tr w:rsidR="00584B5B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36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36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36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36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36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36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</w:tr>
      <w:tr w:rsidR="00584B5B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953249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337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95324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953249">
              <w:rPr>
                <w:rFonts w:ascii="Calibri" w:hAnsi="Calibri" w:cs="Calibri"/>
                <w:noProof w:val="0"/>
              </w:rPr>
              <w:t>337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95324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953249">
              <w:rPr>
                <w:rFonts w:ascii="Calibri" w:hAnsi="Calibri" w:cs="Calibri"/>
                <w:noProof w:val="0"/>
              </w:rPr>
              <w:t>0</w:t>
            </w:r>
          </w:p>
        </w:tc>
      </w:tr>
      <w:tr w:rsidR="00584B5B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Zákonný rezervný fond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953249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337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953249">
              <w:rPr>
                <w:rFonts w:ascii="Calibri" w:hAnsi="Calibri" w:cs="Calibri"/>
                <w:noProof w:val="0"/>
              </w:rPr>
              <w:t>337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95324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953249">
              <w:rPr>
                <w:rFonts w:ascii="Calibri" w:hAnsi="Calibri" w:cs="Calibri"/>
                <w:noProof w:val="0"/>
              </w:rPr>
              <w:t>0</w:t>
            </w:r>
          </w:p>
        </w:tc>
      </w:tr>
      <w:tr w:rsidR="00584B5B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</w:tr>
    </w:tbl>
    <w:p w:rsidR="00584B5B" w:rsidRDefault="00584B5B" w:rsidP="00765DF1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584B5B">
        <w:trPr>
          <w:cantSplit/>
        </w:trPr>
        <w:tc>
          <w:tcPr>
            <w:tcW w:w="2492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36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rPr>
          <w:cantSplit/>
        </w:trPr>
        <w:tc>
          <w:tcPr>
            <w:tcW w:w="2492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na začiatku účtovného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36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 na konci účtovného obdobia</w:t>
            </w:r>
          </w:p>
        </w:tc>
      </w:tr>
      <w:tr w:rsidR="00584B5B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36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36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36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36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36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36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</w:tr>
      <w:tr w:rsidR="00584B5B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953249">
              <w:rPr>
                <w:rFonts w:ascii="Calibri" w:hAnsi="Calibri" w:cs="Calibri"/>
                <w:noProof w:val="0"/>
              </w:rPr>
              <w:t>275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  <w:r w:rsidR="00953249">
              <w:rPr>
                <w:rFonts w:ascii="Calibri" w:hAnsi="Calibri" w:cs="Calibri"/>
                <w:noProof w:val="0"/>
              </w:rPr>
              <w:t>62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953249">
              <w:rPr>
                <w:rFonts w:ascii="Calibri" w:hAnsi="Calibri" w:cs="Calibri"/>
                <w:noProof w:val="0"/>
              </w:rPr>
              <w:t>337</w:t>
            </w:r>
          </w:p>
        </w:tc>
      </w:tr>
      <w:tr w:rsidR="00584B5B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953249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Zákonný rezervný fond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  <w:r w:rsidR="00953249">
              <w:rPr>
                <w:rFonts w:ascii="Calibri" w:hAnsi="Calibri" w:cs="Calibri"/>
                <w:noProof w:val="0"/>
              </w:rPr>
              <w:t>275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953249">
              <w:rPr>
                <w:rFonts w:ascii="Calibri" w:hAnsi="Calibri" w:cs="Calibri"/>
                <w:noProof w:val="0"/>
              </w:rPr>
              <w:t>62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953249">
              <w:rPr>
                <w:rFonts w:ascii="Calibri" w:hAnsi="Calibri" w:cs="Calibri"/>
                <w:noProof w:val="0"/>
              </w:rPr>
              <w:t>337</w:t>
            </w:r>
          </w:p>
        </w:tc>
      </w:tr>
      <w:tr w:rsidR="00584B5B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</w:tbl>
    <w:p w:rsidR="00584B5B" w:rsidRDefault="00584B5B" w:rsidP="00765D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lastRenderedPageBreak/>
        <w:t>26.</w:t>
      </w:r>
      <w:r>
        <w:rPr>
          <w:rFonts w:ascii="Calibri" w:hAnsi="Calibri" w:cs="Calibri"/>
          <w:b/>
          <w:bCs/>
          <w:noProof w:val="0"/>
        </w:rPr>
        <w:tab/>
        <w:t>Informácie k časti G. písm. c) a d) prílohy č.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584B5B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95324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953249">
              <w:rPr>
                <w:rFonts w:ascii="Calibri" w:hAnsi="Calibri" w:cs="Calibri"/>
                <w:noProof w:val="0"/>
              </w:rPr>
              <w:t>65570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95324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953249">
              <w:rPr>
                <w:rFonts w:ascii="Calibri" w:hAnsi="Calibri" w:cs="Calibri"/>
                <w:noProof w:val="0"/>
              </w:rPr>
              <w:t>65570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 w:rsidP="00765D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584B5B" w:rsidRDefault="00584B5B" w:rsidP="00765D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27.</w:t>
      </w:r>
      <w:r>
        <w:rPr>
          <w:rFonts w:ascii="Calibri" w:hAnsi="Calibri" w:cs="Calibri"/>
          <w:b/>
          <w:bCs/>
          <w:noProof w:val="0"/>
        </w:rPr>
        <w:tab/>
        <w:t>Informácie k časti F. písm. v) a časti G. písm. f) prílohy č. 3 o odloženej daňovej pohľadávke alebo o odloženom daňovom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584B5B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Dočasné rozdiely medzi účtovnou hodnotou majetku a daňovou základňou,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Dočasné rozdiely medzi účtovnou hodnotou záväzkov a daňovou základňou,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Možnosť umorovať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Možnosť previesť nevyužité daňové odpočty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Odložená daňová pohľadávka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Uplatnená daňová pohľadávka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Zmena odloženého daňového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 w:rsidP="00765DF1">
      <w:pPr>
        <w:pStyle w:val="Odsadxx"/>
        <w:pageBreakBefore/>
        <w:spacing w:beforeLines="4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28.</w:t>
      </w:r>
      <w:r>
        <w:rPr>
          <w:rFonts w:ascii="Calibri" w:hAnsi="Calibri" w:cs="Calibri"/>
          <w:b/>
          <w:bCs/>
          <w:color w:val="000000"/>
        </w:rPr>
        <w:tab/>
        <w:t>Informácie k časti G. písm. g) prílohy č.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584B5B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Začiatočný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953249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337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953249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275</w:t>
            </w:r>
          </w:p>
        </w:tc>
      </w:tr>
      <w:tr w:rsidR="00584B5B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953249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95324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953249">
              <w:rPr>
                <w:rFonts w:ascii="Calibri" w:hAnsi="Calibri" w:cs="Calibri"/>
                <w:noProof w:val="0"/>
              </w:rPr>
              <w:t>62</w:t>
            </w:r>
          </w:p>
        </w:tc>
      </w:tr>
      <w:tr w:rsidR="00584B5B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95324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953249">
              <w:rPr>
                <w:rFonts w:ascii="Calibri" w:hAnsi="Calibri" w:cs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953249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62</w:t>
            </w:r>
          </w:p>
        </w:tc>
      </w:tr>
      <w:tr w:rsidR="00584B5B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 xml:space="preserve">Čerpanie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953249">
              <w:rPr>
                <w:rFonts w:ascii="Calibri" w:hAnsi="Calibri" w:cs="Calibri"/>
                <w:noProof w:val="0"/>
              </w:rPr>
              <w:t>337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Konečný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95324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953249">
              <w:rPr>
                <w:rFonts w:ascii="Calibri" w:hAnsi="Calibri" w:cs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953249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337</w:t>
            </w:r>
          </w:p>
        </w:tc>
      </w:tr>
    </w:tbl>
    <w:p w:rsidR="00584B5B" w:rsidRDefault="00584B5B" w:rsidP="00765D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584B5B" w:rsidRDefault="00584B5B" w:rsidP="00765D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29.</w:t>
      </w:r>
      <w:r>
        <w:rPr>
          <w:rFonts w:ascii="Calibri" w:hAnsi="Calibri" w:cs="Calibri"/>
          <w:b/>
          <w:bCs/>
          <w:noProof w:val="0"/>
        </w:rPr>
        <w:tab/>
        <w:t>Informácie k časti G. písm. h) prílohy č.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584B5B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Počet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Splatnosť</w:t>
            </w:r>
          </w:p>
        </w:tc>
      </w:tr>
      <w:tr w:rsidR="00584B5B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 w:rsidP="00765D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</w:p>
    <w:p w:rsidR="00584B5B" w:rsidRDefault="00584B5B" w:rsidP="00765D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30.</w:t>
      </w:r>
      <w:r>
        <w:rPr>
          <w:rFonts w:ascii="Calibri" w:hAnsi="Calibri" w:cs="Calibri"/>
          <w:b/>
          <w:bCs/>
          <w:noProof w:val="0"/>
        </w:rPr>
        <w:tab/>
        <w:t xml:space="preserve">Informácie k časti G. písm. i) prílohy č. 3 o bankových úveroch, pôžičkách </w:t>
      </w:r>
      <w:r>
        <w:rPr>
          <w:rFonts w:ascii="Calibri" w:hAnsi="Calibri" w:cs="Calibri"/>
          <w:b/>
          <w:bCs/>
          <w:noProof w:val="0"/>
        </w:rPr>
        <w:br/>
        <w:t>a krátkodobých finančných výpomociach</w:t>
      </w: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584B5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 xml:space="preserve">Úrok 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p. a.</w:t>
            </w:r>
          </w:p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Suma istiny v príslušnej mene za bežné účtovné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Suma istiny v príslušnej mene za bezprostredne predchádzajúce účtovné obdobie</w:t>
            </w:r>
          </w:p>
        </w:tc>
      </w:tr>
      <w:tr w:rsidR="00584B5B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</w:tr>
      <w:tr w:rsidR="00584B5B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Dlhodobé bankové úvery</w:t>
            </w:r>
          </w:p>
        </w:tc>
      </w:tr>
      <w:tr w:rsidR="00584B5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Krátkodobé bankové úvery</w:t>
            </w:r>
          </w:p>
        </w:tc>
      </w:tr>
      <w:tr w:rsidR="00584B5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  <w:r w:rsidR="006715EE">
              <w:rPr>
                <w:rFonts w:ascii="Calibri" w:hAnsi="Calibri" w:cs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6715EE">
              <w:rPr>
                <w:rFonts w:ascii="Calibri" w:hAnsi="Calibri" w:cs="Calibri"/>
                <w:noProof w:val="0"/>
              </w:rPr>
              <w:t>11743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br w:type="page"/>
      </w:r>
      <w:r>
        <w:rPr>
          <w:rFonts w:ascii="Calibri" w:hAnsi="Calibri" w:cs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584B5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 xml:space="preserve">Úrok 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p. a.</w:t>
            </w:r>
          </w:p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Suma istiny v príslušnej mene za bežné účtovné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Suma istiny v príslušnej mene za bezprostredne predchádzajúce účtovné obdobie</w:t>
            </w:r>
          </w:p>
        </w:tc>
      </w:tr>
      <w:tr w:rsidR="00584B5B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</w:tr>
      <w:tr w:rsidR="00584B5B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Dlhodobé pôžičky</w:t>
            </w: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Krátkodobé pôžičky</w:t>
            </w: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proofErr w:type="spellStart"/>
            <w:r w:rsidR="006715EE">
              <w:rPr>
                <w:rFonts w:ascii="Calibri" w:hAnsi="Calibri" w:cs="Calibri"/>
                <w:noProof w:val="0"/>
              </w:rPr>
              <w:t>Raninec</w:t>
            </w:r>
            <w:proofErr w:type="spellEnd"/>
            <w:r w:rsidR="006715EE">
              <w:rPr>
                <w:rFonts w:ascii="Calibri" w:hAnsi="Calibri" w:cs="Calibri"/>
                <w:noProof w:val="0"/>
              </w:rPr>
              <w:t xml:space="preserve"> Alexander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6715EE">
              <w:rPr>
                <w:rFonts w:ascii="Calibri" w:hAnsi="Calibri" w:cs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  <w:r w:rsidR="006715EE">
              <w:rPr>
                <w:rFonts w:ascii="Calibri" w:hAnsi="Calibri" w:cs="Calibri"/>
                <w:noProof w:val="0"/>
              </w:rPr>
              <w:t>22512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Krátkodobé finančné výpomoci</w:t>
            </w: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D929C8">
              <w:rPr>
                <w:rFonts w:ascii="Calibri" w:hAnsi="Calibri" w:cs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D929C8">
              <w:rPr>
                <w:rFonts w:ascii="Calibri" w:hAnsi="Calibri" w:cs="Calibri"/>
                <w:noProof w:val="0"/>
              </w:rPr>
              <w:t>9261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D929C8">
              <w:rPr>
                <w:rFonts w:ascii="Calibri" w:hAnsi="Calibri" w:cs="Calibri"/>
                <w:noProof w:val="0"/>
              </w:rPr>
              <w:t>64449</w:t>
            </w:r>
          </w:p>
        </w:tc>
      </w:tr>
      <w:tr w:rsidR="00584B5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</w:p>
    <w:p w:rsidR="00584B5B" w:rsidRDefault="00584B5B" w:rsidP="00765D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31.</w:t>
      </w:r>
      <w:r>
        <w:rPr>
          <w:rFonts w:ascii="Calibri" w:hAnsi="Calibri" w:cs="Calibri"/>
          <w:b/>
          <w:bCs/>
          <w:noProof w:val="0"/>
        </w:rPr>
        <w:tab/>
        <w:t>Informácie k časti G. písm. j) prílohy č. 3 o významných položkách časového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584B5B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 w:rsidP="00765D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b/>
          <w:bCs/>
          <w:noProof w:val="0"/>
        </w:rPr>
      </w:pPr>
    </w:p>
    <w:p w:rsidR="00584B5B" w:rsidRDefault="00584B5B" w:rsidP="00765D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br w:type="page"/>
      </w:r>
      <w:r>
        <w:rPr>
          <w:rFonts w:ascii="Calibri" w:hAnsi="Calibri" w:cs="Calibri"/>
          <w:b/>
          <w:bCs/>
          <w:noProof w:val="0"/>
        </w:rPr>
        <w:lastRenderedPageBreak/>
        <w:t>32.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 G. písm. k) prílohy č. 3 o významných položkách derivátov </w:t>
      </w:r>
      <w:r>
        <w:rPr>
          <w:rFonts w:ascii="Calibri" w:hAnsi="Calibri" w:cs="Calibri"/>
          <w:b/>
          <w:bCs/>
          <w:noProof w:val="0"/>
        </w:rPr>
        <w:br/>
        <w:t xml:space="preserve">za bežné účtovné obdobie </w:t>
      </w: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584B5B">
        <w:trPr>
          <w:cantSplit/>
        </w:trPr>
        <w:tc>
          <w:tcPr>
            <w:tcW w:w="3412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Účtovná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Dohodnutá cena podkladového nástroja</w:t>
            </w:r>
          </w:p>
        </w:tc>
      </w:tr>
      <w:tr w:rsidR="00584B5B">
        <w:trPr>
          <w:cantSplit/>
        </w:trPr>
        <w:tc>
          <w:tcPr>
            <w:tcW w:w="3412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pohľadávky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</w:p>
        </w:tc>
      </w:tr>
      <w:tr w:rsidR="00584B5B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</w:tr>
      <w:tr w:rsidR="00584B5B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Deriváty určené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Zabezpečovacie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</w:tr>
    </w:tbl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584B5B">
        <w:trPr>
          <w:cantSplit/>
        </w:trPr>
        <w:tc>
          <w:tcPr>
            <w:tcW w:w="3412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rPr>
          <w:cantSplit/>
        </w:trPr>
        <w:tc>
          <w:tcPr>
            <w:tcW w:w="3412" w:type="dxa"/>
            <w:vMerge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 xml:space="preserve">Zmena reálnej hodnoty 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Zmena reálnej hodnoty (+/-) s vplyvom na</w:t>
            </w:r>
          </w:p>
        </w:tc>
      </w:tr>
      <w:tr w:rsidR="00584B5B">
        <w:trPr>
          <w:cantSplit/>
        </w:trPr>
        <w:tc>
          <w:tcPr>
            <w:tcW w:w="3412" w:type="dxa"/>
            <w:vMerge/>
            <w:tcBorders>
              <w:top w:val="nil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vlastné imanie</w:t>
            </w:r>
          </w:p>
        </w:tc>
      </w:tr>
      <w:tr w:rsidR="00584B5B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</w:tr>
      <w:tr w:rsidR="00584B5B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Deriváty určené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Zabezpečovacie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 w:rsidP="00765D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 </w:t>
      </w:r>
    </w:p>
    <w:p w:rsidR="00584B5B" w:rsidRDefault="00584B5B" w:rsidP="00765DF1">
      <w:pPr>
        <w:pStyle w:val="Odsad"/>
        <w:pageBreakBefore/>
        <w:spacing w:beforeLines="4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33. Informácie k časti G. písm. l) prílohy č. 3 o položkách zabezpečených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584B5B">
        <w:trPr>
          <w:cantSplit/>
        </w:trPr>
        <w:tc>
          <w:tcPr>
            <w:tcW w:w="3511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Zabezpečovaná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Reálna hodnota</w:t>
            </w:r>
          </w:p>
        </w:tc>
      </w:tr>
      <w:tr w:rsidR="00584B5B">
        <w:trPr>
          <w:cantSplit/>
        </w:trPr>
        <w:tc>
          <w:tcPr>
            <w:tcW w:w="3511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</w:tr>
      <w:tr w:rsidR="00584B5B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 w:rsidP="00765D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584B5B" w:rsidRDefault="00584B5B" w:rsidP="00765D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34.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G. písm. m) prílohy č. 3 o majetku prenajatom formou </w:t>
      </w:r>
      <w:r>
        <w:rPr>
          <w:rFonts w:ascii="Calibri" w:hAnsi="Calibri" w:cs="Calibri"/>
          <w:b/>
          <w:bCs/>
          <w:noProof w:val="0"/>
        </w:rPr>
        <w:br/>
        <w:t>finančného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584B5B">
        <w:trPr>
          <w:cantSplit/>
        </w:trPr>
        <w:tc>
          <w:tcPr>
            <w:tcW w:w="1473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rPr>
          <w:cantSplit/>
        </w:trPr>
        <w:tc>
          <w:tcPr>
            <w:tcW w:w="1473" w:type="dxa"/>
            <w:vMerge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Splatnosť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Splatnosť</w:t>
            </w:r>
          </w:p>
        </w:tc>
      </w:tr>
      <w:tr w:rsidR="00584B5B">
        <w:trPr>
          <w:cantSplit/>
        </w:trPr>
        <w:tc>
          <w:tcPr>
            <w:tcW w:w="1473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viac ako päť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viac ako päť rokov</w:t>
            </w:r>
          </w:p>
        </w:tc>
      </w:tr>
      <w:tr w:rsidR="00584B5B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</w:t>
            </w:r>
          </w:p>
        </w:tc>
      </w:tr>
      <w:tr w:rsidR="00584B5B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</w:tbl>
    <w:p w:rsidR="00584B5B" w:rsidRDefault="00584B5B" w:rsidP="00765D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</w:p>
    <w:p w:rsidR="00584B5B" w:rsidRDefault="00584B5B" w:rsidP="00765D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35.</w:t>
      </w:r>
      <w:r>
        <w:rPr>
          <w:rFonts w:ascii="Calibri" w:hAnsi="Calibri" w:cs="Calibri"/>
          <w:b/>
          <w:bCs/>
          <w:noProof w:val="0"/>
        </w:rPr>
        <w:tab/>
        <w:t>Informácie k časti H. písm. a) prílohy č.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584B5B">
        <w:trPr>
          <w:cantSplit/>
        </w:trPr>
        <w:tc>
          <w:tcPr>
            <w:tcW w:w="1337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Oblasť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Typ výrobkov, tovarov, služieb (napríklad C)</w:t>
            </w:r>
          </w:p>
        </w:tc>
      </w:tr>
      <w:tr w:rsidR="00584B5B">
        <w:trPr>
          <w:cantSplit/>
        </w:trPr>
        <w:tc>
          <w:tcPr>
            <w:tcW w:w="1337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 predchádzajúce účtovné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 predchádzajúce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 predchádzajúce účtovné obdobie</w:t>
            </w:r>
          </w:p>
        </w:tc>
      </w:tr>
      <w:tr w:rsidR="00584B5B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</w:t>
            </w:r>
          </w:p>
        </w:tc>
      </w:tr>
      <w:tr w:rsidR="00584B5B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 w:rsidP="00765DF1">
      <w:pPr>
        <w:pStyle w:val="Odsadxx"/>
        <w:pageBreakBefore/>
        <w:spacing w:beforeLines="32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36.</w:t>
      </w:r>
      <w:r>
        <w:rPr>
          <w:rFonts w:ascii="Calibri" w:hAnsi="Calibri" w:cs="Calibri"/>
          <w:b/>
          <w:bCs/>
          <w:color w:val="000000"/>
        </w:rPr>
        <w:tab/>
        <w:t>Informácie k časti H. písm. b) prílohy č. 3 o zmene stavu vnútroorganizačných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584B5B">
        <w:trPr>
          <w:cantSplit/>
        </w:trPr>
        <w:tc>
          <w:tcPr>
            <w:tcW w:w="2138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32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32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32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32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Zmena stavu vnútro-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organizačných zásob</w:t>
            </w:r>
          </w:p>
        </w:tc>
      </w:tr>
      <w:tr w:rsidR="00584B5B">
        <w:trPr>
          <w:cantSplit/>
        </w:trPr>
        <w:tc>
          <w:tcPr>
            <w:tcW w:w="2138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32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32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Konečný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32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Konečný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32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Začiatočný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32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32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</w:tr>
      <w:tr w:rsidR="00584B5B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Nedokončená výroba </w:t>
            </w:r>
            <w:r>
              <w:rPr>
                <w:rFonts w:ascii="Calibri" w:hAnsi="Calibri" w:cs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Zmena stavu vnútro-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organizačných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3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</w:tbl>
    <w:p w:rsidR="00584B5B" w:rsidRDefault="00584B5B" w:rsidP="00765D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 w:rsidP="00765DF1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37.</w:t>
      </w:r>
      <w:r>
        <w:rPr>
          <w:rFonts w:ascii="Calibri" w:hAnsi="Calibri" w:cs="Calibri"/>
          <w:b/>
          <w:bCs/>
          <w:noProof w:val="0"/>
        </w:rPr>
        <w:tab/>
        <w:t xml:space="preserve">Informácie k časti H. písm. c) až f) prílohy č. 3 o výnosoch pri aktivácii nákladov </w:t>
      </w:r>
      <w:r>
        <w:rPr>
          <w:rFonts w:ascii="Calibri" w:hAnsi="Calibri" w:cs="Calibri"/>
          <w:b/>
          <w:bCs/>
          <w:noProof w:val="0"/>
        </w:rPr>
        <w:br/>
        <w:t>a o výnosoch z hospodárskej činnosti, finančnej činnosti a mimoriadnej činnosti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584B5B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32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32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32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Významné položky pri aktivácii nákladov, z toho:</w:t>
            </w: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Ostatné významné položky výnosov z hospodárskej činnosti,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Finančné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 w:rsidP="00765DF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lastRenderedPageBreak/>
        <w:t>38.</w:t>
      </w:r>
      <w:r>
        <w:rPr>
          <w:rFonts w:ascii="Calibri" w:hAnsi="Calibri" w:cs="Calibri"/>
          <w:b/>
          <w:bCs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584B5B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36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</w:tr>
      <w:tr w:rsidR="00584B5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6715EE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673</w:t>
            </w:r>
          </w:p>
        </w:tc>
      </w:tr>
      <w:tr w:rsidR="00584B5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6715EE">
              <w:rPr>
                <w:rFonts w:ascii="Calibri" w:hAnsi="Calibri" w:cs="Calibri"/>
                <w:noProof w:val="0"/>
              </w:rPr>
              <w:t>48934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6715EE">
              <w:rPr>
                <w:rFonts w:ascii="Calibri" w:hAnsi="Calibri" w:cs="Calibri"/>
                <w:noProof w:val="0"/>
              </w:rPr>
              <w:t>76316</w:t>
            </w:r>
          </w:p>
        </w:tc>
      </w:tr>
      <w:tr w:rsidR="00584B5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671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6715EE">
              <w:rPr>
                <w:rFonts w:ascii="Calibri" w:hAnsi="Calibri" w:cs="Calibri"/>
                <w:noProof w:val="0"/>
              </w:rPr>
              <w:t>3721</w:t>
            </w:r>
          </w:p>
        </w:tc>
      </w:tr>
      <w:tr w:rsidR="00584B5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Čistý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671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6715EE">
              <w:rPr>
                <w:rFonts w:ascii="Calibri" w:hAnsi="Calibri" w:cs="Calibri"/>
                <w:noProof w:val="0"/>
              </w:rPr>
              <w:t>48934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  <w:r w:rsidR="006715EE">
              <w:rPr>
                <w:rFonts w:ascii="Calibri" w:hAnsi="Calibri" w:cs="Calibri"/>
                <w:noProof w:val="0"/>
              </w:rPr>
              <w:t>80710</w:t>
            </w:r>
          </w:p>
        </w:tc>
      </w:tr>
    </w:tbl>
    <w:p w:rsidR="00584B5B" w:rsidRDefault="00584B5B" w:rsidP="00765D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 w:rsidP="00765DF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39.</w:t>
      </w:r>
      <w:r>
        <w:rPr>
          <w:rFonts w:ascii="Calibri" w:hAnsi="Calibri" w:cs="Calibri"/>
          <w:b/>
          <w:bCs/>
          <w:noProof w:val="0"/>
        </w:rPr>
        <w:tab/>
        <w:t>Informácie k časti I. prílohy č.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584B5B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36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iné </w:t>
            </w:r>
            <w:proofErr w:type="spellStart"/>
            <w:r>
              <w:rPr>
                <w:rFonts w:ascii="Calibri" w:hAnsi="Calibri" w:cs="Calibri"/>
                <w:noProof w:val="0"/>
              </w:rPr>
              <w:t>uisťovacie</w:t>
            </w:r>
            <w:proofErr w:type="spellEnd"/>
            <w:r>
              <w:rPr>
                <w:rFonts w:ascii="Calibri" w:hAnsi="Calibri" w:cs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Ostatné významné položky nákladov z hospodárskej činnosti,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Finančné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 w:rsidP="00765D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lastRenderedPageBreak/>
        <w:t>40.</w:t>
      </w:r>
      <w:r>
        <w:rPr>
          <w:rFonts w:ascii="Calibri" w:hAnsi="Calibri" w:cs="Calibri"/>
          <w:b/>
          <w:bCs/>
          <w:noProof w:val="0"/>
        </w:rPr>
        <w:tab/>
        <w:t>Informácie k časti J. písm. a) až e) prílohy č.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584B5B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 xml:space="preserve">Bezprostredne predchádzajúce 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účtovné obdobie</w:t>
            </w:r>
          </w:p>
        </w:tc>
      </w:tr>
      <w:tr w:rsidR="00584B5B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</w:p>
    <w:p w:rsidR="00584B5B" w:rsidRDefault="00584B5B" w:rsidP="00765D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41.</w:t>
      </w:r>
      <w:r>
        <w:rPr>
          <w:rFonts w:ascii="Calibri" w:hAnsi="Calibri" w:cs="Calibri"/>
          <w:b/>
          <w:bCs/>
          <w:noProof w:val="0"/>
        </w:rPr>
        <w:tab/>
        <w:t>Informácie k časti J. písm. f) a g) prílohy č.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584B5B">
        <w:trPr>
          <w:cantSplit/>
        </w:trPr>
        <w:tc>
          <w:tcPr>
            <w:tcW w:w="2180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 obdobie</w:t>
            </w:r>
          </w:p>
        </w:tc>
      </w:tr>
      <w:tr w:rsidR="00584B5B">
        <w:trPr>
          <w:cantSplit/>
        </w:trPr>
        <w:tc>
          <w:tcPr>
            <w:tcW w:w="2180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Daň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Daň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Daň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Daň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v %</w:t>
            </w:r>
          </w:p>
        </w:tc>
      </w:tr>
      <w:tr w:rsidR="00584B5B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</w:t>
            </w:r>
          </w:p>
        </w:tc>
      </w:tr>
      <w:tr w:rsidR="00584B5B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6715EE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1325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="006715EE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</w:tr>
      <w:tr w:rsidR="00584B5B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="00D929C8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6715EE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D929C8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6715EE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305</w:t>
            </w:r>
            <w:r w:rsidR="00584B5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584B5B" w:rsidRDefault="00584B5B" w:rsidP="00765D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 w:rsidP="00765DF1">
      <w:pPr>
        <w:pStyle w:val="Odsadxx"/>
        <w:pageBreakBefore/>
        <w:spacing w:beforeLines="4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42.</w:t>
      </w:r>
      <w:r>
        <w:rPr>
          <w:rFonts w:ascii="Calibri" w:hAnsi="Calibri" w:cs="Calibri"/>
          <w:b/>
          <w:bCs/>
          <w:color w:val="000000"/>
        </w:rPr>
        <w:tab/>
        <w:t>Informácie k časti K. prílohy č.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84B5B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</w:p>
    <w:p w:rsidR="00584B5B" w:rsidRDefault="00584B5B" w:rsidP="00765D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43.</w:t>
      </w:r>
      <w:r>
        <w:rPr>
          <w:rFonts w:ascii="Calibri" w:hAnsi="Calibri" w:cs="Calibri"/>
          <w:b/>
          <w:bCs/>
          <w:noProof w:val="0"/>
        </w:rPr>
        <w:tab/>
        <w:t>Informácie k časti L. písm. a) prílohy č. 3 o podmienených záväzkoch</w:t>
      </w: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84B5B">
        <w:trPr>
          <w:cantSplit/>
        </w:trPr>
        <w:tc>
          <w:tcPr>
            <w:tcW w:w="3582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</w:tr>
      <w:tr w:rsidR="00584B5B">
        <w:trPr>
          <w:cantSplit/>
        </w:trPr>
        <w:tc>
          <w:tcPr>
            <w:tcW w:w="3582" w:type="dxa"/>
            <w:vMerge/>
            <w:tcBorders>
              <w:top w:val="nil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Hodnota voči spriazneným osobám</w:t>
            </w:r>
          </w:p>
        </w:tc>
      </w:tr>
      <w:tr w:rsidR="00584B5B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 w:rsidP="00765D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584B5B" w:rsidRDefault="00584B5B" w:rsidP="00765D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84B5B">
        <w:trPr>
          <w:cantSplit/>
        </w:trPr>
        <w:tc>
          <w:tcPr>
            <w:tcW w:w="3582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rPr>
          <w:cantSplit/>
        </w:trPr>
        <w:tc>
          <w:tcPr>
            <w:tcW w:w="3582" w:type="dxa"/>
            <w:vMerge/>
            <w:tcBorders>
              <w:top w:val="nil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Hodnota voči spriazneným osobám</w:t>
            </w:r>
          </w:p>
        </w:tc>
      </w:tr>
      <w:tr w:rsidR="00584B5B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 w:rsidP="00765DF1">
      <w:pPr>
        <w:pStyle w:val="Odsadxx"/>
        <w:pageBreakBefore/>
        <w:spacing w:beforeLines="4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44.</w:t>
      </w:r>
      <w:r>
        <w:rPr>
          <w:rFonts w:ascii="Calibri" w:hAnsi="Calibri" w:cs="Calibri"/>
          <w:b/>
          <w:bCs/>
          <w:color w:val="000000"/>
        </w:rPr>
        <w:tab/>
        <w:t>Informácie k časti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584B5B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 w:rsidP="00765D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584B5B" w:rsidRDefault="00584B5B" w:rsidP="00765D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45.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M. prílohy č. 3 o príjmoch a výhodách členov štatutárnych orgánov, </w:t>
      </w:r>
      <w:r>
        <w:rPr>
          <w:rFonts w:ascii="Calibri" w:hAnsi="Calibri" w:cs="Calibri"/>
          <w:b/>
          <w:bCs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584B5B">
        <w:trPr>
          <w:cantSplit/>
        </w:trPr>
        <w:tc>
          <w:tcPr>
            <w:tcW w:w="2025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Hodnota príjmu, výhody súčasných členov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Hodnota príjmu, výhody bývalých členov orgánov</w:t>
            </w:r>
          </w:p>
        </w:tc>
      </w:tr>
      <w:tr w:rsidR="00584B5B">
        <w:trPr>
          <w:cantSplit/>
        </w:trPr>
        <w:tc>
          <w:tcPr>
            <w:tcW w:w="2025" w:type="dxa"/>
            <w:vMerge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c</w:t>
            </w:r>
          </w:p>
        </w:tc>
      </w:tr>
      <w:tr w:rsidR="00584B5B">
        <w:trPr>
          <w:cantSplit/>
        </w:trPr>
        <w:tc>
          <w:tcPr>
            <w:tcW w:w="2025" w:type="dxa"/>
            <w:vMerge/>
            <w:tcBorders>
              <w:top w:val="nil"/>
              <w:bottom w:val="nil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iných</w:t>
            </w:r>
          </w:p>
        </w:tc>
      </w:tr>
      <w:tr w:rsidR="00584B5B">
        <w:trPr>
          <w:cantSplit/>
        </w:trPr>
        <w:tc>
          <w:tcPr>
            <w:tcW w:w="2025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 w:cs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Časť 1 – Bežné účtovné obdobie</w:t>
            </w:r>
          </w:p>
        </w:tc>
      </w:tr>
      <w:tr w:rsidR="00584B5B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Časť 2 – Bezprostredne predchádzajúce účtovné obdobie</w:t>
            </w:r>
          </w:p>
        </w:tc>
      </w:tr>
      <w:tr w:rsidR="00584B5B">
        <w:trPr>
          <w:cantSplit/>
        </w:trPr>
        <w:tc>
          <w:tcPr>
            <w:tcW w:w="2025" w:type="dxa"/>
            <w:vMerge w:val="restart"/>
            <w:tcBorders>
              <w:top w:val="single" w:sz="8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rPr>
          <w:cantSplit/>
        </w:trPr>
        <w:tc>
          <w:tcPr>
            <w:tcW w:w="2025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rPr>
          <w:cantSplit/>
        </w:trPr>
        <w:tc>
          <w:tcPr>
            <w:tcW w:w="2025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rPr>
          <w:cantSplit/>
        </w:trPr>
        <w:tc>
          <w:tcPr>
            <w:tcW w:w="2025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584B5B">
        <w:trPr>
          <w:cantSplit/>
        </w:trPr>
        <w:tc>
          <w:tcPr>
            <w:tcW w:w="2025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rPr>
          <w:cantSplit/>
        </w:trPr>
        <w:tc>
          <w:tcPr>
            <w:tcW w:w="2025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rPr>
          <w:cantSplit/>
        </w:trPr>
        <w:tc>
          <w:tcPr>
            <w:tcW w:w="2025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rPr>
          <w:cantSplit/>
        </w:trPr>
        <w:tc>
          <w:tcPr>
            <w:tcW w:w="2025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rPr>
          <w:cantSplit/>
        </w:trPr>
        <w:tc>
          <w:tcPr>
            <w:tcW w:w="2025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rPr>
          <w:cantSplit/>
        </w:trPr>
        <w:tc>
          <w:tcPr>
            <w:tcW w:w="2025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rPr>
          <w:cantSplit/>
        </w:trPr>
        <w:tc>
          <w:tcPr>
            <w:tcW w:w="2025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rPr>
          <w:cantSplit/>
        </w:trPr>
        <w:tc>
          <w:tcPr>
            <w:tcW w:w="2025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rPr>
          <w:cantSplit/>
        </w:trPr>
        <w:tc>
          <w:tcPr>
            <w:tcW w:w="2025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rPr>
          <w:cantSplit/>
        </w:trPr>
        <w:tc>
          <w:tcPr>
            <w:tcW w:w="2025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584B5B" w:rsidRDefault="00584B5B" w:rsidP="00765D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 w:rsidP="00765D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br w:type="page"/>
      </w:r>
      <w:r>
        <w:rPr>
          <w:rFonts w:ascii="Calibri" w:hAnsi="Calibri" w:cs="Calibri"/>
          <w:b/>
          <w:bCs/>
          <w:noProof w:val="0"/>
        </w:rPr>
        <w:lastRenderedPageBreak/>
        <w:t>46.</w:t>
      </w:r>
      <w:r>
        <w:rPr>
          <w:rFonts w:ascii="Calibri" w:hAnsi="Calibri" w:cs="Calibri"/>
          <w:b/>
          <w:bCs/>
          <w:noProof w:val="0"/>
        </w:rPr>
        <w:tab/>
        <w:t>Informácie k časti N. prílohy č. 3 o ekonomických vzťahoch medzi účtovnou jednotkou a spriaznenými osobami</w:t>
      </w: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584B5B">
        <w:trPr>
          <w:cantSplit/>
        </w:trPr>
        <w:tc>
          <w:tcPr>
            <w:tcW w:w="2888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Hodnotové vyjadrenie obchodu</w:t>
            </w:r>
          </w:p>
        </w:tc>
      </w:tr>
      <w:tr w:rsidR="00584B5B">
        <w:trPr>
          <w:cantSplit/>
        </w:trPr>
        <w:tc>
          <w:tcPr>
            <w:tcW w:w="2888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d</w:t>
            </w:r>
          </w:p>
        </w:tc>
      </w:tr>
      <w:tr w:rsidR="00584B5B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584B5B">
        <w:trPr>
          <w:cantSplit/>
        </w:trPr>
        <w:tc>
          <w:tcPr>
            <w:tcW w:w="2888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Dcérska účtovná jednotka/</w:t>
            </w:r>
            <w:r>
              <w:rPr>
                <w:rFonts w:ascii="Calibri" w:hAnsi="Calibri" w:cs="Calibri"/>
                <w:b/>
                <w:bCs/>
                <w:noProof w:val="0"/>
              </w:rPr>
              <w:br/>
              <w:t>Materská účtovná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Hodnotové vyjadrenie obchodu</w:t>
            </w:r>
          </w:p>
        </w:tc>
      </w:tr>
      <w:tr w:rsidR="00584B5B">
        <w:trPr>
          <w:cantSplit/>
        </w:trPr>
        <w:tc>
          <w:tcPr>
            <w:tcW w:w="2888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</w:t>
            </w:r>
          </w:p>
        </w:tc>
      </w:tr>
      <w:tr w:rsidR="00584B5B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 w:rsidP="00765D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 w:rsidP="00765DF1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 w:rsidP="00765DF1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584B5B" w:rsidRDefault="00584B5B" w:rsidP="00765D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br w:type="page"/>
      </w:r>
      <w:r>
        <w:rPr>
          <w:rFonts w:ascii="Calibri" w:hAnsi="Calibri" w:cs="Calibri"/>
          <w:b/>
          <w:bCs/>
          <w:noProof w:val="0"/>
        </w:rPr>
        <w:lastRenderedPageBreak/>
        <w:t>47.</w:t>
      </w:r>
      <w:r>
        <w:rPr>
          <w:rFonts w:ascii="Calibri" w:hAnsi="Calibri" w:cs="Calibri"/>
          <w:b/>
          <w:bCs/>
          <w:noProof w:val="0"/>
        </w:rPr>
        <w:tab/>
        <w:t>Informácie k časti P. prílohy č. 3 o zmenách vlastného imania</w:t>
      </w:r>
    </w:p>
    <w:p w:rsidR="00584B5B" w:rsidRDefault="00584B5B" w:rsidP="00765D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584B5B">
        <w:trPr>
          <w:cantSplit/>
        </w:trPr>
        <w:tc>
          <w:tcPr>
            <w:tcW w:w="3143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</w:tr>
      <w:tr w:rsidR="00584B5B">
        <w:trPr>
          <w:cantSplit/>
        </w:trPr>
        <w:tc>
          <w:tcPr>
            <w:tcW w:w="3143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 na konci účtovného obdobia</w:t>
            </w:r>
          </w:p>
        </w:tc>
      </w:tr>
      <w:tr w:rsidR="00584B5B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f</w:t>
            </w:r>
          </w:p>
        </w:tc>
      </w:tr>
      <w:tr w:rsidR="00584B5B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  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5000</w:t>
            </w:r>
          </w:p>
        </w:tc>
      </w:tr>
      <w:tr w:rsidR="00584B5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671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6715EE">
              <w:rPr>
                <w:rFonts w:ascii="Calibri" w:hAnsi="Calibri" w:cs="Calibri"/>
                <w:noProof w:val="0"/>
              </w:rPr>
              <w:t>283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671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6715EE">
              <w:rPr>
                <w:rFonts w:ascii="Calibri" w:hAnsi="Calibri" w:cs="Calibri"/>
                <w:noProof w:val="0"/>
              </w:rPr>
              <w:t>0</w:t>
            </w:r>
          </w:p>
        </w:tc>
      </w:tr>
      <w:tr w:rsidR="00584B5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671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6715EE">
              <w:rPr>
                <w:rFonts w:ascii="Calibri" w:hAnsi="Calibri" w:cs="Calibri"/>
                <w:noProof w:val="0"/>
              </w:rPr>
              <w:t>14046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671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6715EE">
              <w:rPr>
                <w:rFonts w:ascii="Calibri" w:hAnsi="Calibri" w:cs="Calibri"/>
                <w:noProof w:val="0"/>
              </w:rPr>
              <w:t>1020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D929C8" w:rsidP="00671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</w:t>
            </w:r>
            <w:r w:rsidR="006715EE">
              <w:rPr>
                <w:rFonts w:ascii="Calibri" w:hAnsi="Calibri" w:cs="Calibri"/>
                <w:noProof w:val="0"/>
              </w:rPr>
              <w:t>5</w:t>
            </w:r>
            <w:r>
              <w:rPr>
                <w:rFonts w:ascii="Calibri" w:hAnsi="Calibri" w:cs="Calibri"/>
                <w:noProof w:val="0"/>
              </w:rPr>
              <w:t>0</w:t>
            </w:r>
            <w:r w:rsidR="006715EE">
              <w:rPr>
                <w:rFonts w:ascii="Calibri" w:hAnsi="Calibri" w:cs="Calibri"/>
                <w:noProof w:val="0"/>
              </w:rPr>
              <w:t>6</w:t>
            </w:r>
            <w:r>
              <w:rPr>
                <w:rFonts w:ascii="Calibri" w:hAnsi="Calibri" w:cs="Calibri"/>
                <w:noProof w:val="0"/>
              </w:rPr>
              <w:t>6</w:t>
            </w:r>
          </w:p>
        </w:tc>
      </w:tr>
      <w:tr w:rsidR="00584B5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6715EE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85425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671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6715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6715EE">
              <w:rPr>
                <w:rFonts w:ascii="Calibri" w:hAnsi="Calibri" w:cs="Calibri"/>
                <w:noProof w:val="0"/>
              </w:rPr>
              <w:t>85425</w:t>
            </w:r>
          </w:p>
        </w:tc>
      </w:tr>
      <w:tr w:rsidR="00584B5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0B712E">
              <w:rPr>
                <w:rFonts w:ascii="Calibri" w:hAnsi="Calibri" w:cs="Calibri"/>
                <w:noProof w:val="0"/>
              </w:rPr>
              <w:t>1020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0B71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0B712E">
              <w:rPr>
                <w:rFonts w:ascii="Calibri" w:hAnsi="Calibri" w:cs="Calibri"/>
                <w:noProof w:val="0"/>
              </w:rPr>
              <w:t>1020</w:t>
            </w:r>
          </w:p>
        </w:tc>
      </w:tr>
      <w:tr w:rsidR="00584B5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 w:rsidP="00765D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584B5B" w:rsidRDefault="00584B5B" w:rsidP="00765DF1">
      <w:pPr>
        <w:pStyle w:val="Odsad"/>
        <w:pageBreakBefore/>
        <w:spacing w:beforeLines="4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584B5B">
        <w:trPr>
          <w:cantSplit/>
        </w:trPr>
        <w:tc>
          <w:tcPr>
            <w:tcW w:w="3143" w:type="dxa"/>
            <w:vMerge w:val="restart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rPr>
          <w:cantSplit/>
        </w:trPr>
        <w:tc>
          <w:tcPr>
            <w:tcW w:w="3143" w:type="dxa"/>
            <w:vMerge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 na konci účtovného obdobia</w:t>
            </w:r>
          </w:p>
        </w:tc>
      </w:tr>
      <w:tr w:rsidR="00584B5B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f</w:t>
            </w:r>
          </w:p>
        </w:tc>
      </w:tr>
      <w:tr w:rsidR="00584B5B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5000</w:t>
            </w:r>
          </w:p>
        </w:tc>
      </w:tr>
      <w:tr w:rsidR="00584B5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283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283</w:t>
            </w:r>
          </w:p>
        </w:tc>
      </w:tr>
      <w:tr w:rsidR="00584B5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0</w:t>
            </w:r>
          </w:p>
        </w:tc>
      </w:tr>
      <w:tr w:rsidR="00584B5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0B712E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85425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0B71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0B712E">
              <w:rPr>
                <w:rFonts w:ascii="Calibri" w:hAnsi="Calibri" w:cs="Calibri"/>
                <w:noProof w:val="0"/>
              </w:rPr>
              <w:t>85425</w:t>
            </w:r>
          </w:p>
        </w:tc>
      </w:tr>
      <w:tr w:rsidR="00584B5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0B71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0B712E">
              <w:rPr>
                <w:rFonts w:ascii="Calibri" w:hAnsi="Calibri" w:cs="Calibri"/>
                <w:noProof w:val="0"/>
              </w:rPr>
              <w:t>1020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0B71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0B712E">
              <w:rPr>
                <w:rFonts w:ascii="Calibri" w:hAnsi="Calibri" w:cs="Calibri"/>
                <w:noProof w:val="0"/>
              </w:rPr>
              <w:t>1020</w:t>
            </w:r>
          </w:p>
        </w:tc>
      </w:tr>
      <w:tr w:rsidR="00584B5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 w:rsidP="00765DF1">
      <w:pPr>
        <w:pStyle w:val="Odsadxx"/>
        <w:pageBreakBefore/>
        <w:spacing w:beforeLines="4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48.</w:t>
      </w:r>
      <w:r>
        <w:rPr>
          <w:rFonts w:ascii="Calibri" w:hAnsi="Calibri" w:cs="Calibri"/>
          <w:b/>
          <w:bCs/>
          <w:color w:val="000000"/>
        </w:rPr>
        <w:tab/>
        <w:t xml:space="preserve">Informácie k časti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584B5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Označenie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Peňažné toky z prevádzkovej činnosti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294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294A5E">
              <w:rPr>
                <w:rFonts w:ascii="Calibri" w:hAnsi="Calibri" w:cs="Calibri"/>
                <w:noProof w:val="0"/>
              </w:rPr>
              <w:t>48934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3E6163">
              <w:rPr>
                <w:rFonts w:ascii="Calibri" w:hAnsi="Calibri" w:cs="Calibri"/>
                <w:noProof w:val="0"/>
              </w:rPr>
              <w:t>80710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294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294A5E">
              <w:rPr>
                <w:rFonts w:ascii="Calibri" w:hAnsi="Calibri" w:cs="Calibri"/>
                <w:noProof w:val="0"/>
              </w:rPr>
              <w:t>23470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3E6163">
              <w:rPr>
                <w:rFonts w:ascii="Calibri" w:hAnsi="Calibri" w:cs="Calibri"/>
                <w:noProof w:val="0"/>
              </w:rPr>
              <w:t>46352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Výdavky na obstaranie materiálu, energie a ostatných </w:t>
            </w:r>
            <w:r>
              <w:rPr>
                <w:rFonts w:ascii="Calibri" w:hAnsi="Calibri" w:cs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294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294A5E">
              <w:rPr>
                <w:rFonts w:ascii="Calibri" w:hAnsi="Calibri" w:cs="Calibri"/>
                <w:noProof w:val="0"/>
              </w:rPr>
              <w:t>4094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294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294A5E">
              <w:rPr>
                <w:rFonts w:ascii="Calibri" w:hAnsi="Calibri" w:cs="Calibri"/>
                <w:noProof w:val="0"/>
              </w:rPr>
              <w:t>8896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294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294A5E">
              <w:rPr>
                <w:rFonts w:ascii="Calibri" w:hAnsi="Calibri" w:cs="Calibri"/>
                <w:noProof w:val="0"/>
              </w:rPr>
              <w:t>7475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3E6163">
              <w:rPr>
                <w:rFonts w:ascii="Calibri" w:hAnsi="Calibri" w:cs="Calibri"/>
                <w:noProof w:val="0"/>
              </w:rPr>
              <w:t>23822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294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  <w:r w:rsidR="00294A5E">
              <w:rPr>
                <w:rFonts w:ascii="Calibri" w:hAnsi="Calibri" w:cs="Calibri"/>
                <w:noProof w:val="0"/>
              </w:rPr>
              <w:t>6260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294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3E6163">
              <w:rPr>
                <w:rFonts w:ascii="Calibri" w:hAnsi="Calibri" w:cs="Calibri"/>
                <w:noProof w:val="0"/>
              </w:rPr>
              <w:t>1468</w:t>
            </w:r>
            <w:r w:rsidR="00294A5E">
              <w:rPr>
                <w:rFonts w:ascii="Calibri" w:hAnsi="Calibri" w:cs="Calibri"/>
                <w:noProof w:val="0"/>
              </w:rPr>
              <w:t>9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294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294A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  <w:r w:rsidR="00294A5E">
              <w:rPr>
                <w:rFonts w:ascii="Calibri" w:hAnsi="Calibri" w:cs="Calibri"/>
                <w:noProof w:val="0"/>
              </w:rPr>
              <w:t>222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Príjmy z úverov, ktoré  účtovnej jednotke poskytla </w:t>
            </w:r>
            <w:r>
              <w:rPr>
                <w:rFonts w:ascii="Calibri" w:hAnsi="Calibri" w:cs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noProof w:val="0"/>
              </w:rPr>
              <w:t>Peňažné toky z prevádzkovej činnosti okrem príjmov a výdavkov, ktoré sa uvádzajú osobitne v iných častiach prehľadu peňažných tokov (+/-), (súčet A. 1. až A. 16.)</w:t>
            </w:r>
            <w:r>
              <w:rPr>
                <w:rFonts w:ascii="Calibri" w:hAnsi="Calibri" w:cs="Calibri"/>
                <w:b/>
                <w:bCs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noProof w:val="0"/>
              </w:rPr>
              <w:t>Peňažné toky z prevádzkovej činnosti (+/-),</w:t>
            </w:r>
            <w:r>
              <w:rPr>
                <w:rFonts w:ascii="Calibri" w:hAnsi="Calibri" w:cs="Calibri"/>
                <w:b/>
                <w:bCs/>
                <w:i/>
                <w:iCs/>
                <w:noProof w:val="0"/>
              </w:rPr>
              <w:br/>
              <w:t>(súčet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Príjmy mimoriadneho charakteru vzťahujúce sa </w:t>
            </w:r>
            <w:r>
              <w:rPr>
                <w:rFonts w:ascii="Calibri" w:hAnsi="Calibri" w:cs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Výdavky mimoriadneho charakteru vzťahujúce sa </w:t>
            </w:r>
            <w:r>
              <w:rPr>
                <w:rFonts w:ascii="Calibri" w:hAnsi="Calibri" w:cs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noProof w:val="0"/>
              </w:rPr>
              <w:t xml:space="preserve">Čisté peňažné toky z prevádzkovej činnosti </w:t>
            </w:r>
            <w:r>
              <w:rPr>
                <w:rFonts w:ascii="Calibri" w:hAnsi="Calibri" w:cs="Calibri"/>
                <w:b/>
                <w:bCs/>
                <w:i/>
                <w:iCs/>
                <w:noProof w:val="0"/>
              </w:rPr>
              <w:br/>
              <w:t>(súčet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Peňažné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Príjmy mimoriadneho charakteru vzťahujúce sa na investičnú činnosť </w:t>
            </w:r>
            <w:r>
              <w:rPr>
                <w:rFonts w:ascii="Calibri" w:hAnsi="Calibri" w:cs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mimoriadneho charakteru vzťahujúce sa</w:t>
            </w:r>
            <w:r>
              <w:rPr>
                <w:rFonts w:ascii="Calibri" w:hAnsi="Calibri" w:cs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noProof w:val="0"/>
              </w:rPr>
              <w:t xml:space="preserve">Čisté peňažné toky z investičnej činnosti </w:t>
            </w:r>
            <w:r>
              <w:rPr>
                <w:rFonts w:ascii="Calibri" w:hAnsi="Calibri" w:cs="Calibri"/>
                <w:b/>
                <w:bCs/>
                <w:i/>
                <w:iCs/>
                <w:noProof w:val="0"/>
              </w:rPr>
              <w:br/>
              <w:t>(súčet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Peňažné toky z finančnej 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i/>
                <w:iCs/>
                <w:noProof w:val="0"/>
              </w:rPr>
              <w:t>Peňažné toky vznikajúce vo vlastnom imaní</w:t>
            </w:r>
          </w:p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Príjmy z úverov, ktoré účtovnej jednotke poskytla banka</w:t>
            </w:r>
          </w:p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noProof w:val="0"/>
              </w:rPr>
              <w:t>Čisté peňažné toky z finančnej činnosti</w:t>
            </w:r>
            <w:r>
              <w:rPr>
                <w:rFonts w:ascii="Calibri" w:hAnsi="Calibri" w:cs="Calibri"/>
                <w:b/>
                <w:bCs/>
                <w:noProof w:val="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Čisté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 xml:space="preserve">Stav peňažných prostriedkov a peňažných ekvivalentov na začiatku účtovného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Stav peňažných prostriedkov a peňažných ekvivalentov na konci účtovného obdobia pred zohľadnením kurzových rozdielov vyčíslených ku dňu,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Zostatok peňažných prostriedkov a peňažných ekvivalentov na konci účtovného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 w:rsidP="00765D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584B5B" w:rsidRDefault="00584B5B" w:rsidP="00765D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br w:type="page"/>
      </w:r>
      <w:r>
        <w:rPr>
          <w:rFonts w:ascii="Calibri" w:hAnsi="Calibri" w:cs="Calibri"/>
          <w:b/>
          <w:bCs/>
          <w:noProof w:val="0"/>
        </w:rPr>
        <w:lastRenderedPageBreak/>
        <w:t>49.</w:t>
      </w:r>
      <w:r>
        <w:rPr>
          <w:rFonts w:ascii="Calibri" w:hAnsi="Calibri" w:cs="Calibri"/>
          <w:b/>
          <w:bCs/>
          <w:noProof w:val="0"/>
        </w:rPr>
        <w:tab/>
        <w:t xml:space="preserve">Informácie k časti T. prílohy č. 3 o prehľade peňažných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584B5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Označenie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Bežné účtovné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84B5B" w:rsidRDefault="00584B5B" w:rsidP="00765DF1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Bezprostredne predchádzajúce účtovné obdobie</w:t>
            </w:r>
          </w:p>
        </w:tc>
      </w:tr>
      <w:tr w:rsidR="00584B5B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Peňažné toky z prevádzkovej činnosti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Výsledok hospodárenia z bežnej činnosti pred zdanením daňou z príjmov </w:t>
            </w:r>
            <w:r>
              <w:rPr>
                <w:rFonts w:ascii="Calibri" w:hAnsi="Calibri" w:cs="Calibri"/>
                <w:noProof w:val="0"/>
                <w:vertAlign w:val="superscript"/>
              </w:rPr>
              <w:t xml:space="preserve"> </w:t>
            </w:r>
            <w:r>
              <w:rPr>
                <w:rFonts w:ascii="Calibri" w:hAnsi="Calibri" w:cs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i/>
                <w:iCs/>
                <w:noProof w:val="0"/>
              </w:rPr>
              <w:t>Nepeňažné operácie ovplyvňujúce výsledok hospodárenia z bežnej činnosti pred zdanením daňou z príjmov (+/-), (súčet A. 1. 1. až 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Odpisy dlhodobého nehmotného majetku a dlhodobého hmotného majetku</w:t>
            </w:r>
            <w:r>
              <w:rPr>
                <w:rFonts w:ascii="Calibri" w:hAnsi="Calibri" w:cs="Calibri"/>
                <w:noProof w:val="0"/>
                <w:vertAlign w:val="superscript"/>
              </w:rPr>
              <w:t xml:space="preserve"> </w:t>
            </w:r>
            <w:r>
              <w:rPr>
                <w:rFonts w:ascii="Calibri" w:hAnsi="Calibri" w:cs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Zmena stavu dlhodobých rezerv </w:t>
            </w:r>
            <w:r>
              <w:rPr>
                <w:rFonts w:ascii="Calibri" w:hAnsi="Calibri" w:cs="Calibri"/>
                <w:noProof w:val="0"/>
                <w:vertAlign w:val="superscript"/>
              </w:rPr>
              <w:t xml:space="preserve"> </w:t>
            </w:r>
            <w:r>
              <w:rPr>
                <w:rFonts w:ascii="Calibri" w:hAnsi="Calibri" w:cs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Úroky účtované do výnosov</w:t>
            </w:r>
            <w:r>
              <w:rPr>
                <w:rFonts w:ascii="Calibri" w:hAnsi="Calibri" w:cs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Vplyv zmien stavu pracovného kapitálu, ktorým sa na účely tohto opatrenia rozumie rozdiel medzi obežným majetkom a krátkodobými záväzkami  s výnimkou položiek obežného majetku, ktoré sú súčasťou peňažných prostriedkov</w:t>
            </w:r>
            <w:r>
              <w:rPr>
                <w:rFonts w:ascii="Calibri" w:hAnsi="Calibri" w:cs="Calibri"/>
                <w:i/>
                <w:iCs/>
                <w:color w:val="000000"/>
                <w:vertAlign w:val="superscript"/>
              </w:rPr>
              <w:t> </w:t>
            </w:r>
            <w:r>
              <w:rPr>
                <w:rFonts w:ascii="Calibri" w:hAnsi="Calibri" w:cs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>
              <w:rPr>
                <w:rFonts w:ascii="Calibri" w:hAnsi="Calibri" w:cs="Calibri"/>
                <w:color w:val="000000"/>
              </w:rPr>
              <w:br/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Peňažné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 xml:space="preserve">Peňažné toky z prevádzkovej činnosti (+/-), </w:t>
            </w:r>
          </w:p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(súčet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Čisté peňažné toky z prevádzkovej činnosti (+/-),</w:t>
            </w:r>
          </w:p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(súčet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Peňažné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Čisté peňažné toky z investičnej činnosti</w:t>
            </w:r>
          </w:p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(súčet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Peňažné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z iných dôvodov, ktoré súvisia so znížením vlastného imania </w:t>
            </w:r>
            <w:r>
              <w:rPr>
                <w:rFonts w:ascii="Calibri" w:hAnsi="Calibri" w:cs="Calibri"/>
                <w:color w:val="000000"/>
              </w:rPr>
              <w:br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 xml:space="preserve">Čisté peňažné toky z finančnej činnosti </w:t>
            </w:r>
          </w:p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Čisté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Stav peňažných prostriedkov a peňažných ekvivalentov </w:t>
            </w:r>
          </w:p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na začiatku účtovného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Stav peňažných prostriedkov a peňažných ekvivalentov</w:t>
            </w:r>
          </w:p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na konci účtovného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Kurzové rozdiely vyčíslené k peňažným prostriedkom a peňažným ekvivalentom ku dňu, ku ktorému sa zostavuje účtovná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suppressAutoHyphens/>
              <w:spacing w:beforeLines="4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84B5B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Zostatok peňažných prostriedkov a peňažných ekvivalentov na konci účtovného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 </w:t>
            </w:r>
          </w:p>
        </w:tc>
      </w:tr>
    </w:tbl>
    <w:p w:rsidR="00584B5B" w:rsidRDefault="00584B5B" w:rsidP="00765D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584B5B" w:rsidRDefault="00584B5B" w:rsidP="00765D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V Bratislave: </w:t>
      </w:r>
      <w:r w:rsidR="003E6163">
        <w:rPr>
          <w:rFonts w:ascii="Calibri" w:hAnsi="Calibri" w:cs="Calibri"/>
          <w:noProof w:val="0"/>
        </w:rPr>
        <w:t>27.3.2014</w:t>
      </w:r>
    </w:p>
    <w:p w:rsidR="00584B5B" w:rsidRDefault="00584B5B" w:rsidP="00765D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                                                                                                                                   </w:t>
      </w:r>
      <w:proofErr w:type="spellStart"/>
      <w:r w:rsidR="003E6163">
        <w:rPr>
          <w:rFonts w:ascii="Calibri" w:hAnsi="Calibri" w:cs="Calibri"/>
          <w:noProof w:val="0"/>
        </w:rPr>
        <w:t>Raninec</w:t>
      </w:r>
      <w:proofErr w:type="spellEnd"/>
      <w:r w:rsidR="003E6163">
        <w:rPr>
          <w:rFonts w:ascii="Calibri" w:hAnsi="Calibri" w:cs="Calibri"/>
          <w:noProof w:val="0"/>
        </w:rPr>
        <w:t xml:space="preserve"> Michal</w:t>
      </w:r>
      <w:r>
        <w:rPr>
          <w:rFonts w:ascii="Calibri" w:hAnsi="Calibri" w:cs="Calibri"/>
          <w:b/>
          <w:bCs/>
          <w:noProof w:val="0"/>
        </w:rPr>
        <w:br w:type="page"/>
      </w:r>
      <w:r>
        <w:rPr>
          <w:rFonts w:ascii="Calibri" w:hAnsi="Calibri" w:cs="Calibri"/>
          <w:b/>
          <w:bCs/>
          <w:noProof w:val="0"/>
        </w:rPr>
        <w:lastRenderedPageBreak/>
        <w:t>Vysvetlivky:</w:t>
      </w:r>
    </w:p>
    <w:p w:rsidR="00584B5B" w:rsidRDefault="00584B5B" w:rsidP="00765DF1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(1)</w:t>
      </w:r>
      <w:r>
        <w:rPr>
          <w:rFonts w:ascii="Calibri" w:hAnsi="Calibri" w:cs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584B5B" w:rsidRDefault="00584B5B" w:rsidP="00765DF1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(2)</w:t>
      </w:r>
      <w:r>
        <w:rPr>
          <w:rFonts w:ascii="Calibri" w:hAnsi="Calibri" w:cs="Calibri"/>
          <w:color w:val="000000"/>
        </w:rPr>
        <w:tab/>
        <w:t>Daňové identifikačné číslo (DIČ) sa vyplňuje, ak ho má účtovná jednotka pridelené.</w:t>
      </w:r>
    </w:p>
    <w:p w:rsidR="00584B5B" w:rsidRDefault="00584B5B" w:rsidP="00765DF1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(3)</w:t>
      </w:r>
      <w:r>
        <w:rPr>
          <w:rFonts w:ascii="Calibri" w:hAnsi="Calibri" w:cs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584B5B" w:rsidRDefault="00584B5B" w:rsidP="00765DF1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(4)</w:t>
      </w:r>
      <w:r>
        <w:rPr>
          <w:rFonts w:ascii="Calibri" w:hAnsi="Calibri" w:cs="Calibri"/>
          <w:color w:val="000000"/>
        </w:rPr>
        <w:tab/>
        <w:t>V bodoch č. 3, 5 a 7 sa prvotným ocenením majetku rozumie jeho ocenenie podľa § 25 zákona.</w:t>
      </w:r>
    </w:p>
    <w:p w:rsidR="00584B5B" w:rsidRDefault="00584B5B" w:rsidP="00765DF1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(5)</w:t>
      </w:r>
      <w:r>
        <w:rPr>
          <w:rFonts w:ascii="Calibri" w:hAnsi="Calibri" w:cs="Calibri"/>
          <w:color w:val="000000"/>
        </w:rPr>
        <w:tab/>
        <w:t xml:space="preserve">V bodoch č. 2, 9, 22, 25, 29, 30, 31, 32, 35, 37, 39, 46, 48 a 49 sa obsahová náplň tabuliek a počet riadkov v nich uvádzajú podľa potrieb účtovnej jednotky. </w:t>
      </w:r>
    </w:p>
    <w:p w:rsidR="00584B5B" w:rsidRDefault="00584B5B" w:rsidP="00765DF1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(6)</w:t>
      </w:r>
      <w:r>
        <w:rPr>
          <w:rFonts w:ascii="Calibri" w:hAnsi="Calibri" w:cs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584B5B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Druh obchodu:</w:t>
            </w:r>
          </w:p>
        </w:tc>
      </w:tr>
      <w:tr w:rsidR="00584B5B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kúpa</w:t>
            </w:r>
          </w:p>
        </w:tc>
      </w:tr>
      <w:tr w:rsidR="00584B5B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predaj</w:t>
            </w:r>
          </w:p>
        </w:tc>
      </w:tr>
      <w:tr w:rsidR="00584B5B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poskytnutie služby</w:t>
            </w:r>
          </w:p>
        </w:tc>
      </w:tr>
      <w:tr w:rsidR="00584B5B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obchodné zastúpenie</w:t>
            </w:r>
          </w:p>
        </w:tc>
      </w:tr>
      <w:tr w:rsidR="00584B5B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licencia</w:t>
            </w:r>
          </w:p>
        </w:tc>
      </w:tr>
      <w:tr w:rsidR="00584B5B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transfer</w:t>
            </w:r>
          </w:p>
        </w:tc>
      </w:tr>
      <w:tr w:rsidR="00584B5B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proofErr w:type="spellStart"/>
            <w:r>
              <w:rPr>
                <w:rFonts w:ascii="Calibri" w:hAnsi="Calibri" w:cs="Calibri"/>
                <w:noProof w:val="0"/>
              </w:rPr>
              <w:t>know</w:t>
            </w:r>
            <w:proofErr w:type="spellEnd"/>
            <w:r>
              <w:rPr>
                <w:rFonts w:ascii="Calibri" w:hAnsi="Calibri" w:cs="Calibri"/>
                <w:noProof w:val="0"/>
              </w:rPr>
              <w:t xml:space="preserve"> -</w:t>
            </w:r>
            <w:proofErr w:type="spellStart"/>
            <w:r>
              <w:rPr>
                <w:rFonts w:ascii="Calibri" w:hAnsi="Calibri" w:cs="Calibri"/>
                <w:noProof w:val="0"/>
              </w:rPr>
              <w:t>how</w:t>
            </w:r>
            <w:proofErr w:type="spellEnd"/>
          </w:p>
        </w:tc>
      </w:tr>
      <w:tr w:rsidR="00584B5B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úver, pôžička</w:t>
            </w:r>
          </w:p>
        </w:tc>
      </w:tr>
      <w:tr w:rsidR="00584B5B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výpomoc</w:t>
            </w:r>
          </w:p>
        </w:tc>
      </w:tr>
      <w:tr w:rsidR="00584B5B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záruka</w:t>
            </w:r>
          </w:p>
        </w:tc>
      </w:tr>
      <w:tr w:rsidR="00584B5B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4B5B" w:rsidRDefault="00584B5B" w:rsidP="00765D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Calibri"/>
                <w:noProof w:val="0"/>
              </w:rPr>
            </w:pPr>
            <w:r>
              <w:rPr>
                <w:rFonts w:ascii="Calibri" w:hAnsi="Calibri" w:cs="Calibri"/>
                <w:noProof w:val="0"/>
              </w:rPr>
              <w:t>iný obchod.</w:t>
            </w:r>
          </w:p>
        </w:tc>
      </w:tr>
    </w:tbl>
    <w:p w:rsidR="00584B5B" w:rsidRDefault="00584B5B" w:rsidP="00765D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584B5B" w:rsidRDefault="00584B5B" w:rsidP="00765D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br w:type="page"/>
      </w:r>
      <w:r>
        <w:rPr>
          <w:rFonts w:ascii="Calibri" w:hAnsi="Calibri" w:cs="Calibri"/>
          <w:b/>
          <w:bCs/>
          <w:noProof w:val="0"/>
        </w:rPr>
        <w:lastRenderedPageBreak/>
        <w:t>Použité skratky:</w:t>
      </w:r>
    </w:p>
    <w:p w:rsidR="00584B5B" w:rsidRDefault="00584B5B" w:rsidP="00765DF1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kons.</w:t>
      </w:r>
      <w:r>
        <w:rPr>
          <w:rFonts w:ascii="Calibri" w:hAnsi="Calibri" w:cs="Calibri"/>
          <w:color w:val="000000"/>
        </w:rPr>
        <w:tab/>
        <w:t>–</w:t>
      </w:r>
      <w:r>
        <w:rPr>
          <w:rFonts w:ascii="Calibri" w:hAnsi="Calibri" w:cs="Calibri"/>
          <w:color w:val="000000"/>
        </w:rPr>
        <w:tab/>
        <w:t>konsolidovaný</w:t>
      </w:r>
    </w:p>
    <w:p w:rsidR="00584B5B" w:rsidRDefault="00584B5B" w:rsidP="00765DF1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CP</w:t>
      </w:r>
      <w:r>
        <w:rPr>
          <w:rFonts w:ascii="Calibri" w:hAnsi="Calibri" w:cs="Calibri"/>
          <w:color w:val="000000"/>
        </w:rPr>
        <w:tab/>
        <w:t>–</w:t>
      </w:r>
      <w:r>
        <w:rPr>
          <w:rFonts w:ascii="Calibri" w:hAnsi="Calibri" w:cs="Calibri"/>
          <w:color w:val="000000"/>
        </w:rPr>
        <w:tab/>
        <w:t>cenný papier</w:t>
      </w:r>
    </w:p>
    <w:p w:rsidR="00584B5B" w:rsidRDefault="00584B5B" w:rsidP="00765DF1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DFM</w:t>
      </w:r>
      <w:r>
        <w:rPr>
          <w:rFonts w:ascii="Calibri" w:hAnsi="Calibri" w:cs="Calibri"/>
          <w:color w:val="000000"/>
        </w:rPr>
        <w:tab/>
        <w:t>–</w:t>
      </w:r>
      <w:r>
        <w:rPr>
          <w:rFonts w:ascii="Calibri" w:hAnsi="Calibri" w:cs="Calibri"/>
          <w:color w:val="000000"/>
        </w:rPr>
        <w:tab/>
        <w:t>dlhodobý finančný majetok</w:t>
      </w:r>
    </w:p>
    <w:p w:rsidR="00584B5B" w:rsidRDefault="00584B5B" w:rsidP="00765DF1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DHM</w:t>
      </w:r>
      <w:r>
        <w:rPr>
          <w:rFonts w:ascii="Calibri" w:hAnsi="Calibri" w:cs="Calibri"/>
          <w:color w:val="000000"/>
        </w:rPr>
        <w:tab/>
        <w:t>–</w:t>
      </w:r>
      <w:r>
        <w:rPr>
          <w:rFonts w:ascii="Calibri" w:hAnsi="Calibri" w:cs="Calibri"/>
          <w:color w:val="000000"/>
        </w:rPr>
        <w:tab/>
        <w:t>dlhodobý hmotný majetok</w:t>
      </w:r>
    </w:p>
    <w:p w:rsidR="00584B5B" w:rsidRDefault="00584B5B" w:rsidP="00765DF1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DIČ</w:t>
      </w:r>
      <w:r>
        <w:rPr>
          <w:rFonts w:ascii="Calibri" w:hAnsi="Calibri" w:cs="Calibri"/>
          <w:color w:val="000000"/>
        </w:rPr>
        <w:tab/>
        <w:t>–</w:t>
      </w:r>
      <w:r>
        <w:rPr>
          <w:rFonts w:ascii="Calibri" w:hAnsi="Calibri" w:cs="Calibri"/>
          <w:color w:val="000000"/>
        </w:rPr>
        <w:tab/>
        <w:t>daňové identifikačné číslo</w:t>
      </w:r>
    </w:p>
    <w:p w:rsidR="00584B5B" w:rsidRDefault="00584B5B" w:rsidP="00765DF1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DNM</w:t>
      </w:r>
      <w:r>
        <w:rPr>
          <w:rFonts w:ascii="Calibri" w:hAnsi="Calibri" w:cs="Calibri"/>
          <w:color w:val="000000"/>
        </w:rPr>
        <w:tab/>
        <w:t>–</w:t>
      </w:r>
      <w:r>
        <w:rPr>
          <w:rFonts w:ascii="Calibri" w:hAnsi="Calibri" w:cs="Calibri"/>
          <w:color w:val="000000"/>
        </w:rPr>
        <w:tab/>
        <w:t>dlhodobý nehmotný majetok</w:t>
      </w:r>
    </w:p>
    <w:p w:rsidR="00584B5B" w:rsidRDefault="00584B5B" w:rsidP="00765DF1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DÚJ</w:t>
      </w:r>
      <w:r>
        <w:rPr>
          <w:rFonts w:ascii="Calibri" w:hAnsi="Calibri" w:cs="Calibri"/>
          <w:color w:val="000000"/>
        </w:rPr>
        <w:tab/>
        <w:t>–</w:t>
      </w:r>
      <w:r>
        <w:rPr>
          <w:rFonts w:ascii="Calibri" w:hAnsi="Calibri" w:cs="Calibri"/>
          <w:color w:val="000000"/>
        </w:rPr>
        <w:tab/>
        <w:t>dcérska účtovná jednotka</w:t>
      </w:r>
    </w:p>
    <w:p w:rsidR="00584B5B" w:rsidRDefault="00584B5B" w:rsidP="00765DF1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IČO</w:t>
      </w:r>
      <w:r>
        <w:rPr>
          <w:rFonts w:ascii="Calibri" w:hAnsi="Calibri" w:cs="Calibri"/>
          <w:color w:val="000000"/>
        </w:rPr>
        <w:tab/>
        <w:t>–</w:t>
      </w:r>
      <w:r>
        <w:rPr>
          <w:rFonts w:ascii="Calibri" w:hAnsi="Calibri" w:cs="Calibri"/>
          <w:color w:val="000000"/>
        </w:rPr>
        <w:tab/>
        <w:t>identifikačné číslo organizácie</w:t>
      </w:r>
    </w:p>
    <w:p w:rsidR="00584B5B" w:rsidRDefault="00584B5B" w:rsidP="00765DF1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OP</w:t>
      </w:r>
      <w:r>
        <w:rPr>
          <w:rFonts w:ascii="Calibri" w:hAnsi="Calibri" w:cs="Calibri"/>
          <w:color w:val="000000"/>
        </w:rPr>
        <w:tab/>
        <w:t>–</w:t>
      </w:r>
      <w:r>
        <w:rPr>
          <w:rFonts w:ascii="Calibri" w:hAnsi="Calibri" w:cs="Calibri"/>
          <w:color w:val="000000"/>
        </w:rPr>
        <w:tab/>
        <w:t>opravná položka</w:t>
      </w:r>
    </w:p>
    <w:p w:rsidR="00584B5B" w:rsidRDefault="00584B5B" w:rsidP="00765DF1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PSČ</w:t>
      </w:r>
      <w:r>
        <w:rPr>
          <w:rFonts w:ascii="Calibri" w:hAnsi="Calibri" w:cs="Calibri"/>
          <w:color w:val="000000"/>
        </w:rPr>
        <w:tab/>
        <w:t>–</w:t>
      </w:r>
      <w:r>
        <w:rPr>
          <w:rFonts w:ascii="Calibri" w:hAnsi="Calibri" w:cs="Calibri"/>
          <w:color w:val="000000"/>
        </w:rPr>
        <w:tab/>
        <w:t>poštové smerovacie číslo</w:t>
      </w:r>
    </w:p>
    <w:p w:rsidR="00584B5B" w:rsidRDefault="00584B5B" w:rsidP="00765DF1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ÚJ</w:t>
      </w:r>
      <w:r>
        <w:rPr>
          <w:rFonts w:ascii="Calibri" w:hAnsi="Calibri" w:cs="Calibri"/>
          <w:color w:val="000000"/>
        </w:rPr>
        <w:tab/>
        <w:t>–</w:t>
      </w:r>
      <w:r>
        <w:rPr>
          <w:rFonts w:ascii="Calibri" w:hAnsi="Calibri" w:cs="Calibri"/>
          <w:color w:val="000000"/>
        </w:rPr>
        <w:tab/>
        <w:t>účtovná jednotka</w:t>
      </w:r>
    </w:p>
    <w:p w:rsidR="00584B5B" w:rsidRDefault="00584B5B" w:rsidP="00765DF1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VI</w:t>
      </w:r>
      <w:r>
        <w:rPr>
          <w:rFonts w:ascii="Calibri" w:hAnsi="Calibri" w:cs="Calibri"/>
          <w:color w:val="000000"/>
        </w:rPr>
        <w:tab/>
        <w:t>–</w:t>
      </w:r>
      <w:r>
        <w:rPr>
          <w:rFonts w:ascii="Calibri" w:hAnsi="Calibri" w:cs="Calibri"/>
          <w:color w:val="000000"/>
        </w:rPr>
        <w:tab/>
        <w:t>vlastné imanie</w:t>
      </w:r>
    </w:p>
    <w:p w:rsidR="00584B5B" w:rsidRDefault="00584B5B" w:rsidP="00765DF1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ZI</w:t>
      </w:r>
      <w:r>
        <w:rPr>
          <w:rFonts w:ascii="Calibri" w:hAnsi="Calibri" w:cs="Calibri"/>
          <w:color w:val="000000"/>
        </w:rPr>
        <w:tab/>
        <w:t>–</w:t>
      </w:r>
      <w:r>
        <w:rPr>
          <w:rFonts w:ascii="Calibri" w:hAnsi="Calibri" w:cs="Calibri"/>
          <w:color w:val="000000"/>
        </w:rPr>
        <w:tab/>
        <w:t>základné imanie</w:t>
      </w:r>
    </w:p>
    <w:sectPr w:rsidR="00584B5B" w:rsidSect="00765DF1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useFELayout/>
  </w:compat>
  <w:rsids>
    <w:rsidRoot w:val="00584B5B"/>
    <w:rsid w:val="00045CD4"/>
    <w:rsid w:val="000B712E"/>
    <w:rsid w:val="00294A5E"/>
    <w:rsid w:val="003E6163"/>
    <w:rsid w:val="00584B5B"/>
    <w:rsid w:val="006715EE"/>
    <w:rsid w:val="00765DF1"/>
    <w:rsid w:val="00953249"/>
    <w:rsid w:val="00D658B6"/>
    <w:rsid w:val="00D92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5DF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65DF1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65DF1"/>
    <w:rPr>
      <w:rFonts w:ascii="Times New Roman" w:hAnsi="Times New Roman" w:cs="Times New Roman"/>
      <w:sz w:val="24"/>
      <w:szCs w:val="24"/>
    </w:rPr>
  </w:style>
  <w:style w:type="paragraph" w:customStyle="1" w:styleId="Odsad">
    <w:name w:val="Odsad"/>
    <w:uiPriority w:val="99"/>
    <w:rsid w:val="00765DF1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765DF1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765DF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765DF1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765DF1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765DF1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765DF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41</Pages>
  <Words>8234</Words>
  <Characters>46936</Characters>
  <Application>Microsoft Office Word</Application>
  <DocSecurity>0</DocSecurity>
  <Lines>391</Lines>
  <Paragraphs>110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</vt:lpstr>
    </vt:vector>
  </TitlesOfParts>
  <Company>Alfaclassic s.r.o.</Company>
  <LinksUpToDate>false</LinksUpToDate>
  <CharactersWithSpaces>55060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</dc:title>
  <dc:subject/>
  <dc:creator>hornovaj</dc:creator>
  <cp:keywords/>
  <dc:description/>
  <cp:lastModifiedBy>mrazovaa</cp:lastModifiedBy>
  <cp:revision>2</cp:revision>
  <cp:lastPrinted>2013-03-26T18:59:00Z</cp:lastPrinted>
  <dcterms:created xsi:type="dcterms:W3CDTF">2015-03-16T11:26:00Z</dcterms:created>
  <dcterms:modified xsi:type="dcterms:W3CDTF">2015-03-16T11:26:00Z</dcterms:modified>
</cp:coreProperties>
</file>