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6927" w:rsidRPr="00CB4C58" w:rsidRDefault="000B6927" w:rsidP="000B6927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0B6927" w:rsidRPr="00CB4C58" w:rsidRDefault="000B6927" w:rsidP="000B6927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  <w:t>Všeobecné údaje</w:t>
      </w:r>
    </w:p>
    <w:p w:rsidR="000B6927" w:rsidRPr="00CB4C58" w:rsidRDefault="000B6927" w:rsidP="000B6927">
      <w:pPr>
        <w:keepNext/>
        <w:jc w:val="center"/>
        <w:outlineLvl w:val="1"/>
        <w:rPr>
          <w:b/>
          <w:bCs/>
          <w:sz w:val="18"/>
          <w:szCs w:val="22"/>
        </w:rPr>
      </w:pPr>
    </w:p>
    <w:p w:rsidR="000B6927" w:rsidRDefault="000B6927" w:rsidP="000B6927">
      <w:pPr>
        <w:numPr>
          <w:ilvl w:val="0"/>
          <w:numId w:val="7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0B6927" w:rsidRPr="009262DF" w:rsidTr="000B6927">
        <w:trPr>
          <w:trHeight w:val="664"/>
        </w:trPr>
        <w:tc>
          <w:tcPr>
            <w:tcW w:w="9498" w:type="dxa"/>
          </w:tcPr>
          <w:p w:rsidR="000B6927" w:rsidRDefault="000B6927" w:rsidP="00CF2765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IGT </w:t>
            </w:r>
            <w:proofErr w:type="spellStart"/>
            <w:r>
              <w:rPr>
                <w:sz w:val="20"/>
              </w:rPr>
              <w:t>Consulting</w:t>
            </w:r>
            <w:proofErr w:type="spellEnd"/>
            <w:r>
              <w:rPr>
                <w:sz w:val="20"/>
              </w:rPr>
              <w:t xml:space="preserve"> s.r.o.</w:t>
            </w:r>
          </w:p>
          <w:p w:rsidR="000B6927" w:rsidRDefault="000B6927" w:rsidP="00CF2765">
            <w:pPr>
              <w:jc w:val="both"/>
              <w:rPr>
                <w:sz w:val="20"/>
              </w:rPr>
            </w:pPr>
            <w:r>
              <w:rPr>
                <w:sz w:val="20"/>
              </w:rPr>
              <w:t>Teplická 1378/15</w:t>
            </w:r>
          </w:p>
          <w:p w:rsidR="000B6927" w:rsidRPr="009262DF" w:rsidRDefault="000B6927" w:rsidP="00CF2765">
            <w:pPr>
              <w:jc w:val="both"/>
              <w:rPr>
                <w:sz w:val="20"/>
              </w:rPr>
            </w:pPr>
            <w:r>
              <w:rPr>
                <w:sz w:val="20"/>
              </w:rPr>
              <w:t>831 02 Bratislava</w:t>
            </w:r>
          </w:p>
        </w:tc>
      </w:tr>
    </w:tbl>
    <w:p w:rsidR="000B6927" w:rsidRPr="00693867" w:rsidRDefault="000B6927" w:rsidP="000B6927">
      <w:pPr>
        <w:jc w:val="both"/>
        <w:rPr>
          <w:sz w:val="20"/>
          <w:u w:val="single"/>
        </w:rPr>
      </w:pPr>
    </w:p>
    <w:p w:rsidR="000B6927" w:rsidRPr="00585DA3" w:rsidRDefault="000B6927" w:rsidP="000B6927">
      <w:pPr>
        <w:numPr>
          <w:ilvl w:val="0"/>
          <w:numId w:val="7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>
        <w:rPr>
          <w:sz w:val="20"/>
        </w:rPr>
        <w:t xml:space="preserve">:   Účtovná jednotka </w:t>
      </w:r>
      <w:r w:rsidRPr="00585DA3">
        <w:rPr>
          <w:b/>
          <w:sz w:val="20"/>
        </w:rPr>
        <w:t>nie je</w:t>
      </w:r>
      <w:r>
        <w:rPr>
          <w:sz w:val="20"/>
        </w:rPr>
        <w:t xml:space="preserve"> súčasťou konsolidovaného celku.</w:t>
      </w:r>
    </w:p>
    <w:p w:rsidR="000B6927" w:rsidRPr="00CB4C58" w:rsidRDefault="000B6927" w:rsidP="000B6927">
      <w:pPr>
        <w:numPr>
          <w:ilvl w:val="0"/>
          <w:numId w:val="7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>
        <w:rPr>
          <w:sz w:val="20"/>
        </w:rPr>
        <w:t xml:space="preserve">:  1    </w:t>
      </w:r>
    </w:p>
    <w:p w:rsidR="000B6927" w:rsidRPr="00CB4C58" w:rsidRDefault="000B6927" w:rsidP="000B6927">
      <w:pPr>
        <w:tabs>
          <w:tab w:val="left" w:pos="851"/>
        </w:tabs>
        <w:ind w:left="2870"/>
        <w:jc w:val="both"/>
        <w:rPr>
          <w:sz w:val="20"/>
        </w:rPr>
      </w:pPr>
    </w:p>
    <w:p w:rsidR="000B6927" w:rsidRPr="00CB4C58" w:rsidRDefault="000B6927" w:rsidP="000B6927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0B6927" w:rsidRPr="00CB4C58" w:rsidRDefault="000B6927" w:rsidP="000B6927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0B6927" w:rsidRPr="00CB4C58" w:rsidRDefault="000B6927" w:rsidP="000B6927">
      <w:pPr>
        <w:ind w:left="1121"/>
        <w:jc w:val="both"/>
        <w:rPr>
          <w:b/>
          <w:sz w:val="20"/>
        </w:rPr>
      </w:pPr>
    </w:p>
    <w:p w:rsidR="000B6927" w:rsidRPr="00CB4C58" w:rsidRDefault="000B6927" w:rsidP="000B6927">
      <w:pPr>
        <w:numPr>
          <w:ilvl w:val="0"/>
          <w:numId w:val="9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Pr="00CB4C58">
        <w:rPr>
          <w:sz w:val="20"/>
        </w:rPr>
        <w:t xml:space="preserve">tovná závierka </w:t>
      </w:r>
      <w:r w:rsidR="00263F3B">
        <w:rPr>
          <w:sz w:val="20"/>
        </w:rPr>
        <w:t xml:space="preserve">je </w:t>
      </w:r>
      <w:r w:rsidRPr="00CB4C58">
        <w:rPr>
          <w:sz w:val="20"/>
        </w:rPr>
        <w:t xml:space="preserve">zostavená za predpokladu, že účtovná jednotka </w:t>
      </w:r>
      <w:r w:rsidRPr="00AD2F9A">
        <w:rPr>
          <w:b/>
          <w:sz w:val="20"/>
          <w:u w:val="single"/>
        </w:rPr>
        <w:t>bude</w:t>
      </w:r>
      <w:r w:rsidRPr="00CB4C58">
        <w:rPr>
          <w:sz w:val="20"/>
        </w:rPr>
        <w:t xml:space="preserve"> nepretržite pokračovať vo svojej činnosti</w:t>
      </w:r>
    </w:p>
    <w:p w:rsidR="000B6927" w:rsidRDefault="000B6927" w:rsidP="000B6927">
      <w:pPr>
        <w:numPr>
          <w:ilvl w:val="0"/>
          <w:numId w:val="9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oceňovania jednotlivých položiek majetku a 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0B6927" w:rsidRPr="00AC7913" w:rsidTr="00CF2765">
        <w:tc>
          <w:tcPr>
            <w:tcW w:w="9072" w:type="dxa"/>
            <w:gridSpan w:val="2"/>
          </w:tcPr>
          <w:p w:rsidR="000B6927" w:rsidRPr="00AC7913" w:rsidRDefault="000B6927" w:rsidP="00CF2765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0B6927" w:rsidRPr="00AC7913" w:rsidTr="00CF2765">
        <w:tc>
          <w:tcPr>
            <w:tcW w:w="8549" w:type="dxa"/>
          </w:tcPr>
          <w:p w:rsidR="000B6927" w:rsidRPr="00AC7913" w:rsidRDefault="000B6927" w:rsidP="00CF2765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0B6927" w:rsidRPr="00AC7913" w:rsidRDefault="000B6927" w:rsidP="00CF2765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0B6927" w:rsidRPr="00AC7913" w:rsidTr="00CF2765">
        <w:tc>
          <w:tcPr>
            <w:tcW w:w="8549" w:type="dxa"/>
          </w:tcPr>
          <w:p w:rsidR="000B6927" w:rsidRPr="00AC7913" w:rsidRDefault="000B6927" w:rsidP="00CF2765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0B6927" w:rsidRPr="00AC7913" w:rsidRDefault="000B6927" w:rsidP="00CF2765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0B6927" w:rsidRPr="00AC7913" w:rsidTr="00CF2765">
        <w:tc>
          <w:tcPr>
            <w:tcW w:w="8549" w:type="dxa"/>
          </w:tcPr>
          <w:p w:rsidR="000B6927" w:rsidRPr="00AC7913" w:rsidRDefault="000B6927" w:rsidP="00CF2765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0B6927" w:rsidRPr="00AC7913" w:rsidRDefault="000B6927" w:rsidP="00CF2765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0B6927" w:rsidRDefault="000B6927" w:rsidP="000B6927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0B6927" w:rsidRPr="00AC7913" w:rsidTr="00CF2765">
        <w:tc>
          <w:tcPr>
            <w:tcW w:w="8549" w:type="dxa"/>
            <w:vAlign w:val="center"/>
          </w:tcPr>
          <w:p w:rsidR="000B6927" w:rsidRDefault="000B6927" w:rsidP="00CF2765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0B6927" w:rsidRPr="00AC7913" w:rsidRDefault="000B6927" w:rsidP="00CF2765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0B6927" w:rsidRPr="00AC7913" w:rsidRDefault="000B6927" w:rsidP="00CF2765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0B6927" w:rsidRPr="00AC7913" w:rsidTr="00CF2765">
        <w:tc>
          <w:tcPr>
            <w:tcW w:w="8549" w:type="dxa"/>
            <w:vAlign w:val="center"/>
          </w:tcPr>
          <w:p w:rsidR="000B6927" w:rsidRDefault="000B6927" w:rsidP="00CF2765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0B6927" w:rsidRPr="00AC7913" w:rsidRDefault="000B6927" w:rsidP="00CF2765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 pri sadzbe 22 %</w:t>
            </w:r>
          </w:p>
        </w:tc>
        <w:tc>
          <w:tcPr>
            <w:tcW w:w="523" w:type="dxa"/>
            <w:vAlign w:val="center"/>
          </w:tcPr>
          <w:p w:rsidR="000B6927" w:rsidRPr="00AC7913" w:rsidRDefault="000B6927" w:rsidP="00CF2765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0B6927" w:rsidRPr="00AC7913" w:rsidTr="00CF2765">
        <w:tc>
          <w:tcPr>
            <w:tcW w:w="8549" w:type="dxa"/>
          </w:tcPr>
          <w:p w:rsidR="000B6927" w:rsidRPr="00AC7913" w:rsidRDefault="000B6927" w:rsidP="00CF2765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0B6927" w:rsidRPr="00AC7913" w:rsidRDefault="000B6927" w:rsidP="00CF2765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0B6927" w:rsidRPr="00CB4C58" w:rsidRDefault="000B6927" w:rsidP="000B6927">
      <w:pPr>
        <w:jc w:val="both"/>
        <w:rPr>
          <w:sz w:val="20"/>
        </w:rPr>
      </w:pPr>
      <w:r>
        <w:rPr>
          <w:sz w:val="20"/>
        </w:rPr>
        <w:t>(ak má účtovná jednotka náplň pre jednotlivú položku = X)</w:t>
      </w:r>
    </w:p>
    <w:p w:rsidR="000B6927" w:rsidRDefault="000B6927" w:rsidP="000B6927">
      <w:pPr>
        <w:jc w:val="both"/>
        <w:rPr>
          <w:sz w:val="20"/>
          <w:szCs w:val="22"/>
        </w:rPr>
      </w:pPr>
    </w:p>
    <w:p w:rsidR="000B6927" w:rsidRPr="000B6927" w:rsidRDefault="000B6927" w:rsidP="000B6927">
      <w:pPr>
        <w:numPr>
          <w:ilvl w:val="0"/>
          <w:numId w:val="9"/>
        </w:numPr>
        <w:ind w:left="709" w:hanging="567"/>
        <w:jc w:val="both"/>
        <w:rPr>
          <w:sz w:val="20"/>
        </w:rPr>
      </w:pPr>
      <w:r w:rsidRPr="000B6927">
        <w:rPr>
          <w:sz w:val="20"/>
        </w:rPr>
        <w:t>Pre danú informáciu nemá účtovná jednotka náplň.</w:t>
      </w:r>
    </w:p>
    <w:p w:rsidR="000B6927" w:rsidRDefault="000B6927" w:rsidP="000B6927">
      <w:pPr>
        <w:ind w:left="709"/>
        <w:jc w:val="both"/>
        <w:rPr>
          <w:sz w:val="20"/>
        </w:rPr>
      </w:pPr>
    </w:p>
    <w:p w:rsidR="000B6927" w:rsidRPr="000B6927" w:rsidRDefault="000B6927" w:rsidP="000B6927">
      <w:pPr>
        <w:numPr>
          <w:ilvl w:val="0"/>
          <w:numId w:val="9"/>
        </w:numPr>
        <w:ind w:left="709" w:hanging="567"/>
        <w:jc w:val="both"/>
        <w:rPr>
          <w:sz w:val="20"/>
        </w:rPr>
      </w:pPr>
      <w:r>
        <w:rPr>
          <w:sz w:val="20"/>
        </w:rPr>
        <w:t xml:space="preserve"> </w:t>
      </w:r>
      <w:r w:rsidRPr="000B6927">
        <w:rPr>
          <w:sz w:val="20"/>
        </w:rPr>
        <w:t>Pre danú informáciu nemá účtovná jednotka náplň.</w:t>
      </w:r>
    </w:p>
    <w:p w:rsidR="000B6927" w:rsidRDefault="000B6927" w:rsidP="000B6927">
      <w:pPr>
        <w:pStyle w:val="Odsekzoznamu"/>
        <w:rPr>
          <w:sz w:val="20"/>
          <w:lang w:val="sk-SK"/>
        </w:rPr>
      </w:pPr>
    </w:p>
    <w:p w:rsidR="000B6927" w:rsidRPr="000B6927" w:rsidRDefault="000B6927" w:rsidP="000B6927">
      <w:pPr>
        <w:numPr>
          <w:ilvl w:val="0"/>
          <w:numId w:val="9"/>
        </w:numPr>
        <w:ind w:left="709" w:hanging="567"/>
        <w:jc w:val="both"/>
        <w:rPr>
          <w:sz w:val="20"/>
        </w:rPr>
      </w:pPr>
      <w:r w:rsidRPr="000B6927">
        <w:rPr>
          <w:sz w:val="20"/>
        </w:rPr>
        <w:t>Pre danú informáciu nemá účtovná jednotka náplň.</w:t>
      </w:r>
    </w:p>
    <w:p w:rsidR="000B6927" w:rsidRDefault="000B6927" w:rsidP="000B6927">
      <w:pPr>
        <w:ind w:left="709"/>
        <w:jc w:val="both"/>
        <w:rPr>
          <w:sz w:val="18"/>
          <w:szCs w:val="22"/>
        </w:rPr>
      </w:pPr>
    </w:p>
    <w:p w:rsidR="000B6927" w:rsidRPr="000B6927" w:rsidRDefault="000B6927" w:rsidP="000B6927">
      <w:pPr>
        <w:numPr>
          <w:ilvl w:val="0"/>
          <w:numId w:val="9"/>
        </w:numPr>
        <w:ind w:left="709" w:hanging="567"/>
        <w:jc w:val="both"/>
        <w:rPr>
          <w:sz w:val="20"/>
        </w:rPr>
      </w:pPr>
      <w:r w:rsidRPr="000B6927">
        <w:rPr>
          <w:sz w:val="20"/>
        </w:rPr>
        <w:t>Pre danú informáciu nemá účtovná jednotka náplň.</w:t>
      </w:r>
    </w:p>
    <w:p w:rsidR="000B6927" w:rsidRPr="00CB4C58" w:rsidRDefault="000B6927" w:rsidP="000B6927">
      <w:pPr>
        <w:jc w:val="both"/>
        <w:rPr>
          <w:sz w:val="18"/>
          <w:szCs w:val="22"/>
        </w:rPr>
      </w:pPr>
    </w:p>
    <w:p w:rsidR="000B6927" w:rsidRPr="00CB4C58" w:rsidRDefault="000B6927" w:rsidP="000B6927">
      <w:pPr>
        <w:ind w:left="360"/>
        <w:rPr>
          <w:sz w:val="20"/>
        </w:rPr>
      </w:pPr>
    </w:p>
    <w:p w:rsidR="000B6927" w:rsidRPr="00CB4C58" w:rsidRDefault="000B6927" w:rsidP="000B6927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0B6927" w:rsidRPr="00CB4C58" w:rsidRDefault="000B6927" w:rsidP="000B6927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 strát</w:t>
      </w:r>
    </w:p>
    <w:p w:rsidR="000B6927" w:rsidRPr="00CB4C58" w:rsidRDefault="000B6927" w:rsidP="000B6927">
      <w:pPr>
        <w:ind w:left="1841"/>
        <w:jc w:val="center"/>
        <w:rPr>
          <w:b/>
          <w:sz w:val="20"/>
        </w:rPr>
      </w:pPr>
    </w:p>
    <w:p w:rsidR="000B6927" w:rsidRPr="000B6927" w:rsidRDefault="000B6927" w:rsidP="000B6927">
      <w:pPr>
        <w:numPr>
          <w:ilvl w:val="0"/>
          <w:numId w:val="12"/>
        </w:numPr>
        <w:ind w:left="709" w:hanging="567"/>
        <w:jc w:val="both"/>
        <w:rPr>
          <w:sz w:val="20"/>
        </w:rPr>
      </w:pPr>
      <w:r w:rsidRPr="000B6927">
        <w:rPr>
          <w:sz w:val="20"/>
        </w:rPr>
        <w:t>Pre danú informáciu nemá účtovná jednotka náplň.</w:t>
      </w:r>
    </w:p>
    <w:p w:rsidR="000B6927" w:rsidRPr="000B6927" w:rsidRDefault="000B6927" w:rsidP="000B6927">
      <w:pPr>
        <w:rPr>
          <w:sz w:val="20"/>
        </w:rPr>
      </w:pPr>
    </w:p>
    <w:p w:rsidR="000B6927" w:rsidRPr="000B6927" w:rsidRDefault="000B6927" w:rsidP="000B6927">
      <w:pPr>
        <w:numPr>
          <w:ilvl w:val="0"/>
          <w:numId w:val="12"/>
        </w:numPr>
        <w:ind w:left="709" w:hanging="567"/>
        <w:jc w:val="both"/>
        <w:rPr>
          <w:sz w:val="20"/>
        </w:rPr>
      </w:pPr>
      <w:r w:rsidRPr="000B6927">
        <w:rPr>
          <w:sz w:val="20"/>
        </w:rPr>
        <w:t>Pre danú informáciu nemá účtovná jednotka náplň.</w:t>
      </w:r>
    </w:p>
    <w:p w:rsidR="000B6927" w:rsidRDefault="000B6927" w:rsidP="000B6927">
      <w:pPr>
        <w:ind w:left="709"/>
        <w:jc w:val="both"/>
        <w:rPr>
          <w:sz w:val="20"/>
        </w:rPr>
      </w:pPr>
    </w:p>
    <w:p w:rsidR="000B6927" w:rsidRPr="000B6927" w:rsidRDefault="000B6927" w:rsidP="000B6927">
      <w:pPr>
        <w:numPr>
          <w:ilvl w:val="0"/>
          <w:numId w:val="12"/>
        </w:numPr>
        <w:ind w:left="709" w:hanging="567"/>
        <w:jc w:val="both"/>
        <w:rPr>
          <w:sz w:val="20"/>
        </w:rPr>
      </w:pPr>
      <w:r>
        <w:rPr>
          <w:sz w:val="20"/>
        </w:rPr>
        <w:t xml:space="preserve"> </w:t>
      </w:r>
      <w:r w:rsidRPr="000B6927">
        <w:rPr>
          <w:sz w:val="20"/>
        </w:rPr>
        <w:t>Pre danú informáciu nemá účtovná jednotka náplň.</w:t>
      </w:r>
    </w:p>
    <w:p w:rsidR="000B6927" w:rsidRDefault="000B6927" w:rsidP="000B6927">
      <w:pPr>
        <w:ind w:left="709"/>
        <w:jc w:val="both"/>
        <w:rPr>
          <w:sz w:val="20"/>
        </w:rPr>
      </w:pPr>
    </w:p>
    <w:p w:rsidR="000B6927" w:rsidRPr="000B6927" w:rsidRDefault="000B6927" w:rsidP="000B6927">
      <w:pPr>
        <w:numPr>
          <w:ilvl w:val="0"/>
          <w:numId w:val="12"/>
        </w:numPr>
        <w:ind w:left="709" w:hanging="567"/>
        <w:jc w:val="both"/>
        <w:rPr>
          <w:sz w:val="20"/>
        </w:rPr>
      </w:pPr>
      <w:r w:rsidRPr="000B6927">
        <w:rPr>
          <w:sz w:val="20"/>
        </w:rPr>
        <w:t>Pre danú informáciu nemá účtovná jednotka náplň.</w:t>
      </w:r>
    </w:p>
    <w:p w:rsidR="000B6927" w:rsidRPr="000B6927" w:rsidRDefault="000B6927" w:rsidP="000B6927">
      <w:pPr>
        <w:ind w:left="709"/>
        <w:jc w:val="both"/>
        <w:rPr>
          <w:sz w:val="20"/>
        </w:rPr>
      </w:pPr>
    </w:p>
    <w:p w:rsidR="000B6927" w:rsidRDefault="000B6927" w:rsidP="000B6927">
      <w:pPr>
        <w:numPr>
          <w:ilvl w:val="0"/>
          <w:numId w:val="12"/>
        </w:numPr>
        <w:ind w:left="709" w:hanging="567"/>
        <w:jc w:val="both"/>
        <w:rPr>
          <w:sz w:val="20"/>
        </w:rPr>
      </w:pPr>
      <w:r w:rsidRPr="000B6927">
        <w:rPr>
          <w:sz w:val="20"/>
        </w:rPr>
        <w:t>Pre danú informáciu nemá účtovná jednotka náplň.</w:t>
      </w:r>
    </w:p>
    <w:p w:rsidR="000B6927" w:rsidRDefault="000B6927" w:rsidP="000B6927">
      <w:pPr>
        <w:pStyle w:val="Odsekzoznamu"/>
        <w:rPr>
          <w:sz w:val="20"/>
        </w:rPr>
      </w:pPr>
    </w:p>
    <w:p w:rsidR="000B6927" w:rsidRPr="000B6927" w:rsidRDefault="000B6927" w:rsidP="000B6927">
      <w:pPr>
        <w:numPr>
          <w:ilvl w:val="0"/>
          <w:numId w:val="12"/>
        </w:numPr>
        <w:ind w:left="709" w:hanging="567"/>
        <w:jc w:val="both"/>
        <w:rPr>
          <w:sz w:val="20"/>
        </w:rPr>
      </w:pPr>
      <w:r w:rsidRPr="000B6927">
        <w:rPr>
          <w:sz w:val="20"/>
        </w:rPr>
        <w:t>Pre danú informáciu nemá účtovná jednotka náplň.</w:t>
      </w:r>
    </w:p>
    <w:p w:rsidR="000B6927" w:rsidRPr="000B6927" w:rsidRDefault="000B6927" w:rsidP="000B6927">
      <w:pPr>
        <w:ind w:left="709"/>
        <w:jc w:val="both"/>
        <w:rPr>
          <w:sz w:val="20"/>
        </w:rPr>
      </w:pPr>
    </w:p>
    <w:p w:rsidR="000B6927" w:rsidRDefault="000B6927" w:rsidP="000B6927">
      <w:pPr>
        <w:jc w:val="right"/>
        <w:rPr>
          <w:sz w:val="20"/>
        </w:rPr>
      </w:pPr>
    </w:p>
    <w:p w:rsidR="000B6927" w:rsidRDefault="000B6927" w:rsidP="000B6927">
      <w:pPr>
        <w:rPr>
          <w:sz w:val="20"/>
        </w:rPr>
      </w:pPr>
      <w:r>
        <w:rPr>
          <w:sz w:val="20"/>
        </w:rPr>
        <w:t xml:space="preserve">Údaje v poznámkach sú uvádzané za bežne účtovné obdobie. </w:t>
      </w:r>
      <w:bookmarkStart w:id="0" w:name="_GoBack"/>
      <w:bookmarkEnd w:id="0"/>
    </w:p>
    <w:p w:rsidR="00F67474" w:rsidRDefault="00F67474"/>
    <w:sectPr w:rsidR="00F6747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31967" w:rsidRDefault="00731967" w:rsidP="000B6927">
      <w:r>
        <w:separator/>
      </w:r>
    </w:p>
  </w:endnote>
  <w:endnote w:type="continuationSeparator" w:id="0">
    <w:p w:rsidR="00731967" w:rsidRDefault="00731967" w:rsidP="000B69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122239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63F3B">
      <w:rPr>
        <w:noProof/>
      </w:rPr>
      <w:t>1</w:t>
    </w:r>
    <w:r>
      <w:fldChar w:fldCharType="end"/>
    </w:r>
  </w:p>
  <w:p w:rsidR="00790D5A" w:rsidRDefault="00731967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31967" w:rsidRDefault="00731967" w:rsidP="000B6927">
      <w:r>
        <w:separator/>
      </w:r>
    </w:p>
  </w:footnote>
  <w:footnote w:type="continuationSeparator" w:id="0">
    <w:p w:rsidR="00731967" w:rsidRDefault="00731967" w:rsidP="000B692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12223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2223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0B692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B692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B692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B692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B692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B692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B692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B692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12223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B692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B692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B692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B692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B692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B692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B692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B692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B692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B692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</w:tr>
  </w:tbl>
  <w:p w:rsidR="00CB4C58" w:rsidRDefault="00731967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2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3B211E4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5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9"/>
  </w:num>
  <w:num w:numId="3">
    <w:abstractNumId w:val="0"/>
  </w:num>
  <w:num w:numId="4">
    <w:abstractNumId w:val="11"/>
  </w:num>
  <w:num w:numId="5">
    <w:abstractNumId w:val="1"/>
  </w:num>
  <w:num w:numId="6">
    <w:abstractNumId w:val="10"/>
  </w:num>
  <w:num w:numId="7">
    <w:abstractNumId w:val="4"/>
  </w:num>
  <w:num w:numId="8">
    <w:abstractNumId w:val="7"/>
  </w:num>
  <w:num w:numId="9">
    <w:abstractNumId w:val="5"/>
  </w:num>
  <w:num w:numId="10">
    <w:abstractNumId w:val="2"/>
  </w:num>
  <w:num w:numId="11">
    <w:abstractNumId w:val="6"/>
  </w:num>
  <w:num w:numId="1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B6927"/>
    <w:rsid w:val="00040F7F"/>
    <w:rsid w:val="000B6927"/>
    <w:rsid w:val="0011789B"/>
    <w:rsid w:val="00122239"/>
    <w:rsid w:val="001F5091"/>
    <w:rsid w:val="00263F3B"/>
    <w:rsid w:val="003F6EED"/>
    <w:rsid w:val="00473DC8"/>
    <w:rsid w:val="004D41B6"/>
    <w:rsid w:val="00572943"/>
    <w:rsid w:val="00731967"/>
    <w:rsid w:val="0091525E"/>
    <w:rsid w:val="00925BB3"/>
    <w:rsid w:val="00A2437D"/>
    <w:rsid w:val="00C1297C"/>
    <w:rsid w:val="00D1581F"/>
    <w:rsid w:val="00DC27A9"/>
    <w:rsid w:val="00DD1819"/>
    <w:rsid w:val="00DE59DB"/>
    <w:rsid w:val="00F674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692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0B6927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customStyle="1" w:styleId="PtaChar">
    <w:name w:val="Päta Char"/>
    <w:basedOn w:val="Predvolenpsmoodseku"/>
    <w:link w:val="Pta"/>
    <w:uiPriority w:val="99"/>
    <w:rsid w:val="000B6927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Hlavika">
    <w:name w:val="header"/>
    <w:basedOn w:val="Normlny"/>
    <w:link w:val="HlavikaChar"/>
    <w:uiPriority w:val="99"/>
    <w:rsid w:val="000B6927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HlavikaChar">
    <w:name w:val="Hlavička Char"/>
    <w:basedOn w:val="Predvolenpsmoodseku"/>
    <w:link w:val="Hlavika"/>
    <w:uiPriority w:val="99"/>
    <w:rsid w:val="000B6927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0B6927"/>
    <w:pPr>
      <w:ind w:left="708"/>
    </w:pPr>
    <w:rPr>
      <w:lang w:val="x-none" w:eastAsia="x-none"/>
    </w:rPr>
  </w:style>
  <w:style w:type="character" w:customStyle="1" w:styleId="OdsekzoznamuChar">
    <w:name w:val="Odsek zoznamu Char"/>
    <w:link w:val="Odsekzoznamu"/>
    <w:uiPriority w:val="34"/>
    <w:locked/>
    <w:rsid w:val="000B6927"/>
    <w:rPr>
      <w:rFonts w:ascii="Times New Roman" w:eastAsia="Times New Roman" w:hAnsi="Times New Roman" w:cs="Times New Roman"/>
      <w:sz w:val="24"/>
      <w:szCs w:val="24"/>
      <w:lang w:val="x-none" w:eastAsia="x-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692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0B6927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customStyle="1" w:styleId="PtaChar">
    <w:name w:val="Päta Char"/>
    <w:basedOn w:val="Predvolenpsmoodseku"/>
    <w:link w:val="Pta"/>
    <w:uiPriority w:val="99"/>
    <w:rsid w:val="000B6927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Hlavika">
    <w:name w:val="header"/>
    <w:basedOn w:val="Normlny"/>
    <w:link w:val="HlavikaChar"/>
    <w:uiPriority w:val="99"/>
    <w:rsid w:val="000B6927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HlavikaChar">
    <w:name w:val="Hlavička Char"/>
    <w:basedOn w:val="Predvolenpsmoodseku"/>
    <w:link w:val="Hlavika"/>
    <w:uiPriority w:val="99"/>
    <w:rsid w:val="000B6927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0B6927"/>
    <w:pPr>
      <w:ind w:left="708"/>
    </w:pPr>
    <w:rPr>
      <w:lang w:val="x-none" w:eastAsia="x-none"/>
    </w:rPr>
  </w:style>
  <w:style w:type="character" w:customStyle="1" w:styleId="OdsekzoznamuChar">
    <w:name w:val="Odsek zoznamu Char"/>
    <w:link w:val="Odsekzoznamu"/>
    <w:uiPriority w:val="34"/>
    <w:locked/>
    <w:rsid w:val="000B6927"/>
    <w:rPr>
      <w:rFonts w:ascii="Times New Roman" w:eastAsia="Times New Roman" w:hAnsi="Times New Roman" w:cs="Times New Roman"/>
      <w:sz w:val="24"/>
      <w:szCs w:val="24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284</Words>
  <Characters>1619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1900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Martina</dc:creator>
  <cp:lastModifiedBy>Martina</cp:lastModifiedBy>
  <cp:revision>2</cp:revision>
  <dcterms:created xsi:type="dcterms:W3CDTF">2015-03-14T15:57:00Z</dcterms:created>
  <dcterms:modified xsi:type="dcterms:W3CDTF">2015-03-18T08:55:00Z</dcterms:modified>
</cp:coreProperties>
</file>