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33F92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SEJJES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833F92">
              <w:rPr>
                <w:rFonts w:ascii="Arial" w:hAnsi="Arial" w:cs="Arial"/>
              </w:rPr>
              <w:t>187972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33F92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15, 900 45  Malinovo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833F92">
        <w:rPr>
          <w:rFonts w:ascii="Arial" w:hAnsi="Arial" w:cs="Arial"/>
          <w:i/>
          <w:sz w:val="22"/>
          <w:szCs w:val="22"/>
        </w:rPr>
        <w:t>SEJJES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833F92">
        <w:rPr>
          <w:rFonts w:ascii="Arial" w:hAnsi="Arial" w:cs="Arial"/>
          <w:i/>
          <w:sz w:val="22"/>
          <w:szCs w:val="22"/>
        </w:rPr>
        <w:t>má v majetku osobný automobil zaradený v 1. odpisovej skupine, v obstarávacej cene 3.000,- EUR, ktorý odpisuje rovnomerne po dobu 48 mesiacov</w:t>
      </w:r>
      <w:r w:rsidR="00D07F5B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833F92" w:rsidRPr="00833F92" w:rsidRDefault="00833F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833F92">
        <w:rPr>
          <w:rFonts w:ascii="Arial" w:hAnsi="Arial" w:cs="Arial"/>
          <w:i/>
          <w:spacing w:val="-2"/>
          <w:sz w:val="22"/>
          <w:szCs w:val="22"/>
        </w:rPr>
        <w:t>Poskytnuté pôžičky spoločníkom su k 31.12.2014 v hodnote 605,56 EUR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833F92">
        <w:rPr>
          <w:rFonts w:ascii="Arial" w:hAnsi="Arial" w:cs="Arial"/>
          <w:sz w:val="22"/>
          <w:szCs w:val="22"/>
        </w:rPr>
        <w:t>SEJJES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833F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ArtD. Eva Janovská – konateľka/spoločník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210B" w:rsidRDefault="00AA210B">
      <w:r>
        <w:separator/>
      </w:r>
    </w:p>
  </w:endnote>
  <w:endnote w:type="continuationSeparator" w:id="0">
    <w:p w:rsidR="00AA210B" w:rsidRDefault="00AA2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2E4F">
    <w:pPr>
      <w:spacing w:line="200" w:lineRule="exact"/>
      <w:rPr>
        <w:sz w:val="20"/>
        <w:szCs w:val="20"/>
      </w:rPr>
    </w:pPr>
    <w:r w:rsidRPr="00BC2E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F2623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210B" w:rsidRDefault="00AA210B">
      <w:r>
        <w:separator/>
      </w:r>
    </w:p>
  </w:footnote>
  <w:footnote w:type="continuationSeparator" w:id="0">
    <w:p w:rsidR="00AA210B" w:rsidRDefault="00AA21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3F92">
      <w:rPr>
        <w:rFonts w:ascii="Arial" w:hAnsi="Arial" w:cs="Arial"/>
        <w:sz w:val="22"/>
        <w:szCs w:val="22"/>
        <w:bdr w:val="single" w:sz="4" w:space="0" w:color="auto"/>
      </w:rPr>
      <w:t>47187972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2023</w:t>
    </w:r>
    <w:r w:rsidR="00833F92">
      <w:rPr>
        <w:rFonts w:ascii="Arial" w:hAnsi="Arial" w:cs="Arial"/>
        <w:sz w:val="22"/>
        <w:szCs w:val="22"/>
        <w:bdr w:val="single" w:sz="4" w:space="0" w:color="auto"/>
      </w:rPr>
      <w:t>781529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55784D"/>
    <w:rsid w:val="00592F19"/>
    <w:rsid w:val="00623868"/>
    <w:rsid w:val="00637F73"/>
    <w:rsid w:val="00676DB4"/>
    <w:rsid w:val="007158A2"/>
    <w:rsid w:val="007A584C"/>
    <w:rsid w:val="007A7B59"/>
    <w:rsid w:val="007D64F9"/>
    <w:rsid w:val="007E6A6F"/>
    <w:rsid w:val="00833F92"/>
    <w:rsid w:val="008771A6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2015-03-18T18:22:00Z</cp:lastPrinted>
  <dcterms:created xsi:type="dcterms:W3CDTF">2015-03-19T10:00:00Z</dcterms:created>
  <dcterms:modified xsi:type="dcterms:W3CDTF">2015-03-19T10:29:00Z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