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margin" w:tblpXSpec="center" w:tblpY="-541"/>
        <w:tblW w:w="10712" w:type="dxa"/>
        <w:tblCellMar>
          <w:left w:w="70" w:type="dxa"/>
          <w:right w:w="70" w:type="dxa"/>
        </w:tblCellMar>
        <w:tblLook w:val="00A0"/>
      </w:tblPr>
      <w:tblGrid>
        <w:gridCol w:w="280"/>
        <w:gridCol w:w="367"/>
        <w:gridCol w:w="341"/>
        <w:gridCol w:w="314"/>
        <w:gridCol w:w="314"/>
        <w:gridCol w:w="327"/>
        <w:gridCol w:w="301"/>
        <w:gridCol w:w="301"/>
        <w:gridCol w:w="407"/>
        <w:gridCol w:w="407"/>
        <w:gridCol w:w="384"/>
        <w:gridCol w:w="340"/>
        <w:gridCol w:w="314"/>
        <w:gridCol w:w="340"/>
        <w:gridCol w:w="301"/>
        <w:gridCol w:w="314"/>
        <w:gridCol w:w="341"/>
        <w:gridCol w:w="367"/>
        <w:gridCol w:w="327"/>
        <w:gridCol w:w="341"/>
        <w:gridCol w:w="341"/>
        <w:gridCol w:w="318"/>
        <w:gridCol w:w="341"/>
        <w:gridCol w:w="318"/>
        <w:gridCol w:w="318"/>
        <w:gridCol w:w="318"/>
        <w:gridCol w:w="318"/>
        <w:gridCol w:w="318"/>
        <w:gridCol w:w="318"/>
        <w:gridCol w:w="371"/>
        <w:gridCol w:w="385"/>
        <w:gridCol w:w="160"/>
        <w:gridCol w:w="160"/>
      </w:tblGrid>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984" w:type="dxa"/>
            <w:gridSpan w:val="13"/>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7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5"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5360" w:type="dxa"/>
            <w:gridSpan w:val="17"/>
            <w:tcBorders>
              <w:top w:val="nil"/>
              <w:left w:val="nil"/>
              <w:bottom w:val="nil"/>
              <w:right w:val="nil"/>
            </w:tcBorders>
            <w:vAlign w:val="bottom"/>
          </w:tcPr>
          <w:p w:rsidR="006C794F" w:rsidRPr="00ED0163" w:rsidRDefault="006C794F" w:rsidP="00974BD1">
            <w:pPr>
              <w:rPr>
                <w:rFonts w:ascii="Arial" w:hAnsi="Arial"/>
                <w:szCs w:val="20"/>
              </w:rPr>
            </w:pPr>
          </w:p>
        </w:tc>
      </w:tr>
      <w:tr w:rsidR="006C794F" w:rsidRPr="00ED0163" w:rsidTr="00974BD1">
        <w:trPr>
          <w:trHeight w:val="31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955" w:type="dxa"/>
            <w:gridSpan w:val="3"/>
            <w:tcBorders>
              <w:top w:val="nil"/>
              <w:left w:val="nil"/>
              <w:bottom w:val="nil"/>
              <w:right w:val="nil"/>
            </w:tcBorders>
            <w:noWrap/>
            <w:vAlign w:val="bottom"/>
          </w:tcPr>
          <w:p w:rsidR="006C794F" w:rsidRPr="00ED0163" w:rsidRDefault="006C794F" w:rsidP="00974BD1">
            <w:pPr>
              <w:rPr>
                <w:rFonts w:ascii="Arial" w:hAnsi="Arial"/>
                <w:b/>
                <w:bCs/>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7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5"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vAlign w:val="bottom"/>
          </w:tcPr>
          <w:p w:rsidR="006C794F" w:rsidRPr="00ED0163" w:rsidRDefault="006C794F" w:rsidP="00974BD1">
            <w:pPr>
              <w:rPr>
                <w:rFonts w:ascii="Arial" w:hAnsi="Arial"/>
                <w:szCs w:val="20"/>
              </w:rPr>
            </w:pPr>
          </w:p>
        </w:tc>
        <w:tc>
          <w:tcPr>
            <w:tcW w:w="2317" w:type="dxa"/>
            <w:gridSpan w:val="7"/>
            <w:tcBorders>
              <w:top w:val="nil"/>
              <w:left w:val="nil"/>
              <w:bottom w:val="nil"/>
              <w:right w:val="nil"/>
            </w:tcBorders>
            <w:vAlign w:val="bottom"/>
          </w:tcPr>
          <w:p w:rsidR="006C794F" w:rsidRPr="00ED0163" w:rsidRDefault="006C794F" w:rsidP="00974BD1">
            <w:pPr>
              <w:jc w:val="center"/>
              <w:rPr>
                <w:rFonts w:ascii="Arial" w:hAnsi="Arial"/>
                <w:b/>
                <w:bCs/>
                <w:szCs w:val="20"/>
              </w:rPr>
            </w:pPr>
          </w:p>
        </w:tc>
        <w:tc>
          <w:tcPr>
            <w:tcW w:w="327" w:type="dxa"/>
            <w:tcBorders>
              <w:top w:val="nil"/>
              <w:left w:val="nil"/>
              <w:bottom w:val="nil"/>
              <w:right w:val="nil"/>
            </w:tcBorders>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7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5"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vAlign w:val="bottom"/>
          </w:tcPr>
          <w:p w:rsidR="006C794F" w:rsidRPr="00ED0163" w:rsidRDefault="006C794F" w:rsidP="00974BD1">
            <w:pPr>
              <w:rPr>
                <w:rFonts w:ascii="Arial" w:hAnsi="Arial"/>
                <w:szCs w:val="20"/>
              </w:rPr>
            </w:pPr>
          </w:p>
        </w:tc>
        <w:tc>
          <w:tcPr>
            <w:tcW w:w="340" w:type="dxa"/>
            <w:tcBorders>
              <w:top w:val="nil"/>
              <w:left w:val="nil"/>
              <w:bottom w:val="nil"/>
              <w:right w:val="nil"/>
            </w:tcBorders>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vAlign w:val="bottom"/>
          </w:tcPr>
          <w:p w:rsidR="006C794F" w:rsidRPr="00ED0163" w:rsidRDefault="006C794F" w:rsidP="00974BD1">
            <w:pPr>
              <w:rPr>
                <w:rFonts w:ascii="Arial" w:hAnsi="Arial"/>
                <w:szCs w:val="20"/>
              </w:rPr>
            </w:pPr>
          </w:p>
        </w:tc>
        <w:tc>
          <w:tcPr>
            <w:tcW w:w="3576" w:type="dxa"/>
            <w:gridSpan w:val="11"/>
            <w:tcBorders>
              <w:top w:val="single" w:sz="4" w:space="0" w:color="auto"/>
              <w:left w:val="single" w:sz="4" w:space="0" w:color="auto"/>
              <w:bottom w:val="single" w:sz="4" w:space="0" w:color="auto"/>
              <w:right w:val="single" w:sz="4" w:space="0" w:color="000000"/>
            </w:tcBorders>
            <w:noWrap/>
            <w:vAlign w:val="center"/>
          </w:tcPr>
          <w:p w:rsidR="006C794F" w:rsidRPr="00974BD1" w:rsidRDefault="006C794F" w:rsidP="00974BD1">
            <w:pPr>
              <w:jc w:val="center"/>
              <w:rPr>
                <w:rFonts w:ascii="Arial" w:hAnsi="Arial"/>
              </w:rPr>
            </w:pPr>
            <w:r w:rsidRPr="00974BD1">
              <w:rPr>
                <w:rFonts w:ascii="Arial" w:hAnsi="Arial"/>
                <w:sz w:val="22"/>
                <w:szCs w:val="22"/>
              </w:rPr>
              <w:t>Poznámky Úč  NUJ 1 - 01</w:t>
            </w: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84"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2317" w:type="dxa"/>
            <w:gridSpan w:val="7"/>
            <w:vMerge w:val="restart"/>
            <w:tcBorders>
              <w:top w:val="nil"/>
              <w:left w:val="nil"/>
              <w:bottom w:val="nil"/>
              <w:right w:val="nil"/>
            </w:tcBorders>
            <w:vAlign w:val="center"/>
          </w:tcPr>
          <w:p w:rsidR="006C794F" w:rsidRPr="00974BD1" w:rsidRDefault="006C794F" w:rsidP="00974BD1">
            <w:pPr>
              <w:jc w:val="center"/>
              <w:rPr>
                <w:rFonts w:ascii="Arial" w:hAnsi="Arial"/>
                <w:b/>
                <w:bCs/>
              </w:rPr>
            </w:pPr>
            <w:r w:rsidRPr="00974BD1">
              <w:rPr>
                <w:rFonts w:ascii="Arial" w:hAnsi="Arial"/>
                <w:b/>
                <w:bCs/>
                <w:sz w:val="22"/>
                <w:szCs w:val="22"/>
              </w:rPr>
              <w:t>Poznámky</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center"/>
          </w:tcPr>
          <w:p w:rsidR="006C794F" w:rsidRPr="00974BD1" w:rsidRDefault="006C794F" w:rsidP="00974BD1">
            <w:pPr>
              <w:jc w:val="cente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2317" w:type="dxa"/>
            <w:gridSpan w:val="7"/>
            <w:vMerge/>
            <w:tcBorders>
              <w:top w:val="nil"/>
              <w:left w:val="nil"/>
              <w:bottom w:val="nil"/>
              <w:right w:val="nil"/>
            </w:tcBorders>
            <w:vAlign w:val="center"/>
          </w:tcPr>
          <w:p w:rsidR="006C794F" w:rsidRPr="00974BD1" w:rsidRDefault="006C794F" w:rsidP="00974BD1">
            <w:pPr>
              <w:rPr>
                <w:rFonts w:ascii="Arial" w:hAnsi="Arial"/>
                <w:b/>
                <w:bCs/>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b/>
                <w:bCs/>
              </w:rPr>
            </w:pPr>
          </w:p>
        </w:tc>
        <w:tc>
          <w:tcPr>
            <w:tcW w:w="407" w:type="dxa"/>
            <w:tcBorders>
              <w:top w:val="nil"/>
              <w:left w:val="nil"/>
              <w:bottom w:val="nil"/>
              <w:right w:val="nil"/>
            </w:tcBorders>
            <w:noWrap/>
            <w:vAlign w:val="bottom"/>
          </w:tcPr>
          <w:p w:rsidR="006C794F" w:rsidRPr="00974BD1" w:rsidRDefault="006C794F" w:rsidP="00974BD1">
            <w:pPr>
              <w:rPr>
                <w:rFonts w:ascii="Arial" w:hAnsi="Arial"/>
                <w:b/>
                <w:bCs/>
              </w:rPr>
            </w:pPr>
          </w:p>
        </w:tc>
        <w:tc>
          <w:tcPr>
            <w:tcW w:w="407"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028" w:type="dxa"/>
            <w:gridSpan w:val="9"/>
            <w:tcBorders>
              <w:top w:val="nil"/>
              <w:left w:val="nil"/>
              <w:bottom w:val="nil"/>
              <w:right w:val="nil"/>
            </w:tcBorders>
            <w:vAlign w:val="bottom"/>
          </w:tcPr>
          <w:p w:rsidR="006C794F" w:rsidRPr="00974BD1" w:rsidRDefault="006C794F" w:rsidP="00974BD1">
            <w:pPr>
              <w:rPr>
                <w:rFonts w:ascii="Arial" w:hAnsi="Arial"/>
              </w:rPr>
            </w:pPr>
            <w:r w:rsidRPr="00974BD1">
              <w:rPr>
                <w:rFonts w:ascii="Arial" w:hAnsi="Arial"/>
                <w:sz w:val="22"/>
                <w:szCs w:val="22"/>
              </w:rPr>
              <w:t xml:space="preserve">        k 31.12.201</w:t>
            </w:r>
            <w:r>
              <w:rPr>
                <w:rFonts w:ascii="Arial" w:hAnsi="Arial"/>
                <w:sz w:val="22"/>
                <w:szCs w:val="22"/>
              </w:rPr>
              <w:t>4</w:t>
            </w:r>
          </w:p>
        </w:tc>
        <w:tc>
          <w:tcPr>
            <w:tcW w:w="341"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41"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18"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41"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18"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18"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18"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18" w:type="dxa"/>
            <w:tcBorders>
              <w:top w:val="nil"/>
              <w:left w:val="nil"/>
              <w:bottom w:val="nil"/>
              <w:right w:val="nil"/>
            </w:tcBorders>
            <w:noWrap/>
            <w:vAlign w:val="bottom"/>
          </w:tcPr>
          <w:p w:rsidR="006C794F" w:rsidRPr="00974BD1" w:rsidRDefault="006C794F" w:rsidP="00974BD1">
            <w:pPr>
              <w:rPr>
                <w:rFonts w:ascii="Arial" w:hAnsi="Arial"/>
                <w:b/>
                <w:bCs/>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tcPr>
          <w:p w:rsidR="006C794F" w:rsidRPr="00974BD1" w:rsidRDefault="006C794F" w:rsidP="00974BD1">
            <w:pPr>
              <w:rPr>
                <w:rFonts w:ascii="Arial" w:hAnsi="Arial"/>
              </w:rPr>
            </w:pPr>
          </w:p>
        </w:tc>
        <w:tc>
          <w:tcPr>
            <w:tcW w:w="301" w:type="dxa"/>
            <w:tcBorders>
              <w:top w:val="nil"/>
              <w:left w:val="nil"/>
              <w:bottom w:val="nil"/>
              <w:right w:val="nil"/>
            </w:tcBorders>
          </w:tcPr>
          <w:p w:rsidR="006C794F" w:rsidRPr="00974BD1" w:rsidRDefault="006C794F" w:rsidP="00974BD1">
            <w:pPr>
              <w:rPr>
                <w:rFonts w:ascii="Arial" w:hAnsi="Arial"/>
              </w:rPr>
            </w:pPr>
          </w:p>
        </w:tc>
        <w:tc>
          <w:tcPr>
            <w:tcW w:w="407" w:type="dxa"/>
            <w:tcBorders>
              <w:top w:val="nil"/>
              <w:left w:val="nil"/>
              <w:bottom w:val="nil"/>
              <w:right w:val="nil"/>
            </w:tcBorders>
          </w:tcPr>
          <w:p w:rsidR="006C794F" w:rsidRPr="00974BD1" w:rsidRDefault="006C794F" w:rsidP="00974BD1">
            <w:pPr>
              <w:rPr>
                <w:rFonts w:ascii="Arial" w:hAnsi="Arial"/>
              </w:rPr>
            </w:pPr>
          </w:p>
        </w:tc>
        <w:tc>
          <w:tcPr>
            <w:tcW w:w="3776" w:type="dxa"/>
            <w:gridSpan w:val="11"/>
            <w:tcBorders>
              <w:top w:val="nil"/>
              <w:left w:val="nil"/>
              <w:bottom w:val="nil"/>
              <w:right w:val="nil"/>
            </w:tcBorders>
            <w:vAlign w:val="center"/>
          </w:tcPr>
          <w:p w:rsidR="006C794F" w:rsidRPr="00974BD1" w:rsidRDefault="006C794F" w:rsidP="00974BD1">
            <w:pPr>
              <w:jc w:val="center"/>
              <w:rPr>
                <w:rFonts w:ascii="Arial" w:hAnsi="Arial"/>
              </w:rPr>
            </w:pPr>
            <w:r w:rsidRPr="00974BD1">
              <w:rPr>
                <w:rFonts w:ascii="Arial" w:hAnsi="Arial"/>
                <w:sz w:val="22"/>
                <w:szCs w:val="22"/>
              </w:rPr>
              <w:t>(v eurách)</w:t>
            </w: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41"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898" w:type="dxa"/>
            <w:gridSpan w:val="6"/>
            <w:vMerge w:val="restart"/>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Za bežné </w:t>
            </w:r>
          </w:p>
          <w:p w:rsidR="006C794F" w:rsidRPr="00974BD1" w:rsidRDefault="006C794F" w:rsidP="00974BD1">
            <w:pPr>
              <w:rPr>
                <w:rFonts w:ascii="Arial" w:hAnsi="Arial"/>
              </w:rPr>
            </w:pPr>
            <w:r w:rsidRPr="00974BD1">
              <w:rPr>
                <w:rFonts w:ascii="Arial" w:hAnsi="Arial"/>
                <w:sz w:val="22"/>
                <w:szCs w:val="22"/>
              </w:rPr>
              <w:t>účtovné obdobie</w:t>
            </w: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1445" w:type="dxa"/>
            <w:gridSpan w:val="4"/>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   mesiac</w:t>
            </w:r>
          </w:p>
        </w:tc>
        <w:tc>
          <w:tcPr>
            <w:tcW w:w="1663" w:type="dxa"/>
            <w:gridSpan w:val="5"/>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rok</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1295" w:type="dxa"/>
            <w:gridSpan w:val="4"/>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   mesiac</w:t>
            </w:r>
          </w:p>
        </w:tc>
        <w:tc>
          <w:tcPr>
            <w:tcW w:w="1643" w:type="dxa"/>
            <w:gridSpan w:val="5"/>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rok</w:t>
            </w: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898" w:type="dxa"/>
            <w:gridSpan w:val="6"/>
            <w:vMerge/>
            <w:tcBorders>
              <w:top w:val="nil"/>
              <w:left w:val="nil"/>
              <w:bottom w:val="nil"/>
              <w:right w:val="nil"/>
            </w:tcBorders>
            <w:vAlign w:val="center"/>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od</w:t>
            </w:r>
          </w:p>
        </w:tc>
        <w:tc>
          <w:tcPr>
            <w:tcW w:w="384"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0 </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4" w:type="dxa"/>
            <w:tcBorders>
              <w:top w:val="nil"/>
              <w:left w:val="nil"/>
              <w:bottom w:val="nil"/>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Pr>
                <w:rFonts w:ascii="Arial" w:hAnsi="Arial"/>
                <w:sz w:val="22"/>
                <w:szCs w:val="22"/>
              </w:rPr>
              <w:t>4</w:t>
            </w: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682" w:type="dxa"/>
            <w:gridSpan w:val="2"/>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    do</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Pr>
                <w:rFonts w:ascii="Arial" w:hAnsi="Arial"/>
                <w:sz w:val="22"/>
                <w:szCs w:val="22"/>
              </w:rPr>
              <w:t>4</w:t>
            </w: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898" w:type="dxa"/>
            <w:gridSpan w:val="6"/>
            <w:vMerge w:val="restart"/>
            <w:tcBorders>
              <w:top w:val="nil"/>
              <w:left w:val="nil"/>
              <w:bottom w:val="nil"/>
              <w:right w:val="nil"/>
            </w:tcBorders>
            <w:vAlign w:val="bottom"/>
          </w:tcPr>
          <w:p w:rsidR="006C794F" w:rsidRPr="00974BD1" w:rsidRDefault="006C794F" w:rsidP="00974BD1">
            <w:pPr>
              <w:rPr>
                <w:rFonts w:ascii="Arial" w:hAnsi="Arial"/>
              </w:rPr>
            </w:pPr>
            <w:r w:rsidRPr="00974BD1">
              <w:rPr>
                <w:rFonts w:ascii="Arial" w:hAnsi="Arial"/>
                <w:sz w:val="22"/>
                <w:szCs w:val="22"/>
              </w:rPr>
              <w:t xml:space="preserve">Za bezprostredne predchádzajúce účtovné obdobie </w:t>
            </w: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1445" w:type="dxa"/>
            <w:gridSpan w:val="4"/>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   mesiac</w:t>
            </w:r>
          </w:p>
        </w:tc>
        <w:tc>
          <w:tcPr>
            <w:tcW w:w="1663" w:type="dxa"/>
            <w:gridSpan w:val="5"/>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rok</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1295" w:type="dxa"/>
            <w:gridSpan w:val="4"/>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   mesiac</w:t>
            </w:r>
          </w:p>
        </w:tc>
        <w:tc>
          <w:tcPr>
            <w:tcW w:w="1643" w:type="dxa"/>
            <w:gridSpan w:val="5"/>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rok</w:t>
            </w: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898" w:type="dxa"/>
            <w:gridSpan w:val="6"/>
            <w:vMerge/>
            <w:tcBorders>
              <w:top w:val="nil"/>
              <w:left w:val="nil"/>
              <w:bottom w:val="nil"/>
              <w:right w:val="nil"/>
            </w:tcBorders>
            <w:vAlign w:val="center"/>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od</w:t>
            </w:r>
          </w:p>
        </w:tc>
        <w:tc>
          <w:tcPr>
            <w:tcW w:w="384"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0 </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4" w:type="dxa"/>
            <w:tcBorders>
              <w:top w:val="nil"/>
              <w:left w:val="nil"/>
              <w:bottom w:val="nil"/>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Pr>
                <w:rFonts w:ascii="Arial" w:hAnsi="Arial"/>
                <w:sz w:val="22"/>
                <w:szCs w:val="22"/>
              </w:rPr>
              <w:t>3</w:t>
            </w: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682" w:type="dxa"/>
            <w:gridSpan w:val="2"/>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 xml:space="preserve">    do</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Pr>
                <w:rFonts w:ascii="Arial" w:hAnsi="Arial"/>
                <w:sz w:val="22"/>
                <w:szCs w:val="22"/>
              </w:rPr>
              <w:t>3</w:t>
            </w: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898" w:type="dxa"/>
            <w:gridSpan w:val="6"/>
            <w:vMerge/>
            <w:tcBorders>
              <w:top w:val="nil"/>
              <w:left w:val="nil"/>
              <w:bottom w:val="nil"/>
              <w:right w:val="nil"/>
            </w:tcBorders>
            <w:vAlign w:val="center"/>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708" w:type="dxa"/>
            <w:gridSpan w:val="2"/>
            <w:tcBorders>
              <w:top w:val="nil"/>
              <w:left w:val="nil"/>
              <w:bottom w:val="nil"/>
              <w:right w:val="nil"/>
            </w:tcBorders>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2304" w:type="dxa"/>
            <w:gridSpan w:val="7"/>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Účtovná závierka:</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tcPr>
          <w:p w:rsidR="006C794F" w:rsidRPr="00ED0163" w:rsidRDefault="006C794F" w:rsidP="00974BD1">
            <w:pPr>
              <w:rPr>
                <w:rFonts w:ascii="Arial" w:hAnsi="Arial"/>
                <w:szCs w:val="20"/>
              </w:rPr>
            </w:pPr>
          </w:p>
        </w:tc>
        <w:tc>
          <w:tcPr>
            <w:tcW w:w="341" w:type="dxa"/>
            <w:tcBorders>
              <w:top w:val="nil"/>
              <w:left w:val="nil"/>
              <w:bottom w:val="nil"/>
              <w:right w:val="nil"/>
            </w:tcBorders>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41"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41"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18"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41"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18"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18" w:type="dxa"/>
            <w:tcBorders>
              <w:top w:val="nil"/>
              <w:left w:val="nil"/>
              <w:bottom w:val="nil"/>
              <w:right w:val="nil"/>
            </w:tcBorders>
            <w:noWrap/>
            <w:vAlign w:val="bottom"/>
          </w:tcPr>
          <w:p w:rsidR="006C794F" w:rsidRPr="00974BD1" w:rsidRDefault="006C794F" w:rsidP="00974BD1">
            <w:pPr>
              <w:jc w:val="cente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x </w:t>
            </w: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1636" w:type="dxa"/>
            <w:gridSpan w:val="5"/>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riadna</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 xml:space="preserve"> </w:t>
            </w:r>
          </w:p>
        </w:tc>
        <w:tc>
          <w:tcPr>
            <w:tcW w:w="1954" w:type="dxa"/>
            <w:gridSpan w:val="6"/>
            <w:tcBorders>
              <w:top w:val="nil"/>
              <w:left w:val="nil"/>
              <w:bottom w:val="nil"/>
              <w:right w:val="nil"/>
            </w:tcBorders>
            <w:vAlign w:val="bottom"/>
          </w:tcPr>
          <w:p w:rsidR="006C794F" w:rsidRPr="00974BD1" w:rsidRDefault="006C794F" w:rsidP="00974BD1">
            <w:pPr>
              <w:rPr>
                <w:rFonts w:ascii="Arial" w:hAnsi="Arial"/>
              </w:rPr>
            </w:pPr>
            <w:r w:rsidRPr="00974BD1">
              <w:rPr>
                <w:rFonts w:ascii="Arial" w:hAnsi="Arial"/>
                <w:sz w:val="22"/>
                <w:szCs w:val="22"/>
              </w:rPr>
              <w:t>mimoriadna</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tcPr>
          <w:p w:rsidR="006C794F" w:rsidRPr="00974BD1" w:rsidRDefault="006C794F" w:rsidP="00974BD1">
            <w:pPr>
              <w:rPr>
                <w:rFonts w:ascii="Arial" w:hAnsi="Arial"/>
              </w:rPr>
            </w:pPr>
          </w:p>
        </w:tc>
        <w:tc>
          <w:tcPr>
            <w:tcW w:w="341" w:type="dxa"/>
            <w:tcBorders>
              <w:top w:val="nil"/>
              <w:left w:val="nil"/>
              <w:bottom w:val="nil"/>
              <w:right w:val="nil"/>
            </w:tcBorders>
          </w:tcPr>
          <w:p w:rsidR="006C794F" w:rsidRPr="00974BD1" w:rsidRDefault="006C794F" w:rsidP="00974BD1">
            <w:pPr>
              <w:rPr>
                <w:rFonts w:ascii="Arial" w:hAnsi="Arial"/>
              </w:rPr>
            </w:pPr>
          </w:p>
        </w:tc>
        <w:tc>
          <w:tcPr>
            <w:tcW w:w="341"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41"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1986" w:type="dxa"/>
            <w:gridSpan w:val="6"/>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tcPr>
          <w:p w:rsidR="006C794F" w:rsidRPr="00974BD1" w:rsidRDefault="006C794F" w:rsidP="00974BD1">
            <w:pPr>
              <w:rPr>
                <w:rFonts w:ascii="Arial" w:hAnsi="Arial"/>
              </w:rPr>
            </w:pPr>
          </w:p>
        </w:tc>
        <w:tc>
          <w:tcPr>
            <w:tcW w:w="318" w:type="dxa"/>
            <w:tcBorders>
              <w:top w:val="nil"/>
              <w:left w:val="nil"/>
              <w:bottom w:val="nil"/>
              <w:right w:val="nil"/>
            </w:tcBorders>
            <w:vAlign w:val="bottom"/>
          </w:tcPr>
          <w:p w:rsidR="006C794F" w:rsidRPr="00974BD1" w:rsidRDefault="006C794F" w:rsidP="00974BD1">
            <w:pPr>
              <w:rPr>
                <w:rFonts w:ascii="Arial" w:hAnsi="Arial"/>
              </w:rPr>
            </w:pPr>
          </w:p>
        </w:tc>
        <w:tc>
          <w:tcPr>
            <w:tcW w:w="371" w:type="dxa"/>
            <w:tcBorders>
              <w:top w:val="nil"/>
              <w:left w:val="nil"/>
              <w:bottom w:val="nil"/>
              <w:right w:val="nil"/>
            </w:tcBorders>
            <w:vAlign w:val="bottom"/>
          </w:tcPr>
          <w:p w:rsidR="006C794F" w:rsidRPr="00974BD1" w:rsidRDefault="006C794F" w:rsidP="00974BD1">
            <w:pPr>
              <w:rPr>
                <w:rFonts w:ascii="Arial" w:hAnsi="Arial"/>
              </w:rPr>
            </w:pPr>
          </w:p>
        </w:tc>
        <w:tc>
          <w:tcPr>
            <w:tcW w:w="385" w:type="dxa"/>
            <w:tcBorders>
              <w:top w:val="nil"/>
              <w:left w:val="nil"/>
              <w:bottom w:val="nil"/>
              <w:right w:val="nil"/>
            </w:tcBorders>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974BD1"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2272" w:type="dxa"/>
            <w:gridSpan w:val="7"/>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022" w:type="dxa"/>
            <w:gridSpan w:val="3"/>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IČO</w:t>
            </w: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369" w:type="dxa"/>
            <w:gridSpan w:val="10"/>
            <w:tcBorders>
              <w:top w:val="nil"/>
              <w:left w:val="nil"/>
              <w:bottom w:val="single" w:sz="4" w:space="0" w:color="auto"/>
              <w:right w:val="nil"/>
            </w:tcBorders>
            <w:noWrap/>
            <w:vAlign w:val="bottom"/>
          </w:tcPr>
          <w:p w:rsidR="006C794F" w:rsidRPr="00974BD1" w:rsidRDefault="006C794F" w:rsidP="00974BD1">
            <w:pPr>
              <w:rPr>
                <w:rFonts w:ascii="Arial" w:hAnsi="Arial"/>
              </w:rPr>
            </w:pPr>
            <w:r w:rsidRPr="00974BD1">
              <w:rPr>
                <w:rFonts w:ascii="Arial" w:hAnsi="Arial"/>
                <w:sz w:val="22"/>
                <w:szCs w:val="22"/>
              </w:rPr>
              <w:t>Daňové identifikačné číslo</w:t>
            </w: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2567" w:type="dxa"/>
            <w:gridSpan w:val="8"/>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3</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6</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6</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5</w:t>
            </w: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2</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9</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6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8</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41" w:type="dxa"/>
            <w:tcBorders>
              <w:top w:val="nil"/>
              <w:left w:val="nil"/>
              <w:bottom w:val="nil"/>
            </w:tcBorders>
            <w:noWrap/>
            <w:vAlign w:val="bottom"/>
          </w:tcPr>
          <w:p w:rsidR="006C794F" w:rsidRPr="00974BD1" w:rsidRDefault="006C794F" w:rsidP="00974BD1">
            <w:pPr>
              <w:rPr>
                <w:rFonts w:ascii="Arial" w:hAnsi="Arial"/>
              </w:rPr>
            </w:pPr>
          </w:p>
        </w:tc>
        <w:tc>
          <w:tcPr>
            <w:tcW w:w="318" w:type="dxa"/>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noWrap/>
            <w:vAlign w:val="bottom"/>
          </w:tcPr>
          <w:p w:rsidR="006C794F" w:rsidRPr="00974BD1" w:rsidRDefault="006C794F" w:rsidP="00974BD1">
            <w:pPr>
              <w:rPr>
                <w:rFonts w:ascii="Arial" w:hAnsi="Arial"/>
              </w:rPr>
            </w:pPr>
          </w:p>
        </w:tc>
        <w:tc>
          <w:tcPr>
            <w:tcW w:w="318" w:type="dxa"/>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noWrap/>
            <w:vAlign w:val="bottom"/>
          </w:tcPr>
          <w:p w:rsidR="006C794F" w:rsidRPr="00974BD1" w:rsidRDefault="006C794F" w:rsidP="00974BD1">
            <w:pPr>
              <w:rPr>
                <w:rFonts w:ascii="Arial" w:hAnsi="Arial"/>
              </w:rPr>
            </w:pPr>
          </w:p>
        </w:tc>
        <w:tc>
          <w:tcPr>
            <w:tcW w:w="318" w:type="dxa"/>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left w:val="nil"/>
              <w:bottom w:val="nil"/>
              <w:right w:val="nil"/>
            </w:tcBorders>
            <w:noWrap/>
            <w:vAlign w:val="bottom"/>
          </w:tcPr>
          <w:p w:rsidR="006C794F" w:rsidRPr="00974BD1" w:rsidRDefault="006C794F" w:rsidP="00974BD1">
            <w:pPr>
              <w:rPr>
                <w:rFonts w:ascii="Arial" w:hAnsi="Arial"/>
              </w:rPr>
            </w:pPr>
          </w:p>
        </w:tc>
        <w:tc>
          <w:tcPr>
            <w:tcW w:w="340" w:type="dxa"/>
            <w:tcBorders>
              <w:left w:val="nil"/>
              <w:bottom w:val="nil"/>
              <w:right w:val="nil"/>
            </w:tcBorders>
            <w:noWrap/>
            <w:vAlign w:val="bottom"/>
          </w:tcPr>
          <w:p w:rsidR="006C794F" w:rsidRPr="00974BD1" w:rsidRDefault="006C794F" w:rsidP="00974BD1">
            <w:pPr>
              <w:rPr>
                <w:rFonts w:ascii="Arial" w:hAnsi="Arial"/>
              </w:rPr>
            </w:pPr>
          </w:p>
        </w:tc>
        <w:tc>
          <w:tcPr>
            <w:tcW w:w="314" w:type="dxa"/>
            <w:tcBorders>
              <w:left w:val="nil"/>
              <w:bottom w:val="nil"/>
              <w:right w:val="nil"/>
            </w:tcBorders>
            <w:noWrap/>
            <w:vAlign w:val="bottom"/>
          </w:tcPr>
          <w:p w:rsidR="006C794F" w:rsidRPr="00974BD1" w:rsidRDefault="006C794F" w:rsidP="00974BD1">
            <w:pPr>
              <w:rPr>
                <w:rFonts w:ascii="Arial" w:hAnsi="Arial"/>
              </w:rPr>
            </w:pPr>
          </w:p>
        </w:tc>
        <w:tc>
          <w:tcPr>
            <w:tcW w:w="340" w:type="dxa"/>
            <w:tcBorders>
              <w:left w:val="nil"/>
              <w:bottom w:val="nil"/>
              <w:right w:val="nil"/>
            </w:tcBorders>
            <w:noWrap/>
            <w:vAlign w:val="bottom"/>
          </w:tcPr>
          <w:p w:rsidR="006C794F" w:rsidRPr="00974BD1" w:rsidRDefault="006C794F" w:rsidP="00974BD1">
            <w:pPr>
              <w:rPr>
                <w:rFonts w:ascii="Arial" w:hAnsi="Arial"/>
              </w:rPr>
            </w:pPr>
          </w:p>
        </w:tc>
        <w:tc>
          <w:tcPr>
            <w:tcW w:w="301" w:type="dxa"/>
            <w:tcBorders>
              <w:left w:val="nil"/>
              <w:bottom w:val="nil"/>
              <w:right w:val="nil"/>
            </w:tcBorders>
            <w:noWrap/>
            <w:vAlign w:val="bottom"/>
          </w:tcPr>
          <w:p w:rsidR="006C794F" w:rsidRPr="00974BD1" w:rsidRDefault="006C794F" w:rsidP="00974BD1">
            <w:pPr>
              <w:rPr>
                <w:rFonts w:ascii="Arial" w:hAnsi="Arial"/>
              </w:rPr>
            </w:pPr>
          </w:p>
        </w:tc>
        <w:tc>
          <w:tcPr>
            <w:tcW w:w="314" w:type="dxa"/>
            <w:tcBorders>
              <w:left w:val="nil"/>
              <w:bottom w:val="nil"/>
              <w:right w:val="nil"/>
            </w:tcBorders>
            <w:noWrap/>
            <w:vAlign w:val="bottom"/>
          </w:tcPr>
          <w:p w:rsidR="006C794F" w:rsidRPr="00974BD1" w:rsidRDefault="006C794F" w:rsidP="00974BD1">
            <w:pPr>
              <w:rPr>
                <w:rFonts w:ascii="Arial" w:hAnsi="Arial"/>
              </w:rPr>
            </w:pPr>
          </w:p>
        </w:tc>
        <w:tc>
          <w:tcPr>
            <w:tcW w:w="341" w:type="dxa"/>
            <w:tcBorders>
              <w:left w:val="nil"/>
              <w:bottom w:val="nil"/>
              <w:right w:val="nil"/>
            </w:tcBorders>
            <w:noWrap/>
            <w:vAlign w:val="bottom"/>
          </w:tcPr>
          <w:p w:rsidR="006C794F" w:rsidRPr="00974BD1" w:rsidRDefault="006C794F" w:rsidP="00974BD1">
            <w:pPr>
              <w:rPr>
                <w:rFonts w:ascii="Arial" w:hAnsi="Arial"/>
              </w:rPr>
            </w:pPr>
          </w:p>
        </w:tc>
        <w:tc>
          <w:tcPr>
            <w:tcW w:w="367" w:type="dxa"/>
            <w:tcBorders>
              <w:left w:val="nil"/>
              <w:bottom w:val="nil"/>
              <w:right w:val="nil"/>
            </w:tcBorders>
            <w:noWrap/>
            <w:vAlign w:val="bottom"/>
          </w:tcPr>
          <w:p w:rsidR="006C794F" w:rsidRPr="00974BD1" w:rsidRDefault="006C794F" w:rsidP="00974BD1">
            <w:pPr>
              <w:rPr>
                <w:rFonts w:ascii="Arial" w:hAnsi="Arial"/>
              </w:rPr>
            </w:pPr>
          </w:p>
        </w:tc>
        <w:tc>
          <w:tcPr>
            <w:tcW w:w="327" w:type="dxa"/>
            <w:tcBorders>
              <w:left w:val="nil"/>
              <w:bottom w:val="nil"/>
              <w:right w:val="nil"/>
            </w:tcBorders>
            <w:noWrap/>
            <w:vAlign w:val="bottom"/>
          </w:tcPr>
          <w:p w:rsidR="006C794F" w:rsidRPr="00974BD1" w:rsidRDefault="006C794F" w:rsidP="00974BD1">
            <w:pPr>
              <w:rPr>
                <w:rFonts w:ascii="Arial" w:hAnsi="Arial"/>
              </w:rPr>
            </w:pPr>
          </w:p>
        </w:tc>
        <w:tc>
          <w:tcPr>
            <w:tcW w:w="341" w:type="dxa"/>
            <w:tcBorders>
              <w:left w:val="nil"/>
              <w:bottom w:val="nil"/>
              <w:right w:val="nil"/>
            </w:tcBorders>
            <w:noWrap/>
            <w:vAlign w:val="bottom"/>
          </w:tcPr>
          <w:p w:rsidR="006C794F" w:rsidRPr="00974BD1" w:rsidRDefault="006C794F" w:rsidP="00974BD1">
            <w:pPr>
              <w:rPr>
                <w:rFonts w:ascii="Arial" w:hAnsi="Arial"/>
              </w:rPr>
            </w:pPr>
          </w:p>
        </w:tc>
        <w:tc>
          <w:tcPr>
            <w:tcW w:w="341"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left w:val="nil"/>
              <w:bottom w:val="nil"/>
              <w:right w:val="nil"/>
            </w:tcBorders>
            <w:noWrap/>
            <w:vAlign w:val="bottom"/>
          </w:tcPr>
          <w:p w:rsidR="006C794F" w:rsidRPr="00974BD1" w:rsidRDefault="006C794F" w:rsidP="00974BD1">
            <w:pPr>
              <w:rPr>
                <w:rFonts w:ascii="Arial" w:hAnsi="Arial"/>
              </w:rPr>
            </w:pPr>
          </w:p>
        </w:tc>
        <w:tc>
          <w:tcPr>
            <w:tcW w:w="341"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5780" w:type="dxa"/>
            <w:gridSpan w:val="17"/>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Názov účtovnej jednotky</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I</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N</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U</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B</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Á</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T</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O</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R</w:t>
            </w:r>
          </w:p>
        </w:tc>
        <w:tc>
          <w:tcPr>
            <w:tcW w:w="38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xml:space="preserve"> </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M</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L</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C</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36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Y,</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n.</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o.</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5"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40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40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6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5"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079" w:type="dxa"/>
            <w:gridSpan w:val="9"/>
            <w:tcBorders>
              <w:top w:val="nil"/>
              <w:left w:val="nil"/>
              <w:bottom w:val="nil"/>
              <w:right w:val="nil"/>
            </w:tcBorders>
            <w:noWrap/>
          </w:tcPr>
          <w:p w:rsidR="006C794F" w:rsidRPr="00974BD1" w:rsidRDefault="006C794F" w:rsidP="00974BD1">
            <w:pPr>
              <w:rPr>
                <w:rFonts w:ascii="Arial" w:hAnsi="Arial"/>
              </w:rPr>
            </w:pPr>
            <w:r w:rsidRPr="00974BD1">
              <w:rPr>
                <w:rFonts w:ascii="Arial" w:hAnsi="Arial"/>
                <w:sz w:val="22"/>
                <w:szCs w:val="22"/>
              </w:rPr>
              <w:t>Sídlo účtovnej jednotky</w:t>
            </w: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2265" w:type="dxa"/>
            <w:gridSpan w:val="7"/>
            <w:tcBorders>
              <w:top w:val="nil"/>
              <w:left w:val="nil"/>
              <w:bottom w:val="single" w:sz="4" w:space="0" w:color="auto"/>
              <w:right w:val="nil"/>
            </w:tcBorders>
            <w:noWrap/>
            <w:vAlign w:val="bottom"/>
          </w:tcPr>
          <w:p w:rsidR="006C794F" w:rsidRPr="00974BD1" w:rsidRDefault="006C794F" w:rsidP="00974BD1">
            <w:pPr>
              <w:rPr>
                <w:rFonts w:ascii="Arial" w:hAnsi="Arial"/>
              </w:rPr>
            </w:pPr>
            <w:r w:rsidRPr="00974BD1">
              <w:rPr>
                <w:rFonts w:ascii="Arial" w:hAnsi="Arial"/>
                <w:sz w:val="22"/>
                <w:szCs w:val="22"/>
              </w:rPr>
              <w:t>Ulica a číslo</w:t>
            </w: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xml:space="preserve"> B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E</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R</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N</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O</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L</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Á</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O</w:t>
            </w:r>
          </w:p>
        </w:tc>
        <w:tc>
          <w:tcPr>
            <w:tcW w:w="38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V</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6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5"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40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40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6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5"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336" w:type="dxa"/>
            <w:gridSpan w:val="4"/>
            <w:tcBorders>
              <w:top w:val="nil"/>
              <w:left w:val="nil"/>
              <w:bottom w:val="single" w:sz="4" w:space="0" w:color="auto"/>
              <w:right w:val="nil"/>
            </w:tcBorders>
            <w:noWrap/>
            <w:vAlign w:val="bottom"/>
          </w:tcPr>
          <w:p w:rsidR="006C794F" w:rsidRPr="00974BD1" w:rsidRDefault="006C794F" w:rsidP="00974BD1">
            <w:pPr>
              <w:rPr>
                <w:rFonts w:ascii="Arial" w:hAnsi="Arial"/>
              </w:rPr>
            </w:pPr>
            <w:r w:rsidRPr="00974BD1">
              <w:rPr>
                <w:rFonts w:ascii="Arial" w:hAnsi="Arial"/>
                <w:sz w:val="22"/>
                <w:szCs w:val="22"/>
              </w:rPr>
              <w:t>PSČ</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515" w:type="dxa"/>
            <w:gridSpan w:val="10"/>
            <w:tcBorders>
              <w:top w:val="nil"/>
              <w:left w:val="nil"/>
              <w:bottom w:val="single" w:sz="4" w:space="0" w:color="auto"/>
              <w:right w:val="nil"/>
            </w:tcBorders>
            <w:noWrap/>
            <w:vAlign w:val="bottom"/>
          </w:tcPr>
          <w:p w:rsidR="006C794F" w:rsidRPr="00974BD1" w:rsidRDefault="006C794F" w:rsidP="00974BD1">
            <w:pPr>
              <w:rPr>
                <w:rFonts w:ascii="Arial" w:hAnsi="Arial"/>
              </w:rPr>
            </w:pPr>
            <w:r w:rsidRPr="00974BD1">
              <w:rPr>
                <w:rFonts w:ascii="Arial" w:hAnsi="Arial"/>
                <w:sz w:val="22"/>
                <w:szCs w:val="22"/>
              </w:rPr>
              <w:t>Názov obce</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9</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0</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M </w:t>
            </w:r>
          </w:p>
        </w:tc>
        <w:tc>
          <w:tcPr>
            <w:tcW w:w="40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8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L</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C</w:t>
            </w:r>
          </w:p>
        </w:tc>
        <w:tc>
          <w:tcPr>
            <w:tcW w:w="340"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Y</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6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5"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2672" w:type="dxa"/>
            <w:gridSpan w:val="8"/>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Číslo telefónu</w:t>
            </w: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tcPr>
          <w:p w:rsidR="006C794F" w:rsidRPr="00974BD1" w:rsidRDefault="006C794F" w:rsidP="00974BD1">
            <w:pPr>
              <w:rPr>
                <w:rFonts w:ascii="Arial" w:hAnsi="Arial"/>
              </w:rPr>
            </w:pPr>
          </w:p>
        </w:tc>
        <w:tc>
          <w:tcPr>
            <w:tcW w:w="340" w:type="dxa"/>
            <w:tcBorders>
              <w:top w:val="nil"/>
              <w:left w:val="nil"/>
              <w:bottom w:val="nil"/>
              <w:right w:val="nil"/>
            </w:tcBorders>
          </w:tcPr>
          <w:p w:rsidR="006C794F" w:rsidRPr="00974BD1" w:rsidRDefault="006C794F" w:rsidP="00974BD1">
            <w:pPr>
              <w:rPr>
                <w:rFonts w:ascii="Arial" w:hAnsi="Arial"/>
              </w:rPr>
            </w:pPr>
          </w:p>
        </w:tc>
        <w:tc>
          <w:tcPr>
            <w:tcW w:w="314" w:type="dxa"/>
            <w:tcBorders>
              <w:top w:val="nil"/>
              <w:left w:val="nil"/>
              <w:bottom w:val="nil"/>
              <w:right w:val="nil"/>
            </w:tcBorders>
          </w:tcPr>
          <w:p w:rsidR="006C794F" w:rsidRPr="00974BD1" w:rsidRDefault="006C794F" w:rsidP="00974BD1">
            <w:pPr>
              <w:rPr>
                <w:rFonts w:ascii="Arial" w:hAnsi="Arial"/>
              </w:rPr>
            </w:pPr>
          </w:p>
        </w:tc>
        <w:tc>
          <w:tcPr>
            <w:tcW w:w="340" w:type="dxa"/>
            <w:tcBorders>
              <w:top w:val="nil"/>
              <w:left w:val="nil"/>
              <w:bottom w:val="nil"/>
              <w:right w:val="nil"/>
            </w:tcBorders>
          </w:tcPr>
          <w:p w:rsidR="006C794F" w:rsidRPr="00974BD1" w:rsidRDefault="006C794F" w:rsidP="00974BD1">
            <w:pPr>
              <w:rPr>
                <w:rFonts w:ascii="Arial" w:hAnsi="Arial"/>
              </w:rPr>
            </w:pPr>
          </w:p>
        </w:tc>
        <w:tc>
          <w:tcPr>
            <w:tcW w:w="301" w:type="dxa"/>
            <w:tcBorders>
              <w:top w:val="nil"/>
              <w:left w:val="nil"/>
              <w:bottom w:val="nil"/>
              <w:right w:val="nil"/>
            </w:tcBorders>
          </w:tcPr>
          <w:p w:rsidR="006C794F" w:rsidRPr="00974BD1" w:rsidRDefault="006C794F" w:rsidP="00974BD1">
            <w:pPr>
              <w:rPr>
                <w:rFonts w:ascii="Arial" w:hAnsi="Arial"/>
              </w:rPr>
            </w:pPr>
          </w:p>
        </w:tc>
        <w:tc>
          <w:tcPr>
            <w:tcW w:w="314" w:type="dxa"/>
            <w:tcBorders>
              <w:top w:val="nil"/>
              <w:left w:val="nil"/>
              <w:bottom w:val="nil"/>
              <w:right w:val="nil"/>
            </w:tcBorders>
          </w:tcPr>
          <w:p w:rsidR="006C794F" w:rsidRPr="00974BD1" w:rsidRDefault="006C794F" w:rsidP="00974BD1">
            <w:pPr>
              <w:rPr>
                <w:rFonts w:ascii="Arial" w:hAnsi="Arial"/>
              </w:rPr>
            </w:pPr>
          </w:p>
        </w:tc>
        <w:tc>
          <w:tcPr>
            <w:tcW w:w="3330" w:type="dxa"/>
            <w:gridSpan w:val="10"/>
            <w:tcBorders>
              <w:top w:val="nil"/>
              <w:left w:val="nil"/>
              <w:bottom w:val="nil"/>
              <w:right w:val="nil"/>
            </w:tcBorders>
          </w:tcPr>
          <w:p w:rsidR="006C794F" w:rsidRPr="00974BD1" w:rsidRDefault="006C794F" w:rsidP="00974BD1">
            <w:pPr>
              <w:rPr>
                <w:rFonts w:ascii="Arial" w:hAnsi="Arial"/>
              </w:rPr>
            </w:pPr>
            <w:r w:rsidRPr="00974BD1">
              <w:rPr>
                <w:rFonts w:ascii="Arial" w:hAnsi="Arial"/>
                <w:sz w:val="22"/>
                <w:szCs w:val="22"/>
              </w:rPr>
              <w:t>Číslo faxu</w:t>
            </w: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0</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3</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4</w:t>
            </w:r>
          </w:p>
        </w:tc>
        <w:tc>
          <w:tcPr>
            <w:tcW w:w="327" w:type="dxa"/>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w:t>
            </w:r>
          </w:p>
        </w:tc>
        <w:tc>
          <w:tcPr>
            <w:tcW w:w="301"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6</w:t>
            </w:r>
          </w:p>
        </w:tc>
        <w:tc>
          <w:tcPr>
            <w:tcW w:w="38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3</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6</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0</w:t>
            </w:r>
          </w:p>
        </w:tc>
        <w:tc>
          <w:tcPr>
            <w:tcW w:w="36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3</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4</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41" w:type="dxa"/>
            <w:tcBorders>
              <w:top w:val="nil"/>
              <w:left w:val="nil"/>
              <w:bottom w:val="nil"/>
              <w:right w:val="nil"/>
            </w:tcBorders>
            <w:noWrap/>
            <w:vAlign w:val="bottom"/>
          </w:tcPr>
          <w:p w:rsidR="006C794F" w:rsidRPr="00974BD1" w:rsidRDefault="006C794F" w:rsidP="00974BD1">
            <w:pPr>
              <w:rPr>
                <w:rFonts w:ascii="Arial" w:hAnsi="Arial"/>
              </w:rPr>
            </w:pPr>
            <w:r w:rsidRPr="00974BD1">
              <w:rPr>
                <w:rFonts w:ascii="Arial" w:hAnsi="Arial"/>
                <w:sz w:val="22"/>
                <w:szCs w:val="22"/>
              </w:rPr>
              <w:t>/</w:t>
            </w:r>
          </w:p>
        </w:tc>
        <w:tc>
          <w:tcPr>
            <w:tcW w:w="318" w:type="dxa"/>
            <w:tcBorders>
              <w:top w:val="single" w:sz="4" w:space="0" w:color="auto"/>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7</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4</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1</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2</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8</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5</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964" w:type="dxa"/>
            <w:gridSpan w:val="6"/>
            <w:tcBorders>
              <w:top w:val="nil"/>
              <w:left w:val="nil"/>
              <w:bottom w:val="single" w:sz="4" w:space="0" w:color="auto"/>
              <w:right w:val="nil"/>
            </w:tcBorders>
            <w:noWrap/>
            <w:vAlign w:val="bottom"/>
          </w:tcPr>
          <w:p w:rsidR="006C794F" w:rsidRPr="00974BD1" w:rsidRDefault="006C794F" w:rsidP="00974BD1">
            <w:pPr>
              <w:rPr>
                <w:rFonts w:ascii="Arial" w:hAnsi="Arial"/>
              </w:rPr>
            </w:pPr>
            <w:r w:rsidRPr="00974BD1">
              <w:rPr>
                <w:rFonts w:ascii="Arial" w:hAnsi="Arial"/>
                <w:sz w:val="22"/>
                <w:szCs w:val="22"/>
              </w:rPr>
              <w:t>e-mailová adresa</w:t>
            </w: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407" w:type="dxa"/>
            <w:tcBorders>
              <w:top w:val="nil"/>
              <w:left w:val="nil"/>
              <w:bottom w:val="nil"/>
              <w:right w:val="nil"/>
            </w:tcBorders>
            <w:noWrap/>
            <w:vAlign w:val="bottom"/>
          </w:tcPr>
          <w:p w:rsidR="006C794F" w:rsidRPr="00974BD1" w:rsidRDefault="006C794F" w:rsidP="00974BD1">
            <w:pPr>
              <w:rPr>
                <w:rFonts w:ascii="Arial" w:hAnsi="Arial"/>
              </w:rPr>
            </w:pPr>
          </w:p>
        </w:tc>
        <w:tc>
          <w:tcPr>
            <w:tcW w:w="38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0" w:type="dxa"/>
            <w:tcBorders>
              <w:top w:val="nil"/>
              <w:left w:val="nil"/>
              <w:bottom w:val="nil"/>
              <w:right w:val="nil"/>
            </w:tcBorders>
            <w:noWrap/>
            <w:vAlign w:val="bottom"/>
          </w:tcPr>
          <w:p w:rsidR="006C794F" w:rsidRPr="00974BD1" w:rsidRDefault="006C794F" w:rsidP="00974BD1">
            <w:pPr>
              <w:rPr>
                <w:rFonts w:ascii="Arial" w:hAnsi="Arial"/>
              </w:rPr>
            </w:pPr>
          </w:p>
        </w:tc>
        <w:tc>
          <w:tcPr>
            <w:tcW w:w="301" w:type="dxa"/>
            <w:tcBorders>
              <w:top w:val="nil"/>
              <w:left w:val="nil"/>
              <w:bottom w:val="nil"/>
              <w:right w:val="nil"/>
            </w:tcBorders>
            <w:noWrap/>
            <w:vAlign w:val="bottom"/>
          </w:tcPr>
          <w:p w:rsidR="006C794F" w:rsidRPr="00974BD1" w:rsidRDefault="006C794F" w:rsidP="00974BD1">
            <w:pPr>
              <w:rPr>
                <w:rFonts w:ascii="Arial" w:hAnsi="Arial"/>
              </w:rPr>
            </w:pPr>
          </w:p>
        </w:tc>
        <w:tc>
          <w:tcPr>
            <w:tcW w:w="314"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67" w:type="dxa"/>
            <w:tcBorders>
              <w:top w:val="nil"/>
              <w:left w:val="nil"/>
              <w:bottom w:val="nil"/>
              <w:right w:val="nil"/>
            </w:tcBorders>
            <w:noWrap/>
            <w:vAlign w:val="bottom"/>
          </w:tcPr>
          <w:p w:rsidR="006C794F" w:rsidRPr="00974BD1" w:rsidRDefault="006C794F" w:rsidP="00974BD1">
            <w:pPr>
              <w:rPr>
                <w:rFonts w:ascii="Arial" w:hAnsi="Arial"/>
              </w:rPr>
            </w:pPr>
          </w:p>
        </w:tc>
        <w:tc>
          <w:tcPr>
            <w:tcW w:w="327"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41"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18" w:type="dxa"/>
            <w:tcBorders>
              <w:top w:val="nil"/>
              <w:left w:val="nil"/>
              <w:bottom w:val="nil"/>
              <w:right w:val="nil"/>
            </w:tcBorders>
            <w:noWrap/>
            <w:vAlign w:val="bottom"/>
          </w:tcPr>
          <w:p w:rsidR="006C794F" w:rsidRPr="00974BD1" w:rsidRDefault="006C794F" w:rsidP="00974BD1">
            <w:pPr>
              <w:rPr>
                <w:rFonts w:ascii="Arial" w:hAnsi="Arial"/>
              </w:rPr>
            </w:pPr>
          </w:p>
        </w:tc>
        <w:tc>
          <w:tcPr>
            <w:tcW w:w="371" w:type="dxa"/>
            <w:tcBorders>
              <w:top w:val="nil"/>
              <w:left w:val="nil"/>
              <w:bottom w:val="nil"/>
              <w:right w:val="nil"/>
            </w:tcBorders>
            <w:noWrap/>
            <w:vAlign w:val="bottom"/>
          </w:tcPr>
          <w:p w:rsidR="006C794F" w:rsidRPr="00974BD1" w:rsidRDefault="006C794F" w:rsidP="00974BD1">
            <w:pPr>
              <w:rPr>
                <w:rFonts w:ascii="Arial" w:hAnsi="Arial"/>
              </w:rPr>
            </w:pPr>
          </w:p>
        </w:tc>
        <w:tc>
          <w:tcPr>
            <w:tcW w:w="385" w:type="dxa"/>
            <w:tcBorders>
              <w:top w:val="nil"/>
              <w:left w:val="nil"/>
              <w:bottom w:val="nil"/>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single" w:sz="4" w:space="0" w:color="auto"/>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I</w:t>
            </w:r>
          </w:p>
        </w:tc>
        <w:tc>
          <w:tcPr>
            <w:tcW w:w="34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n</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314"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u</w:t>
            </w:r>
          </w:p>
        </w:tc>
        <w:tc>
          <w:tcPr>
            <w:tcW w:w="327"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b</w:t>
            </w:r>
          </w:p>
        </w:tc>
        <w:tc>
          <w:tcPr>
            <w:tcW w:w="301" w:type="dxa"/>
            <w:tcBorders>
              <w:top w:val="nil"/>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t</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o</w:t>
            </w:r>
          </w:p>
        </w:tc>
        <w:tc>
          <w:tcPr>
            <w:tcW w:w="40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r</w:t>
            </w:r>
          </w:p>
        </w:tc>
        <w:tc>
          <w:tcPr>
            <w:tcW w:w="38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i</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n</w:t>
            </w:r>
          </w:p>
        </w:tc>
        <w:tc>
          <w:tcPr>
            <w:tcW w:w="340"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m</w:t>
            </w:r>
          </w:p>
        </w:tc>
        <w:tc>
          <w:tcPr>
            <w:tcW w:w="30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14"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l</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a</w:t>
            </w:r>
          </w:p>
        </w:tc>
        <w:tc>
          <w:tcPr>
            <w:tcW w:w="36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c</w:t>
            </w:r>
          </w:p>
        </w:tc>
        <w:tc>
          <w:tcPr>
            <w:tcW w:w="327"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y.</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s</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k</w:t>
            </w:r>
          </w:p>
        </w:tc>
        <w:tc>
          <w:tcPr>
            <w:tcW w:w="34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18"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71"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385" w:type="dxa"/>
            <w:tcBorders>
              <w:top w:val="single" w:sz="4" w:space="0" w:color="auto"/>
              <w:left w:val="nil"/>
              <w:bottom w:val="single" w:sz="4" w:space="0" w:color="auto"/>
              <w:right w:val="single" w:sz="4" w:space="0" w:color="auto"/>
            </w:tcBorders>
            <w:noWrap/>
            <w:vAlign w:val="bottom"/>
          </w:tcPr>
          <w:p w:rsidR="006C794F" w:rsidRPr="00974BD1" w:rsidRDefault="006C794F" w:rsidP="00974BD1">
            <w:pPr>
              <w:rPr>
                <w:rFonts w:ascii="Arial" w:hAnsi="Arial"/>
              </w:rPr>
            </w:pPr>
            <w:r w:rsidRPr="00974BD1">
              <w:rPr>
                <w:rFonts w:ascii="Arial" w:hAnsi="Arial"/>
                <w:sz w:val="22"/>
                <w:szCs w:val="22"/>
              </w:rPr>
              <w:t> </w:t>
            </w: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4"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4"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27"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0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0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407"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407"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84"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0"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4"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0"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0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4"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67"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27"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4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18"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71"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385" w:type="dxa"/>
            <w:tcBorders>
              <w:top w:val="nil"/>
              <w:left w:val="nil"/>
              <w:bottom w:val="single" w:sz="4" w:space="0" w:color="auto"/>
              <w:right w:val="nil"/>
            </w:tcBorders>
            <w:noWrap/>
            <w:vAlign w:val="bottom"/>
          </w:tcPr>
          <w:p w:rsidR="006C794F" w:rsidRPr="00974BD1" w:rsidRDefault="006C794F" w:rsidP="00974BD1">
            <w:pPr>
              <w:rPr>
                <w:rFonts w:ascii="Arial" w:hAnsi="Arial"/>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val="restart"/>
            <w:tcBorders>
              <w:top w:val="single" w:sz="4" w:space="0" w:color="auto"/>
              <w:left w:val="single" w:sz="4" w:space="0" w:color="auto"/>
              <w:bottom w:val="single" w:sz="4" w:space="0" w:color="000000"/>
              <w:right w:val="single" w:sz="4" w:space="0" w:color="000000"/>
            </w:tcBorders>
          </w:tcPr>
          <w:p w:rsidR="006C794F" w:rsidRDefault="006C794F" w:rsidP="00974BD1">
            <w:pPr>
              <w:rPr>
                <w:rFonts w:ascii="Arial" w:hAnsi="Arial"/>
              </w:rPr>
            </w:pPr>
            <w:r w:rsidRPr="00974BD1">
              <w:rPr>
                <w:rFonts w:ascii="Arial" w:hAnsi="Arial"/>
                <w:sz w:val="22"/>
                <w:szCs w:val="22"/>
              </w:rPr>
              <w:t>Zostavené dňa:</w:t>
            </w:r>
          </w:p>
          <w:p w:rsidR="006C794F" w:rsidRDefault="006C794F" w:rsidP="00974BD1">
            <w:pPr>
              <w:rPr>
                <w:rFonts w:ascii="Arial" w:hAnsi="Arial"/>
              </w:rPr>
            </w:pPr>
          </w:p>
          <w:p w:rsidR="006C794F" w:rsidRPr="00974BD1" w:rsidRDefault="006C794F" w:rsidP="00974BD1">
            <w:pPr>
              <w:rPr>
                <w:rFonts w:ascii="Arial" w:hAnsi="Arial"/>
              </w:rPr>
            </w:pPr>
            <w:r>
              <w:rPr>
                <w:rFonts w:ascii="Arial" w:hAnsi="Arial"/>
                <w:sz w:val="22"/>
                <w:szCs w:val="22"/>
              </w:rPr>
              <w:t>16.3.2015</w:t>
            </w:r>
          </w:p>
        </w:tc>
        <w:tc>
          <w:tcPr>
            <w:tcW w:w="2493" w:type="dxa"/>
            <w:gridSpan w:val="7"/>
            <w:vMerge w:val="restart"/>
            <w:tcBorders>
              <w:top w:val="single" w:sz="4" w:space="0" w:color="auto"/>
              <w:left w:val="single" w:sz="4" w:space="0" w:color="auto"/>
              <w:bottom w:val="single" w:sz="4" w:space="0" w:color="000000"/>
              <w:right w:val="single" w:sz="4" w:space="0" w:color="000000"/>
            </w:tcBorders>
          </w:tcPr>
          <w:p w:rsidR="006C794F" w:rsidRPr="00974BD1" w:rsidRDefault="006C794F" w:rsidP="00974BD1">
            <w:pPr>
              <w:rPr>
                <w:rFonts w:ascii="Arial" w:hAnsi="Arial"/>
              </w:rPr>
            </w:pPr>
            <w:r w:rsidRPr="00974BD1">
              <w:rPr>
                <w:rFonts w:ascii="Arial" w:hAnsi="Arial"/>
                <w:sz w:val="22"/>
                <w:szCs w:val="22"/>
              </w:rPr>
              <w:t>Podpisový záznam osoby zodpovednej za vedenie účtovníctva:</w:t>
            </w:r>
          </w:p>
        </w:tc>
        <w:tc>
          <w:tcPr>
            <w:tcW w:w="2690" w:type="dxa"/>
            <w:gridSpan w:val="8"/>
            <w:vMerge w:val="restart"/>
            <w:tcBorders>
              <w:top w:val="single" w:sz="4" w:space="0" w:color="auto"/>
              <w:left w:val="single" w:sz="4" w:space="0" w:color="auto"/>
              <w:bottom w:val="single" w:sz="4" w:space="0" w:color="000000"/>
              <w:right w:val="single" w:sz="4" w:space="0" w:color="000000"/>
            </w:tcBorders>
          </w:tcPr>
          <w:p w:rsidR="006C794F" w:rsidRPr="00974BD1" w:rsidRDefault="006C794F" w:rsidP="00974BD1">
            <w:pPr>
              <w:rPr>
                <w:rFonts w:ascii="Arial" w:hAnsi="Arial"/>
              </w:rPr>
            </w:pPr>
            <w:r w:rsidRPr="00974BD1">
              <w:rPr>
                <w:rFonts w:ascii="Arial" w:hAnsi="Arial"/>
                <w:sz w:val="22"/>
                <w:szCs w:val="22"/>
              </w:rPr>
              <w:t>Podpisový záznam osoby zodpovednej za zostavenie účtovnej závierky:</w:t>
            </w:r>
          </w:p>
        </w:tc>
        <w:tc>
          <w:tcPr>
            <w:tcW w:w="2664" w:type="dxa"/>
            <w:gridSpan w:val="8"/>
            <w:vMerge w:val="restart"/>
            <w:tcBorders>
              <w:top w:val="single" w:sz="4" w:space="0" w:color="auto"/>
              <w:left w:val="single" w:sz="4" w:space="0" w:color="auto"/>
              <w:bottom w:val="single" w:sz="4" w:space="0" w:color="000000"/>
              <w:right w:val="single" w:sz="4" w:space="0" w:color="000000"/>
            </w:tcBorders>
          </w:tcPr>
          <w:p w:rsidR="006C794F" w:rsidRPr="00974BD1" w:rsidRDefault="006C794F" w:rsidP="00974BD1">
            <w:pPr>
              <w:rPr>
                <w:rFonts w:ascii="Arial" w:hAnsi="Arial"/>
              </w:rPr>
            </w:pPr>
            <w:r w:rsidRPr="00974BD1">
              <w:rPr>
                <w:rFonts w:ascii="Arial" w:hAnsi="Arial"/>
                <w:sz w:val="22"/>
                <w:szCs w:val="22"/>
              </w:rPr>
              <w:t>Podpisový záznam štatutárneho orgánu alebo člena štatutárneho orgánu účtovnej jednotky:</w:t>
            </w: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single" w:sz="4" w:space="0" w:color="auto"/>
            </w:tcBorders>
            <w:noWrap/>
            <w:vAlign w:val="bottom"/>
          </w:tcPr>
          <w:p w:rsidR="006C794F" w:rsidRPr="00ED0163" w:rsidRDefault="006C794F" w:rsidP="00974BD1">
            <w:pPr>
              <w:rPr>
                <w:rFonts w:ascii="Arial" w:hAnsi="Arial"/>
                <w:szCs w:val="20"/>
              </w:rPr>
            </w:pPr>
          </w:p>
        </w:tc>
        <w:tc>
          <w:tcPr>
            <w:tcW w:w="2265" w:type="dxa"/>
            <w:gridSpan w:val="7"/>
            <w:vMerge/>
            <w:tcBorders>
              <w:top w:val="single" w:sz="4" w:space="0" w:color="000000"/>
              <w:left w:val="single" w:sz="4" w:space="0" w:color="auto"/>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493" w:type="dxa"/>
            <w:gridSpan w:val="7"/>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90"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tcPr>
          <w:p w:rsidR="006C794F" w:rsidRPr="00ED0163" w:rsidRDefault="006C794F" w:rsidP="00974BD1">
            <w:pPr>
              <w:rPr>
                <w:rFonts w:ascii="Arial" w:hAnsi="Arial"/>
                <w:szCs w:val="20"/>
              </w:rPr>
            </w:pPr>
          </w:p>
        </w:tc>
        <w:tc>
          <w:tcPr>
            <w:tcW w:w="160" w:type="dxa"/>
            <w:tcBorders>
              <w:top w:val="nil"/>
              <w:left w:val="single" w:sz="4" w:space="0" w:color="000000"/>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r w:rsidR="006C794F" w:rsidRPr="00ED0163" w:rsidTr="00974BD1">
        <w:trPr>
          <w:trHeight w:val="255"/>
        </w:trPr>
        <w:tc>
          <w:tcPr>
            <w:tcW w:w="28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2265" w:type="dxa"/>
            <w:gridSpan w:val="7"/>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407"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84"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40"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01"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4"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67"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27"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41"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18"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71" w:type="dxa"/>
            <w:tcBorders>
              <w:top w:val="single" w:sz="4" w:space="0" w:color="000000"/>
              <w:left w:val="nil"/>
              <w:bottom w:val="nil"/>
              <w:right w:val="nil"/>
            </w:tcBorders>
            <w:noWrap/>
            <w:vAlign w:val="bottom"/>
          </w:tcPr>
          <w:p w:rsidR="006C794F" w:rsidRPr="00ED0163" w:rsidRDefault="006C794F" w:rsidP="00974BD1">
            <w:pPr>
              <w:rPr>
                <w:rFonts w:ascii="Arial" w:hAnsi="Arial"/>
                <w:szCs w:val="20"/>
              </w:rPr>
            </w:pPr>
          </w:p>
        </w:tc>
        <w:tc>
          <w:tcPr>
            <w:tcW w:w="385" w:type="dxa"/>
            <w:tcBorders>
              <w:top w:val="single" w:sz="4" w:space="0" w:color="000000"/>
              <w:left w:val="nil"/>
              <w:bottom w:val="nil"/>
              <w:right w:val="nil"/>
            </w:tcBorders>
            <w:noWrap/>
            <w:vAlign w:val="bottom"/>
          </w:tcPr>
          <w:p w:rsidR="006C794F" w:rsidRPr="00ED0163" w:rsidRDefault="006C794F" w:rsidP="00974BD1">
            <w:pPr>
              <w:jc w:val="right"/>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c>
          <w:tcPr>
            <w:tcW w:w="160" w:type="dxa"/>
            <w:tcBorders>
              <w:top w:val="nil"/>
              <w:left w:val="nil"/>
              <w:bottom w:val="nil"/>
              <w:right w:val="nil"/>
            </w:tcBorders>
            <w:noWrap/>
            <w:vAlign w:val="bottom"/>
          </w:tcPr>
          <w:p w:rsidR="006C794F" w:rsidRPr="00ED0163" w:rsidRDefault="006C794F" w:rsidP="00974BD1">
            <w:pPr>
              <w:rPr>
                <w:rFonts w:ascii="Arial" w:hAnsi="Arial"/>
                <w:szCs w:val="20"/>
              </w:rPr>
            </w:pPr>
          </w:p>
        </w:tc>
      </w:tr>
    </w:tbl>
    <w:p w:rsidR="006C794F" w:rsidRPr="00EB2EAB" w:rsidRDefault="006C794F" w:rsidP="009B2040">
      <w:pPr>
        <w:pStyle w:val="Title"/>
        <w:outlineLvl w:val="0"/>
        <w:rPr>
          <w:rFonts w:ascii="Arial Narrow" w:hAnsi="Arial Narrow"/>
          <w:sz w:val="32"/>
          <w:szCs w:val="32"/>
        </w:rPr>
      </w:pPr>
      <w:r w:rsidRPr="00EB2EAB">
        <w:rPr>
          <w:rFonts w:ascii="Arial Narrow" w:hAnsi="Arial Narrow"/>
          <w:sz w:val="32"/>
          <w:szCs w:val="32"/>
        </w:rPr>
        <w:t xml:space="preserve">Poznámky </w:t>
      </w:r>
    </w:p>
    <w:p w:rsidR="006C794F" w:rsidRPr="00684581" w:rsidRDefault="006C794F" w:rsidP="009B2040">
      <w:pPr>
        <w:pStyle w:val="Title"/>
        <w:tabs>
          <w:tab w:val="left" w:pos="2880"/>
        </w:tabs>
        <w:spacing w:before="240"/>
        <w:outlineLvl w:val="0"/>
        <w:rPr>
          <w:rFonts w:ascii="Arial Narrow" w:hAnsi="Arial Narrow"/>
          <w:sz w:val="22"/>
          <w:szCs w:val="22"/>
        </w:rPr>
      </w:pPr>
      <w:r>
        <w:t xml:space="preserve">                     </w:t>
      </w:r>
      <w:r w:rsidRPr="0004775B">
        <w:t>k účtovnej závierke  k   31.12.20</w:t>
      </w:r>
      <w:r>
        <w:t>14</w:t>
      </w:r>
      <w:r w:rsidRPr="0004775B">
        <w:t xml:space="preserve">   (v </w:t>
      </w:r>
      <w:r>
        <w:t>EUR</w:t>
      </w:r>
      <w:r w:rsidRPr="0004775B">
        <w:t>)</w:t>
      </w:r>
    </w:p>
    <w:p w:rsidR="006C794F" w:rsidRPr="00EB2EAB" w:rsidRDefault="006C794F">
      <w:pPr>
        <w:jc w:val="center"/>
        <w:rPr>
          <w:rFonts w:ascii="Arial Narrow" w:hAnsi="Arial Narrow"/>
          <w:b/>
          <w:sz w:val="28"/>
          <w:szCs w:val="28"/>
        </w:rPr>
      </w:pPr>
    </w:p>
    <w:p w:rsidR="006C794F" w:rsidRPr="00EB2EAB" w:rsidRDefault="006C794F" w:rsidP="00E452E1">
      <w:pPr>
        <w:numPr>
          <w:ilvl w:val="0"/>
          <w:numId w:val="2"/>
        </w:numPr>
        <w:jc w:val="both"/>
        <w:rPr>
          <w:rFonts w:ascii="Arial Narrow" w:hAnsi="Arial Narrow"/>
          <w:b/>
          <w:sz w:val="28"/>
          <w:szCs w:val="28"/>
        </w:rPr>
      </w:pPr>
      <w:r>
        <w:rPr>
          <w:rFonts w:ascii="Arial Narrow" w:hAnsi="Arial Narrow"/>
          <w:b/>
          <w:sz w:val="28"/>
          <w:szCs w:val="28"/>
        </w:rPr>
        <w:t>A Všeobecné údaje</w:t>
      </w:r>
    </w:p>
    <w:p w:rsidR="006C794F" w:rsidRPr="0004775B" w:rsidRDefault="006C794F">
      <w:pPr>
        <w:jc w:val="both"/>
        <w:rPr>
          <w:rFonts w:ascii="Arial Narrow" w:hAnsi="Arial Narrow"/>
          <w:b/>
          <w:sz w:val="20"/>
        </w:rPr>
      </w:pPr>
    </w:p>
    <w:p w:rsidR="006C794F" w:rsidRPr="0004775B" w:rsidRDefault="006C794F" w:rsidP="00E452E1">
      <w:pPr>
        <w:numPr>
          <w:ilvl w:val="1"/>
          <w:numId w:val="1"/>
        </w:numPr>
        <w:jc w:val="both"/>
        <w:rPr>
          <w:rFonts w:ascii="Arial Narrow" w:hAnsi="Arial Narrow" w:cs="Arial"/>
          <w:b/>
          <w:sz w:val="22"/>
          <w:szCs w:val="22"/>
        </w:rPr>
      </w:pPr>
      <w:r w:rsidRPr="00EC73BC">
        <w:rPr>
          <w:rFonts w:ascii="Arial Narrow" w:hAnsi="Arial Narrow" w:cs="Arial"/>
          <w:b/>
          <w:sz w:val="22"/>
          <w:szCs w:val="22"/>
        </w:rPr>
        <w:t>A</w:t>
      </w:r>
      <w:r>
        <w:rPr>
          <w:rFonts w:ascii="Arial Narrow" w:hAnsi="Arial Narrow" w:cs="Arial"/>
          <w:sz w:val="22"/>
          <w:szCs w:val="22"/>
        </w:rPr>
        <w:t xml:space="preserve"> </w:t>
      </w:r>
      <w:r w:rsidRPr="0004775B">
        <w:rPr>
          <w:rFonts w:ascii="Arial Narrow" w:hAnsi="Arial Narrow" w:cs="Arial"/>
          <w:sz w:val="22"/>
          <w:szCs w:val="22"/>
        </w:rPr>
        <w:t>Názov a sídlo účtovnej jednotky:</w:t>
      </w:r>
      <w:r w:rsidRPr="0004775B">
        <w:rPr>
          <w:rFonts w:ascii="Arial Narrow" w:hAnsi="Arial Narrow" w:cs="Arial"/>
          <w:sz w:val="22"/>
          <w:szCs w:val="22"/>
        </w:rPr>
        <w:tab/>
      </w:r>
      <w:r w:rsidRPr="0004775B">
        <w:rPr>
          <w:rFonts w:ascii="Arial Narrow" w:hAnsi="Arial Narrow" w:cs="Arial"/>
          <w:sz w:val="22"/>
          <w:szCs w:val="22"/>
        </w:rPr>
        <w:tab/>
      </w:r>
    </w:p>
    <w:p w:rsidR="006C794F" w:rsidRPr="0004775B" w:rsidRDefault="006C794F" w:rsidP="0096504B">
      <w:pPr>
        <w:ind w:left="360"/>
        <w:jc w:val="both"/>
        <w:rPr>
          <w:rFonts w:ascii="Arial Narrow" w:hAnsi="Arial Narrow" w:cs="Arial"/>
          <w:sz w:val="20"/>
          <w:szCs w:val="20"/>
        </w:rPr>
      </w:pPr>
    </w:p>
    <w:tbl>
      <w:tblPr>
        <w:tblW w:w="84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1"/>
        <w:gridCol w:w="5394"/>
      </w:tblGrid>
      <w:tr w:rsidR="006C794F" w:rsidRPr="0004775B" w:rsidTr="00357C24">
        <w:trPr>
          <w:trHeight w:val="567"/>
          <w:jc w:val="right"/>
        </w:trPr>
        <w:tc>
          <w:tcPr>
            <w:tcW w:w="3091" w:type="dxa"/>
            <w:vAlign w:val="center"/>
          </w:tcPr>
          <w:p w:rsidR="006C794F" w:rsidRPr="0004775B" w:rsidRDefault="006C794F" w:rsidP="00F053D3">
            <w:pPr>
              <w:rPr>
                <w:rFonts w:ascii="Arial Narrow" w:hAnsi="Arial Narrow"/>
                <w:b/>
              </w:rPr>
            </w:pPr>
            <w:r w:rsidRPr="0004775B">
              <w:rPr>
                <w:rFonts w:ascii="Arial Narrow" w:hAnsi="Arial Narrow"/>
                <w:b/>
                <w:sz w:val="22"/>
                <w:szCs w:val="22"/>
              </w:rPr>
              <w:t>N</w:t>
            </w:r>
            <w:r w:rsidRPr="0004775B">
              <w:rPr>
                <w:rFonts w:ascii="Arial Narrow" w:hAnsi="Arial Narrow"/>
                <w:b/>
                <w:sz w:val="20"/>
              </w:rPr>
              <w:t>ázov účtovnej jednotky</w:t>
            </w:r>
            <w:r w:rsidRPr="0004775B">
              <w:rPr>
                <w:rFonts w:ascii="Arial Narrow" w:hAnsi="Arial Narrow"/>
                <w:b/>
                <w:sz w:val="22"/>
                <w:szCs w:val="22"/>
              </w:rPr>
              <w:t>:</w:t>
            </w:r>
          </w:p>
        </w:tc>
        <w:tc>
          <w:tcPr>
            <w:tcW w:w="5394" w:type="dxa"/>
            <w:vAlign w:val="center"/>
          </w:tcPr>
          <w:p w:rsidR="006C794F" w:rsidRPr="0004775B" w:rsidRDefault="006C794F" w:rsidP="00F053D3">
            <w:pPr>
              <w:rPr>
                <w:rFonts w:ascii="Arial Narrow" w:hAnsi="Arial Narrow"/>
              </w:rPr>
            </w:pPr>
            <w:r w:rsidRPr="0004775B">
              <w:rPr>
                <w:rFonts w:ascii="Arial Narrow" w:hAnsi="Arial Narrow"/>
                <w:sz w:val="22"/>
                <w:szCs w:val="22"/>
              </w:rPr>
              <w:t>Inkubátor Malacky, n.o.</w:t>
            </w:r>
          </w:p>
        </w:tc>
      </w:tr>
      <w:tr w:rsidR="006C794F" w:rsidRPr="0004775B" w:rsidTr="00357C24">
        <w:trPr>
          <w:trHeight w:val="567"/>
          <w:jc w:val="right"/>
        </w:trPr>
        <w:tc>
          <w:tcPr>
            <w:tcW w:w="3091" w:type="dxa"/>
            <w:vAlign w:val="center"/>
          </w:tcPr>
          <w:p w:rsidR="006C794F" w:rsidRPr="0004775B" w:rsidRDefault="006C794F" w:rsidP="00F053D3">
            <w:pPr>
              <w:rPr>
                <w:rFonts w:ascii="Arial Narrow" w:hAnsi="Arial Narrow"/>
                <w:b/>
              </w:rPr>
            </w:pPr>
            <w:r w:rsidRPr="0004775B">
              <w:rPr>
                <w:rFonts w:ascii="Arial Narrow" w:hAnsi="Arial Narrow"/>
                <w:b/>
                <w:sz w:val="22"/>
                <w:szCs w:val="22"/>
              </w:rPr>
              <w:t>Sídlo účtovnej jednotky:</w:t>
            </w:r>
            <w:r w:rsidRPr="0004775B">
              <w:rPr>
                <w:rFonts w:ascii="Arial Narrow" w:hAnsi="Arial Narrow"/>
                <w:b/>
                <w:sz w:val="20"/>
              </w:rPr>
              <w:tab/>
            </w:r>
          </w:p>
        </w:tc>
        <w:tc>
          <w:tcPr>
            <w:tcW w:w="5394" w:type="dxa"/>
            <w:vAlign w:val="center"/>
          </w:tcPr>
          <w:p w:rsidR="006C794F" w:rsidRPr="0004775B" w:rsidRDefault="006C794F" w:rsidP="00357C24">
            <w:pPr>
              <w:spacing w:before="120"/>
              <w:rPr>
                <w:rFonts w:ascii="Arial Narrow" w:hAnsi="Arial Narrow"/>
              </w:rPr>
            </w:pPr>
            <w:r w:rsidRPr="0004775B">
              <w:rPr>
                <w:rFonts w:ascii="Arial Narrow" w:hAnsi="Arial Narrow"/>
                <w:sz w:val="22"/>
                <w:szCs w:val="22"/>
              </w:rPr>
              <w:t>Bernolákova 1A</w:t>
            </w:r>
          </w:p>
        </w:tc>
      </w:tr>
      <w:tr w:rsidR="006C794F" w:rsidRPr="0004775B" w:rsidTr="00357C24">
        <w:trPr>
          <w:trHeight w:val="567"/>
          <w:jc w:val="right"/>
        </w:trPr>
        <w:tc>
          <w:tcPr>
            <w:tcW w:w="3091" w:type="dxa"/>
            <w:vAlign w:val="center"/>
          </w:tcPr>
          <w:p w:rsidR="006C794F" w:rsidRPr="0004775B" w:rsidRDefault="006C794F" w:rsidP="00F053D3">
            <w:pPr>
              <w:rPr>
                <w:rFonts w:ascii="Arial Narrow" w:hAnsi="Arial Narrow"/>
                <w:b/>
              </w:rPr>
            </w:pPr>
            <w:r w:rsidRPr="0004775B">
              <w:rPr>
                <w:rFonts w:ascii="Arial Narrow" w:hAnsi="Arial Narrow"/>
                <w:b/>
                <w:sz w:val="22"/>
                <w:szCs w:val="22"/>
              </w:rPr>
              <w:t>D</w:t>
            </w:r>
            <w:r w:rsidRPr="0004775B">
              <w:rPr>
                <w:rFonts w:ascii="Arial Narrow" w:hAnsi="Arial Narrow"/>
                <w:b/>
                <w:sz w:val="20"/>
              </w:rPr>
              <w:t>átum jej založenia alebo zriadenia:</w:t>
            </w:r>
          </w:p>
        </w:tc>
        <w:tc>
          <w:tcPr>
            <w:tcW w:w="5394" w:type="dxa"/>
            <w:vAlign w:val="center"/>
          </w:tcPr>
          <w:p w:rsidR="006C794F" w:rsidRPr="0004775B" w:rsidRDefault="006C794F" w:rsidP="00357C24">
            <w:pPr>
              <w:spacing w:before="120"/>
              <w:rPr>
                <w:rFonts w:ascii="Arial Narrow" w:hAnsi="Arial Narrow"/>
              </w:rPr>
            </w:pPr>
            <w:r w:rsidRPr="0004775B">
              <w:rPr>
                <w:rFonts w:ascii="Arial Narrow" w:hAnsi="Arial Narrow"/>
                <w:sz w:val="22"/>
                <w:szCs w:val="22"/>
              </w:rPr>
              <w:t xml:space="preserve">6.4.2004 registrovaný na KÚ Bratislava pod č. </w:t>
            </w:r>
          </w:p>
          <w:p w:rsidR="006C794F" w:rsidRPr="0004775B" w:rsidRDefault="006C794F" w:rsidP="00357C24">
            <w:pPr>
              <w:spacing w:before="120"/>
              <w:rPr>
                <w:rFonts w:ascii="Arial Narrow" w:hAnsi="Arial Narrow"/>
              </w:rPr>
            </w:pPr>
            <w:r w:rsidRPr="0004775B">
              <w:rPr>
                <w:rFonts w:ascii="Arial Narrow" w:hAnsi="Arial Narrow"/>
                <w:sz w:val="22"/>
                <w:szCs w:val="22"/>
              </w:rPr>
              <w:t>OVVaŽP-564/122/2004-NO</w:t>
            </w:r>
          </w:p>
        </w:tc>
      </w:tr>
      <w:tr w:rsidR="006C794F" w:rsidRPr="0004775B" w:rsidTr="00357C24">
        <w:trPr>
          <w:trHeight w:val="567"/>
          <w:jc w:val="right"/>
        </w:trPr>
        <w:tc>
          <w:tcPr>
            <w:tcW w:w="3091" w:type="dxa"/>
            <w:vAlign w:val="center"/>
          </w:tcPr>
          <w:p w:rsidR="006C794F" w:rsidRPr="0004775B" w:rsidRDefault="006C794F" w:rsidP="00F053D3">
            <w:pPr>
              <w:rPr>
                <w:rFonts w:ascii="Arial Narrow" w:hAnsi="Arial Narrow"/>
                <w:b/>
              </w:rPr>
            </w:pPr>
            <w:r w:rsidRPr="0004775B">
              <w:rPr>
                <w:rFonts w:ascii="Arial Narrow" w:hAnsi="Arial Narrow"/>
                <w:b/>
                <w:sz w:val="22"/>
                <w:szCs w:val="22"/>
              </w:rPr>
              <w:t>I</w:t>
            </w:r>
            <w:r w:rsidRPr="0004775B">
              <w:rPr>
                <w:rFonts w:ascii="Arial Narrow" w:hAnsi="Arial Narrow"/>
                <w:b/>
                <w:sz w:val="20"/>
              </w:rPr>
              <w:t>dentifikačné číslo</w:t>
            </w:r>
            <w:r w:rsidRPr="0004775B">
              <w:rPr>
                <w:rFonts w:ascii="Arial Narrow" w:hAnsi="Arial Narrow"/>
                <w:b/>
                <w:sz w:val="22"/>
                <w:szCs w:val="22"/>
              </w:rPr>
              <w:t xml:space="preserve"> účtovnej jednotky</w:t>
            </w:r>
            <w:r w:rsidRPr="0004775B">
              <w:rPr>
                <w:rFonts w:ascii="Arial Narrow" w:hAnsi="Arial Narrow"/>
                <w:b/>
                <w:sz w:val="20"/>
              </w:rPr>
              <w:t>:</w:t>
            </w:r>
          </w:p>
        </w:tc>
        <w:tc>
          <w:tcPr>
            <w:tcW w:w="5394" w:type="dxa"/>
            <w:vAlign w:val="center"/>
          </w:tcPr>
          <w:p w:rsidR="006C794F" w:rsidRPr="0004775B" w:rsidRDefault="006C794F" w:rsidP="00357C24">
            <w:pPr>
              <w:spacing w:before="120"/>
              <w:rPr>
                <w:rFonts w:ascii="Arial Narrow" w:hAnsi="Arial Narrow"/>
              </w:rPr>
            </w:pPr>
            <w:r w:rsidRPr="0004775B">
              <w:rPr>
                <w:rFonts w:ascii="Arial Narrow" w:hAnsi="Arial Narrow"/>
                <w:sz w:val="22"/>
                <w:szCs w:val="22"/>
              </w:rPr>
              <w:t>36 077 615</w:t>
            </w:r>
          </w:p>
        </w:tc>
      </w:tr>
    </w:tbl>
    <w:p w:rsidR="006C794F" w:rsidRDefault="006C794F">
      <w:pPr>
        <w:spacing w:before="120"/>
        <w:ind w:left="357" w:firstLine="349"/>
        <w:jc w:val="both"/>
        <w:rPr>
          <w:rFonts w:ascii="Arial Narrow" w:hAnsi="Arial Narrow"/>
          <w:bCs/>
          <w:sz w:val="22"/>
          <w:szCs w:val="22"/>
        </w:rPr>
      </w:pPr>
      <w:r>
        <w:rPr>
          <w:rFonts w:ascii="Arial Narrow" w:hAnsi="Arial Narrow"/>
          <w:b/>
          <w:bCs/>
          <w:sz w:val="22"/>
          <w:szCs w:val="22"/>
        </w:rPr>
        <w:t xml:space="preserve"> </w:t>
      </w:r>
      <w:r w:rsidRPr="00EC73BC">
        <w:rPr>
          <w:rFonts w:ascii="Arial Narrow" w:hAnsi="Arial Narrow"/>
          <w:bCs/>
          <w:sz w:val="22"/>
          <w:szCs w:val="22"/>
        </w:rPr>
        <w:t>I</w:t>
      </w:r>
      <w:r>
        <w:rPr>
          <w:rFonts w:ascii="Arial Narrow" w:hAnsi="Arial Narrow"/>
          <w:bCs/>
          <w:sz w:val="22"/>
          <w:szCs w:val="22"/>
        </w:rPr>
        <w:t>nformácie o orgánoch účtovnej jednotky :</w:t>
      </w:r>
    </w:p>
    <w:p w:rsidR="006C794F" w:rsidRDefault="006C794F" w:rsidP="009B2040">
      <w:pPr>
        <w:spacing w:before="120"/>
        <w:ind w:left="357" w:firstLine="349"/>
        <w:jc w:val="both"/>
        <w:outlineLvl w:val="0"/>
        <w:rPr>
          <w:rFonts w:ascii="Arial Narrow" w:hAnsi="Arial Narrow"/>
          <w:bCs/>
          <w:sz w:val="22"/>
          <w:szCs w:val="22"/>
        </w:rPr>
      </w:pPr>
      <w:r>
        <w:rPr>
          <w:rFonts w:ascii="Arial Narrow" w:hAnsi="Arial Narrow"/>
          <w:bCs/>
          <w:sz w:val="22"/>
          <w:szCs w:val="22"/>
        </w:rPr>
        <w:t>správna rada: najvyšší orgán neziskovej organizácie</w:t>
      </w:r>
    </w:p>
    <w:p w:rsidR="006C794F" w:rsidRDefault="006C794F" w:rsidP="00EC73BC">
      <w:pPr>
        <w:tabs>
          <w:tab w:val="left" w:pos="1440"/>
          <w:tab w:val="left" w:pos="2880"/>
        </w:tabs>
        <w:spacing w:before="120"/>
        <w:ind w:left="357" w:firstLine="349"/>
        <w:jc w:val="both"/>
        <w:rPr>
          <w:rFonts w:ascii="Arial Narrow" w:hAnsi="Arial Narrow"/>
          <w:bCs/>
          <w:sz w:val="22"/>
          <w:szCs w:val="22"/>
        </w:rPr>
      </w:pPr>
      <w:r>
        <w:rPr>
          <w:rFonts w:ascii="Arial Narrow" w:hAnsi="Arial Narrow"/>
          <w:bCs/>
          <w:sz w:val="22"/>
          <w:szCs w:val="22"/>
        </w:rPr>
        <w:tab/>
      </w:r>
      <w:r>
        <w:rPr>
          <w:rFonts w:ascii="Arial Narrow" w:hAnsi="Arial Narrow"/>
          <w:bCs/>
          <w:sz w:val="22"/>
          <w:szCs w:val="22"/>
        </w:rPr>
        <w:tab/>
        <w:t>RNDr. Jozef Ondrejka  Dubovského 84, 901 01 Malacky</w:t>
      </w:r>
    </w:p>
    <w:p w:rsidR="006C794F" w:rsidRDefault="006C794F" w:rsidP="009B2040">
      <w:pPr>
        <w:tabs>
          <w:tab w:val="left" w:pos="1440"/>
        </w:tabs>
        <w:spacing w:before="120"/>
        <w:ind w:left="357" w:firstLine="349"/>
        <w:jc w:val="both"/>
        <w:outlineLvl w:val="0"/>
        <w:rPr>
          <w:rFonts w:ascii="Arial Narrow" w:hAnsi="Arial Narrow"/>
          <w:bCs/>
          <w:sz w:val="22"/>
          <w:szCs w:val="22"/>
        </w:rPr>
      </w:pP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Ing. Jozef Bulla Jánošíkova 72, 901 01 Malacky</w:t>
      </w:r>
    </w:p>
    <w:p w:rsidR="006C794F" w:rsidRDefault="006C794F" w:rsidP="00EC73BC">
      <w:pPr>
        <w:tabs>
          <w:tab w:val="left" w:pos="1440"/>
        </w:tabs>
        <w:spacing w:before="120"/>
        <w:ind w:left="357" w:firstLine="349"/>
        <w:jc w:val="both"/>
        <w:rPr>
          <w:rFonts w:ascii="Arial Narrow" w:hAnsi="Arial Narrow"/>
          <w:bCs/>
          <w:sz w:val="22"/>
          <w:szCs w:val="22"/>
        </w:rPr>
      </w:pP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Ing. Dušan Vavrinec  Láb 205</w:t>
      </w:r>
    </w:p>
    <w:p w:rsidR="006C794F" w:rsidRDefault="006C794F" w:rsidP="00EC73BC">
      <w:pPr>
        <w:tabs>
          <w:tab w:val="left" w:pos="1440"/>
          <w:tab w:val="left" w:pos="2880"/>
        </w:tabs>
        <w:spacing w:before="120"/>
        <w:ind w:left="357" w:firstLine="349"/>
        <w:jc w:val="both"/>
        <w:rPr>
          <w:rFonts w:ascii="Arial Narrow" w:hAnsi="Arial Narrow"/>
          <w:bCs/>
          <w:sz w:val="22"/>
          <w:szCs w:val="22"/>
        </w:rPr>
      </w:pPr>
      <w:r>
        <w:rPr>
          <w:rFonts w:ascii="Arial Narrow" w:hAnsi="Arial Narrow"/>
          <w:bCs/>
          <w:sz w:val="22"/>
          <w:szCs w:val="22"/>
        </w:rPr>
        <w:t>Riaditeľ  štat. orgán</w:t>
      </w:r>
      <w:r>
        <w:rPr>
          <w:rFonts w:ascii="Arial Narrow" w:hAnsi="Arial Narrow"/>
          <w:bCs/>
          <w:sz w:val="22"/>
          <w:szCs w:val="22"/>
        </w:rPr>
        <w:tab/>
        <w:t xml:space="preserve">Ing. arch. </w:t>
      </w:r>
      <w:smartTag w:uri="urn:schemas-microsoft-com:office:smarttags" w:element="PersonName">
        <w:smartTagPr>
          <w:attr w:name="ProductID" w:val="Valent￭n Magdolen"/>
        </w:smartTagPr>
        <w:r>
          <w:rPr>
            <w:rFonts w:ascii="Arial Narrow" w:hAnsi="Arial Narrow"/>
            <w:bCs/>
            <w:sz w:val="22"/>
            <w:szCs w:val="22"/>
          </w:rPr>
          <w:t>Valentín Magdolen</w:t>
        </w:r>
      </w:smartTag>
      <w:r>
        <w:rPr>
          <w:rFonts w:ascii="Arial Narrow" w:hAnsi="Arial Narrow"/>
          <w:bCs/>
          <w:sz w:val="22"/>
          <w:szCs w:val="22"/>
        </w:rPr>
        <w:t xml:space="preserve">  Zhorínska 1372/11, 841 03 Bratislava</w:t>
      </w:r>
    </w:p>
    <w:p w:rsidR="006C794F" w:rsidRDefault="006C794F" w:rsidP="00B84A78">
      <w:pPr>
        <w:pStyle w:val="Default"/>
        <w:rPr>
          <w:sz w:val="20"/>
          <w:szCs w:val="20"/>
        </w:rPr>
      </w:pPr>
    </w:p>
    <w:p w:rsidR="006C794F" w:rsidRDefault="006C794F" w:rsidP="00B84A78">
      <w:pPr>
        <w:pStyle w:val="Default"/>
        <w:ind w:left="720"/>
        <w:rPr>
          <w:sz w:val="20"/>
          <w:szCs w:val="20"/>
        </w:rPr>
      </w:pPr>
      <w:r>
        <w:rPr>
          <w:b/>
          <w:bCs/>
          <w:sz w:val="20"/>
          <w:szCs w:val="20"/>
        </w:rPr>
        <w:t xml:space="preserve">Dozorná rada </w:t>
      </w:r>
      <w:r>
        <w:rPr>
          <w:sz w:val="20"/>
          <w:szCs w:val="20"/>
        </w:rPr>
        <w:t xml:space="preserve">je kontrolný orgán neziskovej organizácie, ktorý dohliada na jej činnosť. </w:t>
      </w:r>
    </w:p>
    <w:p w:rsidR="006C794F" w:rsidRDefault="006C794F" w:rsidP="00CA67DD">
      <w:pPr>
        <w:pStyle w:val="Default"/>
        <w:ind w:left="720"/>
        <w:rPr>
          <w:sz w:val="20"/>
          <w:szCs w:val="20"/>
        </w:rPr>
      </w:pPr>
      <w:r>
        <w:rPr>
          <w:sz w:val="20"/>
          <w:szCs w:val="20"/>
        </w:rPr>
        <w:t xml:space="preserve">Dozorná rada:   Ing. Ladislav Adamovič, ul. 1. mája 31, 901 01 Malacky, predseda dozornej    rady,   Ing. Eva Sokolová, Štúrova 89, 901 01 Malacky, člen dozornej rady, </w:t>
      </w:r>
    </w:p>
    <w:p w:rsidR="006C794F" w:rsidRDefault="006C794F" w:rsidP="00AE67CF">
      <w:pPr>
        <w:spacing w:line="240" w:lineRule="atLeast"/>
        <w:ind w:left="360" w:firstLine="1440"/>
        <w:jc w:val="both"/>
        <w:rPr>
          <w:rFonts w:ascii="Arial Narrow" w:hAnsi="Arial Narrow"/>
          <w:bCs/>
          <w:sz w:val="22"/>
          <w:szCs w:val="22"/>
        </w:rPr>
      </w:pPr>
      <w:r w:rsidRPr="00AE67CF">
        <w:rPr>
          <w:rFonts w:ascii="Arial" w:hAnsi="Arial" w:cs="Arial"/>
          <w:color w:val="000000"/>
          <w:sz w:val="20"/>
          <w:szCs w:val="20"/>
        </w:rPr>
        <w:t>Jana Slobodová, Hurbanova 575/81, 901 01 Malacky, člen dozornej rady</w:t>
      </w:r>
      <w:r>
        <w:rPr>
          <w:rFonts w:ascii="Arial Narrow" w:hAnsi="Arial Narrow"/>
          <w:bCs/>
          <w:sz w:val="22"/>
          <w:szCs w:val="22"/>
        </w:rPr>
        <w:t xml:space="preserve"> </w:t>
      </w:r>
    </w:p>
    <w:p w:rsidR="006C794F" w:rsidRPr="0004775B" w:rsidRDefault="006C794F">
      <w:pPr>
        <w:spacing w:before="120"/>
        <w:ind w:left="357" w:firstLine="349"/>
        <w:jc w:val="both"/>
        <w:rPr>
          <w:rFonts w:ascii="Arial Narrow" w:hAnsi="Arial Narrow"/>
          <w:b/>
          <w:bCs/>
          <w:sz w:val="22"/>
          <w:szCs w:val="22"/>
        </w:rPr>
      </w:pPr>
      <w:r>
        <w:rPr>
          <w:rFonts w:ascii="Arial Narrow" w:hAnsi="Arial Narrow"/>
          <w:b/>
          <w:bCs/>
          <w:sz w:val="22"/>
          <w:szCs w:val="22"/>
        </w:rPr>
        <w:t xml:space="preserve"> C </w:t>
      </w:r>
      <w:r w:rsidRPr="00684581">
        <w:rPr>
          <w:rFonts w:ascii="Arial Narrow" w:hAnsi="Arial Narrow"/>
          <w:bCs/>
          <w:sz w:val="22"/>
          <w:szCs w:val="22"/>
        </w:rPr>
        <w:t>Právny dôvod na zostavenie účtovnej závierky:</w:t>
      </w:r>
    </w:p>
    <w:p w:rsidR="006C794F" w:rsidRPr="00684581" w:rsidRDefault="006C794F" w:rsidP="00E9599C">
      <w:pPr>
        <w:spacing w:before="120"/>
        <w:ind w:left="357" w:firstLine="349"/>
        <w:jc w:val="both"/>
        <w:rPr>
          <w:rFonts w:ascii="Arial Narrow" w:hAnsi="Arial Narrow"/>
          <w:bCs/>
          <w:sz w:val="22"/>
          <w:szCs w:val="22"/>
        </w:rPr>
      </w:pPr>
      <w:r w:rsidRPr="00684581">
        <w:rPr>
          <w:rFonts w:ascii="Arial Narrow" w:hAnsi="Arial Narrow"/>
          <w:bCs/>
          <w:sz w:val="22"/>
          <w:szCs w:val="22"/>
        </w:rPr>
        <w:t>Táto</w:t>
      </w:r>
      <w:r>
        <w:rPr>
          <w:rFonts w:ascii="Arial Narrow" w:hAnsi="Arial Narrow"/>
          <w:bCs/>
          <w:sz w:val="22"/>
          <w:szCs w:val="22"/>
        </w:rPr>
        <w:t xml:space="preserve"> účtovná závierka je riadna  účtovná závierka. Bola zostavená za účtovné obdobie od 1.januára do 31. decembra 2014  podľa slovenských právnych predpisov,  podľa § 17 ods. 6 zákona č. 431/2002 Z.z. o účtovníctve v znení  neskorších predpisov . Dátum schválenia   účtovnej závierky uznesením Správnej rady  za rok 2013  je 30.06.2014</w:t>
      </w:r>
    </w:p>
    <w:p w:rsidR="006C794F" w:rsidRPr="0004775B" w:rsidRDefault="006C794F" w:rsidP="00E9599C">
      <w:pPr>
        <w:ind w:left="706"/>
        <w:jc w:val="both"/>
        <w:rPr>
          <w:rFonts w:ascii="Arial Narrow" w:hAnsi="Arial Narrow"/>
          <w:sz w:val="22"/>
          <w:szCs w:val="22"/>
        </w:rPr>
      </w:pPr>
      <w:r w:rsidRPr="0004775B">
        <w:rPr>
          <w:rFonts w:ascii="Arial Narrow" w:hAnsi="Arial Narrow"/>
          <w:sz w:val="22"/>
          <w:szCs w:val="22"/>
        </w:rPr>
        <w:t>Opis činnosti:</w:t>
      </w: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1"/>
        <w:gridCol w:w="6214"/>
      </w:tblGrid>
      <w:tr w:rsidR="006C794F" w:rsidRPr="0004775B" w:rsidTr="00357C24">
        <w:trPr>
          <w:trHeight w:val="567"/>
          <w:jc w:val="right"/>
        </w:trPr>
        <w:tc>
          <w:tcPr>
            <w:tcW w:w="1347" w:type="pct"/>
            <w:vAlign w:val="center"/>
          </w:tcPr>
          <w:p w:rsidR="006C794F" w:rsidRPr="0004775B" w:rsidRDefault="006C794F" w:rsidP="00E452E1">
            <w:pPr>
              <w:rPr>
                <w:rFonts w:ascii="Arial Narrow" w:hAnsi="Arial Narrow"/>
                <w:b/>
              </w:rPr>
            </w:pPr>
            <w:r w:rsidRPr="0004775B">
              <w:rPr>
                <w:rFonts w:ascii="Arial Narrow" w:hAnsi="Arial Narrow"/>
                <w:b/>
                <w:sz w:val="22"/>
                <w:szCs w:val="22"/>
              </w:rPr>
              <w:t>Hlavná činnosť:</w:t>
            </w:r>
          </w:p>
        </w:tc>
        <w:tc>
          <w:tcPr>
            <w:tcW w:w="3653" w:type="pct"/>
            <w:vAlign w:val="center"/>
          </w:tcPr>
          <w:p w:rsidR="006C794F" w:rsidRPr="0004775B" w:rsidRDefault="006C794F" w:rsidP="00ED6628">
            <w:pPr>
              <w:numPr>
                <w:ilvl w:val="0"/>
                <w:numId w:val="21"/>
              </w:numPr>
              <w:rPr>
                <w:rFonts w:ascii="Arial Narrow" w:hAnsi="Arial Narrow"/>
              </w:rPr>
            </w:pPr>
            <w:r>
              <w:rPr>
                <w:rFonts w:ascii="Arial Narrow" w:hAnsi="Arial Narrow"/>
                <w:sz w:val="22"/>
                <w:szCs w:val="22"/>
              </w:rPr>
              <w:t>v</w:t>
            </w:r>
            <w:r w:rsidRPr="0004775B">
              <w:rPr>
                <w:rFonts w:ascii="Arial Narrow" w:hAnsi="Arial Narrow"/>
                <w:sz w:val="22"/>
                <w:szCs w:val="22"/>
              </w:rPr>
              <w:t>šeobecne prospešné služby v oblasti tvorby, rozvoja, ochrany, obnovy a prezentácie duchovných a kultúrnych hodnôt zamerané na poradenskú, konzultačnú činnosť, semináre, školenia, poradenské a konzultačné služby,</w:t>
            </w:r>
          </w:p>
          <w:p w:rsidR="006C794F" w:rsidRPr="0004775B" w:rsidRDefault="006C794F" w:rsidP="00ED6628">
            <w:pPr>
              <w:numPr>
                <w:ilvl w:val="0"/>
                <w:numId w:val="21"/>
              </w:numPr>
              <w:rPr>
                <w:rFonts w:ascii="Arial Narrow" w:hAnsi="Arial Narrow"/>
              </w:rPr>
            </w:pPr>
            <w:r>
              <w:rPr>
                <w:rFonts w:ascii="Arial Narrow" w:hAnsi="Arial Narrow"/>
                <w:sz w:val="22"/>
                <w:szCs w:val="22"/>
              </w:rPr>
              <w:t>v</w:t>
            </w:r>
            <w:r w:rsidRPr="0004775B">
              <w:rPr>
                <w:rFonts w:ascii="Arial Narrow" w:hAnsi="Arial Narrow"/>
                <w:sz w:val="22"/>
                <w:szCs w:val="22"/>
              </w:rPr>
              <w:t>zdelávanie, výchova a rozvoj telesnej kultúry podľa zák. č. 386/1997 Z.z. o ďalšom vzdelávaní,</w:t>
            </w:r>
          </w:p>
          <w:p w:rsidR="006C794F" w:rsidRPr="0004775B" w:rsidRDefault="006C794F" w:rsidP="0004775B">
            <w:pPr>
              <w:numPr>
                <w:ilvl w:val="0"/>
                <w:numId w:val="21"/>
              </w:numPr>
              <w:ind w:left="714" w:hanging="357"/>
              <w:rPr>
                <w:rFonts w:ascii="Arial Narrow" w:hAnsi="Arial Narrow"/>
              </w:rPr>
            </w:pPr>
            <w:r>
              <w:rPr>
                <w:rFonts w:ascii="Arial Narrow" w:hAnsi="Arial Narrow"/>
                <w:sz w:val="22"/>
                <w:szCs w:val="22"/>
              </w:rPr>
              <w:t>p</w:t>
            </w:r>
            <w:r w:rsidRPr="0004775B">
              <w:rPr>
                <w:rFonts w:ascii="Arial Narrow" w:hAnsi="Arial Narrow"/>
                <w:sz w:val="22"/>
                <w:szCs w:val="22"/>
              </w:rPr>
              <w:t>rehĺbenie, doplnenie, rozšírenie získaného vzdelania, rekvalifikácie,</w:t>
            </w:r>
          </w:p>
          <w:p w:rsidR="006C794F" w:rsidRPr="0004775B" w:rsidRDefault="006C794F" w:rsidP="0004775B">
            <w:pPr>
              <w:numPr>
                <w:ilvl w:val="0"/>
                <w:numId w:val="21"/>
              </w:numPr>
              <w:rPr>
                <w:rFonts w:ascii="Arial Narrow" w:hAnsi="Arial Narrow"/>
              </w:rPr>
            </w:pPr>
            <w:r>
              <w:rPr>
                <w:rFonts w:ascii="Arial Narrow" w:hAnsi="Arial Narrow"/>
                <w:sz w:val="22"/>
                <w:szCs w:val="22"/>
              </w:rPr>
              <w:t>z</w:t>
            </w:r>
            <w:r w:rsidRPr="0004775B">
              <w:rPr>
                <w:rFonts w:ascii="Arial Narrow" w:hAnsi="Arial Narrow"/>
                <w:sz w:val="22"/>
                <w:szCs w:val="22"/>
              </w:rPr>
              <w:t>áujmové a iné vzdelávanie.</w:t>
            </w:r>
          </w:p>
        </w:tc>
      </w:tr>
      <w:tr w:rsidR="006C794F" w:rsidRPr="0004775B" w:rsidTr="00357C24">
        <w:trPr>
          <w:trHeight w:val="567"/>
          <w:jc w:val="right"/>
        </w:trPr>
        <w:tc>
          <w:tcPr>
            <w:tcW w:w="1347" w:type="pct"/>
            <w:vAlign w:val="center"/>
          </w:tcPr>
          <w:p w:rsidR="006C794F" w:rsidRPr="0004775B" w:rsidRDefault="006C794F" w:rsidP="00E452E1">
            <w:pPr>
              <w:rPr>
                <w:rFonts w:ascii="Arial Narrow" w:hAnsi="Arial Narrow"/>
                <w:b/>
              </w:rPr>
            </w:pPr>
            <w:r w:rsidRPr="0004775B">
              <w:rPr>
                <w:rFonts w:ascii="Arial Narrow" w:hAnsi="Arial Narrow"/>
                <w:b/>
                <w:sz w:val="22"/>
                <w:szCs w:val="22"/>
              </w:rPr>
              <w:t>Podnikateľská činnosť:</w:t>
            </w:r>
          </w:p>
        </w:tc>
        <w:tc>
          <w:tcPr>
            <w:tcW w:w="3653" w:type="pct"/>
            <w:vAlign w:val="center"/>
          </w:tcPr>
          <w:p w:rsidR="006C794F" w:rsidRPr="0004775B" w:rsidRDefault="006C794F" w:rsidP="0004775B">
            <w:pPr>
              <w:numPr>
                <w:ilvl w:val="0"/>
                <w:numId w:val="22"/>
              </w:numPr>
              <w:ind w:left="697" w:hanging="357"/>
              <w:rPr>
                <w:rFonts w:ascii="Arial Narrow" w:hAnsi="Arial Narrow"/>
              </w:rPr>
            </w:pPr>
            <w:r w:rsidRPr="0004775B">
              <w:rPr>
                <w:rFonts w:ascii="Arial Narrow" w:hAnsi="Arial Narrow"/>
                <w:sz w:val="22"/>
                <w:szCs w:val="22"/>
              </w:rPr>
              <w:t xml:space="preserve">výkon správy majetku, </w:t>
            </w:r>
          </w:p>
          <w:p w:rsidR="006C794F" w:rsidRPr="0004775B" w:rsidRDefault="006C794F" w:rsidP="0004775B">
            <w:pPr>
              <w:numPr>
                <w:ilvl w:val="0"/>
                <w:numId w:val="22"/>
              </w:numPr>
              <w:ind w:left="697" w:hanging="357"/>
              <w:rPr>
                <w:rFonts w:ascii="Arial Narrow" w:hAnsi="Arial Narrow"/>
              </w:rPr>
            </w:pPr>
            <w:r w:rsidRPr="0004775B">
              <w:rPr>
                <w:rFonts w:ascii="Arial Narrow" w:hAnsi="Arial Narrow"/>
                <w:sz w:val="22"/>
                <w:szCs w:val="22"/>
              </w:rPr>
              <w:t>účtovné a ekonomické poradenst</w:t>
            </w:r>
            <w:r>
              <w:rPr>
                <w:rFonts w:ascii="Arial Narrow" w:hAnsi="Arial Narrow"/>
                <w:sz w:val="22"/>
                <w:szCs w:val="22"/>
              </w:rPr>
              <w:t xml:space="preserve">vo, prekladateľské a tlmočnícke </w:t>
            </w:r>
            <w:r w:rsidRPr="0004775B">
              <w:rPr>
                <w:rFonts w:ascii="Arial Narrow" w:hAnsi="Arial Narrow"/>
                <w:sz w:val="22"/>
                <w:szCs w:val="22"/>
              </w:rPr>
              <w:t>služby, organizovanie školení, seminárov a kurzov, podnik</w:t>
            </w:r>
            <w:r>
              <w:rPr>
                <w:rFonts w:ascii="Arial Narrow" w:hAnsi="Arial Narrow"/>
                <w:sz w:val="22"/>
                <w:szCs w:val="22"/>
              </w:rPr>
              <w:t xml:space="preserve">ateľské </w:t>
            </w:r>
            <w:r w:rsidRPr="0004775B">
              <w:rPr>
                <w:rFonts w:ascii="Arial Narrow" w:hAnsi="Arial Narrow"/>
                <w:sz w:val="22"/>
                <w:szCs w:val="22"/>
              </w:rPr>
              <w:t>poradenstvo v rozsahu voľnej živnosti, reklamná  propagačná činnosť.</w:t>
            </w:r>
          </w:p>
          <w:p w:rsidR="006C794F" w:rsidRPr="0004775B" w:rsidRDefault="006C794F" w:rsidP="00E452E1">
            <w:pPr>
              <w:rPr>
                <w:rFonts w:ascii="Arial Narrow" w:hAnsi="Arial Narrow"/>
              </w:rPr>
            </w:pPr>
            <w:r>
              <w:rPr>
                <w:rFonts w:ascii="Arial Narrow" w:hAnsi="Arial Narrow"/>
                <w:sz w:val="22"/>
                <w:szCs w:val="22"/>
              </w:rPr>
              <w:t xml:space="preserve">       *      INKUBÍK  -  detské centrum</w:t>
            </w:r>
          </w:p>
        </w:tc>
      </w:tr>
    </w:tbl>
    <w:p w:rsidR="006C794F" w:rsidRPr="0004775B" w:rsidRDefault="006C794F" w:rsidP="00E452E1">
      <w:pPr>
        <w:ind w:left="360"/>
        <w:jc w:val="both"/>
        <w:rPr>
          <w:rFonts w:ascii="Arial Narrow" w:hAnsi="Arial Narrow"/>
          <w:sz w:val="22"/>
          <w:szCs w:val="22"/>
        </w:rPr>
      </w:pPr>
    </w:p>
    <w:p w:rsidR="006C794F" w:rsidRPr="0004775B" w:rsidRDefault="006C794F" w:rsidP="00E452E1">
      <w:pPr>
        <w:ind w:left="360"/>
        <w:jc w:val="both"/>
        <w:rPr>
          <w:rFonts w:ascii="Arial Narrow" w:hAnsi="Arial Narrow"/>
          <w:sz w:val="22"/>
          <w:szCs w:val="22"/>
        </w:rPr>
      </w:pPr>
    </w:p>
    <w:p w:rsidR="006C794F" w:rsidRPr="0004775B" w:rsidRDefault="006C794F">
      <w:pPr>
        <w:numPr>
          <w:ilvl w:val="1"/>
          <w:numId w:val="1"/>
        </w:numPr>
        <w:jc w:val="both"/>
        <w:rPr>
          <w:rFonts w:ascii="Arial Narrow" w:hAnsi="Arial Narrow"/>
          <w:b/>
          <w:bCs/>
          <w:sz w:val="22"/>
          <w:szCs w:val="22"/>
        </w:rPr>
      </w:pPr>
      <w:r w:rsidRPr="0004775B">
        <w:rPr>
          <w:rFonts w:ascii="Arial Narrow" w:hAnsi="Arial Narrow"/>
          <w:sz w:val="22"/>
          <w:szCs w:val="22"/>
        </w:rPr>
        <w:t>Prepočítaný počet zamestnancov účtovnej jednotky počas účtovného obdobia, alebo počet zamestnancov účtovnej jednotky ku dňu, ku ktorému sa zostavuje účtovná závierka z toho počet vedúcich zamestnancov</w:t>
      </w:r>
      <w:r w:rsidRPr="0004775B">
        <w:rPr>
          <w:rFonts w:ascii="Arial Narrow" w:hAnsi="Arial Narrow"/>
          <w:sz w:val="22"/>
          <w:szCs w:val="22"/>
        </w:rPr>
        <w:tab/>
      </w:r>
    </w:p>
    <w:p w:rsidR="006C794F" w:rsidRPr="0004775B" w:rsidRDefault="006C794F" w:rsidP="001E2592">
      <w:pPr>
        <w:jc w:val="both"/>
        <w:rPr>
          <w:rFonts w:ascii="Arial Narrow" w:hAnsi="Arial Narrow"/>
          <w:b/>
          <w:bCs/>
          <w:sz w:val="22"/>
          <w:szCs w:val="22"/>
        </w:rPr>
      </w:pPr>
    </w:p>
    <w:p w:rsidR="006C794F" w:rsidRPr="0004775B" w:rsidRDefault="006C794F" w:rsidP="001E2592">
      <w:pPr>
        <w:jc w:val="both"/>
        <w:rPr>
          <w:rFonts w:ascii="Arial Narrow" w:hAnsi="Arial Narrow"/>
          <w:b/>
          <w:bCs/>
          <w:sz w:val="20"/>
        </w:rPr>
      </w:pP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91"/>
        <w:gridCol w:w="2728"/>
        <w:gridCol w:w="2686"/>
      </w:tblGrid>
      <w:tr w:rsidR="006C794F" w:rsidRPr="0004775B">
        <w:trPr>
          <w:trHeight w:val="378"/>
          <w:jc w:val="right"/>
        </w:trPr>
        <w:tc>
          <w:tcPr>
            <w:tcW w:w="3079" w:type="dxa"/>
            <w:vAlign w:val="center"/>
          </w:tcPr>
          <w:p w:rsidR="006C794F" w:rsidRPr="0004775B" w:rsidRDefault="006C794F" w:rsidP="0096504B">
            <w:pPr>
              <w:pStyle w:val="BodyText"/>
              <w:jc w:val="center"/>
              <w:rPr>
                <w:rFonts w:ascii="Arial Narrow" w:hAnsi="Arial Narrow"/>
                <w:szCs w:val="22"/>
                <w:lang w:val="sk-SK"/>
              </w:rPr>
            </w:pPr>
            <w:r w:rsidRPr="0004775B">
              <w:rPr>
                <w:rFonts w:ascii="Arial Narrow" w:hAnsi="Arial Narrow"/>
                <w:sz w:val="22"/>
                <w:szCs w:val="22"/>
                <w:lang w:val="sk-SK"/>
              </w:rPr>
              <w:t>20</w:t>
            </w:r>
            <w:r>
              <w:rPr>
                <w:rFonts w:ascii="Arial Narrow" w:hAnsi="Arial Narrow"/>
                <w:sz w:val="22"/>
                <w:szCs w:val="22"/>
                <w:lang w:val="sk-SK"/>
              </w:rPr>
              <w:t>13</w:t>
            </w:r>
          </w:p>
        </w:tc>
        <w:tc>
          <w:tcPr>
            <w:tcW w:w="2717" w:type="dxa"/>
          </w:tcPr>
          <w:p w:rsidR="006C794F" w:rsidRPr="0004775B" w:rsidRDefault="006C794F" w:rsidP="001D700A">
            <w:pPr>
              <w:pStyle w:val="BodyText"/>
              <w:jc w:val="center"/>
              <w:rPr>
                <w:rFonts w:ascii="Arial Narrow" w:hAnsi="Arial Narrow"/>
                <w:szCs w:val="22"/>
                <w:lang w:val="sk-SK"/>
              </w:rPr>
            </w:pPr>
            <w:r>
              <w:rPr>
                <w:rFonts w:ascii="Arial Narrow" w:hAnsi="Arial Narrow"/>
                <w:sz w:val="22"/>
                <w:szCs w:val="22"/>
                <w:lang w:val="sk-SK"/>
              </w:rPr>
              <w:t>8,58</w:t>
            </w:r>
          </w:p>
        </w:tc>
        <w:tc>
          <w:tcPr>
            <w:tcW w:w="2676" w:type="dxa"/>
          </w:tcPr>
          <w:p w:rsidR="006C794F" w:rsidRPr="0004775B" w:rsidRDefault="006C794F" w:rsidP="001D700A">
            <w:pPr>
              <w:pStyle w:val="BodyText"/>
              <w:jc w:val="center"/>
              <w:rPr>
                <w:rFonts w:ascii="Arial Narrow" w:hAnsi="Arial Narrow"/>
                <w:szCs w:val="22"/>
                <w:lang w:val="sk-SK"/>
              </w:rPr>
            </w:pPr>
            <w:r>
              <w:rPr>
                <w:rFonts w:ascii="Arial Narrow" w:hAnsi="Arial Narrow"/>
                <w:sz w:val="22"/>
                <w:szCs w:val="22"/>
                <w:lang w:val="sk-SK"/>
              </w:rPr>
              <w:t>8,58</w:t>
            </w:r>
          </w:p>
        </w:tc>
      </w:tr>
      <w:tr w:rsidR="006C794F" w:rsidRPr="0004775B">
        <w:trPr>
          <w:trHeight w:val="378"/>
          <w:jc w:val="right"/>
        </w:trPr>
        <w:tc>
          <w:tcPr>
            <w:tcW w:w="3079" w:type="dxa"/>
            <w:vAlign w:val="center"/>
          </w:tcPr>
          <w:p w:rsidR="006C794F" w:rsidRPr="0004775B" w:rsidRDefault="006C794F" w:rsidP="0096504B">
            <w:pPr>
              <w:pStyle w:val="BodyText"/>
              <w:jc w:val="center"/>
              <w:rPr>
                <w:rFonts w:ascii="Arial Narrow" w:hAnsi="Arial Narrow"/>
                <w:szCs w:val="22"/>
                <w:lang w:val="sk-SK"/>
              </w:rPr>
            </w:pPr>
            <w:r w:rsidRPr="0004775B">
              <w:rPr>
                <w:rFonts w:ascii="Arial Narrow" w:hAnsi="Arial Narrow"/>
                <w:sz w:val="22"/>
                <w:szCs w:val="22"/>
                <w:lang w:val="sk-SK"/>
              </w:rPr>
              <w:t>20</w:t>
            </w:r>
            <w:r>
              <w:rPr>
                <w:rFonts w:ascii="Arial Narrow" w:hAnsi="Arial Narrow"/>
                <w:sz w:val="22"/>
                <w:szCs w:val="22"/>
                <w:lang w:val="sk-SK"/>
              </w:rPr>
              <w:t>14</w:t>
            </w:r>
          </w:p>
        </w:tc>
        <w:tc>
          <w:tcPr>
            <w:tcW w:w="2717" w:type="dxa"/>
          </w:tcPr>
          <w:p w:rsidR="006C794F" w:rsidRPr="0004775B" w:rsidRDefault="006C794F" w:rsidP="001D700A">
            <w:pPr>
              <w:pStyle w:val="BodyText"/>
              <w:jc w:val="center"/>
              <w:rPr>
                <w:rFonts w:ascii="Arial Narrow" w:hAnsi="Arial Narrow"/>
                <w:szCs w:val="22"/>
                <w:lang w:val="sk-SK"/>
              </w:rPr>
            </w:pPr>
            <w:r>
              <w:rPr>
                <w:rFonts w:ascii="Arial Narrow" w:hAnsi="Arial Narrow"/>
                <w:sz w:val="22"/>
                <w:szCs w:val="22"/>
                <w:lang w:val="sk-SK"/>
              </w:rPr>
              <w:t>7,81</w:t>
            </w:r>
          </w:p>
        </w:tc>
        <w:tc>
          <w:tcPr>
            <w:tcW w:w="2676" w:type="dxa"/>
          </w:tcPr>
          <w:p w:rsidR="006C794F" w:rsidRPr="0004775B" w:rsidRDefault="006C794F" w:rsidP="001D700A">
            <w:pPr>
              <w:pStyle w:val="BodyText"/>
              <w:jc w:val="center"/>
              <w:rPr>
                <w:rFonts w:ascii="Arial Narrow" w:hAnsi="Arial Narrow"/>
                <w:szCs w:val="22"/>
                <w:lang w:val="sk-SK"/>
              </w:rPr>
            </w:pPr>
            <w:r>
              <w:rPr>
                <w:rFonts w:ascii="Arial Narrow" w:hAnsi="Arial Narrow"/>
                <w:sz w:val="22"/>
                <w:szCs w:val="22"/>
                <w:lang w:val="sk-SK"/>
              </w:rPr>
              <w:t>7,81</w:t>
            </w:r>
          </w:p>
        </w:tc>
      </w:tr>
    </w:tbl>
    <w:p w:rsidR="006C794F" w:rsidRPr="0004775B" w:rsidRDefault="006C794F" w:rsidP="006B745C">
      <w:pPr>
        <w:ind w:left="709"/>
        <w:jc w:val="both"/>
        <w:rPr>
          <w:rFonts w:ascii="Arial Narrow" w:hAnsi="Arial Narrow"/>
          <w:color w:val="000080"/>
          <w:sz w:val="22"/>
          <w:szCs w:val="22"/>
        </w:rPr>
      </w:pPr>
    </w:p>
    <w:p w:rsidR="006C794F" w:rsidRPr="0004775B" w:rsidRDefault="006C794F" w:rsidP="006B745C">
      <w:pPr>
        <w:ind w:left="709"/>
        <w:jc w:val="both"/>
        <w:rPr>
          <w:rFonts w:ascii="Arial Narrow" w:hAnsi="Arial Narrow"/>
          <w:color w:val="000080"/>
          <w:sz w:val="22"/>
          <w:szCs w:val="22"/>
        </w:rPr>
      </w:pPr>
    </w:p>
    <w:p w:rsidR="006C794F" w:rsidRPr="0004775B" w:rsidRDefault="006C794F" w:rsidP="006B745C">
      <w:pPr>
        <w:ind w:left="709"/>
        <w:jc w:val="both"/>
        <w:rPr>
          <w:rFonts w:ascii="Arial Narrow" w:hAnsi="Arial Narrow"/>
          <w:color w:val="000080"/>
          <w:sz w:val="22"/>
          <w:szCs w:val="22"/>
        </w:rPr>
      </w:pPr>
    </w:p>
    <w:p w:rsidR="006C794F" w:rsidRPr="0004775B" w:rsidRDefault="006C794F" w:rsidP="006B745C">
      <w:pPr>
        <w:ind w:left="709"/>
        <w:jc w:val="both"/>
        <w:rPr>
          <w:rFonts w:ascii="Arial Narrow" w:hAnsi="Arial Narrow"/>
          <w:color w:val="000080"/>
          <w:sz w:val="22"/>
          <w:szCs w:val="22"/>
        </w:rPr>
      </w:pPr>
    </w:p>
    <w:p w:rsidR="006C794F" w:rsidRPr="0004775B" w:rsidRDefault="006C794F" w:rsidP="00950DC0">
      <w:pPr>
        <w:jc w:val="both"/>
        <w:rPr>
          <w:rFonts w:ascii="Arial Narrow" w:hAnsi="Arial Narrow"/>
          <w:color w:val="000080"/>
          <w:sz w:val="20"/>
        </w:rPr>
      </w:pPr>
    </w:p>
    <w:p w:rsidR="006C794F" w:rsidRDefault="006C794F" w:rsidP="009B2040">
      <w:pPr>
        <w:jc w:val="both"/>
        <w:outlineLvl w:val="0"/>
        <w:rPr>
          <w:rFonts w:ascii="Arial Narrow" w:hAnsi="Arial Narrow"/>
          <w:b/>
          <w:sz w:val="28"/>
          <w:szCs w:val="28"/>
        </w:rPr>
      </w:pPr>
      <w:r>
        <w:rPr>
          <w:rFonts w:ascii="Arial Narrow" w:hAnsi="Arial Narrow"/>
          <w:b/>
          <w:sz w:val="28"/>
          <w:szCs w:val="28"/>
        </w:rPr>
        <w:t>II. I</w:t>
      </w:r>
      <w:r w:rsidRPr="00DC286C">
        <w:rPr>
          <w:rFonts w:ascii="Arial Narrow" w:hAnsi="Arial Narrow"/>
          <w:b/>
          <w:sz w:val="28"/>
          <w:szCs w:val="28"/>
        </w:rPr>
        <w:t>nformácie o účtovnýc</w:t>
      </w:r>
      <w:r>
        <w:rPr>
          <w:rFonts w:ascii="Arial Narrow" w:hAnsi="Arial Narrow"/>
          <w:b/>
          <w:sz w:val="28"/>
          <w:szCs w:val="28"/>
        </w:rPr>
        <w:t>h zásadách a účtovných metódach</w:t>
      </w:r>
    </w:p>
    <w:p w:rsidR="006C794F" w:rsidRPr="004B5920" w:rsidRDefault="006C794F" w:rsidP="00191DFA">
      <w:pPr>
        <w:jc w:val="both"/>
        <w:rPr>
          <w:rFonts w:ascii="Arial Narrow" w:hAnsi="Arial Narrow"/>
          <w:b/>
          <w:sz w:val="28"/>
          <w:szCs w:val="28"/>
        </w:rPr>
      </w:pPr>
    </w:p>
    <w:p w:rsidR="006C794F" w:rsidRPr="00684581" w:rsidRDefault="006C794F" w:rsidP="00DC286C">
      <w:pPr>
        <w:numPr>
          <w:ilvl w:val="1"/>
          <w:numId w:val="7"/>
        </w:numPr>
        <w:jc w:val="both"/>
        <w:rPr>
          <w:rFonts w:ascii="Arial Narrow" w:hAnsi="Arial Narrow" w:cs="Arial"/>
          <w:sz w:val="22"/>
          <w:szCs w:val="22"/>
        </w:rPr>
      </w:pPr>
      <w:r w:rsidRPr="00950DC0">
        <w:rPr>
          <w:rFonts w:ascii="Arial Narrow" w:hAnsi="Arial Narrow" w:cs="Arial"/>
          <w:sz w:val="22"/>
          <w:szCs w:val="22"/>
        </w:rPr>
        <w:t>Zmeny účtovných zásad a zmeny účtovných metód, s uvedením dôvodu ich uplatnenia a ich vplyvu na hodnotu majetku, záväzkov, vlastného imania a výsledku hospodárenia účtovnej jednotky</w:t>
      </w:r>
      <w:r w:rsidRPr="00950DC0">
        <w:rPr>
          <w:rFonts w:ascii="Arial Narrow" w:hAnsi="Arial Narrow" w:cs="Arial"/>
          <w:b/>
          <w:bCs/>
          <w:sz w:val="22"/>
          <w:szCs w:val="22"/>
        </w:rPr>
        <w:t xml:space="preserve"> </w:t>
      </w:r>
    </w:p>
    <w:p w:rsidR="006C794F" w:rsidRPr="00E2000C" w:rsidRDefault="006C794F" w:rsidP="00DC286C">
      <w:pPr>
        <w:numPr>
          <w:ilvl w:val="1"/>
          <w:numId w:val="7"/>
        </w:numPr>
        <w:jc w:val="both"/>
        <w:rPr>
          <w:rFonts w:ascii="Arial Narrow" w:hAnsi="Arial Narrow" w:cs="Arial"/>
          <w:sz w:val="22"/>
          <w:szCs w:val="22"/>
        </w:rPr>
      </w:pPr>
      <w:r w:rsidRPr="00684581">
        <w:rPr>
          <w:rFonts w:ascii="Arial Narrow" w:hAnsi="Arial Narrow" w:cs="Arial"/>
          <w:bCs/>
          <w:sz w:val="22"/>
          <w:szCs w:val="22"/>
        </w:rPr>
        <w:t>Účtovná</w:t>
      </w:r>
      <w:r>
        <w:rPr>
          <w:rFonts w:ascii="Arial Narrow" w:hAnsi="Arial Narrow" w:cs="Arial"/>
          <w:bCs/>
          <w:sz w:val="22"/>
          <w:szCs w:val="22"/>
        </w:rPr>
        <w:t xml:space="preserve"> závierka za rok 2014 bola spracovaná za predpokladu nepretržitého pokračovania činnosti.</w:t>
      </w:r>
    </w:p>
    <w:p w:rsidR="006C794F" w:rsidRPr="00684581" w:rsidRDefault="006C794F" w:rsidP="007959C9">
      <w:pPr>
        <w:numPr>
          <w:ilvl w:val="1"/>
          <w:numId w:val="7"/>
        </w:numPr>
        <w:jc w:val="both"/>
        <w:rPr>
          <w:rFonts w:ascii="Arial Narrow" w:hAnsi="Arial Narrow" w:cs="Arial"/>
          <w:sz w:val="22"/>
          <w:szCs w:val="22"/>
        </w:rPr>
      </w:pPr>
      <w:r>
        <w:rPr>
          <w:rFonts w:ascii="Arial Narrow" w:hAnsi="Arial Narrow" w:cs="Arial"/>
          <w:bCs/>
          <w:sz w:val="22"/>
          <w:szCs w:val="22"/>
        </w:rPr>
        <w:t>V roku 2014 účtovné metódy a všeobecné účtovné zásady neboli menené.</w:t>
      </w:r>
    </w:p>
    <w:p w:rsidR="006C794F" w:rsidRDefault="006C794F" w:rsidP="0096504B">
      <w:pPr>
        <w:jc w:val="both"/>
        <w:rPr>
          <w:rFonts w:ascii="Arial Narrow" w:hAnsi="Arial Narrow" w:cs="Arial"/>
          <w:b/>
          <w:bCs/>
          <w:sz w:val="22"/>
          <w:szCs w:val="22"/>
        </w:rPr>
      </w:pPr>
    </w:p>
    <w:p w:rsidR="006C794F" w:rsidRDefault="006C794F" w:rsidP="0096504B">
      <w:pPr>
        <w:jc w:val="both"/>
        <w:rPr>
          <w:rFonts w:ascii="Arial Narrow" w:hAnsi="Arial Narrow" w:cs="Arial"/>
          <w:b/>
          <w:bCs/>
          <w:sz w:val="22"/>
          <w:szCs w:val="22"/>
        </w:rPr>
      </w:pPr>
    </w:p>
    <w:p w:rsidR="006C794F" w:rsidRPr="00EB2EAB" w:rsidRDefault="006C794F" w:rsidP="0096504B">
      <w:pPr>
        <w:jc w:val="both"/>
        <w:rPr>
          <w:rFonts w:ascii="Arial Narrow" w:hAnsi="Arial Narrow" w:cs="Arial"/>
          <w:b/>
          <w:bCs/>
          <w:sz w:val="22"/>
          <w:szCs w:val="22"/>
        </w:rPr>
      </w:pPr>
    </w:p>
    <w:p w:rsidR="006C794F" w:rsidRPr="00950DC0" w:rsidRDefault="006C794F" w:rsidP="006A2AAF">
      <w:pPr>
        <w:spacing w:before="120"/>
        <w:ind w:left="720"/>
        <w:jc w:val="both"/>
        <w:rPr>
          <w:rFonts w:ascii="Arial Narrow" w:hAnsi="Arial Narrow" w:cs="Arial"/>
          <w:sz w:val="22"/>
          <w:szCs w:val="22"/>
        </w:rPr>
      </w:pPr>
      <w:r>
        <w:rPr>
          <w:rFonts w:ascii="Arial Narrow" w:hAnsi="Arial Narrow" w:cs="Arial"/>
          <w:sz w:val="22"/>
          <w:szCs w:val="22"/>
        </w:rPr>
        <w:t xml:space="preserve"> </w:t>
      </w:r>
      <w:r w:rsidRPr="00950DC0">
        <w:rPr>
          <w:rFonts w:ascii="Arial Narrow" w:hAnsi="Arial Narrow" w:cs="Arial"/>
          <w:sz w:val="22"/>
          <w:szCs w:val="22"/>
        </w:rPr>
        <w:t>Spôsob oceňovania jednotlivých zložiek majetku a záväzkov v členení na:</w:t>
      </w: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3402"/>
      </w:tblGrid>
      <w:tr w:rsidR="006C794F" w:rsidRPr="00357C24" w:rsidTr="00357C24">
        <w:trPr>
          <w:trHeight w:val="454"/>
          <w:jc w:val="right"/>
        </w:trPr>
        <w:tc>
          <w:tcPr>
            <w:tcW w:w="3000" w:type="pct"/>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Majetok a záväzky</w:t>
            </w:r>
          </w:p>
        </w:tc>
        <w:tc>
          <w:tcPr>
            <w:tcW w:w="2000" w:type="pct"/>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Spôsob oceňovania</w:t>
            </w:r>
          </w:p>
        </w:tc>
      </w:tr>
      <w:tr w:rsidR="006C794F" w:rsidRPr="00357C24" w:rsidTr="00357C24">
        <w:trPr>
          <w:trHeight w:val="454"/>
          <w:jc w:val="right"/>
        </w:trPr>
        <w:tc>
          <w:tcPr>
            <w:tcW w:w="3000" w:type="pct"/>
          </w:tcPr>
          <w:p w:rsidR="006C794F" w:rsidRPr="00357C24" w:rsidRDefault="006C794F" w:rsidP="00357C24">
            <w:pPr>
              <w:numPr>
                <w:ilvl w:val="1"/>
                <w:numId w:val="6"/>
              </w:numPr>
              <w:tabs>
                <w:tab w:val="clear" w:pos="720"/>
                <w:tab w:val="num" w:pos="363"/>
              </w:tabs>
              <w:spacing w:before="120"/>
              <w:ind w:left="357" w:hanging="357"/>
              <w:rPr>
                <w:rFonts w:ascii="Arial Narrow" w:hAnsi="Arial Narrow" w:cs="Arial"/>
              </w:rPr>
            </w:pPr>
            <w:r w:rsidRPr="00357C24">
              <w:rPr>
                <w:rFonts w:ascii="Arial Narrow" w:hAnsi="Arial Narrow" w:cs="Arial"/>
                <w:sz w:val="22"/>
                <w:szCs w:val="22"/>
              </w:rPr>
              <w:t xml:space="preserve">dlhodobý hmotný majetok obstaraný kúpou </w:t>
            </w:r>
          </w:p>
        </w:tc>
        <w:tc>
          <w:tcPr>
            <w:tcW w:w="2000"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Obstarávacia cena</w:t>
            </w:r>
          </w:p>
        </w:tc>
      </w:tr>
      <w:tr w:rsidR="006C794F" w:rsidRPr="00357C24" w:rsidTr="00357C24">
        <w:trPr>
          <w:trHeight w:val="454"/>
          <w:jc w:val="right"/>
        </w:trPr>
        <w:tc>
          <w:tcPr>
            <w:tcW w:w="3000" w:type="pct"/>
          </w:tcPr>
          <w:p w:rsidR="006C794F" w:rsidRPr="00357C24" w:rsidRDefault="006C794F" w:rsidP="00357C24">
            <w:pPr>
              <w:numPr>
                <w:ilvl w:val="1"/>
                <w:numId w:val="6"/>
              </w:numPr>
              <w:tabs>
                <w:tab w:val="clear" w:pos="720"/>
                <w:tab w:val="num" w:pos="363"/>
              </w:tabs>
              <w:spacing w:before="120"/>
              <w:ind w:left="357" w:hanging="357"/>
              <w:rPr>
                <w:rFonts w:ascii="Arial Narrow" w:hAnsi="Arial Narrow" w:cs="Arial"/>
              </w:rPr>
            </w:pPr>
            <w:r w:rsidRPr="00357C24">
              <w:rPr>
                <w:rFonts w:ascii="Arial Narrow" w:hAnsi="Arial Narrow" w:cs="Arial"/>
                <w:sz w:val="22"/>
                <w:szCs w:val="22"/>
              </w:rPr>
              <w:t xml:space="preserve">pohľadávky </w:t>
            </w:r>
          </w:p>
        </w:tc>
        <w:tc>
          <w:tcPr>
            <w:tcW w:w="2000"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Menovitá hodnota pri ich vzniku</w:t>
            </w:r>
          </w:p>
        </w:tc>
      </w:tr>
      <w:tr w:rsidR="006C794F" w:rsidRPr="00357C24" w:rsidTr="00357C24">
        <w:trPr>
          <w:trHeight w:val="454"/>
          <w:jc w:val="right"/>
        </w:trPr>
        <w:tc>
          <w:tcPr>
            <w:tcW w:w="3000" w:type="pct"/>
          </w:tcPr>
          <w:p w:rsidR="006C794F" w:rsidRPr="00357C24" w:rsidRDefault="006C794F" w:rsidP="00357C24">
            <w:pPr>
              <w:numPr>
                <w:ilvl w:val="1"/>
                <w:numId w:val="6"/>
              </w:numPr>
              <w:tabs>
                <w:tab w:val="clear" w:pos="720"/>
                <w:tab w:val="num" w:pos="363"/>
              </w:tabs>
              <w:spacing w:before="120"/>
              <w:ind w:left="357" w:hanging="357"/>
              <w:rPr>
                <w:rFonts w:ascii="Arial Narrow" w:hAnsi="Arial Narrow" w:cs="Arial"/>
              </w:rPr>
            </w:pPr>
            <w:r w:rsidRPr="00357C24">
              <w:rPr>
                <w:rFonts w:ascii="Arial Narrow" w:hAnsi="Arial Narrow" w:cs="Arial"/>
                <w:sz w:val="22"/>
                <w:szCs w:val="22"/>
              </w:rPr>
              <w:t xml:space="preserve">krátkodobý finančný majetok </w:t>
            </w:r>
          </w:p>
        </w:tc>
        <w:tc>
          <w:tcPr>
            <w:tcW w:w="2000" w:type="pct"/>
          </w:tcPr>
          <w:p w:rsidR="006C794F" w:rsidRPr="00357C24" w:rsidRDefault="006C794F" w:rsidP="00E16397">
            <w:pPr>
              <w:spacing w:before="120"/>
              <w:jc w:val="both"/>
              <w:rPr>
                <w:rFonts w:ascii="Arial Narrow" w:hAnsi="Arial Narrow" w:cs="Arial"/>
              </w:rPr>
            </w:pPr>
            <w:r w:rsidRPr="00357C24">
              <w:rPr>
                <w:rFonts w:ascii="Arial Narrow" w:hAnsi="Arial Narrow" w:cs="Arial"/>
                <w:sz w:val="22"/>
                <w:szCs w:val="22"/>
              </w:rPr>
              <w:t xml:space="preserve">Ceniny, bankové účty, peniaze v hotovosti   –    </w:t>
            </w:r>
            <w:r>
              <w:rPr>
                <w:rFonts w:ascii="Arial Narrow" w:hAnsi="Arial Narrow" w:cs="Arial"/>
                <w:sz w:val="22"/>
                <w:szCs w:val="22"/>
              </w:rPr>
              <w:t>menovitá</w:t>
            </w:r>
            <w:r w:rsidRPr="00357C24">
              <w:rPr>
                <w:rFonts w:ascii="Arial Narrow" w:hAnsi="Arial Narrow" w:cs="Arial"/>
                <w:sz w:val="22"/>
                <w:szCs w:val="22"/>
              </w:rPr>
              <w:t xml:space="preserve"> hodnota</w:t>
            </w:r>
          </w:p>
        </w:tc>
      </w:tr>
      <w:tr w:rsidR="006C794F" w:rsidRPr="00357C24" w:rsidTr="00357C24">
        <w:trPr>
          <w:trHeight w:val="454"/>
          <w:jc w:val="right"/>
        </w:trPr>
        <w:tc>
          <w:tcPr>
            <w:tcW w:w="3000" w:type="pct"/>
          </w:tcPr>
          <w:p w:rsidR="006C794F" w:rsidRPr="00357C24" w:rsidRDefault="006C794F" w:rsidP="00357C24">
            <w:pPr>
              <w:numPr>
                <w:ilvl w:val="1"/>
                <w:numId w:val="6"/>
              </w:numPr>
              <w:tabs>
                <w:tab w:val="clear" w:pos="720"/>
                <w:tab w:val="num" w:pos="363"/>
              </w:tabs>
              <w:spacing w:before="120"/>
              <w:ind w:left="357" w:hanging="357"/>
              <w:rPr>
                <w:rFonts w:ascii="Arial Narrow" w:hAnsi="Arial Narrow" w:cs="Arial"/>
              </w:rPr>
            </w:pPr>
            <w:r w:rsidRPr="00357C24">
              <w:rPr>
                <w:rFonts w:ascii="Arial Narrow" w:hAnsi="Arial Narrow" w:cs="Arial"/>
                <w:sz w:val="22"/>
                <w:szCs w:val="22"/>
              </w:rPr>
              <w:t xml:space="preserve">časové rozlíšenie na strane aktív súvahy </w:t>
            </w:r>
          </w:p>
        </w:tc>
        <w:tc>
          <w:tcPr>
            <w:tcW w:w="2000"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 xml:space="preserve">Menovitá hodnota vykázaná vo výške ktorá je potrebná na dodržanie zásady vecnej a časovej súvisl. s účt. obdobím </w:t>
            </w:r>
          </w:p>
        </w:tc>
      </w:tr>
      <w:tr w:rsidR="006C794F" w:rsidRPr="00357C24" w:rsidTr="00357C24">
        <w:trPr>
          <w:trHeight w:val="454"/>
          <w:jc w:val="right"/>
        </w:trPr>
        <w:tc>
          <w:tcPr>
            <w:tcW w:w="3000" w:type="pct"/>
          </w:tcPr>
          <w:p w:rsidR="006C794F" w:rsidRPr="00357C24" w:rsidRDefault="006C794F" w:rsidP="00357C24">
            <w:pPr>
              <w:numPr>
                <w:ilvl w:val="1"/>
                <w:numId w:val="6"/>
              </w:numPr>
              <w:tabs>
                <w:tab w:val="clear" w:pos="720"/>
                <w:tab w:val="num" w:pos="363"/>
              </w:tabs>
              <w:spacing w:before="120"/>
              <w:ind w:left="357" w:hanging="357"/>
              <w:rPr>
                <w:rFonts w:ascii="Arial Narrow" w:hAnsi="Arial Narrow" w:cs="Arial"/>
              </w:rPr>
            </w:pPr>
            <w:r w:rsidRPr="00357C24">
              <w:rPr>
                <w:rFonts w:ascii="Arial Narrow" w:hAnsi="Arial Narrow" w:cs="Arial"/>
                <w:sz w:val="22"/>
                <w:szCs w:val="22"/>
              </w:rPr>
              <w:t>záväzky, vrátane rezerv, dlhopisov, pôžičiek a úverov</w:t>
            </w:r>
          </w:p>
        </w:tc>
        <w:tc>
          <w:tcPr>
            <w:tcW w:w="2000"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Menovitá hodnota pri ich vzniku</w:t>
            </w:r>
          </w:p>
        </w:tc>
      </w:tr>
      <w:tr w:rsidR="006C794F" w:rsidRPr="00357C24" w:rsidTr="00357C24">
        <w:trPr>
          <w:trHeight w:val="454"/>
          <w:jc w:val="right"/>
        </w:trPr>
        <w:tc>
          <w:tcPr>
            <w:tcW w:w="3000" w:type="pct"/>
          </w:tcPr>
          <w:p w:rsidR="006C794F" w:rsidRPr="00357C24" w:rsidRDefault="006C794F" w:rsidP="00357C24">
            <w:pPr>
              <w:numPr>
                <w:ilvl w:val="1"/>
                <w:numId w:val="6"/>
              </w:numPr>
              <w:tabs>
                <w:tab w:val="clear" w:pos="720"/>
                <w:tab w:val="num" w:pos="363"/>
              </w:tabs>
              <w:spacing w:before="120"/>
              <w:ind w:left="357" w:hanging="357"/>
              <w:rPr>
                <w:rFonts w:ascii="Arial Narrow" w:hAnsi="Arial Narrow" w:cs="Arial"/>
              </w:rPr>
            </w:pPr>
            <w:r w:rsidRPr="00357C24">
              <w:rPr>
                <w:rFonts w:ascii="Arial Narrow" w:hAnsi="Arial Narrow" w:cs="Arial"/>
                <w:sz w:val="22"/>
                <w:szCs w:val="22"/>
              </w:rPr>
              <w:t>časové rozlíšenie na strane pasív súvahy</w:t>
            </w:r>
          </w:p>
        </w:tc>
        <w:tc>
          <w:tcPr>
            <w:tcW w:w="2000"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Menovitá hodnota vykázaná vo výške ktorá je potrebná na dodržanie zásady vecnej, časovej súvisl. s účt. obdobím</w:t>
            </w:r>
          </w:p>
        </w:tc>
      </w:tr>
    </w:tbl>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4F5389">
      <w:pPr>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4F5389">
      <w:pPr>
        <w:jc w:val="both"/>
        <w:rPr>
          <w:rFonts w:ascii="Arial Narrow" w:hAnsi="Arial Narrow"/>
          <w:b/>
        </w:rPr>
      </w:pPr>
    </w:p>
    <w:p w:rsidR="006C794F" w:rsidRDefault="006C794F" w:rsidP="00E04112">
      <w:pPr>
        <w:ind w:left="709"/>
        <w:jc w:val="both"/>
        <w:rPr>
          <w:rFonts w:ascii="Arial Narrow" w:hAnsi="Arial Narrow"/>
          <w:b/>
        </w:rPr>
      </w:pPr>
    </w:p>
    <w:p w:rsidR="006C794F" w:rsidRDefault="006C794F" w:rsidP="00E04112">
      <w:pPr>
        <w:ind w:left="709"/>
        <w:jc w:val="both"/>
        <w:rPr>
          <w:rFonts w:ascii="Arial Narrow" w:hAnsi="Arial Narrow"/>
          <w:b/>
        </w:rPr>
      </w:pPr>
    </w:p>
    <w:p w:rsidR="006C794F" w:rsidRPr="00212BF1" w:rsidRDefault="006C794F" w:rsidP="00E04112">
      <w:pPr>
        <w:ind w:left="709"/>
        <w:jc w:val="both"/>
        <w:rPr>
          <w:rFonts w:ascii="Arial Narrow" w:hAnsi="Arial Narrow"/>
          <w:b/>
        </w:rPr>
      </w:pPr>
    </w:p>
    <w:p w:rsidR="006C794F" w:rsidRPr="00EB2EAB" w:rsidRDefault="006C794F" w:rsidP="00864C9D">
      <w:pPr>
        <w:numPr>
          <w:ilvl w:val="1"/>
          <w:numId w:val="1"/>
        </w:numPr>
        <w:spacing w:before="120"/>
        <w:ind w:left="714" w:hanging="357"/>
        <w:jc w:val="both"/>
        <w:rPr>
          <w:rFonts w:ascii="Arial Narrow" w:hAnsi="Arial Narrow" w:cs="Arial"/>
          <w:sz w:val="22"/>
          <w:szCs w:val="22"/>
        </w:rPr>
      </w:pPr>
      <w:r w:rsidRPr="001D6642">
        <w:rPr>
          <w:rFonts w:ascii="Arial Narrow" w:hAnsi="Arial Narrow" w:cs="Arial"/>
          <w:sz w:val="22"/>
          <w:szCs w:val="22"/>
        </w:rPr>
        <w:t>Spôsob zostavenia odpisového plánu pre jednotlivé druhy dlhodobého hmotného majetku  a dlhodobého nehmotného majetku, pričom sa uvádza - doba odpisovania, použité sadzby odpisov  a odpisové metódy pri určení  účtovných odpisov.</w:t>
      </w:r>
    </w:p>
    <w:tbl>
      <w:tblPr>
        <w:tblW w:w="8472" w:type="dxa"/>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18"/>
        <w:gridCol w:w="2118"/>
        <w:gridCol w:w="2118"/>
        <w:gridCol w:w="2118"/>
      </w:tblGrid>
      <w:tr w:rsidR="006C794F" w:rsidRPr="00EB2EAB">
        <w:trPr>
          <w:trHeight w:val="666"/>
        </w:trPr>
        <w:tc>
          <w:tcPr>
            <w:tcW w:w="2118" w:type="dxa"/>
            <w:vAlign w:val="center"/>
          </w:tcPr>
          <w:p w:rsidR="006C794F" w:rsidRPr="00EB2EAB" w:rsidRDefault="006C794F" w:rsidP="000C71D2">
            <w:pPr>
              <w:pStyle w:val="BodyText"/>
              <w:jc w:val="left"/>
              <w:rPr>
                <w:rFonts w:ascii="Arial Narrow" w:hAnsi="Arial Narrow" w:cs="Arial"/>
                <w:b/>
                <w:szCs w:val="22"/>
                <w:lang w:val="sk-SK"/>
              </w:rPr>
            </w:pPr>
            <w:r w:rsidRPr="00EB2EAB">
              <w:rPr>
                <w:rFonts w:ascii="Arial Narrow" w:hAnsi="Arial Narrow" w:cs="Arial"/>
                <w:b/>
                <w:sz w:val="22"/>
                <w:szCs w:val="22"/>
                <w:lang w:val="sk-SK"/>
              </w:rPr>
              <w:t>Druh dlhodobého majetku</w:t>
            </w:r>
          </w:p>
        </w:tc>
        <w:tc>
          <w:tcPr>
            <w:tcW w:w="2118" w:type="dxa"/>
            <w:vAlign w:val="center"/>
          </w:tcPr>
          <w:p w:rsidR="006C794F" w:rsidRPr="00EB2EAB" w:rsidRDefault="006C794F" w:rsidP="000C71D2">
            <w:pPr>
              <w:pStyle w:val="BodyText"/>
              <w:jc w:val="left"/>
              <w:rPr>
                <w:rFonts w:ascii="Arial Narrow" w:hAnsi="Arial Narrow" w:cs="Arial"/>
                <w:b/>
                <w:szCs w:val="22"/>
                <w:lang w:val="sk-SK"/>
              </w:rPr>
            </w:pPr>
            <w:r w:rsidRPr="00EB2EAB">
              <w:rPr>
                <w:rFonts w:ascii="Arial Narrow" w:hAnsi="Arial Narrow" w:cs="Arial"/>
                <w:b/>
                <w:sz w:val="22"/>
                <w:szCs w:val="22"/>
                <w:lang w:val="sk-SK"/>
              </w:rPr>
              <w:t>Doba odpisovania</w:t>
            </w:r>
          </w:p>
        </w:tc>
        <w:tc>
          <w:tcPr>
            <w:tcW w:w="2118" w:type="dxa"/>
            <w:vAlign w:val="center"/>
          </w:tcPr>
          <w:p w:rsidR="006C794F" w:rsidRPr="00EB2EAB" w:rsidRDefault="006C794F" w:rsidP="00F053D3">
            <w:pPr>
              <w:pStyle w:val="BodyText"/>
              <w:jc w:val="left"/>
              <w:rPr>
                <w:rFonts w:ascii="Arial Narrow" w:hAnsi="Arial Narrow" w:cs="Arial"/>
                <w:b/>
                <w:szCs w:val="22"/>
                <w:lang w:val="sk-SK"/>
              </w:rPr>
            </w:pPr>
            <w:r w:rsidRPr="00EB2EAB">
              <w:rPr>
                <w:rFonts w:ascii="Arial Narrow" w:hAnsi="Arial Narrow" w:cs="Arial"/>
                <w:b/>
                <w:sz w:val="22"/>
                <w:szCs w:val="22"/>
                <w:lang w:val="sk-SK"/>
              </w:rPr>
              <w:t>Sadzby odpisov</w:t>
            </w:r>
          </w:p>
        </w:tc>
        <w:tc>
          <w:tcPr>
            <w:tcW w:w="2118" w:type="dxa"/>
            <w:vAlign w:val="center"/>
          </w:tcPr>
          <w:p w:rsidR="006C794F" w:rsidRPr="00EB2EAB" w:rsidRDefault="006C794F" w:rsidP="000C71D2">
            <w:pPr>
              <w:pStyle w:val="BodyText"/>
              <w:jc w:val="left"/>
              <w:rPr>
                <w:rFonts w:ascii="Arial Narrow" w:hAnsi="Arial Narrow" w:cs="Arial"/>
                <w:b/>
                <w:szCs w:val="22"/>
                <w:lang w:val="sk-SK"/>
              </w:rPr>
            </w:pPr>
            <w:r w:rsidRPr="00EB2EAB">
              <w:rPr>
                <w:rFonts w:ascii="Arial Narrow" w:hAnsi="Arial Narrow" w:cs="Arial"/>
                <w:b/>
                <w:sz w:val="22"/>
                <w:szCs w:val="22"/>
                <w:lang w:val="sk-SK"/>
              </w:rPr>
              <w:t>Odpisová metóda</w:t>
            </w:r>
          </w:p>
        </w:tc>
      </w:tr>
      <w:tr w:rsidR="006C794F" w:rsidRPr="00EB2EAB">
        <w:trPr>
          <w:trHeight w:val="454"/>
        </w:trPr>
        <w:tc>
          <w:tcPr>
            <w:tcW w:w="2118" w:type="dxa"/>
            <w:vAlign w:val="center"/>
          </w:tcPr>
          <w:p w:rsidR="006C794F" w:rsidRDefault="006C794F" w:rsidP="00956EA3">
            <w:pPr>
              <w:pStyle w:val="BodyText"/>
              <w:jc w:val="left"/>
              <w:rPr>
                <w:rFonts w:ascii="Arial Narrow" w:hAnsi="Arial Narrow" w:cs="Arial"/>
                <w:bCs/>
                <w:szCs w:val="22"/>
                <w:lang w:val="sk-SK"/>
              </w:rPr>
            </w:pPr>
            <w:r>
              <w:rPr>
                <w:rFonts w:ascii="Arial Narrow" w:hAnsi="Arial Narrow" w:cs="Arial"/>
                <w:bCs/>
                <w:sz w:val="22"/>
                <w:szCs w:val="22"/>
                <w:lang w:val="sk-SK"/>
              </w:rPr>
              <w:t xml:space="preserve">Stožiare  </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12 rokov</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1/12</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Rovnomerný odpis</w:t>
            </w:r>
          </w:p>
        </w:tc>
      </w:tr>
      <w:tr w:rsidR="006C794F" w:rsidRPr="00EB2EAB">
        <w:trPr>
          <w:trHeight w:val="454"/>
        </w:trPr>
        <w:tc>
          <w:tcPr>
            <w:tcW w:w="2118" w:type="dxa"/>
            <w:vAlign w:val="center"/>
          </w:tcPr>
          <w:p w:rsidR="006C794F" w:rsidRDefault="006C794F" w:rsidP="000C71D2">
            <w:pPr>
              <w:pStyle w:val="BodyText"/>
              <w:jc w:val="left"/>
              <w:rPr>
                <w:rFonts w:ascii="Arial Narrow" w:hAnsi="Arial Narrow" w:cs="Arial"/>
                <w:bCs/>
                <w:szCs w:val="22"/>
                <w:lang w:val="sk-SK"/>
              </w:rPr>
            </w:pPr>
            <w:r>
              <w:rPr>
                <w:rFonts w:ascii="Arial Narrow" w:hAnsi="Arial Narrow" w:cs="Arial"/>
                <w:bCs/>
                <w:sz w:val="22"/>
                <w:szCs w:val="22"/>
                <w:lang w:val="sk-SK"/>
              </w:rPr>
              <w:t>Priečky</w:t>
            </w:r>
          </w:p>
        </w:tc>
        <w:tc>
          <w:tcPr>
            <w:tcW w:w="2118" w:type="dxa"/>
            <w:vAlign w:val="center"/>
          </w:tcPr>
          <w:p w:rsidR="006C794F" w:rsidRDefault="006C794F" w:rsidP="000C71D2">
            <w:pPr>
              <w:pStyle w:val="BodyText"/>
              <w:jc w:val="left"/>
              <w:rPr>
                <w:rFonts w:ascii="Arial Narrow" w:hAnsi="Arial Narrow" w:cs="Arial"/>
                <w:szCs w:val="22"/>
                <w:lang w:val="sk-SK"/>
              </w:rPr>
            </w:pPr>
            <w:r>
              <w:rPr>
                <w:rFonts w:ascii="Arial Narrow" w:hAnsi="Arial Narrow" w:cs="Arial"/>
                <w:sz w:val="22"/>
                <w:szCs w:val="22"/>
                <w:lang w:val="sk-SK"/>
              </w:rPr>
              <w:t>20 rokov</w:t>
            </w:r>
          </w:p>
        </w:tc>
        <w:tc>
          <w:tcPr>
            <w:tcW w:w="2118" w:type="dxa"/>
            <w:vAlign w:val="center"/>
          </w:tcPr>
          <w:p w:rsidR="006C794F" w:rsidRDefault="006C794F" w:rsidP="000C71D2">
            <w:pPr>
              <w:pStyle w:val="BodyText"/>
              <w:jc w:val="left"/>
              <w:rPr>
                <w:rFonts w:ascii="Arial Narrow" w:hAnsi="Arial Narrow" w:cs="Arial"/>
                <w:szCs w:val="22"/>
                <w:lang w:val="sk-SK"/>
              </w:rPr>
            </w:pPr>
            <w:r>
              <w:rPr>
                <w:rFonts w:ascii="Arial Narrow" w:hAnsi="Arial Narrow" w:cs="Arial"/>
                <w:sz w:val="22"/>
                <w:szCs w:val="22"/>
                <w:lang w:val="sk-SK"/>
              </w:rPr>
              <w:t>1/20</w:t>
            </w:r>
          </w:p>
        </w:tc>
        <w:tc>
          <w:tcPr>
            <w:tcW w:w="2118" w:type="dxa"/>
            <w:vAlign w:val="center"/>
          </w:tcPr>
          <w:p w:rsidR="006C794F" w:rsidRDefault="006C794F" w:rsidP="000C71D2">
            <w:pPr>
              <w:pStyle w:val="BodyText"/>
              <w:jc w:val="left"/>
              <w:rPr>
                <w:rFonts w:ascii="Arial Narrow" w:hAnsi="Arial Narrow" w:cs="Arial"/>
                <w:szCs w:val="22"/>
                <w:lang w:val="sk-SK"/>
              </w:rPr>
            </w:pPr>
            <w:r>
              <w:rPr>
                <w:rFonts w:ascii="Arial Narrow" w:hAnsi="Arial Narrow" w:cs="Arial"/>
                <w:sz w:val="22"/>
                <w:szCs w:val="22"/>
                <w:lang w:val="sk-SK"/>
              </w:rPr>
              <w:t>Rovnomerný odpis</w:t>
            </w:r>
          </w:p>
        </w:tc>
      </w:tr>
      <w:tr w:rsidR="006C794F" w:rsidRPr="00EB2EAB">
        <w:trPr>
          <w:trHeight w:val="454"/>
        </w:trPr>
        <w:tc>
          <w:tcPr>
            <w:tcW w:w="2118" w:type="dxa"/>
            <w:vAlign w:val="center"/>
          </w:tcPr>
          <w:p w:rsidR="006C794F" w:rsidRDefault="006C794F" w:rsidP="00956EA3">
            <w:pPr>
              <w:pStyle w:val="BodyText"/>
              <w:jc w:val="left"/>
              <w:rPr>
                <w:rFonts w:ascii="Arial Narrow" w:hAnsi="Arial Narrow" w:cs="Arial"/>
                <w:bCs/>
                <w:szCs w:val="22"/>
                <w:lang w:val="sk-SK"/>
              </w:rPr>
            </w:pPr>
            <w:r>
              <w:rPr>
                <w:rFonts w:ascii="Arial Narrow" w:hAnsi="Arial Narrow" w:cs="Arial"/>
                <w:bCs/>
                <w:sz w:val="22"/>
                <w:szCs w:val="22"/>
                <w:lang w:val="sk-SK"/>
              </w:rPr>
              <w:t xml:space="preserve">Klimatizácia budovy  </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12 rokov</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1/12</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Rovnomerný odpis</w:t>
            </w:r>
          </w:p>
        </w:tc>
      </w:tr>
      <w:tr w:rsidR="006C794F" w:rsidTr="00956EA3">
        <w:trPr>
          <w:trHeight w:val="454"/>
        </w:trPr>
        <w:tc>
          <w:tcPr>
            <w:tcW w:w="2118" w:type="dxa"/>
            <w:vAlign w:val="center"/>
          </w:tcPr>
          <w:p w:rsidR="006C794F" w:rsidRDefault="006C794F" w:rsidP="00956EA3">
            <w:pPr>
              <w:pStyle w:val="BodyText"/>
              <w:jc w:val="left"/>
              <w:rPr>
                <w:rFonts w:ascii="Arial Narrow" w:hAnsi="Arial Narrow" w:cs="Arial"/>
                <w:bCs/>
                <w:szCs w:val="22"/>
                <w:lang w:val="sk-SK"/>
              </w:rPr>
            </w:pPr>
            <w:r>
              <w:rPr>
                <w:rFonts w:ascii="Arial Narrow" w:hAnsi="Arial Narrow" w:cs="Arial"/>
                <w:bCs/>
                <w:sz w:val="22"/>
                <w:szCs w:val="22"/>
                <w:lang w:val="sk-SK"/>
              </w:rPr>
              <w:t>Klimatizácia laborat.</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12 rokov</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1/12</w:t>
            </w:r>
          </w:p>
        </w:tc>
        <w:tc>
          <w:tcPr>
            <w:tcW w:w="2118" w:type="dxa"/>
            <w:vAlign w:val="center"/>
          </w:tcPr>
          <w:p w:rsidR="006C794F" w:rsidRDefault="006C794F" w:rsidP="00956EA3">
            <w:pPr>
              <w:pStyle w:val="BodyText"/>
              <w:jc w:val="left"/>
              <w:rPr>
                <w:rFonts w:ascii="Arial Narrow" w:hAnsi="Arial Narrow" w:cs="Arial"/>
                <w:szCs w:val="22"/>
                <w:lang w:val="sk-SK"/>
              </w:rPr>
            </w:pPr>
            <w:r>
              <w:rPr>
                <w:rFonts w:ascii="Arial Narrow" w:hAnsi="Arial Narrow" w:cs="Arial"/>
                <w:sz w:val="22"/>
                <w:szCs w:val="22"/>
                <w:lang w:val="sk-SK"/>
              </w:rPr>
              <w:t>Rovnomerný odpis</w:t>
            </w:r>
          </w:p>
        </w:tc>
      </w:tr>
      <w:tr w:rsidR="006C794F" w:rsidRPr="00EB2EAB">
        <w:trPr>
          <w:trHeight w:val="454"/>
        </w:trPr>
        <w:tc>
          <w:tcPr>
            <w:tcW w:w="2118" w:type="dxa"/>
            <w:vAlign w:val="center"/>
          </w:tcPr>
          <w:p w:rsidR="006C794F" w:rsidRDefault="006C794F" w:rsidP="00775196">
            <w:pPr>
              <w:pStyle w:val="BodyText"/>
              <w:jc w:val="left"/>
              <w:rPr>
                <w:rFonts w:ascii="Arial Narrow" w:hAnsi="Arial Narrow" w:cs="Arial"/>
                <w:bCs/>
                <w:szCs w:val="22"/>
                <w:lang w:val="sk-SK"/>
              </w:rPr>
            </w:pPr>
            <w:r>
              <w:rPr>
                <w:rFonts w:ascii="Arial Narrow" w:hAnsi="Arial Narrow" w:cs="Arial"/>
                <w:bCs/>
                <w:sz w:val="22"/>
                <w:szCs w:val="22"/>
                <w:lang w:val="sk-SK"/>
              </w:rPr>
              <w:t>Detský interiérový blok</w:t>
            </w:r>
          </w:p>
        </w:tc>
        <w:tc>
          <w:tcPr>
            <w:tcW w:w="2118" w:type="dxa"/>
            <w:vAlign w:val="center"/>
          </w:tcPr>
          <w:p w:rsidR="006C794F" w:rsidRDefault="006C794F" w:rsidP="00775196">
            <w:pPr>
              <w:pStyle w:val="BodyText"/>
              <w:jc w:val="left"/>
              <w:rPr>
                <w:rFonts w:ascii="Arial Narrow" w:hAnsi="Arial Narrow" w:cs="Arial"/>
                <w:szCs w:val="22"/>
                <w:lang w:val="sk-SK"/>
              </w:rPr>
            </w:pPr>
            <w:r>
              <w:rPr>
                <w:rFonts w:ascii="Arial Narrow" w:hAnsi="Arial Narrow" w:cs="Arial"/>
                <w:sz w:val="22"/>
                <w:szCs w:val="22"/>
                <w:lang w:val="sk-SK"/>
              </w:rPr>
              <w:t>4 roky</w:t>
            </w:r>
          </w:p>
        </w:tc>
        <w:tc>
          <w:tcPr>
            <w:tcW w:w="2118" w:type="dxa"/>
            <w:vAlign w:val="center"/>
          </w:tcPr>
          <w:p w:rsidR="006C794F" w:rsidRDefault="006C794F" w:rsidP="00775196">
            <w:pPr>
              <w:pStyle w:val="BodyText"/>
              <w:jc w:val="left"/>
              <w:rPr>
                <w:rFonts w:ascii="Arial Narrow" w:hAnsi="Arial Narrow" w:cs="Arial"/>
                <w:szCs w:val="22"/>
                <w:lang w:val="sk-SK"/>
              </w:rPr>
            </w:pPr>
            <w:r>
              <w:rPr>
                <w:rFonts w:ascii="Arial Narrow" w:hAnsi="Arial Narrow" w:cs="Arial"/>
                <w:sz w:val="22"/>
                <w:szCs w:val="22"/>
                <w:lang w:val="sk-SK"/>
              </w:rPr>
              <w:t>1/4</w:t>
            </w:r>
          </w:p>
        </w:tc>
        <w:tc>
          <w:tcPr>
            <w:tcW w:w="2118" w:type="dxa"/>
            <w:vAlign w:val="center"/>
          </w:tcPr>
          <w:p w:rsidR="006C794F" w:rsidRDefault="006C794F" w:rsidP="00775196">
            <w:pPr>
              <w:pStyle w:val="BodyText"/>
              <w:jc w:val="left"/>
              <w:rPr>
                <w:rFonts w:ascii="Arial Narrow" w:hAnsi="Arial Narrow" w:cs="Arial"/>
                <w:szCs w:val="22"/>
                <w:lang w:val="sk-SK"/>
              </w:rPr>
            </w:pPr>
            <w:r>
              <w:rPr>
                <w:rFonts w:ascii="Arial Narrow" w:hAnsi="Arial Narrow" w:cs="Arial"/>
                <w:sz w:val="22"/>
                <w:szCs w:val="22"/>
                <w:lang w:val="sk-SK"/>
              </w:rPr>
              <w:t>Rovnomerný odpis</w:t>
            </w:r>
          </w:p>
        </w:tc>
      </w:tr>
    </w:tbl>
    <w:p w:rsidR="006C794F" w:rsidRDefault="006C794F" w:rsidP="00864C9D">
      <w:pPr>
        <w:spacing w:before="120"/>
        <w:jc w:val="both"/>
        <w:rPr>
          <w:rFonts w:ascii="Arial Narrow" w:hAnsi="Arial Narrow" w:cs="Arial"/>
          <w:sz w:val="22"/>
          <w:szCs w:val="22"/>
        </w:rPr>
      </w:pPr>
    </w:p>
    <w:p w:rsidR="006C794F" w:rsidRDefault="006C794F" w:rsidP="003D39A8">
      <w:pPr>
        <w:spacing w:before="120"/>
        <w:ind w:right="-1370"/>
        <w:jc w:val="both"/>
        <w:rPr>
          <w:rFonts w:ascii="Arial Narrow" w:hAnsi="Arial Narrow" w:cs="Arial"/>
          <w:sz w:val="22"/>
          <w:szCs w:val="22"/>
        </w:rPr>
      </w:pPr>
    </w:p>
    <w:p w:rsidR="006C794F" w:rsidRPr="00212BF1" w:rsidRDefault="006C794F" w:rsidP="00F053D3">
      <w:pPr>
        <w:spacing w:before="120"/>
        <w:jc w:val="both"/>
        <w:rPr>
          <w:rFonts w:ascii="Arial Narrow" w:hAnsi="Arial Narrow" w:cs="Arial"/>
          <w:sz w:val="20"/>
        </w:rPr>
      </w:pPr>
    </w:p>
    <w:p w:rsidR="006C794F" w:rsidRPr="00DC286C" w:rsidRDefault="006C794F" w:rsidP="009B2040">
      <w:pPr>
        <w:jc w:val="both"/>
        <w:outlineLvl w:val="0"/>
        <w:rPr>
          <w:rFonts w:ascii="Arial Narrow" w:hAnsi="Arial Narrow"/>
          <w:b/>
          <w:sz w:val="28"/>
          <w:szCs w:val="28"/>
        </w:rPr>
      </w:pPr>
      <w:r>
        <w:rPr>
          <w:rFonts w:ascii="Arial Narrow" w:hAnsi="Arial Narrow" w:cs="Arial"/>
          <w:b/>
          <w:sz w:val="28"/>
          <w:szCs w:val="28"/>
        </w:rPr>
        <w:t xml:space="preserve">III. </w:t>
      </w:r>
      <w:r w:rsidRPr="00DC286C">
        <w:rPr>
          <w:rFonts w:ascii="Arial Narrow" w:hAnsi="Arial Narrow" w:cs="Arial"/>
          <w:b/>
          <w:sz w:val="28"/>
          <w:szCs w:val="28"/>
        </w:rPr>
        <w:t>Informácie, ktoré dopĺňajú a vysvetľujú údaje v súvahe</w:t>
      </w:r>
    </w:p>
    <w:p w:rsidR="006C794F" w:rsidRDefault="006C794F">
      <w:pPr>
        <w:ind w:left="360"/>
        <w:jc w:val="both"/>
        <w:rPr>
          <w:rFonts w:ascii="Arial Narrow" w:hAnsi="Arial Narrow"/>
          <w:sz w:val="20"/>
        </w:rPr>
      </w:pPr>
    </w:p>
    <w:p w:rsidR="006C794F" w:rsidRDefault="006C794F" w:rsidP="0014044B">
      <w:pPr>
        <w:numPr>
          <w:ilvl w:val="1"/>
          <w:numId w:val="3"/>
        </w:numPr>
        <w:jc w:val="both"/>
        <w:rPr>
          <w:rFonts w:ascii="Arial Narrow" w:hAnsi="Arial Narrow"/>
          <w:sz w:val="22"/>
          <w:szCs w:val="22"/>
        </w:rPr>
      </w:pPr>
      <w:r w:rsidRPr="001D6642">
        <w:rPr>
          <w:rFonts w:ascii="Arial Narrow" w:hAnsi="Arial Narrow" w:cs="Arial"/>
          <w:sz w:val="22"/>
          <w:szCs w:val="22"/>
        </w:rPr>
        <w:t xml:space="preserve">Údaje o dlhodobom nehmotnom majetku a dlhodobom hmotnom majetku za účtovné obdobie, za ktoré </w:t>
      </w:r>
      <w:r>
        <w:rPr>
          <w:rFonts w:ascii="Arial Narrow" w:hAnsi="Arial Narrow" w:cs="Arial"/>
          <w:sz w:val="22"/>
          <w:szCs w:val="22"/>
        </w:rPr>
        <w:t xml:space="preserve">je účtovná </w:t>
      </w:r>
      <w:r w:rsidRPr="001D6642">
        <w:rPr>
          <w:rFonts w:ascii="Arial Narrow" w:hAnsi="Arial Narrow" w:cs="Arial"/>
          <w:sz w:val="22"/>
          <w:szCs w:val="22"/>
        </w:rPr>
        <w:t xml:space="preserve"> závierka</w:t>
      </w:r>
      <w:r>
        <w:rPr>
          <w:rFonts w:ascii="Arial Narrow" w:hAnsi="Arial Narrow"/>
          <w:sz w:val="22"/>
          <w:szCs w:val="22"/>
        </w:rPr>
        <w:t>.</w:t>
      </w:r>
    </w:p>
    <w:p w:rsidR="006C794F" w:rsidRDefault="006C794F" w:rsidP="006079DA">
      <w:pPr>
        <w:ind w:left="360"/>
        <w:jc w:val="both"/>
        <w:rPr>
          <w:rFonts w:ascii="Arial Narrow" w:hAnsi="Arial Narrow"/>
          <w:sz w:val="22"/>
          <w:szCs w:val="22"/>
        </w:rPr>
      </w:pPr>
    </w:p>
    <w:p w:rsidR="006C794F" w:rsidRDefault="006C794F" w:rsidP="006079DA">
      <w:pPr>
        <w:ind w:left="360"/>
        <w:jc w:val="both"/>
        <w:rPr>
          <w:rFonts w:ascii="Arial Narrow" w:hAnsi="Arial Narrow"/>
          <w:sz w:val="22"/>
          <w:szCs w:val="22"/>
        </w:rPr>
      </w:pPr>
      <w:r>
        <w:rPr>
          <w:rFonts w:ascii="Arial Narrow" w:hAnsi="Arial Narrow"/>
          <w:sz w:val="22"/>
          <w:szCs w:val="22"/>
        </w:rPr>
        <w:t xml:space="preserve">Pri obstaraní  dlhodobého  majetku sa uplatňuje princíp obstarávacích cien.   Ocenenie jednotlivých položiek majetku a záväzkov je takéto : </w:t>
      </w:r>
    </w:p>
    <w:p w:rsidR="006C794F" w:rsidRDefault="006C794F" w:rsidP="006079DA">
      <w:pPr>
        <w:ind w:left="360"/>
        <w:jc w:val="both"/>
        <w:rPr>
          <w:rFonts w:ascii="Arial Narrow" w:hAnsi="Arial Narrow"/>
          <w:sz w:val="22"/>
          <w:szCs w:val="22"/>
        </w:rPr>
      </w:pPr>
      <w:r>
        <w:rPr>
          <w:rFonts w:ascii="Arial Narrow" w:hAnsi="Arial Narrow"/>
          <w:sz w:val="22"/>
          <w:szCs w:val="22"/>
        </w:rPr>
        <w:t>1. Dlhodobý hmotný majetok obstaraný kúpou – obstarávacou cenou, t.z cenou za ktorú sa majetok obstaral aj náklady súvisiace s jeho obstaraním.</w:t>
      </w:r>
    </w:p>
    <w:p w:rsidR="006C794F" w:rsidRDefault="006C794F" w:rsidP="006079DA">
      <w:pPr>
        <w:ind w:left="360"/>
        <w:jc w:val="both"/>
        <w:rPr>
          <w:rFonts w:ascii="Arial Narrow" w:hAnsi="Arial Narrow"/>
          <w:sz w:val="22"/>
          <w:szCs w:val="22"/>
        </w:rPr>
      </w:pPr>
      <w:r>
        <w:rPr>
          <w:rFonts w:ascii="Arial Narrow" w:hAnsi="Arial Narrow"/>
          <w:sz w:val="22"/>
          <w:szCs w:val="22"/>
        </w:rPr>
        <w:t>2. Krátkodobý finančný majetok – menovitou cenou, t.z, za ktorú sa majetok obstaral a náklady súvisiace s jeho obstaraním.</w:t>
      </w:r>
    </w:p>
    <w:p w:rsidR="006C794F" w:rsidRDefault="006C794F" w:rsidP="006079DA">
      <w:pPr>
        <w:ind w:left="360"/>
        <w:jc w:val="both"/>
        <w:rPr>
          <w:rFonts w:ascii="Arial Narrow" w:hAnsi="Arial Narrow"/>
          <w:sz w:val="22"/>
          <w:szCs w:val="22"/>
        </w:rPr>
      </w:pPr>
      <w:r>
        <w:rPr>
          <w:rFonts w:ascii="Arial Narrow" w:hAnsi="Arial Narrow"/>
          <w:sz w:val="22"/>
          <w:szCs w:val="22"/>
        </w:rPr>
        <w:t>3. Pohľadávky pri ich vzniku alebo bezodplatnom nadobudnutí – menovitou hodnotou.  Pohľadávky účtovná jednotka vedie, a boli použité opravné položky na pohľadávky.</w:t>
      </w:r>
    </w:p>
    <w:p w:rsidR="006C794F" w:rsidRDefault="006C794F" w:rsidP="006079DA">
      <w:pPr>
        <w:ind w:left="360"/>
        <w:jc w:val="both"/>
        <w:rPr>
          <w:rFonts w:ascii="Arial Narrow" w:hAnsi="Arial Narrow"/>
          <w:sz w:val="22"/>
          <w:szCs w:val="22"/>
        </w:rPr>
      </w:pPr>
      <w:r>
        <w:rPr>
          <w:rFonts w:ascii="Arial Narrow" w:hAnsi="Arial Narrow"/>
          <w:sz w:val="22"/>
          <w:szCs w:val="22"/>
        </w:rPr>
        <w:t>4. Časové rozlíšenie na strane aktív a pasív súvahy – očakávanou menovitou hodnotou.</w:t>
      </w:r>
    </w:p>
    <w:p w:rsidR="006C794F" w:rsidRDefault="006C794F" w:rsidP="006079DA">
      <w:pPr>
        <w:ind w:left="360"/>
        <w:jc w:val="both"/>
        <w:rPr>
          <w:rFonts w:ascii="Arial Narrow" w:hAnsi="Arial Narrow"/>
          <w:sz w:val="22"/>
          <w:szCs w:val="22"/>
        </w:rPr>
      </w:pPr>
      <w:r>
        <w:rPr>
          <w:rFonts w:ascii="Arial Narrow" w:hAnsi="Arial Narrow"/>
          <w:sz w:val="22"/>
          <w:szCs w:val="22"/>
        </w:rPr>
        <w:t>5. Úvery – pri ich vzniku – menovitou hodnotou.</w:t>
      </w:r>
    </w:p>
    <w:p w:rsidR="006C794F" w:rsidRDefault="006C794F" w:rsidP="006079DA">
      <w:pPr>
        <w:ind w:left="360"/>
        <w:jc w:val="both"/>
        <w:rPr>
          <w:rFonts w:ascii="Arial Narrow" w:hAnsi="Arial Narrow"/>
          <w:sz w:val="22"/>
          <w:szCs w:val="22"/>
        </w:rPr>
        <w:sectPr w:rsidR="006C794F" w:rsidSect="00974BD1">
          <w:headerReference w:type="default" r:id="rId7"/>
          <w:footerReference w:type="default" r:id="rId8"/>
          <w:type w:val="continuous"/>
          <w:pgSz w:w="11906" w:h="16838"/>
          <w:pgMar w:top="719" w:right="1418" w:bottom="1418" w:left="1418" w:header="708" w:footer="708" w:gutter="0"/>
          <w:cols w:space="708"/>
          <w:docGrid w:linePitch="360"/>
        </w:sectPr>
      </w:pPr>
    </w:p>
    <w:p w:rsidR="006C794F" w:rsidRPr="00212BF1" w:rsidRDefault="006C794F" w:rsidP="009A57B9">
      <w:pPr>
        <w:ind w:left="360"/>
        <w:jc w:val="both"/>
        <w:rPr>
          <w:rFonts w:ascii="Arial Narrow" w:hAnsi="Arial Narrow"/>
          <w:sz w:val="20"/>
        </w:rPr>
      </w:pPr>
    </w:p>
    <w:p w:rsidR="006C794F" w:rsidRPr="00900E12" w:rsidRDefault="006C794F">
      <w:pPr>
        <w:ind w:left="360"/>
        <w:jc w:val="both"/>
        <w:rPr>
          <w:rFonts w:ascii="Arial Narrow" w:hAnsi="Arial Narrow"/>
          <w:b/>
          <w:sz w:val="20"/>
        </w:rPr>
      </w:pPr>
      <w:r w:rsidRPr="00900E12">
        <w:rPr>
          <w:rFonts w:ascii="Arial Narrow" w:hAnsi="Arial Narrow"/>
          <w:b/>
          <w:sz w:val="20"/>
        </w:rPr>
        <w:t>ROK 201</w:t>
      </w:r>
      <w:r>
        <w:rPr>
          <w:rFonts w:ascii="Arial Narrow" w:hAnsi="Arial Narrow"/>
          <w:b/>
          <w:sz w:val="20"/>
        </w:rPr>
        <w:t>4</w:t>
      </w:r>
    </w:p>
    <w:tbl>
      <w:tblPr>
        <w:tblW w:w="5000" w:type="pct"/>
        <w:tblCellMar>
          <w:left w:w="70" w:type="dxa"/>
          <w:right w:w="70" w:type="dxa"/>
        </w:tblCellMar>
        <w:tblLook w:val="0000"/>
      </w:tblPr>
      <w:tblGrid>
        <w:gridCol w:w="315"/>
        <w:gridCol w:w="2966"/>
        <w:gridCol w:w="431"/>
        <w:gridCol w:w="914"/>
        <w:gridCol w:w="851"/>
        <w:gridCol w:w="851"/>
        <w:gridCol w:w="851"/>
        <w:gridCol w:w="914"/>
        <w:gridCol w:w="897"/>
        <w:gridCol w:w="851"/>
        <w:gridCol w:w="851"/>
        <w:gridCol w:w="851"/>
        <w:gridCol w:w="897"/>
        <w:gridCol w:w="851"/>
        <w:gridCol w:w="851"/>
      </w:tblGrid>
      <w:tr w:rsidR="006C794F" w:rsidTr="00D76540">
        <w:trPr>
          <w:trHeight w:val="675"/>
        </w:trPr>
        <w:tc>
          <w:tcPr>
            <w:tcW w:w="3373" w:type="dxa"/>
            <w:gridSpan w:val="2"/>
            <w:tcBorders>
              <w:top w:val="single" w:sz="4" w:space="0" w:color="auto"/>
              <w:left w:val="single" w:sz="4" w:space="0" w:color="auto"/>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Druh majetku</w:t>
            </w:r>
          </w:p>
        </w:tc>
        <w:tc>
          <w:tcPr>
            <w:tcW w:w="43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R. súv</w:t>
            </w:r>
          </w:p>
        </w:tc>
        <w:tc>
          <w:tcPr>
            <w:tcW w:w="914"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Obst.cena na zač.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Prírastky</w:t>
            </w:r>
          </w:p>
          <w:p w:rsidR="006C794F" w:rsidRDefault="006C794F" w:rsidP="009A57B9">
            <w:pPr>
              <w:jc w:val="center"/>
              <w:rPr>
                <w:rFonts w:ascii="Arial" w:hAnsi="Arial"/>
                <w:b/>
                <w:bCs/>
                <w:sz w:val="16"/>
                <w:szCs w:val="16"/>
              </w:rPr>
            </w:pPr>
            <w:r>
              <w:rPr>
                <w:rFonts w:ascii="Arial" w:hAnsi="Arial"/>
                <w:b/>
                <w:bCs/>
                <w:sz w:val="16"/>
                <w:szCs w:val="16"/>
              </w:rPr>
              <w:t>Nákup TZ</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Úbytky</w:t>
            </w:r>
          </w:p>
          <w:p w:rsidR="006C794F" w:rsidRDefault="006C794F" w:rsidP="009A57B9">
            <w:pPr>
              <w:jc w:val="center"/>
              <w:rPr>
                <w:rFonts w:ascii="Arial" w:hAnsi="Arial"/>
                <w:b/>
                <w:bCs/>
                <w:sz w:val="16"/>
                <w:szCs w:val="16"/>
              </w:rPr>
            </w:pP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Presuny   (+/-)</w:t>
            </w:r>
          </w:p>
        </w:tc>
        <w:tc>
          <w:tcPr>
            <w:tcW w:w="914"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Obst.cena na konci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Oprávky na zač.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Prírastky oprávok</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Úbytky oprávok</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Presuny   (+/-)</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Oprávky na konci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Zostat. cena na zač.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9A57B9">
            <w:pPr>
              <w:jc w:val="center"/>
              <w:rPr>
                <w:rFonts w:ascii="Arial" w:hAnsi="Arial"/>
                <w:b/>
                <w:bCs/>
                <w:sz w:val="16"/>
                <w:szCs w:val="16"/>
              </w:rPr>
            </w:pPr>
            <w:r>
              <w:rPr>
                <w:rFonts w:ascii="Arial" w:hAnsi="Arial"/>
                <w:b/>
                <w:bCs/>
                <w:sz w:val="16"/>
                <w:szCs w:val="16"/>
              </w:rPr>
              <w:t>Zostat. cena na konci účt.obd.</w:t>
            </w:r>
          </w:p>
        </w:tc>
      </w:tr>
      <w:tr w:rsidR="006C794F" w:rsidTr="00D76540">
        <w:trPr>
          <w:trHeight w:val="340"/>
        </w:trPr>
        <w:tc>
          <w:tcPr>
            <w:tcW w:w="315" w:type="dxa"/>
            <w:tcBorders>
              <w:top w:val="nil"/>
              <w:left w:val="single" w:sz="4" w:space="0" w:color="auto"/>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r>
              <w:rPr>
                <w:rFonts w:ascii="Arial" w:hAnsi="Arial"/>
                <w:b/>
                <w:bCs/>
                <w:sz w:val="16"/>
                <w:szCs w:val="16"/>
              </w:rPr>
              <w:t>A.</w:t>
            </w:r>
          </w:p>
        </w:tc>
        <w:tc>
          <w:tcPr>
            <w:tcW w:w="3058" w:type="dxa"/>
            <w:tcBorders>
              <w:top w:val="nil"/>
              <w:left w:val="nil"/>
              <w:bottom w:val="single" w:sz="4" w:space="0" w:color="auto"/>
              <w:right w:val="single" w:sz="4" w:space="0" w:color="auto"/>
            </w:tcBorders>
            <w:shd w:val="clear" w:color="auto" w:fill="C0C0C0"/>
            <w:vAlign w:val="bottom"/>
          </w:tcPr>
          <w:p w:rsidR="006C794F" w:rsidRDefault="006C794F">
            <w:pPr>
              <w:rPr>
                <w:rFonts w:ascii="Arial" w:hAnsi="Arial"/>
                <w:b/>
                <w:bCs/>
                <w:sz w:val="16"/>
                <w:szCs w:val="16"/>
              </w:rPr>
            </w:pPr>
            <w:r>
              <w:rPr>
                <w:rFonts w:ascii="Arial" w:hAnsi="Arial"/>
                <w:b/>
                <w:bCs/>
                <w:sz w:val="16"/>
                <w:szCs w:val="16"/>
              </w:rPr>
              <w:t>Majetok spolu</w:t>
            </w:r>
          </w:p>
        </w:tc>
        <w:tc>
          <w:tcPr>
            <w:tcW w:w="431" w:type="dxa"/>
            <w:tcBorders>
              <w:top w:val="nil"/>
              <w:left w:val="nil"/>
              <w:bottom w:val="single" w:sz="4" w:space="0" w:color="auto"/>
              <w:right w:val="single" w:sz="4" w:space="0" w:color="auto"/>
            </w:tcBorders>
            <w:shd w:val="clear" w:color="auto" w:fill="C0C0C0"/>
            <w:noWrap/>
            <w:vAlign w:val="bottom"/>
          </w:tcPr>
          <w:p w:rsidR="006C794F" w:rsidRDefault="006C794F" w:rsidP="009A57B9">
            <w:pPr>
              <w:jc w:val="center"/>
              <w:rPr>
                <w:rFonts w:ascii="Arial" w:hAnsi="Arial"/>
                <w:b/>
                <w:bCs/>
                <w:sz w:val="16"/>
                <w:szCs w:val="16"/>
              </w:rPr>
            </w:pPr>
            <w:r>
              <w:rPr>
                <w:rFonts w:ascii="Arial" w:hAnsi="Arial"/>
                <w:b/>
                <w:bCs/>
                <w:sz w:val="16"/>
                <w:szCs w:val="16"/>
              </w:rPr>
              <w:t>001</w:t>
            </w:r>
          </w:p>
        </w:tc>
        <w:tc>
          <w:tcPr>
            <w:tcW w:w="914"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914"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pPr>
              <w:rPr>
                <w:rFonts w:ascii="Arial" w:hAnsi="Arial"/>
                <w:b/>
                <w:bCs/>
                <w:sz w:val="16"/>
                <w:szCs w:val="16"/>
              </w:rPr>
            </w:pPr>
          </w:p>
        </w:tc>
      </w:tr>
      <w:tr w:rsidR="006C794F" w:rsidTr="00D76540">
        <w:trPr>
          <w:trHeight w:val="340"/>
        </w:trPr>
        <w:tc>
          <w:tcPr>
            <w:tcW w:w="315" w:type="dxa"/>
            <w:vMerge w:val="restart"/>
            <w:tcBorders>
              <w:top w:val="nil"/>
              <w:left w:val="single" w:sz="4" w:space="0" w:color="auto"/>
              <w:bottom w:val="single" w:sz="4" w:space="0" w:color="000000"/>
              <w:right w:val="single" w:sz="4" w:space="0" w:color="auto"/>
            </w:tcBorders>
            <w:noWrap/>
          </w:tcPr>
          <w:p w:rsidR="006C794F" w:rsidRDefault="006C794F">
            <w:pPr>
              <w:jc w:val="center"/>
              <w:rPr>
                <w:rFonts w:ascii="Arial" w:hAnsi="Arial"/>
                <w:b/>
                <w:bCs/>
                <w:sz w:val="16"/>
                <w:szCs w:val="16"/>
              </w:rPr>
            </w:pPr>
            <w:r>
              <w:rPr>
                <w:rFonts w:ascii="Arial" w:hAnsi="Arial"/>
                <w:b/>
                <w:bCs/>
                <w:sz w:val="16"/>
                <w:szCs w:val="16"/>
              </w:rPr>
              <w:t>1</w:t>
            </w: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b/>
                <w:bCs/>
                <w:sz w:val="16"/>
                <w:szCs w:val="16"/>
              </w:rPr>
            </w:pPr>
            <w:r>
              <w:rPr>
                <w:rFonts w:ascii="Arial" w:hAnsi="Arial"/>
                <w:b/>
                <w:bCs/>
                <w:sz w:val="16"/>
                <w:szCs w:val="16"/>
              </w:rPr>
              <w:t>Dlhodobý nehmotný majetok</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b/>
                <w:bCs/>
                <w:sz w:val="16"/>
                <w:szCs w:val="16"/>
              </w:rPr>
            </w:pPr>
            <w:r>
              <w:rPr>
                <w:rFonts w:ascii="Arial" w:hAnsi="Arial"/>
                <w:b/>
                <w:bCs/>
                <w:sz w:val="16"/>
                <w:szCs w:val="16"/>
              </w:rPr>
              <w:t>002</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Nehmotné výsledky výsk.a pod.čin.</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003</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Software</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004</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Ocenitelne prava</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005</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Ostatný dlhodobý nehmotny majetok</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006</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Obstaranie dlhodobého nehmotného majetku</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007</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Poskytnute preddavky na dlhodobý nehmotny  majetok</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008</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val="restart"/>
            <w:tcBorders>
              <w:top w:val="nil"/>
              <w:left w:val="single" w:sz="4" w:space="0" w:color="auto"/>
              <w:bottom w:val="single" w:sz="4" w:space="0" w:color="000000"/>
              <w:right w:val="single" w:sz="4" w:space="0" w:color="auto"/>
            </w:tcBorders>
            <w:noWrap/>
          </w:tcPr>
          <w:p w:rsidR="006C794F" w:rsidRDefault="006C794F">
            <w:pPr>
              <w:jc w:val="center"/>
              <w:rPr>
                <w:rFonts w:ascii="Arial" w:hAnsi="Arial"/>
                <w:b/>
                <w:bCs/>
                <w:sz w:val="16"/>
                <w:szCs w:val="16"/>
              </w:rPr>
            </w:pPr>
            <w:r>
              <w:rPr>
                <w:rFonts w:ascii="Arial" w:hAnsi="Arial"/>
                <w:b/>
                <w:bCs/>
                <w:sz w:val="16"/>
                <w:szCs w:val="16"/>
              </w:rPr>
              <w:t>2</w:t>
            </w: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b/>
                <w:bCs/>
                <w:sz w:val="16"/>
                <w:szCs w:val="16"/>
              </w:rPr>
            </w:pPr>
            <w:r>
              <w:rPr>
                <w:rFonts w:ascii="Arial" w:hAnsi="Arial"/>
                <w:b/>
                <w:bCs/>
                <w:sz w:val="16"/>
                <w:szCs w:val="16"/>
              </w:rPr>
              <w:t>Dlhodobý hmotný majetok</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b/>
                <w:bCs/>
                <w:sz w:val="16"/>
                <w:szCs w:val="16"/>
              </w:rPr>
            </w:pPr>
            <w:r>
              <w:rPr>
                <w:rFonts w:ascii="Arial" w:hAnsi="Arial"/>
                <w:b/>
                <w:bCs/>
                <w:sz w:val="16"/>
                <w:szCs w:val="16"/>
              </w:rPr>
              <w:t>009</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b/>
                <w:bCs/>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Pozemky</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010</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Umelecké diela a zbierky</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011</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Stavby</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012</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9812,40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9812,40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3187,19</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490,80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3677,99</w:t>
            </w:r>
          </w:p>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6625,21</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6134,41</w:t>
            </w: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Stroje, pristroje a zariadenia</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13</w:t>
            </w:r>
          </w:p>
        </w:tc>
        <w:tc>
          <w:tcPr>
            <w:tcW w:w="914" w:type="dxa"/>
            <w:tcBorders>
              <w:top w:val="nil"/>
              <w:left w:val="nil"/>
              <w:bottom w:val="single" w:sz="4" w:space="0" w:color="auto"/>
              <w:right w:val="single" w:sz="4" w:space="0" w:color="auto"/>
            </w:tcBorders>
            <w:noWrap/>
            <w:vAlign w:val="center"/>
          </w:tcPr>
          <w:p w:rsidR="006C794F" w:rsidRDefault="006C794F" w:rsidP="008E2DE8">
            <w:pPr>
              <w:rPr>
                <w:rFonts w:ascii="Arial" w:hAnsi="Arial"/>
                <w:sz w:val="16"/>
                <w:szCs w:val="16"/>
              </w:rPr>
            </w:pPr>
            <w:r>
              <w:rPr>
                <w:rFonts w:ascii="Arial" w:hAnsi="Arial"/>
                <w:sz w:val="16"/>
                <w:szCs w:val="16"/>
              </w:rPr>
              <w:t>135168,40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135168,40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90844,63</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9218,40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100063,03</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44323,77</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35105,37</w:t>
            </w: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Dopravné prostriedky</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014</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8320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8320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8320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8320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0</w:t>
            </w: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 xml:space="preserve">         0</w:t>
            </w: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Pestovatelske celky trvalych porastov</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015</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Zakladne stado a tazne zvierata</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016</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Drobný dlhodobý hmotný majetok</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017</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Ostatný dlhodobý hmotny majetok</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018</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nil"/>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Obstaranie dlhodobého hmotného majetku</w:t>
            </w:r>
          </w:p>
        </w:tc>
        <w:tc>
          <w:tcPr>
            <w:tcW w:w="431" w:type="dxa"/>
            <w:tcBorders>
              <w:top w:val="nil"/>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019</w:t>
            </w: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vMerge/>
            <w:tcBorders>
              <w:top w:val="nil"/>
              <w:left w:val="single" w:sz="4" w:space="0" w:color="auto"/>
              <w:bottom w:val="nil"/>
              <w:right w:val="single" w:sz="4" w:space="0" w:color="auto"/>
            </w:tcBorders>
            <w:vAlign w:val="center"/>
          </w:tcPr>
          <w:p w:rsidR="006C794F" w:rsidRDefault="006C794F">
            <w:pPr>
              <w:rPr>
                <w:rFonts w:ascii="Arial" w:hAnsi="Arial"/>
                <w:b/>
                <w:bCs/>
                <w:sz w:val="16"/>
                <w:szCs w:val="16"/>
              </w:rPr>
            </w:pPr>
          </w:p>
        </w:tc>
        <w:tc>
          <w:tcPr>
            <w:tcW w:w="3058" w:type="dxa"/>
            <w:tcBorders>
              <w:top w:val="single" w:sz="4" w:space="0" w:color="auto"/>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Poskytnute preddavky na dlôhodobý hmotny  majetok</w:t>
            </w:r>
          </w:p>
        </w:tc>
        <w:tc>
          <w:tcPr>
            <w:tcW w:w="431" w:type="dxa"/>
            <w:tcBorders>
              <w:top w:val="single" w:sz="4" w:space="0" w:color="auto"/>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r>
              <w:rPr>
                <w:rFonts w:ascii="Arial" w:hAnsi="Arial"/>
                <w:sz w:val="16"/>
                <w:szCs w:val="16"/>
              </w:rPr>
              <w:t>020</w:t>
            </w:r>
          </w:p>
        </w:tc>
        <w:tc>
          <w:tcPr>
            <w:tcW w:w="914"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r>
      <w:tr w:rsidR="006C794F" w:rsidTr="00D76540">
        <w:trPr>
          <w:trHeight w:val="340"/>
        </w:trPr>
        <w:tc>
          <w:tcPr>
            <w:tcW w:w="315" w:type="dxa"/>
            <w:tcBorders>
              <w:top w:val="nil"/>
              <w:left w:val="single" w:sz="4" w:space="0" w:color="auto"/>
              <w:bottom w:val="single" w:sz="4" w:space="0" w:color="000000"/>
              <w:right w:val="single" w:sz="4" w:space="0" w:color="auto"/>
            </w:tcBorders>
            <w:vAlign w:val="center"/>
          </w:tcPr>
          <w:p w:rsidR="006C794F" w:rsidRDefault="006C794F">
            <w:pPr>
              <w:rPr>
                <w:rFonts w:ascii="Arial" w:hAnsi="Arial"/>
                <w:b/>
                <w:bCs/>
                <w:sz w:val="16"/>
                <w:szCs w:val="16"/>
              </w:rPr>
            </w:pPr>
          </w:p>
        </w:tc>
        <w:tc>
          <w:tcPr>
            <w:tcW w:w="3058" w:type="dxa"/>
            <w:tcBorders>
              <w:top w:val="single" w:sz="4" w:space="0" w:color="auto"/>
              <w:left w:val="nil"/>
              <w:bottom w:val="single" w:sz="4" w:space="0" w:color="auto"/>
              <w:right w:val="single" w:sz="4" w:space="0" w:color="auto"/>
            </w:tcBorders>
            <w:vAlign w:val="center"/>
          </w:tcPr>
          <w:p w:rsidR="006C794F" w:rsidRDefault="006C794F" w:rsidP="009A57B9">
            <w:pPr>
              <w:rPr>
                <w:rFonts w:ascii="Arial" w:hAnsi="Arial"/>
                <w:sz w:val="16"/>
                <w:szCs w:val="16"/>
              </w:rPr>
            </w:pPr>
            <w:r>
              <w:rPr>
                <w:rFonts w:ascii="Arial" w:hAnsi="Arial"/>
                <w:sz w:val="16"/>
                <w:szCs w:val="16"/>
              </w:rPr>
              <w:t>Spolu :</w:t>
            </w:r>
          </w:p>
        </w:tc>
        <w:tc>
          <w:tcPr>
            <w:tcW w:w="431" w:type="dxa"/>
            <w:tcBorders>
              <w:top w:val="single" w:sz="4" w:space="0" w:color="auto"/>
              <w:left w:val="nil"/>
              <w:bottom w:val="single" w:sz="4" w:space="0" w:color="auto"/>
              <w:right w:val="single" w:sz="4" w:space="0" w:color="auto"/>
            </w:tcBorders>
            <w:noWrap/>
            <w:vAlign w:val="center"/>
          </w:tcPr>
          <w:p w:rsidR="006C794F" w:rsidRDefault="006C794F" w:rsidP="009A57B9">
            <w:pPr>
              <w:jc w:val="center"/>
              <w:rPr>
                <w:rFonts w:ascii="Arial" w:hAnsi="Arial"/>
                <w:sz w:val="16"/>
                <w:szCs w:val="16"/>
              </w:rPr>
            </w:pPr>
          </w:p>
        </w:tc>
        <w:tc>
          <w:tcPr>
            <w:tcW w:w="914"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153300,80</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914" w:type="dxa"/>
            <w:tcBorders>
              <w:top w:val="single" w:sz="4" w:space="0" w:color="auto"/>
              <w:left w:val="nil"/>
              <w:bottom w:val="single" w:sz="4" w:space="0" w:color="auto"/>
              <w:right w:val="single" w:sz="4" w:space="0" w:color="auto"/>
            </w:tcBorders>
            <w:noWrap/>
            <w:vAlign w:val="center"/>
          </w:tcPr>
          <w:p w:rsidR="006C794F" w:rsidRPr="00F711EF" w:rsidRDefault="006C794F" w:rsidP="009A57B9">
            <w:pPr>
              <w:rPr>
                <w:rFonts w:ascii="Arial" w:hAnsi="Arial"/>
                <w:b/>
                <w:sz w:val="16"/>
                <w:szCs w:val="16"/>
              </w:rPr>
            </w:pPr>
            <w:r>
              <w:rPr>
                <w:rFonts w:ascii="Arial" w:hAnsi="Arial"/>
                <w:b/>
                <w:sz w:val="16"/>
                <w:szCs w:val="16"/>
              </w:rPr>
              <w:t>153300,80</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102351,82</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9709,20</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Pr="00F711EF" w:rsidRDefault="006C794F" w:rsidP="009A57B9">
            <w:pPr>
              <w:rPr>
                <w:rFonts w:ascii="Arial" w:hAnsi="Arial"/>
                <w:b/>
                <w:sz w:val="16"/>
                <w:szCs w:val="16"/>
              </w:rPr>
            </w:pPr>
            <w:r>
              <w:rPr>
                <w:rFonts w:ascii="Arial" w:hAnsi="Arial"/>
                <w:b/>
                <w:sz w:val="16"/>
                <w:szCs w:val="16"/>
              </w:rPr>
              <w:t>112061,02</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9A57B9">
            <w:pPr>
              <w:rPr>
                <w:rFonts w:ascii="Arial" w:hAnsi="Arial"/>
                <w:sz w:val="16"/>
                <w:szCs w:val="16"/>
              </w:rPr>
            </w:pPr>
            <w:r>
              <w:rPr>
                <w:rFonts w:ascii="Arial" w:hAnsi="Arial"/>
                <w:sz w:val="16"/>
                <w:szCs w:val="16"/>
              </w:rPr>
              <w:t>50948,98</w:t>
            </w:r>
          </w:p>
        </w:tc>
        <w:tc>
          <w:tcPr>
            <w:tcW w:w="851" w:type="dxa"/>
            <w:tcBorders>
              <w:top w:val="single" w:sz="4" w:space="0" w:color="auto"/>
              <w:left w:val="nil"/>
              <w:bottom w:val="single" w:sz="4" w:space="0" w:color="auto"/>
              <w:right w:val="single" w:sz="4" w:space="0" w:color="auto"/>
            </w:tcBorders>
            <w:noWrap/>
            <w:vAlign w:val="center"/>
          </w:tcPr>
          <w:p w:rsidR="006C794F" w:rsidRPr="00F711EF" w:rsidRDefault="006C794F" w:rsidP="009A57B9">
            <w:pPr>
              <w:rPr>
                <w:rFonts w:ascii="Arial" w:hAnsi="Arial"/>
                <w:b/>
                <w:sz w:val="16"/>
                <w:szCs w:val="16"/>
              </w:rPr>
            </w:pPr>
            <w:r>
              <w:rPr>
                <w:rFonts w:ascii="Arial" w:hAnsi="Arial"/>
                <w:b/>
                <w:sz w:val="16"/>
                <w:szCs w:val="16"/>
              </w:rPr>
              <w:t>41239,78</w:t>
            </w:r>
          </w:p>
        </w:tc>
      </w:tr>
    </w:tbl>
    <w:p w:rsidR="006C794F" w:rsidRDefault="006C794F" w:rsidP="006079DA">
      <w:pPr>
        <w:ind w:left="360"/>
        <w:jc w:val="both"/>
        <w:rPr>
          <w:rFonts w:ascii="Arial Narrow" w:hAnsi="Arial Narrow"/>
          <w:sz w:val="22"/>
          <w:szCs w:val="22"/>
        </w:rPr>
      </w:pPr>
    </w:p>
    <w:p w:rsidR="006C794F" w:rsidRPr="00212BF1" w:rsidRDefault="006C794F" w:rsidP="00900E12">
      <w:pPr>
        <w:ind w:left="360"/>
        <w:jc w:val="both"/>
        <w:rPr>
          <w:rFonts w:ascii="Arial Narrow" w:hAnsi="Arial Narrow"/>
          <w:sz w:val="20"/>
        </w:rPr>
      </w:pPr>
    </w:p>
    <w:p w:rsidR="006C794F" w:rsidRPr="00A55FC3" w:rsidRDefault="006C794F" w:rsidP="00900E12">
      <w:pPr>
        <w:ind w:left="360"/>
        <w:jc w:val="both"/>
        <w:rPr>
          <w:rFonts w:ascii="Arial Narrow" w:hAnsi="Arial Narrow"/>
          <w:b/>
          <w:sz w:val="20"/>
        </w:rPr>
      </w:pPr>
      <w:r w:rsidRPr="00A55FC3">
        <w:rPr>
          <w:rFonts w:ascii="Arial Narrow" w:hAnsi="Arial Narrow"/>
          <w:b/>
          <w:sz w:val="20"/>
        </w:rPr>
        <w:t>ROK 201</w:t>
      </w:r>
      <w:r>
        <w:rPr>
          <w:rFonts w:ascii="Arial Narrow" w:hAnsi="Arial Narrow"/>
          <w:b/>
          <w:sz w:val="20"/>
        </w:rPr>
        <w:t>3</w:t>
      </w:r>
    </w:p>
    <w:tbl>
      <w:tblPr>
        <w:tblW w:w="5000" w:type="pct"/>
        <w:tblCellMar>
          <w:left w:w="70" w:type="dxa"/>
          <w:right w:w="70" w:type="dxa"/>
        </w:tblCellMar>
        <w:tblLook w:val="0000"/>
      </w:tblPr>
      <w:tblGrid>
        <w:gridCol w:w="315"/>
        <w:gridCol w:w="3012"/>
        <w:gridCol w:w="431"/>
        <w:gridCol w:w="914"/>
        <w:gridCol w:w="851"/>
        <w:gridCol w:w="851"/>
        <w:gridCol w:w="851"/>
        <w:gridCol w:w="914"/>
        <w:gridCol w:w="851"/>
        <w:gridCol w:w="851"/>
        <w:gridCol w:w="851"/>
        <w:gridCol w:w="851"/>
        <w:gridCol w:w="897"/>
        <w:gridCol w:w="851"/>
        <w:gridCol w:w="851"/>
      </w:tblGrid>
      <w:tr w:rsidR="006C794F" w:rsidTr="00EE69F0">
        <w:trPr>
          <w:trHeight w:val="675"/>
        </w:trPr>
        <w:tc>
          <w:tcPr>
            <w:tcW w:w="3090" w:type="dxa"/>
            <w:gridSpan w:val="2"/>
            <w:tcBorders>
              <w:top w:val="single" w:sz="4" w:space="0" w:color="auto"/>
              <w:left w:val="single" w:sz="4" w:space="0" w:color="auto"/>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Druh majetku</w:t>
            </w:r>
          </w:p>
        </w:tc>
        <w:tc>
          <w:tcPr>
            <w:tcW w:w="43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R. súv</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Obst.cena na zač.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Prírastky</w:t>
            </w:r>
          </w:p>
          <w:p w:rsidR="006C794F" w:rsidRDefault="006C794F" w:rsidP="00EE69F0">
            <w:pPr>
              <w:jc w:val="center"/>
              <w:rPr>
                <w:rFonts w:ascii="Arial" w:hAnsi="Arial"/>
                <w:b/>
                <w:bCs/>
                <w:sz w:val="16"/>
                <w:szCs w:val="16"/>
              </w:rPr>
            </w:pPr>
            <w:r>
              <w:rPr>
                <w:rFonts w:ascii="Arial" w:hAnsi="Arial"/>
                <w:b/>
                <w:bCs/>
                <w:sz w:val="16"/>
                <w:szCs w:val="16"/>
              </w:rPr>
              <w:t>Nákup TZ</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Úbytky</w:t>
            </w:r>
          </w:p>
          <w:p w:rsidR="006C794F" w:rsidRDefault="006C794F" w:rsidP="00EE69F0">
            <w:pPr>
              <w:jc w:val="center"/>
              <w:rPr>
                <w:rFonts w:ascii="Arial" w:hAnsi="Arial"/>
                <w:b/>
                <w:bCs/>
                <w:sz w:val="16"/>
                <w:szCs w:val="16"/>
              </w:rPr>
            </w:pP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Presuny   (+/-)</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Obst.cena na konci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Oprávky na zač.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Prírastky oprávok</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Úbytky oprávok</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Presuny   (+/-)</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Oprávky na konci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Zostat. cena na zač. účt.obd.</w:t>
            </w:r>
          </w:p>
        </w:tc>
        <w:tc>
          <w:tcPr>
            <w:tcW w:w="851" w:type="dxa"/>
            <w:tcBorders>
              <w:top w:val="single" w:sz="4" w:space="0" w:color="auto"/>
              <w:left w:val="nil"/>
              <w:bottom w:val="single" w:sz="4" w:space="0" w:color="auto"/>
              <w:right w:val="single" w:sz="4" w:space="0" w:color="auto"/>
            </w:tcBorders>
            <w:shd w:val="clear" w:color="auto" w:fill="FFFF00"/>
            <w:vAlign w:val="center"/>
          </w:tcPr>
          <w:p w:rsidR="006C794F" w:rsidRDefault="006C794F" w:rsidP="00EE69F0">
            <w:pPr>
              <w:jc w:val="center"/>
              <w:rPr>
                <w:rFonts w:ascii="Arial" w:hAnsi="Arial"/>
                <w:b/>
                <w:bCs/>
                <w:sz w:val="16"/>
                <w:szCs w:val="16"/>
              </w:rPr>
            </w:pPr>
            <w:r>
              <w:rPr>
                <w:rFonts w:ascii="Arial" w:hAnsi="Arial"/>
                <w:b/>
                <w:bCs/>
                <w:sz w:val="16"/>
                <w:szCs w:val="16"/>
              </w:rPr>
              <w:t>Zostat. cena na konci účt.obd.</w:t>
            </w:r>
          </w:p>
        </w:tc>
      </w:tr>
      <w:tr w:rsidR="006C794F" w:rsidTr="00EE69F0">
        <w:trPr>
          <w:trHeight w:val="340"/>
        </w:trPr>
        <w:tc>
          <w:tcPr>
            <w:tcW w:w="315" w:type="dxa"/>
            <w:tcBorders>
              <w:top w:val="nil"/>
              <w:left w:val="single" w:sz="4" w:space="0" w:color="auto"/>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r>
              <w:rPr>
                <w:rFonts w:ascii="Arial" w:hAnsi="Arial"/>
                <w:b/>
                <w:bCs/>
                <w:sz w:val="16"/>
                <w:szCs w:val="16"/>
              </w:rPr>
              <w:t>A.</w:t>
            </w:r>
          </w:p>
        </w:tc>
        <w:tc>
          <w:tcPr>
            <w:tcW w:w="3090" w:type="dxa"/>
            <w:tcBorders>
              <w:top w:val="nil"/>
              <w:left w:val="nil"/>
              <w:bottom w:val="single" w:sz="4" w:space="0" w:color="auto"/>
              <w:right w:val="single" w:sz="4" w:space="0" w:color="auto"/>
            </w:tcBorders>
            <w:shd w:val="clear" w:color="auto" w:fill="C0C0C0"/>
            <w:vAlign w:val="bottom"/>
          </w:tcPr>
          <w:p w:rsidR="006C794F" w:rsidRDefault="006C794F" w:rsidP="00EE69F0">
            <w:pPr>
              <w:rPr>
                <w:rFonts w:ascii="Arial" w:hAnsi="Arial"/>
                <w:b/>
                <w:bCs/>
                <w:sz w:val="16"/>
                <w:szCs w:val="16"/>
              </w:rPr>
            </w:pPr>
            <w:r>
              <w:rPr>
                <w:rFonts w:ascii="Arial" w:hAnsi="Arial"/>
                <w:b/>
                <w:bCs/>
                <w:sz w:val="16"/>
                <w:szCs w:val="16"/>
              </w:rPr>
              <w:t>Majetok spolu</w:t>
            </w:r>
          </w:p>
        </w:tc>
        <w:tc>
          <w:tcPr>
            <w:tcW w:w="431" w:type="dxa"/>
            <w:tcBorders>
              <w:top w:val="nil"/>
              <w:left w:val="nil"/>
              <w:bottom w:val="single" w:sz="4" w:space="0" w:color="auto"/>
              <w:right w:val="single" w:sz="4" w:space="0" w:color="auto"/>
            </w:tcBorders>
            <w:shd w:val="clear" w:color="auto" w:fill="C0C0C0"/>
            <w:noWrap/>
            <w:vAlign w:val="bottom"/>
          </w:tcPr>
          <w:p w:rsidR="006C794F" w:rsidRDefault="006C794F" w:rsidP="00EE69F0">
            <w:pPr>
              <w:jc w:val="center"/>
              <w:rPr>
                <w:rFonts w:ascii="Arial" w:hAnsi="Arial"/>
                <w:b/>
                <w:bCs/>
                <w:sz w:val="16"/>
                <w:szCs w:val="16"/>
              </w:rPr>
            </w:pPr>
            <w:r>
              <w:rPr>
                <w:rFonts w:ascii="Arial" w:hAnsi="Arial"/>
                <w:b/>
                <w:bCs/>
                <w:sz w:val="16"/>
                <w:szCs w:val="16"/>
              </w:rPr>
              <w:t>001</w:t>
            </w: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shd w:val="clear" w:color="auto" w:fill="C0C0C0"/>
            <w:noWrap/>
            <w:vAlign w:val="bottom"/>
          </w:tcPr>
          <w:p w:rsidR="006C794F" w:rsidRDefault="006C794F" w:rsidP="00EE69F0">
            <w:pPr>
              <w:rPr>
                <w:rFonts w:ascii="Arial" w:hAnsi="Arial"/>
                <w:b/>
                <w:bCs/>
                <w:sz w:val="16"/>
                <w:szCs w:val="16"/>
              </w:rPr>
            </w:pPr>
          </w:p>
        </w:tc>
      </w:tr>
      <w:tr w:rsidR="006C794F" w:rsidTr="00EE69F0">
        <w:trPr>
          <w:trHeight w:val="340"/>
        </w:trPr>
        <w:tc>
          <w:tcPr>
            <w:tcW w:w="315" w:type="dxa"/>
            <w:vMerge w:val="restart"/>
            <w:tcBorders>
              <w:top w:val="nil"/>
              <w:left w:val="single" w:sz="4" w:space="0" w:color="auto"/>
              <w:bottom w:val="single" w:sz="4" w:space="0" w:color="000000"/>
              <w:right w:val="single" w:sz="4" w:space="0" w:color="auto"/>
            </w:tcBorders>
            <w:noWrap/>
          </w:tcPr>
          <w:p w:rsidR="006C794F" w:rsidRDefault="006C794F" w:rsidP="00EE69F0">
            <w:pPr>
              <w:jc w:val="center"/>
              <w:rPr>
                <w:rFonts w:ascii="Arial" w:hAnsi="Arial"/>
                <w:b/>
                <w:bCs/>
                <w:sz w:val="16"/>
                <w:szCs w:val="16"/>
              </w:rPr>
            </w:pPr>
            <w:r>
              <w:rPr>
                <w:rFonts w:ascii="Arial" w:hAnsi="Arial"/>
                <w:b/>
                <w:bCs/>
                <w:sz w:val="16"/>
                <w:szCs w:val="16"/>
              </w:rPr>
              <w:t>1</w:t>
            </w: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b/>
                <w:bCs/>
                <w:sz w:val="16"/>
                <w:szCs w:val="16"/>
              </w:rPr>
            </w:pPr>
            <w:r>
              <w:rPr>
                <w:rFonts w:ascii="Arial" w:hAnsi="Arial"/>
                <w:b/>
                <w:bCs/>
                <w:sz w:val="16"/>
                <w:szCs w:val="16"/>
              </w:rPr>
              <w:t>Dlhodobý nehmotný majetok</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b/>
                <w:bCs/>
                <w:sz w:val="16"/>
                <w:szCs w:val="16"/>
              </w:rPr>
            </w:pPr>
            <w:r>
              <w:rPr>
                <w:rFonts w:ascii="Arial" w:hAnsi="Arial"/>
                <w:b/>
                <w:bCs/>
                <w:sz w:val="16"/>
                <w:szCs w:val="16"/>
              </w:rPr>
              <w:t>002</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Nehmotné výsledky výsk.a pod.čin.</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003</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Software</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004</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Ocenitelne prava</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005</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Ostatný dlhodobý nehmotny majetok</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006</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Obstaranie dlhodobého nehmotného majetku</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007</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Poskytnute preddavky na dlhodobý nehmotny  majetok</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008</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val="restart"/>
            <w:tcBorders>
              <w:top w:val="nil"/>
              <w:left w:val="single" w:sz="4" w:space="0" w:color="auto"/>
              <w:bottom w:val="single" w:sz="4" w:space="0" w:color="000000"/>
              <w:right w:val="single" w:sz="4" w:space="0" w:color="auto"/>
            </w:tcBorders>
            <w:noWrap/>
          </w:tcPr>
          <w:p w:rsidR="006C794F" w:rsidRDefault="006C794F" w:rsidP="00EE69F0">
            <w:pPr>
              <w:jc w:val="center"/>
              <w:rPr>
                <w:rFonts w:ascii="Arial" w:hAnsi="Arial"/>
                <w:b/>
                <w:bCs/>
                <w:sz w:val="16"/>
                <w:szCs w:val="16"/>
              </w:rPr>
            </w:pPr>
            <w:r>
              <w:rPr>
                <w:rFonts w:ascii="Arial" w:hAnsi="Arial"/>
                <w:b/>
                <w:bCs/>
                <w:sz w:val="16"/>
                <w:szCs w:val="16"/>
              </w:rPr>
              <w:t>2</w:t>
            </w: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b/>
                <w:bCs/>
                <w:sz w:val="16"/>
                <w:szCs w:val="16"/>
              </w:rPr>
            </w:pPr>
            <w:r>
              <w:rPr>
                <w:rFonts w:ascii="Arial" w:hAnsi="Arial"/>
                <w:b/>
                <w:bCs/>
                <w:sz w:val="16"/>
                <w:szCs w:val="16"/>
              </w:rPr>
              <w:t>Dlhodobý hmotný majetok</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b/>
                <w:bCs/>
                <w:sz w:val="16"/>
                <w:szCs w:val="16"/>
              </w:rPr>
            </w:pPr>
            <w:r>
              <w:rPr>
                <w:rFonts w:ascii="Arial" w:hAnsi="Arial"/>
                <w:b/>
                <w:bCs/>
                <w:sz w:val="16"/>
                <w:szCs w:val="16"/>
              </w:rPr>
              <w:t>009</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b/>
                <w:bCs/>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Pozemky</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Umelecké diela a zbierky</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011</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Stavby</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012</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9812,40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9812,40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2696,39</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490,80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3187,19</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7116,01</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6625,21</w:t>
            </w: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Stroje, pristroje a zariadenia</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013</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135168,40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135168,40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81031,75</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9812,88</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90844,63</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54136,65</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44323,77</w:t>
            </w: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Dopravné prostriedky</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014</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w:t>
            </w:r>
          </w:p>
          <w:p w:rsidR="006C794F" w:rsidRDefault="006C794F" w:rsidP="00EE69F0">
            <w:pPr>
              <w:rPr>
                <w:rFonts w:ascii="Arial" w:hAnsi="Arial"/>
                <w:sz w:val="16"/>
                <w:szCs w:val="16"/>
              </w:rPr>
            </w:pPr>
            <w:r>
              <w:rPr>
                <w:rFonts w:ascii="Arial" w:hAnsi="Arial"/>
                <w:sz w:val="16"/>
                <w:szCs w:val="16"/>
              </w:rPr>
              <w:t>8320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8320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6762,60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1557,40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8320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1557,40</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 xml:space="preserve">  0</w:t>
            </w: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Pestovatelske celky trvalych porastov</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015</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Zakladne stado a tazne zvierata</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016</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Drobný dlhodobý hmotný majetok</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017</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Ostatný dlhodobý hmotny majetok</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018</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nil"/>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Obstaranie dlhodobého hmotného majetku</w:t>
            </w:r>
          </w:p>
        </w:tc>
        <w:tc>
          <w:tcPr>
            <w:tcW w:w="431" w:type="dxa"/>
            <w:tcBorders>
              <w:top w:val="nil"/>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019</w:t>
            </w: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nil"/>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vMerge/>
            <w:tcBorders>
              <w:top w:val="nil"/>
              <w:left w:val="single" w:sz="4" w:space="0" w:color="auto"/>
              <w:bottom w:val="nil"/>
              <w:right w:val="single" w:sz="4" w:space="0" w:color="auto"/>
            </w:tcBorders>
            <w:vAlign w:val="center"/>
          </w:tcPr>
          <w:p w:rsidR="006C794F" w:rsidRDefault="006C794F" w:rsidP="00EE69F0">
            <w:pPr>
              <w:rPr>
                <w:rFonts w:ascii="Arial" w:hAnsi="Arial"/>
                <w:b/>
                <w:bCs/>
                <w:sz w:val="16"/>
                <w:szCs w:val="16"/>
              </w:rPr>
            </w:pPr>
          </w:p>
        </w:tc>
        <w:tc>
          <w:tcPr>
            <w:tcW w:w="3090" w:type="dxa"/>
            <w:tcBorders>
              <w:top w:val="single" w:sz="4" w:space="0" w:color="auto"/>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Poskytnute preddavky na dlôhodobý hmotny  majetok</w:t>
            </w:r>
          </w:p>
        </w:tc>
        <w:tc>
          <w:tcPr>
            <w:tcW w:w="431" w:type="dxa"/>
            <w:tcBorders>
              <w:top w:val="single" w:sz="4" w:space="0" w:color="auto"/>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r>
              <w:rPr>
                <w:rFonts w:ascii="Arial" w:hAnsi="Arial"/>
                <w:sz w:val="16"/>
                <w:szCs w:val="16"/>
              </w:rPr>
              <w:t>020</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r>
      <w:tr w:rsidR="006C794F" w:rsidTr="00EE69F0">
        <w:trPr>
          <w:trHeight w:val="340"/>
        </w:trPr>
        <w:tc>
          <w:tcPr>
            <w:tcW w:w="315" w:type="dxa"/>
            <w:tcBorders>
              <w:top w:val="nil"/>
              <w:left w:val="single" w:sz="4" w:space="0" w:color="auto"/>
              <w:bottom w:val="single" w:sz="4" w:space="0" w:color="000000"/>
              <w:right w:val="single" w:sz="4" w:space="0" w:color="auto"/>
            </w:tcBorders>
            <w:vAlign w:val="center"/>
          </w:tcPr>
          <w:p w:rsidR="006C794F" w:rsidRDefault="006C794F" w:rsidP="00EE69F0">
            <w:pPr>
              <w:rPr>
                <w:rFonts w:ascii="Arial" w:hAnsi="Arial"/>
                <w:b/>
                <w:bCs/>
                <w:sz w:val="16"/>
                <w:szCs w:val="16"/>
              </w:rPr>
            </w:pPr>
          </w:p>
        </w:tc>
        <w:tc>
          <w:tcPr>
            <w:tcW w:w="3090" w:type="dxa"/>
            <w:tcBorders>
              <w:top w:val="single" w:sz="4" w:space="0" w:color="auto"/>
              <w:left w:val="nil"/>
              <w:bottom w:val="single" w:sz="4" w:space="0" w:color="auto"/>
              <w:right w:val="single" w:sz="4" w:space="0" w:color="auto"/>
            </w:tcBorders>
            <w:vAlign w:val="center"/>
          </w:tcPr>
          <w:p w:rsidR="006C794F" w:rsidRDefault="006C794F" w:rsidP="00EE69F0">
            <w:pPr>
              <w:rPr>
                <w:rFonts w:ascii="Arial" w:hAnsi="Arial"/>
                <w:sz w:val="16"/>
                <w:szCs w:val="16"/>
              </w:rPr>
            </w:pPr>
            <w:r>
              <w:rPr>
                <w:rFonts w:ascii="Arial" w:hAnsi="Arial"/>
                <w:sz w:val="16"/>
                <w:szCs w:val="16"/>
              </w:rPr>
              <w:t>Spolu :</w:t>
            </w:r>
          </w:p>
        </w:tc>
        <w:tc>
          <w:tcPr>
            <w:tcW w:w="431" w:type="dxa"/>
            <w:tcBorders>
              <w:top w:val="single" w:sz="4" w:space="0" w:color="auto"/>
              <w:left w:val="nil"/>
              <w:bottom w:val="single" w:sz="4" w:space="0" w:color="auto"/>
              <w:right w:val="single" w:sz="4" w:space="0" w:color="auto"/>
            </w:tcBorders>
            <w:noWrap/>
            <w:vAlign w:val="center"/>
          </w:tcPr>
          <w:p w:rsidR="006C794F" w:rsidRDefault="006C794F" w:rsidP="00EE69F0">
            <w:pPr>
              <w:jc w:val="cente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153300,80</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Pr="00F711EF" w:rsidRDefault="006C794F" w:rsidP="00EE69F0">
            <w:pPr>
              <w:rPr>
                <w:rFonts w:ascii="Arial" w:hAnsi="Arial"/>
                <w:b/>
                <w:sz w:val="16"/>
                <w:szCs w:val="16"/>
              </w:rPr>
            </w:pPr>
            <w:r>
              <w:rPr>
                <w:rFonts w:ascii="Arial" w:hAnsi="Arial"/>
                <w:b/>
                <w:sz w:val="16"/>
                <w:szCs w:val="16"/>
              </w:rPr>
              <w:t>153300,80</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90490,74</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11861,08</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p>
        </w:tc>
        <w:tc>
          <w:tcPr>
            <w:tcW w:w="851" w:type="dxa"/>
            <w:tcBorders>
              <w:top w:val="single" w:sz="4" w:space="0" w:color="auto"/>
              <w:left w:val="nil"/>
              <w:bottom w:val="single" w:sz="4" w:space="0" w:color="auto"/>
              <w:right w:val="single" w:sz="4" w:space="0" w:color="auto"/>
            </w:tcBorders>
            <w:noWrap/>
            <w:vAlign w:val="center"/>
          </w:tcPr>
          <w:p w:rsidR="006C794F" w:rsidRPr="00F711EF" w:rsidRDefault="006C794F" w:rsidP="00EE69F0">
            <w:pPr>
              <w:rPr>
                <w:rFonts w:ascii="Arial" w:hAnsi="Arial"/>
                <w:b/>
                <w:sz w:val="16"/>
                <w:szCs w:val="16"/>
              </w:rPr>
            </w:pPr>
            <w:r>
              <w:rPr>
                <w:rFonts w:ascii="Arial" w:hAnsi="Arial"/>
                <w:b/>
                <w:sz w:val="16"/>
                <w:szCs w:val="16"/>
              </w:rPr>
              <w:t>102351,82</w:t>
            </w:r>
          </w:p>
        </w:tc>
        <w:tc>
          <w:tcPr>
            <w:tcW w:w="851" w:type="dxa"/>
            <w:tcBorders>
              <w:top w:val="single" w:sz="4" w:space="0" w:color="auto"/>
              <w:left w:val="nil"/>
              <w:bottom w:val="single" w:sz="4" w:space="0" w:color="auto"/>
              <w:right w:val="single" w:sz="4" w:space="0" w:color="auto"/>
            </w:tcBorders>
            <w:noWrap/>
            <w:vAlign w:val="center"/>
          </w:tcPr>
          <w:p w:rsidR="006C794F" w:rsidRDefault="006C794F" w:rsidP="00EE69F0">
            <w:pPr>
              <w:rPr>
                <w:rFonts w:ascii="Arial" w:hAnsi="Arial"/>
                <w:sz w:val="16"/>
                <w:szCs w:val="16"/>
              </w:rPr>
            </w:pPr>
            <w:r>
              <w:rPr>
                <w:rFonts w:ascii="Arial" w:hAnsi="Arial"/>
                <w:sz w:val="16"/>
                <w:szCs w:val="16"/>
              </w:rPr>
              <w:t>62810,06</w:t>
            </w:r>
          </w:p>
        </w:tc>
        <w:tc>
          <w:tcPr>
            <w:tcW w:w="851" w:type="dxa"/>
            <w:tcBorders>
              <w:top w:val="single" w:sz="4" w:space="0" w:color="auto"/>
              <w:left w:val="nil"/>
              <w:bottom w:val="single" w:sz="4" w:space="0" w:color="auto"/>
              <w:right w:val="single" w:sz="4" w:space="0" w:color="auto"/>
            </w:tcBorders>
            <w:noWrap/>
            <w:vAlign w:val="center"/>
          </w:tcPr>
          <w:p w:rsidR="006C794F" w:rsidRPr="00F711EF" w:rsidRDefault="006C794F" w:rsidP="00EE69F0">
            <w:pPr>
              <w:rPr>
                <w:rFonts w:ascii="Arial" w:hAnsi="Arial"/>
                <w:b/>
                <w:sz w:val="16"/>
                <w:szCs w:val="16"/>
              </w:rPr>
            </w:pPr>
            <w:r>
              <w:rPr>
                <w:rFonts w:ascii="Arial" w:hAnsi="Arial"/>
                <w:b/>
                <w:sz w:val="16"/>
                <w:szCs w:val="16"/>
              </w:rPr>
              <w:t>50948,98</w:t>
            </w:r>
          </w:p>
        </w:tc>
      </w:tr>
    </w:tbl>
    <w:p w:rsidR="006C794F" w:rsidRDefault="006C794F" w:rsidP="00900E12">
      <w:pPr>
        <w:jc w:val="both"/>
        <w:rPr>
          <w:rFonts w:ascii="Arial Narrow" w:hAnsi="Arial Narrow"/>
          <w:sz w:val="22"/>
          <w:szCs w:val="22"/>
        </w:rPr>
      </w:pPr>
    </w:p>
    <w:p w:rsidR="006C794F" w:rsidRDefault="006C794F" w:rsidP="002C131B">
      <w:pPr>
        <w:ind w:left="360"/>
        <w:jc w:val="both"/>
        <w:rPr>
          <w:rFonts w:ascii="Arial Narrow" w:hAnsi="Arial Narrow"/>
          <w:sz w:val="22"/>
          <w:szCs w:val="22"/>
        </w:rPr>
        <w:sectPr w:rsidR="006C794F" w:rsidSect="00933002">
          <w:pgSz w:w="16838" w:h="11906" w:orient="landscape"/>
          <w:pgMar w:top="1418" w:right="1418" w:bottom="1418" w:left="1418" w:header="708" w:footer="708" w:gutter="0"/>
          <w:cols w:space="708"/>
          <w:docGrid w:linePitch="360"/>
        </w:sectPr>
      </w:pPr>
    </w:p>
    <w:p w:rsidR="006C794F" w:rsidRPr="00900E12" w:rsidRDefault="006C794F" w:rsidP="0014044B">
      <w:pPr>
        <w:numPr>
          <w:ilvl w:val="1"/>
          <w:numId w:val="3"/>
        </w:numPr>
        <w:jc w:val="both"/>
        <w:rPr>
          <w:rFonts w:ascii="Arial Narrow" w:hAnsi="Arial Narrow"/>
          <w:sz w:val="22"/>
          <w:szCs w:val="22"/>
        </w:rPr>
      </w:pPr>
      <w:r w:rsidRPr="001D6642">
        <w:rPr>
          <w:rFonts w:ascii="Arial Narrow" w:hAnsi="Arial Narrow" w:cs="Arial"/>
          <w:sz w:val="22"/>
          <w:szCs w:val="22"/>
        </w:rPr>
        <w:t>Prehľad  </w:t>
      </w:r>
      <w:r>
        <w:rPr>
          <w:rFonts w:ascii="Arial Narrow" w:hAnsi="Arial Narrow" w:cs="Arial"/>
          <w:sz w:val="22"/>
          <w:szCs w:val="22"/>
        </w:rPr>
        <w:t>opravnej položky k pohľadávkam v priebehu účtovného obdobia  je v tabuľke :</w:t>
      </w:r>
    </w:p>
    <w:p w:rsidR="006C794F" w:rsidRPr="00AB1FC7" w:rsidRDefault="006C794F" w:rsidP="00900E12">
      <w:pPr>
        <w:jc w:val="both"/>
        <w:rPr>
          <w:rFonts w:ascii="Arial Narrow" w:hAnsi="Arial Narrow"/>
          <w:sz w:val="22"/>
          <w:szCs w:val="22"/>
        </w:rPr>
      </w:pPr>
      <w:r>
        <w:rPr>
          <w:rFonts w:ascii="Arial Narrow" w:hAnsi="Arial Narrow" w:cs="Arial"/>
          <w:sz w:val="22"/>
          <w:szCs w:val="22"/>
        </w:rPr>
        <w:t xml:space="preserve">              ROK </w:t>
      </w:r>
      <w:r w:rsidRPr="009B7F21">
        <w:rPr>
          <w:rFonts w:ascii="Arial Narrow" w:hAnsi="Arial Narrow" w:cs="Arial"/>
          <w:b/>
          <w:sz w:val="22"/>
          <w:szCs w:val="22"/>
        </w:rPr>
        <w:t>201</w:t>
      </w:r>
      <w:r>
        <w:rPr>
          <w:rFonts w:ascii="Arial Narrow" w:hAnsi="Arial Narrow" w:cs="Arial"/>
          <w:b/>
          <w:sz w:val="22"/>
          <w:szCs w:val="22"/>
        </w:rPr>
        <w:t>4</w:t>
      </w:r>
    </w:p>
    <w:p w:rsidR="006C794F" w:rsidRDefault="006C794F" w:rsidP="00AB1FC7">
      <w:pPr>
        <w:ind w:left="360"/>
        <w:jc w:val="both"/>
        <w:rPr>
          <w:rFonts w:ascii="Arial Narrow" w:hAnsi="Arial Narrow" w:cs="Arial"/>
          <w:sz w:val="22"/>
          <w:szCs w:val="22"/>
        </w:rPr>
      </w:pPr>
    </w:p>
    <w:tbl>
      <w:tblPr>
        <w:tblW w:w="8100" w:type="dxa"/>
        <w:tblInd w:w="365" w:type="dxa"/>
        <w:tblLayout w:type="fixed"/>
        <w:tblCellMar>
          <w:left w:w="0" w:type="dxa"/>
          <w:right w:w="0" w:type="dxa"/>
        </w:tblCellMar>
        <w:tblLook w:val="0000"/>
      </w:tblPr>
      <w:tblGrid>
        <w:gridCol w:w="2703"/>
        <w:gridCol w:w="1081"/>
        <w:gridCol w:w="1079"/>
        <w:gridCol w:w="1079"/>
        <w:gridCol w:w="899"/>
        <w:gridCol w:w="1259"/>
      </w:tblGrid>
      <w:tr w:rsidR="006C794F" w:rsidRPr="001905A2" w:rsidTr="00964C47">
        <w:trPr>
          <w:trHeight w:val="454"/>
        </w:trPr>
        <w:tc>
          <w:tcPr>
            <w:tcW w:w="1669"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8E2ED4">
            <w:pPr>
              <w:rPr>
                <w:rFonts w:ascii="Arial Narrow" w:hAnsi="Arial Narrow" w:cs="Arial"/>
              </w:rPr>
            </w:pPr>
            <w:r w:rsidRPr="00E16397">
              <w:rPr>
                <w:rFonts w:ascii="Arial Narrow" w:hAnsi="Arial Narrow" w:cs="Arial"/>
                <w:b/>
                <w:bCs/>
                <w:sz w:val="22"/>
                <w:szCs w:val="22"/>
              </w:rPr>
              <w:t>KRÁTKODOBÉ POHĽADÁVKY</w:t>
            </w:r>
          </w:p>
        </w:tc>
        <w:tc>
          <w:tcPr>
            <w:tcW w:w="667"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rPr>
            </w:pPr>
            <w:r>
              <w:rPr>
                <w:rFonts w:ascii="Arial Narrow" w:hAnsi="Arial Narrow"/>
                <w:sz w:val="22"/>
                <w:szCs w:val="22"/>
              </w:rPr>
              <w:t>1.1.2014</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lang w:val="pl-PL"/>
              </w:rPr>
            </w:pPr>
            <w:r>
              <w:rPr>
                <w:rFonts w:ascii="Arial Narrow" w:hAnsi="Arial Narrow"/>
                <w:sz w:val="22"/>
                <w:szCs w:val="22"/>
                <w:lang w:val="pl-PL"/>
              </w:rPr>
              <w:t xml:space="preserve">Opr. Položky tvorba   </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lang w:val="pl-PL"/>
              </w:rPr>
            </w:pPr>
            <w:r>
              <w:rPr>
                <w:rFonts w:ascii="Arial Narrow" w:hAnsi="Arial Narrow"/>
                <w:sz w:val="22"/>
                <w:szCs w:val="22"/>
                <w:lang w:val="pl-PL"/>
              </w:rPr>
              <w:t>Zúčtovanie vyradenie</w:t>
            </w:r>
          </w:p>
        </w:tc>
        <w:tc>
          <w:tcPr>
            <w:tcW w:w="555" w:type="pct"/>
            <w:tcBorders>
              <w:top w:val="single" w:sz="4" w:space="0" w:color="auto"/>
              <w:left w:val="nil"/>
              <w:bottom w:val="single" w:sz="4" w:space="0" w:color="auto"/>
              <w:right w:val="single" w:sz="4" w:space="0" w:color="auto"/>
            </w:tcBorders>
          </w:tcPr>
          <w:p w:rsidR="006C794F" w:rsidRPr="00E16397" w:rsidRDefault="006C794F" w:rsidP="008E2ED4">
            <w:pPr>
              <w:jc w:val="center"/>
              <w:rPr>
                <w:rFonts w:ascii="Arial Narrow" w:hAnsi="Arial Narrow"/>
                <w:lang w:val="pl-PL"/>
              </w:rPr>
            </w:pPr>
            <w:r>
              <w:rPr>
                <w:rFonts w:ascii="Arial Narrow" w:hAnsi="Arial Narrow"/>
                <w:sz w:val="22"/>
                <w:szCs w:val="22"/>
                <w:lang w:val="pl-PL"/>
              </w:rPr>
              <w:t>Zánik opodstat.</w:t>
            </w:r>
          </w:p>
        </w:tc>
        <w:tc>
          <w:tcPr>
            <w:tcW w:w="777" w:type="pct"/>
            <w:tcBorders>
              <w:top w:val="single" w:sz="4" w:space="0" w:color="auto"/>
              <w:left w:val="nil"/>
              <w:bottom w:val="single" w:sz="4" w:space="0" w:color="auto"/>
              <w:right w:val="single" w:sz="4" w:space="0" w:color="auto"/>
            </w:tcBorders>
          </w:tcPr>
          <w:p w:rsidR="006C794F" w:rsidRPr="00E16397" w:rsidRDefault="006C794F" w:rsidP="008E2ED4">
            <w:pPr>
              <w:jc w:val="center"/>
              <w:rPr>
                <w:rFonts w:ascii="Arial Narrow" w:hAnsi="Arial Narrow"/>
                <w:lang w:val="pl-PL"/>
              </w:rPr>
            </w:pPr>
            <w:r>
              <w:rPr>
                <w:rFonts w:ascii="Arial Narrow" w:hAnsi="Arial Narrow"/>
                <w:sz w:val="22"/>
                <w:szCs w:val="22"/>
                <w:lang w:val="pl-PL"/>
              </w:rPr>
              <w:t>Stav k 31.12.2014</w:t>
            </w:r>
          </w:p>
        </w:tc>
      </w:tr>
      <w:tr w:rsidR="006C794F" w:rsidRPr="001905A2" w:rsidTr="00964C47">
        <w:trPr>
          <w:trHeight w:val="454"/>
        </w:trPr>
        <w:tc>
          <w:tcPr>
            <w:tcW w:w="1669"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8E2ED4">
            <w:pPr>
              <w:rPr>
                <w:rFonts w:ascii="Arial Narrow" w:hAnsi="Arial Narrow" w:cs="Arial"/>
                <w:b/>
                <w:bCs/>
              </w:rPr>
            </w:pPr>
            <w:r>
              <w:rPr>
                <w:rFonts w:ascii="Arial Narrow" w:hAnsi="Arial Narrow" w:cs="Arial"/>
                <w:sz w:val="22"/>
                <w:szCs w:val="22"/>
              </w:rPr>
              <w:t xml:space="preserve"> Opravné položky k p</w:t>
            </w:r>
            <w:r w:rsidRPr="00E16397">
              <w:rPr>
                <w:rFonts w:ascii="Arial Narrow" w:hAnsi="Arial Narrow" w:cs="Arial"/>
                <w:sz w:val="22"/>
                <w:szCs w:val="22"/>
              </w:rPr>
              <w:t>ohľadávk</w:t>
            </w:r>
            <w:r>
              <w:rPr>
                <w:rFonts w:ascii="Arial Narrow" w:hAnsi="Arial Narrow" w:cs="Arial"/>
                <w:sz w:val="22"/>
                <w:szCs w:val="22"/>
              </w:rPr>
              <w:t>am</w:t>
            </w:r>
          </w:p>
        </w:tc>
        <w:tc>
          <w:tcPr>
            <w:tcW w:w="667" w:type="pct"/>
            <w:tcBorders>
              <w:top w:val="single" w:sz="4" w:space="0" w:color="auto"/>
              <w:left w:val="nil"/>
              <w:bottom w:val="single" w:sz="4" w:space="0" w:color="auto"/>
              <w:right w:val="single" w:sz="4" w:space="0" w:color="auto"/>
            </w:tcBorders>
            <w:vAlign w:val="center"/>
          </w:tcPr>
          <w:p w:rsidR="006C794F" w:rsidRPr="00E16397" w:rsidRDefault="006C794F" w:rsidP="00E232C4">
            <w:pPr>
              <w:jc w:val="center"/>
              <w:rPr>
                <w:rFonts w:ascii="Arial Narrow" w:hAnsi="Arial Narrow"/>
              </w:rPr>
            </w:pPr>
            <w:r>
              <w:rPr>
                <w:rFonts w:ascii="Arial Narrow" w:hAnsi="Arial Narrow"/>
                <w:sz w:val="22"/>
                <w:szCs w:val="22"/>
              </w:rPr>
              <w:t>9259,83</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232C4">
            <w:pPr>
              <w:jc w:val="center"/>
              <w:rPr>
                <w:rFonts w:ascii="Arial Narrow" w:hAnsi="Arial Narrow"/>
                <w:lang w:val="en-US"/>
              </w:rPr>
            </w:pPr>
            <w:r>
              <w:rPr>
                <w:rFonts w:ascii="Arial Narrow" w:hAnsi="Arial Narrow"/>
                <w:sz w:val="22"/>
                <w:szCs w:val="22"/>
                <w:lang w:val="en-US"/>
              </w:rPr>
              <w:t>705,90</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232C4">
            <w:pPr>
              <w:jc w:val="center"/>
              <w:rPr>
                <w:rFonts w:ascii="Arial Narrow" w:hAnsi="Arial Narrow"/>
                <w:lang w:val="en-US"/>
              </w:rPr>
            </w:pPr>
          </w:p>
        </w:tc>
        <w:tc>
          <w:tcPr>
            <w:tcW w:w="555" w:type="pct"/>
            <w:tcBorders>
              <w:top w:val="single" w:sz="4" w:space="0" w:color="auto"/>
              <w:left w:val="nil"/>
              <w:bottom w:val="single" w:sz="4" w:space="0" w:color="auto"/>
              <w:right w:val="single" w:sz="4" w:space="0" w:color="auto"/>
            </w:tcBorders>
          </w:tcPr>
          <w:p w:rsidR="006C794F" w:rsidRDefault="006C794F" w:rsidP="00E232C4">
            <w:pPr>
              <w:jc w:val="center"/>
              <w:rPr>
                <w:rFonts w:ascii="Arial Narrow" w:hAnsi="Arial Narrow"/>
                <w:lang w:val="en-US"/>
              </w:rPr>
            </w:pPr>
          </w:p>
        </w:tc>
        <w:tc>
          <w:tcPr>
            <w:tcW w:w="777" w:type="pct"/>
            <w:tcBorders>
              <w:top w:val="single" w:sz="4" w:space="0" w:color="auto"/>
              <w:left w:val="nil"/>
              <w:bottom w:val="single" w:sz="4" w:space="0" w:color="auto"/>
              <w:right w:val="single" w:sz="4" w:space="0" w:color="auto"/>
            </w:tcBorders>
            <w:vAlign w:val="center"/>
          </w:tcPr>
          <w:p w:rsidR="006C794F" w:rsidRDefault="006C794F" w:rsidP="00D56D50">
            <w:pPr>
              <w:rPr>
                <w:rFonts w:ascii="Arial Narrow" w:hAnsi="Arial Narrow"/>
                <w:lang w:val="en-US"/>
              </w:rPr>
            </w:pPr>
            <w:r>
              <w:rPr>
                <w:rFonts w:ascii="Arial Narrow" w:hAnsi="Arial Narrow"/>
                <w:sz w:val="22"/>
                <w:szCs w:val="22"/>
                <w:lang w:val="en-US"/>
              </w:rPr>
              <w:t xml:space="preserve">     9965,73</w:t>
            </w:r>
          </w:p>
        </w:tc>
      </w:tr>
      <w:tr w:rsidR="006C794F" w:rsidRPr="001905A2" w:rsidTr="00964C47">
        <w:trPr>
          <w:trHeight w:val="454"/>
        </w:trPr>
        <w:tc>
          <w:tcPr>
            <w:tcW w:w="1669"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8E2ED4">
            <w:pPr>
              <w:rPr>
                <w:rFonts w:ascii="Arial Narrow" w:hAnsi="Arial Narrow" w:cs="Arial"/>
              </w:rPr>
            </w:pPr>
          </w:p>
        </w:tc>
        <w:tc>
          <w:tcPr>
            <w:tcW w:w="667"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rPr>
            </w:pP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lang w:val="pl-PL"/>
              </w:rPr>
            </w:pP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lang w:val="pl-PL"/>
              </w:rPr>
            </w:pPr>
          </w:p>
        </w:tc>
        <w:tc>
          <w:tcPr>
            <w:tcW w:w="555" w:type="pct"/>
            <w:tcBorders>
              <w:top w:val="single" w:sz="4" w:space="0" w:color="auto"/>
              <w:left w:val="nil"/>
              <w:bottom w:val="single" w:sz="4" w:space="0" w:color="auto"/>
              <w:right w:val="single" w:sz="4" w:space="0" w:color="auto"/>
            </w:tcBorders>
          </w:tcPr>
          <w:p w:rsidR="006C794F" w:rsidRPr="00E16397" w:rsidRDefault="006C794F" w:rsidP="008E2ED4">
            <w:pPr>
              <w:jc w:val="center"/>
              <w:rPr>
                <w:rFonts w:ascii="Arial Narrow" w:hAnsi="Arial Narrow"/>
                <w:lang w:val="pl-PL"/>
              </w:rPr>
            </w:pPr>
          </w:p>
        </w:tc>
        <w:tc>
          <w:tcPr>
            <w:tcW w:w="777" w:type="pct"/>
            <w:tcBorders>
              <w:top w:val="single" w:sz="4" w:space="0" w:color="auto"/>
              <w:left w:val="nil"/>
              <w:bottom w:val="single" w:sz="4" w:space="0" w:color="auto"/>
              <w:right w:val="single" w:sz="4" w:space="0" w:color="auto"/>
            </w:tcBorders>
            <w:vAlign w:val="center"/>
          </w:tcPr>
          <w:p w:rsidR="006C794F" w:rsidRPr="00E16397" w:rsidRDefault="006C794F" w:rsidP="008E2ED4">
            <w:pPr>
              <w:jc w:val="center"/>
              <w:rPr>
                <w:rFonts w:ascii="Arial Narrow" w:hAnsi="Arial Narrow"/>
                <w:lang w:val="pl-PL"/>
              </w:rPr>
            </w:pPr>
          </w:p>
        </w:tc>
      </w:tr>
    </w:tbl>
    <w:p w:rsidR="006C794F" w:rsidRDefault="006C794F" w:rsidP="009B6E3A">
      <w:pPr>
        <w:jc w:val="both"/>
        <w:rPr>
          <w:rFonts w:ascii="Arial Narrow" w:hAnsi="Arial Narrow" w:cs="Arial"/>
          <w:sz w:val="22"/>
          <w:szCs w:val="22"/>
        </w:rPr>
      </w:pPr>
    </w:p>
    <w:p w:rsidR="006C794F" w:rsidRDefault="006C794F" w:rsidP="009B6E3A">
      <w:pPr>
        <w:jc w:val="both"/>
        <w:rPr>
          <w:rFonts w:ascii="Arial Narrow" w:hAnsi="Arial Narrow" w:cs="Arial"/>
          <w:sz w:val="22"/>
          <w:szCs w:val="22"/>
        </w:rPr>
      </w:pPr>
    </w:p>
    <w:p w:rsidR="006C794F" w:rsidRPr="00900E12" w:rsidRDefault="006C794F" w:rsidP="00A15433">
      <w:pPr>
        <w:ind w:left="360"/>
        <w:jc w:val="both"/>
        <w:rPr>
          <w:rFonts w:ascii="Arial Narrow" w:hAnsi="Arial Narrow"/>
          <w:sz w:val="22"/>
          <w:szCs w:val="22"/>
        </w:rPr>
      </w:pPr>
      <w:r>
        <w:rPr>
          <w:rFonts w:ascii="Arial Narrow" w:hAnsi="Arial Narrow" w:cs="Arial"/>
          <w:sz w:val="22"/>
          <w:szCs w:val="22"/>
        </w:rPr>
        <w:t xml:space="preserve"> </w:t>
      </w:r>
      <w:r w:rsidRPr="001D6642">
        <w:rPr>
          <w:rFonts w:ascii="Arial Narrow" w:hAnsi="Arial Narrow" w:cs="Arial"/>
          <w:sz w:val="22"/>
          <w:szCs w:val="22"/>
        </w:rPr>
        <w:t>Prehľad  </w:t>
      </w:r>
      <w:r>
        <w:rPr>
          <w:rFonts w:ascii="Arial Narrow" w:hAnsi="Arial Narrow" w:cs="Arial"/>
          <w:sz w:val="22"/>
          <w:szCs w:val="22"/>
        </w:rPr>
        <w:t>opravnej položky k pohľadávkam v priebehu účtovného obdobia  je v tabuľke :</w:t>
      </w:r>
    </w:p>
    <w:p w:rsidR="006C794F" w:rsidRPr="00AB1FC7" w:rsidRDefault="006C794F" w:rsidP="00900E12">
      <w:pPr>
        <w:ind w:left="360"/>
        <w:jc w:val="both"/>
        <w:rPr>
          <w:rFonts w:ascii="Arial Narrow" w:hAnsi="Arial Narrow"/>
          <w:sz w:val="22"/>
          <w:szCs w:val="22"/>
        </w:rPr>
      </w:pPr>
      <w:r>
        <w:rPr>
          <w:rFonts w:ascii="Arial Narrow" w:hAnsi="Arial Narrow" w:cs="Arial"/>
          <w:sz w:val="22"/>
          <w:szCs w:val="22"/>
        </w:rPr>
        <w:t xml:space="preserve"> ROK 2013</w:t>
      </w:r>
    </w:p>
    <w:p w:rsidR="006C794F" w:rsidRDefault="006C794F" w:rsidP="00900E12">
      <w:pPr>
        <w:ind w:left="360"/>
        <w:jc w:val="both"/>
        <w:rPr>
          <w:rFonts w:ascii="Arial Narrow" w:hAnsi="Arial Narrow" w:cs="Arial"/>
          <w:sz w:val="22"/>
          <w:szCs w:val="22"/>
        </w:rPr>
      </w:pPr>
    </w:p>
    <w:tbl>
      <w:tblPr>
        <w:tblW w:w="8100" w:type="dxa"/>
        <w:tblInd w:w="365" w:type="dxa"/>
        <w:tblLayout w:type="fixed"/>
        <w:tblCellMar>
          <w:left w:w="0" w:type="dxa"/>
          <w:right w:w="0" w:type="dxa"/>
        </w:tblCellMar>
        <w:tblLook w:val="0000"/>
      </w:tblPr>
      <w:tblGrid>
        <w:gridCol w:w="2703"/>
        <w:gridCol w:w="1081"/>
        <w:gridCol w:w="1079"/>
        <w:gridCol w:w="1079"/>
        <w:gridCol w:w="899"/>
        <w:gridCol w:w="1259"/>
      </w:tblGrid>
      <w:tr w:rsidR="006C794F" w:rsidRPr="001905A2" w:rsidTr="00EE69F0">
        <w:trPr>
          <w:trHeight w:val="454"/>
        </w:trPr>
        <w:tc>
          <w:tcPr>
            <w:tcW w:w="1669"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EE69F0">
            <w:pPr>
              <w:rPr>
                <w:rFonts w:ascii="Arial Narrow" w:hAnsi="Arial Narrow" w:cs="Arial"/>
              </w:rPr>
            </w:pPr>
            <w:r w:rsidRPr="00E16397">
              <w:rPr>
                <w:rFonts w:ascii="Arial Narrow" w:hAnsi="Arial Narrow" w:cs="Arial"/>
                <w:b/>
                <w:bCs/>
                <w:sz w:val="22"/>
                <w:szCs w:val="22"/>
              </w:rPr>
              <w:t>KRÁTKODOBÉ POHĽADÁVKY</w:t>
            </w:r>
          </w:p>
        </w:tc>
        <w:tc>
          <w:tcPr>
            <w:tcW w:w="667"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rPr>
            </w:pPr>
            <w:r>
              <w:rPr>
                <w:rFonts w:ascii="Arial Narrow" w:hAnsi="Arial Narrow"/>
                <w:sz w:val="22"/>
                <w:szCs w:val="22"/>
              </w:rPr>
              <w:t>1.1.2013</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pl-PL"/>
              </w:rPr>
            </w:pPr>
            <w:r>
              <w:rPr>
                <w:rFonts w:ascii="Arial Narrow" w:hAnsi="Arial Narrow"/>
                <w:sz w:val="22"/>
                <w:szCs w:val="22"/>
                <w:lang w:val="pl-PL"/>
              </w:rPr>
              <w:t xml:space="preserve">Opr. Položky tvorba   </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pl-PL"/>
              </w:rPr>
            </w:pPr>
            <w:r>
              <w:rPr>
                <w:rFonts w:ascii="Arial Narrow" w:hAnsi="Arial Narrow"/>
                <w:sz w:val="22"/>
                <w:szCs w:val="22"/>
                <w:lang w:val="pl-PL"/>
              </w:rPr>
              <w:t>Zúčtovanie vyradenie</w:t>
            </w:r>
          </w:p>
        </w:tc>
        <w:tc>
          <w:tcPr>
            <w:tcW w:w="555" w:type="pct"/>
            <w:tcBorders>
              <w:top w:val="single" w:sz="4" w:space="0" w:color="auto"/>
              <w:left w:val="nil"/>
              <w:bottom w:val="single" w:sz="4" w:space="0" w:color="auto"/>
              <w:right w:val="single" w:sz="4" w:space="0" w:color="auto"/>
            </w:tcBorders>
          </w:tcPr>
          <w:p w:rsidR="006C794F" w:rsidRPr="00E16397" w:rsidRDefault="006C794F" w:rsidP="00EE69F0">
            <w:pPr>
              <w:jc w:val="center"/>
              <w:rPr>
                <w:rFonts w:ascii="Arial Narrow" w:hAnsi="Arial Narrow"/>
                <w:lang w:val="pl-PL"/>
              </w:rPr>
            </w:pPr>
            <w:r>
              <w:rPr>
                <w:rFonts w:ascii="Arial Narrow" w:hAnsi="Arial Narrow"/>
                <w:sz w:val="22"/>
                <w:szCs w:val="22"/>
                <w:lang w:val="pl-PL"/>
              </w:rPr>
              <w:t>Zánik opodstat.</w:t>
            </w:r>
          </w:p>
        </w:tc>
        <w:tc>
          <w:tcPr>
            <w:tcW w:w="777" w:type="pct"/>
            <w:tcBorders>
              <w:top w:val="single" w:sz="4" w:space="0" w:color="auto"/>
              <w:left w:val="nil"/>
              <w:bottom w:val="single" w:sz="4" w:space="0" w:color="auto"/>
              <w:right w:val="single" w:sz="4" w:space="0" w:color="auto"/>
            </w:tcBorders>
          </w:tcPr>
          <w:p w:rsidR="006C794F" w:rsidRPr="00E16397" w:rsidRDefault="006C794F" w:rsidP="00EE69F0">
            <w:pPr>
              <w:jc w:val="center"/>
              <w:rPr>
                <w:rFonts w:ascii="Arial Narrow" w:hAnsi="Arial Narrow"/>
                <w:lang w:val="pl-PL"/>
              </w:rPr>
            </w:pPr>
            <w:r>
              <w:rPr>
                <w:rFonts w:ascii="Arial Narrow" w:hAnsi="Arial Narrow"/>
                <w:sz w:val="22"/>
                <w:szCs w:val="22"/>
                <w:lang w:val="pl-PL"/>
              </w:rPr>
              <w:t>Stav k 31.12.2013</w:t>
            </w:r>
          </w:p>
        </w:tc>
      </w:tr>
      <w:tr w:rsidR="006C794F" w:rsidRPr="001905A2" w:rsidTr="00EE69F0">
        <w:trPr>
          <w:trHeight w:val="454"/>
        </w:trPr>
        <w:tc>
          <w:tcPr>
            <w:tcW w:w="1669"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EE69F0">
            <w:pPr>
              <w:rPr>
                <w:rFonts w:ascii="Arial Narrow" w:hAnsi="Arial Narrow" w:cs="Arial"/>
                <w:b/>
                <w:bCs/>
              </w:rPr>
            </w:pPr>
            <w:r>
              <w:rPr>
                <w:rFonts w:ascii="Arial Narrow" w:hAnsi="Arial Narrow" w:cs="Arial"/>
                <w:sz w:val="22"/>
                <w:szCs w:val="22"/>
              </w:rPr>
              <w:t xml:space="preserve"> Opravné položky k p</w:t>
            </w:r>
            <w:r w:rsidRPr="00E16397">
              <w:rPr>
                <w:rFonts w:ascii="Arial Narrow" w:hAnsi="Arial Narrow" w:cs="Arial"/>
                <w:sz w:val="22"/>
                <w:szCs w:val="22"/>
              </w:rPr>
              <w:t>ohľadávk</w:t>
            </w:r>
            <w:r>
              <w:rPr>
                <w:rFonts w:ascii="Arial Narrow" w:hAnsi="Arial Narrow" w:cs="Arial"/>
                <w:sz w:val="22"/>
                <w:szCs w:val="22"/>
              </w:rPr>
              <w:t>am</w:t>
            </w:r>
          </w:p>
        </w:tc>
        <w:tc>
          <w:tcPr>
            <w:tcW w:w="667"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rPr>
            </w:pPr>
            <w:r>
              <w:rPr>
                <w:rFonts w:ascii="Arial Narrow" w:hAnsi="Arial Narrow"/>
                <w:sz w:val="22"/>
                <w:szCs w:val="22"/>
              </w:rPr>
              <w:t>9196,21</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en-US"/>
              </w:rPr>
            </w:pPr>
            <w:r>
              <w:rPr>
                <w:rFonts w:ascii="Arial Narrow" w:hAnsi="Arial Narrow"/>
                <w:sz w:val="22"/>
                <w:szCs w:val="22"/>
                <w:lang w:val="en-US"/>
              </w:rPr>
              <w:t>217,22</w:t>
            </w: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en-US"/>
              </w:rPr>
            </w:pPr>
            <w:r>
              <w:rPr>
                <w:rFonts w:ascii="Arial Narrow" w:hAnsi="Arial Narrow"/>
                <w:sz w:val="22"/>
                <w:szCs w:val="22"/>
                <w:lang w:val="en-US"/>
              </w:rPr>
              <w:t>153,60</w:t>
            </w:r>
          </w:p>
        </w:tc>
        <w:tc>
          <w:tcPr>
            <w:tcW w:w="555" w:type="pct"/>
            <w:tcBorders>
              <w:top w:val="single" w:sz="4" w:space="0" w:color="auto"/>
              <w:left w:val="nil"/>
              <w:bottom w:val="single" w:sz="4" w:space="0" w:color="auto"/>
              <w:right w:val="single" w:sz="4" w:space="0" w:color="auto"/>
            </w:tcBorders>
          </w:tcPr>
          <w:p w:rsidR="006C794F" w:rsidRDefault="006C794F" w:rsidP="00EE69F0">
            <w:pPr>
              <w:jc w:val="center"/>
              <w:rPr>
                <w:rFonts w:ascii="Arial Narrow" w:hAnsi="Arial Narrow"/>
                <w:lang w:val="en-US"/>
              </w:rPr>
            </w:pPr>
          </w:p>
        </w:tc>
        <w:tc>
          <w:tcPr>
            <w:tcW w:w="777" w:type="pct"/>
            <w:tcBorders>
              <w:top w:val="single" w:sz="4" w:space="0" w:color="auto"/>
              <w:left w:val="nil"/>
              <w:bottom w:val="single" w:sz="4" w:space="0" w:color="auto"/>
              <w:right w:val="single" w:sz="4" w:space="0" w:color="auto"/>
            </w:tcBorders>
            <w:vAlign w:val="center"/>
          </w:tcPr>
          <w:p w:rsidR="006C794F" w:rsidRDefault="006C794F" w:rsidP="00EE69F0">
            <w:pPr>
              <w:jc w:val="center"/>
              <w:rPr>
                <w:rFonts w:ascii="Arial Narrow" w:hAnsi="Arial Narrow"/>
                <w:lang w:val="en-US"/>
              </w:rPr>
            </w:pPr>
          </w:p>
          <w:p w:rsidR="006C794F" w:rsidRDefault="006C794F" w:rsidP="00EE69F0">
            <w:pPr>
              <w:rPr>
                <w:rFonts w:ascii="Arial Narrow" w:hAnsi="Arial Narrow"/>
                <w:lang w:val="en-US"/>
              </w:rPr>
            </w:pPr>
            <w:r>
              <w:rPr>
                <w:rFonts w:ascii="Arial Narrow" w:hAnsi="Arial Narrow"/>
                <w:sz w:val="22"/>
                <w:szCs w:val="22"/>
                <w:lang w:val="en-US"/>
              </w:rPr>
              <w:t xml:space="preserve">     9259,83</w:t>
            </w:r>
          </w:p>
        </w:tc>
      </w:tr>
      <w:tr w:rsidR="006C794F" w:rsidRPr="001905A2" w:rsidTr="00EE69F0">
        <w:trPr>
          <w:trHeight w:val="454"/>
        </w:trPr>
        <w:tc>
          <w:tcPr>
            <w:tcW w:w="1669"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EE69F0">
            <w:pPr>
              <w:rPr>
                <w:rFonts w:ascii="Arial Narrow" w:hAnsi="Arial Narrow" w:cs="Arial"/>
              </w:rPr>
            </w:pPr>
          </w:p>
        </w:tc>
        <w:tc>
          <w:tcPr>
            <w:tcW w:w="667"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rPr>
            </w:pP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pl-PL"/>
              </w:rPr>
            </w:pPr>
          </w:p>
        </w:tc>
        <w:tc>
          <w:tcPr>
            <w:tcW w:w="666"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pl-PL"/>
              </w:rPr>
            </w:pPr>
          </w:p>
        </w:tc>
        <w:tc>
          <w:tcPr>
            <w:tcW w:w="555" w:type="pct"/>
            <w:tcBorders>
              <w:top w:val="single" w:sz="4" w:space="0" w:color="auto"/>
              <w:left w:val="nil"/>
              <w:bottom w:val="single" w:sz="4" w:space="0" w:color="auto"/>
              <w:right w:val="single" w:sz="4" w:space="0" w:color="auto"/>
            </w:tcBorders>
          </w:tcPr>
          <w:p w:rsidR="006C794F" w:rsidRPr="00E16397" w:rsidRDefault="006C794F" w:rsidP="00EE69F0">
            <w:pPr>
              <w:jc w:val="center"/>
              <w:rPr>
                <w:rFonts w:ascii="Arial Narrow" w:hAnsi="Arial Narrow"/>
                <w:lang w:val="pl-PL"/>
              </w:rPr>
            </w:pPr>
          </w:p>
        </w:tc>
        <w:tc>
          <w:tcPr>
            <w:tcW w:w="777" w:type="pct"/>
            <w:tcBorders>
              <w:top w:val="single" w:sz="4" w:space="0" w:color="auto"/>
              <w:left w:val="nil"/>
              <w:bottom w:val="single" w:sz="4" w:space="0" w:color="auto"/>
              <w:right w:val="single" w:sz="4" w:space="0" w:color="auto"/>
            </w:tcBorders>
            <w:vAlign w:val="center"/>
          </w:tcPr>
          <w:p w:rsidR="006C794F" w:rsidRPr="00E16397" w:rsidRDefault="006C794F" w:rsidP="00EE69F0">
            <w:pPr>
              <w:jc w:val="center"/>
              <w:rPr>
                <w:rFonts w:ascii="Arial Narrow" w:hAnsi="Arial Narrow"/>
                <w:lang w:val="pl-PL"/>
              </w:rPr>
            </w:pPr>
          </w:p>
        </w:tc>
      </w:tr>
    </w:tbl>
    <w:p w:rsidR="006C794F" w:rsidRDefault="006C794F" w:rsidP="00900E12">
      <w:pPr>
        <w:jc w:val="both"/>
        <w:rPr>
          <w:rFonts w:ascii="Arial Narrow" w:hAnsi="Arial Narrow" w:cs="Arial"/>
          <w:sz w:val="22"/>
          <w:szCs w:val="22"/>
        </w:rPr>
      </w:pPr>
    </w:p>
    <w:p w:rsidR="006C794F" w:rsidRDefault="006C794F" w:rsidP="00AB1FC7">
      <w:pPr>
        <w:ind w:left="360"/>
        <w:jc w:val="both"/>
        <w:rPr>
          <w:rFonts w:ascii="Arial Narrow" w:hAnsi="Arial Narrow"/>
          <w:sz w:val="22"/>
          <w:szCs w:val="22"/>
        </w:rPr>
      </w:pPr>
      <w:r>
        <w:rPr>
          <w:rFonts w:ascii="Arial Narrow" w:hAnsi="Arial Narrow"/>
          <w:sz w:val="22"/>
          <w:szCs w:val="22"/>
        </w:rPr>
        <w:t xml:space="preserve">Účtovná jednotka vytvorila opravné položky k pohľadávkam v zmysle zákona 595/2003  § 20 ods.4,alebo 14., ktoré sú uznané za daňový výdavok. Opravné položky k pohľadávkam sú vytvorené vo výške 705,90 EUR. </w:t>
      </w:r>
    </w:p>
    <w:p w:rsidR="006C794F" w:rsidRDefault="006C794F" w:rsidP="00F16155">
      <w:pPr>
        <w:ind w:left="360"/>
        <w:jc w:val="both"/>
        <w:rPr>
          <w:rFonts w:ascii="Arial Narrow" w:hAnsi="Arial Narrow"/>
          <w:sz w:val="22"/>
          <w:szCs w:val="22"/>
        </w:rPr>
      </w:pPr>
      <w:r w:rsidRPr="00F16155">
        <w:rPr>
          <w:rFonts w:ascii="Arial Narrow" w:hAnsi="Arial Narrow"/>
          <w:sz w:val="22"/>
          <w:szCs w:val="22"/>
        </w:rPr>
        <w:t xml:space="preserve"> </w:t>
      </w:r>
      <w:r>
        <w:rPr>
          <w:rFonts w:ascii="Arial Narrow" w:hAnsi="Arial Narrow"/>
          <w:sz w:val="22"/>
          <w:szCs w:val="22"/>
        </w:rPr>
        <w:t>Spoločnosť Business call s.r.o – bývalý klient  a dlžník Inkubátora je t.č. v likvidácii. Dlžná čiastka činí 2334,29 EUR. Boli zaúčtované opravné položky tejto spoločnosti v sume 312,43 EUR prvým rokom 20%,</w:t>
      </w:r>
    </w:p>
    <w:p w:rsidR="006C794F" w:rsidRDefault="006C794F" w:rsidP="00F16155">
      <w:pPr>
        <w:ind w:left="360"/>
        <w:jc w:val="both"/>
        <w:rPr>
          <w:rFonts w:ascii="Arial Narrow" w:hAnsi="Arial Narrow"/>
          <w:sz w:val="22"/>
          <w:szCs w:val="22"/>
        </w:rPr>
      </w:pPr>
      <w:r>
        <w:rPr>
          <w:rFonts w:ascii="Arial Narrow" w:hAnsi="Arial Narrow"/>
          <w:sz w:val="22"/>
          <w:szCs w:val="22"/>
        </w:rPr>
        <w:t>v počte piatich vyšlých faktúr. Inkubátor v ďalších rokoch bude postupovať podľa zákona 595/2003</w:t>
      </w:r>
    </w:p>
    <w:p w:rsidR="006C794F" w:rsidRDefault="006C794F" w:rsidP="00F16155">
      <w:pPr>
        <w:ind w:left="360"/>
        <w:jc w:val="both"/>
        <w:rPr>
          <w:rFonts w:ascii="Arial Narrow" w:hAnsi="Arial Narrow"/>
          <w:sz w:val="22"/>
          <w:szCs w:val="22"/>
        </w:rPr>
      </w:pPr>
      <w:r>
        <w:rPr>
          <w:rFonts w:ascii="Arial Narrow" w:hAnsi="Arial Narrow"/>
          <w:sz w:val="22"/>
          <w:szCs w:val="22"/>
        </w:rPr>
        <w:t>§ 20 ods.4, alebo 14 až do výšky 100% menovitej hodnoty pohľadávok, t.j. suma 2021,86 EUR</w:t>
      </w:r>
    </w:p>
    <w:p w:rsidR="006C794F" w:rsidRDefault="006C794F" w:rsidP="00150876">
      <w:pPr>
        <w:jc w:val="both"/>
        <w:rPr>
          <w:rFonts w:ascii="Arial Narrow" w:hAnsi="Arial Narrow"/>
          <w:sz w:val="22"/>
          <w:szCs w:val="22"/>
        </w:rPr>
      </w:pPr>
      <w:r>
        <w:rPr>
          <w:rFonts w:ascii="Arial Narrow" w:hAnsi="Arial Narrow"/>
          <w:sz w:val="22"/>
          <w:szCs w:val="22"/>
        </w:rPr>
        <w:t xml:space="preserve">. </w:t>
      </w:r>
      <w:r w:rsidRPr="00F16155">
        <w:rPr>
          <w:rFonts w:ascii="Arial Narrow" w:hAnsi="Arial Narrow"/>
          <w:sz w:val="22"/>
          <w:szCs w:val="22"/>
        </w:rPr>
        <w:t xml:space="preserve"> </w:t>
      </w:r>
    </w:p>
    <w:p w:rsidR="006C794F" w:rsidRDefault="006C794F" w:rsidP="00F16155">
      <w:pPr>
        <w:ind w:left="360"/>
        <w:jc w:val="both"/>
        <w:rPr>
          <w:rFonts w:ascii="Arial Narrow" w:hAnsi="Arial Narrow"/>
          <w:sz w:val="22"/>
          <w:szCs w:val="22"/>
        </w:rPr>
      </w:pPr>
    </w:p>
    <w:p w:rsidR="006C794F" w:rsidRDefault="006C794F" w:rsidP="00AB1FC7">
      <w:pPr>
        <w:ind w:left="360"/>
        <w:jc w:val="both"/>
        <w:rPr>
          <w:rFonts w:ascii="Arial Narrow" w:hAnsi="Arial Narrow"/>
          <w:sz w:val="22"/>
          <w:szCs w:val="22"/>
        </w:rPr>
      </w:pPr>
    </w:p>
    <w:p w:rsidR="006C794F" w:rsidRDefault="006C794F" w:rsidP="00AB1FC7">
      <w:pPr>
        <w:ind w:left="360"/>
        <w:jc w:val="both"/>
        <w:rPr>
          <w:rFonts w:ascii="Arial Narrow" w:hAnsi="Arial Narrow"/>
          <w:sz w:val="22"/>
          <w:szCs w:val="22"/>
        </w:rPr>
      </w:pPr>
    </w:p>
    <w:p w:rsidR="006C794F" w:rsidRPr="00EB2EAB" w:rsidRDefault="006C794F">
      <w:pPr>
        <w:numPr>
          <w:ilvl w:val="1"/>
          <w:numId w:val="3"/>
        </w:numPr>
        <w:jc w:val="both"/>
        <w:rPr>
          <w:rFonts w:ascii="Arial Narrow" w:hAnsi="Arial Narrow"/>
          <w:sz w:val="22"/>
          <w:szCs w:val="22"/>
        </w:rPr>
      </w:pPr>
      <w:r w:rsidRPr="001D6642">
        <w:rPr>
          <w:rFonts w:ascii="Arial Narrow" w:hAnsi="Arial Narrow" w:cs="Arial"/>
          <w:sz w:val="22"/>
          <w:szCs w:val="22"/>
        </w:rPr>
        <w:t>Prehľad  pohľadávok do lehoty splatnosti a po lehote splatnosti</w:t>
      </w:r>
      <w:r>
        <w:rPr>
          <w:rFonts w:ascii="Arial Narrow" w:hAnsi="Arial Narrow" w:cs="Arial"/>
          <w:sz w:val="22"/>
          <w:szCs w:val="22"/>
        </w:rPr>
        <w:t xml:space="preserve">: </w:t>
      </w:r>
    </w:p>
    <w:p w:rsidR="006C794F" w:rsidRPr="00EB2EAB" w:rsidRDefault="006C794F" w:rsidP="00833949">
      <w:pPr>
        <w:jc w:val="both"/>
        <w:rPr>
          <w:rFonts w:ascii="Arial Narrow" w:hAnsi="Arial Narrow"/>
          <w:sz w:val="22"/>
          <w:szCs w:val="22"/>
        </w:rPr>
      </w:pP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91"/>
        <w:gridCol w:w="2909"/>
        <w:gridCol w:w="2505"/>
      </w:tblGrid>
      <w:tr w:rsidR="006C794F" w:rsidRPr="00EB2EAB" w:rsidTr="00E921EE">
        <w:trPr>
          <w:trHeight w:val="666"/>
          <w:jc w:val="right"/>
        </w:trPr>
        <w:tc>
          <w:tcPr>
            <w:tcW w:w="3091" w:type="dxa"/>
            <w:vAlign w:val="center"/>
          </w:tcPr>
          <w:p w:rsidR="006C794F" w:rsidRPr="00EB2EAB" w:rsidRDefault="006C794F" w:rsidP="00104BD2">
            <w:pPr>
              <w:pStyle w:val="BodyText"/>
              <w:jc w:val="left"/>
              <w:rPr>
                <w:rFonts w:ascii="Arial Narrow" w:hAnsi="Arial Narrow" w:cs="Arial"/>
                <w:b/>
                <w:szCs w:val="22"/>
                <w:lang w:val="sk-SK"/>
              </w:rPr>
            </w:pPr>
            <w:r w:rsidRPr="00EB2EAB">
              <w:rPr>
                <w:rFonts w:ascii="Arial Narrow" w:hAnsi="Arial Narrow" w:cs="Arial"/>
                <w:b/>
                <w:sz w:val="22"/>
                <w:szCs w:val="22"/>
                <w:lang w:val="sk-SK"/>
              </w:rPr>
              <w:t xml:space="preserve">Pohľadávky </w:t>
            </w:r>
          </w:p>
        </w:tc>
        <w:tc>
          <w:tcPr>
            <w:tcW w:w="2909" w:type="dxa"/>
            <w:vAlign w:val="center"/>
          </w:tcPr>
          <w:p w:rsidR="006C794F" w:rsidRPr="00EB2EAB" w:rsidRDefault="006C794F" w:rsidP="00104BD2">
            <w:pPr>
              <w:pStyle w:val="BodyText"/>
              <w:jc w:val="left"/>
              <w:rPr>
                <w:rFonts w:ascii="Arial Narrow" w:hAnsi="Arial Narrow" w:cs="Arial"/>
                <w:b/>
                <w:szCs w:val="22"/>
                <w:lang w:val="sk-SK"/>
              </w:rPr>
            </w:pPr>
            <w:r>
              <w:rPr>
                <w:rFonts w:ascii="Arial Narrow" w:hAnsi="Arial Narrow" w:cs="Arial"/>
                <w:b/>
                <w:sz w:val="22"/>
                <w:szCs w:val="22"/>
                <w:lang w:val="sk-SK"/>
              </w:rPr>
              <w:t xml:space="preserve">       k 31.12.2014</w:t>
            </w:r>
          </w:p>
        </w:tc>
        <w:tc>
          <w:tcPr>
            <w:tcW w:w="2505" w:type="dxa"/>
            <w:vAlign w:val="center"/>
          </w:tcPr>
          <w:p w:rsidR="006C794F" w:rsidRPr="00EB2EAB" w:rsidRDefault="006C794F" w:rsidP="00104BD2">
            <w:pPr>
              <w:pStyle w:val="BodyText"/>
              <w:jc w:val="left"/>
              <w:rPr>
                <w:rFonts w:ascii="Arial Narrow" w:hAnsi="Arial Narrow" w:cs="Arial"/>
                <w:b/>
                <w:szCs w:val="22"/>
                <w:lang w:val="sk-SK"/>
              </w:rPr>
            </w:pPr>
            <w:r>
              <w:rPr>
                <w:rFonts w:ascii="Arial Narrow" w:hAnsi="Arial Narrow" w:cs="Arial"/>
                <w:b/>
                <w:sz w:val="22"/>
                <w:szCs w:val="22"/>
                <w:lang w:val="sk-SK"/>
              </w:rPr>
              <w:t xml:space="preserve">    k 31.12.2013</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Pr>
                <w:rFonts w:ascii="Arial Narrow" w:hAnsi="Arial Narrow" w:cs="Arial"/>
                <w:bCs/>
                <w:sz w:val="22"/>
                <w:szCs w:val="22"/>
                <w:lang w:val="sk-SK"/>
              </w:rPr>
              <w:t xml:space="preserve">V lehote splatnosti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 xml:space="preserve">             </w:t>
            </w:r>
          </w:p>
          <w:p w:rsidR="006C794F" w:rsidRPr="00EB2EAB" w:rsidRDefault="006C794F" w:rsidP="006205B1">
            <w:pPr>
              <w:pStyle w:val="BodyText"/>
              <w:jc w:val="center"/>
              <w:rPr>
                <w:rFonts w:ascii="Arial Narrow" w:hAnsi="Arial Narrow" w:cs="Arial"/>
                <w:szCs w:val="22"/>
                <w:lang w:val="sk-SK"/>
              </w:rPr>
            </w:pPr>
            <w:r>
              <w:rPr>
                <w:rFonts w:ascii="Arial Narrow" w:hAnsi="Arial Narrow" w:cs="Arial"/>
                <w:szCs w:val="22"/>
                <w:lang w:val="sk-SK"/>
              </w:rPr>
              <w:t xml:space="preserve">698,14                  </w:t>
            </w:r>
          </w:p>
        </w:tc>
        <w:tc>
          <w:tcPr>
            <w:tcW w:w="2505" w:type="dxa"/>
            <w:vAlign w:val="center"/>
          </w:tcPr>
          <w:p w:rsidR="006C794F" w:rsidRPr="00EB2EAB"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550,05</w:t>
            </w:r>
          </w:p>
        </w:tc>
      </w:tr>
      <w:tr w:rsidR="006C794F" w:rsidRPr="00EB2EAB" w:rsidTr="00E921EE">
        <w:trPr>
          <w:trHeight w:val="454"/>
          <w:jc w:val="right"/>
        </w:trPr>
        <w:tc>
          <w:tcPr>
            <w:tcW w:w="3091" w:type="dxa"/>
            <w:vAlign w:val="center"/>
          </w:tcPr>
          <w:p w:rsidR="006C794F" w:rsidRDefault="006C794F" w:rsidP="00104BD2">
            <w:pPr>
              <w:pStyle w:val="BodyText"/>
              <w:jc w:val="lef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30 dní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2 637,20</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6 125,05</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60 dní ..... </w:t>
            </w:r>
          </w:p>
        </w:tc>
        <w:tc>
          <w:tcPr>
            <w:tcW w:w="2909" w:type="dxa"/>
            <w:vAlign w:val="center"/>
          </w:tcPr>
          <w:p w:rsidR="006C794F" w:rsidRPr="00EB2EAB" w:rsidRDefault="006C794F" w:rsidP="006205B1">
            <w:pPr>
              <w:pStyle w:val="BodyText"/>
              <w:jc w:val="center"/>
              <w:rPr>
                <w:rFonts w:ascii="Arial Narrow" w:hAnsi="Arial Narrow" w:cs="Arial"/>
                <w:szCs w:val="22"/>
                <w:lang w:val="sk-SK"/>
              </w:rPr>
            </w:pPr>
            <w:r>
              <w:rPr>
                <w:rFonts w:ascii="Arial Narrow" w:hAnsi="Arial Narrow" w:cs="Arial"/>
                <w:szCs w:val="22"/>
                <w:lang w:val="sk-SK"/>
              </w:rPr>
              <w:t>2 789,74</w:t>
            </w:r>
          </w:p>
        </w:tc>
        <w:tc>
          <w:tcPr>
            <w:tcW w:w="2505" w:type="dxa"/>
            <w:vAlign w:val="center"/>
          </w:tcPr>
          <w:p w:rsidR="006C794F" w:rsidRPr="00EB2EAB"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5 122,98</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90 dní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 xml:space="preserve">  223,05</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700,84</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120 dní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 xml:space="preserve">  487,67</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1 354,19</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180 dní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 xml:space="preserve">  352,72</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636,07</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360 dní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2 424,46</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4,52</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Pr>
                <w:rFonts w:ascii="Arial Narrow" w:hAnsi="Arial Narrow" w:cs="Arial"/>
                <w:bCs/>
                <w:sz w:val="22"/>
                <w:szCs w:val="22"/>
                <w:lang w:val="sk-SK"/>
              </w:rPr>
              <w:t>Ostatné</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11 686,63</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9 857,02</w:t>
            </w:r>
          </w:p>
        </w:tc>
      </w:tr>
      <w:tr w:rsidR="006C794F" w:rsidRPr="00EB2EAB" w:rsidTr="00E921EE">
        <w:trPr>
          <w:trHeight w:val="454"/>
          <w:jc w:val="right"/>
        </w:trPr>
        <w:tc>
          <w:tcPr>
            <w:tcW w:w="3091" w:type="dxa"/>
            <w:vAlign w:val="center"/>
          </w:tcPr>
          <w:p w:rsidR="006C794F" w:rsidRDefault="006C794F" w:rsidP="00104BD2">
            <w:pPr>
              <w:pStyle w:val="BodyText"/>
              <w:jc w:val="left"/>
              <w:rPr>
                <w:rFonts w:ascii="Arial Narrow" w:hAnsi="Arial Narrow" w:cs="Arial"/>
                <w:bCs/>
                <w:szCs w:val="22"/>
                <w:lang w:val="sk-SK"/>
              </w:rPr>
            </w:pPr>
            <w:r>
              <w:rPr>
                <w:rFonts w:ascii="Arial Narrow" w:hAnsi="Arial Narrow" w:cs="Arial"/>
                <w:bCs/>
                <w:sz w:val="22"/>
                <w:szCs w:val="22"/>
                <w:lang w:val="sk-SK"/>
              </w:rPr>
              <w:t>Poskytnutá záloha za mobily</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 xml:space="preserve">  100,-</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w:t>
            </w:r>
          </w:p>
        </w:tc>
      </w:tr>
      <w:tr w:rsidR="006C794F" w:rsidRPr="00EB2EAB" w:rsidTr="00E921EE">
        <w:trPr>
          <w:trHeight w:val="454"/>
          <w:jc w:val="right"/>
        </w:trPr>
        <w:tc>
          <w:tcPr>
            <w:tcW w:w="3091" w:type="dxa"/>
            <w:vAlign w:val="center"/>
          </w:tcPr>
          <w:p w:rsidR="006C794F" w:rsidRPr="00EB2EAB" w:rsidRDefault="006C794F" w:rsidP="00104BD2">
            <w:pPr>
              <w:pStyle w:val="BodyText"/>
              <w:jc w:val="left"/>
              <w:rPr>
                <w:rFonts w:ascii="Arial Narrow" w:hAnsi="Arial Narrow" w:cs="Arial"/>
                <w:bCs/>
                <w:szCs w:val="22"/>
                <w:lang w:val="sk-SK"/>
              </w:rPr>
            </w:pPr>
            <w:r>
              <w:rPr>
                <w:rFonts w:ascii="Arial Narrow" w:hAnsi="Arial Narrow" w:cs="Arial"/>
                <w:bCs/>
                <w:sz w:val="22"/>
                <w:szCs w:val="22"/>
                <w:lang w:val="sk-SK"/>
              </w:rPr>
              <w:t xml:space="preserve">Spolu: </w:t>
            </w:r>
          </w:p>
        </w:tc>
        <w:tc>
          <w:tcPr>
            <w:tcW w:w="2909" w:type="dxa"/>
            <w:vAlign w:val="center"/>
          </w:tcPr>
          <w:p w:rsidR="006C794F" w:rsidRDefault="006C794F" w:rsidP="006205B1">
            <w:pPr>
              <w:pStyle w:val="BodyText"/>
              <w:jc w:val="center"/>
              <w:rPr>
                <w:rFonts w:ascii="Arial Narrow" w:hAnsi="Arial Narrow" w:cs="Arial"/>
                <w:szCs w:val="22"/>
                <w:lang w:val="sk-SK"/>
              </w:rPr>
            </w:pPr>
            <w:r>
              <w:rPr>
                <w:rFonts w:ascii="Arial Narrow" w:hAnsi="Arial Narrow" w:cs="Arial"/>
                <w:szCs w:val="22"/>
                <w:lang w:val="sk-SK"/>
              </w:rPr>
              <w:t>21 399,61</w:t>
            </w:r>
          </w:p>
        </w:tc>
        <w:tc>
          <w:tcPr>
            <w:tcW w:w="2505" w:type="dxa"/>
            <w:vAlign w:val="center"/>
          </w:tcPr>
          <w:p w:rsidR="006C794F" w:rsidRDefault="006C794F" w:rsidP="006D672C">
            <w:pPr>
              <w:pStyle w:val="BodyText"/>
              <w:jc w:val="left"/>
              <w:rPr>
                <w:rFonts w:ascii="Arial Narrow" w:hAnsi="Arial Narrow" w:cs="Arial"/>
                <w:szCs w:val="22"/>
                <w:lang w:val="sk-SK"/>
              </w:rPr>
            </w:pPr>
            <w:r>
              <w:rPr>
                <w:rFonts w:ascii="Arial Narrow" w:hAnsi="Arial Narrow" w:cs="Arial"/>
                <w:sz w:val="22"/>
                <w:szCs w:val="22"/>
                <w:lang w:val="sk-SK"/>
              </w:rPr>
              <w:t xml:space="preserve">         24 350,72</w:t>
            </w:r>
          </w:p>
        </w:tc>
      </w:tr>
    </w:tbl>
    <w:p w:rsidR="006C794F" w:rsidRDefault="006C794F" w:rsidP="00083B2A">
      <w:pPr>
        <w:jc w:val="both"/>
        <w:rPr>
          <w:rFonts w:ascii="Arial Narrow" w:hAnsi="Arial Narrow"/>
          <w:sz w:val="20"/>
        </w:rPr>
      </w:pPr>
    </w:p>
    <w:p w:rsidR="006C794F" w:rsidRDefault="006C794F" w:rsidP="00083B2A">
      <w:pPr>
        <w:ind w:left="360"/>
        <w:jc w:val="both"/>
        <w:rPr>
          <w:rFonts w:ascii="Arial Narrow" w:hAnsi="Arial Narrow"/>
          <w:sz w:val="22"/>
          <w:szCs w:val="22"/>
        </w:rPr>
      </w:pPr>
      <w:r w:rsidRPr="00950DC0">
        <w:rPr>
          <w:rFonts w:ascii="Arial Narrow" w:hAnsi="Arial Narrow"/>
          <w:sz w:val="22"/>
          <w:szCs w:val="22"/>
        </w:rPr>
        <w:t xml:space="preserve">Celkovú sumu </w:t>
      </w:r>
      <w:r>
        <w:rPr>
          <w:rFonts w:ascii="Arial Narrow" w:hAnsi="Arial Narrow"/>
          <w:sz w:val="22"/>
          <w:szCs w:val="22"/>
        </w:rPr>
        <w:t>21399,61 EUR</w:t>
      </w:r>
      <w:r w:rsidRPr="00950DC0">
        <w:rPr>
          <w:rFonts w:ascii="Arial Narrow" w:hAnsi="Arial Narrow"/>
          <w:sz w:val="22"/>
          <w:szCs w:val="22"/>
        </w:rPr>
        <w:t xml:space="preserve"> tvoria </w:t>
      </w:r>
      <w:r>
        <w:rPr>
          <w:rFonts w:ascii="Arial Narrow" w:hAnsi="Arial Narrow"/>
          <w:sz w:val="22"/>
          <w:szCs w:val="22"/>
        </w:rPr>
        <w:t>pohľadávky ÚJ. Tabuľka obsahuje n</w:t>
      </w:r>
      <w:r w:rsidRPr="00950DC0">
        <w:rPr>
          <w:rFonts w:ascii="Arial Narrow" w:hAnsi="Arial Narrow"/>
          <w:sz w:val="22"/>
          <w:szCs w:val="22"/>
        </w:rPr>
        <w:t>euhradené vystavené faktúry v roku 20</w:t>
      </w:r>
      <w:r>
        <w:rPr>
          <w:rFonts w:ascii="Arial Narrow" w:hAnsi="Arial Narrow"/>
          <w:sz w:val="22"/>
          <w:szCs w:val="22"/>
        </w:rPr>
        <w:t xml:space="preserve">14 </w:t>
      </w:r>
      <w:r w:rsidRPr="00950DC0">
        <w:rPr>
          <w:rFonts w:ascii="Arial Narrow" w:hAnsi="Arial Narrow"/>
          <w:sz w:val="22"/>
          <w:szCs w:val="22"/>
        </w:rPr>
        <w:t>pre našich odberateľov</w:t>
      </w:r>
      <w:r>
        <w:rPr>
          <w:rFonts w:ascii="Arial Narrow" w:hAnsi="Arial Narrow"/>
          <w:sz w:val="22"/>
          <w:szCs w:val="22"/>
        </w:rPr>
        <w:t xml:space="preserve"> za nájomné</w:t>
      </w:r>
      <w:r w:rsidRPr="00950DC0">
        <w:rPr>
          <w:rFonts w:ascii="Arial Narrow" w:hAnsi="Arial Narrow"/>
          <w:sz w:val="22"/>
          <w:szCs w:val="22"/>
        </w:rPr>
        <w:t xml:space="preserve">. Všetkým našim odberateľom boli zaslané výzvy na úhradu faktúr.  </w:t>
      </w:r>
      <w:r>
        <w:rPr>
          <w:rFonts w:ascii="Arial Narrow" w:hAnsi="Arial Narrow"/>
          <w:sz w:val="22"/>
          <w:szCs w:val="22"/>
        </w:rPr>
        <w:t>Viac ako 50%</w:t>
      </w:r>
      <w:r w:rsidRPr="00950DC0">
        <w:rPr>
          <w:rFonts w:ascii="Arial Narrow" w:hAnsi="Arial Narrow"/>
          <w:sz w:val="22"/>
          <w:szCs w:val="22"/>
        </w:rPr>
        <w:t xml:space="preserve"> týchto faktúr bolo uhradených v mesiacoch január, február 20</w:t>
      </w:r>
      <w:r>
        <w:rPr>
          <w:rFonts w:ascii="Arial Narrow" w:hAnsi="Arial Narrow"/>
          <w:sz w:val="22"/>
          <w:szCs w:val="22"/>
        </w:rPr>
        <w:t>15</w:t>
      </w:r>
      <w:r w:rsidRPr="00950DC0">
        <w:rPr>
          <w:rFonts w:ascii="Arial Narrow" w:hAnsi="Arial Narrow"/>
          <w:sz w:val="22"/>
          <w:szCs w:val="22"/>
        </w:rPr>
        <w:t>.</w:t>
      </w:r>
      <w:r>
        <w:rPr>
          <w:rFonts w:ascii="Arial Narrow" w:hAnsi="Arial Narrow"/>
          <w:sz w:val="22"/>
          <w:szCs w:val="22"/>
        </w:rPr>
        <w:t xml:space="preserve"> Medzi týmito pohľadávkami figurujú aj pohľadávky dlhodobejšieho charakteru, čo predstavuje nezaplatené nájomné  bývalých klientov, ktorí si nesplnili voči Inkubátoru finančnú povinnosť. Účtovná jednotka dala návrh na Okresný súd. ÚJ poskytla 100,-EUR ako zálohu na 3 mobilné telefóny spoločnosti  O2 Slovakia, s.r.o, s tým, že ako sa splatia mobily, záloha bude vrátená.</w:t>
      </w:r>
    </w:p>
    <w:p w:rsidR="006C794F" w:rsidRDefault="006C794F">
      <w:pPr>
        <w:ind w:left="360"/>
        <w:jc w:val="both"/>
        <w:rPr>
          <w:rFonts w:ascii="Arial Narrow" w:hAnsi="Arial Narrow"/>
          <w:sz w:val="20"/>
        </w:rPr>
      </w:pPr>
    </w:p>
    <w:p w:rsidR="006C794F" w:rsidRDefault="006C794F" w:rsidP="00083B2A">
      <w:pPr>
        <w:ind w:left="360"/>
        <w:jc w:val="both"/>
        <w:rPr>
          <w:rFonts w:ascii="Arial Narrow" w:hAnsi="Arial Narrow"/>
          <w:b/>
          <w:sz w:val="20"/>
        </w:rPr>
      </w:pPr>
    </w:p>
    <w:p w:rsidR="006C794F" w:rsidRPr="00212BF1" w:rsidRDefault="006C794F">
      <w:pPr>
        <w:ind w:left="360"/>
        <w:jc w:val="both"/>
        <w:rPr>
          <w:rFonts w:ascii="Arial Narrow" w:hAnsi="Arial Narrow"/>
          <w:sz w:val="20"/>
        </w:rPr>
      </w:pPr>
    </w:p>
    <w:p w:rsidR="006C794F" w:rsidRDefault="006C794F" w:rsidP="00A15433">
      <w:pPr>
        <w:numPr>
          <w:ilvl w:val="1"/>
          <w:numId w:val="3"/>
        </w:numPr>
        <w:jc w:val="both"/>
        <w:rPr>
          <w:rFonts w:ascii="Arial Narrow" w:hAnsi="Arial Narrow" w:cs="Arial"/>
          <w:sz w:val="22"/>
          <w:szCs w:val="22"/>
        </w:rPr>
      </w:pPr>
      <w:r>
        <w:rPr>
          <w:rFonts w:ascii="Arial Narrow" w:hAnsi="Arial Narrow" w:cs="Arial"/>
          <w:sz w:val="22"/>
          <w:szCs w:val="22"/>
        </w:rPr>
        <w:t>P</w:t>
      </w:r>
      <w:r w:rsidRPr="001D6642">
        <w:rPr>
          <w:rFonts w:ascii="Arial Narrow" w:hAnsi="Arial Narrow" w:cs="Arial"/>
          <w:sz w:val="22"/>
          <w:szCs w:val="22"/>
        </w:rPr>
        <w:t>rehľad o významných zložkách krátkodob</w:t>
      </w:r>
      <w:r>
        <w:rPr>
          <w:rFonts w:ascii="Arial Narrow" w:hAnsi="Arial Narrow" w:cs="Arial"/>
          <w:sz w:val="22"/>
          <w:szCs w:val="22"/>
        </w:rPr>
        <w:t>ého</w:t>
      </w:r>
      <w:r w:rsidRPr="001D6642">
        <w:rPr>
          <w:rFonts w:ascii="Arial Narrow" w:hAnsi="Arial Narrow" w:cs="Arial"/>
          <w:sz w:val="22"/>
          <w:szCs w:val="22"/>
        </w:rPr>
        <w:t xml:space="preserve"> finančn</w:t>
      </w:r>
      <w:r>
        <w:rPr>
          <w:rFonts w:ascii="Arial Narrow" w:hAnsi="Arial Narrow" w:cs="Arial"/>
          <w:sz w:val="22"/>
          <w:szCs w:val="22"/>
        </w:rPr>
        <w:t>ého majetku</w:t>
      </w:r>
      <w:r w:rsidRPr="001D6642">
        <w:rPr>
          <w:rFonts w:ascii="Arial Narrow" w:hAnsi="Arial Narrow" w:cs="Arial"/>
          <w:sz w:val="22"/>
          <w:szCs w:val="22"/>
        </w:rPr>
        <w:t xml:space="preserve"> a o ocenení krátkodob</w:t>
      </w:r>
      <w:r>
        <w:rPr>
          <w:rFonts w:ascii="Arial Narrow" w:hAnsi="Arial Narrow" w:cs="Arial"/>
          <w:sz w:val="22"/>
          <w:szCs w:val="22"/>
        </w:rPr>
        <w:t>ého</w:t>
      </w:r>
      <w:r w:rsidRPr="001D6642">
        <w:rPr>
          <w:rFonts w:ascii="Arial Narrow" w:hAnsi="Arial Narrow" w:cs="Arial"/>
          <w:sz w:val="22"/>
          <w:szCs w:val="22"/>
        </w:rPr>
        <w:t xml:space="preserve"> </w:t>
      </w:r>
    </w:p>
    <w:p w:rsidR="006C794F" w:rsidRPr="00306B76" w:rsidRDefault="006C794F" w:rsidP="00A15433">
      <w:pPr>
        <w:ind w:left="360"/>
        <w:jc w:val="both"/>
        <w:rPr>
          <w:rFonts w:ascii="Arial Narrow" w:hAnsi="Arial Narrow"/>
          <w:sz w:val="22"/>
          <w:szCs w:val="22"/>
        </w:rPr>
      </w:pPr>
      <w:r>
        <w:rPr>
          <w:rFonts w:ascii="Arial Narrow" w:hAnsi="Arial Narrow" w:cs="Arial"/>
          <w:sz w:val="22"/>
          <w:szCs w:val="22"/>
        </w:rPr>
        <w:t xml:space="preserve">       </w:t>
      </w:r>
      <w:r w:rsidRPr="001D6642">
        <w:rPr>
          <w:rFonts w:ascii="Arial Narrow" w:hAnsi="Arial Narrow" w:cs="Arial"/>
          <w:sz w:val="22"/>
          <w:szCs w:val="22"/>
        </w:rPr>
        <w:t>finančn</w:t>
      </w:r>
      <w:r>
        <w:rPr>
          <w:rFonts w:ascii="Arial Narrow" w:hAnsi="Arial Narrow" w:cs="Arial"/>
          <w:sz w:val="22"/>
          <w:szCs w:val="22"/>
        </w:rPr>
        <w:t>ého  majetku</w:t>
      </w:r>
      <w:r w:rsidRPr="001D6642">
        <w:rPr>
          <w:rFonts w:ascii="Arial Narrow" w:hAnsi="Arial Narrow" w:cs="Arial"/>
          <w:sz w:val="22"/>
          <w:szCs w:val="22"/>
        </w:rPr>
        <w:t xml:space="preserve"> </w:t>
      </w:r>
      <w:r>
        <w:rPr>
          <w:rFonts w:ascii="Arial Narrow" w:hAnsi="Arial Narrow" w:cs="Arial"/>
          <w:sz w:val="22"/>
          <w:szCs w:val="22"/>
        </w:rPr>
        <w:t>menovitou</w:t>
      </w:r>
      <w:r w:rsidRPr="001D6642">
        <w:rPr>
          <w:rFonts w:ascii="Arial Narrow" w:hAnsi="Arial Narrow" w:cs="Arial"/>
          <w:sz w:val="22"/>
          <w:szCs w:val="22"/>
        </w:rPr>
        <w:t xml:space="preserve"> hodnotou ku dňu, ku ktorému sa zostavuje účtovná závierka.</w:t>
      </w:r>
    </w:p>
    <w:p w:rsidR="006C794F" w:rsidRPr="0014044B" w:rsidRDefault="006C794F" w:rsidP="00306B76">
      <w:pPr>
        <w:ind w:left="360"/>
        <w:jc w:val="both"/>
        <w:rPr>
          <w:rFonts w:ascii="Arial Narrow" w:hAnsi="Arial Narrow"/>
          <w:sz w:val="22"/>
          <w:szCs w:val="22"/>
        </w:rPr>
      </w:pPr>
      <w:r>
        <w:rPr>
          <w:rFonts w:ascii="Arial Narrow" w:hAnsi="Arial Narrow" w:cs="Arial"/>
          <w:sz w:val="22"/>
          <w:szCs w:val="22"/>
        </w:rPr>
        <w:t xml:space="preserve">    </w:t>
      </w:r>
    </w:p>
    <w:p w:rsidR="006C794F" w:rsidRDefault="006C794F" w:rsidP="0014044B">
      <w:pPr>
        <w:ind w:left="360"/>
        <w:jc w:val="both"/>
        <w:rPr>
          <w:rFonts w:ascii="Arial Narrow" w:hAnsi="Arial Narrow" w:cs="Arial"/>
          <w:sz w:val="22"/>
          <w:szCs w:val="22"/>
        </w:rPr>
      </w:pPr>
    </w:p>
    <w:tbl>
      <w:tblPr>
        <w:tblW w:w="8149" w:type="dxa"/>
        <w:jc w:val="right"/>
        <w:tblInd w:w="-4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54"/>
        <w:gridCol w:w="3895"/>
      </w:tblGrid>
      <w:tr w:rsidR="006C794F" w:rsidRPr="00EB2EAB" w:rsidTr="00EA7AAC">
        <w:trPr>
          <w:trHeight w:val="666"/>
          <w:jc w:val="right"/>
        </w:trPr>
        <w:tc>
          <w:tcPr>
            <w:tcW w:w="2610" w:type="pct"/>
            <w:vAlign w:val="center"/>
          </w:tcPr>
          <w:p w:rsidR="006C794F" w:rsidRPr="00EB2EAB" w:rsidRDefault="006C794F" w:rsidP="0014044B">
            <w:pPr>
              <w:pStyle w:val="BodyText"/>
              <w:jc w:val="left"/>
              <w:rPr>
                <w:rFonts w:ascii="Arial Narrow" w:hAnsi="Arial Narrow" w:cs="Arial"/>
                <w:b/>
                <w:szCs w:val="22"/>
                <w:lang w:val="sk-SK"/>
              </w:rPr>
            </w:pPr>
            <w:r>
              <w:rPr>
                <w:rFonts w:ascii="Arial Narrow" w:hAnsi="Arial Narrow" w:cs="Arial"/>
                <w:b/>
                <w:sz w:val="22"/>
                <w:szCs w:val="22"/>
                <w:lang w:val="sk-SK"/>
              </w:rPr>
              <w:t>Krátkodobé finančné investície</w:t>
            </w:r>
          </w:p>
        </w:tc>
        <w:tc>
          <w:tcPr>
            <w:tcW w:w="2390" w:type="pct"/>
            <w:vAlign w:val="center"/>
          </w:tcPr>
          <w:p w:rsidR="006C794F" w:rsidRPr="00EB2EAB" w:rsidRDefault="006C794F" w:rsidP="00EA7AAC">
            <w:pPr>
              <w:pStyle w:val="BodyText"/>
              <w:jc w:val="left"/>
              <w:rPr>
                <w:rFonts w:ascii="Arial Narrow" w:hAnsi="Arial Narrow" w:cs="Arial"/>
                <w:b/>
                <w:szCs w:val="22"/>
                <w:lang w:val="sk-SK"/>
              </w:rPr>
            </w:pPr>
            <w:r>
              <w:rPr>
                <w:rFonts w:ascii="Arial Narrow" w:hAnsi="Arial Narrow" w:cs="Arial"/>
                <w:b/>
                <w:sz w:val="22"/>
                <w:szCs w:val="22"/>
                <w:lang w:val="sk-SK"/>
              </w:rPr>
              <w:t>Ocenenie v menovitej hodnote EUR</w:t>
            </w:r>
          </w:p>
        </w:tc>
      </w:tr>
      <w:tr w:rsidR="006C794F" w:rsidRPr="00EB2EAB" w:rsidTr="00EA7AAC">
        <w:trPr>
          <w:trHeight w:val="454"/>
          <w:jc w:val="right"/>
        </w:trPr>
        <w:tc>
          <w:tcPr>
            <w:tcW w:w="2610" w:type="pct"/>
            <w:vAlign w:val="center"/>
          </w:tcPr>
          <w:p w:rsidR="006C794F" w:rsidRPr="00EB2EAB" w:rsidRDefault="006C794F" w:rsidP="0014044B">
            <w:pPr>
              <w:pStyle w:val="BodyText"/>
              <w:jc w:val="left"/>
              <w:rPr>
                <w:rFonts w:ascii="Arial Narrow" w:hAnsi="Arial Narrow" w:cs="Arial"/>
                <w:bCs/>
                <w:szCs w:val="22"/>
                <w:lang w:val="sk-SK"/>
              </w:rPr>
            </w:pPr>
            <w:r>
              <w:rPr>
                <w:rFonts w:ascii="Arial Narrow" w:hAnsi="Arial Narrow" w:cs="Arial"/>
                <w:bCs/>
                <w:sz w:val="22"/>
                <w:szCs w:val="22"/>
                <w:lang w:val="sk-SK"/>
              </w:rPr>
              <w:t>Pokladnica + GASTRO /ceniny/</w:t>
            </w:r>
          </w:p>
        </w:tc>
        <w:tc>
          <w:tcPr>
            <w:tcW w:w="2390" w:type="pct"/>
            <w:vAlign w:val="center"/>
          </w:tcPr>
          <w:p w:rsidR="006C794F" w:rsidRPr="00EB2EAB" w:rsidRDefault="006C794F" w:rsidP="0014044B">
            <w:pPr>
              <w:pStyle w:val="BodyText"/>
              <w:jc w:val="left"/>
              <w:rPr>
                <w:rFonts w:ascii="Arial Narrow" w:hAnsi="Arial Narrow" w:cs="Arial"/>
                <w:szCs w:val="22"/>
                <w:lang w:val="sk-SK"/>
              </w:rPr>
            </w:pPr>
            <w:r>
              <w:rPr>
                <w:rFonts w:ascii="Arial Narrow" w:hAnsi="Arial Narrow" w:cs="Arial"/>
                <w:sz w:val="22"/>
                <w:szCs w:val="22"/>
                <w:lang w:val="sk-SK"/>
              </w:rPr>
              <w:t>2409,46 + 1460,40</w:t>
            </w:r>
          </w:p>
        </w:tc>
      </w:tr>
      <w:tr w:rsidR="006C794F" w:rsidRPr="00EB2EAB" w:rsidTr="00EA7AAC">
        <w:trPr>
          <w:trHeight w:val="454"/>
          <w:jc w:val="right"/>
        </w:trPr>
        <w:tc>
          <w:tcPr>
            <w:tcW w:w="2610" w:type="pct"/>
            <w:vAlign w:val="center"/>
          </w:tcPr>
          <w:p w:rsidR="006C794F" w:rsidRPr="00EB2EAB" w:rsidRDefault="006C794F" w:rsidP="0014044B">
            <w:pPr>
              <w:pStyle w:val="BodyText"/>
              <w:jc w:val="left"/>
              <w:rPr>
                <w:rFonts w:ascii="Arial Narrow" w:hAnsi="Arial Narrow" w:cs="Arial"/>
                <w:bCs/>
                <w:szCs w:val="22"/>
                <w:lang w:val="sk-SK"/>
              </w:rPr>
            </w:pPr>
            <w:r>
              <w:rPr>
                <w:rFonts w:ascii="Arial Narrow" w:hAnsi="Arial Narrow" w:cs="Arial"/>
                <w:bCs/>
                <w:sz w:val="22"/>
                <w:szCs w:val="22"/>
                <w:lang w:val="sk-SK"/>
              </w:rPr>
              <w:t>Bankové účty</w:t>
            </w:r>
          </w:p>
        </w:tc>
        <w:tc>
          <w:tcPr>
            <w:tcW w:w="2390" w:type="pct"/>
            <w:vAlign w:val="center"/>
          </w:tcPr>
          <w:p w:rsidR="006C794F" w:rsidRPr="00EB2EAB" w:rsidRDefault="006C794F" w:rsidP="006205B1">
            <w:pPr>
              <w:pStyle w:val="BodyText"/>
              <w:jc w:val="left"/>
              <w:rPr>
                <w:rFonts w:ascii="Arial Narrow" w:hAnsi="Arial Narrow" w:cs="Arial"/>
                <w:szCs w:val="22"/>
                <w:lang w:val="sk-SK"/>
              </w:rPr>
            </w:pPr>
            <w:r>
              <w:rPr>
                <w:rFonts w:ascii="Arial Narrow" w:hAnsi="Arial Narrow" w:cs="Arial"/>
                <w:szCs w:val="22"/>
                <w:lang w:val="sk-SK"/>
              </w:rPr>
              <w:t>91976,83</w:t>
            </w:r>
          </w:p>
        </w:tc>
      </w:tr>
      <w:tr w:rsidR="006C794F" w:rsidRPr="00EB2EAB" w:rsidTr="00EA7AAC">
        <w:trPr>
          <w:trHeight w:val="454"/>
          <w:jc w:val="right"/>
        </w:trPr>
        <w:tc>
          <w:tcPr>
            <w:tcW w:w="2610" w:type="pct"/>
            <w:vAlign w:val="center"/>
          </w:tcPr>
          <w:p w:rsidR="006C794F" w:rsidRDefault="006C794F" w:rsidP="0014044B">
            <w:pPr>
              <w:pStyle w:val="BodyText"/>
              <w:jc w:val="left"/>
              <w:rPr>
                <w:rFonts w:ascii="Arial Narrow" w:hAnsi="Arial Narrow" w:cs="Arial"/>
                <w:bCs/>
                <w:szCs w:val="22"/>
                <w:lang w:val="sk-SK"/>
              </w:rPr>
            </w:pPr>
            <w:r>
              <w:rPr>
                <w:rFonts w:ascii="Arial Narrow" w:hAnsi="Arial Narrow" w:cs="Arial"/>
                <w:bCs/>
                <w:sz w:val="22"/>
                <w:szCs w:val="22"/>
                <w:lang w:val="sk-SK"/>
              </w:rPr>
              <w:t>Spolu :</w:t>
            </w:r>
          </w:p>
        </w:tc>
        <w:tc>
          <w:tcPr>
            <w:tcW w:w="2390" w:type="pct"/>
            <w:vAlign w:val="center"/>
          </w:tcPr>
          <w:p w:rsidR="006C794F" w:rsidRDefault="006C794F" w:rsidP="0014044B">
            <w:pPr>
              <w:pStyle w:val="BodyText"/>
              <w:jc w:val="left"/>
              <w:rPr>
                <w:rFonts w:ascii="Arial Narrow" w:hAnsi="Arial Narrow" w:cs="Arial"/>
                <w:szCs w:val="22"/>
                <w:lang w:val="sk-SK"/>
              </w:rPr>
            </w:pPr>
            <w:r>
              <w:rPr>
                <w:rFonts w:ascii="Arial Narrow" w:hAnsi="Arial Narrow" w:cs="Arial"/>
                <w:sz w:val="22"/>
                <w:szCs w:val="22"/>
                <w:lang w:val="sk-SK"/>
              </w:rPr>
              <w:t>95846,69</w:t>
            </w:r>
          </w:p>
        </w:tc>
      </w:tr>
    </w:tbl>
    <w:p w:rsidR="006C794F" w:rsidRDefault="006C794F" w:rsidP="00306B76">
      <w:pPr>
        <w:jc w:val="both"/>
        <w:rPr>
          <w:rFonts w:ascii="Arial Narrow" w:hAnsi="Arial Narrow"/>
          <w:b/>
          <w:sz w:val="20"/>
        </w:rPr>
      </w:pPr>
    </w:p>
    <w:p w:rsidR="006C794F" w:rsidRDefault="006C794F" w:rsidP="00306B76">
      <w:pPr>
        <w:jc w:val="both"/>
        <w:rPr>
          <w:rFonts w:ascii="Arial Narrow" w:hAnsi="Arial Narrow"/>
          <w:b/>
          <w:sz w:val="20"/>
        </w:rPr>
      </w:pPr>
    </w:p>
    <w:p w:rsidR="006C794F" w:rsidRDefault="006C794F" w:rsidP="00306B76">
      <w:pPr>
        <w:jc w:val="both"/>
        <w:rPr>
          <w:rFonts w:ascii="Arial Narrow" w:hAnsi="Arial Narrow"/>
          <w:b/>
          <w:sz w:val="20"/>
        </w:rPr>
      </w:pPr>
    </w:p>
    <w:p w:rsidR="006C794F" w:rsidRPr="00306B76" w:rsidRDefault="006C794F" w:rsidP="00306B76">
      <w:pPr>
        <w:jc w:val="both"/>
        <w:rPr>
          <w:rFonts w:ascii="Arial Narrow" w:hAnsi="Arial Narrow"/>
          <w:b/>
          <w:sz w:val="20"/>
        </w:rPr>
      </w:pPr>
    </w:p>
    <w:p w:rsidR="006C794F" w:rsidRPr="00306B76" w:rsidRDefault="006C794F" w:rsidP="0014044B">
      <w:pPr>
        <w:ind w:left="360"/>
        <w:jc w:val="both"/>
        <w:rPr>
          <w:rFonts w:ascii="Arial Narrow" w:hAnsi="Arial Narrow"/>
          <w:sz w:val="22"/>
          <w:szCs w:val="22"/>
        </w:rPr>
      </w:pPr>
    </w:p>
    <w:p w:rsidR="006C794F" w:rsidRDefault="006C794F" w:rsidP="00893E6D">
      <w:pPr>
        <w:ind w:left="360"/>
        <w:jc w:val="both"/>
        <w:rPr>
          <w:rFonts w:ascii="Arial Narrow" w:hAnsi="Arial Narrow" w:cs="Arial"/>
          <w:sz w:val="22"/>
          <w:szCs w:val="22"/>
        </w:rPr>
      </w:pPr>
      <w:r w:rsidRPr="00897DC2">
        <w:rPr>
          <w:rFonts w:ascii="Arial Narrow" w:hAnsi="Arial Narrow" w:cs="Arial"/>
          <w:b/>
          <w:sz w:val="22"/>
          <w:szCs w:val="22"/>
        </w:rPr>
        <w:t>(5)</w:t>
      </w:r>
      <w:r>
        <w:rPr>
          <w:rFonts w:ascii="Arial Narrow" w:hAnsi="Arial Narrow" w:cs="Arial"/>
          <w:sz w:val="22"/>
          <w:szCs w:val="22"/>
        </w:rPr>
        <w:t xml:space="preserve">   </w:t>
      </w:r>
      <w:r w:rsidRPr="001D6642">
        <w:rPr>
          <w:rFonts w:ascii="Arial Narrow" w:hAnsi="Arial Narrow" w:cs="Arial"/>
          <w:sz w:val="22"/>
          <w:szCs w:val="22"/>
        </w:rPr>
        <w:t xml:space="preserve">Prehľad o významných položkách časového rozlíšenia nákladov budúcich období a príjmov </w:t>
      </w:r>
      <w:r>
        <w:rPr>
          <w:rFonts w:ascii="Arial Narrow" w:hAnsi="Arial Narrow" w:cs="Arial"/>
          <w:sz w:val="22"/>
          <w:szCs w:val="22"/>
        </w:rPr>
        <w:t xml:space="preserve">     </w:t>
      </w:r>
    </w:p>
    <w:p w:rsidR="006C794F" w:rsidRPr="00EB2EAB" w:rsidRDefault="006C794F" w:rsidP="00893E6D">
      <w:pPr>
        <w:ind w:left="720"/>
        <w:jc w:val="both"/>
        <w:rPr>
          <w:rFonts w:ascii="Arial Narrow" w:hAnsi="Arial Narrow"/>
          <w:sz w:val="22"/>
          <w:szCs w:val="22"/>
        </w:rPr>
      </w:pPr>
      <w:r>
        <w:rPr>
          <w:rFonts w:ascii="Arial Narrow" w:hAnsi="Arial Narrow" w:cs="Arial"/>
          <w:sz w:val="22"/>
          <w:szCs w:val="22"/>
        </w:rPr>
        <w:t xml:space="preserve"> </w:t>
      </w:r>
      <w:r w:rsidRPr="001D6642">
        <w:rPr>
          <w:rFonts w:ascii="Arial Narrow" w:hAnsi="Arial Narrow" w:cs="Arial"/>
          <w:sz w:val="22"/>
          <w:szCs w:val="22"/>
        </w:rPr>
        <w:t>budúcich období.</w:t>
      </w:r>
    </w:p>
    <w:p w:rsidR="006C794F" w:rsidRPr="00EB2EAB" w:rsidRDefault="006C794F" w:rsidP="007442F7">
      <w:pPr>
        <w:ind w:left="360"/>
        <w:jc w:val="both"/>
        <w:rPr>
          <w:rFonts w:ascii="Arial Narrow" w:hAnsi="Arial Narrow"/>
          <w:b/>
          <w:bCs/>
          <w:sz w:val="22"/>
          <w:szCs w:val="22"/>
        </w:rPr>
      </w:pPr>
    </w:p>
    <w:tbl>
      <w:tblPr>
        <w:tblW w:w="8505" w:type="dxa"/>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53"/>
        <w:gridCol w:w="2126"/>
        <w:gridCol w:w="2126"/>
      </w:tblGrid>
      <w:tr w:rsidR="006C794F" w:rsidRPr="00EB2EAB">
        <w:trPr>
          <w:trHeight w:val="377"/>
        </w:trPr>
        <w:tc>
          <w:tcPr>
            <w:tcW w:w="2500" w:type="pct"/>
            <w:vAlign w:val="center"/>
          </w:tcPr>
          <w:p w:rsidR="006C794F" w:rsidRPr="00EB2EAB" w:rsidRDefault="006C794F" w:rsidP="00104BD2">
            <w:pPr>
              <w:pStyle w:val="BodyText"/>
              <w:jc w:val="left"/>
              <w:rPr>
                <w:rFonts w:ascii="Arial Narrow" w:hAnsi="Arial Narrow" w:cs="Arial"/>
                <w:b/>
                <w:szCs w:val="22"/>
                <w:lang w:val="sk-SK"/>
              </w:rPr>
            </w:pPr>
            <w:r>
              <w:rPr>
                <w:rFonts w:ascii="Arial Narrow" w:hAnsi="Arial Narrow" w:cs="Arial"/>
                <w:b/>
                <w:sz w:val="22"/>
                <w:szCs w:val="22"/>
                <w:lang w:val="sk-SK"/>
              </w:rPr>
              <w:t>Prechodné účty aktív</w:t>
            </w:r>
          </w:p>
        </w:tc>
        <w:tc>
          <w:tcPr>
            <w:tcW w:w="1250" w:type="pct"/>
            <w:vAlign w:val="center"/>
          </w:tcPr>
          <w:p w:rsidR="006C794F" w:rsidRPr="00EB2EAB" w:rsidRDefault="006C794F" w:rsidP="00104BD2">
            <w:pPr>
              <w:pStyle w:val="BodyText"/>
              <w:jc w:val="left"/>
              <w:rPr>
                <w:rFonts w:ascii="Arial Narrow" w:hAnsi="Arial Narrow" w:cs="Arial"/>
                <w:b/>
                <w:szCs w:val="22"/>
                <w:lang w:val="sk-SK"/>
              </w:rPr>
            </w:pPr>
            <w:r>
              <w:rPr>
                <w:rFonts w:ascii="Arial Narrow" w:hAnsi="Arial Narrow" w:cs="Arial"/>
                <w:b/>
                <w:sz w:val="22"/>
                <w:szCs w:val="22"/>
                <w:lang w:val="sk-SK"/>
              </w:rPr>
              <w:t xml:space="preserve">         K 31.12.2014</w:t>
            </w:r>
          </w:p>
        </w:tc>
        <w:tc>
          <w:tcPr>
            <w:tcW w:w="1250" w:type="pct"/>
            <w:vAlign w:val="center"/>
          </w:tcPr>
          <w:p w:rsidR="006C794F" w:rsidRPr="00EB2EAB" w:rsidRDefault="006C794F" w:rsidP="00104BD2">
            <w:pPr>
              <w:pStyle w:val="BodyText"/>
              <w:jc w:val="left"/>
              <w:rPr>
                <w:rFonts w:ascii="Arial Narrow" w:hAnsi="Arial Narrow" w:cs="Arial"/>
                <w:b/>
                <w:szCs w:val="22"/>
                <w:lang w:val="sk-SK"/>
              </w:rPr>
            </w:pPr>
            <w:r>
              <w:rPr>
                <w:rFonts w:ascii="Arial Narrow" w:hAnsi="Arial Narrow" w:cs="Arial"/>
                <w:b/>
                <w:sz w:val="22"/>
                <w:szCs w:val="22"/>
                <w:lang w:val="sk-SK"/>
              </w:rPr>
              <w:t xml:space="preserve">         K 31.12.2013</w:t>
            </w:r>
          </w:p>
        </w:tc>
      </w:tr>
      <w:tr w:rsidR="006C794F" w:rsidRPr="00EB2EAB">
        <w:trPr>
          <w:trHeight w:val="454"/>
        </w:trPr>
        <w:tc>
          <w:tcPr>
            <w:tcW w:w="2500" w:type="pct"/>
            <w:vAlign w:val="center"/>
          </w:tcPr>
          <w:p w:rsidR="006C794F" w:rsidRPr="00EB2EAB" w:rsidRDefault="006C794F" w:rsidP="00104BD2">
            <w:pPr>
              <w:pStyle w:val="BodyText"/>
              <w:jc w:val="left"/>
              <w:rPr>
                <w:rFonts w:ascii="Arial Narrow" w:hAnsi="Arial Narrow" w:cs="Arial"/>
                <w:bCs/>
                <w:szCs w:val="22"/>
                <w:lang w:val="sk-SK"/>
              </w:rPr>
            </w:pPr>
            <w:r>
              <w:rPr>
                <w:rFonts w:ascii="Arial Narrow" w:hAnsi="Arial Narrow" w:cs="Arial"/>
                <w:bCs/>
                <w:sz w:val="22"/>
                <w:szCs w:val="22"/>
                <w:lang w:val="sk-SK"/>
              </w:rPr>
              <w:t>Náklady budúcich období -      dod. FA</w:t>
            </w:r>
          </w:p>
        </w:tc>
        <w:tc>
          <w:tcPr>
            <w:tcW w:w="1250" w:type="pct"/>
            <w:vAlign w:val="center"/>
          </w:tcPr>
          <w:p w:rsidR="006C794F" w:rsidRPr="00EB2EAB" w:rsidRDefault="006C794F" w:rsidP="00B64CBB">
            <w:pPr>
              <w:pStyle w:val="BodyText"/>
              <w:jc w:val="center"/>
              <w:rPr>
                <w:rFonts w:ascii="Arial Narrow" w:hAnsi="Arial Narrow" w:cs="Arial"/>
                <w:szCs w:val="22"/>
                <w:lang w:val="sk-SK"/>
              </w:rPr>
            </w:pPr>
            <w:r>
              <w:rPr>
                <w:rFonts w:ascii="Arial Narrow" w:hAnsi="Arial Narrow" w:cs="Arial"/>
                <w:szCs w:val="22"/>
                <w:lang w:val="sk-SK"/>
              </w:rPr>
              <w:t>1538,93</w:t>
            </w:r>
          </w:p>
        </w:tc>
        <w:tc>
          <w:tcPr>
            <w:tcW w:w="1250" w:type="pct"/>
            <w:vAlign w:val="center"/>
          </w:tcPr>
          <w:p w:rsidR="006C794F" w:rsidRPr="00EB2EAB" w:rsidRDefault="006C794F" w:rsidP="00B64CBB">
            <w:pPr>
              <w:pStyle w:val="BodyText"/>
              <w:jc w:val="center"/>
              <w:rPr>
                <w:rFonts w:ascii="Arial Narrow" w:hAnsi="Arial Narrow" w:cs="Arial"/>
                <w:szCs w:val="22"/>
                <w:lang w:val="sk-SK"/>
              </w:rPr>
            </w:pPr>
            <w:r>
              <w:rPr>
                <w:rFonts w:ascii="Arial Narrow" w:hAnsi="Arial Narrow" w:cs="Arial"/>
                <w:sz w:val="22"/>
                <w:szCs w:val="22"/>
                <w:lang w:val="sk-SK"/>
              </w:rPr>
              <w:t xml:space="preserve">  1 554,20</w:t>
            </w:r>
          </w:p>
        </w:tc>
      </w:tr>
      <w:tr w:rsidR="006C794F" w:rsidRPr="00EB2EAB">
        <w:trPr>
          <w:trHeight w:val="454"/>
        </w:trPr>
        <w:tc>
          <w:tcPr>
            <w:tcW w:w="2500" w:type="pct"/>
            <w:vAlign w:val="center"/>
          </w:tcPr>
          <w:p w:rsidR="006C794F" w:rsidRPr="00EB2EAB" w:rsidRDefault="006C794F" w:rsidP="00104BD2">
            <w:pPr>
              <w:pStyle w:val="BodyText"/>
              <w:jc w:val="left"/>
              <w:rPr>
                <w:rFonts w:ascii="Arial Narrow" w:hAnsi="Arial Narrow" w:cs="Arial"/>
                <w:bCs/>
                <w:szCs w:val="22"/>
                <w:lang w:val="sk-SK"/>
              </w:rPr>
            </w:pPr>
            <w:r>
              <w:rPr>
                <w:rFonts w:ascii="Arial Narrow" w:hAnsi="Arial Narrow" w:cs="Arial"/>
                <w:bCs/>
                <w:sz w:val="22"/>
                <w:szCs w:val="22"/>
                <w:lang w:val="sk-SK"/>
              </w:rPr>
              <w:t>Príjmy budúcich období</w:t>
            </w:r>
          </w:p>
        </w:tc>
        <w:tc>
          <w:tcPr>
            <w:tcW w:w="1250" w:type="pct"/>
            <w:vAlign w:val="center"/>
          </w:tcPr>
          <w:p w:rsidR="006C794F" w:rsidRPr="00EB2EAB" w:rsidRDefault="006C794F" w:rsidP="00B64CBB">
            <w:pPr>
              <w:pStyle w:val="BodyText"/>
              <w:jc w:val="center"/>
              <w:rPr>
                <w:rFonts w:ascii="Arial Narrow" w:hAnsi="Arial Narrow" w:cs="Arial"/>
                <w:szCs w:val="22"/>
                <w:lang w:val="sk-SK"/>
              </w:rPr>
            </w:pPr>
            <w:r>
              <w:rPr>
                <w:rFonts w:ascii="Arial Narrow" w:hAnsi="Arial Narrow" w:cs="Arial"/>
                <w:szCs w:val="22"/>
                <w:lang w:val="sk-SK"/>
              </w:rPr>
              <w:t>51828,18</w:t>
            </w:r>
          </w:p>
        </w:tc>
        <w:tc>
          <w:tcPr>
            <w:tcW w:w="1250" w:type="pct"/>
            <w:vAlign w:val="center"/>
          </w:tcPr>
          <w:p w:rsidR="006C794F" w:rsidRPr="00EB2EAB" w:rsidRDefault="006C794F" w:rsidP="00B64CBB">
            <w:pPr>
              <w:pStyle w:val="BodyText"/>
              <w:jc w:val="center"/>
              <w:rPr>
                <w:rFonts w:ascii="Arial Narrow" w:hAnsi="Arial Narrow" w:cs="Arial"/>
                <w:szCs w:val="22"/>
                <w:lang w:val="sk-SK"/>
              </w:rPr>
            </w:pPr>
            <w:r>
              <w:rPr>
                <w:rFonts w:ascii="Arial Narrow" w:hAnsi="Arial Narrow" w:cs="Arial"/>
                <w:sz w:val="22"/>
                <w:szCs w:val="22"/>
                <w:lang w:val="sk-SK"/>
              </w:rPr>
              <w:t>39 281,63</w:t>
            </w:r>
          </w:p>
        </w:tc>
      </w:tr>
      <w:tr w:rsidR="006C794F" w:rsidRPr="00EB2EAB">
        <w:trPr>
          <w:trHeight w:val="454"/>
        </w:trPr>
        <w:tc>
          <w:tcPr>
            <w:tcW w:w="2500" w:type="pct"/>
            <w:vAlign w:val="center"/>
          </w:tcPr>
          <w:p w:rsidR="006C794F" w:rsidRPr="00EB2EAB" w:rsidRDefault="006C794F" w:rsidP="00E232C4">
            <w:pPr>
              <w:pStyle w:val="BodyText"/>
              <w:jc w:val="left"/>
              <w:rPr>
                <w:rFonts w:ascii="Arial Narrow" w:hAnsi="Arial Narrow" w:cs="Arial"/>
                <w:bCs/>
                <w:szCs w:val="22"/>
                <w:lang w:val="sk-SK"/>
              </w:rPr>
            </w:pPr>
            <w:r>
              <w:rPr>
                <w:rFonts w:ascii="Arial Narrow" w:hAnsi="Arial Narrow" w:cs="Arial"/>
                <w:bCs/>
                <w:sz w:val="22"/>
                <w:szCs w:val="22"/>
                <w:lang w:val="sk-SK"/>
              </w:rPr>
              <w:t>Spolu:</w:t>
            </w:r>
          </w:p>
        </w:tc>
        <w:tc>
          <w:tcPr>
            <w:tcW w:w="1250" w:type="pct"/>
            <w:vAlign w:val="center"/>
          </w:tcPr>
          <w:p w:rsidR="006C794F" w:rsidRPr="00EB2EAB" w:rsidRDefault="006C794F" w:rsidP="00B64CBB">
            <w:pPr>
              <w:pStyle w:val="BodyText"/>
              <w:jc w:val="center"/>
              <w:rPr>
                <w:rFonts w:ascii="Arial Narrow" w:hAnsi="Arial Narrow" w:cs="Arial"/>
                <w:szCs w:val="22"/>
                <w:lang w:val="sk-SK"/>
              </w:rPr>
            </w:pPr>
            <w:r>
              <w:rPr>
                <w:rFonts w:ascii="Arial Narrow" w:hAnsi="Arial Narrow" w:cs="Arial"/>
                <w:szCs w:val="22"/>
                <w:lang w:val="sk-SK"/>
              </w:rPr>
              <w:t>53367,11</w:t>
            </w:r>
          </w:p>
        </w:tc>
        <w:tc>
          <w:tcPr>
            <w:tcW w:w="1250" w:type="pct"/>
            <w:vAlign w:val="center"/>
          </w:tcPr>
          <w:p w:rsidR="006C794F" w:rsidRPr="00EB2EAB" w:rsidRDefault="006C794F" w:rsidP="00B64CBB">
            <w:pPr>
              <w:pStyle w:val="BodyText"/>
              <w:jc w:val="center"/>
              <w:rPr>
                <w:rFonts w:ascii="Arial Narrow" w:hAnsi="Arial Narrow" w:cs="Arial"/>
                <w:szCs w:val="22"/>
                <w:lang w:val="sk-SK"/>
              </w:rPr>
            </w:pPr>
            <w:r>
              <w:rPr>
                <w:rFonts w:ascii="Arial Narrow" w:hAnsi="Arial Narrow" w:cs="Arial"/>
                <w:sz w:val="22"/>
                <w:szCs w:val="22"/>
                <w:lang w:val="sk-SK"/>
              </w:rPr>
              <w:t>40 835,83</w:t>
            </w:r>
          </w:p>
        </w:tc>
      </w:tr>
    </w:tbl>
    <w:p w:rsidR="006C794F" w:rsidRDefault="006C794F" w:rsidP="00926057">
      <w:pPr>
        <w:jc w:val="both"/>
        <w:rPr>
          <w:rFonts w:ascii="Arial Narrow" w:hAnsi="Arial Narrow"/>
          <w:sz w:val="22"/>
          <w:szCs w:val="22"/>
        </w:rPr>
      </w:pPr>
    </w:p>
    <w:p w:rsidR="006C794F" w:rsidRDefault="006C794F" w:rsidP="00926057">
      <w:pPr>
        <w:jc w:val="both"/>
        <w:rPr>
          <w:rFonts w:ascii="Arial Narrow" w:hAnsi="Arial Narrow"/>
          <w:sz w:val="22"/>
          <w:szCs w:val="22"/>
        </w:rPr>
      </w:pPr>
    </w:p>
    <w:p w:rsidR="006C794F" w:rsidRDefault="006C794F" w:rsidP="0014044B">
      <w:pPr>
        <w:ind w:left="360"/>
        <w:jc w:val="both"/>
        <w:rPr>
          <w:rFonts w:ascii="Arial Narrow" w:hAnsi="Arial Narrow"/>
          <w:sz w:val="22"/>
          <w:szCs w:val="22"/>
        </w:rPr>
      </w:pPr>
    </w:p>
    <w:p w:rsidR="006C794F" w:rsidRDefault="006C794F" w:rsidP="0004775B">
      <w:pPr>
        <w:jc w:val="both"/>
        <w:rPr>
          <w:rFonts w:ascii="Arial Narrow" w:hAnsi="Arial Narrow"/>
          <w:sz w:val="20"/>
        </w:rPr>
      </w:pPr>
      <w:r>
        <w:rPr>
          <w:rFonts w:ascii="Arial Narrow" w:hAnsi="Arial Narrow"/>
          <w:sz w:val="20"/>
        </w:rPr>
        <w:t xml:space="preserve"> Náklady budúcich období predstavujú dodávateľské faktúry, ktoré obsahujú aj obdobia nasledujúcich rokov.</w:t>
      </w:r>
    </w:p>
    <w:p w:rsidR="006C794F" w:rsidRDefault="006C794F" w:rsidP="0004775B">
      <w:pPr>
        <w:jc w:val="both"/>
        <w:rPr>
          <w:rFonts w:ascii="Arial Narrow" w:hAnsi="Arial Narrow"/>
          <w:sz w:val="20"/>
        </w:rPr>
      </w:pPr>
      <w:r>
        <w:rPr>
          <w:rFonts w:ascii="Arial Narrow" w:hAnsi="Arial Narrow"/>
          <w:sz w:val="20"/>
        </w:rPr>
        <w:t xml:space="preserve">Príjmy budúcich období -  Na stredisku aparát suma </w:t>
      </w:r>
      <w:r w:rsidRPr="00420BE1">
        <w:rPr>
          <w:rFonts w:ascii="Arial Narrow" w:hAnsi="Arial Narrow"/>
          <w:b/>
          <w:sz w:val="20"/>
        </w:rPr>
        <w:t>112,83</w:t>
      </w:r>
      <w:r>
        <w:rPr>
          <w:rFonts w:ascii="Arial Narrow" w:hAnsi="Arial Narrow"/>
          <w:sz w:val="20"/>
        </w:rPr>
        <w:t xml:space="preserve"> EUR .  ÚJ zaúčtovala predpokladané sumy, ktoré by mali byť refundované  na základe dvoch projektov : </w:t>
      </w:r>
    </w:p>
    <w:p w:rsidR="006C794F" w:rsidRDefault="006C794F" w:rsidP="0004775B">
      <w:pPr>
        <w:jc w:val="both"/>
        <w:rPr>
          <w:rFonts w:ascii="Arial Narrow" w:hAnsi="Arial Narrow"/>
          <w:sz w:val="20"/>
        </w:rPr>
      </w:pPr>
      <w:r>
        <w:rPr>
          <w:rFonts w:ascii="Arial Narrow" w:hAnsi="Arial Narrow"/>
          <w:sz w:val="20"/>
        </w:rPr>
        <w:t xml:space="preserve">                 1.  UPSVaR  v sume </w:t>
      </w:r>
      <w:r>
        <w:rPr>
          <w:rFonts w:ascii="Arial Narrow" w:hAnsi="Arial Narrow"/>
          <w:b/>
          <w:sz w:val="20"/>
        </w:rPr>
        <w:t>2714,08</w:t>
      </w:r>
      <w:r>
        <w:rPr>
          <w:rFonts w:ascii="Arial Narrow" w:hAnsi="Arial Narrow"/>
          <w:sz w:val="20"/>
        </w:rPr>
        <w:t xml:space="preserve"> EUR  / chránená dielňa/</w:t>
      </w:r>
    </w:p>
    <w:p w:rsidR="006C794F" w:rsidRDefault="006C794F" w:rsidP="0004775B">
      <w:pPr>
        <w:jc w:val="both"/>
        <w:rPr>
          <w:rFonts w:ascii="Arial Narrow" w:hAnsi="Arial Narrow"/>
          <w:sz w:val="20"/>
        </w:rPr>
      </w:pPr>
      <w:r>
        <w:rPr>
          <w:rFonts w:ascii="Arial Narrow" w:hAnsi="Arial Narrow"/>
          <w:sz w:val="20"/>
        </w:rPr>
        <w:t xml:space="preserve">                 2.  Ministerstva pôdohospodárstva projekt ERRAM od 1.1.2012, ktorý skončil 31.12.2014</w:t>
      </w:r>
    </w:p>
    <w:p w:rsidR="006C794F" w:rsidRDefault="006C794F" w:rsidP="00420BE1">
      <w:pPr>
        <w:jc w:val="both"/>
        <w:rPr>
          <w:rFonts w:ascii="Arial Narrow" w:hAnsi="Arial Narrow"/>
          <w:sz w:val="20"/>
        </w:rPr>
      </w:pPr>
      <w:r>
        <w:rPr>
          <w:rFonts w:ascii="Arial Narrow" w:hAnsi="Arial Narrow"/>
          <w:sz w:val="20"/>
        </w:rPr>
        <w:t xml:space="preserve">                 /PS 34580,19 /rok 2013/ - 25047,82/úhrada rok 2014/  + 39468,90/ predpis   r.2014/ = </w:t>
      </w:r>
      <w:r>
        <w:rPr>
          <w:rFonts w:ascii="Arial Narrow" w:hAnsi="Arial Narrow"/>
          <w:b/>
          <w:sz w:val="20"/>
        </w:rPr>
        <w:t>49001,27</w:t>
      </w:r>
      <w:r>
        <w:rPr>
          <w:rFonts w:ascii="Arial Narrow" w:hAnsi="Arial Narrow"/>
          <w:sz w:val="20"/>
        </w:rPr>
        <w:t xml:space="preserve"> EUR</w:t>
      </w:r>
    </w:p>
    <w:p w:rsidR="006C794F" w:rsidRDefault="006C794F" w:rsidP="00420BE1">
      <w:pPr>
        <w:jc w:val="both"/>
        <w:rPr>
          <w:rFonts w:ascii="Arial Narrow" w:hAnsi="Arial Narrow"/>
          <w:sz w:val="20"/>
        </w:rPr>
      </w:pPr>
      <w:r>
        <w:rPr>
          <w:rFonts w:ascii="Arial Narrow" w:hAnsi="Arial Narrow"/>
          <w:sz w:val="20"/>
        </w:rPr>
        <w:t xml:space="preserve">                 </w:t>
      </w:r>
    </w:p>
    <w:p w:rsidR="006C794F" w:rsidRDefault="006C794F" w:rsidP="0004775B">
      <w:pPr>
        <w:jc w:val="both"/>
        <w:rPr>
          <w:rFonts w:ascii="Arial Narrow" w:hAnsi="Arial Narrow"/>
          <w:sz w:val="20"/>
        </w:rPr>
      </w:pPr>
      <w:r>
        <w:rPr>
          <w:rFonts w:ascii="Arial Narrow" w:hAnsi="Arial Narrow"/>
          <w:sz w:val="20"/>
        </w:rPr>
        <w:t xml:space="preserve">          </w:t>
      </w:r>
    </w:p>
    <w:p w:rsidR="006C794F" w:rsidRDefault="006C794F" w:rsidP="0004775B">
      <w:pPr>
        <w:jc w:val="both"/>
        <w:rPr>
          <w:rFonts w:ascii="Arial Narrow" w:hAnsi="Arial Narrow"/>
          <w:sz w:val="20"/>
        </w:rPr>
      </w:pPr>
      <w:r>
        <w:rPr>
          <w:rFonts w:ascii="Arial Narrow" w:hAnsi="Arial Narrow"/>
          <w:sz w:val="20"/>
        </w:rPr>
        <w:t xml:space="preserve">            </w:t>
      </w: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04775B">
      <w:pPr>
        <w:jc w:val="both"/>
        <w:rPr>
          <w:rFonts w:ascii="Arial Narrow" w:hAnsi="Arial Narrow"/>
          <w:sz w:val="20"/>
        </w:rPr>
      </w:pPr>
    </w:p>
    <w:p w:rsidR="006C794F" w:rsidRDefault="006C794F" w:rsidP="00ED6628">
      <w:pPr>
        <w:jc w:val="both"/>
        <w:rPr>
          <w:rFonts w:ascii="Arial Narrow" w:hAnsi="Arial Narrow"/>
          <w:sz w:val="22"/>
          <w:szCs w:val="22"/>
        </w:rPr>
      </w:pPr>
    </w:p>
    <w:p w:rsidR="006C794F" w:rsidRDefault="006C794F" w:rsidP="00893E6D">
      <w:pPr>
        <w:ind w:left="360"/>
        <w:jc w:val="both"/>
        <w:rPr>
          <w:rFonts w:ascii="Arial Narrow" w:hAnsi="Arial Narrow"/>
          <w:sz w:val="22"/>
          <w:szCs w:val="22"/>
        </w:rPr>
      </w:pPr>
      <w:r w:rsidRPr="00B73461">
        <w:rPr>
          <w:rFonts w:ascii="Arial Narrow" w:hAnsi="Arial Narrow" w:cs="Arial"/>
          <w:b/>
          <w:sz w:val="22"/>
          <w:szCs w:val="22"/>
        </w:rPr>
        <w:t>(6)</w:t>
      </w:r>
      <w:r>
        <w:rPr>
          <w:rFonts w:ascii="Arial Narrow" w:hAnsi="Arial Narrow" w:cs="Arial"/>
          <w:sz w:val="22"/>
          <w:szCs w:val="22"/>
        </w:rPr>
        <w:t xml:space="preserve"> </w:t>
      </w:r>
      <w:r w:rsidRPr="001D6642">
        <w:rPr>
          <w:rFonts w:ascii="Arial Narrow" w:hAnsi="Arial Narrow" w:cs="Arial"/>
          <w:sz w:val="22"/>
          <w:szCs w:val="22"/>
        </w:rPr>
        <w:t>Opis a</w:t>
      </w:r>
      <w:r>
        <w:rPr>
          <w:rFonts w:ascii="Arial Narrow" w:hAnsi="Arial Narrow" w:cs="Arial"/>
          <w:sz w:val="22"/>
          <w:szCs w:val="22"/>
        </w:rPr>
        <w:t> </w:t>
      </w:r>
      <w:r w:rsidRPr="001D6642">
        <w:rPr>
          <w:rFonts w:ascii="Arial Narrow" w:hAnsi="Arial Narrow" w:cs="Arial"/>
          <w:sz w:val="22"/>
          <w:szCs w:val="22"/>
        </w:rPr>
        <w:t>výška zmien vlastných zdrojov krytia stálych a</w:t>
      </w:r>
      <w:r>
        <w:rPr>
          <w:rFonts w:ascii="Arial Narrow" w:hAnsi="Arial Narrow" w:cs="Arial"/>
          <w:sz w:val="22"/>
          <w:szCs w:val="22"/>
        </w:rPr>
        <w:t> </w:t>
      </w:r>
      <w:r w:rsidRPr="001D6642">
        <w:rPr>
          <w:rFonts w:ascii="Arial Narrow" w:hAnsi="Arial Narrow" w:cs="Arial"/>
          <w:sz w:val="22"/>
          <w:szCs w:val="22"/>
        </w:rPr>
        <w:t>obežných aktív podľa súvahových položiek za účtovné obdobie, za ktoré sa zostavuje účtovná závierka</w:t>
      </w:r>
    </w:p>
    <w:p w:rsidR="006C794F" w:rsidRDefault="006C794F" w:rsidP="008E2ED4">
      <w:pPr>
        <w:numPr>
          <w:ilvl w:val="2"/>
          <w:numId w:val="3"/>
        </w:numPr>
        <w:spacing w:before="120"/>
        <w:jc w:val="both"/>
        <w:rPr>
          <w:rFonts w:ascii="Arial Narrow" w:hAnsi="Arial Narrow" w:cs="Arial"/>
          <w:sz w:val="22"/>
          <w:szCs w:val="22"/>
        </w:rPr>
      </w:pPr>
      <w:r w:rsidRPr="001D6642">
        <w:rPr>
          <w:rFonts w:ascii="Arial Narrow" w:hAnsi="Arial Narrow" w:cs="Arial"/>
          <w:sz w:val="22"/>
          <w:szCs w:val="22"/>
        </w:rPr>
        <w:t>opis základného imania najmä výška nadačného imania v</w:t>
      </w:r>
      <w:r>
        <w:rPr>
          <w:rFonts w:ascii="Arial Narrow" w:hAnsi="Arial Narrow" w:cs="Arial"/>
          <w:sz w:val="22"/>
          <w:szCs w:val="22"/>
        </w:rPr>
        <w:t> </w:t>
      </w:r>
      <w:r w:rsidRPr="001D6642">
        <w:rPr>
          <w:rFonts w:ascii="Arial Narrow" w:hAnsi="Arial Narrow" w:cs="Arial"/>
          <w:sz w:val="22"/>
          <w:szCs w:val="22"/>
        </w:rPr>
        <w:t>nadáciách, výška vkladov zakladateľov, prioritný majetok v</w:t>
      </w:r>
      <w:r>
        <w:rPr>
          <w:rFonts w:ascii="Arial Narrow" w:hAnsi="Arial Narrow" w:cs="Arial"/>
          <w:sz w:val="22"/>
          <w:szCs w:val="22"/>
        </w:rPr>
        <w:t> </w:t>
      </w:r>
      <w:r w:rsidRPr="001D6642">
        <w:rPr>
          <w:rFonts w:ascii="Arial Narrow" w:hAnsi="Arial Narrow" w:cs="Arial"/>
          <w:sz w:val="22"/>
          <w:szCs w:val="22"/>
        </w:rPr>
        <w:t>neziskových organizáciách poskytujúcich všeobecne prospešné služby, prevody zdrojov z</w:t>
      </w:r>
      <w:r>
        <w:rPr>
          <w:rFonts w:ascii="Arial Narrow" w:hAnsi="Arial Narrow" w:cs="Arial"/>
          <w:sz w:val="22"/>
          <w:szCs w:val="22"/>
        </w:rPr>
        <w:t> </w:t>
      </w:r>
      <w:r w:rsidRPr="001D6642">
        <w:rPr>
          <w:rFonts w:ascii="Arial Narrow" w:hAnsi="Arial Narrow" w:cs="Arial"/>
          <w:sz w:val="22"/>
          <w:szCs w:val="22"/>
        </w:rPr>
        <w:t>fondov organizácie,  suma bezodplatne prevzatého dlhodobého majetku a</w:t>
      </w:r>
      <w:r>
        <w:rPr>
          <w:rFonts w:ascii="Arial Narrow" w:hAnsi="Arial Narrow" w:cs="Arial"/>
          <w:sz w:val="22"/>
          <w:szCs w:val="22"/>
        </w:rPr>
        <w:t> </w:t>
      </w:r>
      <w:r w:rsidRPr="001D6642">
        <w:rPr>
          <w:rFonts w:ascii="Arial Narrow" w:hAnsi="Arial Narrow" w:cs="Arial"/>
          <w:sz w:val="22"/>
          <w:szCs w:val="22"/>
        </w:rPr>
        <w:t>podobne; za jednotlivé položky sa uvádza stav na začiatku účtovného obdobia</w:t>
      </w:r>
      <w:r>
        <w:rPr>
          <w:rFonts w:ascii="Arial Narrow" w:hAnsi="Arial Narrow" w:cs="Arial"/>
          <w:sz w:val="22"/>
          <w:szCs w:val="22"/>
        </w:rPr>
        <w:t>.</w:t>
      </w:r>
    </w:p>
    <w:p w:rsidR="006C794F" w:rsidRDefault="006C794F" w:rsidP="008E2ED4">
      <w:pPr>
        <w:numPr>
          <w:ilvl w:val="2"/>
          <w:numId w:val="3"/>
        </w:numPr>
        <w:spacing w:before="120"/>
        <w:jc w:val="both"/>
        <w:rPr>
          <w:rFonts w:ascii="Arial Narrow" w:hAnsi="Arial Narrow" w:cs="Arial"/>
          <w:sz w:val="22"/>
          <w:szCs w:val="22"/>
        </w:rPr>
      </w:pPr>
      <w:r w:rsidRPr="001D6642">
        <w:rPr>
          <w:rFonts w:ascii="Arial Narrow" w:hAnsi="Arial Narrow" w:cs="Arial"/>
          <w:sz w:val="22"/>
          <w:szCs w:val="22"/>
        </w:rPr>
        <w:t>prírastky a</w:t>
      </w:r>
      <w:r>
        <w:rPr>
          <w:rFonts w:ascii="Arial Narrow" w:hAnsi="Arial Narrow" w:cs="Arial"/>
          <w:sz w:val="22"/>
          <w:szCs w:val="22"/>
        </w:rPr>
        <w:t> </w:t>
      </w:r>
      <w:r w:rsidRPr="001D6642">
        <w:rPr>
          <w:rFonts w:ascii="Arial Narrow" w:hAnsi="Arial Narrow" w:cs="Arial"/>
          <w:sz w:val="22"/>
          <w:szCs w:val="22"/>
        </w:rPr>
        <w:t>úbytky a</w:t>
      </w:r>
      <w:r>
        <w:rPr>
          <w:rFonts w:ascii="Arial Narrow" w:hAnsi="Arial Narrow" w:cs="Arial"/>
          <w:sz w:val="22"/>
          <w:szCs w:val="22"/>
        </w:rPr>
        <w:t> </w:t>
      </w:r>
      <w:r w:rsidRPr="001D6642">
        <w:rPr>
          <w:rFonts w:ascii="Arial Narrow" w:hAnsi="Arial Narrow" w:cs="Arial"/>
          <w:sz w:val="22"/>
          <w:szCs w:val="22"/>
        </w:rPr>
        <w:t>zostatok na konci účtovného obdobia,</w:t>
      </w:r>
    </w:p>
    <w:p w:rsidR="006C794F" w:rsidRDefault="006C794F" w:rsidP="002E1923">
      <w:pPr>
        <w:spacing w:before="120"/>
        <w:ind w:left="540"/>
        <w:jc w:val="both"/>
        <w:rPr>
          <w:rFonts w:ascii="Arial Narrow" w:hAnsi="Arial Narrow" w:cs="Arial"/>
          <w:sz w:val="22"/>
          <w:szCs w:val="22"/>
        </w:rPr>
      </w:pPr>
    </w:p>
    <w:p w:rsidR="006C794F" w:rsidRDefault="006C794F" w:rsidP="002E1923">
      <w:pPr>
        <w:spacing w:before="120"/>
        <w:ind w:left="540"/>
        <w:jc w:val="both"/>
        <w:rPr>
          <w:rFonts w:ascii="Arial Narrow" w:hAnsi="Arial Narrow" w:cs="Arial"/>
          <w:sz w:val="22"/>
          <w:szCs w:val="22"/>
        </w:rPr>
      </w:pPr>
    </w:p>
    <w:p w:rsidR="006C794F" w:rsidRDefault="006C794F" w:rsidP="002E1923">
      <w:pPr>
        <w:spacing w:before="120"/>
        <w:ind w:left="540"/>
        <w:jc w:val="both"/>
        <w:rPr>
          <w:rFonts w:ascii="Arial Narrow" w:hAnsi="Arial Narrow" w:cs="Arial"/>
          <w:sz w:val="22"/>
          <w:szCs w:val="22"/>
        </w:rPr>
      </w:pPr>
    </w:p>
    <w:p w:rsidR="006C794F" w:rsidRDefault="006C794F" w:rsidP="002E1923">
      <w:pPr>
        <w:spacing w:before="120"/>
        <w:ind w:left="540"/>
        <w:jc w:val="both"/>
        <w:rPr>
          <w:rFonts w:ascii="Arial Narrow" w:hAnsi="Arial Narrow" w:cs="Arial"/>
          <w:sz w:val="22"/>
          <w:szCs w:val="22"/>
        </w:rPr>
      </w:pP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1"/>
        <w:gridCol w:w="1276"/>
        <w:gridCol w:w="1276"/>
        <w:gridCol w:w="1276"/>
        <w:gridCol w:w="1276"/>
      </w:tblGrid>
      <w:tr w:rsidR="006C794F" w:rsidRPr="00357C24" w:rsidTr="00357C24">
        <w:trPr>
          <w:trHeight w:val="454"/>
          <w:jc w:val="right"/>
        </w:trPr>
        <w:tc>
          <w:tcPr>
            <w:tcW w:w="1999" w:type="pct"/>
            <w:vAlign w:val="center"/>
          </w:tcPr>
          <w:p w:rsidR="006C794F" w:rsidRPr="00357C24" w:rsidRDefault="006C794F" w:rsidP="00357C24">
            <w:pPr>
              <w:spacing w:before="120"/>
              <w:jc w:val="center"/>
              <w:rPr>
                <w:rFonts w:ascii="Arial Narrow" w:hAnsi="Arial Narrow" w:cs="Arial"/>
                <w:b/>
              </w:rPr>
            </w:pPr>
            <w:r>
              <w:rPr>
                <w:rFonts w:ascii="Arial Narrow" w:hAnsi="Arial Narrow" w:cs="Arial"/>
                <w:b/>
                <w:sz w:val="22"/>
                <w:szCs w:val="22"/>
              </w:rPr>
              <w:t>o</w:t>
            </w:r>
            <w:r w:rsidRPr="00357C24">
              <w:rPr>
                <w:rFonts w:ascii="Arial Narrow" w:hAnsi="Arial Narrow" w:cs="Arial"/>
                <w:b/>
                <w:sz w:val="22"/>
                <w:szCs w:val="22"/>
              </w:rPr>
              <w:t>pis základného imania</w:t>
            </w:r>
          </w:p>
        </w:tc>
        <w:tc>
          <w:tcPr>
            <w:tcW w:w="750"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Stav na začiatku účt.obd.</w:t>
            </w:r>
          </w:p>
        </w:tc>
        <w:tc>
          <w:tcPr>
            <w:tcW w:w="750"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Prírastky</w:t>
            </w:r>
          </w:p>
        </w:tc>
        <w:tc>
          <w:tcPr>
            <w:tcW w:w="750"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Úbytky</w:t>
            </w:r>
          </w:p>
        </w:tc>
        <w:tc>
          <w:tcPr>
            <w:tcW w:w="750"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Stav na konci účt.obd.</w:t>
            </w:r>
          </w:p>
        </w:tc>
      </w:tr>
      <w:tr w:rsidR="006C794F" w:rsidRPr="00357C24" w:rsidTr="00357C24">
        <w:trPr>
          <w:trHeight w:val="454"/>
          <w:jc w:val="right"/>
        </w:trPr>
        <w:tc>
          <w:tcPr>
            <w:tcW w:w="1999"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Vklad zakladateľa</w:t>
            </w:r>
          </w:p>
        </w:tc>
        <w:tc>
          <w:tcPr>
            <w:tcW w:w="750"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 xml:space="preserve">   16 596,96</w:t>
            </w:r>
          </w:p>
        </w:tc>
        <w:tc>
          <w:tcPr>
            <w:tcW w:w="750" w:type="pct"/>
          </w:tcPr>
          <w:p w:rsidR="006C794F" w:rsidRPr="00357C24" w:rsidRDefault="006C794F" w:rsidP="00357C24">
            <w:pPr>
              <w:spacing w:before="120"/>
              <w:jc w:val="both"/>
              <w:rPr>
                <w:rFonts w:ascii="Arial Narrow" w:hAnsi="Arial Narrow" w:cs="Arial"/>
              </w:rPr>
            </w:pPr>
          </w:p>
        </w:tc>
        <w:tc>
          <w:tcPr>
            <w:tcW w:w="750" w:type="pct"/>
          </w:tcPr>
          <w:p w:rsidR="006C794F" w:rsidRPr="00357C24" w:rsidRDefault="006C794F" w:rsidP="00357C24">
            <w:pPr>
              <w:spacing w:before="120"/>
              <w:jc w:val="both"/>
              <w:rPr>
                <w:rFonts w:ascii="Arial Narrow" w:hAnsi="Arial Narrow" w:cs="Arial"/>
              </w:rPr>
            </w:pPr>
          </w:p>
        </w:tc>
        <w:tc>
          <w:tcPr>
            <w:tcW w:w="750"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 xml:space="preserve">   16 596,96</w:t>
            </w:r>
          </w:p>
        </w:tc>
      </w:tr>
    </w:tbl>
    <w:p w:rsidR="006C794F" w:rsidRDefault="006C794F" w:rsidP="007959C9">
      <w:pPr>
        <w:spacing w:before="120"/>
        <w:ind w:left="540"/>
        <w:jc w:val="both"/>
        <w:rPr>
          <w:rFonts w:ascii="Arial Narrow" w:hAnsi="Arial Narrow"/>
          <w:sz w:val="22"/>
          <w:szCs w:val="22"/>
        </w:rPr>
      </w:pPr>
    </w:p>
    <w:p w:rsidR="006C794F" w:rsidRPr="007959C9" w:rsidRDefault="006C794F" w:rsidP="007959C9">
      <w:pPr>
        <w:spacing w:before="120"/>
        <w:ind w:left="540"/>
        <w:jc w:val="both"/>
        <w:rPr>
          <w:rFonts w:ascii="Arial Narrow" w:hAnsi="Arial Narrow"/>
          <w:sz w:val="22"/>
          <w:szCs w:val="22"/>
        </w:rPr>
      </w:pPr>
    </w:p>
    <w:p w:rsidR="006C794F" w:rsidRDefault="006C794F" w:rsidP="007959C9">
      <w:pPr>
        <w:numPr>
          <w:ilvl w:val="2"/>
          <w:numId w:val="3"/>
        </w:numPr>
        <w:spacing w:before="120"/>
        <w:ind w:left="1077" w:hanging="357"/>
        <w:jc w:val="both"/>
        <w:rPr>
          <w:rFonts w:ascii="Arial Narrow" w:hAnsi="Arial Narrow"/>
          <w:sz w:val="22"/>
          <w:szCs w:val="22"/>
        </w:rPr>
      </w:pPr>
      <w:r w:rsidRPr="001D6642">
        <w:rPr>
          <w:rFonts w:ascii="Arial Narrow" w:hAnsi="Arial Narrow" w:cs="Arial"/>
          <w:sz w:val="22"/>
          <w:szCs w:val="22"/>
        </w:rPr>
        <w:t>údaje o</w:t>
      </w:r>
      <w:r>
        <w:rPr>
          <w:rFonts w:ascii="Arial Narrow" w:hAnsi="Arial Narrow" w:cs="Arial"/>
          <w:sz w:val="22"/>
          <w:szCs w:val="22"/>
        </w:rPr>
        <w:t> </w:t>
      </w:r>
      <w:r w:rsidRPr="001D6642">
        <w:rPr>
          <w:rFonts w:ascii="Arial Narrow" w:hAnsi="Arial Narrow" w:cs="Arial"/>
          <w:sz w:val="22"/>
          <w:szCs w:val="22"/>
        </w:rPr>
        <w:t>rozdelení zisku alebo vysporiadaní straty vykázanej v</w:t>
      </w:r>
      <w:r>
        <w:rPr>
          <w:rFonts w:ascii="Arial Narrow" w:hAnsi="Arial Narrow" w:cs="Arial"/>
          <w:sz w:val="22"/>
          <w:szCs w:val="22"/>
        </w:rPr>
        <w:t> </w:t>
      </w:r>
      <w:r w:rsidRPr="001D6642">
        <w:rPr>
          <w:rFonts w:ascii="Arial Narrow" w:hAnsi="Arial Narrow" w:cs="Arial"/>
          <w:sz w:val="22"/>
          <w:szCs w:val="22"/>
        </w:rPr>
        <w:t>minulých účtovných obdobiach</w:t>
      </w:r>
      <w:r>
        <w:rPr>
          <w:rFonts w:ascii="Arial Narrow" w:hAnsi="Arial Narrow" w:cs="Arial"/>
          <w:sz w:val="22"/>
          <w:szCs w:val="22"/>
        </w:rPr>
        <w:t>:</w:t>
      </w:r>
    </w:p>
    <w:p w:rsidR="006C794F" w:rsidRDefault="006C794F" w:rsidP="00616D11">
      <w:pPr>
        <w:jc w:val="both"/>
        <w:rPr>
          <w:rFonts w:ascii="Arial Narrow" w:hAnsi="Arial Narrow"/>
          <w:sz w:val="22"/>
          <w:szCs w:val="22"/>
        </w:rPr>
      </w:pP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110"/>
        <w:gridCol w:w="1260"/>
        <w:gridCol w:w="1260"/>
        <w:gridCol w:w="1441"/>
        <w:gridCol w:w="1434"/>
      </w:tblGrid>
      <w:tr w:rsidR="006C794F" w:rsidRPr="003D6F42" w:rsidTr="007D5444">
        <w:trPr>
          <w:cantSplit/>
          <w:trHeight w:val="454"/>
          <w:jc w:val="right"/>
        </w:trPr>
        <w:tc>
          <w:tcPr>
            <w:tcW w:w="1828" w:type="pct"/>
            <w:vAlign w:val="center"/>
          </w:tcPr>
          <w:p w:rsidR="006C794F" w:rsidRPr="003D6F42" w:rsidRDefault="006C794F" w:rsidP="00095274">
            <w:pPr>
              <w:jc w:val="center"/>
              <w:rPr>
                <w:rFonts w:ascii="Arial Narrow" w:hAnsi="Arial Narrow"/>
                <w:b/>
                <w:snapToGrid w:val="0"/>
                <w:color w:val="000000"/>
              </w:rPr>
            </w:pPr>
            <w:r w:rsidRPr="003D6F42">
              <w:rPr>
                <w:rFonts w:ascii="Arial Narrow" w:hAnsi="Arial Narrow"/>
                <w:b/>
                <w:snapToGrid w:val="0"/>
                <w:color w:val="000000"/>
                <w:sz w:val="22"/>
                <w:szCs w:val="22"/>
              </w:rPr>
              <w:t>Druh prídelu zisku</w:t>
            </w:r>
          </w:p>
        </w:tc>
        <w:tc>
          <w:tcPr>
            <w:tcW w:w="741" w:type="pct"/>
            <w:vAlign w:val="center"/>
          </w:tcPr>
          <w:p w:rsidR="006C794F" w:rsidRPr="003D6F42" w:rsidRDefault="006C794F" w:rsidP="00095274">
            <w:pPr>
              <w:jc w:val="center"/>
              <w:rPr>
                <w:rFonts w:ascii="Arial Narrow" w:hAnsi="Arial Narrow"/>
                <w:b/>
                <w:snapToGrid w:val="0"/>
                <w:color w:val="000000"/>
              </w:rPr>
            </w:pPr>
            <w:r>
              <w:rPr>
                <w:rFonts w:ascii="Arial Narrow" w:hAnsi="Arial Narrow"/>
                <w:b/>
                <w:snapToGrid w:val="0"/>
                <w:color w:val="000000"/>
                <w:sz w:val="22"/>
                <w:szCs w:val="22"/>
              </w:rPr>
              <w:t>Stav k 1.1.2014</w:t>
            </w:r>
          </w:p>
        </w:tc>
        <w:tc>
          <w:tcPr>
            <w:tcW w:w="741" w:type="pct"/>
            <w:vAlign w:val="center"/>
          </w:tcPr>
          <w:p w:rsidR="006C794F" w:rsidRPr="003D6F42" w:rsidRDefault="006C794F" w:rsidP="00095274">
            <w:pPr>
              <w:jc w:val="center"/>
              <w:rPr>
                <w:rFonts w:ascii="Arial Narrow" w:hAnsi="Arial Narrow"/>
                <w:b/>
                <w:snapToGrid w:val="0"/>
                <w:color w:val="000000"/>
              </w:rPr>
            </w:pPr>
            <w:r>
              <w:rPr>
                <w:rFonts w:ascii="Arial Narrow" w:hAnsi="Arial Narrow"/>
                <w:b/>
                <w:snapToGrid w:val="0"/>
                <w:color w:val="000000"/>
                <w:sz w:val="22"/>
                <w:szCs w:val="22"/>
              </w:rPr>
              <w:t>prírastky</w:t>
            </w:r>
          </w:p>
        </w:tc>
        <w:tc>
          <w:tcPr>
            <w:tcW w:w="847" w:type="pct"/>
            <w:vAlign w:val="center"/>
          </w:tcPr>
          <w:p w:rsidR="006C794F" w:rsidRPr="003D6F42" w:rsidRDefault="006C794F" w:rsidP="00095274">
            <w:pPr>
              <w:jc w:val="center"/>
              <w:rPr>
                <w:rFonts w:ascii="Arial Narrow" w:hAnsi="Arial Narrow"/>
                <w:b/>
                <w:snapToGrid w:val="0"/>
                <w:color w:val="000000"/>
              </w:rPr>
            </w:pPr>
            <w:r>
              <w:rPr>
                <w:rFonts w:ascii="Arial Narrow" w:hAnsi="Arial Narrow"/>
                <w:b/>
                <w:snapToGrid w:val="0"/>
                <w:color w:val="000000"/>
                <w:sz w:val="22"/>
                <w:szCs w:val="22"/>
              </w:rPr>
              <w:t>úbytky</w:t>
            </w:r>
          </w:p>
        </w:tc>
        <w:tc>
          <w:tcPr>
            <w:tcW w:w="843" w:type="pct"/>
            <w:vAlign w:val="center"/>
          </w:tcPr>
          <w:p w:rsidR="006C794F" w:rsidRPr="003D6F42" w:rsidRDefault="006C794F" w:rsidP="00095274">
            <w:pPr>
              <w:jc w:val="center"/>
              <w:rPr>
                <w:rFonts w:ascii="Arial Narrow" w:hAnsi="Arial Narrow"/>
                <w:b/>
                <w:snapToGrid w:val="0"/>
                <w:color w:val="000000"/>
              </w:rPr>
            </w:pPr>
            <w:r>
              <w:rPr>
                <w:rFonts w:ascii="Arial Narrow" w:hAnsi="Arial Narrow"/>
                <w:b/>
                <w:snapToGrid w:val="0"/>
                <w:color w:val="000000"/>
                <w:sz w:val="22"/>
                <w:szCs w:val="22"/>
              </w:rPr>
              <w:t>Stav k 31.12.2014</w:t>
            </w: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sidRPr="003D6F42">
              <w:rPr>
                <w:rFonts w:ascii="Arial Narrow" w:hAnsi="Arial Narrow"/>
                <w:b/>
                <w:snapToGrid w:val="0"/>
                <w:color w:val="000000"/>
                <w:sz w:val="22"/>
                <w:szCs w:val="22"/>
              </w:rPr>
              <w:t>Zisk k</w:t>
            </w:r>
            <w:r>
              <w:rPr>
                <w:rFonts w:ascii="Arial Narrow" w:hAnsi="Arial Narrow"/>
                <w:b/>
                <w:snapToGrid w:val="0"/>
                <w:color w:val="000000"/>
                <w:sz w:val="22"/>
                <w:szCs w:val="22"/>
              </w:rPr>
              <w:t> </w:t>
            </w:r>
            <w:r w:rsidRPr="003D6F42">
              <w:rPr>
                <w:rFonts w:ascii="Arial Narrow" w:hAnsi="Arial Narrow"/>
                <w:b/>
                <w:snapToGrid w:val="0"/>
                <w:color w:val="000000"/>
                <w:sz w:val="22"/>
                <w:szCs w:val="22"/>
              </w:rPr>
              <w:t>rozdeleniu z</w:t>
            </w:r>
            <w:r>
              <w:rPr>
                <w:rFonts w:ascii="Arial Narrow" w:hAnsi="Arial Narrow"/>
                <w:b/>
                <w:snapToGrid w:val="0"/>
                <w:color w:val="000000"/>
                <w:sz w:val="22"/>
                <w:szCs w:val="22"/>
              </w:rPr>
              <w:t xml:space="preserve">a </w:t>
            </w:r>
            <w:r w:rsidRPr="003D6F42">
              <w:rPr>
                <w:rFonts w:ascii="Arial Narrow" w:hAnsi="Arial Narrow"/>
                <w:b/>
                <w:snapToGrid w:val="0"/>
                <w:color w:val="000000"/>
                <w:sz w:val="22"/>
                <w:szCs w:val="22"/>
              </w:rPr>
              <w:t>minulé obdobia</w:t>
            </w:r>
            <w:r w:rsidRPr="003D6F42">
              <w:rPr>
                <w:rFonts w:ascii="Arial Narrow" w:hAnsi="Arial Narrow"/>
                <w:snapToGrid w:val="0"/>
                <w:color w:val="000000"/>
                <w:sz w:val="22"/>
                <w:szCs w:val="22"/>
              </w:rPr>
              <w:t xml:space="preserve"> z</w:t>
            </w:r>
            <w:r>
              <w:rPr>
                <w:rFonts w:ascii="Arial Narrow" w:hAnsi="Arial Narrow"/>
                <w:snapToGrid w:val="0"/>
                <w:color w:val="000000"/>
                <w:sz w:val="22"/>
                <w:szCs w:val="22"/>
              </w:rPr>
              <w:t> </w:t>
            </w:r>
            <w:r w:rsidRPr="003D6F42">
              <w:rPr>
                <w:rFonts w:ascii="Arial Narrow" w:hAnsi="Arial Narrow"/>
                <w:snapToGrid w:val="0"/>
                <w:color w:val="000000"/>
                <w:sz w:val="22"/>
                <w:szCs w:val="22"/>
              </w:rPr>
              <w:t>toho</w:t>
            </w:r>
            <w:r>
              <w:rPr>
                <w:rFonts w:ascii="Arial Narrow" w:hAnsi="Arial Narrow"/>
                <w:snapToGrid w:val="0"/>
                <w:color w:val="000000"/>
                <w:sz w:val="22"/>
                <w:szCs w:val="22"/>
              </w:rPr>
              <w:t>:</w:t>
            </w:r>
          </w:p>
        </w:tc>
        <w:tc>
          <w:tcPr>
            <w:tcW w:w="741" w:type="pct"/>
            <w:vAlign w:val="center"/>
          </w:tcPr>
          <w:p w:rsidR="006C794F" w:rsidRPr="003D6F42" w:rsidRDefault="006C794F" w:rsidP="00095274">
            <w:pPr>
              <w:jc w:val="center"/>
              <w:rPr>
                <w:rFonts w:ascii="Arial Narrow" w:hAnsi="Arial Narrow"/>
                <w:snapToGrid w:val="0"/>
                <w:color w:val="000000"/>
              </w:rPr>
            </w:pP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095274">
            <w:pPr>
              <w:jc w:val="center"/>
              <w:rPr>
                <w:rFonts w:ascii="Arial Narrow" w:hAnsi="Arial Narrow"/>
                <w:snapToGrid w:val="0"/>
                <w:color w:val="000000"/>
              </w:rPr>
            </w:pP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Pr>
                <w:rFonts w:ascii="Arial Narrow" w:hAnsi="Arial Narrow"/>
                <w:snapToGrid w:val="0"/>
                <w:color w:val="000000"/>
                <w:sz w:val="22"/>
                <w:szCs w:val="22"/>
              </w:rPr>
              <w:t>Základné imanie</w:t>
            </w:r>
          </w:p>
        </w:tc>
        <w:tc>
          <w:tcPr>
            <w:tcW w:w="741" w:type="pct"/>
            <w:vAlign w:val="center"/>
          </w:tcPr>
          <w:p w:rsidR="006C794F" w:rsidRPr="003D6F42" w:rsidRDefault="006C794F" w:rsidP="00095274">
            <w:pPr>
              <w:jc w:val="center"/>
              <w:rPr>
                <w:rFonts w:ascii="Arial Narrow" w:hAnsi="Arial Narrow"/>
                <w:snapToGrid w:val="0"/>
                <w:color w:val="000000"/>
              </w:rPr>
            </w:pPr>
            <w:r>
              <w:rPr>
                <w:rFonts w:ascii="Arial Narrow" w:hAnsi="Arial Narrow"/>
                <w:snapToGrid w:val="0"/>
                <w:color w:val="000000"/>
                <w:sz w:val="22"/>
                <w:szCs w:val="22"/>
              </w:rPr>
              <w:t>16  596,96</w:t>
            </w: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095274">
            <w:pPr>
              <w:jc w:val="center"/>
              <w:rPr>
                <w:rFonts w:ascii="Arial Narrow" w:hAnsi="Arial Narrow"/>
                <w:snapToGrid w:val="0"/>
                <w:color w:val="000000"/>
              </w:rPr>
            </w:pPr>
            <w:r>
              <w:rPr>
                <w:rFonts w:ascii="Arial Narrow" w:hAnsi="Arial Narrow"/>
                <w:snapToGrid w:val="0"/>
                <w:color w:val="000000"/>
                <w:sz w:val="22"/>
                <w:szCs w:val="22"/>
              </w:rPr>
              <w:t>16 596,96</w:t>
            </w:r>
          </w:p>
        </w:tc>
      </w:tr>
      <w:tr w:rsidR="006C794F" w:rsidRPr="003D6F42" w:rsidTr="007D5444">
        <w:trPr>
          <w:cantSplit/>
          <w:trHeight w:val="454"/>
          <w:jc w:val="right"/>
        </w:trPr>
        <w:tc>
          <w:tcPr>
            <w:tcW w:w="1828" w:type="pct"/>
            <w:vAlign w:val="center"/>
          </w:tcPr>
          <w:p w:rsidR="006C794F" w:rsidRPr="00590508" w:rsidRDefault="006C794F" w:rsidP="00095274">
            <w:pPr>
              <w:rPr>
                <w:rFonts w:ascii="Arial Narrow" w:hAnsi="Arial Narrow"/>
                <w:b/>
                <w:snapToGrid w:val="0"/>
                <w:color w:val="000000"/>
              </w:rPr>
            </w:pPr>
            <w:r w:rsidRPr="00590508">
              <w:rPr>
                <w:rFonts w:ascii="Arial Narrow" w:hAnsi="Arial Narrow"/>
                <w:b/>
                <w:snapToGrid w:val="0"/>
                <w:color w:val="000000"/>
                <w:sz w:val="22"/>
                <w:szCs w:val="22"/>
              </w:rPr>
              <w:t>Spolu</w:t>
            </w:r>
          </w:p>
        </w:tc>
        <w:tc>
          <w:tcPr>
            <w:tcW w:w="741" w:type="pct"/>
            <w:vAlign w:val="center"/>
          </w:tcPr>
          <w:p w:rsidR="006C794F" w:rsidRPr="00590508" w:rsidRDefault="006C794F" w:rsidP="00095274">
            <w:pPr>
              <w:jc w:val="center"/>
              <w:rPr>
                <w:rFonts w:ascii="Arial Narrow" w:hAnsi="Arial Narrow"/>
                <w:b/>
                <w:snapToGrid w:val="0"/>
                <w:color w:val="000000"/>
              </w:rPr>
            </w:pPr>
            <w:r>
              <w:rPr>
                <w:rFonts w:ascii="Arial Narrow" w:hAnsi="Arial Narrow"/>
                <w:b/>
                <w:snapToGrid w:val="0"/>
                <w:color w:val="000000"/>
                <w:sz w:val="22"/>
                <w:szCs w:val="22"/>
              </w:rPr>
              <w:t>16 596,96</w:t>
            </w:r>
          </w:p>
        </w:tc>
        <w:tc>
          <w:tcPr>
            <w:tcW w:w="741" w:type="pct"/>
            <w:vAlign w:val="center"/>
          </w:tcPr>
          <w:p w:rsidR="006C794F" w:rsidRPr="00590508" w:rsidRDefault="006C794F" w:rsidP="00095274">
            <w:pPr>
              <w:jc w:val="center"/>
              <w:rPr>
                <w:rFonts w:ascii="Arial Narrow" w:hAnsi="Arial Narrow"/>
                <w:b/>
                <w:snapToGrid w:val="0"/>
                <w:color w:val="000000"/>
              </w:rPr>
            </w:pPr>
          </w:p>
        </w:tc>
        <w:tc>
          <w:tcPr>
            <w:tcW w:w="847" w:type="pct"/>
            <w:vAlign w:val="center"/>
          </w:tcPr>
          <w:p w:rsidR="006C794F" w:rsidRPr="00590508" w:rsidRDefault="006C794F" w:rsidP="00095274">
            <w:pPr>
              <w:jc w:val="center"/>
              <w:rPr>
                <w:rFonts w:ascii="Arial Narrow" w:hAnsi="Arial Narrow"/>
                <w:b/>
                <w:snapToGrid w:val="0"/>
                <w:color w:val="000000"/>
              </w:rPr>
            </w:pPr>
          </w:p>
        </w:tc>
        <w:tc>
          <w:tcPr>
            <w:tcW w:w="843" w:type="pct"/>
            <w:vAlign w:val="center"/>
          </w:tcPr>
          <w:p w:rsidR="006C794F" w:rsidRPr="00590508" w:rsidRDefault="006C794F" w:rsidP="00095274">
            <w:pPr>
              <w:jc w:val="center"/>
              <w:rPr>
                <w:rFonts w:ascii="Arial Narrow" w:hAnsi="Arial Narrow"/>
                <w:b/>
                <w:snapToGrid w:val="0"/>
                <w:color w:val="000000"/>
              </w:rPr>
            </w:pPr>
            <w:r>
              <w:rPr>
                <w:rFonts w:ascii="Arial Narrow" w:hAnsi="Arial Narrow"/>
                <w:b/>
                <w:snapToGrid w:val="0"/>
                <w:color w:val="000000"/>
                <w:sz w:val="22"/>
                <w:szCs w:val="22"/>
              </w:rPr>
              <w:t>16 596,96</w:t>
            </w: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sidRPr="003D6F42">
              <w:rPr>
                <w:rFonts w:ascii="Arial Narrow" w:hAnsi="Arial Narrow"/>
                <w:snapToGrid w:val="0"/>
                <w:color w:val="000000"/>
                <w:sz w:val="22"/>
                <w:szCs w:val="22"/>
              </w:rPr>
              <w:t>Prídel na zvýšenie základného imania</w:t>
            </w:r>
          </w:p>
        </w:tc>
        <w:tc>
          <w:tcPr>
            <w:tcW w:w="741" w:type="pct"/>
            <w:vAlign w:val="center"/>
          </w:tcPr>
          <w:p w:rsidR="006C794F" w:rsidRPr="003D6F42" w:rsidRDefault="006C794F" w:rsidP="00095274">
            <w:pPr>
              <w:jc w:val="center"/>
              <w:rPr>
                <w:rFonts w:ascii="Arial Narrow" w:hAnsi="Arial Narrow"/>
                <w:snapToGrid w:val="0"/>
                <w:color w:val="000000"/>
              </w:rPr>
            </w:pP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095274">
            <w:pPr>
              <w:jc w:val="center"/>
              <w:rPr>
                <w:rFonts w:ascii="Arial Narrow" w:hAnsi="Arial Narrow"/>
                <w:snapToGrid w:val="0"/>
                <w:color w:val="000000"/>
              </w:rPr>
            </w:pP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sidRPr="003D6F42">
              <w:rPr>
                <w:rFonts w:ascii="Arial Narrow" w:hAnsi="Arial Narrow"/>
                <w:snapToGrid w:val="0"/>
                <w:color w:val="000000"/>
                <w:sz w:val="22"/>
                <w:szCs w:val="22"/>
              </w:rPr>
              <w:t>Prídel do štatutárnych fondov</w:t>
            </w:r>
          </w:p>
        </w:tc>
        <w:tc>
          <w:tcPr>
            <w:tcW w:w="741" w:type="pct"/>
            <w:vAlign w:val="center"/>
          </w:tcPr>
          <w:p w:rsidR="006C794F" w:rsidRPr="003D6F42" w:rsidRDefault="006C794F" w:rsidP="00E222B4">
            <w:pPr>
              <w:jc w:val="center"/>
              <w:rPr>
                <w:rFonts w:ascii="Arial Narrow" w:hAnsi="Arial Narrow"/>
                <w:snapToGrid w:val="0"/>
                <w:color w:val="000000"/>
              </w:rPr>
            </w:pPr>
            <w:r>
              <w:rPr>
                <w:rFonts w:ascii="Arial Narrow" w:hAnsi="Arial Narrow"/>
                <w:snapToGrid w:val="0"/>
                <w:color w:val="000000"/>
                <w:sz w:val="22"/>
                <w:szCs w:val="22"/>
              </w:rPr>
              <w:t>251 704,06</w:t>
            </w: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E222B4">
            <w:pPr>
              <w:jc w:val="center"/>
              <w:rPr>
                <w:rFonts w:ascii="Arial Narrow" w:hAnsi="Arial Narrow"/>
                <w:snapToGrid w:val="0"/>
                <w:color w:val="000000"/>
              </w:rPr>
            </w:pPr>
            <w:r>
              <w:rPr>
                <w:rFonts w:ascii="Arial Narrow" w:hAnsi="Arial Narrow"/>
                <w:snapToGrid w:val="0"/>
                <w:color w:val="000000"/>
                <w:sz w:val="22"/>
                <w:szCs w:val="22"/>
              </w:rPr>
              <w:t>251 704,06</w:t>
            </w:r>
          </w:p>
        </w:tc>
      </w:tr>
      <w:tr w:rsidR="006C794F" w:rsidRPr="00590508" w:rsidTr="007D5444">
        <w:trPr>
          <w:cantSplit/>
          <w:trHeight w:val="454"/>
          <w:jc w:val="right"/>
        </w:trPr>
        <w:tc>
          <w:tcPr>
            <w:tcW w:w="1828" w:type="pct"/>
            <w:vAlign w:val="center"/>
          </w:tcPr>
          <w:p w:rsidR="006C794F" w:rsidRPr="00590508" w:rsidRDefault="006C794F" w:rsidP="00095274">
            <w:pPr>
              <w:rPr>
                <w:rFonts w:ascii="Arial Narrow" w:hAnsi="Arial Narrow"/>
                <w:b/>
                <w:snapToGrid w:val="0"/>
                <w:color w:val="000000"/>
              </w:rPr>
            </w:pPr>
            <w:r w:rsidRPr="00590508">
              <w:rPr>
                <w:rFonts w:ascii="Arial Narrow" w:hAnsi="Arial Narrow"/>
                <w:b/>
                <w:snapToGrid w:val="0"/>
                <w:color w:val="000000"/>
                <w:sz w:val="22"/>
                <w:szCs w:val="22"/>
              </w:rPr>
              <w:t>Spolu</w:t>
            </w:r>
          </w:p>
        </w:tc>
        <w:tc>
          <w:tcPr>
            <w:tcW w:w="741" w:type="pct"/>
            <w:vAlign w:val="center"/>
          </w:tcPr>
          <w:p w:rsidR="006C794F" w:rsidRPr="003D6F42" w:rsidRDefault="006C794F" w:rsidP="00E222B4">
            <w:pPr>
              <w:jc w:val="center"/>
              <w:rPr>
                <w:rFonts w:ascii="Arial Narrow" w:hAnsi="Arial Narrow"/>
                <w:snapToGrid w:val="0"/>
                <w:color w:val="000000"/>
              </w:rPr>
            </w:pPr>
            <w:r>
              <w:rPr>
                <w:rFonts w:ascii="Arial Narrow" w:hAnsi="Arial Narrow"/>
                <w:snapToGrid w:val="0"/>
                <w:color w:val="000000"/>
                <w:sz w:val="22"/>
                <w:szCs w:val="22"/>
              </w:rPr>
              <w:t>251 704,06</w:t>
            </w:r>
          </w:p>
        </w:tc>
        <w:tc>
          <w:tcPr>
            <w:tcW w:w="741" w:type="pct"/>
            <w:vAlign w:val="center"/>
          </w:tcPr>
          <w:p w:rsidR="006C794F" w:rsidRPr="003D6F42" w:rsidRDefault="006C794F" w:rsidP="007B622E">
            <w:pPr>
              <w:jc w:val="center"/>
              <w:rPr>
                <w:rFonts w:ascii="Arial Narrow" w:hAnsi="Arial Narrow"/>
                <w:snapToGrid w:val="0"/>
                <w:color w:val="000000"/>
              </w:rPr>
            </w:pPr>
          </w:p>
        </w:tc>
        <w:tc>
          <w:tcPr>
            <w:tcW w:w="847" w:type="pct"/>
            <w:vAlign w:val="center"/>
          </w:tcPr>
          <w:p w:rsidR="006C794F" w:rsidRPr="003D6F42" w:rsidRDefault="006C794F" w:rsidP="007B622E">
            <w:pPr>
              <w:jc w:val="center"/>
              <w:rPr>
                <w:rFonts w:ascii="Arial Narrow" w:hAnsi="Arial Narrow"/>
                <w:snapToGrid w:val="0"/>
                <w:color w:val="000000"/>
              </w:rPr>
            </w:pPr>
          </w:p>
        </w:tc>
        <w:tc>
          <w:tcPr>
            <w:tcW w:w="843" w:type="pct"/>
            <w:vAlign w:val="center"/>
          </w:tcPr>
          <w:p w:rsidR="006C794F" w:rsidRPr="003D6F42" w:rsidRDefault="006C794F" w:rsidP="00E222B4">
            <w:pPr>
              <w:jc w:val="center"/>
              <w:rPr>
                <w:rFonts w:ascii="Arial Narrow" w:hAnsi="Arial Narrow"/>
                <w:snapToGrid w:val="0"/>
                <w:color w:val="000000"/>
              </w:rPr>
            </w:pPr>
            <w:r>
              <w:rPr>
                <w:rFonts w:ascii="Arial Narrow" w:hAnsi="Arial Narrow"/>
                <w:snapToGrid w:val="0"/>
                <w:color w:val="000000"/>
                <w:sz w:val="22"/>
                <w:szCs w:val="22"/>
              </w:rPr>
              <w:t>251 704,06</w:t>
            </w: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sidRPr="003D6F42">
              <w:rPr>
                <w:rFonts w:ascii="Arial Narrow" w:hAnsi="Arial Narrow"/>
                <w:snapToGrid w:val="0"/>
                <w:color w:val="000000"/>
                <w:sz w:val="22"/>
                <w:szCs w:val="22"/>
              </w:rPr>
              <w:t>Prídel do ostatných fondov</w:t>
            </w:r>
            <w:r>
              <w:rPr>
                <w:rFonts w:ascii="Arial Narrow" w:hAnsi="Arial Narrow"/>
                <w:snapToGrid w:val="0"/>
                <w:color w:val="000000"/>
                <w:sz w:val="22"/>
                <w:szCs w:val="22"/>
              </w:rPr>
              <w:t xml:space="preserve">  /Fondy tvorené zo zisku/</w:t>
            </w:r>
          </w:p>
        </w:tc>
        <w:tc>
          <w:tcPr>
            <w:tcW w:w="741" w:type="pct"/>
            <w:vAlign w:val="center"/>
          </w:tcPr>
          <w:p w:rsidR="006C794F" w:rsidRPr="003D6F42" w:rsidRDefault="006C794F" w:rsidP="00E222B4">
            <w:pPr>
              <w:jc w:val="center"/>
              <w:rPr>
                <w:rFonts w:ascii="Arial Narrow" w:hAnsi="Arial Narrow"/>
                <w:snapToGrid w:val="0"/>
                <w:color w:val="000000"/>
              </w:rPr>
            </w:pP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095274">
            <w:pPr>
              <w:jc w:val="center"/>
              <w:rPr>
                <w:rFonts w:ascii="Arial Narrow" w:hAnsi="Arial Narrow"/>
                <w:snapToGrid w:val="0"/>
                <w:color w:val="000000"/>
              </w:rPr>
            </w:pP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Pr>
                <w:rFonts w:ascii="Arial Narrow" w:hAnsi="Arial Narrow"/>
                <w:snapToGrid w:val="0"/>
                <w:color w:val="000000"/>
                <w:sz w:val="22"/>
                <w:szCs w:val="22"/>
              </w:rPr>
              <w:t>Nevysporiadaný VH minulých rokov</w:t>
            </w:r>
          </w:p>
        </w:tc>
        <w:tc>
          <w:tcPr>
            <w:tcW w:w="741" w:type="pct"/>
            <w:vAlign w:val="center"/>
          </w:tcPr>
          <w:p w:rsidR="006C794F" w:rsidRPr="003D6F42" w:rsidRDefault="006C794F" w:rsidP="00E222B4">
            <w:pPr>
              <w:jc w:val="center"/>
              <w:rPr>
                <w:rFonts w:ascii="Arial Narrow" w:hAnsi="Arial Narrow"/>
                <w:snapToGrid w:val="0"/>
                <w:color w:val="000000"/>
              </w:rPr>
            </w:pPr>
            <w:r>
              <w:rPr>
                <w:rFonts w:ascii="Arial Narrow" w:hAnsi="Arial Narrow"/>
                <w:snapToGrid w:val="0"/>
                <w:color w:val="000000"/>
                <w:sz w:val="22"/>
                <w:szCs w:val="22"/>
              </w:rPr>
              <w:t>-24 583,66</w:t>
            </w: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095274">
            <w:pPr>
              <w:jc w:val="center"/>
              <w:rPr>
                <w:rFonts w:ascii="Arial Narrow" w:hAnsi="Arial Narrow"/>
                <w:snapToGrid w:val="0"/>
                <w:color w:val="000000"/>
              </w:rPr>
            </w:pPr>
            <w:r>
              <w:rPr>
                <w:rFonts w:ascii="Arial Narrow" w:hAnsi="Arial Narrow"/>
                <w:snapToGrid w:val="0"/>
                <w:color w:val="000000"/>
                <w:sz w:val="22"/>
                <w:szCs w:val="22"/>
              </w:rPr>
              <w:t>-52 158,60</w:t>
            </w:r>
          </w:p>
        </w:tc>
      </w:tr>
      <w:tr w:rsidR="006C794F" w:rsidRPr="003D6F42" w:rsidTr="007D5444">
        <w:trPr>
          <w:cantSplit/>
          <w:trHeight w:val="454"/>
          <w:jc w:val="right"/>
        </w:trPr>
        <w:tc>
          <w:tcPr>
            <w:tcW w:w="1828" w:type="pct"/>
            <w:vAlign w:val="center"/>
          </w:tcPr>
          <w:p w:rsidR="006C794F" w:rsidRPr="003D6F42" w:rsidRDefault="006C794F" w:rsidP="00095274">
            <w:pPr>
              <w:rPr>
                <w:rFonts w:ascii="Arial Narrow" w:hAnsi="Arial Narrow"/>
                <w:snapToGrid w:val="0"/>
                <w:color w:val="000000"/>
              </w:rPr>
            </w:pPr>
            <w:r>
              <w:rPr>
                <w:rFonts w:ascii="Arial Narrow" w:hAnsi="Arial Narrow"/>
                <w:snapToGrid w:val="0"/>
                <w:color w:val="000000"/>
                <w:sz w:val="22"/>
                <w:szCs w:val="22"/>
              </w:rPr>
              <w:t>Výsledok hospodárenia za bežné obdobie</w:t>
            </w:r>
          </w:p>
        </w:tc>
        <w:tc>
          <w:tcPr>
            <w:tcW w:w="741" w:type="pct"/>
            <w:vAlign w:val="center"/>
          </w:tcPr>
          <w:p w:rsidR="006C794F" w:rsidRPr="003D6F42" w:rsidRDefault="006C794F" w:rsidP="00E222B4">
            <w:pPr>
              <w:jc w:val="center"/>
              <w:rPr>
                <w:rFonts w:ascii="Arial Narrow" w:hAnsi="Arial Narrow"/>
                <w:snapToGrid w:val="0"/>
                <w:color w:val="000000"/>
              </w:rPr>
            </w:pPr>
            <w:r>
              <w:rPr>
                <w:rFonts w:ascii="Arial Narrow" w:hAnsi="Arial Narrow"/>
                <w:snapToGrid w:val="0"/>
                <w:color w:val="000000"/>
                <w:sz w:val="22"/>
                <w:szCs w:val="22"/>
              </w:rPr>
              <w:t>-27 574,94</w:t>
            </w:r>
          </w:p>
        </w:tc>
        <w:tc>
          <w:tcPr>
            <w:tcW w:w="741" w:type="pct"/>
            <w:vAlign w:val="center"/>
          </w:tcPr>
          <w:p w:rsidR="006C794F" w:rsidRPr="003D6F42" w:rsidRDefault="006C794F" w:rsidP="00095274">
            <w:pPr>
              <w:jc w:val="center"/>
              <w:rPr>
                <w:rFonts w:ascii="Arial Narrow" w:hAnsi="Arial Narrow"/>
                <w:snapToGrid w:val="0"/>
                <w:color w:val="000000"/>
              </w:rPr>
            </w:pPr>
          </w:p>
        </w:tc>
        <w:tc>
          <w:tcPr>
            <w:tcW w:w="847" w:type="pct"/>
            <w:vAlign w:val="center"/>
          </w:tcPr>
          <w:p w:rsidR="006C794F" w:rsidRPr="003D6F42" w:rsidRDefault="006C794F" w:rsidP="00095274">
            <w:pPr>
              <w:jc w:val="center"/>
              <w:rPr>
                <w:rFonts w:ascii="Arial Narrow" w:hAnsi="Arial Narrow"/>
                <w:snapToGrid w:val="0"/>
                <w:color w:val="000000"/>
              </w:rPr>
            </w:pPr>
          </w:p>
        </w:tc>
        <w:tc>
          <w:tcPr>
            <w:tcW w:w="843" w:type="pct"/>
            <w:vAlign w:val="center"/>
          </w:tcPr>
          <w:p w:rsidR="006C794F" w:rsidRPr="003D6F42" w:rsidRDefault="006C794F" w:rsidP="00095274">
            <w:pPr>
              <w:jc w:val="center"/>
              <w:rPr>
                <w:rFonts w:ascii="Arial Narrow" w:hAnsi="Arial Narrow"/>
                <w:snapToGrid w:val="0"/>
                <w:color w:val="000000"/>
              </w:rPr>
            </w:pPr>
            <w:r>
              <w:rPr>
                <w:rFonts w:ascii="Arial Narrow" w:hAnsi="Arial Narrow"/>
                <w:snapToGrid w:val="0"/>
                <w:color w:val="000000"/>
                <w:sz w:val="22"/>
                <w:szCs w:val="22"/>
              </w:rPr>
              <w:t>-38 852,13</w:t>
            </w:r>
          </w:p>
        </w:tc>
      </w:tr>
      <w:tr w:rsidR="006C794F" w:rsidRPr="003D6F42" w:rsidTr="007D5444">
        <w:trPr>
          <w:cantSplit/>
          <w:trHeight w:val="454"/>
          <w:jc w:val="right"/>
        </w:trPr>
        <w:tc>
          <w:tcPr>
            <w:tcW w:w="1828" w:type="pct"/>
            <w:vAlign w:val="center"/>
          </w:tcPr>
          <w:p w:rsidR="006C794F" w:rsidRPr="00590508" w:rsidRDefault="006C794F" w:rsidP="00095274">
            <w:pPr>
              <w:rPr>
                <w:rFonts w:ascii="Arial Narrow" w:hAnsi="Arial Narrow"/>
                <w:b/>
                <w:snapToGrid w:val="0"/>
                <w:color w:val="000000"/>
              </w:rPr>
            </w:pPr>
            <w:r w:rsidRPr="00590508">
              <w:rPr>
                <w:rFonts w:ascii="Arial Narrow" w:hAnsi="Arial Narrow"/>
                <w:b/>
                <w:snapToGrid w:val="0"/>
                <w:color w:val="000000"/>
                <w:sz w:val="22"/>
                <w:szCs w:val="22"/>
              </w:rPr>
              <w:t>SPOLU</w:t>
            </w:r>
          </w:p>
        </w:tc>
        <w:tc>
          <w:tcPr>
            <w:tcW w:w="741" w:type="pct"/>
            <w:vAlign w:val="center"/>
          </w:tcPr>
          <w:p w:rsidR="006C794F" w:rsidRPr="00DC78B6" w:rsidRDefault="006C794F" w:rsidP="00E222B4">
            <w:pPr>
              <w:jc w:val="center"/>
              <w:rPr>
                <w:rFonts w:ascii="Arial Narrow" w:hAnsi="Arial Narrow"/>
                <w:b/>
                <w:snapToGrid w:val="0"/>
                <w:color w:val="000000"/>
              </w:rPr>
            </w:pPr>
            <w:r>
              <w:rPr>
                <w:rFonts w:ascii="Arial Narrow" w:hAnsi="Arial Narrow"/>
                <w:b/>
                <w:snapToGrid w:val="0"/>
                <w:color w:val="000000"/>
                <w:sz w:val="22"/>
                <w:szCs w:val="22"/>
              </w:rPr>
              <w:t>216 142,42</w:t>
            </w:r>
          </w:p>
        </w:tc>
        <w:tc>
          <w:tcPr>
            <w:tcW w:w="741" w:type="pct"/>
            <w:vAlign w:val="center"/>
          </w:tcPr>
          <w:p w:rsidR="006C794F" w:rsidRPr="00DC78B6" w:rsidRDefault="006C794F" w:rsidP="007B622E">
            <w:pPr>
              <w:jc w:val="center"/>
              <w:rPr>
                <w:rFonts w:ascii="Arial Narrow" w:hAnsi="Arial Narrow"/>
                <w:b/>
                <w:snapToGrid w:val="0"/>
                <w:color w:val="000000"/>
              </w:rPr>
            </w:pPr>
          </w:p>
        </w:tc>
        <w:tc>
          <w:tcPr>
            <w:tcW w:w="847" w:type="pct"/>
            <w:vAlign w:val="center"/>
          </w:tcPr>
          <w:p w:rsidR="006C794F" w:rsidRPr="00DC78B6" w:rsidRDefault="006C794F" w:rsidP="007B622E">
            <w:pPr>
              <w:jc w:val="center"/>
              <w:rPr>
                <w:rFonts w:ascii="Arial Narrow" w:hAnsi="Arial Narrow"/>
                <w:b/>
                <w:snapToGrid w:val="0"/>
                <w:color w:val="000000"/>
              </w:rPr>
            </w:pPr>
          </w:p>
        </w:tc>
        <w:tc>
          <w:tcPr>
            <w:tcW w:w="843" w:type="pct"/>
            <w:vAlign w:val="center"/>
          </w:tcPr>
          <w:p w:rsidR="006C794F" w:rsidRPr="00DC78B6" w:rsidRDefault="006C794F" w:rsidP="007B622E">
            <w:pPr>
              <w:jc w:val="center"/>
              <w:rPr>
                <w:rFonts w:ascii="Arial Narrow" w:hAnsi="Arial Narrow"/>
                <w:b/>
                <w:snapToGrid w:val="0"/>
                <w:color w:val="000000"/>
              </w:rPr>
            </w:pPr>
            <w:r>
              <w:rPr>
                <w:rFonts w:ascii="Arial Narrow" w:hAnsi="Arial Narrow"/>
                <w:b/>
                <w:snapToGrid w:val="0"/>
                <w:color w:val="000000"/>
              </w:rPr>
              <w:t>177 290,29</w:t>
            </w:r>
          </w:p>
        </w:tc>
      </w:tr>
    </w:tbl>
    <w:p w:rsidR="006C794F" w:rsidRDefault="006C794F" w:rsidP="00616D11">
      <w:pPr>
        <w:jc w:val="both"/>
        <w:rPr>
          <w:rFonts w:ascii="Arial Narrow" w:hAnsi="Arial Narrow"/>
          <w:sz w:val="22"/>
          <w:szCs w:val="22"/>
        </w:rPr>
      </w:pPr>
    </w:p>
    <w:p w:rsidR="006C794F" w:rsidRPr="005F0B41" w:rsidRDefault="006C794F" w:rsidP="00933002">
      <w:pPr>
        <w:pStyle w:val="BodyText"/>
        <w:jc w:val="left"/>
        <w:rPr>
          <w:rFonts w:ascii="Arial Narrow" w:hAnsi="Arial Narrow"/>
          <w:b/>
          <w:sz w:val="22"/>
          <w:szCs w:val="22"/>
          <w:lang w:val="sk-SK"/>
        </w:rPr>
      </w:pPr>
      <w:r>
        <w:rPr>
          <w:rFonts w:ascii="Arial Narrow" w:hAnsi="Arial Narrow"/>
          <w:sz w:val="22"/>
          <w:szCs w:val="22"/>
          <w:lang w:val="sk-SK"/>
        </w:rPr>
        <w:t xml:space="preserve">Účtovná jednotka vykázala za rok 2014 </w:t>
      </w:r>
      <w:r w:rsidRPr="005F0B41">
        <w:rPr>
          <w:rFonts w:ascii="Arial Narrow" w:hAnsi="Arial Narrow"/>
          <w:b/>
          <w:sz w:val="22"/>
          <w:szCs w:val="22"/>
          <w:lang w:val="sk-SK"/>
        </w:rPr>
        <w:t xml:space="preserve">účtovnú stratu vo výške </w:t>
      </w:r>
      <w:r>
        <w:rPr>
          <w:rFonts w:ascii="Arial Narrow" w:hAnsi="Arial Narrow"/>
          <w:b/>
          <w:sz w:val="22"/>
          <w:szCs w:val="22"/>
          <w:lang w:val="sk-SK"/>
        </w:rPr>
        <w:t>-</w:t>
      </w:r>
      <w:r w:rsidRPr="005F0B41">
        <w:rPr>
          <w:rFonts w:ascii="Arial Narrow" w:hAnsi="Arial Narrow"/>
          <w:b/>
          <w:sz w:val="22"/>
          <w:szCs w:val="22"/>
          <w:lang w:val="sk-SK"/>
        </w:rPr>
        <w:t xml:space="preserve"> </w:t>
      </w:r>
      <w:r w:rsidRPr="005F0B41">
        <w:rPr>
          <w:rFonts w:ascii="Arial Narrow" w:hAnsi="Arial Narrow"/>
          <w:b/>
          <w:szCs w:val="24"/>
          <w:lang w:val="sk-SK"/>
        </w:rPr>
        <w:t>38852,13</w:t>
      </w:r>
      <w:r w:rsidRPr="005F0B41">
        <w:rPr>
          <w:rFonts w:ascii="Arial Narrow" w:hAnsi="Arial Narrow"/>
          <w:b/>
          <w:sz w:val="22"/>
          <w:szCs w:val="22"/>
          <w:lang w:val="sk-SK"/>
        </w:rPr>
        <w:t xml:space="preserve"> </w:t>
      </w:r>
    </w:p>
    <w:p w:rsidR="006C794F" w:rsidRDefault="006C794F" w:rsidP="00933002">
      <w:pPr>
        <w:pStyle w:val="BodyText"/>
        <w:jc w:val="left"/>
        <w:rPr>
          <w:rFonts w:ascii="Arial Narrow" w:hAnsi="Arial Narrow"/>
          <w:sz w:val="22"/>
          <w:szCs w:val="22"/>
          <w:lang w:val="sk-SK"/>
        </w:rPr>
      </w:pPr>
      <w:r>
        <w:rPr>
          <w:rFonts w:ascii="Arial Narrow" w:hAnsi="Arial Narrow"/>
          <w:sz w:val="22"/>
          <w:szCs w:val="22"/>
          <w:lang w:val="sk-SK"/>
        </w:rPr>
        <w:t>O rozdelení  výsledku hospodárenia za účtovné obdobie 2014 rozhodne správna rada. Návrh štatutárneho orgánu správnej rade je takýto:</w:t>
      </w:r>
    </w:p>
    <w:p w:rsidR="006C794F" w:rsidRDefault="006C794F" w:rsidP="00933002">
      <w:pPr>
        <w:pStyle w:val="BodyText"/>
        <w:jc w:val="left"/>
        <w:rPr>
          <w:rFonts w:ascii="Arial Narrow" w:hAnsi="Arial Narrow"/>
          <w:sz w:val="22"/>
          <w:szCs w:val="22"/>
          <w:lang w:val="sk-SK"/>
        </w:rPr>
      </w:pPr>
      <w:r>
        <w:rPr>
          <w:rFonts w:ascii="Arial Narrow" w:hAnsi="Arial Narrow"/>
          <w:sz w:val="22"/>
          <w:szCs w:val="22"/>
          <w:lang w:val="sk-SK"/>
        </w:rPr>
        <w:t xml:space="preserve">VH  preúčtovať na účet  428 Nevysporiadaný VH minulých rokov  vo výške    </w:t>
      </w:r>
      <w:r>
        <w:rPr>
          <w:rFonts w:ascii="Arial Narrow" w:hAnsi="Arial Narrow"/>
          <w:b/>
          <w:sz w:val="22"/>
          <w:szCs w:val="22"/>
          <w:lang w:val="sk-SK"/>
        </w:rPr>
        <w:t>38852,13</w:t>
      </w:r>
      <w:r>
        <w:rPr>
          <w:rFonts w:ascii="Arial Narrow" w:hAnsi="Arial Narrow"/>
          <w:sz w:val="22"/>
          <w:szCs w:val="22"/>
          <w:lang w:val="sk-SK"/>
        </w:rPr>
        <w:t xml:space="preserve"> EUR</w:t>
      </w:r>
    </w:p>
    <w:p w:rsidR="006C794F" w:rsidRDefault="006C794F" w:rsidP="00933002">
      <w:pPr>
        <w:pStyle w:val="BodyText"/>
        <w:jc w:val="left"/>
        <w:rPr>
          <w:rFonts w:ascii="Arial Narrow" w:hAnsi="Arial Narrow"/>
          <w:sz w:val="22"/>
          <w:szCs w:val="22"/>
          <w:lang w:val="sk-SK"/>
        </w:rPr>
      </w:pPr>
    </w:p>
    <w:p w:rsidR="006C794F" w:rsidRDefault="006C794F" w:rsidP="00933002">
      <w:pPr>
        <w:pStyle w:val="BodyText"/>
        <w:jc w:val="left"/>
        <w:rPr>
          <w:rFonts w:ascii="Arial Narrow" w:hAnsi="Arial Narrow"/>
          <w:sz w:val="22"/>
          <w:szCs w:val="22"/>
          <w:lang w:val="sk-SK"/>
        </w:rPr>
      </w:pPr>
    </w:p>
    <w:p w:rsidR="006C794F" w:rsidRDefault="006C794F" w:rsidP="008B078E">
      <w:pPr>
        <w:numPr>
          <w:ilvl w:val="1"/>
          <w:numId w:val="3"/>
        </w:numPr>
        <w:spacing w:before="120" w:after="120"/>
        <w:ind w:left="714" w:hanging="357"/>
        <w:jc w:val="both"/>
        <w:rPr>
          <w:rFonts w:ascii="Arial Narrow" w:hAnsi="Arial Narrow" w:cs="Arial"/>
          <w:sz w:val="22"/>
          <w:szCs w:val="22"/>
        </w:rPr>
      </w:pPr>
    </w:p>
    <w:p w:rsidR="006C794F" w:rsidRPr="001D6642" w:rsidRDefault="006C794F" w:rsidP="005F0B41">
      <w:pPr>
        <w:spacing w:before="120" w:after="120"/>
        <w:jc w:val="both"/>
        <w:rPr>
          <w:rFonts w:ascii="Arial Narrow" w:hAnsi="Arial Narrow" w:cs="Arial"/>
          <w:sz w:val="22"/>
          <w:szCs w:val="22"/>
        </w:rPr>
      </w:pPr>
      <w:r w:rsidRPr="001D6642">
        <w:rPr>
          <w:rFonts w:ascii="Arial Narrow" w:hAnsi="Arial Narrow" w:cs="Arial"/>
          <w:sz w:val="22"/>
          <w:szCs w:val="22"/>
        </w:rPr>
        <w:t>Opis a</w:t>
      </w:r>
      <w:r>
        <w:rPr>
          <w:rFonts w:ascii="Arial Narrow" w:hAnsi="Arial Narrow" w:cs="Arial"/>
          <w:sz w:val="22"/>
          <w:szCs w:val="22"/>
        </w:rPr>
        <w:t> </w:t>
      </w:r>
      <w:r w:rsidRPr="001D6642">
        <w:rPr>
          <w:rFonts w:ascii="Arial Narrow" w:hAnsi="Arial Narrow" w:cs="Arial"/>
          <w:sz w:val="22"/>
          <w:szCs w:val="22"/>
        </w:rPr>
        <w:t>výška cudzích zdrojov, a</w:t>
      </w:r>
      <w:r>
        <w:rPr>
          <w:rFonts w:ascii="Arial Narrow" w:hAnsi="Arial Narrow" w:cs="Arial"/>
          <w:sz w:val="22"/>
          <w:szCs w:val="22"/>
        </w:rPr>
        <w:t> </w:t>
      </w:r>
      <w:r w:rsidRPr="001D6642">
        <w:rPr>
          <w:rFonts w:ascii="Arial Narrow" w:hAnsi="Arial Narrow" w:cs="Arial"/>
          <w:sz w:val="22"/>
          <w:szCs w:val="22"/>
        </w:rPr>
        <w:t>to</w:t>
      </w:r>
    </w:p>
    <w:p w:rsidR="006C794F" w:rsidRDefault="006C794F" w:rsidP="00950DC0">
      <w:pPr>
        <w:numPr>
          <w:ilvl w:val="2"/>
          <w:numId w:val="3"/>
        </w:numPr>
        <w:spacing w:before="120"/>
        <w:jc w:val="both"/>
        <w:rPr>
          <w:rFonts w:ascii="Arial Narrow" w:hAnsi="Arial Narrow" w:cs="Arial"/>
          <w:sz w:val="22"/>
          <w:szCs w:val="22"/>
        </w:rPr>
      </w:pPr>
      <w:r w:rsidRPr="001D6642">
        <w:rPr>
          <w:rFonts w:ascii="Arial Narrow" w:hAnsi="Arial Narrow" w:cs="Arial"/>
          <w:sz w:val="22"/>
          <w:szCs w:val="22"/>
        </w:rPr>
        <w:t>údaje o</w:t>
      </w:r>
      <w:r>
        <w:rPr>
          <w:rFonts w:ascii="Arial Narrow" w:hAnsi="Arial Narrow" w:cs="Arial"/>
          <w:sz w:val="22"/>
          <w:szCs w:val="22"/>
        </w:rPr>
        <w:t> </w:t>
      </w:r>
      <w:r w:rsidRPr="001D6642">
        <w:rPr>
          <w:rFonts w:ascii="Arial Narrow" w:hAnsi="Arial Narrow" w:cs="Arial"/>
          <w:sz w:val="22"/>
          <w:szCs w:val="22"/>
        </w:rPr>
        <w:t>jednotlivých druhoch rezerv,  uvedie sa stav rezerv na začiatku účtovného obdobia, ich tvorba, zníženie, použitie a</w:t>
      </w:r>
      <w:r>
        <w:rPr>
          <w:rFonts w:ascii="Arial Narrow" w:hAnsi="Arial Narrow" w:cs="Arial"/>
          <w:sz w:val="22"/>
          <w:szCs w:val="22"/>
        </w:rPr>
        <w:t> </w:t>
      </w:r>
      <w:r w:rsidRPr="001D6642">
        <w:rPr>
          <w:rFonts w:ascii="Arial Narrow" w:hAnsi="Arial Narrow" w:cs="Arial"/>
          <w:sz w:val="22"/>
          <w:szCs w:val="22"/>
        </w:rPr>
        <w:t>zrušenie počas účtovného obdobia, za ktoré sa zostavuje účtovná závierka, a</w:t>
      </w:r>
      <w:r>
        <w:rPr>
          <w:rFonts w:ascii="Arial Narrow" w:hAnsi="Arial Narrow" w:cs="Arial"/>
          <w:sz w:val="22"/>
          <w:szCs w:val="22"/>
        </w:rPr>
        <w:t> </w:t>
      </w:r>
      <w:r w:rsidRPr="001D6642">
        <w:rPr>
          <w:rFonts w:ascii="Arial Narrow" w:hAnsi="Arial Narrow" w:cs="Arial"/>
          <w:sz w:val="22"/>
          <w:szCs w:val="22"/>
        </w:rPr>
        <w:t>zostatok rezervy na konci účtovného obdobia, pričom sa uvedie predpokladaný rok použitia rezervy,</w:t>
      </w:r>
    </w:p>
    <w:p w:rsidR="006C794F" w:rsidRDefault="006C794F" w:rsidP="00686A96">
      <w:pPr>
        <w:spacing w:before="120"/>
        <w:jc w:val="both"/>
        <w:rPr>
          <w:rFonts w:ascii="Arial Narrow" w:hAnsi="Arial Narrow" w:cs="Arial"/>
          <w:sz w:val="22"/>
          <w:szCs w:val="22"/>
        </w:rPr>
      </w:pPr>
      <w:r>
        <w:rPr>
          <w:rFonts w:ascii="Arial Narrow" w:hAnsi="Arial Narrow" w:cs="Arial"/>
          <w:sz w:val="22"/>
          <w:szCs w:val="22"/>
        </w:rPr>
        <w:t>Účtovná jednotka  má povinnosť overenia účtovnej závierky audítorom a je povinná vyhotovovať výročnú správu.  Auditorská spoločnosť je ATFC, s.r.o. licencia SKAu 150, na základe rozhodnutia Správnej rady zo dňa 3.12.2013.  Bola zaúčtovaná  rezerva na audit 1200, EUR, a aj rezerva na nevyčerpanú dovolenku 5582,94  a 789,96 EUR.</w:t>
      </w:r>
    </w:p>
    <w:p w:rsidR="006C794F" w:rsidRDefault="006C794F" w:rsidP="00686A96">
      <w:pPr>
        <w:spacing w:before="120"/>
        <w:jc w:val="both"/>
        <w:rPr>
          <w:rFonts w:ascii="Arial Narrow" w:hAnsi="Arial Narrow" w:cs="Arial"/>
          <w:sz w:val="22"/>
          <w:szCs w:val="22"/>
        </w:rPr>
      </w:pPr>
    </w:p>
    <w:p w:rsidR="006C794F" w:rsidRDefault="006C794F" w:rsidP="00686A96">
      <w:pPr>
        <w:spacing w:before="120"/>
        <w:jc w:val="both"/>
        <w:rPr>
          <w:rFonts w:ascii="Arial Narrow" w:hAnsi="Arial Narrow" w:cs="Arial"/>
          <w:sz w:val="22"/>
          <w:szCs w:val="22"/>
        </w:rPr>
      </w:pPr>
    </w:p>
    <w:tbl>
      <w:tblPr>
        <w:tblW w:w="8505" w:type="dxa"/>
        <w:jc w:val="right"/>
        <w:tblLayout w:type="fixed"/>
        <w:tblCellMar>
          <w:left w:w="0" w:type="dxa"/>
          <w:right w:w="0" w:type="dxa"/>
        </w:tblCellMar>
        <w:tblLook w:val="0000"/>
      </w:tblPr>
      <w:tblGrid>
        <w:gridCol w:w="2976"/>
        <w:gridCol w:w="1020"/>
        <w:gridCol w:w="1021"/>
        <w:gridCol w:w="1021"/>
        <w:gridCol w:w="1021"/>
        <w:gridCol w:w="1446"/>
      </w:tblGrid>
      <w:tr w:rsidR="006C794F">
        <w:trPr>
          <w:trHeight w:val="765"/>
          <w:jc w:val="right"/>
        </w:trPr>
        <w:tc>
          <w:tcPr>
            <w:tcW w:w="1750"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095274">
            <w:pPr>
              <w:jc w:val="center"/>
              <w:rPr>
                <w:rFonts w:ascii="Arial Narrow" w:hAnsi="Arial Narrow"/>
                <w:b/>
              </w:rPr>
            </w:pPr>
            <w:r w:rsidRPr="00E16397">
              <w:rPr>
                <w:rFonts w:ascii="Arial Narrow" w:hAnsi="Arial Narrow"/>
                <w:b/>
                <w:sz w:val="22"/>
                <w:szCs w:val="22"/>
              </w:rPr>
              <w:t>Druhy rezervy</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b/>
              </w:rPr>
            </w:pPr>
            <w:r w:rsidRPr="00E16397">
              <w:rPr>
                <w:rFonts w:ascii="Arial Narrow" w:hAnsi="Arial Narrow"/>
                <w:b/>
                <w:sz w:val="22"/>
                <w:szCs w:val="22"/>
              </w:rPr>
              <w:t xml:space="preserve">Stav </w:t>
            </w:r>
            <w:r>
              <w:rPr>
                <w:rFonts w:ascii="Arial Narrow" w:hAnsi="Arial Narrow"/>
                <w:b/>
                <w:sz w:val="22"/>
                <w:szCs w:val="22"/>
              </w:rPr>
              <w:t>k 1.1.2014</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b/>
              </w:rPr>
            </w:pPr>
            <w:r w:rsidRPr="00E16397">
              <w:rPr>
                <w:rFonts w:ascii="Arial Narrow" w:hAnsi="Arial Narrow"/>
                <w:b/>
                <w:sz w:val="22"/>
                <w:szCs w:val="22"/>
              </w:rPr>
              <w:t>Tvorba</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b/>
              </w:rPr>
            </w:pPr>
            <w:r w:rsidRPr="00E16397">
              <w:rPr>
                <w:rFonts w:ascii="Arial Narrow" w:hAnsi="Arial Narrow"/>
                <w:b/>
                <w:sz w:val="22"/>
                <w:szCs w:val="22"/>
              </w:rPr>
              <w:t>Použitie</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b/>
              </w:rPr>
            </w:pPr>
            <w:r w:rsidRPr="00E16397">
              <w:rPr>
                <w:rFonts w:ascii="Arial Narrow" w:hAnsi="Arial Narrow"/>
                <w:b/>
                <w:sz w:val="22"/>
                <w:szCs w:val="22"/>
              </w:rPr>
              <w:t>Stav na konci účt.obd.</w:t>
            </w:r>
          </w:p>
        </w:tc>
        <w:tc>
          <w:tcPr>
            <w:tcW w:w="85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b/>
              </w:rPr>
            </w:pPr>
            <w:r w:rsidRPr="00E16397">
              <w:rPr>
                <w:rFonts w:ascii="Arial Narrow" w:hAnsi="Arial Narrow"/>
                <w:b/>
                <w:sz w:val="22"/>
                <w:szCs w:val="22"/>
              </w:rPr>
              <w:t>Predpokladaný rok použitia rezervy</w:t>
            </w:r>
          </w:p>
        </w:tc>
      </w:tr>
      <w:tr w:rsidR="006C794F">
        <w:trPr>
          <w:trHeight w:val="454"/>
          <w:jc w:val="right"/>
        </w:trPr>
        <w:tc>
          <w:tcPr>
            <w:tcW w:w="1750" w:type="pct"/>
            <w:tcBorders>
              <w:top w:val="single" w:sz="4" w:space="0" w:color="auto"/>
              <w:left w:val="single" w:sz="4" w:space="0" w:color="auto"/>
              <w:bottom w:val="single" w:sz="4" w:space="0" w:color="auto"/>
              <w:right w:val="single" w:sz="4" w:space="0" w:color="auto"/>
            </w:tcBorders>
            <w:vAlign w:val="center"/>
          </w:tcPr>
          <w:p w:rsidR="006C794F" w:rsidRPr="00E16397" w:rsidRDefault="006C794F" w:rsidP="00095274">
            <w:pPr>
              <w:rPr>
                <w:rFonts w:ascii="Arial Narrow" w:hAnsi="Arial Narrow" w:cs="Arial"/>
                <w:b/>
                <w:bCs/>
              </w:rPr>
            </w:pPr>
            <w:r w:rsidRPr="00E16397">
              <w:rPr>
                <w:rFonts w:ascii="Arial Narrow" w:hAnsi="Arial Narrow" w:cs="Arial"/>
                <w:sz w:val="22"/>
                <w:szCs w:val="22"/>
              </w:rPr>
              <w:t>Rezerva na audit</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E222B4">
            <w:pPr>
              <w:jc w:val="center"/>
              <w:rPr>
                <w:rFonts w:ascii="Arial Narrow" w:hAnsi="Arial Narrow"/>
                <w:lang w:val="en-US"/>
              </w:rPr>
            </w:pPr>
            <w:r>
              <w:rPr>
                <w:rFonts w:ascii="Arial Narrow" w:hAnsi="Arial Narrow"/>
                <w:sz w:val="22"/>
                <w:szCs w:val="22"/>
                <w:lang w:val="en-US"/>
              </w:rPr>
              <w:t>1200</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1200</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1200</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1200</w:t>
            </w:r>
          </w:p>
        </w:tc>
        <w:tc>
          <w:tcPr>
            <w:tcW w:w="85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2015</w:t>
            </w:r>
          </w:p>
        </w:tc>
      </w:tr>
      <w:tr w:rsidR="006C794F">
        <w:trPr>
          <w:trHeight w:val="454"/>
          <w:jc w:val="right"/>
        </w:trPr>
        <w:tc>
          <w:tcPr>
            <w:tcW w:w="1750" w:type="pct"/>
            <w:tcBorders>
              <w:top w:val="single" w:sz="4" w:space="0" w:color="auto"/>
              <w:left w:val="single" w:sz="4" w:space="0" w:color="auto"/>
              <w:bottom w:val="single" w:sz="4" w:space="0" w:color="auto"/>
              <w:right w:val="single" w:sz="4" w:space="0" w:color="auto"/>
            </w:tcBorders>
            <w:vAlign w:val="center"/>
          </w:tcPr>
          <w:p w:rsidR="006C794F" w:rsidRDefault="006C794F" w:rsidP="00095274">
            <w:pPr>
              <w:rPr>
                <w:rFonts w:ascii="Arial Narrow" w:hAnsi="Arial Narrow" w:cs="Arial"/>
              </w:rPr>
            </w:pPr>
            <w:r w:rsidRPr="00E16397">
              <w:rPr>
                <w:rFonts w:ascii="Arial Narrow" w:hAnsi="Arial Narrow" w:cs="Arial"/>
                <w:sz w:val="22"/>
                <w:szCs w:val="22"/>
              </w:rPr>
              <w:t>Rezerva na nevyč</w:t>
            </w:r>
            <w:r>
              <w:rPr>
                <w:rFonts w:ascii="Arial Narrow" w:hAnsi="Arial Narrow" w:cs="Arial"/>
                <w:sz w:val="22"/>
                <w:szCs w:val="22"/>
              </w:rPr>
              <w:t>erpanú dovolenku</w:t>
            </w:r>
          </w:p>
          <w:p w:rsidR="006C794F" w:rsidRPr="00E16397" w:rsidRDefault="006C794F" w:rsidP="00095274">
            <w:pPr>
              <w:rPr>
                <w:rFonts w:ascii="Arial Narrow" w:hAnsi="Arial Narrow" w:cs="Arial"/>
              </w:rPr>
            </w:pPr>
            <w:r>
              <w:rPr>
                <w:rFonts w:ascii="Arial Narrow" w:hAnsi="Arial Narrow" w:cs="Arial"/>
                <w:sz w:val="22"/>
                <w:szCs w:val="22"/>
              </w:rPr>
              <w:t>aparát</w:t>
            </w:r>
          </w:p>
        </w:tc>
        <w:tc>
          <w:tcPr>
            <w:tcW w:w="600" w:type="pct"/>
            <w:tcBorders>
              <w:top w:val="single" w:sz="4" w:space="0" w:color="auto"/>
              <w:left w:val="nil"/>
              <w:bottom w:val="single" w:sz="4" w:space="0" w:color="auto"/>
              <w:right w:val="single" w:sz="4" w:space="0" w:color="auto"/>
            </w:tcBorders>
            <w:vAlign w:val="center"/>
          </w:tcPr>
          <w:p w:rsidR="006C794F" w:rsidRDefault="006C794F" w:rsidP="00E222B4">
            <w:pPr>
              <w:jc w:val="center"/>
              <w:rPr>
                <w:rFonts w:ascii="Arial Narrow" w:hAnsi="Arial Narrow"/>
                <w:lang w:val="en-US"/>
              </w:rPr>
            </w:pPr>
            <w:r>
              <w:rPr>
                <w:rFonts w:ascii="Arial Narrow" w:hAnsi="Arial Narrow"/>
                <w:sz w:val="22"/>
                <w:szCs w:val="22"/>
                <w:lang w:val="en-US"/>
              </w:rPr>
              <w:t>5582,94</w:t>
            </w:r>
          </w:p>
          <w:p w:rsidR="006C794F" w:rsidRPr="00E16397" w:rsidRDefault="006C794F" w:rsidP="00E222B4">
            <w:pPr>
              <w:jc w:val="center"/>
              <w:rPr>
                <w:rFonts w:ascii="Arial Narrow" w:hAnsi="Arial Narrow"/>
                <w:lang w:val="en-US"/>
              </w:rPr>
            </w:pP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4701,70</w:t>
            </w:r>
          </w:p>
        </w:tc>
        <w:tc>
          <w:tcPr>
            <w:tcW w:w="60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5582,94</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p>
          <w:p w:rsidR="006C794F" w:rsidRDefault="006C794F" w:rsidP="00095274">
            <w:pPr>
              <w:jc w:val="center"/>
              <w:rPr>
                <w:rFonts w:ascii="Arial Narrow" w:hAnsi="Arial Narrow"/>
                <w:lang w:val="en-US"/>
              </w:rPr>
            </w:pPr>
            <w:r>
              <w:rPr>
                <w:rFonts w:ascii="Arial Narrow" w:hAnsi="Arial Narrow"/>
                <w:sz w:val="22"/>
                <w:szCs w:val="22"/>
                <w:lang w:val="en-US"/>
              </w:rPr>
              <w:t>4701,70</w:t>
            </w:r>
          </w:p>
          <w:p w:rsidR="006C794F" w:rsidRPr="00E16397" w:rsidRDefault="006C794F" w:rsidP="00095274">
            <w:pPr>
              <w:jc w:val="center"/>
              <w:rPr>
                <w:rFonts w:ascii="Arial Narrow" w:hAnsi="Arial Narrow"/>
                <w:lang w:val="en-US"/>
              </w:rPr>
            </w:pPr>
          </w:p>
        </w:tc>
        <w:tc>
          <w:tcPr>
            <w:tcW w:w="85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sz w:val="22"/>
                <w:szCs w:val="22"/>
                <w:lang w:val="en-US"/>
              </w:rPr>
              <w:t>2015</w:t>
            </w:r>
          </w:p>
          <w:p w:rsidR="006C794F" w:rsidRPr="00E16397" w:rsidRDefault="006C794F" w:rsidP="00095274">
            <w:pPr>
              <w:jc w:val="center"/>
              <w:rPr>
                <w:rFonts w:ascii="Arial Narrow" w:hAnsi="Arial Narrow"/>
                <w:lang w:val="en-US"/>
              </w:rPr>
            </w:pPr>
          </w:p>
        </w:tc>
      </w:tr>
      <w:tr w:rsidR="006C794F">
        <w:trPr>
          <w:trHeight w:val="454"/>
          <w:jc w:val="right"/>
        </w:trPr>
        <w:tc>
          <w:tcPr>
            <w:tcW w:w="1750" w:type="pct"/>
            <w:tcBorders>
              <w:top w:val="single" w:sz="4" w:space="0" w:color="auto"/>
              <w:left w:val="single" w:sz="4" w:space="0" w:color="auto"/>
              <w:bottom w:val="single" w:sz="4" w:space="0" w:color="auto"/>
              <w:right w:val="single" w:sz="4" w:space="0" w:color="auto"/>
            </w:tcBorders>
            <w:vAlign w:val="center"/>
          </w:tcPr>
          <w:p w:rsidR="006C794F" w:rsidRDefault="006C794F" w:rsidP="00095274">
            <w:pPr>
              <w:rPr>
                <w:rFonts w:ascii="Arial Narrow" w:hAnsi="Arial Narrow" w:cs="Arial"/>
              </w:rPr>
            </w:pPr>
            <w:r>
              <w:rPr>
                <w:rFonts w:ascii="Arial Narrow" w:hAnsi="Arial Narrow" w:cs="Arial"/>
                <w:sz w:val="22"/>
                <w:szCs w:val="22"/>
              </w:rPr>
              <w:t>Rezerva na nevyčerpanú dovolenku</w:t>
            </w:r>
          </w:p>
          <w:p w:rsidR="006C794F" w:rsidRPr="00E16397" w:rsidRDefault="006C794F" w:rsidP="00095274">
            <w:pPr>
              <w:rPr>
                <w:rFonts w:ascii="Arial Narrow" w:hAnsi="Arial Narrow" w:cs="Arial"/>
              </w:rPr>
            </w:pPr>
            <w:r>
              <w:rPr>
                <w:rFonts w:ascii="Arial Narrow" w:hAnsi="Arial Narrow" w:cs="Arial"/>
                <w:sz w:val="22"/>
                <w:szCs w:val="22"/>
              </w:rPr>
              <w:t>recepcia</w:t>
            </w:r>
          </w:p>
        </w:tc>
        <w:tc>
          <w:tcPr>
            <w:tcW w:w="600" w:type="pct"/>
            <w:tcBorders>
              <w:top w:val="single" w:sz="4" w:space="0" w:color="auto"/>
              <w:left w:val="nil"/>
              <w:bottom w:val="single" w:sz="4" w:space="0" w:color="auto"/>
              <w:right w:val="single" w:sz="4" w:space="0" w:color="auto"/>
            </w:tcBorders>
            <w:vAlign w:val="center"/>
          </w:tcPr>
          <w:p w:rsidR="006C794F" w:rsidRDefault="006C794F" w:rsidP="00E222B4">
            <w:pPr>
              <w:jc w:val="center"/>
              <w:rPr>
                <w:rFonts w:ascii="Arial Narrow" w:hAnsi="Arial Narrow"/>
                <w:lang w:val="en-US"/>
              </w:rPr>
            </w:pPr>
            <w:r>
              <w:rPr>
                <w:rFonts w:ascii="Arial Narrow" w:hAnsi="Arial Narrow"/>
                <w:sz w:val="22"/>
                <w:szCs w:val="22"/>
                <w:lang w:val="en-US"/>
              </w:rPr>
              <w:t>789,96</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lang w:val="en-US"/>
              </w:rPr>
              <w:t>1380,13</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sz w:val="22"/>
                <w:szCs w:val="22"/>
                <w:lang w:val="en-US"/>
              </w:rPr>
              <w:t>789,96</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sz w:val="22"/>
                <w:szCs w:val="22"/>
                <w:lang w:val="en-US"/>
              </w:rPr>
              <w:t>1380,13</w:t>
            </w:r>
          </w:p>
        </w:tc>
        <w:tc>
          <w:tcPr>
            <w:tcW w:w="850" w:type="pct"/>
            <w:tcBorders>
              <w:top w:val="single" w:sz="4" w:space="0" w:color="auto"/>
              <w:left w:val="nil"/>
              <w:bottom w:val="single" w:sz="4" w:space="0" w:color="auto"/>
              <w:right w:val="single" w:sz="4" w:space="0" w:color="auto"/>
            </w:tcBorders>
            <w:vAlign w:val="center"/>
          </w:tcPr>
          <w:p w:rsidR="006C794F" w:rsidRPr="00E16397" w:rsidRDefault="006C794F" w:rsidP="00095274">
            <w:pPr>
              <w:jc w:val="center"/>
              <w:rPr>
                <w:rFonts w:ascii="Arial Narrow" w:hAnsi="Arial Narrow"/>
                <w:lang w:val="en-US"/>
              </w:rPr>
            </w:pPr>
            <w:r>
              <w:rPr>
                <w:rFonts w:ascii="Arial Narrow" w:hAnsi="Arial Narrow"/>
                <w:sz w:val="22"/>
                <w:szCs w:val="22"/>
                <w:lang w:val="en-US"/>
              </w:rPr>
              <w:t>2015</w:t>
            </w:r>
          </w:p>
        </w:tc>
      </w:tr>
      <w:tr w:rsidR="006C794F">
        <w:trPr>
          <w:trHeight w:val="454"/>
          <w:jc w:val="right"/>
        </w:trPr>
        <w:tc>
          <w:tcPr>
            <w:tcW w:w="1750" w:type="pct"/>
            <w:tcBorders>
              <w:top w:val="single" w:sz="4" w:space="0" w:color="auto"/>
              <w:left w:val="single" w:sz="4" w:space="0" w:color="auto"/>
              <w:bottom w:val="single" w:sz="4" w:space="0" w:color="auto"/>
              <w:right w:val="single" w:sz="4" w:space="0" w:color="auto"/>
            </w:tcBorders>
            <w:vAlign w:val="center"/>
          </w:tcPr>
          <w:p w:rsidR="006C794F" w:rsidRDefault="006C794F" w:rsidP="00095274">
            <w:pPr>
              <w:rPr>
                <w:rFonts w:ascii="Arial Narrow" w:hAnsi="Arial Narrow" w:cs="Arial"/>
              </w:rPr>
            </w:pPr>
          </w:p>
        </w:tc>
        <w:tc>
          <w:tcPr>
            <w:tcW w:w="600" w:type="pct"/>
            <w:tcBorders>
              <w:top w:val="single" w:sz="4" w:space="0" w:color="auto"/>
              <w:left w:val="nil"/>
              <w:bottom w:val="single" w:sz="4" w:space="0" w:color="auto"/>
              <w:right w:val="single" w:sz="4" w:space="0" w:color="auto"/>
            </w:tcBorders>
            <w:vAlign w:val="center"/>
          </w:tcPr>
          <w:p w:rsidR="006C794F" w:rsidRDefault="006C794F" w:rsidP="00E222B4">
            <w:pPr>
              <w:jc w:val="center"/>
              <w:rPr>
                <w:rFonts w:ascii="Arial Narrow" w:hAnsi="Arial Narrow"/>
                <w:lang w:val="en-US"/>
              </w:rPr>
            </w:pPr>
            <w:r>
              <w:rPr>
                <w:rFonts w:ascii="Arial Narrow" w:hAnsi="Arial Narrow"/>
                <w:sz w:val="22"/>
                <w:szCs w:val="22"/>
                <w:lang w:val="en-US"/>
              </w:rPr>
              <w:t>7572,90</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sz w:val="22"/>
                <w:szCs w:val="22"/>
                <w:lang w:val="en-US"/>
              </w:rPr>
              <w:t>7281,83</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sz w:val="22"/>
                <w:szCs w:val="22"/>
                <w:lang w:val="en-US"/>
              </w:rPr>
              <w:t>7572,90</w:t>
            </w:r>
          </w:p>
        </w:tc>
        <w:tc>
          <w:tcPr>
            <w:tcW w:w="60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r>
              <w:rPr>
                <w:rFonts w:ascii="Arial Narrow" w:hAnsi="Arial Narrow"/>
                <w:sz w:val="22"/>
                <w:szCs w:val="22"/>
                <w:lang w:val="en-US"/>
              </w:rPr>
              <w:t>7281,83</w:t>
            </w:r>
          </w:p>
        </w:tc>
        <w:tc>
          <w:tcPr>
            <w:tcW w:w="850" w:type="pct"/>
            <w:tcBorders>
              <w:top w:val="single" w:sz="4" w:space="0" w:color="auto"/>
              <w:left w:val="nil"/>
              <w:bottom w:val="single" w:sz="4" w:space="0" w:color="auto"/>
              <w:right w:val="single" w:sz="4" w:space="0" w:color="auto"/>
            </w:tcBorders>
            <w:vAlign w:val="center"/>
          </w:tcPr>
          <w:p w:rsidR="006C794F" w:rsidRDefault="006C794F" w:rsidP="00095274">
            <w:pPr>
              <w:jc w:val="center"/>
              <w:rPr>
                <w:rFonts w:ascii="Arial Narrow" w:hAnsi="Arial Narrow"/>
                <w:lang w:val="en-US"/>
              </w:rPr>
            </w:pPr>
          </w:p>
        </w:tc>
      </w:tr>
    </w:tbl>
    <w:p w:rsidR="006C794F" w:rsidRDefault="006C794F" w:rsidP="00950DC0">
      <w:pPr>
        <w:numPr>
          <w:ilvl w:val="2"/>
          <w:numId w:val="3"/>
        </w:numPr>
        <w:spacing w:before="120"/>
        <w:rPr>
          <w:rFonts w:ascii="Arial Narrow" w:hAnsi="Arial Narrow" w:cs="Arial"/>
          <w:sz w:val="22"/>
          <w:szCs w:val="22"/>
        </w:rPr>
      </w:pPr>
      <w:r w:rsidRPr="001D6642">
        <w:rPr>
          <w:rFonts w:ascii="Arial Narrow" w:hAnsi="Arial Narrow" w:cs="Arial"/>
          <w:sz w:val="22"/>
          <w:szCs w:val="22"/>
        </w:rPr>
        <w:t>údaje o</w:t>
      </w:r>
      <w:r>
        <w:rPr>
          <w:rFonts w:ascii="Arial Narrow" w:hAnsi="Arial Narrow" w:cs="Arial"/>
          <w:sz w:val="22"/>
          <w:szCs w:val="22"/>
        </w:rPr>
        <w:t> </w:t>
      </w:r>
      <w:r w:rsidRPr="001D6642">
        <w:rPr>
          <w:rFonts w:ascii="Arial Narrow" w:hAnsi="Arial Narrow" w:cs="Arial"/>
          <w:sz w:val="22"/>
          <w:szCs w:val="22"/>
        </w:rPr>
        <w:t>iných záväzkoch a</w:t>
      </w:r>
      <w:r>
        <w:rPr>
          <w:rFonts w:ascii="Arial Narrow" w:hAnsi="Arial Narrow" w:cs="Arial"/>
          <w:sz w:val="22"/>
          <w:szCs w:val="22"/>
        </w:rPr>
        <w:t> </w:t>
      </w:r>
      <w:r w:rsidRPr="001D6642">
        <w:rPr>
          <w:rFonts w:ascii="Arial Narrow" w:hAnsi="Arial Narrow" w:cs="Arial"/>
          <w:sz w:val="22"/>
          <w:szCs w:val="22"/>
        </w:rPr>
        <w:t>ostatných záväzkoch s</w:t>
      </w:r>
      <w:r>
        <w:rPr>
          <w:rFonts w:ascii="Arial Narrow" w:hAnsi="Arial Narrow" w:cs="Arial"/>
          <w:sz w:val="22"/>
          <w:szCs w:val="22"/>
        </w:rPr>
        <w:t> </w:t>
      </w:r>
      <w:r w:rsidRPr="001D6642">
        <w:rPr>
          <w:rFonts w:ascii="Arial Narrow" w:hAnsi="Arial Narrow" w:cs="Arial"/>
          <w:sz w:val="22"/>
          <w:szCs w:val="22"/>
        </w:rPr>
        <w:t>uvedením začiatočného stavu, pohybu a</w:t>
      </w:r>
      <w:r>
        <w:rPr>
          <w:rFonts w:ascii="Arial Narrow" w:hAnsi="Arial Narrow" w:cs="Arial"/>
          <w:sz w:val="22"/>
          <w:szCs w:val="22"/>
        </w:rPr>
        <w:t> </w:t>
      </w:r>
      <w:r w:rsidRPr="001D6642">
        <w:rPr>
          <w:rFonts w:ascii="Arial Narrow" w:hAnsi="Arial Narrow" w:cs="Arial"/>
          <w:sz w:val="22"/>
          <w:szCs w:val="22"/>
        </w:rPr>
        <w:t xml:space="preserve">konečného </w:t>
      </w:r>
      <w:r>
        <w:rPr>
          <w:rFonts w:ascii="Arial Narrow" w:hAnsi="Arial Narrow" w:cs="Arial"/>
          <w:sz w:val="22"/>
          <w:szCs w:val="22"/>
        </w:rPr>
        <w:t xml:space="preserve"> </w:t>
      </w:r>
      <w:r w:rsidRPr="001D6642">
        <w:rPr>
          <w:rFonts w:ascii="Arial Narrow" w:hAnsi="Arial Narrow" w:cs="Arial"/>
          <w:sz w:val="22"/>
          <w:szCs w:val="22"/>
        </w:rPr>
        <w:t>zostatku podľa jednotlivých druhov  záväzkov,</w:t>
      </w:r>
    </w:p>
    <w:p w:rsidR="006C794F" w:rsidRDefault="006C794F" w:rsidP="00950DC0">
      <w:pPr>
        <w:spacing w:before="120"/>
        <w:rPr>
          <w:rFonts w:ascii="Arial Narrow" w:hAnsi="Arial Narrow" w:cs="Arial"/>
          <w:sz w:val="22"/>
          <w:szCs w:val="22"/>
        </w:rPr>
      </w:pPr>
    </w:p>
    <w:p w:rsidR="006C794F" w:rsidRDefault="006C794F" w:rsidP="00950DC0">
      <w:pPr>
        <w:spacing w:before="120"/>
        <w:rPr>
          <w:rFonts w:ascii="Arial Narrow" w:hAnsi="Arial Narrow" w:cs="Arial"/>
          <w:sz w:val="22"/>
          <w:szCs w:val="22"/>
        </w:rPr>
      </w:pPr>
      <w:r>
        <w:rPr>
          <w:rFonts w:ascii="Arial Narrow" w:hAnsi="Arial Narrow" w:cs="Arial"/>
          <w:sz w:val="22"/>
          <w:szCs w:val="22"/>
        </w:rPr>
        <w:t>ÚJ tvorí SF vo výške 1% vyplatených miezd, jeho čerpanie je poskytované na stravné lístky pracovníkov. Ako dlhodobý záväzok je zaúčtovaná suma  1152,- EUR.  Inkubátor  uzavrel v decembri 2014 so spoločnosťou Consumer Finance Holding a.s. Zmluvu o pôžičke na tri mobilné telefóny, ktoré sa budú splácať 24 mesiacov.</w:t>
      </w:r>
    </w:p>
    <w:p w:rsidR="006C794F" w:rsidRDefault="006C794F" w:rsidP="00950DC0">
      <w:pPr>
        <w:spacing w:before="120"/>
        <w:rPr>
          <w:rFonts w:ascii="Arial Narrow" w:hAnsi="Arial Narrow" w:cs="Arial"/>
          <w:sz w:val="22"/>
          <w:szCs w:val="22"/>
        </w:rPr>
      </w:pPr>
    </w:p>
    <w:tbl>
      <w:tblPr>
        <w:tblW w:w="8612" w:type="dxa"/>
        <w:jc w:val="right"/>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7"/>
        <w:gridCol w:w="1374"/>
        <w:gridCol w:w="1374"/>
        <w:gridCol w:w="1374"/>
        <w:gridCol w:w="1373"/>
      </w:tblGrid>
      <w:tr w:rsidR="006C794F" w:rsidRPr="00357C24" w:rsidTr="00EA7AAC">
        <w:trPr>
          <w:trHeight w:val="454"/>
          <w:jc w:val="right"/>
        </w:trPr>
        <w:tc>
          <w:tcPr>
            <w:tcW w:w="1809"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Druh záväzku</w:t>
            </w:r>
          </w:p>
        </w:tc>
        <w:tc>
          <w:tcPr>
            <w:tcW w:w="798"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Stav na začiatku účt.obd.</w:t>
            </w:r>
          </w:p>
        </w:tc>
        <w:tc>
          <w:tcPr>
            <w:tcW w:w="798"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Prírastky</w:t>
            </w:r>
          </w:p>
        </w:tc>
        <w:tc>
          <w:tcPr>
            <w:tcW w:w="798"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Úbytky</w:t>
            </w:r>
          </w:p>
        </w:tc>
        <w:tc>
          <w:tcPr>
            <w:tcW w:w="798" w:type="pct"/>
            <w:vAlign w:val="center"/>
          </w:tcPr>
          <w:p w:rsidR="006C794F" w:rsidRPr="00357C24" w:rsidRDefault="006C794F" w:rsidP="00357C24">
            <w:pPr>
              <w:spacing w:before="120"/>
              <w:jc w:val="center"/>
              <w:rPr>
                <w:rFonts w:ascii="Arial Narrow" w:hAnsi="Arial Narrow" w:cs="Arial"/>
                <w:b/>
              </w:rPr>
            </w:pPr>
            <w:r w:rsidRPr="00357C24">
              <w:rPr>
                <w:rFonts w:ascii="Arial Narrow" w:hAnsi="Arial Narrow" w:cs="Arial"/>
                <w:b/>
                <w:sz w:val="22"/>
                <w:szCs w:val="22"/>
              </w:rPr>
              <w:t>Stav na konci účt.obd.</w:t>
            </w:r>
          </w:p>
        </w:tc>
      </w:tr>
      <w:tr w:rsidR="006C794F" w:rsidRPr="00357C24" w:rsidTr="00EA7AAC">
        <w:trPr>
          <w:trHeight w:val="454"/>
          <w:jc w:val="right"/>
        </w:trPr>
        <w:tc>
          <w:tcPr>
            <w:tcW w:w="1809" w:type="pct"/>
          </w:tcPr>
          <w:p w:rsidR="006C794F" w:rsidRPr="00357C24" w:rsidRDefault="006C794F" w:rsidP="00357C24">
            <w:pPr>
              <w:spacing w:before="120"/>
              <w:jc w:val="both"/>
              <w:rPr>
                <w:rFonts w:ascii="Arial Narrow" w:hAnsi="Arial Narrow" w:cs="Arial"/>
              </w:rPr>
            </w:pPr>
            <w:r w:rsidRPr="00357C24">
              <w:rPr>
                <w:rFonts w:ascii="Arial Narrow" w:hAnsi="Arial Narrow" w:cs="Arial"/>
                <w:sz w:val="22"/>
                <w:szCs w:val="22"/>
              </w:rPr>
              <w:t>Sociálny fond</w:t>
            </w:r>
          </w:p>
        </w:tc>
        <w:tc>
          <w:tcPr>
            <w:tcW w:w="798"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529,42</w:t>
            </w:r>
          </w:p>
        </w:tc>
        <w:tc>
          <w:tcPr>
            <w:tcW w:w="798"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 xml:space="preserve">   931,88</w:t>
            </w:r>
          </w:p>
        </w:tc>
        <w:tc>
          <w:tcPr>
            <w:tcW w:w="798"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925</w:t>
            </w:r>
          </w:p>
        </w:tc>
        <w:tc>
          <w:tcPr>
            <w:tcW w:w="798"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 xml:space="preserve">  536,30</w:t>
            </w:r>
          </w:p>
        </w:tc>
      </w:tr>
      <w:tr w:rsidR="006C794F" w:rsidRPr="00357C24" w:rsidTr="00EA7AAC">
        <w:trPr>
          <w:trHeight w:val="454"/>
          <w:jc w:val="right"/>
        </w:trPr>
        <w:tc>
          <w:tcPr>
            <w:tcW w:w="1809" w:type="pct"/>
          </w:tcPr>
          <w:p w:rsidR="006C794F" w:rsidRPr="00357C24" w:rsidRDefault="006C794F" w:rsidP="00357C24">
            <w:pPr>
              <w:spacing w:before="120"/>
              <w:jc w:val="both"/>
              <w:rPr>
                <w:rFonts w:ascii="Arial Narrow" w:hAnsi="Arial Narrow" w:cs="Arial"/>
              </w:rPr>
            </w:pPr>
            <w:r>
              <w:rPr>
                <w:rFonts w:ascii="Arial Narrow" w:hAnsi="Arial Narrow" w:cs="Arial"/>
                <w:sz w:val="22"/>
                <w:szCs w:val="22"/>
              </w:rPr>
              <w:t>Ost.dlhodobé záväzky</w:t>
            </w:r>
          </w:p>
        </w:tc>
        <w:tc>
          <w:tcPr>
            <w:tcW w:w="798" w:type="pct"/>
          </w:tcPr>
          <w:p w:rsidR="006C794F" w:rsidRDefault="006C794F" w:rsidP="00357C24">
            <w:pPr>
              <w:spacing w:before="120"/>
              <w:jc w:val="both"/>
              <w:rPr>
                <w:rFonts w:ascii="Arial Narrow" w:hAnsi="Arial Narrow" w:cs="Arial"/>
              </w:rPr>
            </w:pPr>
            <w:r>
              <w:rPr>
                <w:rFonts w:ascii="Arial Narrow" w:hAnsi="Arial Narrow" w:cs="Arial"/>
                <w:sz w:val="22"/>
                <w:szCs w:val="22"/>
              </w:rPr>
              <w:t xml:space="preserve">    0</w:t>
            </w:r>
          </w:p>
        </w:tc>
        <w:tc>
          <w:tcPr>
            <w:tcW w:w="798" w:type="pct"/>
          </w:tcPr>
          <w:p w:rsidR="006C794F" w:rsidRDefault="006C794F" w:rsidP="00357C24">
            <w:pPr>
              <w:spacing w:before="120"/>
              <w:jc w:val="both"/>
              <w:rPr>
                <w:rFonts w:ascii="Arial Narrow" w:hAnsi="Arial Narrow" w:cs="Arial"/>
              </w:rPr>
            </w:pPr>
            <w:r>
              <w:rPr>
                <w:rFonts w:ascii="Arial Narrow" w:hAnsi="Arial Narrow" w:cs="Arial"/>
                <w:sz w:val="22"/>
                <w:szCs w:val="22"/>
              </w:rPr>
              <w:t>1152,-</w:t>
            </w:r>
          </w:p>
        </w:tc>
        <w:tc>
          <w:tcPr>
            <w:tcW w:w="798" w:type="pct"/>
          </w:tcPr>
          <w:p w:rsidR="006C794F" w:rsidRDefault="006C794F" w:rsidP="00357C24">
            <w:pPr>
              <w:spacing w:before="120"/>
              <w:jc w:val="both"/>
              <w:rPr>
                <w:rFonts w:ascii="Arial Narrow" w:hAnsi="Arial Narrow" w:cs="Arial"/>
              </w:rPr>
            </w:pPr>
          </w:p>
        </w:tc>
        <w:tc>
          <w:tcPr>
            <w:tcW w:w="798" w:type="pct"/>
          </w:tcPr>
          <w:p w:rsidR="006C794F" w:rsidRDefault="006C794F" w:rsidP="00357C24">
            <w:pPr>
              <w:spacing w:before="120"/>
              <w:jc w:val="both"/>
              <w:rPr>
                <w:rFonts w:ascii="Arial Narrow" w:hAnsi="Arial Narrow" w:cs="Arial"/>
              </w:rPr>
            </w:pPr>
            <w:r>
              <w:rPr>
                <w:rFonts w:ascii="Arial Narrow" w:hAnsi="Arial Narrow" w:cs="Arial"/>
                <w:sz w:val="22"/>
                <w:szCs w:val="22"/>
              </w:rPr>
              <w:t>1152,-</w:t>
            </w:r>
          </w:p>
        </w:tc>
      </w:tr>
    </w:tbl>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Default="006C794F" w:rsidP="00950DC0">
      <w:pPr>
        <w:spacing w:before="120"/>
        <w:jc w:val="both"/>
        <w:rPr>
          <w:rFonts w:ascii="Arial Narrow" w:hAnsi="Arial Narrow" w:cs="Arial"/>
          <w:sz w:val="22"/>
          <w:szCs w:val="22"/>
        </w:rPr>
      </w:pPr>
    </w:p>
    <w:p w:rsidR="006C794F" w:rsidRPr="001A072F" w:rsidRDefault="006C794F" w:rsidP="00FB3FE4">
      <w:pPr>
        <w:spacing w:before="120"/>
        <w:jc w:val="both"/>
        <w:rPr>
          <w:rFonts w:ascii="Arial Narrow" w:hAnsi="Arial Narrow" w:cs="Arial"/>
          <w:sz w:val="22"/>
          <w:szCs w:val="22"/>
        </w:rPr>
      </w:pPr>
      <w:r>
        <w:rPr>
          <w:rFonts w:ascii="Arial Narrow" w:hAnsi="Arial Narrow" w:cs="Arial"/>
          <w:sz w:val="22"/>
          <w:szCs w:val="22"/>
        </w:rPr>
        <w:t xml:space="preserve">           </w:t>
      </w:r>
      <w:r w:rsidRPr="00DC5E51">
        <w:rPr>
          <w:rFonts w:ascii="Arial Narrow" w:hAnsi="Arial Narrow" w:cs="Arial"/>
          <w:b/>
          <w:sz w:val="22"/>
          <w:szCs w:val="22"/>
        </w:rPr>
        <w:t>c)</w:t>
      </w:r>
      <w:r>
        <w:rPr>
          <w:rFonts w:ascii="Arial Narrow" w:hAnsi="Arial Narrow" w:cs="Arial"/>
          <w:sz w:val="22"/>
          <w:szCs w:val="22"/>
        </w:rPr>
        <w:t xml:space="preserve">   P</w:t>
      </w:r>
      <w:r w:rsidRPr="001D6642">
        <w:rPr>
          <w:rFonts w:ascii="Arial Narrow" w:hAnsi="Arial Narrow" w:cs="Arial"/>
          <w:sz w:val="22"/>
          <w:szCs w:val="22"/>
        </w:rPr>
        <w:t>rehľad  o</w:t>
      </w:r>
      <w:r>
        <w:rPr>
          <w:rFonts w:ascii="Arial Narrow" w:hAnsi="Arial Narrow" w:cs="Arial"/>
          <w:sz w:val="22"/>
          <w:szCs w:val="22"/>
        </w:rPr>
        <w:t> </w:t>
      </w:r>
      <w:r w:rsidRPr="001D6642">
        <w:rPr>
          <w:rFonts w:ascii="Arial Narrow" w:hAnsi="Arial Narrow" w:cs="Arial"/>
          <w:sz w:val="22"/>
          <w:szCs w:val="22"/>
        </w:rPr>
        <w:t>výške záväzkov do lehoty splatnosti a</w:t>
      </w:r>
      <w:r>
        <w:rPr>
          <w:rFonts w:ascii="Arial Narrow" w:hAnsi="Arial Narrow" w:cs="Arial"/>
          <w:sz w:val="22"/>
          <w:szCs w:val="22"/>
        </w:rPr>
        <w:t> </w:t>
      </w:r>
      <w:r w:rsidRPr="001D6642">
        <w:rPr>
          <w:rFonts w:ascii="Arial Narrow" w:hAnsi="Arial Narrow" w:cs="Arial"/>
          <w:sz w:val="22"/>
          <w:szCs w:val="22"/>
        </w:rPr>
        <w:t>po lehote splatnosti</w:t>
      </w:r>
      <w:r w:rsidRPr="00B42A5E">
        <w:rPr>
          <w:rFonts w:ascii="Arial Narrow" w:hAnsi="Arial Narrow" w:cs="Arial"/>
          <w:b/>
          <w:sz w:val="22"/>
          <w:szCs w:val="22"/>
        </w:rPr>
        <w:t xml:space="preserve">,   </w:t>
      </w:r>
    </w:p>
    <w:tbl>
      <w:tblPr>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91"/>
        <w:gridCol w:w="2909"/>
        <w:gridCol w:w="2505"/>
      </w:tblGrid>
      <w:tr w:rsidR="006C794F" w:rsidRPr="00EB2EAB">
        <w:trPr>
          <w:trHeight w:val="716"/>
          <w:jc w:val="right"/>
        </w:trPr>
        <w:tc>
          <w:tcPr>
            <w:tcW w:w="3091" w:type="dxa"/>
            <w:vAlign w:val="center"/>
          </w:tcPr>
          <w:p w:rsidR="006C794F" w:rsidRPr="00EB2EAB" w:rsidRDefault="006C794F" w:rsidP="00095274">
            <w:pPr>
              <w:pStyle w:val="BodyText"/>
              <w:jc w:val="left"/>
              <w:rPr>
                <w:rFonts w:ascii="Arial Narrow" w:hAnsi="Arial Narrow" w:cs="Arial"/>
                <w:b/>
                <w:szCs w:val="22"/>
                <w:lang w:val="sk-SK"/>
              </w:rPr>
            </w:pPr>
            <w:r w:rsidRPr="00EB2EAB">
              <w:rPr>
                <w:rFonts w:ascii="Arial Narrow" w:hAnsi="Arial Narrow" w:cs="Arial"/>
                <w:b/>
                <w:sz w:val="22"/>
                <w:szCs w:val="22"/>
                <w:lang w:val="sk-SK"/>
              </w:rPr>
              <w:t>Záväzky</w:t>
            </w:r>
          </w:p>
        </w:tc>
        <w:tc>
          <w:tcPr>
            <w:tcW w:w="2909" w:type="dxa"/>
            <w:vAlign w:val="center"/>
          </w:tcPr>
          <w:p w:rsidR="006C794F" w:rsidRPr="00EB2EAB" w:rsidRDefault="006C794F" w:rsidP="00095274">
            <w:pPr>
              <w:pStyle w:val="BodyText"/>
              <w:jc w:val="left"/>
              <w:rPr>
                <w:rFonts w:ascii="Arial Narrow" w:hAnsi="Arial Narrow" w:cs="Arial"/>
                <w:b/>
                <w:szCs w:val="22"/>
                <w:lang w:val="sk-SK"/>
              </w:rPr>
            </w:pPr>
            <w:r>
              <w:rPr>
                <w:rFonts w:ascii="Arial Narrow" w:hAnsi="Arial Narrow" w:cs="Arial"/>
                <w:b/>
                <w:sz w:val="22"/>
                <w:szCs w:val="22"/>
                <w:lang w:val="sk-SK"/>
              </w:rPr>
              <w:t xml:space="preserve">           Stav k 31.12.2014</w:t>
            </w:r>
          </w:p>
        </w:tc>
        <w:tc>
          <w:tcPr>
            <w:tcW w:w="2505" w:type="dxa"/>
            <w:vAlign w:val="center"/>
          </w:tcPr>
          <w:p w:rsidR="006C794F" w:rsidRPr="00EB2EAB" w:rsidRDefault="006C794F" w:rsidP="00095274">
            <w:pPr>
              <w:pStyle w:val="BodyText"/>
              <w:jc w:val="left"/>
              <w:rPr>
                <w:rFonts w:ascii="Arial Narrow" w:hAnsi="Arial Narrow" w:cs="Arial"/>
                <w:b/>
                <w:szCs w:val="22"/>
                <w:lang w:val="sk-SK"/>
              </w:rPr>
            </w:pPr>
            <w:r>
              <w:rPr>
                <w:rFonts w:ascii="Arial Narrow" w:hAnsi="Arial Narrow" w:cs="Arial"/>
                <w:b/>
                <w:sz w:val="22"/>
                <w:szCs w:val="22"/>
                <w:lang w:val="sk-SK"/>
              </w:rPr>
              <w:t xml:space="preserve">        Stav k 31.12.2013</w:t>
            </w:r>
          </w:p>
        </w:tc>
      </w:tr>
      <w:tr w:rsidR="006C794F" w:rsidRPr="00EB2EAB">
        <w:trPr>
          <w:trHeight w:val="337"/>
          <w:jc w:val="right"/>
        </w:trPr>
        <w:tc>
          <w:tcPr>
            <w:tcW w:w="3091" w:type="dxa"/>
          </w:tcPr>
          <w:p w:rsidR="006C794F" w:rsidRPr="00EB2EAB" w:rsidRDefault="006C794F" w:rsidP="00095274">
            <w:pPr>
              <w:pStyle w:val="BodyText"/>
              <w:rPr>
                <w:rFonts w:ascii="Arial Narrow" w:hAnsi="Arial Narrow" w:cs="Arial"/>
                <w:bCs/>
                <w:szCs w:val="22"/>
                <w:lang w:val="sk-SK"/>
              </w:rPr>
            </w:pPr>
            <w:r>
              <w:rPr>
                <w:rFonts w:ascii="Arial Narrow" w:hAnsi="Arial Narrow" w:cs="Arial"/>
                <w:bCs/>
                <w:sz w:val="22"/>
                <w:szCs w:val="22"/>
                <w:lang w:val="sk-SK"/>
              </w:rPr>
              <w:t xml:space="preserve">Záväzky z obch. styk </w:t>
            </w:r>
            <w:r w:rsidRPr="00EB2EAB">
              <w:rPr>
                <w:rFonts w:ascii="Arial Narrow" w:hAnsi="Arial Narrow" w:cs="Arial"/>
                <w:bCs/>
                <w:sz w:val="22"/>
                <w:szCs w:val="22"/>
                <w:lang w:val="sk-SK"/>
              </w:rPr>
              <w:t>do lehoty splatnosti</w:t>
            </w:r>
            <w:r>
              <w:rPr>
                <w:rFonts w:ascii="Arial Narrow" w:hAnsi="Arial Narrow" w:cs="Arial"/>
                <w:bCs/>
                <w:sz w:val="22"/>
                <w:szCs w:val="22"/>
                <w:lang w:val="sk-SK"/>
              </w:rPr>
              <w:t xml:space="preserve">  dod.FA</w:t>
            </w:r>
          </w:p>
        </w:tc>
        <w:tc>
          <w:tcPr>
            <w:tcW w:w="2909" w:type="dxa"/>
          </w:tcPr>
          <w:p w:rsidR="006C794F" w:rsidRPr="00EB2EAB" w:rsidRDefault="006C794F" w:rsidP="00095274">
            <w:pPr>
              <w:pStyle w:val="BodyText"/>
              <w:jc w:val="center"/>
              <w:rPr>
                <w:rFonts w:ascii="Arial Narrow" w:hAnsi="Arial Narrow" w:cs="Arial"/>
                <w:szCs w:val="22"/>
                <w:lang w:val="sk-SK"/>
              </w:rPr>
            </w:pPr>
            <w:r>
              <w:rPr>
                <w:rFonts w:ascii="Arial Narrow" w:hAnsi="Arial Narrow" w:cs="Arial"/>
                <w:szCs w:val="22"/>
                <w:lang w:val="sk-SK"/>
              </w:rPr>
              <w:t>2182,09</w:t>
            </w:r>
          </w:p>
        </w:tc>
        <w:tc>
          <w:tcPr>
            <w:tcW w:w="2505" w:type="dxa"/>
          </w:tcPr>
          <w:p w:rsidR="006C794F" w:rsidRPr="00EB2EAB" w:rsidRDefault="006C794F" w:rsidP="004076AB">
            <w:pPr>
              <w:pStyle w:val="BodyText"/>
              <w:jc w:val="center"/>
              <w:rPr>
                <w:rFonts w:ascii="Arial Narrow" w:hAnsi="Arial Narrow" w:cs="Arial"/>
                <w:szCs w:val="22"/>
                <w:lang w:val="sk-SK"/>
              </w:rPr>
            </w:pPr>
            <w:r>
              <w:rPr>
                <w:rFonts w:ascii="Arial Narrow" w:hAnsi="Arial Narrow" w:cs="Arial"/>
                <w:sz w:val="22"/>
                <w:szCs w:val="22"/>
                <w:lang w:val="sk-SK"/>
              </w:rPr>
              <w:t xml:space="preserve">    153,30</w:t>
            </w:r>
          </w:p>
        </w:tc>
      </w:tr>
      <w:tr w:rsidR="006C794F" w:rsidRPr="00EB2EAB">
        <w:trPr>
          <w:trHeight w:val="358"/>
          <w:jc w:val="right"/>
        </w:trPr>
        <w:tc>
          <w:tcPr>
            <w:tcW w:w="3091" w:type="dxa"/>
          </w:tcPr>
          <w:p w:rsidR="006C794F" w:rsidRPr="00EB2EAB" w:rsidRDefault="006C794F" w:rsidP="00095274">
            <w:pPr>
              <w:pStyle w:val="BodyText"/>
              <w:rPr>
                <w:rFonts w:ascii="Arial Narrow" w:hAnsi="Arial Narrow" w:cs="Arial"/>
                <w:bCs/>
                <w:szCs w:val="22"/>
                <w:lang w:val="sk-SK"/>
              </w:rPr>
            </w:pPr>
            <w:r w:rsidRPr="00EB2EAB">
              <w:rPr>
                <w:rFonts w:ascii="Arial Narrow" w:hAnsi="Arial Narrow" w:cs="Arial"/>
                <w:bCs/>
                <w:sz w:val="22"/>
                <w:szCs w:val="22"/>
                <w:lang w:val="sk-SK"/>
              </w:rPr>
              <w:t>po lehote splatnosti</w:t>
            </w:r>
            <w:r>
              <w:rPr>
                <w:rFonts w:ascii="Arial Narrow" w:hAnsi="Arial Narrow" w:cs="Arial"/>
                <w:bCs/>
                <w:sz w:val="22"/>
                <w:szCs w:val="22"/>
                <w:lang w:val="sk-SK"/>
              </w:rPr>
              <w:t xml:space="preserve">  dod.FA</w:t>
            </w:r>
          </w:p>
        </w:tc>
        <w:tc>
          <w:tcPr>
            <w:tcW w:w="2909" w:type="dxa"/>
          </w:tcPr>
          <w:p w:rsidR="006C794F" w:rsidRPr="00EB2EAB" w:rsidRDefault="006C794F" w:rsidP="00095274">
            <w:pPr>
              <w:pStyle w:val="BodyText"/>
              <w:jc w:val="center"/>
              <w:rPr>
                <w:rFonts w:ascii="Arial Narrow" w:hAnsi="Arial Narrow" w:cs="Arial"/>
                <w:szCs w:val="22"/>
                <w:lang w:val="sk-SK"/>
              </w:rPr>
            </w:pPr>
            <w:r>
              <w:rPr>
                <w:rFonts w:ascii="Arial Narrow" w:hAnsi="Arial Narrow" w:cs="Arial"/>
                <w:szCs w:val="22"/>
                <w:lang w:val="sk-SK"/>
              </w:rPr>
              <w:t xml:space="preserve"> 218,74</w:t>
            </w:r>
          </w:p>
        </w:tc>
        <w:tc>
          <w:tcPr>
            <w:tcW w:w="2505" w:type="dxa"/>
          </w:tcPr>
          <w:p w:rsidR="006C794F" w:rsidRPr="00EB2EAB" w:rsidRDefault="006C794F" w:rsidP="004076AB">
            <w:pPr>
              <w:pStyle w:val="BodyText"/>
              <w:jc w:val="center"/>
              <w:rPr>
                <w:rFonts w:ascii="Arial Narrow" w:hAnsi="Arial Narrow" w:cs="Arial"/>
                <w:szCs w:val="22"/>
                <w:lang w:val="sk-SK"/>
              </w:rPr>
            </w:pPr>
          </w:p>
        </w:tc>
      </w:tr>
      <w:tr w:rsidR="006C794F" w:rsidRPr="00EB2EAB">
        <w:trPr>
          <w:trHeight w:val="358"/>
          <w:jc w:val="right"/>
        </w:trPr>
        <w:tc>
          <w:tcPr>
            <w:tcW w:w="3091" w:type="dxa"/>
          </w:tcPr>
          <w:p w:rsidR="006C794F" w:rsidRDefault="006C794F" w:rsidP="00E232C4">
            <w:pPr>
              <w:pStyle w:val="BodyText"/>
              <w:rPr>
                <w:rFonts w:ascii="Arial Narrow" w:hAnsi="Arial Narrow" w:cs="Arial"/>
                <w:bCs/>
                <w:szCs w:val="22"/>
                <w:lang w:val="sk-SK"/>
              </w:rPr>
            </w:pPr>
            <w:r>
              <w:rPr>
                <w:rFonts w:ascii="Arial Narrow" w:hAnsi="Arial Narrow" w:cs="Arial"/>
                <w:bCs/>
                <w:sz w:val="22"/>
                <w:szCs w:val="22"/>
                <w:lang w:val="sk-SK"/>
              </w:rPr>
              <w:t>Kaucie na nájom</w:t>
            </w:r>
          </w:p>
        </w:tc>
        <w:tc>
          <w:tcPr>
            <w:tcW w:w="2909" w:type="dxa"/>
          </w:tcPr>
          <w:p w:rsidR="006C794F" w:rsidRDefault="006C794F" w:rsidP="00E232C4">
            <w:pPr>
              <w:pStyle w:val="BodyText"/>
              <w:jc w:val="center"/>
              <w:rPr>
                <w:rFonts w:ascii="Arial Narrow" w:hAnsi="Arial Narrow" w:cs="Arial"/>
                <w:szCs w:val="22"/>
                <w:lang w:val="sk-SK"/>
              </w:rPr>
            </w:pPr>
            <w:r>
              <w:rPr>
                <w:rFonts w:ascii="Arial Narrow" w:hAnsi="Arial Narrow" w:cs="Arial"/>
                <w:szCs w:val="22"/>
                <w:lang w:val="sk-SK"/>
              </w:rPr>
              <w:t>9439,71</w:t>
            </w:r>
          </w:p>
        </w:tc>
        <w:tc>
          <w:tcPr>
            <w:tcW w:w="2505" w:type="dxa"/>
          </w:tcPr>
          <w:p w:rsidR="006C794F" w:rsidRDefault="006C794F" w:rsidP="004076AB">
            <w:pPr>
              <w:pStyle w:val="BodyText"/>
              <w:jc w:val="center"/>
              <w:rPr>
                <w:rFonts w:ascii="Arial Narrow" w:hAnsi="Arial Narrow" w:cs="Arial"/>
                <w:szCs w:val="22"/>
                <w:lang w:val="sk-SK"/>
              </w:rPr>
            </w:pPr>
            <w:r>
              <w:rPr>
                <w:rFonts w:ascii="Arial Narrow" w:hAnsi="Arial Narrow" w:cs="Arial"/>
                <w:sz w:val="22"/>
                <w:szCs w:val="22"/>
                <w:lang w:val="sk-SK"/>
              </w:rPr>
              <w:t xml:space="preserve">10293,33 </w:t>
            </w:r>
          </w:p>
        </w:tc>
      </w:tr>
      <w:tr w:rsidR="006C794F" w:rsidRPr="00EB2EAB">
        <w:trPr>
          <w:trHeight w:val="358"/>
          <w:jc w:val="right"/>
        </w:trPr>
        <w:tc>
          <w:tcPr>
            <w:tcW w:w="3091" w:type="dxa"/>
          </w:tcPr>
          <w:p w:rsidR="006C794F" w:rsidRDefault="006C794F" w:rsidP="00E232C4">
            <w:pPr>
              <w:pStyle w:val="BodyText"/>
              <w:rPr>
                <w:rFonts w:ascii="Arial Narrow" w:hAnsi="Arial Narrow" w:cs="Arial"/>
                <w:bCs/>
                <w:szCs w:val="22"/>
                <w:lang w:val="sk-SK"/>
              </w:rPr>
            </w:pPr>
            <w:r>
              <w:rPr>
                <w:rFonts w:ascii="Arial Narrow" w:hAnsi="Arial Narrow" w:cs="Arial"/>
                <w:bCs/>
                <w:sz w:val="22"/>
                <w:szCs w:val="22"/>
                <w:lang w:val="sk-SK"/>
              </w:rPr>
              <w:t xml:space="preserve">Ostatné záväzky  </w:t>
            </w:r>
          </w:p>
        </w:tc>
        <w:tc>
          <w:tcPr>
            <w:tcW w:w="2909" w:type="dxa"/>
          </w:tcPr>
          <w:p w:rsidR="006C794F" w:rsidRDefault="006C794F" w:rsidP="00E232C4">
            <w:pPr>
              <w:pStyle w:val="BodyText"/>
              <w:jc w:val="center"/>
              <w:rPr>
                <w:rFonts w:ascii="Arial Narrow" w:hAnsi="Arial Narrow" w:cs="Arial"/>
                <w:szCs w:val="22"/>
                <w:lang w:val="sk-SK"/>
              </w:rPr>
            </w:pPr>
            <w:r>
              <w:rPr>
                <w:rFonts w:ascii="Arial Narrow" w:hAnsi="Arial Narrow" w:cs="Arial"/>
                <w:szCs w:val="22"/>
                <w:lang w:val="sk-SK"/>
              </w:rPr>
              <w:t>150,00</w:t>
            </w:r>
          </w:p>
        </w:tc>
        <w:tc>
          <w:tcPr>
            <w:tcW w:w="2505" w:type="dxa"/>
          </w:tcPr>
          <w:p w:rsidR="006C794F" w:rsidRDefault="006C794F" w:rsidP="004076AB">
            <w:pPr>
              <w:pStyle w:val="BodyText"/>
              <w:jc w:val="center"/>
              <w:rPr>
                <w:rFonts w:ascii="Arial Narrow" w:hAnsi="Arial Narrow" w:cs="Arial"/>
                <w:szCs w:val="22"/>
                <w:lang w:val="sk-SK"/>
              </w:rPr>
            </w:pPr>
          </w:p>
        </w:tc>
      </w:tr>
      <w:tr w:rsidR="006C794F" w:rsidRPr="00EB2EAB">
        <w:trPr>
          <w:trHeight w:val="358"/>
          <w:jc w:val="right"/>
        </w:trPr>
        <w:tc>
          <w:tcPr>
            <w:tcW w:w="3091" w:type="dxa"/>
          </w:tcPr>
          <w:p w:rsidR="006C794F" w:rsidRDefault="006C794F" w:rsidP="00095274">
            <w:pPr>
              <w:pStyle w:val="BodyText"/>
              <w:rPr>
                <w:rFonts w:ascii="Arial Narrow" w:hAnsi="Arial Narrow" w:cs="Arial"/>
                <w:bCs/>
                <w:szCs w:val="22"/>
                <w:lang w:val="sk-SK"/>
              </w:rPr>
            </w:pPr>
            <w:r>
              <w:rPr>
                <w:rFonts w:ascii="Arial Narrow" w:hAnsi="Arial Narrow" w:cs="Arial"/>
                <w:bCs/>
                <w:sz w:val="22"/>
                <w:szCs w:val="22"/>
                <w:lang w:val="sk-SK"/>
              </w:rPr>
              <w:t>Záväzky voči zamestnancom</w:t>
            </w:r>
          </w:p>
        </w:tc>
        <w:tc>
          <w:tcPr>
            <w:tcW w:w="2909" w:type="dxa"/>
          </w:tcPr>
          <w:p w:rsidR="006C794F" w:rsidRDefault="006C794F" w:rsidP="00095274">
            <w:pPr>
              <w:pStyle w:val="BodyText"/>
              <w:jc w:val="center"/>
              <w:rPr>
                <w:rFonts w:ascii="Arial Narrow" w:hAnsi="Arial Narrow" w:cs="Arial"/>
                <w:szCs w:val="22"/>
                <w:lang w:val="sk-SK"/>
              </w:rPr>
            </w:pPr>
            <w:r>
              <w:rPr>
                <w:rFonts w:ascii="Arial Narrow" w:hAnsi="Arial Narrow" w:cs="Arial"/>
                <w:szCs w:val="22"/>
                <w:lang w:val="sk-SK"/>
              </w:rPr>
              <w:t>2864,99</w:t>
            </w:r>
          </w:p>
        </w:tc>
        <w:tc>
          <w:tcPr>
            <w:tcW w:w="2505" w:type="dxa"/>
          </w:tcPr>
          <w:p w:rsidR="006C794F" w:rsidRDefault="006C794F" w:rsidP="004076AB">
            <w:pPr>
              <w:pStyle w:val="BodyText"/>
              <w:jc w:val="center"/>
              <w:rPr>
                <w:rFonts w:ascii="Arial Narrow" w:hAnsi="Arial Narrow" w:cs="Arial"/>
                <w:szCs w:val="22"/>
                <w:lang w:val="sk-SK"/>
              </w:rPr>
            </w:pPr>
          </w:p>
        </w:tc>
      </w:tr>
      <w:tr w:rsidR="006C794F" w:rsidRPr="00EB2EAB">
        <w:trPr>
          <w:trHeight w:val="358"/>
          <w:jc w:val="right"/>
        </w:trPr>
        <w:tc>
          <w:tcPr>
            <w:tcW w:w="3091" w:type="dxa"/>
          </w:tcPr>
          <w:p w:rsidR="006C794F" w:rsidRDefault="006C794F" w:rsidP="00095274">
            <w:pPr>
              <w:pStyle w:val="BodyText"/>
              <w:rPr>
                <w:rFonts w:ascii="Arial Narrow" w:hAnsi="Arial Narrow" w:cs="Arial"/>
                <w:bCs/>
                <w:szCs w:val="22"/>
                <w:lang w:val="sk-SK"/>
              </w:rPr>
            </w:pPr>
            <w:r>
              <w:rPr>
                <w:rFonts w:ascii="Arial Narrow" w:hAnsi="Arial Narrow" w:cs="Arial"/>
                <w:bCs/>
                <w:sz w:val="22"/>
                <w:szCs w:val="22"/>
                <w:lang w:val="sk-SK"/>
              </w:rPr>
              <w:t>Zúčtovanie s inštitúciami soc. zab.</w:t>
            </w:r>
          </w:p>
        </w:tc>
        <w:tc>
          <w:tcPr>
            <w:tcW w:w="2909" w:type="dxa"/>
          </w:tcPr>
          <w:p w:rsidR="006C794F" w:rsidRDefault="006C794F" w:rsidP="00095274">
            <w:pPr>
              <w:pStyle w:val="BodyText"/>
              <w:jc w:val="center"/>
              <w:rPr>
                <w:rFonts w:ascii="Arial Narrow" w:hAnsi="Arial Narrow" w:cs="Arial"/>
                <w:szCs w:val="22"/>
                <w:lang w:val="sk-SK"/>
              </w:rPr>
            </w:pPr>
          </w:p>
        </w:tc>
        <w:tc>
          <w:tcPr>
            <w:tcW w:w="2505" w:type="dxa"/>
          </w:tcPr>
          <w:p w:rsidR="006C794F" w:rsidRDefault="006C794F" w:rsidP="004076AB">
            <w:pPr>
              <w:pStyle w:val="BodyText"/>
              <w:jc w:val="center"/>
              <w:rPr>
                <w:rFonts w:ascii="Arial Narrow" w:hAnsi="Arial Narrow" w:cs="Arial"/>
                <w:szCs w:val="22"/>
                <w:lang w:val="sk-SK"/>
              </w:rPr>
            </w:pPr>
          </w:p>
        </w:tc>
      </w:tr>
      <w:tr w:rsidR="006C794F" w:rsidRPr="00EB2EAB">
        <w:trPr>
          <w:trHeight w:val="358"/>
          <w:jc w:val="right"/>
        </w:trPr>
        <w:tc>
          <w:tcPr>
            <w:tcW w:w="3091" w:type="dxa"/>
          </w:tcPr>
          <w:p w:rsidR="006C794F" w:rsidRDefault="006C794F" w:rsidP="00095274">
            <w:pPr>
              <w:pStyle w:val="BodyText"/>
              <w:rPr>
                <w:rFonts w:ascii="Arial Narrow" w:hAnsi="Arial Narrow" w:cs="Arial"/>
                <w:bCs/>
                <w:szCs w:val="22"/>
                <w:lang w:val="sk-SK"/>
              </w:rPr>
            </w:pPr>
            <w:r>
              <w:rPr>
                <w:rFonts w:ascii="Arial Narrow" w:hAnsi="Arial Narrow" w:cs="Arial"/>
                <w:bCs/>
                <w:sz w:val="22"/>
                <w:szCs w:val="22"/>
                <w:lang w:val="sk-SK"/>
              </w:rPr>
              <w:t>Daňové záväzky DPH a Mot.voz.</w:t>
            </w:r>
          </w:p>
        </w:tc>
        <w:tc>
          <w:tcPr>
            <w:tcW w:w="2909" w:type="dxa"/>
          </w:tcPr>
          <w:p w:rsidR="006C794F" w:rsidRDefault="006C794F" w:rsidP="00095274">
            <w:pPr>
              <w:pStyle w:val="BodyText"/>
              <w:jc w:val="center"/>
              <w:rPr>
                <w:rFonts w:ascii="Arial Narrow" w:hAnsi="Arial Narrow" w:cs="Arial"/>
                <w:szCs w:val="22"/>
                <w:lang w:val="sk-SK"/>
              </w:rPr>
            </w:pPr>
            <w:r>
              <w:rPr>
                <w:rFonts w:ascii="Arial Narrow" w:hAnsi="Arial Narrow" w:cs="Arial"/>
                <w:szCs w:val="22"/>
                <w:lang w:val="sk-SK"/>
              </w:rPr>
              <w:t xml:space="preserve">  371,51</w:t>
            </w:r>
          </w:p>
        </w:tc>
        <w:tc>
          <w:tcPr>
            <w:tcW w:w="2505" w:type="dxa"/>
          </w:tcPr>
          <w:p w:rsidR="006C794F" w:rsidRDefault="006C794F" w:rsidP="004076AB">
            <w:pPr>
              <w:pStyle w:val="BodyText"/>
              <w:jc w:val="center"/>
              <w:rPr>
                <w:rFonts w:ascii="Arial Narrow" w:hAnsi="Arial Narrow" w:cs="Arial"/>
                <w:szCs w:val="22"/>
                <w:lang w:val="sk-SK"/>
              </w:rPr>
            </w:pPr>
            <w:r>
              <w:rPr>
                <w:rFonts w:ascii="Arial Narrow" w:hAnsi="Arial Narrow" w:cs="Arial"/>
                <w:sz w:val="22"/>
                <w:szCs w:val="22"/>
                <w:lang w:val="sk-SK"/>
              </w:rPr>
              <w:t xml:space="preserve">   1543,96</w:t>
            </w:r>
          </w:p>
        </w:tc>
      </w:tr>
      <w:tr w:rsidR="006C794F" w:rsidRPr="00EB2EAB">
        <w:trPr>
          <w:trHeight w:val="358"/>
          <w:jc w:val="right"/>
        </w:trPr>
        <w:tc>
          <w:tcPr>
            <w:tcW w:w="3091" w:type="dxa"/>
          </w:tcPr>
          <w:p w:rsidR="006C794F" w:rsidRDefault="006C794F" w:rsidP="00095274">
            <w:pPr>
              <w:pStyle w:val="BodyText"/>
              <w:rPr>
                <w:rFonts w:ascii="Arial Narrow" w:hAnsi="Arial Narrow" w:cs="Arial"/>
                <w:bCs/>
                <w:szCs w:val="22"/>
                <w:lang w:val="sk-SK"/>
              </w:rPr>
            </w:pPr>
            <w:r>
              <w:rPr>
                <w:rFonts w:ascii="Arial Narrow" w:hAnsi="Arial Narrow" w:cs="Arial"/>
                <w:bCs/>
                <w:sz w:val="22"/>
                <w:szCs w:val="22"/>
                <w:lang w:val="sk-SK"/>
              </w:rPr>
              <w:t>Nevyfakturované dodávky</w:t>
            </w:r>
          </w:p>
        </w:tc>
        <w:tc>
          <w:tcPr>
            <w:tcW w:w="2909" w:type="dxa"/>
          </w:tcPr>
          <w:p w:rsidR="006C794F" w:rsidRDefault="006C794F" w:rsidP="00095274">
            <w:pPr>
              <w:pStyle w:val="BodyText"/>
              <w:jc w:val="center"/>
              <w:rPr>
                <w:rFonts w:ascii="Arial Narrow" w:hAnsi="Arial Narrow" w:cs="Arial"/>
                <w:szCs w:val="22"/>
                <w:lang w:val="sk-SK"/>
              </w:rPr>
            </w:pPr>
          </w:p>
        </w:tc>
        <w:tc>
          <w:tcPr>
            <w:tcW w:w="2505" w:type="dxa"/>
          </w:tcPr>
          <w:p w:rsidR="006C794F" w:rsidRDefault="006C794F" w:rsidP="004076AB">
            <w:pPr>
              <w:pStyle w:val="BodyText"/>
              <w:jc w:val="center"/>
              <w:rPr>
                <w:rFonts w:ascii="Arial Narrow" w:hAnsi="Arial Narrow" w:cs="Arial"/>
                <w:szCs w:val="22"/>
                <w:lang w:val="sk-SK"/>
              </w:rPr>
            </w:pPr>
            <w:r>
              <w:rPr>
                <w:rFonts w:ascii="Arial Narrow" w:hAnsi="Arial Narrow" w:cs="Arial"/>
                <w:sz w:val="22"/>
                <w:szCs w:val="22"/>
                <w:lang w:val="sk-SK"/>
              </w:rPr>
              <w:t xml:space="preserve">       30,98</w:t>
            </w:r>
          </w:p>
        </w:tc>
      </w:tr>
      <w:tr w:rsidR="006C794F" w:rsidRPr="00EB2EAB">
        <w:trPr>
          <w:trHeight w:val="358"/>
          <w:jc w:val="right"/>
        </w:trPr>
        <w:tc>
          <w:tcPr>
            <w:tcW w:w="3091" w:type="dxa"/>
          </w:tcPr>
          <w:p w:rsidR="006C794F" w:rsidRPr="00E41A5F" w:rsidRDefault="006C794F" w:rsidP="00095274">
            <w:pPr>
              <w:pStyle w:val="BodyText"/>
              <w:rPr>
                <w:rFonts w:ascii="Arial Narrow" w:hAnsi="Arial Narrow" w:cs="Arial"/>
                <w:b/>
                <w:bCs/>
                <w:szCs w:val="22"/>
                <w:lang w:val="sk-SK"/>
              </w:rPr>
            </w:pPr>
            <w:r w:rsidRPr="00E41A5F">
              <w:rPr>
                <w:rFonts w:ascii="Arial Narrow" w:hAnsi="Arial Narrow" w:cs="Arial"/>
                <w:b/>
                <w:bCs/>
                <w:sz w:val="22"/>
                <w:szCs w:val="22"/>
                <w:lang w:val="sk-SK"/>
              </w:rPr>
              <w:t>Spolu záväzky</w:t>
            </w:r>
          </w:p>
        </w:tc>
        <w:tc>
          <w:tcPr>
            <w:tcW w:w="2909" w:type="dxa"/>
          </w:tcPr>
          <w:p w:rsidR="006C794F" w:rsidRDefault="006C794F" w:rsidP="00095274">
            <w:pPr>
              <w:pStyle w:val="BodyText"/>
              <w:jc w:val="center"/>
              <w:rPr>
                <w:rFonts w:ascii="Arial Narrow" w:hAnsi="Arial Narrow" w:cs="Arial"/>
                <w:szCs w:val="22"/>
                <w:lang w:val="sk-SK"/>
              </w:rPr>
            </w:pPr>
            <w:r>
              <w:rPr>
                <w:rFonts w:ascii="Arial Narrow" w:hAnsi="Arial Narrow" w:cs="Arial"/>
                <w:szCs w:val="22"/>
                <w:lang w:val="sk-SK"/>
              </w:rPr>
              <w:t>15227,04</w:t>
            </w:r>
          </w:p>
        </w:tc>
        <w:tc>
          <w:tcPr>
            <w:tcW w:w="2505" w:type="dxa"/>
          </w:tcPr>
          <w:p w:rsidR="006C794F" w:rsidRDefault="006C794F" w:rsidP="004076AB">
            <w:pPr>
              <w:pStyle w:val="BodyText"/>
              <w:jc w:val="center"/>
              <w:rPr>
                <w:rFonts w:ascii="Arial Narrow" w:hAnsi="Arial Narrow" w:cs="Arial"/>
                <w:szCs w:val="22"/>
                <w:lang w:val="sk-SK"/>
              </w:rPr>
            </w:pPr>
            <w:r>
              <w:rPr>
                <w:rFonts w:ascii="Arial Narrow" w:hAnsi="Arial Narrow" w:cs="Arial"/>
                <w:sz w:val="22"/>
                <w:szCs w:val="22"/>
                <w:lang w:val="sk-SK"/>
              </w:rPr>
              <w:t>12 021,57</w:t>
            </w:r>
          </w:p>
        </w:tc>
      </w:tr>
    </w:tbl>
    <w:p w:rsidR="006C794F" w:rsidRDefault="006C794F"/>
    <w:p w:rsidR="006C794F" w:rsidRDefault="006C794F" w:rsidP="00950DC0">
      <w:pPr>
        <w:jc w:val="both"/>
        <w:rPr>
          <w:rFonts w:ascii="Arial Narrow" w:hAnsi="Arial Narrow" w:cs="Arial"/>
          <w:sz w:val="22"/>
          <w:szCs w:val="22"/>
        </w:rPr>
      </w:pPr>
      <w:r w:rsidRPr="0004775B">
        <w:rPr>
          <w:rFonts w:ascii="Arial Narrow" w:hAnsi="Arial Narrow" w:cs="Arial"/>
          <w:sz w:val="22"/>
          <w:szCs w:val="22"/>
        </w:rPr>
        <w:t>Sum</w:t>
      </w:r>
      <w:r>
        <w:rPr>
          <w:rFonts w:ascii="Arial Narrow" w:hAnsi="Arial Narrow" w:cs="Arial"/>
          <w:sz w:val="22"/>
          <w:szCs w:val="22"/>
        </w:rPr>
        <w:t>a</w:t>
      </w:r>
      <w:r w:rsidRPr="0004775B">
        <w:rPr>
          <w:rFonts w:ascii="Arial Narrow" w:hAnsi="Arial Narrow" w:cs="Arial"/>
          <w:sz w:val="22"/>
          <w:szCs w:val="22"/>
        </w:rPr>
        <w:t xml:space="preserve"> záväzkov z obchodného styku </w:t>
      </w:r>
      <w:r>
        <w:rPr>
          <w:rFonts w:ascii="Arial Narrow" w:hAnsi="Arial Narrow" w:cs="Arial"/>
          <w:sz w:val="22"/>
          <w:szCs w:val="22"/>
        </w:rPr>
        <w:t xml:space="preserve"> v sume  2182,09 a 218,74 EUR</w:t>
      </w:r>
      <w:r w:rsidRPr="0004775B">
        <w:rPr>
          <w:rFonts w:ascii="Arial Narrow" w:hAnsi="Arial Narrow" w:cs="Arial"/>
          <w:sz w:val="22"/>
          <w:szCs w:val="22"/>
        </w:rPr>
        <w:t xml:space="preserve">  </w:t>
      </w:r>
      <w:r>
        <w:rPr>
          <w:rFonts w:ascii="Arial Narrow" w:hAnsi="Arial Narrow" w:cs="Arial"/>
          <w:sz w:val="22"/>
          <w:szCs w:val="22"/>
        </w:rPr>
        <w:t xml:space="preserve"> tvoria neuhradené  dod. faktúry,  </w:t>
      </w:r>
      <w:r w:rsidRPr="0004775B">
        <w:rPr>
          <w:rFonts w:ascii="Arial Narrow" w:hAnsi="Arial Narrow" w:cs="Arial"/>
          <w:sz w:val="22"/>
          <w:szCs w:val="22"/>
        </w:rPr>
        <w:t>prevažne vystavené v decembri 20</w:t>
      </w:r>
      <w:r>
        <w:rPr>
          <w:rFonts w:ascii="Arial Narrow" w:hAnsi="Arial Narrow" w:cs="Arial"/>
          <w:sz w:val="22"/>
          <w:szCs w:val="22"/>
        </w:rPr>
        <w:t>14.</w:t>
      </w:r>
      <w:r w:rsidRPr="0004775B">
        <w:rPr>
          <w:rFonts w:ascii="Arial Narrow" w:hAnsi="Arial Narrow" w:cs="Arial"/>
          <w:sz w:val="22"/>
          <w:szCs w:val="22"/>
        </w:rPr>
        <w:t xml:space="preserve"> Inkubátor tieto faktúry zaplatí v mesiaci január 20</w:t>
      </w:r>
      <w:r>
        <w:rPr>
          <w:rFonts w:ascii="Arial Narrow" w:hAnsi="Arial Narrow" w:cs="Arial"/>
          <w:sz w:val="22"/>
          <w:szCs w:val="22"/>
        </w:rPr>
        <w:t>15</w:t>
      </w:r>
      <w:r w:rsidRPr="0004775B">
        <w:rPr>
          <w:rFonts w:ascii="Arial Narrow" w:hAnsi="Arial Narrow" w:cs="Arial"/>
          <w:sz w:val="22"/>
          <w:szCs w:val="22"/>
        </w:rPr>
        <w:t>,</w:t>
      </w:r>
      <w:r>
        <w:rPr>
          <w:rFonts w:ascii="Arial Narrow" w:hAnsi="Arial Narrow" w:cs="Arial"/>
          <w:sz w:val="22"/>
          <w:szCs w:val="22"/>
        </w:rPr>
        <w:t xml:space="preserve"> nakoľko to určuje ich splatnosť. Tabuľka obsahuje kaucie našich klientov v čiastke 9439,71. Suma 150,- EUR je z Regulačného</w:t>
      </w:r>
    </w:p>
    <w:p w:rsidR="006C794F" w:rsidRDefault="006C794F" w:rsidP="00950DC0">
      <w:pPr>
        <w:jc w:val="both"/>
        <w:rPr>
          <w:rFonts w:ascii="Arial Narrow" w:hAnsi="Arial Narrow" w:cs="Arial"/>
          <w:sz w:val="22"/>
          <w:szCs w:val="22"/>
        </w:rPr>
      </w:pPr>
      <w:r>
        <w:rPr>
          <w:rFonts w:ascii="Arial Narrow" w:hAnsi="Arial Narrow" w:cs="Arial"/>
          <w:sz w:val="22"/>
          <w:szCs w:val="22"/>
        </w:rPr>
        <w:t>úradu Bratislava na úhradu administr. poplatku  za rok 2014. Záväzky voči zamestnancom v sume 2864,99</w:t>
      </w:r>
    </w:p>
    <w:p w:rsidR="006C794F" w:rsidRDefault="006C794F" w:rsidP="00950DC0">
      <w:pPr>
        <w:jc w:val="both"/>
        <w:rPr>
          <w:rFonts w:ascii="Arial Narrow" w:hAnsi="Arial Narrow" w:cs="Arial"/>
          <w:sz w:val="22"/>
          <w:szCs w:val="22"/>
        </w:rPr>
      </w:pPr>
      <w:r>
        <w:rPr>
          <w:rFonts w:ascii="Arial Narrow" w:hAnsi="Arial Narrow" w:cs="Arial"/>
          <w:sz w:val="22"/>
          <w:szCs w:val="22"/>
        </w:rPr>
        <w:t>sú mzdy troch pracovníkov, nakoľko ostatní mali mzdy vyplatené v decembri 2014. Suma na bankovom účte</w:t>
      </w:r>
    </w:p>
    <w:p w:rsidR="006C794F" w:rsidRDefault="006C794F" w:rsidP="00950DC0">
      <w:pPr>
        <w:jc w:val="both"/>
        <w:rPr>
          <w:rFonts w:ascii="Arial Narrow" w:hAnsi="Arial Narrow" w:cs="Arial"/>
          <w:sz w:val="22"/>
          <w:szCs w:val="22"/>
        </w:rPr>
      </w:pPr>
      <w:r>
        <w:rPr>
          <w:rFonts w:ascii="Arial Narrow" w:hAnsi="Arial Narrow" w:cs="Arial"/>
          <w:sz w:val="22"/>
          <w:szCs w:val="22"/>
        </w:rPr>
        <w:t>nebola v decembri postačujúca.  Suma 371,51 je daňová povinnosť DPH za december 2014  a daň z mot. vozidiel.</w:t>
      </w:r>
    </w:p>
    <w:p w:rsidR="006C794F" w:rsidRDefault="006C794F" w:rsidP="00950DC0">
      <w:pPr>
        <w:jc w:val="both"/>
        <w:rPr>
          <w:rFonts w:ascii="Arial Narrow" w:hAnsi="Arial Narrow" w:cs="Arial"/>
          <w:sz w:val="22"/>
          <w:szCs w:val="22"/>
        </w:rPr>
      </w:pPr>
    </w:p>
    <w:p w:rsidR="006C794F" w:rsidRDefault="006C794F" w:rsidP="00184EDB">
      <w:pPr>
        <w:tabs>
          <w:tab w:val="left" w:pos="2580"/>
        </w:tabs>
        <w:rPr>
          <w:rFonts w:ascii="Arial Narrow" w:hAnsi="Arial Narrow"/>
          <w:b/>
        </w:rPr>
      </w:pPr>
      <w:r>
        <w:rPr>
          <w:rFonts w:ascii="Arial Narrow" w:hAnsi="Arial Narrow"/>
          <w:b/>
        </w:rPr>
        <w:t>d)  Prechodné účty pasív</w:t>
      </w:r>
    </w:p>
    <w:tbl>
      <w:tblPr>
        <w:tblpPr w:leftFromText="141" w:rightFromText="141" w:vertAnchor="text" w:horzAnchor="margin" w:tblpY="75"/>
        <w:tblW w:w="5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9"/>
        <w:gridCol w:w="1375"/>
        <w:gridCol w:w="1375"/>
      </w:tblGrid>
      <w:tr w:rsidR="006C794F" w:rsidRPr="00357C24" w:rsidTr="007D4321">
        <w:trPr>
          <w:trHeight w:val="454"/>
        </w:trPr>
        <w:tc>
          <w:tcPr>
            <w:tcW w:w="2657" w:type="pct"/>
            <w:vAlign w:val="center"/>
          </w:tcPr>
          <w:p w:rsidR="006C794F" w:rsidRPr="00357C24" w:rsidRDefault="006C794F" w:rsidP="00D306D8">
            <w:pPr>
              <w:spacing w:before="120"/>
              <w:jc w:val="center"/>
              <w:rPr>
                <w:rFonts w:ascii="Arial Narrow" w:hAnsi="Arial Narrow" w:cs="Arial"/>
                <w:b/>
              </w:rPr>
            </w:pPr>
            <w:r>
              <w:rPr>
                <w:rFonts w:ascii="Arial Narrow" w:hAnsi="Arial Narrow" w:cs="Arial"/>
                <w:b/>
                <w:sz w:val="22"/>
                <w:szCs w:val="22"/>
              </w:rPr>
              <w:t>Časové rozlíšenie</w:t>
            </w:r>
          </w:p>
        </w:tc>
        <w:tc>
          <w:tcPr>
            <w:tcW w:w="1171" w:type="pct"/>
            <w:vAlign w:val="center"/>
          </w:tcPr>
          <w:p w:rsidR="006C794F" w:rsidRPr="00357C24" w:rsidRDefault="006C794F" w:rsidP="00D306D8">
            <w:pPr>
              <w:spacing w:before="120"/>
              <w:jc w:val="center"/>
              <w:rPr>
                <w:rFonts w:ascii="Arial Narrow" w:hAnsi="Arial Narrow" w:cs="Arial"/>
                <w:b/>
              </w:rPr>
            </w:pPr>
            <w:r>
              <w:rPr>
                <w:rFonts w:ascii="Arial Narrow" w:hAnsi="Arial Narrow" w:cs="Arial"/>
                <w:b/>
                <w:sz w:val="22"/>
                <w:szCs w:val="22"/>
              </w:rPr>
              <w:t>Stav k 1.1.2014</w:t>
            </w:r>
          </w:p>
        </w:tc>
        <w:tc>
          <w:tcPr>
            <w:tcW w:w="1171" w:type="pct"/>
            <w:vAlign w:val="center"/>
          </w:tcPr>
          <w:p w:rsidR="006C794F" w:rsidRPr="00357C24" w:rsidRDefault="006C794F" w:rsidP="00D306D8">
            <w:pPr>
              <w:spacing w:before="120"/>
              <w:jc w:val="center"/>
              <w:rPr>
                <w:rFonts w:ascii="Arial Narrow" w:hAnsi="Arial Narrow" w:cs="Arial"/>
                <w:b/>
              </w:rPr>
            </w:pPr>
            <w:r>
              <w:rPr>
                <w:rFonts w:ascii="Arial Narrow" w:hAnsi="Arial Narrow" w:cs="Arial"/>
                <w:b/>
                <w:sz w:val="22"/>
                <w:szCs w:val="22"/>
              </w:rPr>
              <w:t>Stav k 31.12.2014</w:t>
            </w:r>
          </w:p>
        </w:tc>
      </w:tr>
      <w:tr w:rsidR="006C794F" w:rsidRPr="00357C24" w:rsidTr="007D4321">
        <w:trPr>
          <w:trHeight w:val="454"/>
        </w:trPr>
        <w:tc>
          <w:tcPr>
            <w:tcW w:w="2657" w:type="pct"/>
          </w:tcPr>
          <w:p w:rsidR="006C794F" w:rsidRPr="00357C24" w:rsidRDefault="006C794F" w:rsidP="00D306D8">
            <w:pPr>
              <w:spacing w:before="120"/>
              <w:jc w:val="both"/>
              <w:rPr>
                <w:rFonts w:ascii="Arial Narrow" w:hAnsi="Arial Narrow" w:cs="Arial"/>
              </w:rPr>
            </w:pPr>
            <w:r>
              <w:rPr>
                <w:rFonts w:ascii="Arial Narrow" w:hAnsi="Arial Narrow" w:cs="Arial"/>
                <w:sz w:val="22"/>
                <w:szCs w:val="22"/>
              </w:rPr>
              <w:t>Výdavky budúcich období</w:t>
            </w:r>
          </w:p>
        </w:tc>
        <w:tc>
          <w:tcPr>
            <w:tcW w:w="1171" w:type="pct"/>
          </w:tcPr>
          <w:p w:rsidR="006C794F" w:rsidRPr="00357C24" w:rsidRDefault="006C794F" w:rsidP="00D306D8">
            <w:pPr>
              <w:spacing w:before="120"/>
              <w:jc w:val="both"/>
              <w:rPr>
                <w:rFonts w:ascii="Arial Narrow" w:hAnsi="Arial Narrow" w:cs="Arial"/>
              </w:rPr>
            </w:pPr>
            <w:r>
              <w:rPr>
                <w:rFonts w:ascii="Arial Narrow" w:hAnsi="Arial Narrow" w:cs="Arial"/>
              </w:rPr>
              <w:t xml:space="preserve">         0</w:t>
            </w:r>
          </w:p>
        </w:tc>
        <w:tc>
          <w:tcPr>
            <w:tcW w:w="1171" w:type="pct"/>
          </w:tcPr>
          <w:p w:rsidR="006C794F" w:rsidRPr="00357C24" w:rsidRDefault="006C794F" w:rsidP="00D306D8">
            <w:pPr>
              <w:spacing w:before="120"/>
              <w:jc w:val="both"/>
              <w:rPr>
                <w:rFonts w:ascii="Arial Narrow" w:hAnsi="Arial Narrow" w:cs="Arial"/>
              </w:rPr>
            </w:pPr>
            <w:r>
              <w:rPr>
                <w:rFonts w:ascii="Arial Narrow" w:hAnsi="Arial Narrow" w:cs="Arial"/>
                <w:sz w:val="22"/>
                <w:szCs w:val="22"/>
              </w:rPr>
              <w:t xml:space="preserve">     400</w:t>
            </w:r>
          </w:p>
        </w:tc>
      </w:tr>
    </w:tbl>
    <w:p w:rsidR="006C794F" w:rsidRDefault="006C794F" w:rsidP="00184EDB">
      <w:pPr>
        <w:tabs>
          <w:tab w:val="left" w:pos="2580"/>
        </w:tabs>
        <w:rPr>
          <w:rFonts w:ascii="Arial Narrow" w:hAnsi="Arial Narrow"/>
          <w:b/>
        </w:rPr>
      </w:pPr>
    </w:p>
    <w:p w:rsidR="006C794F" w:rsidRDefault="006C794F" w:rsidP="00D306D8">
      <w:pPr>
        <w:jc w:val="both"/>
        <w:rPr>
          <w:rFonts w:ascii="Arial Narrow" w:hAnsi="Arial Narrow" w:cs="Arial"/>
          <w:sz w:val="22"/>
          <w:szCs w:val="22"/>
        </w:rPr>
      </w:pPr>
    </w:p>
    <w:p w:rsidR="006C794F" w:rsidRDefault="006C794F" w:rsidP="00184EDB">
      <w:pPr>
        <w:tabs>
          <w:tab w:val="left" w:pos="2580"/>
        </w:tabs>
        <w:rPr>
          <w:rFonts w:ascii="Arial Narrow" w:hAnsi="Arial Narrow"/>
          <w:b/>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r>
        <w:rPr>
          <w:rFonts w:ascii="Arial Narrow" w:hAnsi="Arial Narrow" w:cs="Arial"/>
          <w:sz w:val="22"/>
          <w:szCs w:val="22"/>
        </w:rPr>
        <w:t>400,- EUR je predpoklad vyúčtovania energií, ako výdavok pre ÚJ  za rok 2014, ktorý bude vyfakturovaný v roku 2015.</w:t>
      </w: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Default="006C794F" w:rsidP="00184EDB">
      <w:pPr>
        <w:tabs>
          <w:tab w:val="left" w:pos="2580"/>
        </w:tabs>
        <w:rPr>
          <w:rFonts w:ascii="Arial Narrow" w:hAnsi="Arial Narrow" w:cs="Arial"/>
          <w:sz w:val="22"/>
          <w:szCs w:val="22"/>
        </w:rPr>
      </w:pPr>
    </w:p>
    <w:p w:rsidR="006C794F" w:rsidRPr="0004775B" w:rsidRDefault="006C794F" w:rsidP="00184EDB">
      <w:pPr>
        <w:tabs>
          <w:tab w:val="left" w:pos="2580"/>
        </w:tabs>
        <w:rPr>
          <w:rFonts w:ascii="Arial Narrow" w:hAnsi="Arial Narrow" w:cs="Arial"/>
          <w:sz w:val="22"/>
          <w:szCs w:val="22"/>
        </w:rPr>
      </w:pPr>
    </w:p>
    <w:p w:rsidR="006C794F" w:rsidRPr="008B0DD8" w:rsidRDefault="006C794F" w:rsidP="008B0DD8">
      <w:pPr>
        <w:numPr>
          <w:ilvl w:val="0"/>
          <w:numId w:val="2"/>
        </w:numPr>
        <w:jc w:val="both"/>
        <w:rPr>
          <w:rFonts w:ascii="Arial Narrow" w:hAnsi="Arial Narrow"/>
          <w:b/>
          <w:sz w:val="28"/>
          <w:szCs w:val="28"/>
        </w:rPr>
      </w:pPr>
      <w:r w:rsidRPr="008B0DD8">
        <w:rPr>
          <w:rFonts w:ascii="Arial Narrow" w:hAnsi="Arial Narrow" w:cs="Arial"/>
          <w:b/>
          <w:sz w:val="28"/>
          <w:szCs w:val="28"/>
        </w:rPr>
        <w:t>Informácie, ktoré dopĺňajú a vysvetľujú údaje vo výkaze ziskov a strát</w:t>
      </w:r>
    </w:p>
    <w:p w:rsidR="006C794F" w:rsidRDefault="006C794F">
      <w:pPr>
        <w:ind w:left="360"/>
        <w:jc w:val="both"/>
        <w:rPr>
          <w:rFonts w:ascii="Arial Narrow" w:hAnsi="Arial Narrow"/>
          <w:sz w:val="20"/>
        </w:rPr>
      </w:pPr>
    </w:p>
    <w:p w:rsidR="006C794F" w:rsidRPr="00C37FD1" w:rsidRDefault="006C794F" w:rsidP="008B0DD8">
      <w:pPr>
        <w:numPr>
          <w:ilvl w:val="1"/>
          <w:numId w:val="9"/>
        </w:numPr>
        <w:spacing w:before="120" w:after="120"/>
        <w:jc w:val="both"/>
        <w:rPr>
          <w:rFonts w:ascii="Arial Narrow" w:hAnsi="Arial Narrow"/>
          <w:sz w:val="22"/>
          <w:szCs w:val="22"/>
        </w:rPr>
      </w:pPr>
      <w:r w:rsidRPr="001D6642">
        <w:rPr>
          <w:rFonts w:ascii="Arial Narrow" w:hAnsi="Arial Narrow" w:cs="Arial"/>
          <w:sz w:val="22"/>
          <w:szCs w:val="22"/>
        </w:rPr>
        <w:t>Prehľad o tržbách za vlastné výkony a tovar s uvedením ich opisu a vyčíslením hodnoty tržieb podľa jednotlivých hlavných druhov výrobkov,  služieb a činností účtovnej jednotky.</w:t>
      </w:r>
    </w:p>
    <w:p w:rsidR="006C794F" w:rsidRDefault="006C794F" w:rsidP="00C37FD1">
      <w:pPr>
        <w:spacing w:before="120" w:after="120"/>
        <w:jc w:val="both"/>
        <w:rPr>
          <w:rFonts w:ascii="Arial Narrow" w:hAnsi="Arial Narrow" w:cs="Arial"/>
          <w:sz w:val="22"/>
          <w:szCs w:val="22"/>
        </w:rPr>
      </w:pPr>
    </w:p>
    <w:p w:rsidR="006C794F" w:rsidRDefault="006C794F" w:rsidP="00C37FD1">
      <w:pPr>
        <w:spacing w:before="120" w:after="120"/>
        <w:jc w:val="both"/>
        <w:rPr>
          <w:rFonts w:ascii="Arial Narrow" w:hAnsi="Arial Narrow"/>
          <w:sz w:val="22"/>
          <w:szCs w:val="22"/>
        </w:rPr>
      </w:pPr>
    </w:p>
    <w:p w:rsidR="006C794F" w:rsidRPr="00EB2EAB" w:rsidRDefault="006C794F">
      <w:pPr>
        <w:ind w:left="360"/>
        <w:jc w:val="both"/>
        <w:rPr>
          <w:rFonts w:ascii="Arial Narrow" w:hAnsi="Arial Narrow" w:cs="Arial"/>
          <w:sz w:val="22"/>
          <w:szCs w:val="22"/>
        </w:rPr>
      </w:pPr>
      <w:r>
        <w:rPr>
          <w:rFonts w:ascii="Arial Narrow" w:hAnsi="Arial Narrow" w:cs="Arial"/>
          <w:sz w:val="22"/>
          <w:szCs w:val="22"/>
        </w:rPr>
        <w:t>Prehľad o výnosoch rok 2014</w:t>
      </w:r>
    </w:p>
    <w:tbl>
      <w:tblPr>
        <w:tblW w:w="9047" w:type="dxa"/>
        <w:jc w:val="right"/>
        <w:tblLayout w:type="fixed"/>
        <w:tblCellMar>
          <w:left w:w="30" w:type="dxa"/>
          <w:right w:w="30" w:type="dxa"/>
        </w:tblCellMar>
        <w:tblLook w:val="0000"/>
      </w:tblPr>
      <w:tblGrid>
        <w:gridCol w:w="3467"/>
        <w:gridCol w:w="1980"/>
        <w:gridCol w:w="1800"/>
        <w:gridCol w:w="1800"/>
      </w:tblGrid>
      <w:tr w:rsidR="006C794F" w:rsidRPr="00EB2EAB" w:rsidTr="00657099">
        <w:trPr>
          <w:trHeight w:val="371"/>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pStyle w:val="Heading3"/>
              <w:spacing w:before="0" w:after="0"/>
              <w:rPr>
                <w:rFonts w:ascii="Arial Narrow" w:hAnsi="Arial Narrow"/>
                <w:sz w:val="22"/>
                <w:szCs w:val="22"/>
              </w:rPr>
            </w:pPr>
            <w:r>
              <w:rPr>
                <w:rFonts w:ascii="Arial Narrow" w:hAnsi="Arial Narrow"/>
                <w:sz w:val="22"/>
                <w:szCs w:val="22"/>
              </w:rPr>
              <w:t>Výnosy</w:t>
            </w:r>
          </w:p>
        </w:tc>
        <w:tc>
          <w:tcPr>
            <w:tcW w:w="1980" w:type="dxa"/>
            <w:vMerge w:val="restart"/>
            <w:tcBorders>
              <w:top w:val="single" w:sz="6" w:space="0" w:color="auto"/>
              <w:left w:val="single" w:sz="6" w:space="0" w:color="auto"/>
              <w:right w:val="single" w:sz="6" w:space="0" w:color="auto"/>
            </w:tcBorders>
            <w:vAlign w:val="center"/>
          </w:tcPr>
          <w:p w:rsidR="006C794F" w:rsidRDefault="006C794F" w:rsidP="000C71D2">
            <w:pPr>
              <w:jc w:val="center"/>
              <w:rPr>
                <w:rFonts w:ascii="Arial Narrow" w:hAnsi="Arial Narrow" w:cs="Arial"/>
                <w:b/>
                <w:snapToGrid w:val="0"/>
                <w:color w:val="000000"/>
              </w:rPr>
            </w:pPr>
            <w:r w:rsidRPr="00EB2EAB">
              <w:rPr>
                <w:rFonts w:ascii="Arial Narrow" w:hAnsi="Arial Narrow" w:cs="Arial"/>
                <w:b/>
                <w:snapToGrid w:val="0"/>
                <w:color w:val="000000"/>
                <w:sz w:val="22"/>
                <w:szCs w:val="22"/>
              </w:rPr>
              <w:t>Hlavná činnosť</w:t>
            </w:r>
          </w:p>
          <w:p w:rsidR="006C794F" w:rsidRDefault="006C794F" w:rsidP="000C71D2">
            <w:pPr>
              <w:jc w:val="center"/>
              <w:rPr>
                <w:rFonts w:ascii="Arial Narrow" w:hAnsi="Arial Narrow" w:cs="Arial"/>
                <w:b/>
                <w:snapToGrid w:val="0"/>
                <w:color w:val="000000"/>
              </w:rPr>
            </w:pPr>
            <w:r>
              <w:rPr>
                <w:rFonts w:ascii="Arial Narrow" w:hAnsi="Arial Narrow" w:cs="Arial"/>
                <w:b/>
                <w:snapToGrid w:val="0"/>
                <w:color w:val="000000"/>
                <w:sz w:val="22"/>
                <w:szCs w:val="22"/>
              </w:rPr>
              <w:t>Nezdaňovaná</w:t>
            </w:r>
          </w:p>
          <w:p w:rsidR="006C794F" w:rsidRPr="00EB2EAB" w:rsidRDefault="006C794F" w:rsidP="000C71D2">
            <w:pPr>
              <w:jc w:val="center"/>
              <w:rPr>
                <w:rFonts w:ascii="Arial Narrow" w:hAnsi="Arial Narrow" w:cs="Arial"/>
                <w:b/>
                <w:snapToGrid w:val="0"/>
                <w:color w:val="000000"/>
              </w:rPr>
            </w:pPr>
            <w:r>
              <w:rPr>
                <w:rFonts w:ascii="Arial Narrow" w:hAnsi="Arial Narrow" w:cs="Arial"/>
                <w:b/>
                <w:snapToGrid w:val="0"/>
                <w:color w:val="000000"/>
                <w:sz w:val="22"/>
                <w:szCs w:val="22"/>
              </w:rPr>
              <w:t>2014</w:t>
            </w:r>
          </w:p>
        </w:tc>
        <w:tc>
          <w:tcPr>
            <w:tcW w:w="1800" w:type="dxa"/>
            <w:vMerge w:val="restart"/>
            <w:tcBorders>
              <w:top w:val="single" w:sz="6" w:space="0" w:color="auto"/>
              <w:left w:val="single" w:sz="6" w:space="0" w:color="auto"/>
              <w:right w:val="single" w:sz="6" w:space="0" w:color="auto"/>
            </w:tcBorders>
            <w:vAlign w:val="center"/>
          </w:tcPr>
          <w:p w:rsidR="006C794F" w:rsidRDefault="006C794F" w:rsidP="00104BD2">
            <w:pPr>
              <w:jc w:val="center"/>
              <w:rPr>
                <w:rFonts w:ascii="Arial Narrow" w:hAnsi="Arial Narrow" w:cs="Arial"/>
                <w:b/>
                <w:snapToGrid w:val="0"/>
                <w:color w:val="000000"/>
              </w:rPr>
            </w:pPr>
            <w:r w:rsidRPr="00EB2EAB">
              <w:rPr>
                <w:rFonts w:ascii="Arial Narrow" w:hAnsi="Arial Narrow" w:cs="Arial"/>
                <w:b/>
                <w:snapToGrid w:val="0"/>
                <w:color w:val="000000"/>
                <w:sz w:val="22"/>
                <w:szCs w:val="22"/>
              </w:rPr>
              <w:t>Podnikateľská činnosť</w:t>
            </w:r>
          </w:p>
          <w:p w:rsidR="006C794F" w:rsidRPr="00EB2EAB" w:rsidRDefault="006C794F" w:rsidP="00104BD2">
            <w:pPr>
              <w:jc w:val="center"/>
              <w:rPr>
                <w:rFonts w:ascii="Arial Narrow" w:hAnsi="Arial Narrow" w:cs="Arial"/>
                <w:b/>
                <w:snapToGrid w:val="0"/>
                <w:color w:val="000000"/>
              </w:rPr>
            </w:pPr>
            <w:r>
              <w:rPr>
                <w:rFonts w:ascii="Arial Narrow" w:hAnsi="Arial Narrow" w:cs="Arial"/>
                <w:b/>
                <w:snapToGrid w:val="0"/>
                <w:color w:val="000000"/>
                <w:sz w:val="22"/>
                <w:szCs w:val="22"/>
              </w:rPr>
              <w:t>2014</w:t>
            </w:r>
          </w:p>
        </w:tc>
        <w:tc>
          <w:tcPr>
            <w:tcW w:w="1800" w:type="dxa"/>
            <w:tcBorders>
              <w:top w:val="single" w:sz="6" w:space="0" w:color="auto"/>
              <w:left w:val="single" w:sz="6" w:space="0" w:color="auto"/>
              <w:right w:val="single" w:sz="6" w:space="0" w:color="auto"/>
            </w:tcBorders>
          </w:tcPr>
          <w:p w:rsidR="006C794F" w:rsidRPr="00EB2EAB" w:rsidRDefault="006C794F" w:rsidP="00104BD2">
            <w:pPr>
              <w:jc w:val="center"/>
              <w:rPr>
                <w:rFonts w:ascii="Arial Narrow" w:hAnsi="Arial Narrow" w:cs="Arial"/>
                <w:b/>
                <w:snapToGrid w:val="0"/>
                <w:color w:val="000000"/>
              </w:rPr>
            </w:pPr>
            <w:r>
              <w:rPr>
                <w:rFonts w:ascii="Arial Narrow" w:hAnsi="Arial Narrow" w:cs="Arial"/>
                <w:b/>
                <w:snapToGrid w:val="0"/>
                <w:color w:val="000000"/>
                <w:sz w:val="22"/>
                <w:szCs w:val="22"/>
              </w:rPr>
              <w:t>Spolu:</w:t>
            </w:r>
          </w:p>
        </w:tc>
      </w:tr>
      <w:tr w:rsidR="006C794F" w:rsidRPr="00EB2EAB" w:rsidTr="00657099">
        <w:trPr>
          <w:trHeight w:val="371"/>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snapToGrid w:val="0"/>
                <w:color w:val="000000"/>
              </w:rPr>
            </w:pPr>
            <w:r w:rsidRPr="00EB2EAB">
              <w:rPr>
                <w:rFonts w:ascii="Arial Narrow" w:hAnsi="Arial Narrow" w:cs="Arial"/>
                <w:sz w:val="22"/>
                <w:szCs w:val="22"/>
              </w:rPr>
              <w:t>podľa jednotlivých typov výrobkov a služieb účtovnej jednotky a hlavných oblastí odbytu</w:t>
            </w:r>
          </w:p>
        </w:tc>
        <w:tc>
          <w:tcPr>
            <w:tcW w:w="1980" w:type="dxa"/>
            <w:vMerge/>
            <w:tcBorders>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p>
        </w:tc>
        <w:tc>
          <w:tcPr>
            <w:tcW w:w="1800" w:type="dxa"/>
            <w:vMerge/>
            <w:tcBorders>
              <w:left w:val="single" w:sz="6" w:space="0" w:color="auto"/>
              <w:bottom w:val="single" w:sz="6" w:space="0" w:color="auto"/>
              <w:right w:val="single" w:sz="6" w:space="0" w:color="auto"/>
            </w:tcBorders>
          </w:tcPr>
          <w:p w:rsidR="006C794F" w:rsidRPr="00EB2EAB" w:rsidRDefault="006C794F" w:rsidP="000C71D2">
            <w:pPr>
              <w:jc w:val="center"/>
              <w:rPr>
                <w:rFonts w:ascii="Arial Narrow" w:hAnsi="Arial Narrow" w:cs="Arial"/>
                <w:snapToGrid w:val="0"/>
                <w:color w:val="000000"/>
              </w:rPr>
            </w:pPr>
          </w:p>
        </w:tc>
        <w:tc>
          <w:tcPr>
            <w:tcW w:w="1800" w:type="dxa"/>
            <w:tcBorders>
              <w:left w:val="single" w:sz="6" w:space="0" w:color="auto"/>
              <w:bottom w:val="single" w:sz="6" w:space="0" w:color="auto"/>
              <w:right w:val="single" w:sz="6" w:space="0" w:color="auto"/>
            </w:tcBorders>
          </w:tcPr>
          <w:p w:rsidR="006C794F" w:rsidRPr="00EB2EAB" w:rsidRDefault="006C794F" w:rsidP="000C71D2">
            <w:pPr>
              <w:jc w:val="center"/>
              <w:rPr>
                <w:rFonts w:ascii="Arial Narrow" w:hAnsi="Arial Narrow" w:cs="Arial"/>
                <w:snapToGrid w:val="0"/>
                <w:color w:val="000000"/>
              </w:rPr>
            </w:pPr>
          </w:p>
        </w:tc>
      </w:tr>
      <w:tr w:rsidR="006C794F" w:rsidRPr="00EB2EAB" w:rsidTr="00657099">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snapToGrid w:val="0"/>
                <w:color w:val="000000"/>
              </w:rPr>
            </w:pPr>
            <w:r w:rsidRPr="00EB2EAB">
              <w:rPr>
                <w:rFonts w:ascii="Arial Narrow" w:hAnsi="Arial Narrow" w:cs="Arial"/>
                <w:snapToGrid w:val="0"/>
                <w:color w:val="000000"/>
                <w:sz w:val="22"/>
                <w:szCs w:val="22"/>
              </w:rPr>
              <w:t xml:space="preserve">1. Tržby za predaj </w:t>
            </w:r>
            <w:r>
              <w:rPr>
                <w:rFonts w:ascii="Arial Narrow" w:hAnsi="Arial Narrow" w:cs="Arial"/>
                <w:snapToGrid w:val="0"/>
                <w:color w:val="000000"/>
                <w:sz w:val="22"/>
                <w:szCs w:val="22"/>
              </w:rPr>
              <w:t>služby</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r>
              <w:rPr>
                <w:rFonts w:ascii="Arial Narrow" w:hAnsi="Arial Narrow" w:cs="Arial"/>
                <w:snapToGrid w:val="0"/>
                <w:color w:val="000000"/>
              </w:rPr>
              <w:t>151 425,28</w:t>
            </w: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29154D">
            <w:pPr>
              <w:jc w:val="center"/>
              <w:rPr>
                <w:rFonts w:ascii="Arial Narrow" w:hAnsi="Arial Narrow" w:cs="Arial"/>
                <w:snapToGrid w:val="0"/>
                <w:color w:val="000000"/>
              </w:rPr>
            </w:pPr>
            <w:r>
              <w:rPr>
                <w:rFonts w:ascii="Arial Narrow" w:hAnsi="Arial Narrow" w:cs="Arial"/>
                <w:snapToGrid w:val="0"/>
                <w:color w:val="000000"/>
              </w:rPr>
              <w:t>65 598,24</w:t>
            </w:r>
          </w:p>
        </w:tc>
        <w:tc>
          <w:tcPr>
            <w:tcW w:w="1800" w:type="dxa"/>
            <w:tcBorders>
              <w:top w:val="single" w:sz="6" w:space="0" w:color="auto"/>
              <w:left w:val="single" w:sz="6" w:space="0" w:color="auto"/>
              <w:bottom w:val="single" w:sz="6" w:space="0" w:color="auto"/>
              <w:right w:val="single" w:sz="6" w:space="0" w:color="auto"/>
            </w:tcBorders>
          </w:tcPr>
          <w:p w:rsidR="006C794F" w:rsidRDefault="006C794F" w:rsidP="000D433B">
            <w:pPr>
              <w:jc w:val="center"/>
              <w:rPr>
                <w:rFonts w:ascii="Arial Narrow" w:hAnsi="Arial Narrow" w:cs="Arial"/>
                <w:snapToGrid w:val="0"/>
                <w:color w:val="000000"/>
              </w:rPr>
            </w:pPr>
            <w:r>
              <w:rPr>
                <w:rFonts w:ascii="Arial Narrow" w:hAnsi="Arial Narrow" w:cs="Arial"/>
                <w:snapToGrid w:val="0"/>
                <w:color w:val="000000"/>
              </w:rPr>
              <w:t>217 023,52</w:t>
            </w:r>
          </w:p>
        </w:tc>
      </w:tr>
      <w:tr w:rsidR="006C794F" w:rsidRPr="00EB2EAB" w:rsidTr="00657099">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snapToGrid w:val="0"/>
                <w:color w:val="000000"/>
              </w:rPr>
            </w:pPr>
            <w:r w:rsidRPr="00EB2EAB">
              <w:rPr>
                <w:rFonts w:ascii="Arial Narrow" w:hAnsi="Arial Narrow" w:cs="Arial"/>
                <w:snapToGrid w:val="0"/>
                <w:color w:val="000000"/>
                <w:sz w:val="22"/>
                <w:szCs w:val="22"/>
              </w:rPr>
              <w:t xml:space="preserve">2. </w:t>
            </w:r>
            <w:r>
              <w:rPr>
                <w:rFonts w:ascii="Arial Narrow" w:hAnsi="Arial Narrow" w:cs="Arial"/>
                <w:snapToGrid w:val="0"/>
                <w:color w:val="000000"/>
                <w:sz w:val="22"/>
                <w:szCs w:val="22"/>
              </w:rPr>
              <w:t xml:space="preserve">Úroky </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r>
              <w:rPr>
                <w:rFonts w:ascii="Arial Narrow" w:hAnsi="Arial Narrow" w:cs="Arial"/>
                <w:snapToGrid w:val="0"/>
                <w:color w:val="000000"/>
              </w:rPr>
              <w:t xml:space="preserve">        11,30</w:t>
            </w: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0C71D2">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0D433B">
            <w:pPr>
              <w:jc w:val="center"/>
              <w:rPr>
                <w:rFonts w:ascii="Arial Narrow" w:hAnsi="Arial Narrow" w:cs="Arial"/>
                <w:snapToGrid w:val="0"/>
                <w:color w:val="000000"/>
              </w:rPr>
            </w:pPr>
            <w:r>
              <w:rPr>
                <w:rFonts w:ascii="Arial Narrow" w:hAnsi="Arial Narrow" w:cs="Arial"/>
                <w:snapToGrid w:val="0"/>
                <w:color w:val="000000"/>
              </w:rPr>
              <w:t xml:space="preserve">        11,30</w:t>
            </w:r>
          </w:p>
        </w:tc>
      </w:tr>
      <w:tr w:rsidR="006C794F" w:rsidRPr="00EB2EAB" w:rsidTr="00657099">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snapToGrid w:val="0"/>
                <w:color w:val="000000"/>
              </w:rPr>
            </w:pPr>
            <w:r w:rsidRPr="00EB2EAB">
              <w:rPr>
                <w:rFonts w:ascii="Arial Narrow" w:hAnsi="Arial Narrow" w:cs="Arial"/>
                <w:snapToGrid w:val="0"/>
                <w:color w:val="000000"/>
                <w:sz w:val="22"/>
                <w:szCs w:val="22"/>
              </w:rPr>
              <w:t xml:space="preserve">3. </w:t>
            </w:r>
            <w:r>
              <w:rPr>
                <w:rFonts w:ascii="Arial Narrow" w:hAnsi="Arial Narrow" w:cs="Arial"/>
                <w:snapToGrid w:val="0"/>
                <w:color w:val="000000"/>
                <w:sz w:val="22"/>
                <w:szCs w:val="22"/>
              </w:rPr>
              <w:t>Dotácie</w:t>
            </w:r>
            <w:r w:rsidRPr="00EB2EAB">
              <w:rPr>
                <w:rFonts w:ascii="Arial Narrow" w:hAnsi="Arial Narrow" w:cs="Arial"/>
                <w:snapToGrid w:val="0"/>
                <w:color w:val="000000"/>
                <w:sz w:val="22"/>
                <w:szCs w:val="22"/>
              </w:rPr>
              <w:t xml:space="preserve"> </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r>
              <w:rPr>
                <w:rFonts w:ascii="Arial Narrow" w:hAnsi="Arial Narrow" w:cs="Arial"/>
                <w:snapToGrid w:val="0"/>
                <w:color w:val="000000"/>
              </w:rPr>
              <w:t xml:space="preserve">   47 613,83</w:t>
            </w: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0D433B">
            <w:pPr>
              <w:jc w:val="center"/>
              <w:rPr>
                <w:rFonts w:ascii="Arial Narrow" w:hAnsi="Arial Narrow" w:cs="Arial"/>
                <w:snapToGrid w:val="0"/>
                <w:color w:val="000000"/>
              </w:rPr>
            </w:pPr>
            <w:r>
              <w:rPr>
                <w:rFonts w:ascii="Arial Narrow" w:hAnsi="Arial Narrow" w:cs="Arial"/>
                <w:snapToGrid w:val="0"/>
                <w:color w:val="000000"/>
              </w:rPr>
              <w:t xml:space="preserve">  47 613,83</w:t>
            </w:r>
          </w:p>
        </w:tc>
      </w:tr>
      <w:tr w:rsidR="006C794F" w:rsidRPr="00EB2EAB" w:rsidTr="00657099">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snapToGrid w:val="0"/>
                <w:color w:val="000000"/>
              </w:rPr>
            </w:pPr>
            <w:r w:rsidRPr="00EB2EAB">
              <w:rPr>
                <w:rFonts w:ascii="Arial Narrow" w:hAnsi="Arial Narrow" w:cs="Arial"/>
                <w:snapToGrid w:val="0"/>
                <w:color w:val="000000"/>
                <w:sz w:val="22"/>
                <w:szCs w:val="22"/>
              </w:rPr>
              <w:t xml:space="preserve">4. Ostatné výnosy </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r>
              <w:rPr>
                <w:rFonts w:ascii="Arial Narrow" w:hAnsi="Arial Narrow" w:cs="Arial"/>
                <w:snapToGrid w:val="0"/>
                <w:color w:val="000000"/>
              </w:rPr>
              <w:t xml:space="preserve">      169,71</w:t>
            </w: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0D433B">
            <w:pPr>
              <w:jc w:val="center"/>
              <w:rPr>
                <w:rFonts w:ascii="Arial Narrow" w:hAnsi="Arial Narrow" w:cs="Arial"/>
                <w:snapToGrid w:val="0"/>
                <w:color w:val="000000"/>
              </w:rPr>
            </w:pPr>
            <w:r>
              <w:rPr>
                <w:rFonts w:ascii="Arial Narrow" w:hAnsi="Arial Narrow" w:cs="Arial"/>
                <w:snapToGrid w:val="0"/>
                <w:color w:val="000000"/>
              </w:rPr>
              <w:t xml:space="preserve">      169,71</w:t>
            </w:r>
          </w:p>
        </w:tc>
      </w:tr>
      <w:tr w:rsidR="006C794F" w:rsidRPr="00EB2EAB" w:rsidTr="00657099">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snapToGrid w:val="0"/>
                <w:color w:val="000000"/>
              </w:rPr>
            </w:pP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0D433B">
            <w:pPr>
              <w:jc w:val="center"/>
              <w:rPr>
                <w:rFonts w:ascii="Arial Narrow" w:hAnsi="Arial Narrow" w:cs="Arial"/>
                <w:snapToGrid w:val="0"/>
                <w:color w:val="000000"/>
              </w:rPr>
            </w:pPr>
          </w:p>
        </w:tc>
      </w:tr>
      <w:tr w:rsidR="006C794F" w:rsidRPr="00EB2EAB" w:rsidTr="00657099">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rPr>
                <w:rFonts w:ascii="Arial Narrow" w:hAnsi="Arial Narrow" w:cs="Arial"/>
                <w:b/>
                <w:bCs/>
                <w:snapToGrid w:val="0"/>
                <w:color w:val="000000"/>
              </w:rPr>
            </w:pPr>
            <w:r w:rsidRPr="00EB2EAB">
              <w:rPr>
                <w:rFonts w:ascii="Arial Narrow" w:hAnsi="Arial Narrow" w:cs="Arial"/>
                <w:b/>
                <w:bCs/>
                <w:snapToGrid w:val="0"/>
                <w:color w:val="000000"/>
                <w:sz w:val="22"/>
                <w:szCs w:val="22"/>
              </w:rPr>
              <w:t>Tržby spolu</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b/>
                <w:bCs/>
                <w:snapToGrid w:val="0"/>
                <w:color w:val="000000"/>
              </w:rPr>
            </w:pPr>
            <w:r>
              <w:rPr>
                <w:rFonts w:ascii="Arial Narrow" w:hAnsi="Arial Narrow" w:cs="Arial"/>
                <w:b/>
                <w:bCs/>
                <w:snapToGrid w:val="0"/>
                <w:color w:val="000000"/>
              </w:rPr>
              <w:t>199 220,12</w:t>
            </w: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0C71D2">
            <w:pPr>
              <w:jc w:val="center"/>
              <w:rPr>
                <w:rFonts w:ascii="Arial Narrow" w:hAnsi="Arial Narrow" w:cs="Arial"/>
                <w:b/>
                <w:bCs/>
                <w:snapToGrid w:val="0"/>
                <w:color w:val="000000"/>
              </w:rPr>
            </w:pPr>
            <w:r>
              <w:rPr>
                <w:rFonts w:ascii="Arial Narrow" w:hAnsi="Arial Narrow" w:cs="Arial"/>
                <w:b/>
                <w:bCs/>
                <w:snapToGrid w:val="0"/>
                <w:color w:val="000000"/>
              </w:rPr>
              <w:t>65 598,24</w:t>
            </w:r>
          </w:p>
        </w:tc>
        <w:tc>
          <w:tcPr>
            <w:tcW w:w="1800" w:type="dxa"/>
            <w:tcBorders>
              <w:top w:val="single" w:sz="6" w:space="0" w:color="auto"/>
              <w:left w:val="single" w:sz="6" w:space="0" w:color="auto"/>
              <w:bottom w:val="single" w:sz="6" w:space="0" w:color="auto"/>
              <w:right w:val="single" w:sz="6" w:space="0" w:color="auto"/>
            </w:tcBorders>
          </w:tcPr>
          <w:p w:rsidR="006C794F" w:rsidRDefault="006C794F" w:rsidP="000D433B">
            <w:pPr>
              <w:jc w:val="center"/>
              <w:rPr>
                <w:rFonts w:ascii="Arial Narrow" w:hAnsi="Arial Narrow" w:cs="Arial"/>
                <w:b/>
                <w:bCs/>
                <w:snapToGrid w:val="0"/>
                <w:color w:val="000000"/>
              </w:rPr>
            </w:pPr>
            <w:r>
              <w:rPr>
                <w:rFonts w:ascii="Arial Narrow" w:hAnsi="Arial Narrow" w:cs="Arial"/>
                <w:b/>
                <w:bCs/>
                <w:snapToGrid w:val="0"/>
                <w:color w:val="000000"/>
              </w:rPr>
              <w:t>264 818,36</w:t>
            </w:r>
          </w:p>
        </w:tc>
      </w:tr>
    </w:tbl>
    <w:p w:rsidR="006C794F" w:rsidRDefault="006C794F" w:rsidP="00E70EC2">
      <w:pPr>
        <w:spacing w:before="120" w:after="120"/>
        <w:ind w:left="900"/>
        <w:jc w:val="both"/>
        <w:rPr>
          <w:rFonts w:ascii="Arial Narrow" w:hAnsi="Arial Narrow" w:cs="Arial"/>
          <w:sz w:val="22"/>
          <w:szCs w:val="22"/>
        </w:rPr>
      </w:pPr>
    </w:p>
    <w:p w:rsidR="006C794F" w:rsidRPr="00EB2EAB" w:rsidRDefault="006C794F" w:rsidP="00154A62">
      <w:pPr>
        <w:ind w:left="360"/>
        <w:jc w:val="both"/>
        <w:rPr>
          <w:rFonts w:ascii="Arial Narrow" w:hAnsi="Arial Narrow" w:cs="Arial"/>
          <w:sz w:val="22"/>
          <w:szCs w:val="22"/>
        </w:rPr>
      </w:pPr>
      <w:r>
        <w:rPr>
          <w:rFonts w:ascii="Arial Narrow" w:hAnsi="Arial Narrow" w:cs="Arial"/>
          <w:sz w:val="22"/>
          <w:szCs w:val="22"/>
        </w:rPr>
        <w:t>Prehľad o výnosoch rok 2013</w:t>
      </w:r>
    </w:p>
    <w:tbl>
      <w:tblPr>
        <w:tblW w:w="9047" w:type="dxa"/>
        <w:jc w:val="right"/>
        <w:tblLayout w:type="fixed"/>
        <w:tblCellMar>
          <w:left w:w="30" w:type="dxa"/>
          <w:right w:w="30" w:type="dxa"/>
        </w:tblCellMar>
        <w:tblLook w:val="0000"/>
      </w:tblPr>
      <w:tblGrid>
        <w:gridCol w:w="3467"/>
        <w:gridCol w:w="1980"/>
        <w:gridCol w:w="1800"/>
        <w:gridCol w:w="1800"/>
      </w:tblGrid>
      <w:tr w:rsidR="006C794F" w:rsidRPr="00EB2EAB" w:rsidTr="00EE69F0">
        <w:trPr>
          <w:trHeight w:val="371"/>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pStyle w:val="Heading3"/>
              <w:spacing w:before="0" w:after="0"/>
              <w:rPr>
                <w:rFonts w:ascii="Arial Narrow" w:hAnsi="Arial Narrow"/>
                <w:sz w:val="22"/>
                <w:szCs w:val="22"/>
              </w:rPr>
            </w:pPr>
            <w:r>
              <w:rPr>
                <w:rFonts w:ascii="Arial Narrow" w:hAnsi="Arial Narrow"/>
                <w:sz w:val="22"/>
                <w:szCs w:val="22"/>
              </w:rPr>
              <w:t>Výnosy</w:t>
            </w:r>
          </w:p>
        </w:tc>
        <w:tc>
          <w:tcPr>
            <w:tcW w:w="1980" w:type="dxa"/>
            <w:vMerge w:val="restart"/>
            <w:tcBorders>
              <w:top w:val="single" w:sz="6" w:space="0" w:color="auto"/>
              <w:left w:val="single" w:sz="6" w:space="0" w:color="auto"/>
              <w:right w:val="single" w:sz="6" w:space="0" w:color="auto"/>
            </w:tcBorders>
            <w:vAlign w:val="center"/>
          </w:tcPr>
          <w:p w:rsidR="006C794F" w:rsidRDefault="006C794F" w:rsidP="00EE69F0">
            <w:pPr>
              <w:jc w:val="center"/>
              <w:rPr>
                <w:rFonts w:ascii="Arial Narrow" w:hAnsi="Arial Narrow" w:cs="Arial"/>
                <w:b/>
                <w:snapToGrid w:val="0"/>
                <w:color w:val="000000"/>
              </w:rPr>
            </w:pPr>
            <w:r w:rsidRPr="00EB2EAB">
              <w:rPr>
                <w:rFonts w:ascii="Arial Narrow" w:hAnsi="Arial Narrow" w:cs="Arial"/>
                <w:b/>
                <w:snapToGrid w:val="0"/>
                <w:color w:val="000000"/>
                <w:sz w:val="22"/>
                <w:szCs w:val="22"/>
              </w:rPr>
              <w:t>Hlavná činnosť</w:t>
            </w:r>
          </w:p>
          <w:p w:rsidR="006C794F" w:rsidRDefault="006C794F" w:rsidP="00EE69F0">
            <w:pPr>
              <w:jc w:val="center"/>
              <w:rPr>
                <w:rFonts w:ascii="Arial Narrow" w:hAnsi="Arial Narrow" w:cs="Arial"/>
                <w:b/>
                <w:snapToGrid w:val="0"/>
                <w:color w:val="000000"/>
              </w:rPr>
            </w:pPr>
            <w:r>
              <w:rPr>
                <w:rFonts w:ascii="Arial Narrow" w:hAnsi="Arial Narrow" w:cs="Arial"/>
                <w:b/>
                <w:snapToGrid w:val="0"/>
                <w:color w:val="000000"/>
                <w:sz w:val="22"/>
                <w:szCs w:val="22"/>
              </w:rPr>
              <w:t>Nezdaňovaná</w:t>
            </w:r>
          </w:p>
          <w:p w:rsidR="006C794F" w:rsidRPr="00EB2EAB" w:rsidRDefault="006C794F" w:rsidP="00EE69F0">
            <w:pPr>
              <w:jc w:val="center"/>
              <w:rPr>
                <w:rFonts w:ascii="Arial Narrow" w:hAnsi="Arial Narrow" w:cs="Arial"/>
                <w:b/>
                <w:snapToGrid w:val="0"/>
                <w:color w:val="000000"/>
              </w:rPr>
            </w:pPr>
            <w:r>
              <w:rPr>
                <w:rFonts w:ascii="Arial Narrow" w:hAnsi="Arial Narrow" w:cs="Arial"/>
                <w:b/>
                <w:snapToGrid w:val="0"/>
                <w:color w:val="000000"/>
                <w:sz w:val="22"/>
                <w:szCs w:val="22"/>
              </w:rPr>
              <w:t>2013</w:t>
            </w:r>
          </w:p>
        </w:tc>
        <w:tc>
          <w:tcPr>
            <w:tcW w:w="1800" w:type="dxa"/>
            <w:vMerge w:val="restart"/>
            <w:tcBorders>
              <w:top w:val="single" w:sz="6" w:space="0" w:color="auto"/>
              <w:left w:val="single" w:sz="6" w:space="0" w:color="auto"/>
              <w:right w:val="single" w:sz="6" w:space="0" w:color="auto"/>
            </w:tcBorders>
            <w:vAlign w:val="center"/>
          </w:tcPr>
          <w:p w:rsidR="006C794F" w:rsidRDefault="006C794F" w:rsidP="00EE69F0">
            <w:pPr>
              <w:jc w:val="center"/>
              <w:rPr>
                <w:rFonts w:ascii="Arial Narrow" w:hAnsi="Arial Narrow" w:cs="Arial"/>
                <w:b/>
                <w:snapToGrid w:val="0"/>
                <w:color w:val="000000"/>
              </w:rPr>
            </w:pPr>
            <w:r w:rsidRPr="00EB2EAB">
              <w:rPr>
                <w:rFonts w:ascii="Arial Narrow" w:hAnsi="Arial Narrow" w:cs="Arial"/>
                <w:b/>
                <w:snapToGrid w:val="0"/>
                <w:color w:val="000000"/>
                <w:sz w:val="22"/>
                <w:szCs w:val="22"/>
              </w:rPr>
              <w:t>Podnikateľská činnosť</w:t>
            </w:r>
          </w:p>
          <w:p w:rsidR="006C794F" w:rsidRPr="00EB2EAB" w:rsidRDefault="006C794F" w:rsidP="00EE69F0">
            <w:pPr>
              <w:jc w:val="center"/>
              <w:rPr>
                <w:rFonts w:ascii="Arial Narrow" w:hAnsi="Arial Narrow" w:cs="Arial"/>
                <w:b/>
                <w:snapToGrid w:val="0"/>
                <w:color w:val="000000"/>
              </w:rPr>
            </w:pPr>
            <w:r>
              <w:rPr>
                <w:rFonts w:ascii="Arial Narrow" w:hAnsi="Arial Narrow" w:cs="Arial"/>
                <w:b/>
                <w:snapToGrid w:val="0"/>
                <w:color w:val="000000"/>
                <w:sz w:val="22"/>
                <w:szCs w:val="22"/>
              </w:rPr>
              <w:t>2013</w:t>
            </w:r>
          </w:p>
        </w:tc>
        <w:tc>
          <w:tcPr>
            <w:tcW w:w="1800" w:type="dxa"/>
            <w:tcBorders>
              <w:top w:val="single" w:sz="6" w:space="0" w:color="auto"/>
              <w:left w:val="single" w:sz="6" w:space="0" w:color="auto"/>
              <w:right w:val="single" w:sz="6" w:space="0" w:color="auto"/>
            </w:tcBorders>
          </w:tcPr>
          <w:p w:rsidR="006C794F" w:rsidRPr="00EB2EAB" w:rsidRDefault="006C794F" w:rsidP="00EE69F0">
            <w:pPr>
              <w:jc w:val="center"/>
              <w:rPr>
                <w:rFonts w:ascii="Arial Narrow" w:hAnsi="Arial Narrow" w:cs="Arial"/>
                <w:b/>
                <w:snapToGrid w:val="0"/>
                <w:color w:val="000000"/>
              </w:rPr>
            </w:pPr>
            <w:r>
              <w:rPr>
                <w:rFonts w:ascii="Arial Narrow" w:hAnsi="Arial Narrow" w:cs="Arial"/>
                <w:b/>
                <w:snapToGrid w:val="0"/>
                <w:color w:val="000000"/>
                <w:sz w:val="22"/>
                <w:szCs w:val="22"/>
              </w:rPr>
              <w:t>Spolu:</w:t>
            </w:r>
          </w:p>
        </w:tc>
      </w:tr>
      <w:tr w:rsidR="006C794F" w:rsidRPr="00EB2EAB" w:rsidTr="00EE69F0">
        <w:trPr>
          <w:trHeight w:val="371"/>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rPr>
                <w:rFonts w:ascii="Arial Narrow" w:hAnsi="Arial Narrow" w:cs="Arial"/>
                <w:snapToGrid w:val="0"/>
                <w:color w:val="000000"/>
              </w:rPr>
            </w:pPr>
            <w:r w:rsidRPr="00EB2EAB">
              <w:rPr>
                <w:rFonts w:ascii="Arial Narrow" w:hAnsi="Arial Narrow" w:cs="Arial"/>
                <w:sz w:val="22"/>
                <w:szCs w:val="22"/>
              </w:rPr>
              <w:t>podľa jednotlivých typov výrobkov a služieb účtovnej jednotky a hlavných oblastí odbytu</w:t>
            </w:r>
          </w:p>
        </w:tc>
        <w:tc>
          <w:tcPr>
            <w:tcW w:w="1980" w:type="dxa"/>
            <w:vMerge/>
            <w:tcBorders>
              <w:left w:val="single" w:sz="6" w:space="0" w:color="auto"/>
              <w:bottom w:val="single" w:sz="6" w:space="0" w:color="auto"/>
              <w:right w:val="single" w:sz="6" w:space="0" w:color="auto"/>
            </w:tcBorders>
            <w:vAlign w:val="center"/>
          </w:tcPr>
          <w:p w:rsidR="006C794F" w:rsidRPr="00EB2EAB" w:rsidRDefault="006C794F" w:rsidP="00EE69F0">
            <w:pPr>
              <w:jc w:val="center"/>
              <w:rPr>
                <w:rFonts w:ascii="Arial Narrow" w:hAnsi="Arial Narrow" w:cs="Arial"/>
                <w:snapToGrid w:val="0"/>
                <w:color w:val="000000"/>
              </w:rPr>
            </w:pPr>
          </w:p>
        </w:tc>
        <w:tc>
          <w:tcPr>
            <w:tcW w:w="1800" w:type="dxa"/>
            <w:vMerge/>
            <w:tcBorders>
              <w:left w:val="single" w:sz="6" w:space="0" w:color="auto"/>
              <w:bottom w:val="single" w:sz="6" w:space="0" w:color="auto"/>
              <w:right w:val="single" w:sz="6" w:space="0" w:color="auto"/>
            </w:tcBorders>
          </w:tcPr>
          <w:p w:rsidR="006C794F" w:rsidRPr="00EB2EAB" w:rsidRDefault="006C794F" w:rsidP="00EE69F0">
            <w:pPr>
              <w:jc w:val="center"/>
              <w:rPr>
                <w:rFonts w:ascii="Arial Narrow" w:hAnsi="Arial Narrow" w:cs="Arial"/>
                <w:snapToGrid w:val="0"/>
                <w:color w:val="000000"/>
              </w:rPr>
            </w:pPr>
          </w:p>
        </w:tc>
        <w:tc>
          <w:tcPr>
            <w:tcW w:w="1800" w:type="dxa"/>
            <w:tcBorders>
              <w:left w:val="single" w:sz="6" w:space="0" w:color="auto"/>
              <w:bottom w:val="single" w:sz="6" w:space="0" w:color="auto"/>
              <w:right w:val="single" w:sz="6" w:space="0" w:color="auto"/>
            </w:tcBorders>
          </w:tcPr>
          <w:p w:rsidR="006C794F" w:rsidRPr="00EB2EAB" w:rsidRDefault="006C794F" w:rsidP="00EE69F0">
            <w:pPr>
              <w:jc w:val="center"/>
              <w:rPr>
                <w:rFonts w:ascii="Arial Narrow" w:hAnsi="Arial Narrow" w:cs="Arial"/>
                <w:snapToGrid w:val="0"/>
                <w:color w:val="000000"/>
              </w:rPr>
            </w:pPr>
          </w:p>
        </w:tc>
      </w:tr>
      <w:tr w:rsidR="006C794F" w:rsidRPr="00EB2EAB" w:rsidTr="00EE69F0">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rPr>
                <w:rFonts w:ascii="Arial Narrow" w:hAnsi="Arial Narrow" w:cs="Arial"/>
                <w:snapToGrid w:val="0"/>
                <w:color w:val="000000"/>
              </w:rPr>
            </w:pPr>
            <w:r w:rsidRPr="00EB2EAB">
              <w:rPr>
                <w:rFonts w:ascii="Arial Narrow" w:hAnsi="Arial Narrow" w:cs="Arial"/>
                <w:snapToGrid w:val="0"/>
                <w:color w:val="000000"/>
                <w:sz w:val="22"/>
                <w:szCs w:val="22"/>
              </w:rPr>
              <w:t xml:space="preserve">1. Tržby za predaj </w:t>
            </w:r>
            <w:r>
              <w:rPr>
                <w:rFonts w:ascii="Arial Narrow" w:hAnsi="Arial Narrow" w:cs="Arial"/>
                <w:snapToGrid w:val="0"/>
                <w:color w:val="000000"/>
                <w:sz w:val="22"/>
                <w:szCs w:val="22"/>
              </w:rPr>
              <w:t>služby</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157 020,04</w:t>
            </w: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74 865,56</w:t>
            </w:r>
          </w:p>
        </w:tc>
        <w:tc>
          <w:tcPr>
            <w:tcW w:w="1800" w:type="dxa"/>
            <w:tcBorders>
              <w:top w:val="single" w:sz="6" w:space="0" w:color="auto"/>
              <w:left w:val="single" w:sz="6" w:space="0" w:color="auto"/>
              <w:bottom w:val="single" w:sz="6" w:space="0" w:color="auto"/>
              <w:right w:val="single" w:sz="6" w:space="0" w:color="auto"/>
            </w:tcBorders>
          </w:tcPr>
          <w:p w:rsidR="006C794F"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231 885,60</w:t>
            </w:r>
          </w:p>
        </w:tc>
      </w:tr>
      <w:tr w:rsidR="006C794F" w:rsidRPr="00EB2EAB" w:rsidTr="00EE69F0">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rPr>
                <w:rFonts w:ascii="Arial Narrow" w:hAnsi="Arial Narrow" w:cs="Arial"/>
                <w:snapToGrid w:val="0"/>
                <w:color w:val="000000"/>
              </w:rPr>
            </w:pPr>
            <w:r w:rsidRPr="00EB2EAB">
              <w:rPr>
                <w:rFonts w:ascii="Arial Narrow" w:hAnsi="Arial Narrow" w:cs="Arial"/>
                <w:snapToGrid w:val="0"/>
                <w:color w:val="000000"/>
                <w:sz w:val="22"/>
                <w:szCs w:val="22"/>
              </w:rPr>
              <w:t xml:space="preserve">2. </w:t>
            </w:r>
            <w:r>
              <w:rPr>
                <w:rFonts w:ascii="Arial Narrow" w:hAnsi="Arial Narrow" w:cs="Arial"/>
                <w:snapToGrid w:val="0"/>
                <w:color w:val="000000"/>
                <w:sz w:val="22"/>
                <w:szCs w:val="22"/>
              </w:rPr>
              <w:t xml:space="preserve">Úroky </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 xml:space="preserve">        19,92</w:t>
            </w: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4076AB">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 xml:space="preserve">          19,92</w:t>
            </w:r>
          </w:p>
        </w:tc>
      </w:tr>
      <w:tr w:rsidR="006C794F" w:rsidRPr="00EB2EAB" w:rsidTr="00EE69F0">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rPr>
                <w:rFonts w:ascii="Arial Narrow" w:hAnsi="Arial Narrow" w:cs="Arial"/>
                <w:snapToGrid w:val="0"/>
                <w:color w:val="000000"/>
              </w:rPr>
            </w:pPr>
            <w:r w:rsidRPr="00EB2EAB">
              <w:rPr>
                <w:rFonts w:ascii="Arial Narrow" w:hAnsi="Arial Narrow" w:cs="Arial"/>
                <w:snapToGrid w:val="0"/>
                <w:color w:val="000000"/>
                <w:sz w:val="22"/>
                <w:szCs w:val="22"/>
              </w:rPr>
              <w:t xml:space="preserve">3. </w:t>
            </w:r>
            <w:r>
              <w:rPr>
                <w:rFonts w:ascii="Arial Narrow" w:hAnsi="Arial Narrow" w:cs="Arial"/>
                <w:snapToGrid w:val="0"/>
                <w:color w:val="000000"/>
                <w:sz w:val="22"/>
                <w:szCs w:val="22"/>
              </w:rPr>
              <w:t>Dotácie</w:t>
            </w:r>
            <w:r w:rsidRPr="00EB2EAB">
              <w:rPr>
                <w:rFonts w:ascii="Arial Narrow" w:hAnsi="Arial Narrow" w:cs="Arial"/>
                <w:snapToGrid w:val="0"/>
                <w:color w:val="000000"/>
                <w:sz w:val="22"/>
                <w:szCs w:val="22"/>
              </w:rPr>
              <w:t xml:space="preserve"> </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30 968,12</w:t>
            </w: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 xml:space="preserve">    30 968,12</w:t>
            </w:r>
          </w:p>
        </w:tc>
      </w:tr>
      <w:tr w:rsidR="006C794F" w:rsidRPr="00EB2EAB" w:rsidTr="00EE69F0">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rPr>
                <w:rFonts w:ascii="Arial Narrow" w:hAnsi="Arial Narrow" w:cs="Arial"/>
                <w:snapToGrid w:val="0"/>
                <w:color w:val="000000"/>
              </w:rPr>
            </w:pPr>
            <w:r w:rsidRPr="00EB2EAB">
              <w:rPr>
                <w:rFonts w:ascii="Arial Narrow" w:hAnsi="Arial Narrow" w:cs="Arial"/>
                <w:snapToGrid w:val="0"/>
                <w:color w:val="000000"/>
                <w:sz w:val="22"/>
                <w:szCs w:val="22"/>
              </w:rPr>
              <w:t xml:space="preserve">4. Ostatné výnosy </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 xml:space="preserve">     239,01</w:t>
            </w: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snapToGrid w:val="0"/>
                <w:color w:val="000000"/>
              </w:rPr>
            </w:pPr>
          </w:p>
        </w:tc>
        <w:tc>
          <w:tcPr>
            <w:tcW w:w="1800" w:type="dxa"/>
            <w:tcBorders>
              <w:top w:val="single" w:sz="6" w:space="0" w:color="auto"/>
              <w:left w:val="single" w:sz="6" w:space="0" w:color="auto"/>
              <w:bottom w:val="single" w:sz="6" w:space="0" w:color="auto"/>
              <w:right w:val="single" w:sz="6" w:space="0" w:color="auto"/>
            </w:tcBorders>
          </w:tcPr>
          <w:p w:rsidR="006C794F" w:rsidRPr="00EB2EAB" w:rsidRDefault="006C794F" w:rsidP="004076AB">
            <w:pPr>
              <w:jc w:val="center"/>
              <w:rPr>
                <w:rFonts w:ascii="Arial Narrow" w:hAnsi="Arial Narrow" w:cs="Arial"/>
                <w:snapToGrid w:val="0"/>
                <w:color w:val="000000"/>
              </w:rPr>
            </w:pPr>
            <w:r>
              <w:rPr>
                <w:rFonts w:ascii="Arial Narrow" w:hAnsi="Arial Narrow" w:cs="Arial"/>
                <w:snapToGrid w:val="0"/>
                <w:color w:val="000000"/>
                <w:sz w:val="22"/>
                <w:szCs w:val="22"/>
              </w:rPr>
              <w:t xml:space="preserve">         239,01</w:t>
            </w:r>
          </w:p>
        </w:tc>
      </w:tr>
      <w:tr w:rsidR="006C794F" w:rsidRPr="00EB2EAB" w:rsidTr="00EE69F0">
        <w:trPr>
          <w:trHeight w:val="454"/>
          <w:jc w:val="right"/>
        </w:trPr>
        <w:tc>
          <w:tcPr>
            <w:tcW w:w="3467"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EE69F0">
            <w:pPr>
              <w:rPr>
                <w:rFonts w:ascii="Arial Narrow" w:hAnsi="Arial Narrow" w:cs="Arial"/>
                <w:b/>
                <w:bCs/>
                <w:snapToGrid w:val="0"/>
                <w:color w:val="000000"/>
              </w:rPr>
            </w:pPr>
            <w:r w:rsidRPr="00EB2EAB">
              <w:rPr>
                <w:rFonts w:ascii="Arial Narrow" w:hAnsi="Arial Narrow" w:cs="Arial"/>
                <w:b/>
                <w:bCs/>
                <w:snapToGrid w:val="0"/>
                <w:color w:val="000000"/>
                <w:sz w:val="22"/>
                <w:szCs w:val="22"/>
              </w:rPr>
              <w:t>Tržby spolu</w:t>
            </w:r>
          </w:p>
        </w:tc>
        <w:tc>
          <w:tcPr>
            <w:tcW w:w="198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b/>
                <w:bCs/>
                <w:snapToGrid w:val="0"/>
                <w:color w:val="000000"/>
              </w:rPr>
            </w:pPr>
            <w:r>
              <w:rPr>
                <w:rFonts w:ascii="Arial Narrow" w:hAnsi="Arial Narrow" w:cs="Arial"/>
                <w:b/>
                <w:bCs/>
                <w:snapToGrid w:val="0"/>
                <w:color w:val="000000"/>
                <w:sz w:val="22"/>
                <w:szCs w:val="22"/>
              </w:rPr>
              <w:t>188 247,09</w:t>
            </w:r>
          </w:p>
        </w:tc>
        <w:tc>
          <w:tcPr>
            <w:tcW w:w="1800" w:type="dxa"/>
            <w:tcBorders>
              <w:top w:val="single" w:sz="6" w:space="0" w:color="auto"/>
              <w:left w:val="single" w:sz="6" w:space="0" w:color="auto"/>
              <w:bottom w:val="single" w:sz="6" w:space="0" w:color="auto"/>
              <w:right w:val="single" w:sz="6" w:space="0" w:color="auto"/>
            </w:tcBorders>
            <w:vAlign w:val="center"/>
          </w:tcPr>
          <w:p w:rsidR="006C794F" w:rsidRPr="00EB2EAB" w:rsidRDefault="006C794F" w:rsidP="004076AB">
            <w:pPr>
              <w:jc w:val="center"/>
              <w:rPr>
                <w:rFonts w:ascii="Arial Narrow" w:hAnsi="Arial Narrow" w:cs="Arial"/>
                <w:b/>
                <w:bCs/>
                <w:snapToGrid w:val="0"/>
                <w:color w:val="000000"/>
              </w:rPr>
            </w:pPr>
            <w:r>
              <w:rPr>
                <w:rFonts w:ascii="Arial Narrow" w:hAnsi="Arial Narrow" w:cs="Arial"/>
                <w:b/>
                <w:bCs/>
                <w:snapToGrid w:val="0"/>
                <w:color w:val="000000"/>
                <w:sz w:val="22"/>
                <w:szCs w:val="22"/>
              </w:rPr>
              <w:t>74 865,56</w:t>
            </w:r>
          </w:p>
        </w:tc>
        <w:tc>
          <w:tcPr>
            <w:tcW w:w="1800" w:type="dxa"/>
            <w:tcBorders>
              <w:top w:val="single" w:sz="6" w:space="0" w:color="auto"/>
              <w:left w:val="single" w:sz="6" w:space="0" w:color="auto"/>
              <w:bottom w:val="single" w:sz="6" w:space="0" w:color="auto"/>
              <w:right w:val="single" w:sz="6" w:space="0" w:color="auto"/>
            </w:tcBorders>
          </w:tcPr>
          <w:p w:rsidR="006C794F" w:rsidRDefault="006C794F" w:rsidP="004076AB">
            <w:pPr>
              <w:rPr>
                <w:rFonts w:ascii="Arial Narrow" w:hAnsi="Arial Narrow" w:cs="Arial"/>
                <w:b/>
                <w:bCs/>
                <w:snapToGrid w:val="0"/>
                <w:color w:val="000000"/>
              </w:rPr>
            </w:pPr>
            <w:r>
              <w:rPr>
                <w:rFonts w:ascii="Arial Narrow" w:hAnsi="Arial Narrow" w:cs="Arial"/>
                <w:b/>
                <w:bCs/>
                <w:snapToGrid w:val="0"/>
                <w:color w:val="000000"/>
                <w:sz w:val="22"/>
                <w:szCs w:val="22"/>
              </w:rPr>
              <w:t xml:space="preserve">          263 112,65</w:t>
            </w:r>
          </w:p>
          <w:p w:rsidR="006C794F" w:rsidRDefault="006C794F" w:rsidP="004076AB">
            <w:pPr>
              <w:rPr>
                <w:rFonts w:ascii="Arial Narrow" w:hAnsi="Arial Narrow" w:cs="Arial"/>
                <w:b/>
                <w:bCs/>
                <w:snapToGrid w:val="0"/>
                <w:color w:val="000000"/>
              </w:rPr>
            </w:pPr>
            <w:r>
              <w:rPr>
                <w:rFonts w:ascii="Arial Narrow" w:hAnsi="Arial Narrow" w:cs="Arial"/>
                <w:b/>
                <w:bCs/>
                <w:snapToGrid w:val="0"/>
                <w:color w:val="000000"/>
                <w:sz w:val="22"/>
                <w:szCs w:val="22"/>
              </w:rPr>
              <w:t xml:space="preserve">          </w:t>
            </w:r>
          </w:p>
        </w:tc>
      </w:tr>
    </w:tbl>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b/>
          <w:sz w:val="22"/>
          <w:szCs w:val="22"/>
        </w:rPr>
      </w:pPr>
    </w:p>
    <w:p w:rsidR="006C794F" w:rsidRDefault="006C794F" w:rsidP="00DC5E51">
      <w:pPr>
        <w:spacing w:before="120" w:after="120"/>
        <w:ind w:left="568"/>
        <w:jc w:val="both"/>
        <w:rPr>
          <w:rFonts w:ascii="Arial Narrow" w:hAnsi="Arial Narrow" w:cs="Arial"/>
          <w:sz w:val="22"/>
          <w:szCs w:val="22"/>
        </w:rPr>
      </w:pPr>
      <w:r>
        <w:rPr>
          <w:rFonts w:ascii="Arial Narrow" w:hAnsi="Arial Narrow" w:cs="Arial"/>
          <w:b/>
          <w:sz w:val="22"/>
          <w:szCs w:val="22"/>
        </w:rPr>
        <w:t>(</w:t>
      </w:r>
      <w:r w:rsidRPr="00DC5E51">
        <w:rPr>
          <w:rFonts w:ascii="Arial Narrow" w:hAnsi="Arial Narrow" w:cs="Arial"/>
          <w:b/>
          <w:sz w:val="22"/>
          <w:szCs w:val="22"/>
        </w:rPr>
        <w:t>2)</w:t>
      </w:r>
      <w:r>
        <w:rPr>
          <w:rFonts w:ascii="Arial Narrow" w:hAnsi="Arial Narrow" w:cs="Arial"/>
          <w:sz w:val="22"/>
          <w:szCs w:val="22"/>
        </w:rPr>
        <w:t xml:space="preserve">  Prehľad o nákladoch</w:t>
      </w:r>
      <w:r w:rsidRPr="001D6642">
        <w:rPr>
          <w:rFonts w:ascii="Arial Narrow" w:hAnsi="Arial Narrow" w:cs="Arial"/>
          <w:sz w:val="22"/>
          <w:szCs w:val="22"/>
        </w:rPr>
        <w:t> </w:t>
      </w:r>
      <w:r>
        <w:rPr>
          <w:rFonts w:ascii="Arial Narrow" w:hAnsi="Arial Narrow" w:cs="Arial"/>
          <w:sz w:val="22"/>
          <w:szCs w:val="22"/>
        </w:rPr>
        <w:t>rok 2014</w:t>
      </w:r>
    </w:p>
    <w:tbl>
      <w:tblPr>
        <w:tblW w:w="8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7"/>
        <w:gridCol w:w="1980"/>
        <w:gridCol w:w="1800"/>
        <w:gridCol w:w="1800"/>
      </w:tblGrid>
      <w:tr w:rsidR="006C794F" w:rsidRPr="00EB2EAB" w:rsidTr="00657099">
        <w:trPr>
          <w:trHeight w:val="454"/>
          <w:jc w:val="right"/>
        </w:trPr>
        <w:tc>
          <w:tcPr>
            <w:tcW w:w="2887" w:type="dxa"/>
            <w:vAlign w:val="center"/>
          </w:tcPr>
          <w:p w:rsidR="006C794F" w:rsidRPr="00212BF1" w:rsidRDefault="006C794F" w:rsidP="00095274">
            <w:pPr>
              <w:rPr>
                <w:rFonts w:ascii="Arial Narrow" w:hAnsi="Arial Narrow"/>
                <w:b/>
                <w:bCs/>
                <w:sz w:val="20"/>
              </w:rPr>
            </w:pPr>
            <w:r>
              <w:rPr>
                <w:rFonts w:ascii="Arial Narrow" w:hAnsi="Arial Narrow"/>
                <w:b/>
                <w:bCs/>
                <w:sz w:val="22"/>
                <w:szCs w:val="22"/>
              </w:rPr>
              <w:t>Náklady</w:t>
            </w:r>
          </w:p>
        </w:tc>
        <w:tc>
          <w:tcPr>
            <w:tcW w:w="1980" w:type="dxa"/>
            <w:vAlign w:val="center"/>
          </w:tcPr>
          <w:p w:rsidR="006C794F" w:rsidRDefault="006C794F" w:rsidP="00095274">
            <w:pPr>
              <w:rPr>
                <w:rFonts w:ascii="Arial Narrow" w:hAnsi="Arial Narrow"/>
                <w:b/>
                <w:bCs/>
              </w:rPr>
            </w:pPr>
            <w:r>
              <w:rPr>
                <w:rFonts w:ascii="Arial Narrow" w:hAnsi="Arial Narrow"/>
                <w:b/>
                <w:bCs/>
                <w:sz w:val="22"/>
                <w:szCs w:val="22"/>
              </w:rPr>
              <w:t xml:space="preserve">   Hlavná činnosť            nezdaňovaná</w:t>
            </w:r>
          </w:p>
          <w:p w:rsidR="006C794F" w:rsidRPr="00EB2EAB" w:rsidRDefault="006C794F" w:rsidP="00095274">
            <w:pPr>
              <w:rPr>
                <w:rFonts w:ascii="Arial Narrow" w:hAnsi="Arial Narrow"/>
                <w:b/>
                <w:bCs/>
              </w:rPr>
            </w:pPr>
            <w:r>
              <w:rPr>
                <w:rFonts w:ascii="Arial Narrow" w:hAnsi="Arial Narrow"/>
                <w:b/>
                <w:bCs/>
                <w:sz w:val="22"/>
                <w:szCs w:val="22"/>
              </w:rPr>
              <w:t xml:space="preserve">       rok 2014</w:t>
            </w:r>
          </w:p>
        </w:tc>
        <w:tc>
          <w:tcPr>
            <w:tcW w:w="1800" w:type="dxa"/>
            <w:vAlign w:val="center"/>
          </w:tcPr>
          <w:p w:rsidR="006C794F" w:rsidRDefault="006C794F" w:rsidP="00095274">
            <w:pPr>
              <w:jc w:val="center"/>
              <w:rPr>
                <w:rFonts w:ascii="Arial Narrow" w:hAnsi="Arial Narrow"/>
                <w:b/>
                <w:bCs/>
              </w:rPr>
            </w:pPr>
            <w:r>
              <w:rPr>
                <w:rFonts w:ascii="Arial Narrow" w:hAnsi="Arial Narrow"/>
                <w:b/>
                <w:bCs/>
                <w:sz w:val="22"/>
                <w:szCs w:val="22"/>
              </w:rPr>
              <w:t>Podnikateľská činnosť</w:t>
            </w:r>
          </w:p>
          <w:p w:rsidR="006C794F" w:rsidRPr="00212BF1" w:rsidRDefault="006C794F" w:rsidP="00095274">
            <w:pPr>
              <w:jc w:val="center"/>
              <w:rPr>
                <w:rFonts w:ascii="Arial Narrow" w:hAnsi="Arial Narrow"/>
                <w:b/>
                <w:bCs/>
                <w:sz w:val="20"/>
              </w:rPr>
            </w:pPr>
            <w:r>
              <w:rPr>
                <w:rFonts w:ascii="Arial Narrow" w:hAnsi="Arial Narrow"/>
                <w:b/>
                <w:bCs/>
                <w:sz w:val="22"/>
                <w:szCs w:val="22"/>
              </w:rPr>
              <w:t>rok  2014</w:t>
            </w:r>
          </w:p>
        </w:tc>
        <w:tc>
          <w:tcPr>
            <w:tcW w:w="1800" w:type="dxa"/>
          </w:tcPr>
          <w:p w:rsidR="006C794F" w:rsidRDefault="006C794F" w:rsidP="00095274">
            <w:pPr>
              <w:jc w:val="center"/>
              <w:rPr>
                <w:rFonts w:ascii="Arial Narrow" w:hAnsi="Arial Narrow"/>
                <w:b/>
                <w:bCs/>
              </w:rPr>
            </w:pPr>
            <w:r>
              <w:rPr>
                <w:rFonts w:ascii="Arial Narrow" w:hAnsi="Arial Narrow"/>
                <w:b/>
                <w:bCs/>
                <w:sz w:val="22"/>
                <w:szCs w:val="22"/>
              </w:rPr>
              <w:t>Spolu:</w:t>
            </w:r>
          </w:p>
        </w:tc>
      </w:tr>
      <w:tr w:rsidR="006C794F" w:rsidRPr="00EB2EAB" w:rsidTr="00657099">
        <w:trPr>
          <w:trHeight w:val="454"/>
          <w:jc w:val="right"/>
        </w:trPr>
        <w:tc>
          <w:tcPr>
            <w:tcW w:w="2887" w:type="dxa"/>
          </w:tcPr>
          <w:p w:rsidR="006C794F" w:rsidRPr="00212BF1" w:rsidRDefault="006C794F" w:rsidP="00095274">
            <w:pPr>
              <w:jc w:val="both"/>
              <w:rPr>
                <w:rFonts w:ascii="Arial Narrow" w:hAnsi="Arial Narrow"/>
                <w:sz w:val="20"/>
              </w:rPr>
            </w:pPr>
            <w:r>
              <w:rPr>
                <w:rFonts w:ascii="Arial Narrow" w:hAnsi="Arial Narrow"/>
                <w:sz w:val="22"/>
                <w:szCs w:val="22"/>
              </w:rPr>
              <w:t>1.Spotreba  materiálu</w:t>
            </w:r>
          </w:p>
        </w:tc>
        <w:tc>
          <w:tcPr>
            <w:tcW w:w="1980" w:type="dxa"/>
          </w:tcPr>
          <w:p w:rsidR="006C794F" w:rsidRPr="00EB2EAB" w:rsidRDefault="006C794F" w:rsidP="00CA6600">
            <w:pPr>
              <w:jc w:val="center"/>
              <w:rPr>
                <w:rFonts w:ascii="Arial Narrow" w:hAnsi="Arial Narrow"/>
              </w:rPr>
            </w:pPr>
            <w:r>
              <w:rPr>
                <w:rFonts w:ascii="Arial Narrow" w:hAnsi="Arial Narrow"/>
              </w:rPr>
              <w:t>19 600,94</w:t>
            </w:r>
          </w:p>
        </w:tc>
        <w:tc>
          <w:tcPr>
            <w:tcW w:w="1800" w:type="dxa"/>
          </w:tcPr>
          <w:p w:rsidR="006C794F" w:rsidRPr="00061AB0" w:rsidRDefault="006C794F" w:rsidP="001972B9">
            <w:pPr>
              <w:jc w:val="center"/>
              <w:rPr>
                <w:rFonts w:ascii="Arial Narrow" w:hAnsi="Arial Narrow"/>
              </w:rPr>
            </w:pPr>
            <w:r>
              <w:rPr>
                <w:rFonts w:ascii="Arial Narrow" w:hAnsi="Arial Narrow"/>
              </w:rPr>
              <w:t>1 722,67</w:t>
            </w:r>
          </w:p>
        </w:tc>
        <w:tc>
          <w:tcPr>
            <w:tcW w:w="1800" w:type="dxa"/>
          </w:tcPr>
          <w:p w:rsidR="006C794F" w:rsidRPr="00061AB0" w:rsidRDefault="006C794F" w:rsidP="001972B9">
            <w:pPr>
              <w:jc w:val="center"/>
              <w:rPr>
                <w:rFonts w:ascii="Arial Narrow" w:hAnsi="Arial Narrow"/>
              </w:rPr>
            </w:pPr>
            <w:r>
              <w:rPr>
                <w:rFonts w:ascii="Arial Narrow" w:hAnsi="Arial Narrow"/>
              </w:rPr>
              <w:t>21 323,61</w:t>
            </w:r>
          </w:p>
        </w:tc>
      </w:tr>
      <w:tr w:rsidR="006C794F" w:rsidRPr="00EB2EAB" w:rsidTr="00657099">
        <w:trPr>
          <w:trHeight w:val="454"/>
          <w:jc w:val="right"/>
        </w:trPr>
        <w:tc>
          <w:tcPr>
            <w:tcW w:w="2887" w:type="dxa"/>
          </w:tcPr>
          <w:p w:rsidR="006C794F" w:rsidRPr="00EB2EAB" w:rsidRDefault="006C794F" w:rsidP="00095274">
            <w:pPr>
              <w:jc w:val="both"/>
              <w:rPr>
                <w:rFonts w:ascii="Arial Narrow" w:hAnsi="Arial Narrow"/>
              </w:rPr>
            </w:pPr>
            <w:r>
              <w:rPr>
                <w:rFonts w:ascii="Arial Narrow" w:hAnsi="Arial Narrow"/>
                <w:sz w:val="22"/>
                <w:szCs w:val="22"/>
              </w:rPr>
              <w:t>2. Spotreba energie</w:t>
            </w:r>
          </w:p>
        </w:tc>
        <w:tc>
          <w:tcPr>
            <w:tcW w:w="1980" w:type="dxa"/>
          </w:tcPr>
          <w:p w:rsidR="006C794F" w:rsidRPr="00EB2EAB" w:rsidRDefault="006C794F" w:rsidP="00CA6600">
            <w:pPr>
              <w:jc w:val="center"/>
              <w:rPr>
                <w:rFonts w:ascii="Arial Narrow" w:hAnsi="Arial Narrow"/>
              </w:rPr>
            </w:pPr>
            <w:r>
              <w:rPr>
                <w:rFonts w:ascii="Arial Narrow" w:hAnsi="Arial Narrow"/>
              </w:rPr>
              <w:t>25 809,79</w:t>
            </w:r>
          </w:p>
        </w:tc>
        <w:tc>
          <w:tcPr>
            <w:tcW w:w="1800" w:type="dxa"/>
          </w:tcPr>
          <w:p w:rsidR="006C794F" w:rsidRPr="00EB2EAB" w:rsidRDefault="006C794F" w:rsidP="001972B9">
            <w:pPr>
              <w:jc w:val="center"/>
              <w:rPr>
                <w:rFonts w:ascii="Arial Narrow" w:hAnsi="Arial Narrow"/>
              </w:rPr>
            </w:pPr>
          </w:p>
        </w:tc>
        <w:tc>
          <w:tcPr>
            <w:tcW w:w="1800" w:type="dxa"/>
          </w:tcPr>
          <w:p w:rsidR="006C794F" w:rsidRPr="00EB2EAB" w:rsidRDefault="006C794F" w:rsidP="001972B9">
            <w:pPr>
              <w:jc w:val="center"/>
              <w:rPr>
                <w:rFonts w:ascii="Arial Narrow" w:hAnsi="Arial Narrow"/>
              </w:rPr>
            </w:pPr>
            <w:r>
              <w:rPr>
                <w:rFonts w:ascii="Arial Narrow" w:hAnsi="Arial Narrow"/>
              </w:rPr>
              <w:t>25 809,79</w:t>
            </w:r>
          </w:p>
        </w:tc>
      </w:tr>
      <w:tr w:rsidR="006C794F" w:rsidRPr="00EB2EAB" w:rsidTr="00657099">
        <w:trPr>
          <w:trHeight w:val="454"/>
          <w:jc w:val="right"/>
        </w:trPr>
        <w:tc>
          <w:tcPr>
            <w:tcW w:w="2887" w:type="dxa"/>
          </w:tcPr>
          <w:p w:rsidR="006C794F" w:rsidRPr="00EB2EAB" w:rsidRDefault="006C794F" w:rsidP="00095274">
            <w:pPr>
              <w:jc w:val="both"/>
              <w:rPr>
                <w:rFonts w:ascii="Arial Narrow" w:hAnsi="Arial Narrow"/>
              </w:rPr>
            </w:pPr>
            <w:r>
              <w:rPr>
                <w:rFonts w:ascii="Arial Narrow" w:hAnsi="Arial Narrow"/>
                <w:sz w:val="22"/>
                <w:szCs w:val="22"/>
              </w:rPr>
              <w:t>3.Mzdové náklady + zák. soc. poistenie</w:t>
            </w:r>
          </w:p>
        </w:tc>
        <w:tc>
          <w:tcPr>
            <w:tcW w:w="1980" w:type="dxa"/>
          </w:tcPr>
          <w:p w:rsidR="006C794F" w:rsidRPr="00EB2EAB" w:rsidRDefault="006C794F" w:rsidP="00CA6600">
            <w:pPr>
              <w:jc w:val="center"/>
              <w:rPr>
                <w:rFonts w:ascii="Arial Narrow" w:hAnsi="Arial Narrow"/>
              </w:rPr>
            </w:pPr>
            <w:r>
              <w:rPr>
                <w:rFonts w:ascii="Arial Narrow" w:hAnsi="Arial Narrow"/>
              </w:rPr>
              <w:t>98 006,44</w:t>
            </w:r>
          </w:p>
        </w:tc>
        <w:tc>
          <w:tcPr>
            <w:tcW w:w="1800" w:type="dxa"/>
          </w:tcPr>
          <w:p w:rsidR="006C794F" w:rsidRPr="00EB2EAB" w:rsidRDefault="006C794F" w:rsidP="001972B9">
            <w:pPr>
              <w:jc w:val="center"/>
              <w:rPr>
                <w:rFonts w:ascii="Arial Narrow" w:hAnsi="Arial Narrow"/>
              </w:rPr>
            </w:pPr>
            <w:r>
              <w:rPr>
                <w:rFonts w:ascii="Arial Narrow" w:hAnsi="Arial Narrow"/>
              </w:rPr>
              <w:t>64 516,76</w:t>
            </w:r>
          </w:p>
        </w:tc>
        <w:tc>
          <w:tcPr>
            <w:tcW w:w="1800" w:type="dxa"/>
          </w:tcPr>
          <w:p w:rsidR="006C794F" w:rsidRDefault="006C794F" w:rsidP="001972B9">
            <w:pPr>
              <w:jc w:val="center"/>
              <w:rPr>
                <w:rFonts w:ascii="Arial Narrow" w:hAnsi="Arial Narrow"/>
              </w:rPr>
            </w:pPr>
            <w:r>
              <w:rPr>
                <w:rFonts w:ascii="Arial Narrow" w:hAnsi="Arial Narrow"/>
              </w:rPr>
              <w:t>162 523,20</w:t>
            </w:r>
          </w:p>
        </w:tc>
      </w:tr>
      <w:tr w:rsidR="006C794F" w:rsidRPr="00EB2EAB" w:rsidTr="00657099">
        <w:trPr>
          <w:trHeight w:val="454"/>
          <w:jc w:val="right"/>
        </w:trPr>
        <w:tc>
          <w:tcPr>
            <w:tcW w:w="2887" w:type="dxa"/>
          </w:tcPr>
          <w:p w:rsidR="006C794F" w:rsidRDefault="006C794F" w:rsidP="00095274">
            <w:pPr>
              <w:jc w:val="both"/>
              <w:rPr>
                <w:rFonts w:ascii="Arial Narrow" w:hAnsi="Arial Narrow"/>
              </w:rPr>
            </w:pPr>
            <w:r>
              <w:rPr>
                <w:rFonts w:ascii="Arial Narrow" w:hAnsi="Arial Narrow"/>
                <w:sz w:val="22"/>
                <w:szCs w:val="22"/>
              </w:rPr>
              <w:t>4. Odpisy</w:t>
            </w:r>
          </w:p>
        </w:tc>
        <w:tc>
          <w:tcPr>
            <w:tcW w:w="1980" w:type="dxa"/>
          </w:tcPr>
          <w:p w:rsidR="006C794F" w:rsidRDefault="006C794F" w:rsidP="00CA6600">
            <w:pPr>
              <w:jc w:val="center"/>
              <w:rPr>
                <w:rFonts w:ascii="Arial Narrow" w:hAnsi="Arial Narrow"/>
              </w:rPr>
            </w:pPr>
            <w:r>
              <w:rPr>
                <w:rFonts w:ascii="Arial Narrow" w:hAnsi="Arial Narrow"/>
              </w:rPr>
              <w:t xml:space="preserve"> 9 709,20</w:t>
            </w:r>
          </w:p>
        </w:tc>
        <w:tc>
          <w:tcPr>
            <w:tcW w:w="1800" w:type="dxa"/>
          </w:tcPr>
          <w:p w:rsidR="006C794F" w:rsidRDefault="006C794F" w:rsidP="001972B9">
            <w:pPr>
              <w:jc w:val="center"/>
              <w:rPr>
                <w:rFonts w:ascii="Arial Narrow" w:hAnsi="Arial Narrow"/>
              </w:rPr>
            </w:pPr>
          </w:p>
        </w:tc>
        <w:tc>
          <w:tcPr>
            <w:tcW w:w="1800" w:type="dxa"/>
          </w:tcPr>
          <w:p w:rsidR="006C794F" w:rsidRDefault="006C794F" w:rsidP="001972B9">
            <w:pPr>
              <w:jc w:val="center"/>
              <w:rPr>
                <w:rFonts w:ascii="Arial Narrow" w:hAnsi="Arial Narrow"/>
              </w:rPr>
            </w:pPr>
            <w:r>
              <w:rPr>
                <w:rFonts w:ascii="Arial Narrow" w:hAnsi="Arial Narrow"/>
              </w:rPr>
              <w:t>9 709,20</w:t>
            </w:r>
          </w:p>
        </w:tc>
      </w:tr>
      <w:tr w:rsidR="006C794F" w:rsidRPr="00EB2EAB" w:rsidTr="00657099">
        <w:trPr>
          <w:trHeight w:val="454"/>
          <w:jc w:val="right"/>
        </w:trPr>
        <w:tc>
          <w:tcPr>
            <w:tcW w:w="2887" w:type="dxa"/>
          </w:tcPr>
          <w:p w:rsidR="006C794F" w:rsidRPr="00EB2EAB" w:rsidRDefault="006C794F" w:rsidP="00095274">
            <w:pPr>
              <w:jc w:val="both"/>
              <w:rPr>
                <w:rFonts w:ascii="Arial Narrow" w:hAnsi="Arial Narrow"/>
              </w:rPr>
            </w:pPr>
            <w:r>
              <w:rPr>
                <w:rFonts w:ascii="Arial Narrow" w:hAnsi="Arial Narrow"/>
                <w:sz w:val="22"/>
                <w:szCs w:val="22"/>
              </w:rPr>
              <w:t xml:space="preserve">4. Služby </w:t>
            </w:r>
          </w:p>
        </w:tc>
        <w:tc>
          <w:tcPr>
            <w:tcW w:w="1980" w:type="dxa"/>
          </w:tcPr>
          <w:p w:rsidR="006C794F" w:rsidRPr="00EB2EAB" w:rsidRDefault="006C794F" w:rsidP="00CA6600">
            <w:pPr>
              <w:jc w:val="center"/>
              <w:rPr>
                <w:rFonts w:ascii="Arial Narrow" w:hAnsi="Arial Narrow"/>
              </w:rPr>
            </w:pPr>
            <w:r>
              <w:rPr>
                <w:rFonts w:ascii="Arial Narrow" w:hAnsi="Arial Narrow"/>
              </w:rPr>
              <w:t>63 993,11</w:t>
            </w:r>
          </w:p>
        </w:tc>
        <w:tc>
          <w:tcPr>
            <w:tcW w:w="1800" w:type="dxa"/>
          </w:tcPr>
          <w:p w:rsidR="006C794F" w:rsidRPr="00EB2EAB" w:rsidRDefault="006C794F" w:rsidP="001972B9">
            <w:pPr>
              <w:jc w:val="center"/>
              <w:rPr>
                <w:rFonts w:ascii="Arial Narrow" w:hAnsi="Arial Narrow"/>
              </w:rPr>
            </w:pPr>
            <w:r>
              <w:rPr>
                <w:rFonts w:ascii="Arial Narrow" w:hAnsi="Arial Narrow"/>
              </w:rPr>
              <w:t>2 086,14</w:t>
            </w:r>
          </w:p>
        </w:tc>
        <w:tc>
          <w:tcPr>
            <w:tcW w:w="1800" w:type="dxa"/>
          </w:tcPr>
          <w:p w:rsidR="006C794F" w:rsidRDefault="006C794F" w:rsidP="001972B9">
            <w:pPr>
              <w:jc w:val="center"/>
              <w:rPr>
                <w:rFonts w:ascii="Arial Narrow" w:hAnsi="Arial Narrow"/>
              </w:rPr>
            </w:pPr>
            <w:r>
              <w:rPr>
                <w:rFonts w:ascii="Arial Narrow" w:hAnsi="Arial Narrow"/>
              </w:rPr>
              <w:t>66 079,25</w:t>
            </w:r>
          </w:p>
        </w:tc>
      </w:tr>
      <w:tr w:rsidR="006C794F" w:rsidRPr="00EB2EAB" w:rsidTr="00657099">
        <w:trPr>
          <w:trHeight w:val="454"/>
          <w:jc w:val="right"/>
        </w:trPr>
        <w:tc>
          <w:tcPr>
            <w:tcW w:w="2887" w:type="dxa"/>
          </w:tcPr>
          <w:p w:rsidR="006C794F" w:rsidRDefault="006C794F" w:rsidP="00095274">
            <w:pPr>
              <w:jc w:val="both"/>
              <w:rPr>
                <w:rFonts w:ascii="Arial Narrow" w:hAnsi="Arial Narrow"/>
              </w:rPr>
            </w:pPr>
            <w:r>
              <w:rPr>
                <w:rFonts w:ascii="Arial Narrow" w:hAnsi="Arial Narrow"/>
                <w:sz w:val="22"/>
                <w:szCs w:val="22"/>
              </w:rPr>
              <w:t>5. Opravné položky</w:t>
            </w:r>
          </w:p>
        </w:tc>
        <w:tc>
          <w:tcPr>
            <w:tcW w:w="1980" w:type="dxa"/>
          </w:tcPr>
          <w:p w:rsidR="006C794F" w:rsidRDefault="006C794F" w:rsidP="00CA6600">
            <w:pPr>
              <w:jc w:val="center"/>
              <w:rPr>
                <w:rFonts w:ascii="Arial Narrow" w:hAnsi="Arial Narrow"/>
              </w:rPr>
            </w:pPr>
            <w:r>
              <w:rPr>
                <w:rFonts w:ascii="Arial Narrow" w:hAnsi="Arial Narrow"/>
              </w:rPr>
              <w:t xml:space="preserve">    705,90</w:t>
            </w:r>
          </w:p>
        </w:tc>
        <w:tc>
          <w:tcPr>
            <w:tcW w:w="1800" w:type="dxa"/>
          </w:tcPr>
          <w:p w:rsidR="006C794F" w:rsidRDefault="006C794F" w:rsidP="001972B9">
            <w:pPr>
              <w:jc w:val="center"/>
              <w:rPr>
                <w:rFonts w:ascii="Arial Narrow" w:hAnsi="Arial Narrow"/>
              </w:rPr>
            </w:pPr>
          </w:p>
        </w:tc>
        <w:tc>
          <w:tcPr>
            <w:tcW w:w="1800" w:type="dxa"/>
          </w:tcPr>
          <w:p w:rsidR="006C794F" w:rsidRDefault="006C794F" w:rsidP="001972B9">
            <w:pPr>
              <w:jc w:val="center"/>
              <w:rPr>
                <w:rFonts w:ascii="Arial Narrow" w:hAnsi="Arial Narrow"/>
              </w:rPr>
            </w:pPr>
            <w:r>
              <w:rPr>
                <w:rFonts w:ascii="Arial Narrow" w:hAnsi="Arial Narrow"/>
              </w:rPr>
              <w:t>705,90</w:t>
            </w:r>
          </w:p>
        </w:tc>
      </w:tr>
      <w:tr w:rsidR="006C794F" w:rsidRPr="00EB2EAB" w:rsidTr="00657099">
        <w:trPr>
          <w:trHeight w:val="454"/>
          <w:jc w:val="right"/>
        </w:trPr>
        <w:tc>
          <w:tcPr>
            <w:tcW w:w="2887" w:type="dxa"/>
          </w:tcPr>
          <w:p w:rsidR="006C794F" w:rsidRDefault="006C794F" w:rsidP="00095274">
            <w:pPr>
              <w:jc w:val="both"/>
              <w:rPr>
                <w:rFonts w:ascii="Arial Narrow" w:hAnsi="Arial Narrow"/>
              </w:rPr>
            </w:pPr>
            <w:r>
              <w:rPr>
                <w:rFonts w:ascii="Arial Narrow" w:hAnsi="Arial Narrow"/>
                <w:sz w:val="22"/>
                <w:szCs w:val="22"/>
              </w:rPr>
              <w:t>5. Ostatné náklady, opravy, úroky, daň z mot. voz....</w:t>
            </w:r>
          </w:p>
        </w:tc>
        <w:tc>
          <w:tcPr>
            <w:tcW w:w="1980" w:type="dxa"/>
          </w:tcPr>
          <w:p w:rsidR="006C794F" w:rsidRDefault="006C794F" w:rsidP="00CA6600">
            <w:pPr>
              <w:jc w:val="center"/>
              <w:rPr>
                <w:rFonts w:ascii="Arial Narrow" w:hAnsi="Arial Narrow"/>
              </w:rPr>
            </w:pPr>
            <w:r>
              <w:rPr>
                <w:rFonts w:ascii="Arial Narrow" w:hAnsi="Arial Narrow"/>
              </w:rPr>
              <w:t>13 893,83</w:t>
            </w:r>
          </w:p>
        </w:tc>
        <w:tc>
          <w:tcPr>
            <w:tcW w:w="1800" w:type="dxa"/>
          </w:tcPr>
          <w:p w:rsidR="006C794F" w:rsidRDefault="006C794F" w:rsidP="001972B9">
            <w:pPr>
              <w:jc w:val="center"/>
              <w:rPr>
                <w:rFonts w:ascii="Arial Narrow" w:hAnsi="Arial Narrow"/>
              </w:rPr>
            </w:pPr>
            <w:r>
              <w:rPr>
                <w:rFonts w:ascii="Arial Narrow" w:hAnsi="Arial Narrow"/>
              </w:rPr>
              <w:t>3 623,71</w:t>
            </w:r>
          </w:p>
        </w:tc>
        <w:tc>
          <w:tcPr>
            <w:tcW w:w="1800" w:type="dxa"/>
          </w:tcPr>
          <w:p w:rsidR="006C794F" w:rsidRDefault="006C794F" w:rsidP="001972B9">
            <w:pPr>
              <w:jc w:val="center"/>
              <w:rPr>
                <w:rFonts w:ascii="Arial Narrow" w:hAnsi="Arial Narrow"/>
              </w:rPr>
            </w:pPr>
            <w:r>
              <w:rPr>
                <w:rFonts w:ascii="Arial Narrow" w:hAnsi="Arial Narrow"/>
              </w:rPr>
              <w:t>17 517,54</w:t>
            </w:r>
          </w:p>
        </w:tc>
      </w:tr>
      <w:tr w:rsidR="006C794F" w:rsidRPr="00EB2EAB" w:rsidTr="00657099">
        <w:trPr>
          <w:trHeight w:val="454"/>
          <w:jc w:val="right"/>
        </w:trPr>
        <w:tc>
          <w:tcPr>
            <w:tcW w:w="2887" w:type="dxa"/>
          </w:tcPr>
          <w:p w:rsidR="006C794F" w:rsidRDefault="006C794F" w:rsidP="00095274">
            <w:pPr>
              <w:jc w:val="both"/>
              <w:rPr>
                <w:rFonts w:ascii="Arial Narrow" w:hAnsi="Arial Narrow"/>
              </w:rPr>
            </w:pPr>
            <w:r w:rsidRPr="002468A4">
              <w:rPr>
                <w:rFonts w:ascii="Arial Narrow" w:hAnsi="Arial Narrow"/>
                <w:b/>
                <w:sz w:val="22"/>
                <w:szCs w:val="22"/>
              </w:rPr>
              <w:t>Náklady spolu</w:t>
            </w:r>
            <w:r>
              <w:rPr>
                <w:rFonts w:ascii="Arial Narrow" w:hAnsi="Arial Narrow"/>
                <w:sz w:val="22"/>
                <w:szCs w:val="22"/>
              </w:rPr>
              <w:t xml:space="preserve"> :</w:t>
            </w:r>
          </w:p>
        </w:tc>
        <w:tc>
          <w:tcPr>
            <w:tcW w:w="1980" w:type="dxa"/>
          </w:tcPr>
          <w:p w:rsidR="006C794F" w:rsidRPr="00120F8F" w:rsidRDefault="006C794F" w:rsidP="00CA6600">
            <w:pPr>
              <w:jc w:val="center"/>
              <w:rPr>
                <w:rFonts w:ascii="Arial Narrow" w:hAnsi="Arial Narrow"/>
                <w:b/>
              </w:rPr>
            </w:pPr>
            <w:r>
              <w:rPr>
                <w:rFonts w:ascii="Arial Narrow" w:hAnsi="Arial Narrow"/>
                <w:b/>
              </w:rPr>
              <w:t>231 719,21</w:t>
            </w:r>
          </w:p>
        </w:tc>
        <w:tc>
          <w:tcPr>
            <w:tcW w:w="1800" w:type="dxa"/>
          </w:tcPr>
          <w:p w:rsidR="006C794F" w:rsidRPr="00120F8F" w:rsidRDefault="006C794F" w:rsidP="001972B9">
            <w:pPr>
              <w:jc w:val="center"/>
              <w:rPr>
                <w:rFonts w:ascii="Arial Narrow" w:hAnsi="Arial Narrow"/>
                <w:b/>
              </w:rPr>
            </w:pPr>
            <w:r>
              <w:rPr>
                <w:rFonts w:ascii="Arial Narrow" w:hAnsi="Arial Narrow"/>
                <w:b/>
              </w:rPr>
              <w:t>71 949,28</w:t>
            </w:r>
          </w:p>
        </w:tc>
        <w:tc>
          <w:tcPr>
            <w:tcW w:w="1800" w:type="dxa"/>
          </w:tcPr>
          <w:p w:rsidR="006C794F" w:rsidRDefault="006C794F" w:rsidP="001972B9">
            <w:pPr>
              <w:jc w:val="center"/>
              <w:rPr>
                <w:rFonts w:ascii="Arial Narrow" w:hAnsi="Arial Narrow"/>
                <w:b/>
              </w:rPr>
            </w:pPr>
            <w:r>
              <w:rPr>
                <w:rFonts w:ascii="Arial Narrow" w:hAnsi="Arial Narrow"/>
                <w:b/>
              </w:rPr>
              <w:t>303 668,49</w:t>
            </w:r>
          </w:p>
        </w:tc>
      </w:tr>
    </w:tbl>
    <w:p w:rsidR="006C794F" w:rsidRDefault="006C794F" w:rsidP="00BC0DE5">
      <w:pPr>
        <w:keepLines/>
        <w:tabs>
          <w:tab w:val="left" w:pos="720"/>
        </w:tabs>
        <w:autoSpaceDE w:val="0"/>
        <w:autoSpaceDN w:val="0"/>
        <w:adjustRightInd w:val="0"/>
        <w:spacing w:before="120" w:line="360" w:lineRule="auto"/>
        <w:ind w:left="720" w:right="240" w:hanging="360"/>
        <w:rPr>
          <w:b/>
        </w:rPr>
      </w:pPr>
    </w:p>
    <w:p w:rsidR="006C794F" w:rsidRDefault="006C794F" w:rsidP="00BC0DE5">
      <w:pPr>
        <w:keepLines/>
        <w:tabs>
          <w:tab w:val="left" w:pos="720"/>
        </w:tabs>
        <w:autoSpaceDE w:val="0"/>
        <w:autoSpaceDN w:val="0"/>
        <w:adjustRightInd w:val="0"/>
        <w:spacing w:before="120" w:line="360" w:lineRule="auto"/>
        <w:ind w:left="720" w:right="240" w:hanging="360"/>
        <w:rPr>
          <w:b/>
        </w:rPr>
      </w:pPr>
    </w:p>
    <w:p w:rsidR="006C794F" w:rsidRDefault="006C794F" w:rsidP="00DC5E51">
      <w:pPr>
        <w:spacing w:before="120" w:after="120"/>
        <w:ind w:left="568"/>
        <w:jc w:val="both"/>
        <w:rPr>
          <w:rFonts w:ascii="Arial Narrow" w:hAnsi="Arial Narrow" w:cs="Arial"/>
          <w:sz w:val="22"/>
          <w:szCs w:val="22"/>
        </w:rPr>
      </w:pPr>
      <w:r>
        <w:rPr>
          <w:rFonts w:ascii="Arial Narrow" w:hAnsi="Arial Narrow" w:cs="Arial"/>
          <w:sz w:val="22"/>
          <w:szCs w:val="22"/>
        </w:rPr>
        <w:t>Prehľad o nákladoch</w:t>
      </w:r>
      <w:r w:rsidRPr="001D6642">
        <w:rPr>
          <w:rFonts w:ascii="Arial Narrow" w:hAnsi="Arial Narrow" w:cs="Arial"/>
          <w:sz w:val="22"/>
          <w:szCs w:val="22"/>
        </w:rPr>
        <w:t> </w:t>
      </w:r>
      <w:r>
        <w:rPr>
          <w:rFonts w:ascii="Arial Narrow" w:hAnsi="Arial Narrow" w:cs="Arial"/>
          <w:sz w:val="22"/>
          <w:szCs w:val="22"/>
        </w:rPr>
        <w:t>rok 2013</w:t>
      </w:r>
    </w:p>
    <w:tbl>
      <w:tblPr>
        <w:tblW w:w="8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7"/>
        <w:gridCol w:w="1980"/>
        <w:gridCol w:w="1800"/>
        <w:gridCol w:w="1800"/>
      </w:tblGrid>
      <w:tr w:rsidR="006C794F" w:rsidRPr="00EB2EAB" w:rsidTr="00EE69F0">
        <w:trPr>
          <w:trHeight w:val="454"/>
          <w:jc w:val="right"/>
        </w:trPr>
        <w:tc>
          <w:tcPr>
            <w:tcW w:w="2887" w:type="dxa"/>
            <w:vAlign w:val="center"/>
          </w:tcPr>
          <w:p w:rsidR="006C794F" w:rsidRPr="00212BF1" w:rsidRDefault="006C794F" w:rsidP="00EE69F0">
            <w:pPr>
              <w:rPr>
                <w:rFonts w:ascii="Arial Narrow" w:hAnsi="Arial Narrow"/>
                <w:b/>
                <w:bCs/>
                <w:sz w:val="20"/>
              </w:rPr>
            </w:pPr>
            <w:r>
              <w:rPr>
                <w:rFonts w:ascii="Arial Narrow" w:hAnsi="Arial Narrow"/>
                <w:b/>
                <w:bCs/>
                <w:sz w:val="22"/>
                <w:szCs w:val="22"/>
              </w:rPr>
              <w:t>Náklady</w:t>
            </w:r>
          </w:p>
        </w:tc>
        <w:tc>
          <w:tcPr>
            <w:tcW w:w="1980" w:type="dxa"/>
            <w:vAlign w:val="center"/>
          </w:tcPr>
          <w:p w:rsidR="006C794F" w:rsidRDefault="006C794F" w:rsidP="00EE69F0">
            <w:pPr>
              <w:rPr>
                <w:rFonts w:ascii="Arial Narrow" w:hAnsi="Arial Narrow"/>
                <w:b/>
                <w:bCs/>
              </w:rPr>
            </w:pPr>
            <w:r>
              <w:rPr>
                <w:rFonts w:ascii="Arial Narrow" w:hAnsi="Arial Narrow"/>
                <w:b/>
                <w:bCs/>
                <w:sz w:val="22"/>
                <w:szCs w:val="22"/>
              </w:rPr>
              <w:t xml:space="preserve">Hlavná činnosť nezdaňovaná rok       </w:t>
            </w:r>
          </w:p>
          <w:p w:rsidR="006C794F" w:rsidRDefault="006C794F" w:rsidP="00EE69F0">
            <w:pPr>
              <w:rPr>
                <w:rFonts w:ascii="Arial Narrow" w:hAnsi="Arial Narrow"/>
                <w:b/>
                <w:bCs/>
              </w:rPr>
            </w:pPr>
            <w:r>
              <w:rPr>
                <w:rFonts w:ascii="Arial Narrow" w:hAnsi="Arial Narrow"/>
                <w:b/>
                <w:bCs/>
                <w:sz w:val="22"/>
                <w:szCs w:val="22"/>
              </w:rPr>
              <w:t xml:space="preserve">            2013</w:t>
            </w:r>
          </w:p>
          <w:p w:rsidR="006C794F" w:rsidRPr="00EB2EAB" w:rsidRDefault="006C794F" w:rsidP="00EE69F0">
            <w:pPr>
              <w:rPr>
                <w:rFonts w:ascii="Arial Narrow" w:hAnsi="Arial Narrow"/>
                <w:b/>
                <w:bCs/>
              </w:rPr>
            </w:pPr>
          </w:p>
        </w:tc>
        <w:tc>
          <w:tcPr>
            <w:tcW w:w="1800" w:type="dxa"/>
            <w:vAlign w:val="center"/>
          </w:tcPr>
          <w:p w:rsidR="006C794F" w:rsidRPr="00A31E00" w:rsidRDefault="006C794F" w:rsidP="00A31E00">
            <w:pPr>
              <w:jc w:val="center"/>
              <w:rPr>
                <w:rFonts w:ascii="Arial Narrow" w:hAnsi="Arial Narrow"/>
                <w:b/>
                <w:bCs/>
              </w:rPr>
            </w:pPr>
            <w:r>
              <w:rPr>
                <w:rFonts w:ascii="Arial Narrow" w:hAnsi="Arial Narrow"/>
                <w:b/>
                <w:bCs/>
                <w:sz w:val="22"/>
                <w:szCs w:val="22"/>
              </w:rPr>
              <w:t>Podnikateľská        činnosť rok  2013</w:t>
            </w:r>
          </w:p>
        </w:tc>
        <w:tc>
          <w:tcPr>
            <w:tcW w:w="1800" w:type="dxa"/>
          </w:tcPr>
          <w:p w:rsidR="006C794F" w:rsidRDefault="006C794F" w:rsidP="00EE69F0">
            <w:pPr>
              <w:jc w:val="center"/>
              <w:rPr>
                <w:rFonts w:ascii="Arial Narrow" w:hAnsi="Arial Narrow"/>
                <w:b/>
                <w:bCs/>
              </w:rPr>
            </w:pPr>
            <w:r>
              <w:rPr>
                <w:rFonts w:ascii="Arial Narrow" w:hAnsi="Arial Narrow"/>
                <w:b/>
                <w:bCs/>
                <w:sz w:val="22"/>
                <w:szCs w:val="22"/>
              </w:rPr>
              <w:t>Spolu:</w:t>
            </w:r>
          </w:p>
        </w:tc>
      </w:tr>
      <w:tr w:rsidR="006C794F" w:rsidRPr="00EB2EAB" w:rsidTr="00EE69F0">
        <w:trPr>
          <w:trHeight w:val="454"/>
          <w:jc w:val="right"/>
        </w:trPr>
        <w:tc>
          <w:tcPr>
            <w:tcW w:w="2887" w:type="dxa"/>
          </w:tcPr>
          <w:p w:rsidR="006C794F" w:rsidRPr="00212BF1" w:rsidRDefault="006C794F" w:rsidP="00EE69F0">
            <w:pPr>
              <w:jc w:val="both"/>
              <w:rPr>
                <w:rFonts w:ascii="Arial Narrow" w:hAnsi="Arial Narrow"/>
                <w:sz w:val="20"/>
              </w:rPr>
            </w:pPr>
            <w:r>
              <w:rPr>
                <w:rFonts w:ascii="Arial Narrow" w:hAnsi="Arial Narrow"/>
                <w:sz w:val="22"/>
                <w:szCs w:val="22"/>
              </w:rPr>
              <w:t>1.Spotreba  materiálu</w:t>
            </w:r>
          </w:p>
        </w:tc>
        <w:tc>
          <w:tcPr>
            <w:tcW w:w="1980" w:type="dxa"/>
          </w:tcPr>
          <w:p w:rsidR="006C794F" w:rsidRPr="00EB2EAB" w:rsidRDefault="006C794F" w:rsidP="004076AB">
            <w:pPr>
              <w:jc w:val="center"/>
              <w:rPr>
                <w:rFonts w:ascii="Arial Narrow" w:hAnsi="Arial Narrow"/>
              </w:rPr>
            </w:pPr>
            <w:r>
              <w:rPr>
                <w:rFonts w:ascii="Arial Narrow" w:hAnsi="Arial Narrow"/>
                <w:sz w:val="22"/>
                <w:szCs w:val="22"/>
              </w:rPr>
              <w:t>15 534,09</w:t>
            </w:r>
          </w:p>
        </w:tc>
        <w:tc>
          <w:tcPr>
            <w:tcW w:w="1800" w:type="dxa"/>
          </w:tcPr>
          <w:p w:rsidR="006C794F" w:rsidRPr="00061AB0" w:rsidRDefault="006C794F" w:rsidP="004076AB">
            <w:pPr>
              <w:jc w:val="center"/>
              <w:rPr>
                <w:rFonts w:ascii="Arial Narrow" w:hAnsi="Arial Narrow"/>
              </w:rPr>
            </w:pPr>
            <w:r>
              <w:rPr>
                <w:rFonts w:ascii="Arial Narrow" w:hAnsi="Arial Narrow"/>
              </w:rPr>
              <w:t>2691,71</w:t>
            </w:r>
          </w:p>
        </w:tc>
        <w:tc>
          <w:tcPr>
            <w:tcW w:w="1800" w:type="dxa"/>
          </w:tcPr>
          <w:p w:rsidR="006C794F" w:rsidRPr="00061AB0" w:rsidRDefault="006C794F" w:rsidP="004076AB">
            <w:pPr>
              <w:jc w:val="center"/>
              <w:rPr>
                <w:rFonts w:ascii="Arial Narrow" w:hAnsi="Arial Narrow"/>
              </w:rPr>
            </w:pPr>
            <w:r>
              <w:rPr>
                <w:rFonts w:ascii="Arial Narrow" w:hAnsi="Arial Narrow"/>
              </w:rPr>
              <w:t>18 225,80</w:t>
            </w:r>
          </w:p>
        </w:tc>
      </w:tr>
      <w:tr w:rsidR="006C794F" w:rsidRPr="00EB2EAB" w:rsidTr="00EE69F0">
        <w:trPr>
          <w:trHeight w:val="454"/>
          <w:jc w:val="right"/>
        </w:trPr>
        <w:tc>
          <w:tcPr>
            <w:tcW w:w="2887" w:type="dxa"/>
          </w:tcPr>
          <w:p w:rsidR="006C794F" w:rsidRPr="00EB2EAB" w:rsidRDefault="006C794F" w:rsidP="00EE69F0">
            <w:pPr>
              <w:jc w:val="both"/>
              <w:rPr>
                <w:rFonts w:ascii="Arial Narrow" w:hAnsi="Arial Narrow"/>
              </w:rPr>
            </w:pPr>
            <w:r>
              <w:rPr>
                <w:rFonts w:ascii="Arial Narrow" w:hAnsi="Arial Narrow"/>
                <w:sz w:val="22"/>
                <w:szCs w:val="22"/>
              </w:rPr>
              <w:t>2. Spotreba energie</w:t>
            </w:r>
          </w:p>
        </w:tc>
        <w:tc>
          <w:tcPr>
            <w:tcW w:w="1980" w:type="dxa"/>
          </w:tcPr>
          <w:p w:rsidR="006C794F" w:rsidRPr="00EB2EAB" w:rsidRDefault="006C794F" w:rsidP="004076AB">
            <w:pPr>
              <w:jc w:val="center"/>
              <w:rPr>
                <w:rFonts w:ascii="Arial Narrow" w:hAnsi="Arial Narrow"/>
              </w:rPr>
            </w:pPr>
            <w:r>
              <w:rPr>
                <w:rFonts w:ascii="Arial Narrow" w:hAnsi="Arial Narrow"/>
                <w:sz w:val="22"/>
                <w:szCs w:val="22"/>
              </w:rPr>
              <w:t>32 506,96</w:t>
            </w:r>
          </w:p>
        </w:tc>
        <w:tc>
          <w:tcPr>
            <w:tcW w:w="1800" w:type="dxa"/>
          </w:tcPr>
          <w:p w:rsidR="006C794F" w:rsidRPr="00EB2EAB" w:rsidRDefault="006C794F" w:rsidP="004076AB">
            <w:pPr>
              <w:jc w:val="center"/>
              <w:rPr>
                <w:rFonts w:ascii="Arial Narrow" w:hAnsi="Arial Narrow"/>
              </w:rPr>
            </w:pPr>
          </w:p>
        </w:tc>
        <w:tc>
          <w:tcPr>
            <w:tcW w:w="1800" w:type="dxa"/>
          </w:tcPr>
          <w:p w:rsidR="006C794F" w:rsidRPr="00EB2EAB" w:rsidRDefault="006C794F" w:rsidP="004076AB">
            <w:pPr>
              <w:jc w:val="center"/>
              <w:rPr>
                <w:rFonts w:ascii="Arial Narrow" w:hAnsi="Arial Narrow"/>
              </w:rPr>
            </w:pPr>
            <w:r>
              <w:rPr>
                <w:rFonts w:ascii="Arial Narrow" w:hAnsi="Arial Narrow"/>
                <w:sz w:val="22"/>
                <w:szCs w:val="22"/>
              </w:rPr>
              <w:t>32 506,96</w:t>
            </w:r>
          </w:p>
        </w:tc>
      </w:tr>
      <w:tr w:rsidR="006C794F" w:rsidRPr="00EB2EAB" w:rsidTr="00EE69F0">
        <w:trPr>
          <w:trHeight w:val="454"/>
          <w:jc w:val="right"/>
        </w:trPr>
        <w:tc>
          <w:tcPr>
            <w:tcW w:w="2887" w:type="dxa"/>
          </w:tcPr>
          <w:p w:rsidR="006C794F" w:rsidRPr="00EB2EAB" w:rsidRDefault="006C794F" w:rsidP="00EE69F0">
            <w:pPr>
              <w:jc w:val="both"/>
              <w:rPr>
                <w:rFonts w:ascii="Arial Narrow" w:hAnsi="Arial Narrow"/>
              </w:rPr>
            </w:pPr>
            <w:r>
              <w:rPr>
                <w:rFonts w:ascii="Arial Narrow" w:hAnsi="Arial Narrow"/>
                <w:sz w:val="22"/>
                <w:szCs w:val="22"/>
              </w:rPr>
              <w:t>3.Mzdové náklady + zák. soc. poistenie</w:t>
            </w:r>
          </w:p>
        </w:tc>
        <w:tc>
          <w:tcPr>
            <w:tcW w:w="1980" w:type="dxa"/>
          </w:tcPr>
          <w:p w:rsidR="006C794F" w:rsidRPr="00EB2EAB" w:rsidRDefault="006C794F" w:rsidP="004076AB">
            <w:pPr>
              <w:jc w:val="center"/>
              <w:rPr>
                <w:rFonts w:ascii="Arial Narrow" w:hAnsi="Arial Narrow"/>
              </w:rPr>
            </w:pPr>
            <w:r>
              <w:rPr>
                <w:rFonts w:ascii="Arial Narrow" w:hAnsi="Arial Narrow"/>
                <w:sz w:val="22"/>
                <w:szCs w:val="22"/>
              </w:rPr>
              <w:t>90 656,63</w:t>
            </w:r>
          </w:p>
        </w:tc>
        <w:tc>
          <w:tcPr>
            <w:tcW w:w="1800" w:type="dxa"/>
          </w:tcPr>
          <w:p w:rsidR="006C794F" w:rsidRPr="00EB2EAB" w:rsidRDefault="006C794F" w:rsidP="004076AB">
            <w:pPr>
              <w:rPr>
                <w:rFonts w:ascii="Arial Narrow" w:hAnsi="Arial Narrow"/>
              </w:rPr>
            </w:pPr>
            <w:r>
              <w:rPr>
                <w:rFonts w:ascii="Arial Narrow" w:hAnsi="Arial Narrow"/>
                <w:sz w:val="22"/>
                <w:szCs w:val="22"/>
              </w:rPr>
              <w:t xml:space="preserve">          69 317,82</w:t>
            </w:r>
          </w:p>
        </w:tc>
        <w:tc>
          <w:tcPr>
            <w:tcW w:w="1800" w:type="dxa"/>
          </w:tcPr>
          <w:p w:rsidR="006C794F" w:rsidRDefault="006C794F" w:rsidP="004076AB">
            <w:pPr>
              <w:rPr>
                <w:rFonts w:ascii="Arial Narrow" w:hAnsi="Arial Narrow"/>
              </w:rPr>
            </w:pPr>
            <w:r>
              <w:rPr>
                <w:rFonts w:ascii="Arial Narrow" w:hAnsi="Arial Narrow"/>
                <w:sz w:val="22"/>
                <w:szCs w:val="22"/>
              </w:rPr>
              <w:t xml:space="preserve">       159 974,45</w:t>
            </w:r>
          </w:p>
        </w:tc>
      </w:tr>
      <w:tr w:rsidR="006C794F" w:rsidRPr="00EB2EAB" w:rsidTr="00EE69F0">
        <w:trPr>
          <w:trHeight w:val="454"/>
          <w:jc w:val="right"/>
        </w:trPr>
        <w:tc>
          <w:tcPr>
            <w:tcW w:w="2887" w:type="dxa"/>
          </w:tcPr>
          <w:p w:rsidR="006C794F" w:rsidRDefault="006C794F" w:rsidP="00EE69F0">
            <w:pPr>
              <w:jc w:val="both"/>
              <w:rPr>
                <w:rFonts w:ascii="Arial Narrow" w:hAnsi="Arial Narrow"/>
              </w:rPr>
            </w:pPr>
            <w:r>
              <w:rPr>
                <w:rFonts w:ascii="Arial Narrow" w:hAnsi="Arial Narrow"/>
                <w:sz w:val="22"/>
                <w:szCs w:val="22"/>
              </w:rPr>
              <w:t>4. Odpisy</w:t>
            </w:r>
          </w:p>
        </w:tc>
        <w:tc>
          <w:tcPr>
            <w:tcW w:w="1980" w:type="dxa"/>
          </w:tcPr>
          <w:p w:rsidR="006C794F" w:rsidRDefault="006C794F" w:rsidP="004076AB">
            <w:pPr>
              <w:jc w:val="center"/>
              <w:rPr>
                <w:rFonts w:ascii="Arial Narrow" w:hAnsi="Arial Narrow"/>
              </w:rPr>
            </w:pPr>
            <w:r>
              <w:rPr>
                <w:rFonts w:ascii="Arial Narrow" w:hAnsi="Arial Narrow"/>
                <w:sz w:val="22"/>
                <w:szCs w:val="22"/>
              </w:rPr>
              <w:t>11 861,08</w:t>
            </w:r>
          </w:p>
        </w:tc>
        <w:tc>
          <w:tcPr>
            <w:tcW w:w="1800" w:type="dxa"/>
          </w:tcPr>
          <w:p w:rsidR="006C794F" w:rsidRDefault="006C794F" w:rsidP="004076AB">
            <w:pPr>
              <w:jc w:val="center"/>
              <w:rPr>
                <w:rFonts w:ascii="Arial Narrow" w:hAnsi="Arial Narrow"/>
              </w:rPr>
            </w:pPr>
          </w:p>
        </w:tc>
        <w:tc>
          <w:tcPr>
            <w:tcW w:w="1800" w:type="dxa"/>
          </w:tcPr>
          <w:p w:rsidR="006C794F" w:rsidRDefault="006C794F" w:rsidP="004076AB">
            <w:pPr>
              <w:jc w:val="center"/>
              <w:rPr>
                <w:rFonts w:ascii="Arial Narrow" w:hAnsi="Arial Narrow"/>
              </w:rPr>
            </w:pPr>
            <w:r>
              <w:rPr>
                <w:rFonts w:ascii="Arial Narrow" w:hAnsi="Arial Narrow"/>
                <w:sz w:val="22"/>
                <w:szCs w:val="22"/>
              </w:rPr>
              <w:t>11 861,08</w:t>
            </w:r>
          </w:p>
        </w:tc>
      </w:tr>
      <w:tr w:rsidR="006C794F" w:rsidRPr="00EB2EAB" w:rsidTr="00EE69F0">
        <w:trPr>
          <w:trHeight w:val="454"/>
          <w:jc w:val="right"/>
        </w:trPr>
        <w:tc>
          <w:tcPr>
            <w:tcW w:w="2887" w:type="dxa"/>
          </w:tcPr>
          <w:p w:rsidR="006C794F" w:rsidRPr="00EB2EAB" w:rsidRDefault="006C794F" w:rsidP="00EE69F0">
            <w:pPr>
              <w:jc w:val="both"/>
              <w:rPr>
                <w:rFonts w:ascii="Arial Narrow" w:hAnsi="Arial Narrow"/>
              </w:rPr>
            </w:pPr>
            <w:r>
              <w:rPr>
                <w:rFonts w:ascii="Arial Narrow" w:hAnsi="Arial Narrow"/>
                <w:sz w:val="22"/>
                <w:szCs w:val="22"/>
              </w:rPr>
              <w:t xml:space="preserve">4. Služby </w:t>
            </w:r>
          </w:p>
        </w:tc>
        <w:tc>
          <w:tcPr>
            <w:tcW w:w="1980" w:type="dxa"/>
          </w:tcPr>
          <w:p w:rsidR="006C794F" w:rsidRPr="00EB2EAB" w:rsidRDefault="006C794F" w:rsidP="004076AB">
            <w:pPr>
              <w:jc w:val="center"/>
              <w:rPr>
                <w:rFonts w:ascii="Arial Narrow" w:hAnsi="Arial Narrow"/>
              </w:rPr>
            </w:pPr>
          </w:p>
        </w:tc>
        <w:tc>
          <w:tcPr>
            <w:tcW w:w="1800" w:type="dxa"/>
          </w:tcPr>
          <w:p w:rsidR="006C794F" w:rsidRPr="00EB2EAB" w:rsidRDefault="006C794F" w:rsidP="004076AB">
            <w:pPr>
              <w:rPr>
                <w:rFonts w:ascii="Arial Narrow" w:hAnsi="Arial Narrow"/>
              </w:rPr>
            </w:pPr>
          </w:p>
        </w:tc>
        <w:tc>
          <w:tcPr>
            <w:tcW w:w="1800" w:type="dxa"/>
          </w:tcPr>
          <w:p w:rsidR="006C794F" w:rsidRDefault="006C794F" w:rsidP="004076AB">
            <w:pPr>
              <w:rPr>
                <w:rFonts w:ascii="Arial Narrow" w:hAnsi="Arial Narrow"/>
              </w:rPr>
            </w:pPr>
          </w:p>
        </w:tc>
      </w:tr>
      <w:tr w:rsidR="006C794F" w:rsidRPr="00EB2EAB" w:rsidTr="00EE69F0">
        <w:trPr>
          <w:trHeight w:val="454"/>
          <w:jc w:val="right"/>
        </w:trPr>
        <w:tc>
          <w:tcPr>
            <w:tcW w:w="2887" w:type="dxa"/>
          </w:tcPr>
          <w:p w:rsidR="006C794F" w:rsidRDefault="006C794F" w:rsidP="00EE69F0">
            <w:pPr>
              <w:jc w:val="both"/>
              <w:rPr>
                <w:rFonts w:ascii="Arial Narrow" w:hAnsi="Arial Narrow"/>
              </w:rPr>
            </w:pPr>
            <w:r>
              <w:rPr>
                <w:rFonts w:ascii="Arial Narrow" w:hAnsi="Arial Narrow"/>
                <w:sz w:val="22"/>
                <w:szCs w:val="22"/>
              </w:rPr>
              <w:t>5. Opravné položky</w:t>
            </w:r>
          </w:p>
        </w:tc>
        <w:tc>
          <w:tcPr>
            <w:tcW w:w="1980" w:type="dxa"/>
          </w:tcPr>
          <w:p w:rsidR="006C794F" w:rsidRDefault="006C794F" w:rsidP="004076AB">
            <w:pPr>
              <w:jc w:val="center"/>
              <w:rPr>
                <w:rFonts w:ascii="Arial Narrow" w:hAnsi="Arial Narrow"/>
              </w:rPr>
            </w:pPr>
            <w:r>
              <w:rPr>
                <w:rFonts w:ascii="Arial Narrow" w:hAnsi="Arial Narrow"/>
                <w:sz w:val="22"/>
                <w:szCs w:val="22"/>
              </w:rPr>
              <w:t xml:space="preserve">        63,62</w:t>
            </w:r>
          </w:p>
        </w:tc>
        <w:tc>
          <w:tcPr>
            <w:tcW w:w="1800" w:type="dxa"/>
          </w:tcPr>
          <w:p w:rsidR="006C794F" w:rsidRDefault="006C794F" w:rsidP="004076AB">
            <w:pPr>
              <w:rPr>
                <w:rFonts w:ascii="Arial Narrow" w:hAnsi="Arial Narrow"/>
              </w:rPr>
            </w:pPr>
          </w:p>
        </w:tc>
        <w:tc>
          <w:tcPr>
            <w:tcW w:w="1800" w:type="dxa"/>
          </w:tcPr>
          <w:p w:rsidR="006C794F" w:rsidRDefault="006C794F" w:rsidP="004076AB">
            <w:pPr>
              <w:rPr>
                <w:rFonts w:ascii="Arial Narrow" w:hAnsi="Arial Narrow"/>
              </w:rPr>
            </w:pPr>
            <w:r>
              <w:rPr>
                <w:rFonts w:ascii="Arial Narrow" w:hAnsi="Arial Narrow"/>
                <w:sz w:val="22"/>
                <w:szCs w:val="22"/>
              </w:rPr>
              <w:t xml:space="preserve">               63,62</w:t>
            </w:r>
          </w:p>
        </w:tc>
      </w:tr>
      <w:tr w:rsidR="006C794F" w:rsidRPr="00EB2EAB" w:rsidTr="00EE69F0">
        <w:trPr>
          <w:trHeight w:val="454"/>
          <w:jc w:val="right"/>
        </w:trPr>
        <w:tc>
          <w:tcPr>
            <w:tcW w:w="2887" w:type="dxa"/>
          </w:tcPr>
          <w:p w:rsidR="006C794F" w:rsidRDefault="006C794F" w:rsidP="00EE69F0">
            <w:pPr>
              <w:jc w:val="both"/>
              <w:rPr>
                <w:rFonts w:ascii="Arial Narrow" w:hAnsi="Arial Narrow"/>
              </w:rPr>
            </w:pPr>
            <w:r>
              <w:rPr>
                <w:rFonts w:ascii="Arial Narrow" w:hAnsi="Arial Narrow"/>
                <w:sz w:val="22"/>
                <w:szCs w:val="22"/>
              </w:rPr>
              <w:t>5. Ostatné náklady, opravy, úroky, daň z mot. voz....</w:t>
            </w:r>
          </w:p>
        </w:tc>
        <w:tc>
          <w:tcPr>
            <w:tcW w:w="1980" w:type="dxa"/>
          </w:tcPr>
          <w:p w:rsidR="006C794F" w:rsidRDefault="006C794F" w:rsidP="004076AB">
            <w:pPr>
              <w:jc w:val="center"/>
              <w:rPr>
                <w:rFonts w:ascii="Arial Narrow" w:hAnsi="Arial Narrow"/>
              </w:rPr>
            </w:pPr>
            <w:r>
              <w:rPr>
                <w:rFonts w:ascii="Arial Narrow" w:hAnsi="Arial Narrow"/>
                <w:sz w:val="22"/>
                <w:szCs w:val="22"/>
              </w:rPr>
              <w:t>61 907,21</w:t>
            </w:r>
          </w:p>
        </w:tc>
        <w:tc>
          <w:tcPr>
            <w:tcW w:w="1800" w:type="dxa"/>
          </w:tcPr>
          <w:p w:rsidR="006C794F" w:rsidRDefault="006C794F" w:rsidP="004076AB">
            <w:pPr>
              <w:rPr>
                <w:rFonts w:ascii="Arial Narrow" w:hAnsi="Arial Narrow"/>
              </w:rPr>
            </w:pPr>
            <w:r>
              <w:rPr>
                <w:rFonts w:ascii="Arial Narrow" w:hAnsi="Arial Narrow"/>
                <w:sz w:val="22"/>
                <w:szCs w:val="22"/>
              </w:rPr>
              <w:t xml:space="preserve">            6 144,78</w:t>
            </w:r>
          </w:p>
        </w:tc>
        <w:tc>
          <w:tcPr>
            <w:tcW w:w="1800" w:type="dxa"/>
          </w:tcPr>
          <w:p w:rsidR="006C794F" w:rsidRDefault="006C794F" w:rsidP="004076AB">
            <w:pPr>
              <w:rPr>
                <w:rFonts w:ascii="Arial Narrow" w:hAnsi="Arial Narrow"/>
              </w:rPr>
            </w:pPr>
            <w:r>
              <w:rPr>
                <w:rFonts w:ascii="Arial Narrow" w:hAnsi="Arial Narrow"/>
                <w:sz w:val="22"/>
                <w:szCs w:val="22"/>
              </w:rPr>
              <w:t xml:space="preserve">        68 051,99</w:t>
            </w:r>
          </w:p>
        </w:tc>
      </w:tr>
      <w:tr w:rsidR="006C794F" w:rsidRPr="00EB2EAB" w:rsidTr="00EE69F0">
        <w:trPr>
          <w:trHeight w:val="454"/>
          <w:jc w:val="right"/>
        </w:trPr>
        <w:tc>
          <w:tcPr>
            <w:tcW w:w="2887" w:type="dxa"/>
          </w:tcPr>
          <w:p w:rsidR="006C794F" w:rsidRDefault="006C794F" w:rsidP="00EE69F0">
            <w:pPr>
              <w:jc w:val="both"/>
              <w:rPr>
                <w:rFonts w:ascii="Arial Narrow" w:hAnsi="Arial Narrow"/>
              </w:rPr>
            </w:pPr>
            <w:r w:rsidRPr="002468A4">
              <w:rPr>
                <w:rFonts w:ascii="Arial Narrow" w:hAnsi="Arial Narrow"/>
                <w:b/>
                <w:sz w:val="22"/>
                <w:szCs w:val="22"/>
              </w:rPr>
              <w:t>Náklady spolu</w:t>
            </w:r>
            <w:r>
              <w:rPr>
                <w:rFonts w:ascii="Arial Narrow" w:hAnsi="Arial Narrow"/>
                <w:sz w:val="22"/>
                <w:szCs w:val="22"/>
              </w:rPr>
              <w:t xml:space="preserve"> :</w:t>
            </w:r>
          </w:p>
        </w:tc>
        <w:tc>
          <w:tcPr>
            <w:tcW w:w="1980" w:type="dxa"/>
          </w:tcPr>
          <w:p w:rsidR="006C794F" w:rsidRPr="00120F8F" w:rsidRDefault="006C794F" w:rsidP="004076AB">
            <w:pPr>
              <w:jc w:val="center"/>
              <w:rPr>
                <w:rFonts w:ascii="Arial Narrow" w:hAnsi="Arial Narrow"/>
                <w:b/>
              </w:rPr>
            </w:pPr>
            <w:r>
              <w:rPr>
                <w:rFonts w:ascii="Arial Narrow" w:hAnsi="Arial Narrow"/>
                <w:b/>
                <w:sz w:val="22"/>
                <w:szCs w:val="22"/>
              </w:rPr>
              <w:t>212 529,59</w:t>
            </w:r>
          </w:p>
        </w:tc>
        <w:tc>
          <w:tcPr>
            <w:tcW w:w="1800" w:type="dxa"/>
          </w:tcPr>
          <w:p w:rsidR="006C794F" w:rsidRPr="00120F8F" w:rsidRDefault="006C794F" w:rsidP="004076AB">
            <w:pPr>
              <w:rPr>
                <w:rFonts w:ascii="Arial Narrow" w:hAnsi="Arial Narrow"/>
                <w:b/>
              </w:rPr>
            </w:pPr>
            <w:r>
              <w:rPr>
                <w:rFonts w:ascii="Arial Narrow" w:hAnsi="Arial Narrow"/>
                <w:b/>
                <w:sz w:val="22"/>
                <w:szCs w:val="22"/>
              </w:rPr>
              <w:t xml:space="preserve">          78 154,31</w:t>
            </w:r>
          </w:p>
        </w:tc>
        <w:tc>
          <w:tcPr>
            <w:tcW w:w="1800" w:type="dxa"/>
          </w:tcPr>
          <w:p w:rsidR="006C794F" w:rsidRDefault="006C794F" w:rsidP="004076AB">
            <w:pPr>
              <w:rPr>
                <w:rFonts w:ascii="Arial Narrow" w:hAnsi="Arial Narrow"/>
                <w:b/>
              </w:rPr>
            </w:pPr>
            <w:r>
              <w:rPr>
                <w:rFonts w:ascii="Arial Narrow" w:hAnsi="Arial Narrow"/>
                <w:b/>
                <w:sz w:val="22"/>
                <w:szCs w:val="22"/>
              </w:rPr>
              <w:t xml:space="preserve">        290 683,90</w:t>
            </w:r>
          </w:p>
        </w:tc>
      </w:tr>
    </w:tbl>
    <w:p w:rsidR="006C794F" w:rsidRDefault="006C794F" w:rsidP="00A858B0">
      <w:pPr>
        <w:keepLines/>
        <w:tabs>
          <w:tab w:val="left" w:pos="720"/>
        </w:tabs>
        <w:autoSpaceDE w:val="0"/>
        <w:autoSpaceDN w:val="0"/>
        <w:adjustRightInd w:val="0"/>
        <w:spacing w:before="120" w:line="360" w:lineRule="auto"/>
        <w:ind w:left="720" w:right="240" w:hanging="360"/>
        <w:rPr>
          <w:b/>
        </w:rPr>
      </w:pPr>
    </w:p>
    <w:p w:rsidR="006C794F" w:rsidRDefault="006C794F" w:rsidP="00C37FD1">
      <w:pPr>
        <w:keepLines/>
        <w:tabs>
          <w:tab w:val="left" w:pos="720"/>
        </w:tabs>
        <w:autoSpaceDE w:val="0"/>
        <w:autoSpaceDN w:val="0"/>
        <w:adjustRightInd w:val="0"/>
        <w:spacing w:before="120" w:line="360" w:lineRule="auto"/>
        <w:ind w:right="240"/>
        <w:rPr>
          <w:b/>
        </w:rPr>
      </w:pPr>
    </w:p>
    <w:p w:rsidR="006C794F" w:rsidRDefault="006C794F" w:rsidP="00BC0DE5">
      <w:pPr>
        <w:keepLines/>
        <w:tabs>
          <w:tab w:val="left" w:pos="720"/>
        </w:tabs>
        <w:autoSpaceDE w:val="0"/>
        <w:autoSpaceDN w:val="0"/>
        <w:adjustRightInd w:val="0"/>
        <w:spacing w:before="120" w:line="360" w:lineRule="auto"/>
        <w:ind w:left="720" w:right="240" w:hanging="360"/>
        <w:rPr>
          <w:b/>
        </w:rPr>
      </w:pPr>
    </w:p>
    <w:p w:rsidR="006C794F" w:rsidRDefault="006C794F" w:rsidP="00BC0DE5">
      <w:pPr>
        <w:keepLines/>
        <w:tabs>
          <w:tab w:val="left" w:pos="720"/>
        </w:tabs>
        <w:autoSpaceDE w:val="0"/>
        <w:autoSpaceDN w:val="0"/>
        <w:adjustRightInd w:val="0"/>
        <w:spacing w:before="120" w:line="360" w:lineRule="auto"/>
        <w:ind w:left="720" w:right="240" w:hanging="360"/>
        <w:rPr>
          <w:b/>
        </w:rPr>
      </w:pPr>
    </w:p>
    <w:p w:rsidR="006C794F" w:rsidRPr="002E1923" w:rsidRDefault="006C794F" w:rsidP="00BC0DE5">
      <w:pPr>
        <w:keepLines/>
        <w:tabs>
          <w:tab w:val="left" w:pos="720"/>
        </w:tabs>
        <w:autoSpaceDE w:val="0"/>
        <w:autoSpaceDN w:val="0"/>
        <w:adjustRightInd w:val="0"/>
        <w:spacing w:before="120" w:line="360" w:lineRule="auto"/>
        <w:ind w:left="720" w:right="240" w:hanging="360"/>
        <w:rPr>
          <w:sz w:val="20"/>
          <w:szCs w:val="20"/>
        </w:rPr>
      </w:pPr>
      <w:r>
        <w:rPr>
          <w:b/>
          <w:sz w:val="20"/>
          <w:szCs w:val="20"/>
        </w:rPr>
        <w:t xml:space="preserve">    </w:t>
      </w:r>
      <w:r w:rsidRPr="00DC5E51">
        <w:rPr>
          <w:b/>
          <w:sz w:val="20"/>
          <w:szCs w:val="20"/>
        </w:rPr>
        <w:t xml:space="preserve">    (3</w:t>
      </w:r>
      <w:r>
        <w:rPr>
          <w:sz w:val="20"/>
          <w:szCs w:val="20"/>
        </w:rPr>
        <w:t xml:space="preserve">) </w:t>
      </w:r>
      <w:r w:rsidRPr="002E1923">
        <w:rPr>
          <w:sz w:val="20"/>
          <w:szCs w:val="20"/>
        </w:rPr>
        <w:t>Náklady</w:t>
      </w:r>
      <w:r>
        <w:rPr>
          <w:sz w:val="20"/>
          <w:szCs w:val="20"/>
        </w:rPr>
        <w:t xml:space="preserve"> vynaložené v súvislosti s auditom účtovnej závierky</w:t>
      </w:r>
    </w:p>
    <w:tbl>
      <w:tblPr>
        <w:tblW w:w="8149" w:type="dxa"/>
        <w:jc w:val="right"/>
        <w:tblInd w:w="-4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54"/>
        <w:gridCol w:w="3895"/>
      </w:tblGrid>
      <w:tr w:rsidR="006C794F" w:rsidRPr="00EB2EAB" w:rsidTr="00BD6EBF">
        <w:trPr>
          <w:trHeight w:val="666"/>
          <w:jc w:val="right"/>
        </w:trPr>
        <w:tc>
          <w:tcPr>
            <w:tcW w:w="2610" w:type="pct"/>
            <w:vAlign w:val="center"/>
          </w:tcPr>
          <w:p w:rsidR="006C794F" w:rsidRPr="00EB2EAB" w:rsidRDefault="006C794F" w:rsidP="00BD6EBF">
            <w:pPr>
              <w:pStyle w:val="BodyText"/>
              <w:jc w:val="left"/>
              <w:rPr>
                <w:rFonts w:ascii="Arial Narrow" w:hAnsi="Arial Narrow" w:cs="Arial"/>
                <w:b/>
                <w:szCs w:val="22"/>
                <w:lang w:val="sk-SK"/>
              </w:rPr>
            </w:pPr>
            <w:r>
              <w:rPr>
                <w:rFonts w:ascii="Arial Narrow" w:hAnsi="Arial Narrow" w:cs="Arial"/>
                <w:b/>
                <w:sz w:val="22"/>
                <w:szCs w:val="22"/>
                <w:lang w:val="sk-SK"/>
              </w:rPr>
              <w:t>Náklady za:</w:t>
            </w:r>
          </w:p>
        </w:tc>
        <w:tc>
          <w:tcPr>
            <w:tcW w:w="2390" w:type="pct"/>
            <w:vAlign w:val="center"/>
          </w:tcPr>
          <w:p w:rsidR="006C794F" w:rsidRPr="00EB2EAB" w:rsidRDefault="006C794F" w:rsidP="00BD6EBF">
            <w:pPr>
              <w:pStyle w:val="BodyText"/>
              <w:jc w:val="left"/>
              <w:rPr>
                <w:rFonts w:ascii="Arial Narrow" w:hAnsi="Arial Narrow" w:cs="Arial"/>
                <w:b/>
                <w:szCs w:val="22"/>
                <w:lang w:val="sk-SK"/>
              </w:rPr>
            </w:pPr>
            <w:r>
              <w:rPr>
                <w:rFonts w:ascii="Arial Narrow" w:hAnsi="Arial Narrow" w:cs="Arial"/>
                <w:b/>
                <w:sz w:val="22"/>
                <w:szCs w:val="22"/>
                <w:lang w:val="sk-SK"/>
              </w:rPr>
              <w:t>Suma</w:t>
            </w:r>
          </w:p>
        </w:tc>
      </w:tr>
      <w:tr w:rsidR="006C794F" w:rsidRPr="00EB2EAB" w:rsidTr="00BD6EBF">
        <w:trPr>
          <w:trHeight w:val="454"/>
          <w:jc w:val="right"/>
        </w:trPr>
        <w:tc>
          <w:tcPr>
            <w:tcW w:w="2610" w:type="pct"/>
            <w:vAlign w:val="center"/>
          </w:tcPr>
          <w:p w:rsidR="006C794F" w:rsidRPr="00EB2EAB" w:rsidRDefault="006C794F" w:rsidP="00BD6EBF">
            <w:pPr>
              <w:pStyle w:val="BodyText"/>
              <w:jc w:val="left"/>
              <w:rPr>
                <w:rFonts w:ascii="Arial Narrow" w:hAnsi="Arial Narrow" w:cs="Arial"/>
                <w:bCs/>
                <w:szCs w:val="22"/>
                <w:lang w:val="sk-SK"/>
              </w:rPr>
            </w:pPr>
            <w:r>
              <w:rPr>
                <w:rFonts w:ascii="Arial Narrow" w:hAnsi="Arial Narrow" w:cs="Arial"/>
                <w:bCs/>
                <w:sz w:val="22"/>
                <w:szCs w:val="22"/>
                <w:lang w:val="sk-SK"/>
              </w:rPr>
              <w:t>Overenie účtovnej závierky</w:t>
            </w:r>
          </w:p>
        </w:tc>
        <w:tc>
          <w:tcPr>
            <w:tcW w:w="2390" w:type="pct"/>
            <w:vAlign w:val="center"/>
          </w:tcPr>
          <w:p w:rsidR="006C794F" w:rsidRPr="00EB2EAB" w:rsidRDefault="006C794F" w:rsidP="00BD6EBF">
            <w:pPr>
              <w:pStyle w:val="BodyText"/>
              <w:jc w:val="left"/>
              <w:rPr>
                <w:rFonts w:ascii="Arial Narrow" w:hAnsi="Arial Narrow" w:cs="Arial"/>
                <w:szCs w:val="22"/>
                <w:lang w:val="sk-SK"/>
              </w:rPr>
            </w:pPr>
            <w:r>
              <w:rPr>
                <w:rFonts w:ascii="Arial Narrow" w:hAnsi="Arial Narrow" w:cs="Arial"/>
                <w:sz w:val="22"/>
                <w:szCs w:val="22"/>
                <w:lang w:val="sk-SK"/>
              </w:rPr>
              <w:t>1200,-</w:t>
            </w:r>
          </w:p>
        </w:tc>
      </w:tr>
      <w:tr w:rsidR="006C794F" w:rsidRPr="00EB2EAB" w:rsidTr="00BD6EBF">
        <w:trPr>
          <w:trHeight w:val="454"/>
          <w:jc w:val="right"/>
        </w:trPr>
        <w:tc>
          <w:tcPr>
            <w:tcW w:w="2610" w:type="pct"/>
            <w:vAlign w:val="center"/>
          </w:tcPr>
          <w:p w:rsidR="006C794F" w:rsidRPr="002E1923" w:rsidRDefault="006C794F" w:rsidP="00BD6EBF">
            <w:pPr>
              <w:pStyle w:val="BodyText"/>
              <w:jc w:val="left"/>
              <w:rPr>
                <w:rFonts w:ascii="Arial Narrow" w:hAnsi="Arial Narrow" w:cs="Arial"/>
                <w:b/>
                <w:bCs/>
                <w:szCs w:val="22"/>
                <w:lang w:val="sk-SK"/>
              </w:rPr>
            </w:pPr>
            <w:r w:rsidRPr="002E1923">
              <w:rPr>
                <w:rFonts w:ascii="Arial Narrow" w:hAnsi="Arial Narrow" w:cs="Arial"/>
                <w:b/>
                <w:bCs/>
                <w:sz w:val="22"/>
                <w:szCs w:val="22"/>
                <w:lang w:val="sk-SK"/>
              </w:rPr>
              <w:t>Spolu</w:t>
            </w:r>
          </w:p>
        </w:tc>
        <w:tc>
          <w:tcPr>
            <w:tcW w:w="2390" w:type="pct"/>
            <w:vAlign w:val="center"/>
          </w:tcPr>
          <w:p w:rsidR="006C794F" w:rsidRPr="002E1923" w:rsidRDefault="006C794F" w:rsidP="00BD6EBF">
            <w:pPr>
              <w:pStyle w:val="BodyText"/>
              <w:jc w:val="left"/>
              <w:rPr>
                <w:rFonts w:ascii="Arial Narrow" w:hAnsi="Arial Narrow" w:cs="Arial"/>
                <w:b/>
                <w:szCs w:val="22"/>
                <w:lang w:val="sk-SK"/>
              </w:rPr>
            </w:pPr>
            <w:r w:rsidRPr="002E1923">
              <w:rPr>
                <w:rFonts w:ascii="Arial Narrow" w:hAnsi="Arial Narrow" w:cs="Arial"/>
                <w:b/>
                <w:sz w:val="22"/>
                <w:szCs w:val="22"/>
                <w:lang w:val="sk-SK"/>
              </w:rPr>
              <w:t>1200,-</w:t>
            </w:r>
          </w:p>
        </w:tc>
      </w:tr>
    </w:tbl>
    <w:p w:rsidR="006C794F" w:rsidRPr="002E1923" w:rsidRDefault="006C794F" w:rsidP="002E1923">
      <w:pPr>
        <w:keepLines/>
        <w:tabs>
          <w:tab w:val="left" w:pos="720"/>
        </w:tabs>
        <w:autoSpaceDE w:val="0"/>
        <w:autoSpaceDN w:val="0"/>
        <w:adjustRightInd w:val="0"/>
        <w:spacing w:before="120" w:line="360" w:lineRule="auto"/>
        <w:ind w:right="240"/>
      </w:pPr>
    </w:p>
    <w:p w:rsidR="006C794F" w:rsidRDefault="006C794F" w:rsidP="00BC0DE5">
      <w:pPr>
        <w:keepLines/>
        <w:tabs>
          <w:tab w:val="left" w:pos="720"/>
        </w:tabs>
        <w:autoSpaceDE w:val="0"/>
        <w:autoSpaceDN w:val="0"/>
        <w:adjustRightInd w:val="0"/>
        <w:spacing w:before="120" w:line="360" w:lineRule="auto"/>
        <w:ind w:left="720" w:right="240" w:hanging="360"/>
        <w:rPr>
          <w:b/>
        </w:rPr>
      </w:pPr>
      <w:r>
        <w:rPr>
          <w:b/>
        </w:rPr>
        <w:t>(4) Informácie o daniach z príjmov</w:t>
      </w:r>
    </w:p>
    <w:tbl>
      <w:tblPr>
        <w:tblW w:w="8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49"/>
        <w:gridCol w:w="1436"/>
        <w:gridCol w:w="1373"/>
        <w:gridCol w:w="1604"/>
        <w:gridCol w:w="1605"/>
      </w:tblGrid>
      <w:tr w:rsidR="006C794F" w:rsidRPr="00EB2EAB" w:rsidTr="00C9103B">
        <w:trPr>
          <w:trHeight w:val="454"/>
          <w:jc w:val="right"/>
        </w:trPr>
        <w:tc>
          <w:tcPr>
            <w:tcW w:w="2449" w:type="dxa"/>
            <w:vAlign w:val="center"/>
          </w:tcPr>
          <w:p w:rsidR="006C794F" w:rsidRPr="00212BF1" w:rsidRDefault="006C794F" w:rsidP="00C9103B">
            <w:pPr>
              <w:rPr>
                <w:rFonts w:ascii="Arial Narrow" w:hAnsi="Arial Narrow"/>
                <w:b/>
                <w:bCs/>
                <w:sz w:val="20"/>
              </w:rPr>
            </w:pPr>
          </w:p>
        </w:tc>
        <w:tc>
          <w:tcPr>
            <w:tcW w:w="2809" w:type="dxa"/>
            <w:gridSpan w:val="2"/>
            <w:vAlign w:val="center"/>
          </w:tcPr>
          <w:p w:rsidR="006C794F" w:rsidRPr="005E19D2" w:rsidRDefault="006C794F" w:rsidP="00C9103B">
            <w:pPr>
              <w:jc w:val="center"/>
              <w:rPr>
                <w:rFonts w:ascii="Arial Narrow" w:hAnsi="Arial Narrow"/>
                <w:b/>
                <w:bCs/>
              </w:rPr>
            </w:pPr>
            <w:r w:rsidRPr="005E19D2">
              <w:rPr>
                <w:rFonts w:ascii="Arial Narrow" w:hAnsi="Arial Narrow"/>
                <w:b/>
                <w:bCs/>
              </w:rPr>
              <w:t>201</w:t>
            </w:r>
            <w:r>
              <w:rPr>
                <w:rFonts w:ascii="Arial Narrow" w:hAnsi="Arial Narrow"/>
                <w:b/>
                <w:bCs/>
              </w:rPr>
              <w:t>4</w:t>
            </w:r>
          </w:p>
        </w:tc>
        <w:tc>
          <w:tcPr>
            <w:tcW w:w="3209" w:type="dxa"/>
            <w:gridSpan w:val="2"/>
          </w:tcPr>
          <w:p w:rsidR="006C794F" w:rsidRDefault="006C794F" w:rsidP="00C9103B">
            <w:pPr>
              <w:jc w:val="center"/>
              <w:rPr>
                <w:rFonts w:ascii="Arial Narrow" w:hAnsi="Arial Narrow"/>
                <w:b/>
                <w:bCs/>
              </w:rPr>
            </w:pPr>
            <w:r>
              <w:rPr>
                <w:rFonts w:ascii="Arial Narrow" w:hAnsi="Arial Narrow"/>
                <w:b/>
                <w:bCs/>
                <w:sz w:val="22"/>
                <w:szCs w:val="22"/>
              </w:rPr>
              <w:t>2013</w:t>
            </w:r>
          </w:p>
        </w:tc>
      </w:tr>
      <w:tr w:rsidR="006C794F" w:rsidRPr="00EB2EAB" w:rsidTr="00C9103B">
        <w:trPr>
          <w:trHeight w:val="454"/>
          <w:jc w:val="right"/>
        </w:trPr>
        <w:tc>
          <w:tcPr>
            <w:tcW w:w="2449" w:type="dxa"/>
          </w:tcPr>
          <w:p w:rsidR="006C794F" w:rsidRPr="00212BF1" w:rsidRDefault="006C794F" w:rsidP="00C9103B">
            <w:pPr>
              <w:jc w:val="both"/>
              <w:rPr>
                <w:rFonts w:ascii="Arial Narrow" w:hAnsi="Arial Narrow"/>
                <w:sz w:val="20"/>
              </w:rPr>
            </w:pPr>
          </w:p>
        </w:tc>
        <w:tc>
          <w:tcPr>
            <w:tcW w:w="1436" w:type="dxa"/>
          </w:tcPr>
          <w:p w:rsidR="006C794F" w:rsidRPr="00EB2EAB" w:rsidRDefault="006C794F" w:rsidP="00C9103B">
            <w:pPr>
              <w:jc w:val="center"/>
              <w:rPr>
                <w:rFonts w:ascii="Arial Narrow" w:hAnsi="Arial Narrow"/>
              </w:rPr>
            </w:pPr>
            <w:r>
              <w:rPr>
                <w:rFonts w:ascii="Arial Narrow" w:hAnsi="Arial Narrow"/>
                <w:sz w:val="22"/>
                <w:szCs w:val="22"/>
              </w:rPr>
              <w:t>Základ dane</w:t>
            </w:r>
          </w:p>
        </w:tc>
        <w:tc>
          <w:tcPr>
            <w:tcW w:w="1373" w:type="dxa"/>
          </w:tcPr>
          <w:p w:rsidR="006C794F" w:rsidRPr="00061AB0" w:rsidRDefault="006C794F" w:rsidP="00C9103B">
            <w:pPr>
              <w:jc w:val="center"/>
              <w:rPr>
                <w:rFonts w:ascii="Arial Narrow" w:hAnsi="Arial Narrow"/>
              </w:rPr>
            </w:pPr>
            <w:r>
              <w:rPr>
                <w:rFonts w:ascii="Arial Narrow" w:hAnsi="Arial Narrow"/>
              </w:rPr>
              <w:t>daň</w:t>
            </w:r>
          </w:p>
        </w:tc>
        <w:tc>
          <w:tcPr>
            <w:tcW w:w="1604" w:type="dxa"/>
          </w:tcPr>
          <w:p w:rsidR="006C794F" w:rsidRPr="00061AB0" w:rsidRDefault="006C794F" w:rsidP="00C9103B">
            <w:pPr>
              <w:jc w:val="center"/>
              <w:rPr>
                <w:rFonts w:ascii="Arial Narrow" w:hAnsi="Arial Narrow"/>
              </w:rPr>
            </w:pPr>
            <w:r>
              <w:rPr>
                <w:rFonts w:ascii="Arial Narrow" w:hAnsi="Arial Narrow"/>
              </w:rPr>
              <w:t>Základ dane</w:t>
            </w:r>
          </w:p>
        </w:tc>
        <w:tc>
          <w:tcPr>
            <w:tcW w:w="1605" w:type="dxa"/>
          </w:tcPr>
          <w:p w:rsidR="006C794F" w:rsidRPr="00061AB0" w:rsidRDefault="006C794F" w:rsidP="00C9103B">
            <w:pPr>
              <w:jc w:val="center"/>
              <w:rPr>
                <w:rFonts w:ascii="Arial Narrow" w:hAnsi="Arial Narrow"/>
              </w:rPr>
            </w:pPr>
            <w:r>
              <w:rPr>
                <w:rFonts w:ascii="Arial Narrow" w:hAnsi="Arial Narrow"/>
              </w:rPr>
              <w:t>daň</w:t>
            </w:r>
          </w:p>
        </w:tc>
      </w:tr>
      <w:tr w:rsidR="006C794F" w:rsidRPr="00EB2EAB" w:rsidTr="00C9103B">
        <w:trPr>
          <w:trHeight w:val="454"/>
          <w:jc w:val="right"/>
        </w:trPr>
        <w:tc>
          <w:tcPr>
            <w:tcW w:w="2449" w:type="dxa"/>
          </w:tcPr>
          <w:p w:rsidR="006C794F" w:rsidRPr="00EB2EAB" w:rsidRDefault="006C794F" w:rsidP="00C9103B">
            <w:pPr>
              <w:jc w:val="both"/>
              <w:rPr>
                <w:rFonts w:ascii="Arial Narrow" w:hAnsi="Arial Narrow"/>
              </w:rPr>
            </w:pPr>
            <w:r>
              <w:rPr>
                <w:rFonts w:ascii="Arial Narrow" w:hAnsi="Arial Narrow"/>
                <w:sz w:val="22"/>
                <w:szCs w:val="22"/>
              </w:rPr>
              <w:t>VH pred zdanením</w:t>
            </w:r>
          </w:p>
        </w:tc>
        <w:tc>
          <w:tcPr>
            <w:tcW w:w="1436" w:type="dxa"/>
          </w:tcPr>
          <w:p w:rsidR="006C794F" w:rsidRPr="00EB2EAB" w:rsidRDefault="006C794F" w:rsidP="00C9103B">
            <w:pPr>
              <w:jc w:val="center"/>
              <w:rPr>
                <w:rFonts w:ascii="Arial Narrow" w:hAnsi="Arial Narrow"/>
              </w:rPr>
            </w:pPr>
            <w:r>
              <w:rPr>
                <w:rFonts w:ascii="Arial Narrow" w:hAnsi="Arial Narrow"/>
              </w:rPr>
              <w:t>-38 850,13</w:t>
            </w:r>
          </w:p>
        </w:tc>
        <w:tc>
          <w:tcPr>
            <w:tcW w:w="1373" w:type="dxa"/>
          </w:tcPr>
          <w:p w:rsidR="006C794F" w:rsidRPr="00EB2EAB" w:rsidRDefault="006C794F" w:rsidP="00C9103B">
            <w:pPr>
              <w:jc w:val="center"/>
              <w:rPr>
                <w:rFonts w:ascii="Arial Narrow" w:hAnsi="Arial Narrow"/>
              </w:rPr>
            </w:pPr>
          </w:p>
        </w:tc>
        <w:tc>
          <w:tcPr>
            <w:tcW w:w="1604" w:type="dxa"/>
          </w:tcPr>
          <w:p w:rsidR="006C794F" w:rsidRPr="00EB2EAB" w:rsidRDefault="006C794F" w:rsidP="004076AB">
            <w:pPr>
              <w:jc w:val="center"/>
              <w:rPr>
                <w:rFonts w:ascii="Arial Narrow" w:hAnsi="Arial Narrow"/>
              </w:rPr>
            </w:pPr>
            <w:r>
              <w:rPr>
                <w:rFonts w:ascii="Arial Narrow" w:hAnsi="Arial Narrow"/>
                <w:sz w:val="22"/>
                <w:szCs w:val="22"/>
              </w:rPr>
              <w:t xml:space="preserve"> -27 571,25</w:t>
            </w:r>
          </w:p>
        </w:tc>
        <w:tc>
          <w:tcPr>
            <w:tcW w:w="1605" w:type="dxa"/>
          </w:tcPr>
          <w:p w:rsidR="006C794F" w:rsidRPr="00EB2EAB" w:rsidRDefault="006C794F" w:rsidP="00C9103B">
            <w:pPr>
              <w:jc w:val="center"/>
              <w:rPr>
                <w:rFonts w:ascii="Arial Narrow" w:hAnsi="Arial Narrow"/>
              </w:rPr>
            </w:pPr>
          </w:p>
        </w:tc>
      </w:tr>
      <w:tr w:rsidR="006C794F" w:rsidRPr="00EB2EAB" w:rsidTr="00C9103B">
        <w:trPr>
          <w:trHeight w:val="454"/>
          <w:jc w:val="right"/>
        </w:trPr>
        <w:tc>
          <w:tcPr>
            <w:tcW w:w="2449" w:type="dxa"/>
          </w:tcPr>
          <w:p w:rsidR="006C794F" w:rsidRPr="00EB2EAB" w:rsidRDefault="006C794F" w:rsidP="00C9103B">
            <w:pPr>
              <w:jc w:val="both"/>
              <w:rPr>
                <w:rFonts w:ascii="Arial Narrow" w:hAnsi="Arial Narrow"/>
              </w:rPr>
            </w:pPr>
            <w:r>
              <w:rPr>
                <w:rFonts w:ascii="Arial Narrow" w:hAnsi="Arial Narrow"/>
                <w:sz w:val="22"/>
                <w:szCs w:val="22"/>
              </w:rPr>
              <w:t>Položky zvyšujúce  VH</w:t>
            </w:r>
          </w:p>
        </w:tc>
        <w:tc>
          <w:tcPr>
            <w:tcW w:w="1436" w:type="dxa"/>
          </w:tcPr>
          <w:p w:rsidR="006C794F" w:rsidRPr="00EB2EAB" w:rsidRDefault="006C794F" w:rsidP="00C9103B">
            <w:pPr>
              <w:jc w:val="center"/>
              <w:rPr>
                <w:rFonts w:ascii="Arial Narrow" w:hAnsi="Arial Narrow"/>
              </w:rPr>
            </w:pPr>
            <w:r>
              <w:rPr>
                <w:rFonts w:ascii="Arial Narrow" w:hAnsi="Arial Narrow"/>
              </w:rPr>
              <w:t>230 291,16</w:t>
            </w:r>
          </w:p>
        </w:tc>
        <w:tc>
          <w:tcPr>
            <w:tcW w:w="1373" w:type="dxa"/>
          </w:tcPr>
          <w:p w:rsidR="006C794F" w:rsidRPr="00EB2EAB" w:rsidRDefault="006C794F" w:rsidP="00C9103B">
            <w:pPr>
              <w:rPr>
                <w:rFonts w:ascii="Arial Narrow" w:hAnsi="Arial Narrow"/>
              </w:rPr>
            </w:pPr>
          </w:p>
        </w:tc>
        <w:tc>
          <w:tcPr>
            <w:tcW w:w="1604" w:type="dxa"/>
          </w:tcPr>
          <w:p w:rsidR="006C794F" w:rsidRPr="00EB2EAB" w:rsidRDefault="006C794F" w:rsidP="004076AB">
            <w:pPr>
              <w:jc w:val="center"/>
              <w:rPr>
                <w:rFonts w:ascii="Arial Narrow" w:hAnsi="Arial Narrow"/>
              </w:rPr>
            </w:pPr>
            <w:r>
              <w:rPr>
                <w:rFonts w:ascii="Arial Narrow" w:hAnsi="Arial Narrow"/>
                <w:sz w:val="22"/>
                <w:szCs w:val="22"/>
              </w:rPr>
              <w:t>210 518,61</w:t>
            </w:r>
          </w:p>
        </w:tc>
        <w:tc>
          <w:tcPr>
            <w:tcW w:w="1605" w:type="dxa"/>
          </w:tcPr>
          <w:p w:rsidR="006C794F" w:rsidRDefault="006C794F" w:rsidP="00C9103B">
            <w:pPr>
              <w:rPr>
                <w:rFonts w:ascii="Arial Narrow" w:hAnsi="Arial Narrow"/>
              </w:rPr>
            </w:pPr>
          </w:p>
        </w:tc>
      </w:tr>
      <w:tr w:rsidR="006C794F" w:rsidRPr="00EB2EAB" w:rsidTr="00C9103B">
        <w:trPr>
          <w:trHeight w:val="454"/>
          <w:jc w:val="right"/>
        </w:trPr>
        <w:tc>
          <w:tcPr>
            <w:tcW w:w="2449" w:type="dxa"/>
          </w:tcPr>
          <w:p w:rsidR="006C794F" w:rsidRDefault="006C794F" w:rsidP="00C9103B">
            <w:pPr>
              <w:jc w:val="both"/>
              <w:rPr>
                <w:rFonts w:ascii="Arial Narrow" w:hAnsi="Arial Narrow"/>
              </w:rPr>
            </w:pPr>
            <w:r>
              <w:rPr>
                <w:rFonts w:ascii="Arial Narrow" w:hAnsi="Arial Narrow"/>
                <w:sz w:val="22"/>
                <w:szCs w:val="22"/>
              </w:rPr>
              <w:t>Položky znižujúce VH</w:t>
            </w:r>
          </w:p>
        </w:tc>
        <w:tc>
          <w:tcPr>
            <w:tcW w:w="1436" w:type="dxa"/>
          </w:tcPr>
          <w:p w:rsidR="006C794F" w:rsidRDefault="006C794F" w:rsidP="00C9103B">
            <w:pPr>
              <w:jc w:val="center"/>
              <w:rPr>
                <w:rFonts w:ascii="Arial Narrow" w:hAnsi="Arial Narrow"/>
              </w:rPr>
            </w:pPr>
            <w:r>
              <w:rPr>
                <w:rFonts w:ascii="Arial Narrow" w:hAnsi="Arial Narrow"/>
              </w:rPr>
              <w:t>199 231,42</w:t>
            </w:r>
          </w:p>
        </w:tc>
        <w:tc>
          <w:tcPr>
            <w:tcW w:w="1373" w:type="dxa"/>
          </w:tcPr>
          <w:p w:rsidR="006C794F" w:rsidRDefault="006C794F" w:rsidP="00C9103B">
            <w:pPr>
              <w:jc w:val="center"/>
              <w:rPr>
                <w:rFonts w:ascii="Arial Narrow" w:hAnsi="Arial Narrow"/>
              </w:rPr>
            </w:pPr>
          </w:p>
        </w:tc>
        <w:tc>
          <w:tcPr>
            <w:tcW w:w="1604" w:type="dxa"/>
          </w:tcPr>
          <w:p w:rsidR="006C794F" w:rsidRDefault="006C794F" w:rsidP="004076AB">
            <w:pPr>
              <w:jc w:val="center"/>
              <w:rPr>
                <w:rFonts w:ascii="Arial Narrow" w:hAnsi="Arial Narrow"/>
              </w:rPr>
            </w:pPr>
            <w:r>
              <w:rPr>
                <w:rFonts w:ascii="Arial Narrow" w:hAnsi="Arial Narrow"/>
                <w:sz w:val="22"/>
                <w:szCs w:val="22"/>
              </w:rPr>
              <w:t>188 267,00</w:t>
            </w:r>
          </w:p>
        </w:tc>
        <w:tc>
          <w:tcPr>
            <w:tcW w:w="1605" w:type="dxa"/>
          </w:tcPr>
          <w:p w:rsidR="006C794F" w:rsidRDefault="006C794F" w:rsidP="00C9103B">
            <w:pPr>
              <w:jc w:val="center"/>
              <w:rPr>
                <w:rFonts w:ascii="Arial Narrow" w:hAnsi="Arial Narrow"/>
              </w:rPr>
            </w:pPr>
          </w:p>
        </w:tc>
      </w:tr>
      <w:tr w:rsidR="006C794F" w:rsidRPr="00EB2EAB" w:rsidTr="00C9103B">
        <w:trPr>
          <w:trHeight w:val="454"/>
          <w:jc w:val="right"/>
        </w:trPr>
        <w:tc>
          <w:tcPr>
            <w:tcW w:w="2449" w:type="dxa"/>
          </w:tcPr>
          <w:p w:rsidR="006C794F" w:rsidRPr="00EB2EAB" w:rsidRDefault="006C794F" w:rsidP="00C9103B">
            <w:pPr>
              <w:jc w:val="both"/>
              <w:rPr>
                <w:rFonts w:ascii="Arial Narrow" w:hAnsi="Arial Narrow"/>
              </w:rPr>
            </w:pPr>
            <w:r>
              <w:rPr>
                <w:rFonts w:ascii="Arial Narrow" w:hAnsi="Arial Narrow"/>
                <w:sz w:val="22"/>
                <w:szCs w:val="22"/>
              </w:rPr>
              <w:t>Základ dane</w:t>
            </w:r>
          </w:p>
        </w:tc>
        <w:tc>
          <w:tcPr>
            <w:tcW w:w="1436" w:type="dxa"/>
          </w:tcPr>
          <w:p w:rsidR="006C794F" w:rsidRPr="00EB2EAB" w:rsidRDefault="006C794F" w:rsidP="00C9103B">
            <w:pPr>
              <w:jc w:val="center"/>
              <w:rPr>
                <w:rFonts w:ascii="Arial Narrow" w:hAnsi="Arial Narrow"/>
              </w:rPr>
            </w:pPr>
            <w:r>
              <w:rPr>
                <w:rFonts w:ascii="Arial Narrow" w:hAnsi="Arial Narrow"/>
              </w:rPr>
              <w:t xml:space="preserve">  -7 790,39</w:t>
            </w:r>
          </w:p>
        </w:tc>
        <w:tc>
          <w:tcPr>
            <w:tcW w:w="1373" w:type="dxa"/>
          </w:tcPr>
          <w:p w:rsidR="006C794F" w:rsidRPr="00EB2EAB" w:rsidRDefault="006C794F" w:rsidP="00C9103B">
            <w:pPr>
              <w:rPr>
                <w:rFonts w:ascii="Arial Narrow" w:hAnsi="Arial Narrow"/>
              </w:rPr>
            </w:pPr>
          </w:p>
        </w:tc>
        <w:tc>
          <w:tcPr>
            <w:tcW w:w="1604" w:type="dxa"/>
          </w:tcPr>
          <w:p w:rsidR="006C794F" w:rsidRPr="00EB2EAB" w:rsidRDefault="006C794F" w:rsidP="004076AB">
            <w:pPr>
              <w:jc w:val="center"/>
              <w:rPr>
                <w:rFonts w:ascii="Arial Narrow" w:hAnsi="Arial Narrow"/>
              </w:rPr>
            </w:pPr>
            <w:r>
              <w:rPr>
                <w:rFonts w:ascii="Arial Narrow" w:hAnsi="Arial Narrow"/>
                <w:sz w:val="22"/>
                <w:szCs w:val="22"/>
              </w:rPr>
              <w:t>- 5 319,64</w:t>
            </w:r>
          </w:p>
        </w:tc>
        <w:tc>
          <w:tcPr>
            <w:tcW w:w="1605" w:type="dxa"/>
          </w:tcPr>
          <w:p w:rsidR="006C794F" w:rsidRDefault="006C794F" w:rsidP="00C9103B">
            <w:pPr>
              <w:rPr>
                <w:rFonts w:ascii="Arial Narrow" w:hAnsi="Arial Narrow"/>
              </w:rPr>
            </w:pPr>
          </w:p>
        </w:tc>
      </w:tr>
      <w:tr w:rsidR="006C794F" w:rsidRPr="00EB2EAB" w:rsidTr="00C9103B">
        <w:trPr>
          <w:trHeight w:val="454"/>
          <w:jc w:val="right"/>
        </w:trPr>
        <w:tc>
          <w:tcPr>
            <w:tcW w:w="2449" w:type="dxa"/>
          </w:tcPr>
          <w:p w:rsidR="006C794F" w:rsidRDefault="006C794F" w:rsidP="00C9103B">
            <w:pPr>
              <w:jc w:val="both"/>
              <w:rPr>
                <w:rFonts w:ascii="Arial Narrow" w:hAnsi="Arial Narrow"/>
              </w:rPr>
            </w:pPr>
            <w:r>
              <w:rPr>
                <w:rFonts w:ascii="Arial Narrow" w:hAnsi="Arial Narrow"/>
                <w:sz w:val="22"/>
                <w:szCs w:val="22"/>
              </w:rPr>
              <w:t xml:space="preserve">Uplatnená strata </w:t>
            </w:r>
          </w:p>
        </w:tc>
        <w:tc>
          <w:tcPr>
            <w:tcW w:w="1436" w:type="dxa"/>
          </w:tcPr>
          <w:p w:rsidR="006C794F" w:rsidRDefault="006C794F" w:rsidP="00C9103B">
            <w:pPr>
              <w:jc w:val="center"/>
              <w:rPr>
                <w:rFonts w:ascii="Arial Narrow" w:hAnsi="Arial Narrow"/>
              </w:rPr>
            </w:pPr>
          </w:p>
        </w:tc>
        <w:tc>
          <w:tcPr>
            <w:tcW w:w="1373" w:type="dxa"/>
          </w:tcPr>
          <w:p w:rsidR="006C794F" w:rsidRDefault="006C794F" w:rsidP="00C9103B">
            <w:pPr>
              <w:rPr>
                <w:rFonts w:ascii="Arial Narrow" w:hAnsi="Arial Narrow"/>
              </w:rPr>
            </w:pPr>
          </w:p>
        </w:tc>
        <w:tc>
          <w:tcPr>
            <w:tcW w:w="1604" w:type="dxa"/>
          </w:tcPr>
          <w:p w:rsidR="006C794F" w:rsidRDefault="006C794F" w:rsidP="004076AB">
            <w:pPr>
              <w:jc w:val="center"/>
              <w:rPr>
                <w:rFonts w:ascii="Arial Narrow" w:hAnsi="Arial Narrow"/>
              </w:rPr>
            </w:pPr>
          </w:p>
        </w:tc>
        <w:tc>
          <w:tcPr>
            <w:tcW w:w="1605" w:type="dxa"/>
          </w:tcPr>
          <w:p w:rsidR="006C794F" w:rsidRDefault="006C794F" w:rsidP="00C9103B">
            <w:pPr>
              <w:rPr>
                <w:rFonts w:ascii="Arial Narrow" w:hAnsi="Arial Narrow"/>
              </w:rPr>
            </w:pPr>
          </w:p>
        </w:tc>
      </w:tr>
      <w:tr w:rsidR="006C794F" w:rsidRPr="00EB2EAB" w:rsidTr="00C9103B">
        <w:trPr>
          <w:trHeight w:val="454"/>
          <w:jc w:val="right"/>
        </w:trPr>
        <w:tc>
          <w:tcPr>
            <w:tcW w:w="2449" w:type="dxa"/>
          </w:tcPr>
          <w:p w:rsidR="006C794F" w:rsidRPr="008130C1" w:rsidRDefault="006C794F" w:rsidP="00C9103B">
            <w:pPr>
              <w:jc w:val="both"/>
              <w:rPr>
                <w:rFonts w:ascii="Arial Narrow" w:hAnsi="Arial Narrow"/>
                <w:b/>
              </w:rPr>
            </w:pPr>
            <w:r w:rsidRPr="008130C1">
              <w:rPr>
                <w:rFonts w:ascii="Arial Narrow" w:hAnsi="Arial Narrow"/>
                <w:b/>
                <w:sz w:val="22"/>
                <w:szCs w:val="22"/>
              </w:rPr>
              <w:t>spolu</w:t>
            </w:r>
          </w:p>
        </w:tc>
        <w:tc>
          <w:tcPr>
            <w:tcW w:w="1436" w:type="dxa"/>
          </w:tcPr>
          <w:p w:rsidR="006C794F" w:rsidRPr="008130C1" w:rsidRDefault="006C794F" w:rsidP="00C9103B">
            <w:pPr>
              <w:jc w:val="center"/>
              <w:rPr>
                <w:rFonts w:ascii="Arial Narrow" w:hAnsi="Arial Narrow"/>
                <w:b/>
              </w:rPr>
            </w:pPr>
            <w:r>
              <w:rPr>
                <w:rFonts w:ascii="Arial Narrow" w:hAnsi="Arial Narrow"/>
                <w:b/>
              </w:rPr>
              <w:t>0</w:t>
            </w:r>
          </w:p>
        </w:tc>
        <w:tc>
          <w:tcPr>
            <w:tcW w:w="1373" w:type="dxa"/>
          </w:tcPr>
          <w:p w:rsidR="006C794F" w:rsidRDefault="006C794F" w:rsidP="00C9103B">
            <w:pPr>
              <w:rPr>
                <w:rFonts w:ascii="Arial Narrow" w:hAnsi="Arial Narrow"/>
                <w:b/>
              </w:rPr>
            </w:pPr>
            <w:r>
              <w:rPr>
                <w:rFonts w:ascii="Arial Narrow" w:hAnsi="Arial Narrow"/>
                <w:b/>
                <w:sz w:val="22"/>
                <w:szCs w:val="22"/>
              </w:rPr>
              <w:t xml:space="preserve">       </w:t>
            </w:r>
          </w:p>
          <w:p w:rsidR="006C794F" w:rsidRPr="008130C1" w:rsidRDefault="006C794F" w:rsidP="00C9103B">
            <w:pPr>
              <w:rPr>
                <w:rFonts w:ascii="Arial Narrow" w:hAnsi="Arial Narrow"/>
                <w:b/>
              </w:rPr>
            </w:pPr>
          </w:p>
        </w:tc>
        <w:tc>
          <w:tcPr>
            <w:tcW w:w="1604" w:type="dxa"/>
          </w:tcPr>
          <w:p w:rsidR="006C794F" w:rsidRPr="008130C1" w:rsidRDefault="006C794F" w:rsidP="004076AB">
            <w:pPr>
              <w:jc w:val="center"/>
              <w:rPr>
                <w:rFonts w:ascii="Arial Narrow" w:hAnsi="Arial Narrow"/>
                <w:b/>
              </w:rPr>
            </w:pPr>
            <w:r>
              <w:rPr>
                <w:rFonts w:ascii="Arial Narrow" w:hAnsi="Arial Narrow"/>
                <w:b/>
                <w:sz w:val="22"/>
                <w:szCs w:val="22"/>
              </w:rPr>
              <w:t>0</w:t>
            </w:r>
          </w:p>
        </w:tc>
        <w:tc>
          <w:tcPr>
            <w:tcW w:w="1605" w:type="dxa"/>
          </w:tcPr>
          <w:p w:rsidR="006C794F" w:rsidRPr="008130C1" w:rsidRDefault="006C794F" w:rsidP="00C9103B">
            <w:pPr>
              <w:rPr>
                <w:rFonts w:ascii="Arial Narrow" w:hAnsi="Arial Narrow"/>
                <w:b/>
              </w:rPr>
            </w:pPr>
          </w:p>
        </w:tc>
      </w:tr>
    </w:tbl>
    <w:p w:rsidR="006C794F" w:rsidRPr="00451BA0" w:rsidRDefault="006C794F" w:rsidP="00D95953">
      <w:pPr>
        <w:keepLines/>
        <w:tabs>
          <w:tab w:val="left" w:pos="720"/>
        </w:tabs>
        <w:autoSpaceDE w:val="0"/>
        <w:autoSpaceDN w:val="0"/>
        <w:adjustRightInd w:val="0"/>
        <w:spacing w:line="360" w:lineRule="auto"/>
        <w:ind w:right="227"/>
        <w:jc w:val="both"/>
        <w:rPr>
          <w:rFonts w:ascii="Arial Narrow" w:hAnsi="Arial Narrow" w:cs="Arial"/>
          <w:b/>
          <w:sz w:val="22"/>
          <w:szCs w:val="22"/>
        </w:rPr>
      </w:pPr>
    </w:p>
    <w:p w:rsidR="006C794F" w:rsidRDefault="006C794F" w:rsidP="00D95953">
      <w:pPr>
        <w:keepLines/>
        <w:tabs>
          <w:tab w:val="left" w:pos="720"/>
        </w:tabs>
        <w:autoSpaceDE w:val="0"/>
        <w:autoSpaceDN w:val="0"/>
        <w:adjustRightInd w:val="0"/>
        <w:spacing w:line="360" w:lineRule="auto"/>
        <w:ind w:left="170" w:right="227"/>
        <w:jc w:val="both"/>
        <w:rPr>
          <w:rFonts w:ascii="Arial Narrow" w:hAnsi="Arial Narrow" w:cs="Arial"/>
          <w:sz w:val="22"/>
          <w:szCs w:val="22"/>
        </w:rPr>
      </w:pPr>
      <w:r w:rsidRPr="00451BA0">
        <w:rPr>
          <w:rFonts w:ascii="Arial Narrow" w:hAnsi="Arial Narrow" w:cs="Arial"/>
          <w:sz w:val="22"/>
          <w:szCs w:val="22"/>
        </w:rPr>
        <w:t>Organizácia dosiahla v roku 20</w:t>
      </w:r>
      <w:r>
        <w:rPr>
          <w:rFonts w:ascii="Arial Narrow" w:hAnsi="Arial Narrow" w:cs="Arial"/>
          <w:sz w:val="22"/>
          <w:szCs w:val="22"/>
        </w:rPr>
        <w:t>14</w:t>
      </w:r>
      <w:r w:rsidRPr="00451BA0">
        <w:rPr>
          <w:rFonts w:ascii="Arial Narrow" w:hAnsi="Arial Narrow" w:cs="Arial"/>
          <w:sz w:val="22"/>
          <w:szCs w:val="22"/>
        </w:rPr>
        <w:t xml:space="preserve"> </w:t>
      </w:r>
      <w:r>
        <w:rPr>
          <w:rFonts w:ascii="Arial Narrow" w:hAnsi="Arial Narrow" w:cs="Arial"/>
          <w:sz w:val="22"/>
          <w:szCs w:val="22"/>
        </w:rPr>
        <w:t xml:space="preserve">účtovnú stratu </w:t>
      </w:r>
      <w:r w:rsidRPr="00451BA0">
        <w:rPr>
          <w:rFonts w:ascii="Arial Narrow" w:hAnsi="Arial Narrow" w:cs="Arial"/>
          <w:sz w:val="22"/>
          <w:szCs w:val="22"/>
        </w:rPr>
        <w:t xml:space="preserve"> </w:t>
      </w:r>
      <w:r>
        <w:rPr>
          <w:rFonts w:ascii="Arial Narrow" w:hAnsi="Arial Narrow" w:cs="Arial"/>
          <w:sz w:val="22"/>
          <w:szCs w:val="22"/>
        </w:rPr>
        <w:t>-38850,13 EUR  pred zdanením. Základ dane po prepočte je daňová strata a daňová povinnosť je nula.</w:t>
      </w:r>
    </w:p>
    <w:p w:rsidR="006C794F" w:rsidRDefault="006C794F" w:rsidP="00BC0DE5">
      <w:pPr>
        <w:keepLines/>
        <w:tabs>
          <w:tab w:val="left" w:pos="720"/>
        </w:tabs>
        <w:autoSpaceDE w:val="0"/>
        <w:autoSpaceDN w:val="0"/>
        <w:adjustRightInd w:val="0"/>
        <w:spacing w:before="120" w:line="360" w:lineRule="auto"/>
        <w:ind w:left="720" w:right="240" w:hanging="360"/>
        <w:rPr>
          <w:b/>
        </w:rPr>
      </w:pPr>
    </w:p>
    <w:p w:rsidR="006C794F" w:rsidRDefault="006C794F" w:rsidP="00BC0DE5">
      <w:pPr>
        <w:keepLines/>
        <w:tabs>
          <w:tab w:val="left" w:pos="720"/>
        </w:tabs>
        <w:autoSpaceDE w:val="0"/>
        <w:autoSpaceDN w:val="0"/>
        <w:adjustRightInd w:val="0"/>
        <w:spacing w:before="120" w:line="360" w:lineRule="auto"/>
        <w:ind w:left="720" w:right="240" w:hanging="360"/>
        <w:rPr>
          <w:b/>
        </w:rPr>
      </w:pPr>
    </w:p>
    <w:p w:rsidR="006C794F" w:rsidRDefault="006C794F" w:rsidP="00B42049">
      <w:pPr>
        <w:keepLines/>
        <w:numPr>
          <w:ilvl w:val="1"/>
          <w:numId w:val="1"/>
        </w:numPr>
        <w:tabs>
          <w:tab w:val="left" w:pos="720"/>
        </w:tabs>
        <w:autoSpaceDE w:val="0"/>
        <w:autoSpaceDN w:val="0"/>
        <w:adjustRightInd w:val="0"/>
        <w:spacing w:before="120" w:line="360" w:lineRule="auto"/>
        <w:ind w:right="240"/>
        <w:jc w:val="both"/>
        <w:rPr>
          <w:rFonts w:ascii="Arial Narrow" w:hAnsi="Arial Narrow" w:cs="Arial"/>
          <w:b/>
          <w:sz w:val="22"/>
          <w:szCs w:val="22"/>
        </w:rPr>
      </w:pPr>
      <w:r w:rsidRPr="00451BA0">
        <w:rPr>
          <w:rFonts w:ascii="Arial Narrow" w:hAnsi="Arial Narrow" w:cs="Arial"/>
          <w:b/>
          <w:sz w:val="22"/>
          <w:szCs w:val="22"/>
        </w:rPr>
        <w:t>Rozdelenie nákladov a výnosov  na podnikateľskú a nezdaňovanú činnosť v podmienkach neziskovej organizácie</w:t>
      </w:r>
    </w:p>
    <w:p w:rsidR="006C794F" w:rsidRDefault="006C794F" w:rsidP="00C12557">
      <w:pPr>
        <w:keepLines/>
        <w:tabs>
          <w:tab w:val="left" w:pos="142"/>
        </w:tabs>
        <w:autoSpaceDE w:val="0"/>
        <w:autoSpaceDN w:val="0"/>
        <w:adjustRightInd w:val="0"/>
        <w:spacing w:before="120" w:line="360" w:lineRule="auto"/>
        <w:ind w:left="142" w:right="240"/>
        <w:jc w:val="both"/>
        <w:rPr>
          <w:rFonts w:ascii="Arial Narrow" w:hAnsi="Arial Narrow" w:cs="Arial"/>
          <w:sz w:val="22"/>
          <w:szCs w:val="22"/>
        </w:rPr>
      </w:pPr>
      <w:r w:rsidRPr="004303FA">
        <w:rPr>
          <w:rFonts w:ascii="Arial Narrow" w:hAnsi="Arial Narrow" w:cs="Arial"/>
          <w:sz w:val="22"/>
          <w:szCs w:val="22"/>
        </w:rPr>
        <w:t>Nezisková organizácia vedie v</w:t>
      </w:r>
      <w:r w:rsidRPr="00FA60B3">
        <w:rPr>
          <w:rFonts w:ascii="Arial Narrow" w:hAnsi="Arial Narrow" w:cs="Arial"/>
          <w:sz w:val="22"/>
          <w:szCs w:val="22"/>
        </w:rPr>
        <w:t xml:space="preserve"> súlade s § 33 ods. 2 zák. č. 213/1997 Z.z. o neziskových organizáciách </w:t>
      </w:r>
      <w:r>
        <w:rPr>
          <w:rFonts w:ascii="Arial Narrow" w:hAnsi="Arial Narrow" w:cs="Arial"/>
          <w:sz w:val="22"/>
          <w:szCs w:val="22"/>
        </w:rPr>
        <w:t xml:space="preserve">   </w:t>
      </w:r>
      <w:r w:rsidRPr="00FA60B3">
        <w:rPr>
          <w:rFonts w:ascii="Arial Narrow" w:hAnsi="Arial Narrow" w:cs="Arial"/>
          <w:sz w:val="22"/>
          <w:szCs w:val="22"/>
        </w:rPr>
        <w:t>poskytujúcich...   vo svojom účtovníctve oddelene výnosy a náklady spojené:</w:t>
      </w:r>
    </w:p>
    <w:p w:rsidR="006C794F" w:rsidRDefault="006C794F" w:rsidP="00CA020B">
      <w:pPr>
        <w:keepLines/>
        <w:numPr>
          <w:ilvl w:val="0"/>
          <w:numId w:val="31"/>
        </w:numPr>
        <w:tabs>
          <w:tab w:val="left" w:pos="0"/>
        </w:tabs>
        <w:autoSpaceDE w:val="0"/>
        <w:autoSpaceDN w:val="0"/>
        <w:adjustRightInd w:val="0"/>
        <w:spacing w:before="120" w:line="360" w:lineRule="auto"/>
        <w:ind w:left="527" w:right="238" w:hanging="357"/>
        <w:jc w:val="both"/>
        <w:rPr>
          <w:rFonts w:ascii="Arial Narrow" w:hAnsi="Arial Narrow" w:cs="Arial"/>
          <w:sz w:val="22"/>
          <w:szCs w:val="22"/>
        </w:rPr>
      </w:pPr>
      <w:r>
        <w:rPr>
          <w:rFonts w:ascii="Arial Narrow" w:hAnsi="Arial Narrow" w:cs="Arial"/>
          <w:sz w:val="22"/>
          <w:szCs w:val="22"/>
        </w:rPr>
        <w:t>s</w:t>
      </w:r>
      <w:r w:rsidRPr="00FA60B3">
        <w:rPr>
          <w:rFonts w:ascii="Arial Narrow" w:hAnsi="Arial Narrow" w:cs="Arial"/>
          <w:sz w:val="22"/>
          <w:szCs w:val="22"/>
        </w:rPr>
        <w:t> všeobecne prospešnými službami (nezdaňovanou činnosťou),</w:t>
      </w:r>
    </w:p>
    <w:p w:rsidR="006C794F" w:rsidRPr="00C12557" w:rsidRDefault="006C794F" w:rsidP="00CA020B">
      <w:pPr>
        <w:keepLines/>
        <w:numPr>
          <w:ilvl w:val="0"/>
          <w:numId w:val="30"/>
        </w:numPr>
        <w:tabs>
          <w:tab w:val="left" w:pos="142"/>
        </w:tabs>
        <w:autoSpaceDE w:val="0"/>
        <w:autoSpaceDN w:val="0"/>
        <w:adjustRightInd w:val="0"/>
        <w:spacing w:before="120" w:line="360" w:lineRule="auto"/>
        <w:ind w:left="527" w:right="238" w:hanging="357"/>
        <w:jc w:val="both"/>
        <w:rPr>
          <w:rFonts w:ascii="Arial Narrow" w:hAnsi="Arial Narrow" w:cs="Arial"/>
          <w:sz w:val="22"/>
          <w:szCs w:val="22"/>
        </w:rPr>
      </w:pPr>
      <w:r>
        <w:rPr>
          <w:rFonts w:ascii="Arial Narrow" w:hAnsi="Arial Narrow" w:cs="Arial"/>
          <w:sz w:val="22"/>
          <w:szCs w:val="22"/>
        </w:rPr>
        <w:t>s p</w:t>
      </w:r>
      <w:r w:rsidRPr="004303FA">
        <w:rPr>
          <w:rFonts w:ascii="Arial Narrow" w:hAnsi="Arial Narrow" w:cs="Arial"/>
          <w:sz w:val="22"/>
          <w:szCs w:val="22"/>
        </w:rPr>
        <w:t>odnikateľskou činnosťou.</w:t>
      </w:r>
    </w:p>
    <w:p w:rsidR="006C794F" w:rsidRPr="00C12557" w:rsidRDefault="006C794F" w:rsidP="00C12557">
      <w:pPr>
        <w:keepLines/>
        <w:autoSpaceDE w:val="0"/>
        <w:autoSpaceDN w:val="0"/>
        <w:adjustRightInd w:val="0"/>
        <w:spacing w:line="360" w:lineRule="auto"/>
        <w:ind w:left="170" w:right="238"/>
        <w:jc w:val="both"/>
        <w:rPr>
          <w:rFonts w:ascii="Arial Narrow" w:hAnsi="Arial Narrow"/>
          <w:sz w:val="22"/>
          <w:szCs w:val="22"/>
        </w:rPr>
      </w:pPr>
      <w:r w:rsidRPr="00C12557">
        <w:rPr>
          <w:rFonts w:ascii="Arial Narrow" w:hAnsi="Arial Narrow"/>
          <w:sz w:val="22"/>
          <w:szCs w:val="22"/>
        </w:rPr>
        <w:t xml:space="preserve">V zmysle  Dodatku č. 2  k štatútu s účinnosťou od 31.10. 2007 Inkubátor Malacky, n.o. poskytuje </w:t>
      </w:r>
      <w:r w:rsidRPr="00C12557">
        <w:rPr>
          <w:rFonts w:ascii="Arial Narrow" w:hAnsi="Arial Narrow"/>
          <w:b/>
          <w:sz w:val="22"/>
          <w:szCs w:val="22"/>
        </w:rPr>
        <w:t>všeobecne prospešné služby</w:t>
      </w:r>
      <w:r w:rsidRPr="00C12557">
        <w:rPr>
          <w:rFonts w:ascii="Arial Narrow" w:hAnsi="Arial Narrow"/>
          <w:sz w:val="22"/>
          <w:szCs w:val="22"/>
        </w:rPr>
        <w:t xml:space="preserve"> v oblasti:</w:t>
      </w:r>
    </w:p>
    <w:p w:rsidR="006C794F" w:rsidRPr="00C12557" w:rsidRDefault="006C794F" w:rsidP="00C12557">
      <w:pPr>
        <w:keepLines/>
        <w:numPr>
          <w:ilvl w:val="0"/>
          <w:numId w:val="24"/>
        </w:numPr>
        <w:autoSpaceDE w:val="0"/>
        <w:autoSpaceDN w:val="0"/>
        <w:adjustRightInd w:val="0"/>
        <w:spacing w:line="360" w:lineRule="auto"/>
        <w:ind w:left="567" w:right="238"/>
        <w:jc w:val="both"/>
        <w:rPr>
          <w:rFonts w:ascii="Arial Narrow" w:hAnsi="Arial Narrow"/>
          <w:sz w:val="22"/>
          <w:szCs w:val="22"/>
        </w:rPr>
      </w:pPr>
      <w:r w:rsidRPr="00C12557">
        <w:rPr>
          <w:rFonts w:ascii="Arial Narrow" w:hAnsi="Arial Narrow"/>
          <w:sz w:val="22"/>
          <w:szCs w:val="22"/>
        </w:rPr>
        <w:t>tvorby, rozvoja, ochrany, obnovy a prezentácie duchovných a kultúrnych hodnôt zamerané na poradenskú, konzultačnú činnosť: semináre, školenia, poradenské a konzultačné služby,</w:t>
      </w:r>
    </w:p>
    <w:p w:rsidR="006C794F" w:rsidRPr="00C12557" w:rsidRDefault="006C794F" w:rsidP="00C12557">
      <w:pPr>
        <w:keepLines/>
        <w:numPr>
          <w:ilvl w:val="0"/>
          <w:numId w:val="24"/>
        </w:numPr>
        <w:autoSpaceDE w:val="0"/>
        <w:autoSpaceDN w:val="0"/>
        <w:adjustRightInd w:val="0"/>
        <w:spacing w:line="360" w:lineRule="auto"/>
        <w:ind w:left="567" w:right="238"/>
        <w:jc w:val="both"/>
        <w:rPr>
          <w:rFonts w:ascii="Arial Narrow" w:hAnsi="Arial Narrow"/>
          <w:sz w:val="22"/>
          <w:szCs w:val="22"/>
        </w:rPr>
      </w:pPr>
      <w:r w:rsidRPr="00C12557">
        <w:rPr>
          <w:rFonts w:ascii="Arial Narrow" w:hAnsi="Arial Narrow"/>
          <w:sz w:val="22"/>
          <w:szCs w:val="22"/>
        </w:rPr>
        <w:t xml:space="preserve">vzdelávania, výchovy a rozvoja telesnej kultúry podľa zákona č.386/1997 Z.z. o ďalšom vzdelávaní. </w:t>
      </w:r>
    </w:p>
    <w:p w:rsidR="006C794F" w:rsidRPr="00FA60B3" w:rsidRDefault="006C794F" w:rsidP="00C12557">
      <w:pPr>
        <w:keepLines/>
        <w:tabs>
          <w:tab w:val="left" w:pos="720"/>
        </w:tabs>
        <w:autoSpaceDE w:val="0"/>
        <w:autoSpaceDN w:val="0"/>
        <w:adjustRightInd w:val="0"/>
        <w:spacing w:line="360" w:lineRule="auto"/>
        <w:ind w:left="170" w:right="227"/>
        <w:jc w:val="both"/>
        <w:rPr>
          <w:rFonts w:ascii="Arial Narrow" w:hAnsi="Arial Narrow" w:cs="Arial"/>
          <w:sz w:val="22"/>
          <w:szCs w:val="22"/>
        </w:rPr>
      </w:pPr>
      <w:r w:rsidRPr="002528CE">
        <w:rPr>
          <w:rFonts w:ascii="Arial Narrow" w:hAnsi="Arial Narrow" w:cs="Arial"/>
          <w:sz w:val="22"/>
          <w:szCs w:val="22"/>
        </w:rPr>
        <w:t>Všeobecne prospešné služby v súlade so zákonom č. 213/1997 Z.z. spadajú pod nezdaňovanú činnosť neziskovej organizácie.</w:t>
      </w:r>
    </w:p>
    <w:p w:rsidR="006C794F" w:rsidRDefault="006C794F" w:rsidP="00C12557">
      <w:pPr>
        <w:keepLines/>
        <w:tabs>
          <w:tab w:val="left" w:pos="142"/>
        </w:tabs>
        <w:autoSpaceDE w:val="0"/>
        <w:autoSpaceDN w:val="0"/>
        <w:adjustRightInd w:val="0"/>
        <w:spacing w:before="120" w:line="360" w:lineRule="auto"/>
        <w:ind w:left="142"/>
        <w:rPr>
          <w:rFonts w:ascii="Arial Narrow" w:hAnsi="Arial Narrow" w:cs="Arial"/>
          <w:b/>
          <w:sz w:val="22"/>
          <w:szCs w:val="22"/>
        </w:rPr>
      </w:pPr>
      <w:r w:rsidRPr="00FA60B3">
        <w:rPr>
          <w:rFonts w:ascii="Arial Narrow" w:hAnsi="Arial Narrow" w:cs="Arial"/>
          <w:sz w:val="22"/>
          <w:szCs w:val="22"/>
        </w:rPr>
        <w:t xml:space="preserve">V súlade so zmluvou o výkone správy zo dňa 18.05. 2007 schválenou s účinnosťou od 01.01. 2005 Mesto Malacky ako vlastník nehnuteľnosti Inkubátor Malacky poverilo neziskovú organizáciu výkonom správy nehnuteľnosti. Výkon správy sa neuvádza v registrovaných činnostiach nez.org. a preto je považovaný za </w:t>
      </w:r>
      <w:r w:rsidRPr="00C12557">
        <w:rPr>
          <w:rFonts w:ascii="Arial Narrow" w:hAnsi="Arial Narrow" w:cs="Arial"/>
          <w:b/>
          <w:sz w:val="22"/>
          <w:szCs w:val="22"/>
        </w:rPr>
        <w:t>podnikateľskú činnosť.</w:t>
      </w:r>
    </w:p>
    <w:p w:rsidR="006C794F" w:rsidRPr="00C12557" w:rsidRDefault="006C794F" w:rsidP="00CA020B">
      <w:pPr>
        <w:keepLines/>
        <w:autoSpaceDE w:val="0"/>
        <w:autoSpaceDN w:val="0"/>
        <w:adjustRightInd w:val="0"/>
        <w:spacing w:line="360" w:lineRule="auto"/>
        <w:ind w:left="142" w:right="238" w:hanging="142"/>
        <w:jc w:val="both"/>
        <w:rPr>
          <w:rFonts w:ascii="Arial Narrow" w:hAnsi="Arial Narrow" w:cs="Arial"/>
          <w:bCs/>
          <w:sz w:val="22"/>
          <w:szCs w:val="22"/>
        </w:rPr>
      </w:pPr>
      <w:r>
        <w:rPr>
          <w:rFonts w:ascii="Arial Narrow" w:hAnsi="Arial Narrow" w:cs="Arial"/>
          <w:bCs/>
          <w:sz w:val="22"/>
          <w:szCs w:val="22"/>
        </w:rPr>
        <w:t xml:space="preserve">   Organizácia </w:t>
      </w:r>
      <w:r w:rsidRPr="00451BA0">
        <w:rPr>
          <w:rFonts w:ascii="Arial Narrow" w:hAnsi="Arial Narrow" w:cs="Arial"/>
          <w:bCs/>
          <w:sz w:val="22"/>
          <w:szCs w:val="22"/>
        </w:rPr>
        <w:t xml:space="preserve"> na činnosti spojené s prenájmom vrátane služieb</w:t>
      </w:r>
      <w:r>
        <w:rPr>
          <w:rFonts w:ascii="Arial Narrow" w:hAnsi="Arial Narrow" w:cs="Arial"/>
          <w:bCs/>
          <w:sz w:val="22"/>
          <w:szCs w:val="22"/>
        </w:rPr>
        <w:t xml:space="preserve"> </w:t>
      </w:r>
      <w:r w:rsidRPr="00451BA0">
        <w:rPr>
          <w:rFonts w:ascii="Arial Narrow" w:hAnsi="Arial Narrow" w:cs="Arial"/>
          <w:bCs/>
          <w:sz w:val="22"/>
          <w:szCs w:val="22"/>
        </w:rPr>
        <w:t xml:space="preserve"> dispon</w:t>
      </w:r>
      <w:r>
        <w:rPr>
          <w:rFonts w:ascii="Arial Narrow" w:hAnsi="Arial Narrow" w:cs="Arial"/>
          <w:bCs/>
          <w:sz w:val="22"/>
          <w:szCs w:val="22"/>
        </w:rPr>
        <w:t>uje živnostenským listom pod   č.</w:t>
      </w:r>
      <w:r w:rsidRPr="00451BA0">
        <w:rPr>
          <w:rFonts w:ascii="Arial Narrow" w:hAnsi="Arial Narrow" w:cs="Arial"/>
          <w:bCs/>
          <w:sz w:val="22"/>
          <w:szCs w:val="22"/>
        </w:rPr>
        <w:t>Žo-2005/02472/2/CHE zo dňa 21.06. 2005 vzhľadom k tomu, že činnosti spojené s prenájmom nehnuteľností a nebytových priestorov s poskytovaním iných ako základných služieb sú živnosťou a spadajú pod §</w:t>
      </w:r>
      <w:r>
        <w:rPr>
          <w:rFonts w:ascii="Arial Narrow" w:hAnsi="Arial Narrow" w:cs="Arial"/>
          <w:bCs/>
          <w:sz w:val="22"/>
          <w:szCs w:val="22"/>
        </w:rPr>
        <w:t xml:space="preserve"> </w:t>
      </w:r>
      <w:r w:rsidRPr="00451BA0">
        <w:rPr>
          <w:rFonts w:ascii="Arial Narrow" w:hAnsi="Arial Narrow" w:cs="Arial"/>
          <w:bCs/>
          <w:sz w:val="22"/>
          <w:szCs w:val="22"/>
        </w:rPr>
        <w:t xml:space="preserve">4 Živnostenského zákona.  </w:t>
      </w:r>
      <w:r>
        <w:rPr>
          <w:rFonts w:ascii="Arial Narrow" w:hAnsi="Arial Narrow" w:cs="Arial"/>
          <w:bCs/>
          <w:sz w:val="22"/>
          <w:szCs w:val="22"/>
        </w:rPr>
        <w:t xml:space="preserve">Organizácia 16. decembra 2011 otvorila vo svojich priestoroch detské centrum INKUBÍK . </w:t>
      </w:r>
    </w:p>
    <w:p w:rsidR="006C794F" w:rsidRPr="00FA60B3" w:rsidRDefault="006C794F" w:rsidP="00C12557">
      <w:pPr>
        <w:keepLines/>
        <w:tabs>
          <w:tab w:val="left" w:pos="142"/>
        </w:tabs>
        <w:autoSpaceDE w:val="0"/>
        <w:autoSpaceDN w:val="0"/>
        <w:adjustRightInd w:val="0"/>
        <w:spacing w:line="360" w:lineRule="auto"/>
        <w:ind w:left="142" w:right="238"/>
        <w:jc w:val="both"/>
        <w:rPr>
          <w:rFonts w:ascii="Arial Narrow" w:hAnsi="Arial Narrow" w:cs="Arial"/>
          <w:sz w:val="22"/>
          <w:szCs w:val="22"/>
        </w:rPr>
      </w:pPr>
      <w:r>
        <w:rPr>
          <w:rFonts w:ascii="Arial Narrow" w:hAnsi="Arial Narrow" w:cs="Arial"/>
          <w:sz w:val="22"/>
          <w:szCs w:val="22"/>
        </w:rPr>
        <w:t xml:space="preserve">Za účelom rozdelenia </w:t>
      </w:r>
      <w:r w:rsidRPr="00FA60B3">
        <w:rPr>
          <w:rFonts w:ascii="Arial Narrow" w:hAnsi="Arial Narrow" w:cs="Arial"/>
          <w:sz w:val="22"/>
          <w:szCs w:val="22"/>
        </w:rPr>
        <w:t xml:space="preserve">nákladov a výnosov na jednotlivé činnosti </w:t>
      </w:r>
      <w:r>
        <w:rPr>
          <w:rFonts w:ascii="Arial Narrow" w:hAnsi="Arial Narrow" w:cs="Arial"/>
          <w:sz w:val="22"/>
          <w:szCs w:val="22"/>
        </w:rPr>
        <w:t xml:space="preserve">organizácia disponuje </w:t>
      </w:r>
      <w:r w:rsidRPr="00FA60B3">
        <w:rPr>
          <w:rFonts w:ascii="Arial Narrow" w:hAnsi="Arial Narrow" w:cs="Arial"/>
          <w:sz w:val="22"/>
          <w:szCs w:val="22"/>
        </w:rPr>
        <w:t xml:space="preserve"> intern</w:t>
      </w:r>
      <w:r>
        <w:rPr>
          <w:rFonts w:ascii="Arial Narrow" w:hAnsi="Arial Narrow" w:cs="Arial"/>
          <w:sz w:val="22"/>
          <w:szCs w:val="22"/>
        </w:rPr>
        <w:t xml:space="preserve">ou </w:t>
      </w:r>
      <w:r w:rsidRPr="00FA60B3">
        <w:rPr>
          <w:rFonts w:ascii="Arial Narrow" w:hAnsi="Arial Narrow" w:cs="Arial"/>
          <w:sz w:val="22"/>
          <w:szCs w:val="22"/>
        </w:rPr>
        <w:t>smernic</w:t>
      </w:r>
      <w:r>
        <w:rPr>
          <w:rFonts w:ascii="Arial Narrow" w:hAnsi="Arial Narrow" w:cs="Arial"/>
          <w:sz w:val="22"/>
          <w:szCs w:val="22"/>
        </w:rPr>
        <w:t xml:space="preserve">ou </w:t>
      </w:r>
      <w:r w:rsidRPr="00FA60B3">
        <w:rPr>
          <w:rFonts w:ascii="Arial Narrow" w:hAnsi="Arial Narrow" w:cs="Arial"/>
          <w:sz w:val="22"/>
          <w:szCs w:val="22"/>
        </w:rPr>
        <w:t xml:space="preserve"> </w:t>
      </w:r>
      <w:r w:rsidRPr="00CA020B">
        <w:rPr>
          <w:rFonts w:ascii="Arial Narrow" w:hAnsi="Arial Narrow" w:cs="Arial"/>
          <w:b/>
          <w:sz w:val="22"/>
          <w:szCs w:val="22"/>
        </w:rPr>
        <w:t>„Rozdelenie nákladov a výnosov spojených s poskytovaním všeobecne prospešných služieb a podnikateľskou činnosťou“.</w:t>
      </w:r>
      <w:r w:rsidRPr="00FA60B3">
        <w:rPr>
          <w:rFonts w:ascii="Arial Narrow" w:hAnsi="Arial Narrow" w:cs="Arial"/>
          <w:sz w:val="22"/>
          <w:szCs w:val="22"/>
        </w:rPr>
        <w:t xml:space="preserve"> </w:t>
      </w:r>
    </w:p>
    <w:p w:rsidR="006C794F" w:rsidRPr="00451BA0" w:rsidRDefault="006C794F" w:rsidP="005A4252">
      <w:pPr>
        <w:keepLines/>
        <w:tabs>
          <w:tab w:val="left" w:pos="720"/>
        </w:tabs>
        <w:autoSpaceDE w:val="0"/>
        <w:autoSpaceDN w:val="0"/>
        <w:adjustRightInd w:val="0"/>
        <w:spacing w:line="360" w:lineRule="auto"/>
        <w:ind w:left="170" w:right="227"/>
        <w:jc w:val="both"/>
        <w:rPr>
          <w:rFonts w:ascii="Arial Narrow" w:hAnsi="Arial Narrow" w:cs="Arial"/>
          <w:sz w:val="22"/>
          <w:szCs w:val="22"/>
        </w:rPr>
      </w:pPr>
      <w:r w:rsidRPr="00451BA0">
        <w:rPr>
          <w:rFonts w:ascii="Arial Narrow" w:hAnsi="Arial Narrow" w:cs="Arial"/>
          <w:sz w:val="22"/>
          <w:szCs w:val="22"/>
        </w:rPr>
        <w:t xml:space="preserve">V rámci </w:t>
      </w:r>
      <w:r w:rsidRPr="00CA020B">
        <w:rPr>
          <w:rFonts w:ascii="Arial Narrow" w:hAnsi="Arial Narrow" w:cs="Arial"/>
          <w:b/>
          <w:sz w:val="22"/>
          <w:szCs w:val="22"/>
        </w:rPr>
        <w:t>daňového priznania</w:t>
      </w:r>
      <w:r w:rsidRPr="00451BA0">
        <w:rPr>
          <w:rFonts w:ascii="Arial Narrow" w:hAnsi="Arial Narrow" w:cs="Arial"/>
          <w:sz w:val="22"/>
          <w:szCs w:val="22"/>
        </w:rPr>
        <w:t xml:space="preserve"> vo výsledku hospodárenia na r. 100 sú premietnuté celkové náklady a výnosy neziskovej organizácie. </w:t>
      </w:r>
    </w:p>
    <w:p w:rsidR="006C794F" w:rsidRPr="00451BA0" w:rsidRDefault="006C794F" w:rsidP="005A4252">
      <w:pPr>
        <w:keepLines/>
        <w:tabs>
          <w:tab w:val="left" w:pos="720"/>
        </w:tabs>
        <w:autoSpaceDE w:val="0"/>
        <w:autoSpaceDN w:val="0"/>
        <w:adjustRightInd w:val="0"/>
        <w:spacing w:line="360" w:lineRule="auto"/>
        <w:ind w:left="170" w:right="227"/>
        <w:jc w:val="both"/>
        <w:rPr>
          <w:rFonts w:ascii="Arial Narrow" w:hAnsi="Arial Narrow" w:cs="Arial"/>
          <w:sz w:val="22"/>
          <w:szCs w:val="22"/>
        </w:rPr>
      </w:pPr>
      <w:r w:rsidRPr="00451BA0">
        <w:rPr>
          <w:rFonts w:ascii="Arial Narrow" w:hAnsi="Arial Narrow" w:cs="Arial"/>
          <w:sz w:val="22"/>
          <w:szCs w:val="22"/>
        </w:rPr>
        <w:t>V časti pripočítateľných položiek zvyšujúcich výsledok hospodárenia sa uvádzajú:</w:t>
      </w:r>
    </w:p>
    <w:p w:rsidR="006C794F" w:rsidRPr="00451BA0" w:rsidRDefault="006C794F" w:rsidP="005A4252">
      <w:pPr>
        <w:keepLines/>
        <w:numPr>
          <w:ilvl w:val="1"/>
          <w:numId w:val="18"/>
        </w:numPr>
        <w:tabs>
          <w:tab w:val="left" w:pos="720"/>
        </w:tabs>
        <w:autoSpaceDE w:val="0"/>
        <w:autoSpaceDN w:val="0"/>
        <w:adjustRightInd w:val="0"/>
        <w:spacing w:line="360" w:lineRule="auto"/>
        <w:ind w:left="527" w:right="227" w:hanging="357"/>
        <w:jc w:val="both"/>
        <w:rPr>
          <w:rFonts w:ascii="Arial Narrow" w:hAnsi="Arial Narrow" w:cs="Arial"/>
          <w:sz w:val="22"/>
          <w:szCs w:val="22"/>
        </w:rPr>
      </w:pPr>
      <w:r w:rsidRPr="00451BA0">
        <w:rPr>
          <w:rFonts w:ascii="Arial Narrow" w:hAnsi="Arial Narrow" w:cs="Arial"/>
          <w:sz w:val="22"/>
          <w:szCs w:val="22"/>
        </w:rPr>
        <w:t>náklady na nezdaňovanú činnosť</w:t>
      </w:r>
      <w:r>
        <w:rPr>
          <w:rFonts w:ascii="Arial Narrow" w:hAnsi="Arial Narrow" w:cs="Arial"/>
          <w:sz w:val="22"/>
          <w:szCs w:val="22"/>
        </w:rPr>
        <w:t xml:space="preserve">, </w:t>
      </w:r>
    </w:p>
    <w:p w:rsidR="006C794F" w:rsidRPr="00451BA0" w:rsidRDefault="006C794F" w:rsidP="00D95953">
      <w:pPr>
        <w:keepLines/>
        <w:numPr>
          <w:ilvl w:val="1"/>
          <w:numId w:val="18"/>
        </w:numPr>
        <w:tabs>
          <w:tab w:val="left" w:pos="720"/>
        </w:tabs>
        <w:autoSpaceDE w:val="0"/>
        <w:autoSpaceDN w:val="0"/>
        <w:adjustRightInd w:val="0"/>
        <w:spacing w:line="360" w:lineRule="auto"/>
        <w:ind w:left="527" w:right="227" w:hanging="357"/>
        <w:jc w:val="both"/>
        <w:rPr>
          <w:rFonts w:ascii="Arial Narrow" w:hAnsi="Arial Narrow" w:cs="Arial"/>
          <w:sz w:val="22"/>
          <w:szCs w:val="22"/>
        </w:rPr>
      </w:pPr>
      <w:r w:rsidRPr="00451BA0">
        <w:rPr>
          <w:rFonts w:ascii="Arial Narrow" w:hAnsi="Arial Narrow" w:cs="Arial"/>
          <w:sz w:val="22"/>
          <w:szCs w:val="22"/>
        </w:rPr>
        <w:t>ostatné položky, ktoré nie sú daňovými výdavkami (PHM</w:t>
      </w:r>
      <w:r>
        <w:rPr>
          <w:rFonts w:ascii="Arial Narrow" w:hAnsi="Arial Narrow" w:cs="Arial"/>
          <w:sz w:val="22"/>
          <w:szCs w:val="22"/>
        </w:rPr>
        <w:t xml:space="preserve"> a to 20% ako pripočítateľná položka</w:t>
      </w:r>
      <w:r w:rsidRPr="00451BA0">
        <w:rPr>
          <w:rFonts w:ascii="Arial Narrow" w:hAnsi="Arial Narrow" w:cs="Arial"/>
          <w:sz w:val="22"/>
          <w:szCs w:val="22"/>
        </w:rPr>
        <w:t xml:space="preserve">, </w:t>
      </w:r>
      <w:r>
        <w:rPr>
          <w:rFonts w:ascii="Arial Narrow" w:hAnsi="Arial Narrow" w:cs="Arial"/>
          <w:sz w:val="22"/>
          <w:szCs w:val="22"/>
        </w:rPr>
        <w:t>r</w:t>
      </w:r>
      <w:r w:rsidRPr="00451BA0">
        <w:rPr>
          <w:rFonts w:ascii="Arial Narrow" w:hAnsi="Arial Narrow" w:cs="Arial"/>
          <w:sz w:val="22"/>
          <w:szCs w:val="22"/>
        </w:rPr>
        <w:t>eprezentačné,</w:t>
      </w:r>
      <w:r>
        <w:rPr>
          <w:rFonts w:ascii="Arial Narrow" w:hAnsi="Arial Narrow" w:cs="Arial"/>
          <w:sz w:val="22"/>
          <w:szCs w:val="22"/>
        </w:rPr>
        <w:t xml:space="preserve">) </w:t>
      </w:r>
      <w:r w:rsidRPr="00451BA0">
        <w:rPr>
          <w:rFonts w:ascii="Arial Narrow" w:hAnsi="Arial Narrow" w:cs="Arial"/>
          <w:sz w:val="22"/>
          <w:szCs w:val="22"/>
        </w:rPr>
        <w:t>V časti odpočítateľných položiek znižujúcich výsledok hospodárenia sa uvádzajú:</w:t>
      </w:r>
    </w:p>
    <w:p w:rsidR="006C794F" w:rsidRPr="001A3D01" w:rsidRDefault="006C794F" w:rsidP="001A3D01">
      <w:pPr>
        <w:keepLines/>
        <w:numPr>
          <w:ilvl w:val="0"/>
          <w:numId w:val="19"/>
        </w:numPr>
        <w:tabs>
          <w:tab w:val="left" w:pos="720"/>
        </w:tabs>
        <w:autoSpaceDE w:val="0"/>
        <w:autoSpaceDN w:val="0"/>
        <w:adjustRightInd w:val="0"/>
        <w:spacing w:line="360" w:lineRule="auto"/>
        <w:ind w:left="527" w:right="227" w:hanging="357"/>
        <w:jc w:val="both"/>
        <w:rPr>
          <w:rFonts w:ascii="Arial Narrow" w:hAnsi="Arial Narrow" w:cs="Arial"/>
          <w:sz w:val="22"/>
          <w:szCs w:val="22"/>
        </w:rPr>
      </w:pPr>
      <w:r w:rsidRPr="00451BA0">
        <w:rPr>
          <w:rFonts w:ascii="Arial Narrow" w:hAnsi="Arial Narrow" w:cs="Arial"/>
          <w:sz w:val="22"/>
          <w:szCs w:val="22"/>
        </w:rPr>
        <w:t>oslobodené príjmy,</w:t>
      </w:r>
    </w:p>
    <w:p w:rsidR="006C794F" w:rsidRPr="00451BA0" w:rsidRDefault="006C794F" w:rsidP="005A4252">
      <w:pPr>
        <w:keepLines/>
        <w:tabs>
          <w:tab w:val="left" w:pos="720"/>
        </w:tabs>
        <w:autoSpaceDE w:val="0"/>
        <w:autoSpaceDN w:val="0"/>
        <w:adjustRightInd w:val="0"/>
        <w:spacing w:line="360" w:lineRule="auto"/>
        <w:ind w:right="227"/>
        <w:jc w:val="both"/>
        <w:rPr>
          <w:rFonts w:ascii="Arial Narrow" w:hAnsi="Arial Narrow" w:cs="Arial"/>
          <w:b/>
          <w:sz w:val="22"/>
          <w:szCs w:val="22"/>
        </w:rPr>
      </w:pPr>
    </w:p>
    <w:p w:rsidR="006C794F" w:rsidRDefault="006C794F" w:rsidP="002C447D">
      <w:pPr>
        <w:keepLines/>
        <w:tabs>
          <w:tab w:val="left" w:pos="720"/>
        </w:tabs>
        <w:autoSpaceDE w:val="0"/>
        <w:autoSpaceDN w:val="0"/>
        <w:adjustRightInd w:val="0"/>
        <w:spacing w:line="360" w:lineRule="auto"/>
        <w:ind w:left="170" w:right="227"/>
        <w:jc w:val="both"/>
        <w:rPr>
          <w:rFonts w:ascii="Arial Narrow" w:hAnsi="Arial Narrow" w:cs="Arial"/>
          <w:sz w:val="22"/>
          <w:szCs w:val="22"/>
        </w:rPr>
      </w:pPr>
    </w:p>
    <w:p w:rsidR="006C794F" w:rsidRDefault="006C794F" w:rsidP="002C447D">
      <w:pPr>
        <w:keepLines/>
        <w:tabs>
          <w:tab w:val="left" w:pos="720"/>
        </w:tabs>
        <w:autoSpaceDE w:val="0"/>
        <w:autoSpaceDN w:val="0"/>
        <w:adjustRightInd w:val="0"/>
        <w:spacing w:line="360" w:lineRule="auto"/>
        <w:ind w:left="170" w:right="227"/>
        <w:jc w:val="both"/>
        <w:rPr>
          <w:rFonts w:ascii="Arial Narrow" w:hAnsi="Arial Narrow" w:cs="Arial"/>
          <w:sz w:val="22"/>
          <w:szCs w:val="22"/>
        </w:rPr>
      </w:pPr>
    </w:p>
    <w:p w:rsidR="006C794F" w:rsidRDefault="006C794F" w:rsidP="002C447D">
      <w:pPr>
        <w:keepLines/>
        <w:tabs>
          <w:tab w:val="left" w:pos="720"/>
        </w:tabs>
        <w:autoSpaceDE w:val="0"/>
        <w:autoSpaceDN w:val="0"/>
        <w:adjustRightInd w:val="0"/>
        <w:spacing w:line="360" w:lineRule="auto"/>
        <w:ind w:left="170" w:right="227"/>
        <w:jc w:val="both"/>
        <w:rPr>
          <w:rFonts w:ascii="Arial Narrow" w:hAnsi="Arial Narrow" w:cs="Arial"/>
          <w:b/>
          <w:sz w:val="22"/>
          <w:szCs w:val="22"/>
        </w:rPr>
      </w:pPr>
      <w:r w:rsidRPr="00120F8F">
        <w:rPr>
          <w:rFonts w:ascii="Arial Narrow" w:hAnsi="Arial Narrow" w:cs="Arial"/>
          <w:b/>
          <w:sz w:val="22"/>
          <w:szCs w:val="22"/>
        </w:rPr>
        <w:t>(</w:t>
      </w:r>
      <w:r>
        <w:rPr>
          <w:rFonts w:ascii="Arial Narrow" w:hAnsi="Arial Narrow" w:cs="Arial"/>
          <w:b/>
          <w:sz w:val="22"/>
          <w:szCs w:val="22"/>
        </w:rPr>
        <w:t>6</w:t>
      </w:r>
      <w:r w:rsidRPr="00120F8F">
        <w:rPr>
          <w:rFonts w:ascii="Arial Narrow" w:hAnsi="Arial Narrow" w:cs="Arial"/>
          <w:b/>
          <w:sz w:val="22"/>
          <w:szCs w:val="22"/>
        </w:rPr>
        <w:t>)</w:t>
      </w:r>
      <w:r>
        <w:rPr>
          <w:rFonts w:ascii="Arial Narrow" w:hAnsi="Arial Narrow" w:cs="Arial"/>
          <w:b/>
          <w:sz w:val="22"/>
          <w:szCs w:val="22"/>
        </w:rPr>
        <w:t xml:space="preserve"> Skutočnosti, ktoré nastali po dni, ku ktorému sa zostavuje účtovná závierka a do dňa zostavenia účtovnej závierky</w:t>
      </w:r>
    </w:p>
    <w:p w:rsidR="006C794F" w:rsidRPr="00120F8F" w:rsidRDefault="006C794F" w:rsidP="002C447D">
      <w:pPr>
        <w:keepLines/>
        <w:tabs>
          <w:tab w:val="left" w:pos="720"/>
        </w:tabs>
        <w:autoSpaceDE w:val="0"/>
        <w:autoSpaceDN w:val="0"/>
        <w:adjustRightInd w:val="0"/>
        <w:spacing w:line="360" w:lineRule="auto"/>
        <w:ind w:left="170" w:right="227"/>
        <w:jc w:val="both"/>
        <w:rPr>
          <w:rFonts w:ascii="Arial Narrow" w:hAnsi="Arial Narrow" w:cs="Arial"/>
          <w:sz w:val="22"/>
          <w:szCs w:val="22"/>
        </w:rPr>
      </w:pPr>
      <w:r w:rsidRPr="00120F8F">
        <w:rPr>
          <w:rFonts w:ascii="Arial Narrow" w:hAnsi="Arial Narrow" w:cs="Arial"/>
          <w:sz w:val="22"/>
          <w:szCs w:val="22"/>
        </w:rPr>
        <w:t>Po 31.decembri 20</w:t>
      </w:r>
      <w:r>
        <w:rPr>
          <w:rFonts w:ascii="Arial Narrow" w:hAnsi="Arial Narrow" w:cs="Arial"/>
          <w:sz w:val="22"/>
          <w:szCs w:val="22"/>
        </w:rPr>
        <w:t>14 a do dňa zostavenia účtovnej závierky nastala  skutočnosť, ktorá by  svojim spôsobom ovplyvnila aktíva a pasíva spoločnosti. Spoločnosť TERMMING, ktorá zabezpečuje teplo a vlastní kotolňu v priestoroch Inkubátora nezaslala  vyúčtovanie energií  za rok 2014. Inkubátor z tohto dôvodu len orientačne zaúčtoval  výdavky budúcich období v sume 400,- EUR, nakoľko sa predpokladá, že pôjde o preplatky pre našich klientov, čo znamená výdaj pre Inkubátor.</w:t>
      </w:r>
    </w:p>
    <w:p w:rsidR="006C794F" w:rsidRPr="00451BA0" w:rsidRDefault="006C794F" w:rsidP="00184EDB">
      <w:pPr>
        <w:spacing w:before="120" w:after="120"/>
        <w:jc w:val="both"/>
        <w:rPr>
          <w:rFonts w:ascii="Arial Narrow" w:hAnsi="Arial Narrow" w:cs="Arial"/>
          <w:sz w:val="22"/>
          <w:szCs w:val="22"/>
        </w:rPr>
      </w:pPr>
    </w:p>
    <w:p w:rsidR="006C794F" w:rsidRPr="00451BA0" w:rsidRDefault="006C794F" w:rsidP="00051A32">
      <w:pPr>
        <w:spacing w:before="120" w:after="120"/>
        <w:jc w:val="both"/>
        <w:rPr>
          <w:rFonts w:ascii="Arial Narrow" w:hAnsi="Arial Narrow"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p w:rsidR="006C794F" w:rsidRPr="00CA6600" w:rsidRDefault="006C794F" w:rsidP="00051A32">
      <w:pPr>
        <w:spacing w:before="120" w:after="120"/>
        <w:jc w:val="both"/>
        <w:rPr>
          <w:rFonts w:ascii="Arial" w:hAnsi="Arial" w:cs="Arial"/>
          <w:b/>
          <w:sz w:val="22"/>
          <w:szCs w:val="22"/>
        </w:rPr>
      </w:pPr>
    </w:p>
    <w:sectPr w:rsidR="006C794F" w:rsidRPr="00CA6600" w:rsidSect="00BD3678">
      <w:pgSz w:w="11906" w:h="16838"/>
      <w:pgMar w:top="1418" w:right="1559" w:bottom="567" w:left="1559"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794F" w:rsidRDefault="006C794F">
      <w:r>
        <w:separator/>
      </w:r>
    </w:p>
    <w:p w:rsidR="006C794F" w:rsidRDefault="006C794F"/>
    <w:p w:rsidR="006C794F" w:rsidRDefault="006C794F"/>
  </w:endnote>
  <w:endnote w:type="continuationSeparator" w:id="0">
    <w:p w:rsidR="006C794F" w:rsidRDefault="006C794F">
      <w:r>
        <w:continuationSeparator/>
      </w:r>
    </w:p>
    <w:p w:rsidR="006C794F" w:rsidRDefault="006C794F"/>
    <w:p w:rsidR="006C794F" w:rsidRDefault="006C794F"/>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94F" w:rsidRDefault="006C794F">
    <w:pPr>
      <w:jc w:val="both"/>
      <w:rPr>
        <w:rFonts w:ascii="Arial" w:hAnsi="Arial"/>
        <w:b/>
        <w:sz w:val="18"/>
      </w:rPr>
    </w:pPr>
  </w:p>
  <w:p w:rsidR="006C794F" w:rsidRDefault="006C794F">
    <w:pPr>
      <w:jc w:val="both"/>
      <w:rPr>
        <w:rFonts w:ascii="Arial" w:hAnsi="Arial"/>
        <w:b/>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794F" w:rsidRDefault="006C794F">
      <w:r>
        <w:separator/>
      </w:r>
    </w:p>
    <w:p w:rsidR="006C794F" w:rsidRDefault="006C794F"/>
    <w:p w:rsidR="006C794F" w:rsidRDefault="006C794F"/>
  </w:footnote>
  <w:footnote w:type="continuationSeparator" w:id="0">
    <w:p w:rsidR="006C794F" w:rsidRDefault="006C794F">
      <w:r>
        <w:continuationSeparator/>
      </w:r>
    </w:p>
    <w:p w:rsidR="006C794F" w:rsidRDefault="006C794F"/>
    <w:p w:rsidR="006C794F" w:rsidRDefault="006C794F"/>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94F" w:rsidRDefault="006C794F">
    <w:pPr>
      <w:pStyle w:val="Header"/>
      <w:jc w:val="center"/>
    </w:pPr>
    <w:fldSimple w:instr=" PAGE   \* MERGEFORMAT ">
      <w:r>
        <w:rPr>
          <w:noProof/>
        </w:rPr>
        <w:t>1</w:t>
      </w:r>
    </w:fldSimple>
  </w:p>
  <w:p w:rsidR="006C794F" w:rsidRDefault="006C794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B5E5A"/>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720"/>
        </w:tabs>
        <w:ind w:left="720" w:hanging="360"/>
      </w:pPr>
      <w:rPr>
        <w:rFonts w:cs="Times New Roman" w:hint="default"/>
        <w:b/>
        <w:i w:val="0"/>
      </w:rPr>
    </w:lvl>
    <w:lvl w:ilvl="2">
      <w:start w:val="1"/>
      <w:numFmt w:val="lowerLetter"/>
      <w:lvlText w:val="%3)"/>
      <w:lvlJc w:val="left"/>
      <w:pPr>
        <w:tabs>
          <w:tab w:val="num" w:pos="1080"/>
        </w:tabs>
        <w:ind w:left="108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
    <w:nsid w:val="03CE24F2"/>
    <w:multiLevelType w:val="hybridMultilevel"/>
    <w:tmpl w:val="046CE7FA"/>
    <w:lvl w:ilvl="0" w:tplc="1610E4DC">
      <w:start w:val="1"/>
      <w:numFmt w:val="bullet"/>
      <w:lvlText w:val=""/>
      <w:lvlJc w:val="left"/>
      <w:pPr>
        <w:tabs>
          <w:tab w:val="num" w:pos="527"/>
        </w:tabs>
        <w:ind w:left="890" w:hanging="360"/>
      </w:pPr>
      <w:rPr>
        <w:rFonts w:ascii="Symbol" w:hAnsi="Symbol" w:hint="default"/>
      </w:rPr>
    </w:lvl>
    <w:lvl w:ilvl="1" w:tplc="04050003" w:tentative="1">
      <w:start w:val="1"/>
      <w:numFmt w:val="bullet"/>
      <w:lvlText w:val="o"/>
      <w:lvlJc w:val="left"/>
      <w:pPr>
        <w:tabs>
          <w:tab w:val="num" w:pos="1610"/>
        </w:tabs>
        <w:ind w:left="1610" w:hanging="360"/>
      </w:pPr>
      <w:rPr>
        <w:rFonts w:ascii="Courier New" w:hAnsi="Courier New" w:hint="default"/>
      </w:rPr>
    </w:lvl>
    <w:lvl w:ilvl="2" w:tplc="04050005" w:tentative="1">
      <w:start w:val="1"/>
      <w:numFmt w:val="bullet"/>
      <w:lvlText w:val=""/>
      <w:lvlJc w:val="left"/>
      <w:pPr>
        <w:tabs>
          <w:tab w:val="num" w:pos="2330"/>
        </w:tabs>
        <w:ind w:left="2330" w:hanging="360"/>
      </w:pPr>
      <w:rPr>
        <w:rFonts w:ascii="Wingdings" w:hAnsi="Wingdings" w:hint="default"/>
      </w:rPr>
    </w:lvl>
    <w:lvl w:ilvl="3" w:tplc="04050001" w:tentative="1">
      <w:start w:val="1"/>
      <w:numFmt w:val="bullet"/>
      <w:lvlText w:val=""/>
      <w:lvlJc w:val="left"/>
      <w:pPr>
        <w:tabs>
          <w:tab w:val="num" w:pos="3050"/>
        </w:tabs>
        <w:ind w:left="3050" w:hanging="360"/>
      </w:pPr>
      <w:rPr>
        <w:rFonts w:ascii="Symbol" w:hAnsi="Symbol" w:hint="default"/>
      </w:rPr>
    </w:lvl>
    <w:lvl w:ilvl="4" w:tplc="04050003" w:tentative="1">
      <w:start w:val="1"/>
      <w:numFmt w:val="bullet"/>
      <w:lvlText w:val="o"/>
      <w:lvlJc w:val="left"/>
      <w:pPr>
        <w:tabs>
          <w:tab w:val="num" w:pos="3770"/>
        </w:tabs>
        <w:ind w:left="3770" w:hanging="360"/>
      </w:pPr>
      <w:rPr>
        <w:rFonts w:ascii="Courier New" w:hAnsi="Courier New" w:hint="default"/>
      </w:rPr>
    </w:lvl>
    <w:lvl w:ilvl="5" w:tplc="04050005" w:tentative="1">
      <w:start w:val="1"/>
      <w:numFmt w:val="bullet"/>
      <w:lvlText w:val=""/>
      <w:lvlJc w:val="left"/>
      <w:pPr>
        <w:tabs>
          <w:tab w:val="num" w:pos="4490"/>
        </w:tabs>
        <w:ind w:left="4490" w:hanging="360"/>
      </w:pPr>
      <w:rPr>
        <w:rFonts w:ascii="Wingdings" w:hAnsi="Wingdings" w:hint="default"/>
      </w:rPr>
    </w:lvl>
    <w:lvl w:ilvl="6" w:tplc="04050001" w:tentative="1">
      <w:start w:val="1"/>
      <w:numFmt w:val="bullet"/>
      <w:lvlText w:val=""/>
      <w:lvlJc w:val="left"/>
      <w:pPr>
        <w:tabs>
          <w:tab w:val="num" w:pos="5210"/>
        </w:tabs>
        <w:ind w:left="5210" w:hanging="360"/>
      </w:pPr>
      <w:rPr>
        <w:rFonts w:ascii="Symbol" w:hAnsi="Symbol" w:hint="default"/>
      </w:rPr>
    </w:lvl>
    <w:lvl w:ilvl="7" w:tplc="04050003" w:tentative="1">
      <w:start w:val="1"/>
      <w:numFmt w:val="bullet"/>
      <w:lvlText w:val="o"/>
      <w:lvlJc w:val="left"/>
      <w:pPr>
        <w:tabs>
          <w:tab w:val="num" w:pos="5930"/>
        </w:tabs>
        <w:ind w:left="5930" w:hanging="360"/>
      </w:pPr>
      <w:rPr>
        <w:rFonts w:ascii="Courier New" w:hAnsi="Courier New" w:hint="default"/>
      </w:rPr>
    </w:lvl>
    <w:lvl w:ilvl="8" w:tplc="04050005" w:tentative="1">
      <w:start w:val="1"/>
      <w:numFmt w:val="bullet"/>
      <w:lvlText w:val=""/>
      <w:lvlJc w:val="left"/>
      <w:pPr>
        <w:tabs>
          <w:tab w:val="num" w:pos="6650"/>
        </w:tabs>
        <w:ind w:left="6650" w:hanging="360"/>
      </w:pPr>
      <w:rPr>
        <w:rFonts w:ascii="Wingdings" w:hAnsi="Wingdings" w:hint="default"/>
      </w:rPr>
    </w:lvl>
  </w:abstractNum>
  <w:abstractNum w:abstractNumId="2">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nsid w:val="0F015977"/>
    <w:multiLevelType w:val="multilevel"/>
    <w:tmpl w:val="F97A4DBA"/>
    <w:lvl w:ilvl="0">
      <w:start w:val="7"/>
      <w:numFmt w:val="upperLetter"/>
      <w:lvlText w:val="%1."/>
      <w:lvlJc w:val="left"/>
      <w:pPr>
        <w:tabs>
          <w:tab w:val="num" w:pos="360"/>
        </w:tabs>
        <w:ind w:left="360" w:hanging="360"/>
      </w:pPr>
      <w:rPr>
        <w:rFonts w:cs="Times New Roman" w:hint="default"/>
        <w:b/>
        <w:i w:val="0"/>
      </w:rPr>
    </w:lvl>
    <w:lvl w:ilvl="1">
      <w:start w:val="1"/>
      <w:numFmt w:val="lowerLetter"/>
      <w:lvlText w:val="%2)"/>
      <w:lvlJc w:val="left"/>
      <w:pPr>
        <w:tabs>
          <w:tab w:val="num" w:pos="720"/>
        </w:tabs>
        <w:ind w:left="720" w:hanging="360"/>
      </w:pPr>
      <w:rPr>
        <w:rFonts w:cs="Times New Roman" w:hint="default"/>
      </w:rPr>
    </w:lvl>
    <w:lvl w:ilvl="2">
      <w:start w:val="1"/>
      <w:numFmt w:val="decimal"/>
      <w:lvlText w:val="%3."/>
      <w:lvlJc w:val="left"/>
      <w:pPr>
        <w:tabs>
          <w:tab w:val="num" w:pos="1080"/>
        </w:tabs>
        <w:ind w:left="1080" w:hanging="360"/>
      </w:pPr>
      <w:rPr>
        <w:rFonts w:cs="Times New Roman" w:hint="default"/>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
    <w:nsid w:val="1A4B66A6"/>
    <w:multiLevelType w:val="multilevel"/>
    <w:tmpl w:val="4F0872E6"/>
    <w:lvl w:ilvl="0">
      <w:start w:val="1"/>
      <w:numFmt w:val="upperLetter"/>
      <w:lvlText w:val="%1."/>
      <w:lvlJc w:val="left"/>
      <w:pPr>
        <w:tabs>
          <w:tab w:val="num" w:pos="360"/>
        </w:tabs>
        <w:ind w:left="360" w:hanging="360"/>
      </w:pPr>
      <w:rPr>
        <w:rFonts w:cs="Times New Roman" w:hint="default"/>
        <w:b/>
        <w:i w:val="0"/>
      </w:rPr>
    </w:lvl>
    <w:lvl w:ilvl="1">
      <w:start w:val="1"/>
      <w:numFmt w:val="lowerLetter"/>
      <w:lvlText w:val="%2)"/>
      <w:lvlJc w:val="left"/>
      <w:pPr>
        <w:tabs>
          <w:tab w:val="num" w:pos="720"/>
        </w:tabs>
        <w:ind w:left="720" w:hanging="360"/>
      </w:pPr>
      <w:rPr>
        <w:rFonts w:cs="Times New Roman" w:hint="default"/>
        <w:b w:val="0"/>
        <w:i w:val="0"/>
      </w:rPr>
    </w:lvl>
    <w:lvl w:ilvl="2">
      <w:start w:val="1"/>
      <w:numFmt w:val="decimal"/>
      <w:lvlText w:val="%3."/>
      <w:lvlJc w:val="left"/>
      <w:pPr>
        <w:tabs>
          <w:tab w:val="num" w:pos="1080"/>
        </w:tabs>
        <w:ind w:left="1080" w:hanging="360"/>
      </w:pPr>
      <w:rPr>
        <w:rFonts w:cs="Times New Roman" w:hint="default"/>
        <w:b w:val="0"/>
        <w:i w:val="0"/>
      </w:rPr>
    </w:lvl>
    <w:lvl w:ilvl="3">
      <w:start w:val="1"/>
      <w:numFmt w:val="none"/>
      <w:lvlText w:val=""/>
      <w:lvlJc w:val="left"/>
      <w:pPr>
        <w:tabs>
          <w:tab w:val="num" w:pos="1440"/>
        </w:tabs>
        <w:ind w:left="1440" w:hanging="360"/>
      </w:pPr>
      <w:rPr>
        <w:rFonts w:cs="Times New Roman" w:hint="default"/>
      </w:rPr>
    </w:lvl>
    <w:lvl w:ilvl="4">
      <w:start w:val="1"/>
      <w:numFmt w:val="none"/>
      <w:lvlText w:val=""/>
      <w:lvlJc w:val="left"/>
      <w:pPr>
        <w:tabs>
          <w:tab w:val="num" w:pos="1800"/>
        </w:tabs>
        <w:ind w:left="1800" w:hanging="360"/>
      </w:pPr>
      <w:rPr>
        <w:rFonts w:cs="Times New Roman" w:hint="default"/>
      </w:rPr>
    </w:lvl>
    <w:lvl w:ilvl="5">
      <w:start w:val="1"/>
      <w:numFmt w:val="none"/>
      <w:lvlText w:val=""/>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
    <w:nsid w:val="1BDC035E"/>
    <w:multiLevelType w:val="multilevel"/>
    <w:tmpl w:val="4F0872E6"/>
    <w:lvl w:ilvl="0">
      <w:start w:val="1"/>
      <w:numFmt w:val="upperLetter"/>
      <w:lvlText w:val="%1."/>
      <w:lvlJc w:val="left"/>
      <w:pPr>
        <w:tabs>
          <w:tab w:val="num" w:pos="360"/>
        </w:tabs>
        <w:ind w:left="360" w:hanging="360"/>
      </w:pPr>
      <w:rPr>
        <w:rFonts w:cs="Times New Roman" w:hint="default"/>
        <w:b/>
        <w:i w:val="0"/>
      </w:rPr>
    </w:lvl>
    <w:lvl w:ilvl="1">
      <w:start w:val="1"/>
      <w:numFmt w:val="lowerLetter"/>
      <w:lvlText w:val="%2)"/>
      <w:lvlJc w:val="left"/>
      <w:pPr>
        <w:tabs>
          <w:tab w:val="num" w:pos="720"/>
        </w:tabs>
        <w:ind w:left="720" w:hanging="360"/>
      </w:pPr>
      <w:rPr>
        <w:rFonts w:cs="Times New Roman" w:hint="default"/>
        <w:b w:val="0"/>
        <w:i w:val="0"/>
      </w:rPr>
    </w:lvl>
    <w:lvl w:ilvl="2">
      <w:start w:val="1"/>
      <w:numFmt w:val="decimal"/>
      <w:lvlText w:val="%3."/>
      <w:lvlJc w:val="left"/>
      <w:pPr>
        <w:tabs>
          <w:tab w:val="num" w:pos="1080"/>
        </w:tabs>
        <w:ind w:left="1080" w:hanging="360"/>
      </w:pPr>
      <w:rPr>
        <w:rFonts w:cs="Times New Roman" w:hint="default"/>
        <w:b w:val="0"/>
        <w:i w:val="0"/>
      </w:rPr>
    </w:lvl>
    <w:lvl w:ilvl="3">
      <w:start w:val="1"/>
      <w:numFmt w:val="none"/>
      <w:lvlText w:val=""/>
      <w:lvlJc w:val="left"/>
      <w:pPr>
        <w:tabs>
          <w:tab w:val="num" w:pos="1440"/>
        </w:tabs>
        <w:ind w:left="1440" w:hanging="360"/>
      </w:pPr>
      <w:rPr>
        <w:rFonts w:cs="Times New Roman" w:hint="default"/>
      </w:rPr>
    </w:lvl>
    <w:lvl w:ilvl="4">
      <w:start w:val="1"/>
      <w:numFmt w:val="none"/>
      <w:lvlText w:val=""/>
      <w:lvlJc w:val="left"/>
      <w:pPr>
        <w:tabs>
          <w:tab w:val="num" w:pos="1800"/>
        </w:tabs>
        <w:ind w:left="1800" w:hanging="360"/>
      </w:pPr>
      <w:rPr>
        <w:rFonts w:cs="Times New Roman" w:hint="default"/>
      </w:rPr>
    </w:lvl>
    <w:lvl w:ilvl="5">
      <w:start w:val="1"/>
      <w:numFmt w:val="none"/>
      <w:lvlText w:val=""/>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261F2F7E"/>
    <w:multiLevelType w:val="hybridMultilevel"/>
    <w:tmpl w:val="60FAC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AC461F"/>
    <w:multiLevelType w:val="hybridMultilevel"/>
    <w:tmpl w:val="8A543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A37478F"/>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720"/>
        </w:tabs>
        <w:ind w:left="720" w:hanging="360"/>
      </w:pPr>
      <w:rPr>
        <w:rFonts w:cs="Times New Roman" w:hint="default"/>
        <w:b/>
        <w:i w:val="0"/>
      </w:rPr>
    </w:lvl>
    <w:lvl w:ilvl="2">
      <w:start w:val="1"/>
      <w:numFmt w:val="lowerLetter"/>
      <w:lvlText w:val="%3)"/>
      <w:lvlJc w:val="left"/>
      <w:pPr>
        <w:tabs>
          <w:tab w:val="num" w:pos="1080"/>
        </w:tabs>
        <w:ind w:left="108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nsid w:val="2E9374D9"/>
    <w:multiLevelType w:val="hybridMultilevel"/>
    <w:tmpl w:val="020260AE"/>
    <w:lvl w:ilvl="0" w:tplc="3AD6B3D8">
      <w:start w:val="2"/>
      <w:numFmt w:val="bullet"/>
      <w:lvlText w:val="-"/>
      <w:lvlJc w:val="left"/>
      <w:pPr>
        <w:ind w:left="645" w:hanging="360"/>
      </w:pPr>
      <w:rPr>
        <w:rFonts w:ascii="Arial Narrow" w:eastAsia="Times New Roman" w:hAnsi="Arial Narrow" w:hint="default"/>
      </w:rPr>
    </w:lvl>
    <w:lvl w:ilvl="1" w:tplc="04090003" w:tentative="1">
      <w:start w:val="1"/>
      <w:numFmt w:val="bullet"/>
      <w:lvlText w:val="o"/>
      <w:lvlJc w:val="left"/>
      <w:pPr>
        <w:ind w:left="1365" w:hanging="360"/>
      </w:pPr>
      <w:rPr>
        <w:rFonts w:ascii="Courier New" w:hAnsi="Courier New" w:hint="default"/>
      </w:rPr>
    </w:lvl>
    <w:lvl w:ilvl="2" w:tplc="04090005" w:tentative="1">
      <w:start w:val="1"/>
      <w:numFmt w:val="bullet"/>
      <w:lvlText w:val=""/>
      <w:lvlJc w:val="left"/>
      <w:pPr>
        <w:ind w:left="2085" w:hanging="360"/>
      </w:pPr>
      <w:rPr>
        <w:rFonts w:ascii="Wingdings" w:hAnsi="Wingdings" w:hint="default"/>
      </w:rPr>
    </w:lvl>
    <w:lvl w:ilvl="3" w:tplc="04090001" w:tentative="1">
      <w:start w:val="1"/>
      <w:numFmt w:val="bullet"/>
      <w:lvlText w:val=""/>
      <w:lvlJc w:val="left"/>
      <w:pPr>
        <w:ind w:left="2805" w:hanging="360"/>
      </w:pPr>
      <w:rPr>
        <w:rFonts w:ascii="Symbol" w:hAnsi="Symbol" w:hint="default"/>
      </w:rPr>
    </w:lvl>
    <w:lvl w:ilvl="4" w:tplc="04090003" w:tentative="1">
      <w:start w:val="1"/>
      <w:numFmt w:val="bullet"/>
      <w:lvlText w:val="o"/>
      <w:lvlJc w:val="left"/>
      <w:pPr>
        <w:ind w:left="3525" w:hanging="360"/>
      </w:pPr>
      <w:rPr>
        <w:rFonts w:ascii="Courier New" w:hAnsi="Courier New" w:hint="default"/>
      </w:rPr>
    </w:lvl>
    <w:lvl w:ilvl="5" w:tplc="04090005" w:tentative="1">
      <w:start w:val="1"/>
      <w:numFmt w:val="bullet"/>
      <w:lvlText w:val=""/>
      <w:lvlJc w:val="left"/>
      <w:pPr>
        <w:ind w:left="4245" w:hanging="360"/>
      </w:pPr>
      <w:rPr>
        <w:rFonts w:ascii="Wingdings" w:hAnsi="Wingdings" w:hint="default"/>
      </w:rPr>
    </w:lvl>
    <w:lvl w:ilvl="6" w:tplc="04090001" w:tentative="1">
      <w:start w:val="1"/>
      <w:numFmt w:val="bullet"/>
      <w:lvlText w:val=""/>
      <w:lvlJc w:val="left"/>
      <w:pPr>
        <w:ind w:left="4965" w:hanging="360"/>
      </w:pPr>
      <w:rPr>
        <w:rFonts w:ascii="Symbol" w:hAnsi="Symbol" w:hint="default"/>
      </w:rPr>
    </w:lvl>
    <w:lvl w:ilvl="7" w:tplc="04090003" w:tentative="1">
      <w:start w:val="1"/>
      <w:numFmt w:val="bullet"/>
      <w:lvlText w:val="o"/>
      <w:lvlJc w:val="left"/>
      <w:pPr>
        <w:ind w:left="5685" w:hanging="360"/>
      </w:pPr>
      <w:rPr>
        <w:rFonts w:ascii="Courier New" w:hAnsi="Courier New" w:hint="default"/>
      </w:rPr>
    </w:lvl>
    <w:lvl w:ilvl="8" w:tplc="04090005" w:tentative="1">
      <w:start w:val="1"/>
      <w:numFmt w:val="bullet"/>
      <w:lvlText w:val=""/>
      <w:lvlJc w:val="left"/>
      <w:pPr>
        <w:ind w:left="6405" w:hanging="360"/>
      </w:pPr>
      <w:rPr>
        <w:rFonts w:ascii="Wingdings" w:hAnsi="Wingdings" w:hint="default"/>
      </w:rPr>
    </w:lvl>
  </w:abstractNum>
  <w:abstractNum w:abstractNumId="11">
    <w:nsid w:val="2E9B2F75"/>
    <w:multiLevelType w:val="multilevel"/>
    <w:tmpl w:val="D6D6706A"/>
    <w:lvl w:ilvl="0">
      <w:start w:val="1"/>
      <w:numFmt w:val="upperRoman"/>
      <w:lvlText w:val="%1."/>
      <w:lvlJc w:val="right"/>
      <w:pPr>
        <w:tabs>
          <w:tab w:val="num" w:pos="180"/>
        </w:tabs>
        <w:ind w:left="180" w:hanging="18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decimal"/>
      <w:lvlText w:val="%3."/>
      <w:lvlJc w:val="left"/>
      <w:pPr>
        <w:tabs>
          <w:tab w:val="num" w:pos="1080"/>
        </w:tabs>
        <w:ind w:left="1080" w:hanging="360"/>
      </w:pPr>
      <w:rPr>
        <w:rFonts w:cs="Times New Roman" w:hint="default"/>
      </w:rPr>
    </w:lvl>
    <w:lvl w:ilvl="3">
      <w:start w:val="1"/>
      <w:numFmt w:val="none"/>
      <w:lvlText w:val=""/>
      <w:lvlJc w:val="left"/>
      <w:pPr>
        <w:tabs>
          <w:tab w:val="num" w:pos="1440"/>
        </w:tabs>
        <w:ind w:left="1440" w:hanging="360"/>
      </w:pPr>
      <w:rPr>
        <w:rFonts w:cs="Times New Roman" w:hint="default"/>
      </w:rPr>
    </w:lvl>
    <w:lvl w:ilvl="4">
      <w:start w:val="1"/>
      <w:numFmt w:val="none"/>
      <w:lvlText w:val=""/>
      <w:lvlJc w:val="left"/>
      <w:pPr>
        <w:tabs>
          <w:tab w:val="num" w:pos="1800"/>
        </w:tabs>
        <w:ind w:left="1800" w:hanging="360"/>
      </w:pPr>
      <w:rPr>
        <w:rFonts w:cs="Times New Roman" w:hint="default"/>
      </w:rPr>
    </w:lvl>
    <w:lvl w:ilvl="5">
      <w:start w:val="1"/>
      <w:numFmt w:val="none"/>
      <w:lvlText w:val=""/>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nsid w:val="31DD2351"/>
    <w:multiLevelType w:val="hybridMultilevel"/>
    <w:tmpl w:val="1F3EFF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4B0D67"/>
    <w:multiLevelType w:val="hybridMultilevel"/>
    <w:tmpl w:val="787493A8"/>
    <w:lvl w:ilvl="0" w:tplc="F7AC1192">
      <w:start w:val="1"/>
      <w:numFmt w:val="lowerLetter"/>
      <w:lvlText w:val="%1)"/>
      <w:lvlJc w:val="left"/>
      <w:pPr>
        <w:tabs>
          <w:tab w:val="num" w:pos="360"/>
        </w:tabs>
        <w:ind w:left="360" w:hanging="360"/>
      </w:pPr>
      <w:rPr>
        <w:rFonts w:cs="Times New Roman" w:hint="default"/>
        <w:b/>
      </w:rPr>
    </w:lvl>
    <w:lvl w:ilvl="1" w:tplc="041B0019">
      <w:start w:val="1"/>
      <w:numFmt w:val="lowerLetter"/>
      <w:lvlText w:val="%2."/>
      <w:lvlJc w:val="left"/>
      <w:pPr>
        <w:tabs>
          <w:tab w:val="num" w:pos="720"/>
        </w:tabs>
        <w:ind w:left="720" w:hanging="360"/>
      </w:pPr>
      <w:rPr>
        <w:rFonts w:cs="Times New Roman"/>
      </w:rPr>
    </w:lvl>
    <w:lvl w:ilvl="2" w:tplc="041B001B" w:tentative="1">
      <w:start w:val="1"/>
      <w:numFmt w:val="lowerRoman"/>
      <w:lvlText w:val="%3."/>
      <w:lvlJc w:val="right"/>
      <w:pPr>
        <w:tabs>
          <w:tab w:val="num" w:pos="1440"/>
        </w:tabs>
        <w:ind w:left="1440" w:hanging="180"/>
      </w:pPr>
      <w:rPr>
        <w:rFonts w:cs="Times New Roman"/>
      </w:rPr>
    </w:lvl>
    <w:lvl w:ilvl="3" w:tplc="041B000F" w:tentative="1">
      <w:start w:val="1"/>
      <w:numFmt w:val="decimal"/>
      <w:lvlText w:val="%4."/>
      <w:lvlJc w:val="left"/>
      <w:pPr>
        <w:tabs>
          <w:tab w:val="num" w:pos="2160"/>
        </w:tabs>
        <w:ind w:left="2160" w:hanging="360"/>
      </w:pPr>
      <w:rPr>
        <w:rFonts w:cs="Times New Roman"/>
      </w:rPr>
    </w:lvl>
    <w:lvl w:ilvl="4" w:tplc="041B0019" w:tentative="1">
      <w:start w:val="1"/>
      <w:numFmt w:val="lowerLetter"/>
      <w:lvlText w:val="%5."/>
      <w:lvlJc w:val="left"/>
      <w:pPr>
        <w:tabs>
          <w:tab w:val="num" w:pos="2880"/>
        </w:tabs>
        <w:ind w:left="2880" w:hanging="360"/>
      </w:pPr>
      <w:rPr>
        <w:rFonts w:cs="Times New Roman"/>
      </w:rPr>
    </w:lvl>
    <w:lvl w:ilvl="5" w:tplc="041B001B" w:tentative="1">
      <w:start w:val="1"/>
      <w:numFmt w:val="lowerRoman"/>
      <w:lvlText w:val="%6."/>
      <w:lvlJc w:val="right"/>
      <w:pPr>
        <w:tabs>
          <w:tab w:val="num" w:pos="3600"/>
        </w:tabs>
        <w:ind w:left="3600" w:hanging="180"/>
      </w:pPr>
      <w:rPr>
        <w:rFonts w:cs="Times New Roman"/>
      </w:rPr>
    </w:lvl>
    <w:lvl w:ilvl="6" w:tplc="041B000F" w:tentative="1">
      <w:start w:val="1"/>
      <w:numFmt w:val="decimal"/>
      <w:lvlText w:val="%7."/>
      <w:lvlJc w:val="left"/>
      <w:pPr>
        <w:tabs>
          <w:tab w:val="num" w:pos="4320"/>
        </w:tabs>
        <w:ind w:left="4320" w:hanging="360"/>
      </w:pPr>
      <w:rPr>
        <w:rFonts w:cs="Times New Roman"/>
      </w:rPr>
    </w:lvl>
    <w:lvl w:ilvl="7" w:tplc="041B0019" w:tentative="1">
      <w:start w:val="1"/>
      <w:numFmt w:val="lowerLetter"/>
      <w:lvlText w:val="%8."/>
      <w:lvlJc w:val="left"/>
      <w:pPr>
        <w:tabs>
          <w:tab w:val="num" w:pos="5040"/>
        </w:tabs>
        <w:ind w:left="5040" w:hanging="360"/>
      </w:pPr>
      <w:rPr>
        <w:rFonts w:cs="Times New Roman"/>
      </w:rPr>
    </w:lvl>
    <w:lvl w:ilvl="8" w:tplc="041B001B" w:tentative="1">
      <w:start w:val="1"/>
      <w:numFmt w:val="lowerRoman"/>
      <w:lvlText w:val="%9."/>
      <w:lvlJc w:val="right"/>
      <w:pPr>
        <w:tabs>
          <w:tab w:val="num" w:pos="5760"/>
        </w:tabs>
        <w:ind w:left="5760" w:hanging="180"/>
      </w:pPr>
      <w:rPr>
        <w:rFonts w:cs="Times New Roman"/>
      </w:rPr>
    </w:lvl>
  </w:abstractNum>
  <w:abstractNum w:abstractNumId="14">
    <w:nsid w:val="38321B46"/>
    <w:multiLevelType w:val="hybridMultilevel"/>
    <w:tmpl w:val="23303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D46E25"/>
    <w:multiLevelType w:val="hybridMultilevel"/>
    <w:tmpl w:val="A850A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CBC4530"/>
    <w:multiLevelType w:val="hybridMultilevel"/>
    <w:tmpl w:val="093C82BA"/>
    <w:lvl w:ilvl="0" w:tplc="F7AC1192">
      <w:start w:val="1"/>
      <w:numFmt w:val="lowerLetter"/>
      <w:lvlText w:val="%1)"/>
      <w:lvlJc w:val="left"/>
      <w:pPr>
        <w:tabs>
          <w:tab w:val="num" w:pos="360"/>
        </w:tabs>
        <w:ind w:left="36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3E5D3882"/>
    <w:multiLevelType w:val="hybridMultilevel"/>
    <w:tmpl w:val="16FE8E62"/>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8">
    <w:nsid w:val="41790BC6"/>
    <w:multiLevelType w:val="hybridMultilevel"/>
    <w:tmpl w:val="A9BC2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062518"/>
    <w:multiLevelType w:val="hybridMultilevel"/>
    <w:tmpl w:val="9260033A"/>
    <w:lvl w:ilvl="0" w:tplc="8F82E136">
      <w:start w:val="5"/>
      <w:numFmt w:val="decimal"/>
      <w:lvlText w:val="%1)"/>
      <w:lvlJc w:val="left"/>
      <w:pPr>
        <w:tabs>
          <w:tab w:val="num" w:pos="720"/>
        </w:tabs>
        <w:ind w:left="720" w:hanging="360"/>
      </w:pPr>
      <w:rPr>
        <w:rFonts w:cs="Aria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nsid w:val="48B935F1"/>
    <w:multiLevelType w:val="hybridMultilevel"/>
    <w:tmpl w:val="2C620298"/>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21">
    <w:nsid w:val="4E9743B7"/>
    <w:multiLevelType w:val="hybridMultilevel"/>
    <w:tmpl w:val="24AA0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52A01D22"/>
    <w:multiLevelType w:val="multilevel"/>
    <w:tmpl w:val="506EFBAC"/>
    <w:lvl w:ilvl="0">
      <w:start w:val="1"/>
      <w:numFmt w:val="upperLetter"/>
      <w:pStyle w:val="Heading1"/>
      <w:lvlText w:val="%1."/>
      <w:lvlJc w:val="left"/>
      <w:pPr>
        <w:tabs>
          <w:tab w:val="num" w:pos="360"/>
        </w:tabs>
        <w:ind w:left="360" w:hanging="360"/>
      </w:pPr>
      <w:rPr>
        <w:rFonts w:cs="Times New Roman" w:hint="default"/>
      </w:rPr>
    </w:lvl>
    <w:lvl w:ilvl="1">
      <w:start w:val="1"/>
      <w:numFmt w:val="decimal"/>
      <w:lvlText w:val="(%2)"/>
      <w:lvlJc w:val="left"/>
      <w:pPr>
        <w:tabs>
          <w:tab w:val="num" w:pos="1080"/>
        </w:tabs>
        <w:ind w:left="1080" w:hanging="360"/>
      </w:pPr>
      <w:rPr>
        <w:rFonts w:cs="Times New Roman" w:hint="default"/>
        <w:b/>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nsid w:val="580337D9"/>
    <w:multiLevelType w:val="multilevel"/>
    <w:tmpl w:val="787493A8"/>
    <w:lvl w:ilvl="0">
      <w:start w:val="1"/>
      <w:numFmt w:val="lowerLetter"/>
      <w:lvlText w:val="%1)"/>
      <w:lvlJc w:val="left"/>
      <w:pPr>
        <w:tabs>
          <w:tab w:val="num" w:pos="360"/>
        </w:tabs>
        <w:ind w:left="360" w:hanging="360"/>
      </w:pPr>
      <w:rPr>
        <w:rFonts w:cs="Times New Roman" w:hint="default"/>
        <w:b/>
      </w:rPr>
    </w:lvl>
    <w:lvl w:ilvl="1">
      <w:start w:val="1"/>
      <w:numFmt w:val="lowerLetter"/>
      <w:lvlText w:val="%2."/>
      <w:lvlJc w:val="left"/>
      <w:pPr>
        <w:tabs>
          <w:tab w:val="num" w:pos="720"/>
        </w:tabs>
        <w:ind w:left="720" w:hanging="360"/>
      </w:pPr>
      <w:rPr>
        <w:rFonts w:cs="Times New Roman"/>
      </w:rPr>
    </w:lvl>
    <w:lvl w:ilvl="2">
      <w:start w:val="1"/>
      <w:numFmt w:val="lowerRoman"/>
      <w:lvlText w:val="%3."/>
      <w:lvlJc w:val="right"/>
      <w:pPr>
        <w:tabs>
          <w:tab w:val="num" w:pos="1440"/>
        </w:tabs>
        <w:ind w:left="1440" w:hanging="180"/>
      </w:pPr>
      <w:rPr>
        <w:rFonts w:cs="Times New Roman"/>
      </w:rPr>
    </w:lvl>
    <w:lvl w:ilvl="3">
      <w:start w:val="1"/>
      <w:numFmt w:val="decimal"/>
      <w:lvlText w:val="%4."/>
      <w:lvlJc w:val="left"/>
      <w:pPr>
        <w:tabs>
          <w:tab w:val="num" w:pos="2160"/>
        </w:tabs>
        <w:ind w:left="2160" w:hanging="360"/>
      </w:pPr>
      <w:rPr>
        <w:rFonts w:cs="Times New Roman"/>
      </w:rPr>
    </w:lvl>
    <w:lvl w:ilvl="4">
      <w:start w:val="1"/>
      <w:numFmt w:val="lowerLetter"/>
      <w:lvlText w:val="%5."/>
      <w:lvlJc w:val="left"/>
      <w:pPr>
        <w:tabs>
          <w:tab w:val="num" w:pos="2880"/>
        </w:tabs>
        <w:ind w:left="2880" w:hanging="360"/>
      </w:pPr>
      <w:rPr>
        <w:rFonts w:cs="Times New Roman"/>
      </w:rPr>
    </w:lvl>
    <w:lvl w:ilvl="5">
      <w:start w:val="1"/>
      <w:numFmt w:val="lowerRoman"/>
      <w:lvlText w:val="%6."/>
      <w:lvlJc w:val="right"/>
      <w:pPr>
        <w:tabs>
          <w:tab w:val="num" w:pos="3600"/>
        </w:tabs>
        <w:ind w:left="3600" w:hanging="180"/>
      </w:pPr>
      <w:rPr>
        <w:rFonts w:cs="Times New Roman"/>
      </w:rPr>
    </w:lvl>
    <w:lvl w:ilvl="6">
      <w:start w:val="1"/>
      <w:numFmt w:val="decimal"/>
      <w:lvlText w:val="%7."/>
      <w:lvlJc w:val="left"/>
      <w:pPr>
        <w:tabs>
          <w:tab w:val="num" w:pos="4320"/>
        </w:tabs>
        <w:ind w:left="4320" w:hanging="360"/>
      </w:pPr>
      <w:rPr>
        <w:rFonts w:cs="Times New Roman"/>
      </w:rPr>
    </w:lvl>
    <w:lvl w:ilvl="7">
      <w:start w:val="1"/>
      <w:numFmt w:val="lowerLetter"/>
      <w:lvlText w:val="%8."/>
      <w:lvlJc w:val="left"/>
      <w:pPr>
        <w:tabs>
          <w:tab w:val="num" w:pos="5040"/>
        </w:tabs>
        <w:ind w:left="5040" w:hanging="360"/>
      </w:pPr>
      <w:rPr>
        <w:rFonts w:cs="Times New Roman"/>
      </w:rPr>
    </w:lvl>
    <w:lvl w:ilvl="8">
      <w:start w:val="1"/>
      <w:numFmt w:val="lowerRoman"/>
      <w:lvlText w:val="%9."/>
      <w:lvlJc w:val="right"/>
      <w:pPr>
        <w:tabs>
          <w:tab w:val="num" w:pos="5760"/>
        </w:tabs>
        <w:ind w:left="5760" w:hanging="180"/>
      </w:pPr>
      <w:rPr>
        <w:rFonts w:cs="Times New Roman"/>
      </w:rPr>
    </w:lvl>
  </w:abstractNum>
  <w:abstractNum w:abstractNumId="25">
    <w:nsid w:val="58045AFA"/>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720"/>
        </w:tabs>
        <w:ind w:left="720" w:hanging="360"/>
      </w:pPr>
      <w:rPr>
        <w:rFonts w:cs="Times New Roman" w:hint="default"/>
        <w:b/>
        <w:i w:val="0"/>
      </w:rPr>
    </w:lvl>
    <w:lvl w:ilvl="2">
      <w:start w:val="1"/>
      <w:numFmt w:val="lowerLetter"/>
      <w:lvlText w:val="%3)"/>
      <w:lvlJc w:val="left"/>
      <w:pPr>
        <w:tabs>
          <w:tab w:val="num" w:pos="900"/>
        </w:tabs>
        <w:ind w:left="90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6">
    <w:nsid w:val="5B7E433A"/>
    <w:multiLevelType w:val="hybridMultilevel"/>
    <w:tmpl w:val="7E88B806"/>
    <w:lvl w:ilvl="0" w:tplc="1610E4DC">
      <w:start w:val="1"/>
      <w:numFmt w:val="bullet"/>
      <w:lvlText w:val=""/>
      <w:lvlJc w:val="left"/>
      <w:pPr>
        <w:tabs>
          <w:tab w:val="num" w:pos="567"/>
        </w:tabs>
        <w:ind w:left="930" w:hanging="360"/>
      </w:pPr>
      <w:rPr>
        <w:rFonts w:ascii="Symbol" w:hAnsi="Symbol" w:hint="default"/>
      </w:rPr>
    </w:lvl>
    <w:lvl w:ilvl="1" w:tplc="1610E4DC">
      <w:start w:val="1"/>
      <w:numFmt w:val="bullet"/>
      <w:lvlText w:val=""/>
      <w:lvlJc w:val="left"/>
      <w:pPr>
        <w:tabs>
          <w:tab w:val="num" w:pos="1287"/>
        </w:tabs>
        <w:ind w:left="1650" w:hanging="360"/>
      </w:pPr>
      <w:rPr>
        <w:rFonts w:ascii="Symbol" w:hAnsi="Symbol" w:hint="default"/>
      </w:rPr>
    </w:lvl>
    <w:lvl w:ilvl="2" w:tplc="04050005" w:tentative="1">
      <w:start w:val="1"/>
      <w:numFmt w:val="bullet"/>
      <w:lvlText w:val=""/>
      <w:lvlJc w:val="left"/>
      <w:pPr>
        <w:tabs>
          <w:tab w:val="num" w:pos="2370"/>
        </w:tabs>
        <w:ind w:left="2370" w:hanging="360"/>
      </w:pPr>
      <w:rPr>
        <w:rFonts w:ascii="Wingdings" w:hAnsi="Wingdings" w:hint="default"/>
      </w:rPr>
    </w:lvl>
    <w:lvl w:ilvl="3" w:tplc="04050001" w:tentative="1">
      <w:start w:val="1"/>
      <w:numFmt w:val="bullet"/>
      <w:lvlText w:val=""/>
      <w:lvlJc w:val="left"/>
      <w:pPr>
        <w:tabs>
          <w:tab w:val="num" w:pos="3090"/>
        </w:tabs>
        <w:ind w:left="3090" w:hanging="360"/>
      </w:pPr>
      <w:rPr>
        <w:rFonts w:ascii="Symbol" w:hAnsi="Symbol" w:hint="default"/>
      </w:rPr>
    </w:lvl>
    <w:lvl w:ilvl="4" w:tplc="04050003" w:tentative="1">
      <w:start w:val="1"/>
      <w:numFmt w:val="bullet"/>
      <w:lvlText w:val="o"/>
      <w:lvlJc w:val="left"/>
      <w:pPr>
        <w:tabs>
          <w:tab w:val="num" w:pos="3810"/>
        </w:tabs>
        <w:ind w:left="3810" w:hanging="360"/>
      </w:pPr>
      <w:rPr>
        <w:rFonts w:ascii="Courier New" w:hAnsi="Courier New" w:hint="default"/>
      </w:rPr>
    </w:lvl>
    <w:lvl w:ilvl="5" w:tplc="04050005" w:tentative="1">
      <w:start w:val="1"/>
      <w:numFmt w:val="bullet"/>
      <w:lvlText w:val=""/>
      <w:lvlJc w:val="left"/>
      <w:pPr>
        <w:tabs>
          <w:tab w:val="num" w:pos="4530"/>
        </w:tabs>
        <w:ind w:left="4530" w:hanging="360"/>
      </w:pPr>
      <w:rPr>
        <w:rFonts w:ascii="Wingdings" w:hAnsi="Wingdings" w:hint="default"/>
      </w:rPr>
    </w:lvl>
    <w:lvl w:ilvl="6" w:tplc="04050001" w:tentative="1">
      <w:start w:val="1"/>
      <w:numFmt w:val="bullet"/>
      <w:lvlText w:val=""/>
      <w:lvlJc w:val="left"/>
      <w:pPr>
        <w:tabs>
          <w:tab w:val="num" w:pos="5250"/>
        </w:tabs>
        <w:ind w:left="5250" w:hanging="360"/>
      </w:pPr>
      <w:rPr>
        <w:rFonts w:ascii="Symbol" w:hAnsi="Symbol" w:hint="default"/>
      </w:rPr>
    </w:lvl>
    <w:lvl w:ilvl="7" w:tplc="04050003" w:tentative="1">
      <w:start w:val="1"/>
      <w:numFmt w:val="bullet"/>
      <w:lvlText w:val="o"/>
      <w:lvlJc w:val="left"/>
      <w:pPr>
        <w:tabs>
          <w:tab w:val="num" w:pos="5970"/>
        </w:tabs>
        <w:ind w:left="5970" w:hanging="360"/>
      </w:pPr>
      <w:rPr>
        <w:rFonts w:ascii="Courier New" w:hAnsi="Courier New" w:hint="default"/>
      </w:rPr>
    </w:lvl>
    <w:lvl w:ilvl="8" w:tplc="04050005" w:tentative="1">
      <w:start w:val="1"/>
      <w:numFmt w:val="bullet"/>
      <w:lvlText w:val=""/>
      <w:lvlJc w:val="left"/>
      <w:pPr>
        <w:tabs>
          <w:tab w:val="num" w:pos="6690"/>
        </w:tabs>
        <w:ind w:left="6690" w:hanging="360"/>
      </w:pPr>
      <w:rPr>
        <w:rFonts w:ascii="Wingdings" w:hAnsi="Wingdings" w:hint="default"/>
      </w:rPr>
    </w:lvl>
  </w:abstractNum>
  <w:abstractNum w:abstractNumId="27">
    <w:nsid w:val="60917053"/>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720"/>
        </w:tabs>
        <w:ind w:left="720" w:hanging="360"/>
      </w:pPr>
      <w:rPr>
        <w:rFonts w:cs="Times New Roman" w:hint="default"/>
        <w:b/>
        <w:i w:val="0"/>
      </w:rPr>
    </w:lvl>
    <w:lvl w:ilvl="2">
      <w:start w:val="1"/>
      <w:numFmt w:val="lowerLetter"/>
      <w:lvlText w:val="%3)"/>
      <w:lvlJc w:val="left"/>
      <w:pPr>
        <w:tabs>
          <w:tab w:val="num" w:pos="1080"/>
        </w:tabs>
        <w:ind w:left="108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nsid w:val="61F376FD"/>
    <w:multiLevelType w:val="hybridMultilevel"/>
    <w:tmpl w:val="1A06E0FA"/>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29">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outline w:val="0"/>
        <w:shadow w:val="0"/>
        <w:emboss w:val="0"/>
        <w:imprint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30">
    <w:nsid w:val="678E7AB5"/>
    <w:multiLevelType w:val="hybridMultilevel"/>
    <w:tmpl w:val="7CC40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A6A44D7"/>
    <w:multiLevelType w:val="hybridMultilevel"/>
    <w:tmpl w:val="757EE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AB32BC5"/>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928"/>
        </w:tabs>
        <w:ind w:left="928" w:hanging="360"/>
      </w:pPr>
      <w:rPr>
        <w:rFonts w:cs="Times New Roman" w:hint="default"/>
        <w:b/>
        <w:i w:val="0"/>
      </w:rPr>
    </w:lvl>
    <w:lvl w:ilvl="2">
      <w:start w:val="1"/>
      <w:numFmt w:val="lowerLetter"/>
      <w:lvlText w:val="%3)"/>
      <w:lvlJc w:val="left"/>
      <w:pPr>
        <w:tabs>
          <w:tab w:val="num" w:pos="1080"/>
        </w:tabs>
        <w:ind w:left="108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3">
    <w:nsid w:val="6CB642F5"/>
    <w:multiLevelType w:val="multilevel"/>
    <w:tmpl w:val="F97A4DBA"/>
    <w:lvl w:ilvl="0">
      <w:start w:val="7"/>
      <w:numFmt w:val="upperLetter"/>
      <w:lvlText w:val="%1."/>
      <w:lvlJc w:val="left"/>
      <w:pPr>
        <w:tabs>
          <w:tab w:val="num" w:pos="360"/>
        </w:tabs>
        <w:ind w:left="360" w:hanging="360"/>
      </w:pPr>
      <w:rPr>
        <w:rFonts w:cs="Times New Roman" w:hint="default"/>
        <w:b/>
        <w:i w:val="0"/>
      </w:rPr>
    </w:lvl>
    <w:lvl w:ilvl="1">
      <w:start w:val="1"/>
      <w:numFmt w:val="lowerLetter"/>
      <w:lvlText w:val="%2)"/>
      <w:lvlJc w:val="left"/>
      <w:pPr>
        <w:tabs>
          <w:tab w:val="num" w:pos="720"/>
        </w:tabs>
        <w:ind w:left="720" w:hanging="360"/>
      </w:pPr>
      <w:rPr>
        <w:rFonts w:cs="Times New Roman" w:hint="default"/>
      </w:rPr>
    </w:lvl>
    <w:lvl w:ilvl="2">
      <w:start w:val="1"/>
      <w:numFmt w:val="decimal"/>
      <w:lvlText w:val="%3."/>
      <w:lvlJc w:val="left"/>
      <w:pPr>
        <w:tabs>
          <w:tab w:val="num" w:pos="1080"/>
        </w:tabs>
        <w:ind w:left="1080" w:hanging="360"/>
      </w:pPr>
      <w:rPr>
        <w:rFonts w:cs="Times New Roman" w:hint="default"/>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4">
    <w:nsid w:val="6CCC22D4"/>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720"/>
        </w:tabs>
        <w:ind w:left="720" w:hanging="360"/>
      </w:pPr>
      <w:rPr>
        <w:rFonts w:cs="Times New Roman" w:hint="default"/>
        <w:b/>
        <w:i w:val="0"/>
      </w:rPr>
    </w:lvl>
    <w:lvl w:ilvl="2">
      <w:start w:val="1"/>
      <w:numFmt w:val="lowerLetter"/>
      <w:lvlText w:val="%3)"/>
      <w:lvlJc w:val="left"/>
      <w:pPr>
        <w:tabs>
          <w:tab w:val="num" w:pos="1080"/>
        </w:tabs>
        <w:ind w:left="108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5">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abstractNum w:abstractNumId="37">
    <w:nsid w:val="76E45498"/>
    <w:multiLevelType w:val="multilevel"/>
    <w:tmpl w:val="70166846"/>
    <w:lvl w:ilvl="0">
      <w:start w:val="3"/>
      <w:numFmt w:val="upperLetter"/>
      <w:lvlText w:val="%1."/>
      <w:lvlJc w:val="left"/>
      <w:pPr>
        <w:tabs>
          <w:tab w:val="num" w:pos="360"/>
        </w:tabs>
        <w:ind w:left="360" w:hanging="360"/>
      </w:pPr>
      <w:rPr>
        <w:rFonts w:cs="Times New Roman" w:hint="default"/>
        <w:b/>
        <w:i w:val="0"/>
      </w:rPr>
    </w:lvl>
    <w:lvl w:ilvl="1">
      <w:start w:val="1"/>
      <w:numFmt w:val="decimal"/>
      <w:lvlText w:val="(%2)"/>
      <w:lvlJc w:val="left"/>
      <w:pPr>
        <w:tabs>
          <w:tab w:val="num" w:pos="720"/>
        </w:tabs>
        <w:ind w:left="720" w:hanging="360"/>
      </w:pPr>
      <w:rPr>
        <w:rFonts w:cs="Times New Roman" w:hint="default"/>
        <w:b/>
        <w:i w:val="0"/>
      </w:rPr>
    </w:lvl>
    <w:lvl w:ilvl="2">
      <w:start w:val="1"/>
      <w:numFmt w:val="lowerLetter"/>
      <w:lvlText w:val="%3)"/>
      <w:lvlJc w:val="left"/>
      <w:pPr>
        <w:tabs>
          <w:tab w:val="num" w:pos="1080"/>
        </w:tabs>
        <w:ind w:left="1080" w:hanging="360"/>
      </w:pPr>
      <w:rPr>
        <w:rFonts w:cs="Times New Roman" w:hint="default"/>
        <w:b/>
        <w:i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num w:numId="1">
    <w:abstractNumId w:val="23"/>
  </w:num>
  <w:num w:numId="2">
    <w:abstractNumId w:val="11"/>
  </w:num>
  <w:num w:numId="3">
    <w:abstractNumId w:val="25"/>
  </w:num>
  <w:num w:numId="4">
    <w:abstractNumId w:val="3"/>
  </w:num>
  <w:num w:numId="5">
    <w:abstractNumId w:val="33"/>
  </w:num>
  <w:num w:numId="6">
    <w:abstractNumId w:val="5"/>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num>
  <w:num w:numId="9">
    <w:abstractNumId w:val="32"/>
  </w:num>
  <w:num w:numId="10">
    <w:abstractNumId w:val="27"/>
  </w:num>
  <w:num w:numId="11">
    <w:abstractNumId w:val="0"/>
  </w:num>
  <w:num w:numId="12">
    <w:abstractNumId w:val="9"/>
  </w:num>
  <w:num w:numId="13">
    <w:abstractNumId w:val="37"/>
  </w:num>
  <w:num w:numId="14">
    <w:abstractNumId w:val="4"/>
  </w:num>
  <w:num w:numId="15">
    <w:abstractNumId w:val="13"/>
  </w:num>
  <w:num w:numId="16">
    <w:abstractNumId w:val="24"/>
  </w:num>
  <w:num w:numId="17">
    <w:abstractNumId w:val="16"/>
  </w:num>
  <w:num w:numId="18">
    <w:abstractNumId w:val="26"/>
  </w:num>
  <w:num w:numId="19">
    <w:abstractNumId w:val="1"/>
  </w:num>
  <w:num w:numId="20">
    <w:abstractNumId w:val="30"/>
  </w:num>
  <w:num w:numId="21">
    <w:abstractNumId w:val="21"/>
  </w:num>
  <w:num w:numId="22">
    <w:abstractNumId w:val="17"/>
  </w:num>
  <w:num w:numId="23">
    <w:abstractNumId w:val="15"/>
  </w:num>
  <w:num w:numId="24">
    <w:abstractNumId w:val="7"/>
  </w:num>
  <w:num w:numId="25">
    <w:abstractNumId w:val="12"/>
  </w:num>
  <w:num w:numId="26">
    <w:abstractNumId w:val="31"/>
  </w:num>
  <w:num w:numId="27">
    <w:abstractNumId w:val="14"/>
  </w:num>
  <w:num w:numId="28">
    <w:abstractNumId w:val="8"/>
  </w:num>
  <w:num w:numId="29">
    <w:abstractNumId w:val="28"/>
  </w:num>
  <w:num w:numId="30">
    <w:abstractNumId w:val="18"/>
  </w:num>
  <w:num w:numId="31">
    <w:abstractNumId w:val="20"/>
  </w:num>
  <w:num w:numId="32">
    <w:abstractNumId w:val="10"/>
  </w:num>
  <w:num w:numId="33">
    <w:abstractNumId w:val="2"/>
  </w:num>
  <w:num w:numId="34">
    <w:abstractNumId w:val="36"/>
  </w:num>
  <w:num w:numId="35">
    <w:abstractNumId w:val="6"/>
  </w:num>
  <w:num w:numId="36">
    <w:abstractNumId w:val="22"/>
  </w:num>
  <w:num w:numId="37">
    <w:abstractNumId w:val="29"/>
  </w:num>
  <w:num w:numId="38">
    <w:abstractNumId w:val="35"/>
  </w:num>
  <w:num w:numId="3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hyphenationZone w:val="425"/>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644EE"/>
    <w:rsid w:val="000005EB"/>
    <w:rsid w:val="00002708"/>
    <w:rsid w:val="00012B73"/>
    <w:rsid w:val="000158F0"/>
    <w:rsid w:val="000257D4"/>
    <w:rsid w:val="00026005"/>
    <w:rsid w:val="0003307A"/>
    <w:rsid w:val="00045BDA"/>
    <w:rsid w:val="0004775B"/>
    <w:rsid w:val="00051A32"/>
    <w:rsid w:val="00061AB0"/>
    <w:rsid w:val="0006757C"/>
    <w:rsid w:val="0007156D"/>
    <w:rsid w:val="0007305A"/>
    <w:rsid w:val="00083B2A"/>
    <w:rsid w:val="00083F5F"/>
    <w:rsid w:val="0008749F"/>
    <w:rsid w:val="00095274"/>
    <w:rsid w:val="00095CBA"/>
    <w:rsid w:val="000975B7"/>
    <w:rsid w:val="00097833"/>
    <w:rsid w:val="000A68F1"/>
    <w:rsid w:val="000A7A3A"/>
    <w:rsid w:val="000B78AF"/>
    <w:rsid w:val="000C145B"/>
    <w:rsid w:val="000C388C"/>
    <w:rsid w:val="000C71D2"/>
    <w:rsid w:val="000D2794"/>
    <w:rsid w:val="000D433B"/>
    <w:rsid w:val="000D5A98"/>
    <w:rsid w:val="000E4AB5"/>
    <w:rsid w:val="000E6414"/>
    <w:rsid w:val="000E6B1A"/>
    <w:rsid w:val="000E7E32"/>
    <w:rsid w:val="000F1081"/>
    <w:rsid w:val="000F19CF"/>
    <w:rsid w:val="000F64DB"/>
    <w:rsid w:val="0010107A"/>
    <w:rsid w:val="00102AA6"/>
    <w:rsid w:val="00104BD2"/>
    <w:rsid w:val="00105C0C"/>
    <w:rsid w:val="00120F8F"/>
    <w:rsid w:val="00121324"/>
    <w:rsid w:val="001216AB"/>
    <w:rsid w:val="00127032"/>
    <w:rsid w:val="00127D38"/>
    <w:rsid w:val="00130519"/>
    <w:rsid w:val="001359C4"/>
    <w:rsid w:val="0014044B"/>
    <w:rsid w:val="00140550"/>
    <w:rsid w:val="0014458C"/>
    <w:rsid w:val="00150876"/>
    <w:rsid w:val="001525E1"/>
    <w:rsid w:val="00154A62"/>
    <w:rsid w:val="00167EBA"/>
    <w:rsid w:val="00174DFA"/>
    <w:rsid w:val="00180A21"/>
    <w:rsid w:val="00184EDB"/>
    <w:rsid w:val="00186A70"/>
    <w:rsid w:val="001905A2"/>
    <w:rsid w:val="001906E6"/>
    <w:rsid w:val="00191DFA"/>
    <w:rsid w:val="00193088"/>
    <w:rsid w:val="00194D01"/>
    <w:rsid w:val="0019514F"/>
    <w:rsid w:val="00196373"/>
    <w:rsid w:val="00196384"/>
    <w:rsid w:val="001972B9"/>
    <w:rsid w:val="00197B7F"/>
    <w:rsid w:val="001A072F"/>
    <w:rsid w:val="001A3D01"/>
    <w:rsid w:val="001A7231"/>
    <w:rsid w:val="001B0A28"/>
    <w:rsid w:val="001C0201"/>
    <w:rsid w:val="001C2B95"/>
    <w:rsid w:val="001D031D"/>
    <w:rsid w:val="001D1E71"/>
    <w:rsid w:val="001D43DE"/>
    <w:rsid w:val="001D6642"/>
    <w:rsid w:val="001D700A"/>
    <w:rsid w:val="001E1719"/>
    <w:rsid w:val="001E2592"/>
    <w:rsid w:val="001F101E"/>
    <w:rsid w:val="00201124"/>
    <w:rsid w:val="002100E3"/>
    <w:rsid w:val="00212645"/>
    <w:rsid w:val="002128BA"/>
    <w:rsid w:val="00212BF1"/>
    <w:rsid w:val="002210DB"/>
    <w:rsid w:val="00222779"/>
    <w:rsid w:val="002266F1"/>
    <w:rsid w:val="00226E72"/>
    <w:rsid w:val="00231EB4"/>
    <w:rsid w:val="00232536"/>
    <w:rsid w:val="00237FD7"/>
    <w:rsid w:val="002468A4"/>
    <w:rsid w:val="002528CE"/>
    <w:rsid w:val="00256940"/>
    <w:rsid w:val="002669AF"/>
    <w:rsid w:val="0027231D"/>
    <w:rsid w:val="002724D4"/>
    <w:rsid w:val="00281E73"/>
    <w:rsid w:val="0029154D"/>
    <w:rsid w:val="00294A04"/>
    <w:rsid w:val="00296A6B"/>
    <w:rsid w:val="0029712D"/>
    <w:rsid w:val="002A0110"/>
    <w:rsid w:val="002A56E6"/>
    <w:rsid w:val="002A7A6D"/>
    <w:rsid w:val="002B36E9"/>
    <w:rsid w:val="002B37B6"/>
    <w:rsid w:val="002B6B8F"/>
    <w:rsid w:val="002C131B"/>
    <w:rsid w:val="002C447D"/>
    <w:rsid w:val="002D0CD5"/>
    <w:rsid w:val="002E1923"/>
    <w:rsid w:val="002E758F"/>
    <w:rsid w:val="002F38B9"/>
    <w:rsid w:val="00300ABA"/>
    <w:rsid w:val="0030334F"/>
    <w:rsid w:val="00306B76"/>
    <w:rsid w:val="00326213"/>
    <w:rsid w:val="00337CB5"/>
    <w:rsid w:val="00341EF5"/>
    <w:rsid w:val="0034353E"/>
    <w:rsid w:val="00344155"/>
    <w:rsid w:val="003563CA"/>
    <w:rsid w:val="00357C24"/>
    <w:rsid w:val="00357C76"/>
    <w:rsid w:val="0036120E"/>
    <w:rsid w:val="003656CB"/>
    <w:rsid w:val="003752DE"/>
    <w:rsid w:val="00382DD1"/>
    <w:rsid w:val="00383A4F"/>
    <w:rsid w:val="003842D1"/>
    <w:rsid w:val="00384AE5"/>
    <w:rsid w:val="003A4F99"/>
    <w:rsid w:val="003A6D8D"/>
    <w:rsid w:val="003B0E43"/>
    <w:rsid w:val="003B1DA7"/>
    <w:rsid w:val="003B4E4E"/>
    <w:rsid w:val="003C2DD0"/>
    <w:rsid w:val="003C3994"/>
    <w:rsid w:val="003D39A8"/>
    <w:rsid w:val="003D4DC5"/>
    <w:rsid w:val="003D6F42"/>
    <w:rsid w:val="003D704C"/>
    <w:rsid w:val="003E5CEE"/>
    <w:rsid w:val="004001B0"/>
    <w:rsid w:val="004076AB"/>
    <w:rsid w:val="00416CDB"/>
    <w:rsid w:val="00417B79"/>
    <w:rsid w:val="00420BE1"/>
    <w:rsid w:val="00423C22"/>
    <w:rsid w:val="004303FA"/>
    <w:rsid w:val="004338CD"/>
    <w:rsid w:val="00443C47"/>
    <w:rsid w:val="0044657B"/>
    <w:rsid w:val="00450067"/>
    <w:rsid w:val="004505B6"/>
    <w:rsid w:val="00451BA0"/>
    <w:rsid w:val="00467F32"/>
    <w:rsid w:val="00470408"/>
    <w:rsid w:val="004752D9"/>
    <w:rsid w:val="00484827"/>
    <w:rsid w:val="00492CEA"/>
    <w:rsid w:val="00495876"/>
    <w:rsid w:val="00497B99"/>
    <w:rsid w:val="004A26F8"/>
    <w:rsid w:val="004A3CB1"/>
    <w:rsid w:val="004A54FD"/>
    <w:rsid w:val="004B5920"/>
    <w:rsid w:val="004B5FBD"/>
    <w:rsid w:val="004C25CF"/>
    <w:rsid w:val="004C7E79"/>
    <w:rsid w:val="004D5A92"/>
    <w:rsid w:val="004D60AB"/>
    <w:rsid w:val="004E76E7"/>
    <w:rsid w:val="004F029F"/>
    <w:rsid w:val="004F5389"/>
    <w:rsid w:val="004F5C85"/>
    <w:rsid w:val="004F7893"/>
    <w:rsid w:val="005123AB"/>
    <w:rsid w:val="00512AD2"/>
    <w:rsid w:val="005134A4"/>
    <w:rsid w:val="0051426B"/>
    <w:rsid w:val="005149A7"/>
    <w:rsid w:val="005303BF"/>
    <w:rsid w:val="005351EB"/>
    <w:rsid w:val="005434C3"/>
    <w:rsid w:val="005606A1"/>
    <w:rsid w:val="00564BF6"/>
    <w:rsid w:val="0057380E"/>
    <w:rsid w:val="00590508"/>
    <w:rsid w:val="00592365"/>
    <w:rsid w:val="005A4252"/>
    <w:rsid w:val="005A7BDA"/>
    <w:rsid w:val="005B080A"/>
    <w:rsid w:val="005E0730"/>
    <w:rsid w:val="005E19D2"/>
    <w:rsid w:val="005E3726"/>
    <w:rsid w:val="005E4A5A"/>
    <w:rsid w:val="005E77D9"/>
    <w:rsid w:val="005F0B41"/>
    <w:rsid w:val="005F6310"/>
    <w:rsid w:val="006079DA"/>
    <w:rsid w:val="0061533F"/>
    <w:rsid w:val="00616D11"/>
    <w:rsid w:val="00616F47"/>
    <w:rsid w:val="006205B1"/>
    <w:rsid w:val="006251DA"/>
    <w:rsid w:val="006272A2"/>
    <w:rsid w:val="0063065F"/>
    <w:rsid w:val="00631DEE"/>
    <w:rsid w:val="00635C8C"/>
    <w:rsid w:val="00641AE1"/>
    <w:rsid w:val="00643FF7"/>
    <w:rsid w:val="006445AB"/>
    <w:rsid w:val="00653B07"/>
    <w:rsid w:val="00653FF6"/>
    <w:rsid w:val="00657099"/>
    <w:rsid w:val="006644EE"/>
    <w:rsid w:val="00672125"/>
    <w:rsid w:val="006777BE"/>
    <w:rsid w:val="0068129F"/>
    <w:rsid w:val="00681497"/>
    <w:rsid w:val="00682CE4"/>
    <w:rsid w:val="00684581"/>
    <w:rsid w:val="00686A96"/>
    <w:rsid w:val="00697538"/>
    <w:rsid w:val="006A16D7"/>
    <w:rsid w:val="006A2AAF"/>
    <w:rsid w:val="006B0483"/>
    <w:rsid w:val="006B4038"/>
    <w:rsid w:val="006B6E24"/>
    <w:rsid w:val="006B745C"/>
    <w:rsid w:val="006C59AB"/>
    <w:rsid w:val="006C794F"/>
    <w:rsid w:val="006D61CD"/>
    <w:rsid w:val="006D672C"/>
    <w:rsid w:val="006E034C"/>
    <w:rsid w:val="006E0856"/>
    <w:rsid w:val="006E0A0C"/>
    <w:rsid w:val="006F2D42"/>
    <w:rsid w:val="006F7051"/>
    <w:rsid w:val="00700511"/>
    <w:rsid w:val="0070138E"/>
    <w:rsid w:val="00701EEA"/>
    <w:rsid w:val="007036A6"/>
    <w:rsid w:val="00715DF9"/>
    <w:rsid w:val="00722DD1"/>
    <w:rsid w:val="00726F93"/>
    <w:rsid w:val="00730411"/>
    <w:rsid w:val="00735D16"/>
    <w:rsid w:val="00740524"/>
    <w:rsid w:val="00741D79"/>
    <w:rsid w:val="007442F7"/>
    <w:rsid w:val="00745037"/>
    <w:rsid w:val="007531BE"/>
    <w:rsid w:val="00754393"/>
    <w:rsid w:val="00766339"/>
    <w:rsid w:val="00775196"/>
    <w:rsid w:val="007760CE"/>
    <w:rsid w:val="007865D8"/>
    <w:rsid w:val="00794493"/>
    <w:rsid w:val="00794E8D"/>
    <w:rsid w:val="007959C9"/>
    <w:rsid w:val="007A26FA"/>
    <w:rsid w:val="007A343C"/>
    <w:rsid w:val="007A62C5"/>
    <w:rsid w:val="007A7B66"/>
    <w:rsid w:val="007A7FF8"/>
    <w:rsid w:val="007B622E"/>
    <w:rsid w:val="007B73AB"/>
    <w:rsid w:val="007C0E29"/>
    <w:rsid w:val="007C1AEA"/>
    <w:rsid w:val="007C395F"/>
    <w:rsid w:val="007D4321"/>
    <w:rsid w:val="007D4372"/>
    <w:rsid w:val="007D5444"/>
    <w:rsid w:val="007D6565"/>
    <w:rsid w:val="007D736B"/>
    <w:rsid w:val="007E06A4"/>
    <w:rsid w:val="007E38F3"/>
    <w:rsid w:val="007F3310"/>
    <w:rsid w:val="007F4B28"/>
    <w:rsid w:val="007F5326"/>
    <w:rsid w:val="00801229"/>
    <w:rsid w:val="00810D68"/>
    <w:rsid w:val="008130C1"/>
    <w:rsid w:val="00820CEA"/>
    <w:rsid w:val="00822AF0"/>
    <w:rsid w:val="00822D47"/>
    <w:rsid w:val="00833949"/>
    <w:rsid w:val="00835220"/>
    <w:rsid w:val="00835841"/>
    <w:rsid w:val="00837604"/>
    <w:rsid w:val="008440A1"/>
    <w:rsid w:val="00851005"/>
    <w:rsid w:val="00860814"/>
    <w:rsid w:val="00864027"/>
    <w:rsid w:val="00864C9D"/>
    <w:rsid w:val="0086527D"/>
    <w:rsid w:val="00865B49"/>
    <w:rsid w:val="00875C3C"/>
    <w:rsid w:val="00882C1F"/>
    <w:rsid w:val="00884373"/>
    <w:rsid w:val="00893E6D"/>
    <w:rsid w:val="00897DC2"/>
    <w:rsid w:val="008A0331"/>
    <w:rsid w:val="008B078E"/>
    <w:rsid w:val="008B0DD8"/>
    <w:rsid w:val="008B4B7E"/>
    <w:rsid w:val="008D03A2"/>
    <w:rsid w:val="008D2A30"/>
    <w:rsid w:val="008D37A7"/>
    <w:rsid w:val="008E1CEB"/>
    <w:rsid w:val="008E1F0B"/>
    <w:rsid w:val="008E2DE8"/>
    <w:rsid w:val="008E2ED4"/>
    <w:rsid w:val="008E3FC1"/>
    <w:rsid w:val="008F00BB"/>
    <w:rsid w:val="008F31B7"/>
    <w:rsid w:val="00900E12"/>
    <w:rsid w:val="00901A23"/>
    <w:rsid w:val="00926057"/>
    <w:rsid w:val="009267AD"/>
    <w:rsid w:val="00933002"/>
    <w:rsid w:val="00936CED"/>
    <w:rsid w:val="009402FA"/>
    <w:rsid w:val="0095002F"/>
    <w:rsid w:val="00950DC0"/>
    <w:rsid w:val="00956EA3"/>
    <w:rsid w:val="0096163B"/>
    <w:rsid w:val="00962738"/>
    <w:rsid w:val="00964C47"/>
    <w:rsid w:val="0096504B"/>
    <w:rsid w:val="0097254F"/>
    <w:rsid w:val="00974BD1"/>
    <w:rsid w:val="0097685C"/>
    <w:rsid w:val="0098413E"/>
    <w:rsid w:val="00986D0F"/>
    <w:rsid w:val="00990DE2"/>
    <w:rsid w:val="009A0051"/>
    <w:rsid w:val="009A4CA4"/>
    <w:rsid w:val="009A4E77"/>
    <w:rsid w:val="009A57B9"/>
    <w:rsid w:val="009B2040"/>
    <w:rsid w:val="009B65A8"/>
    <w:rsid w:val="009B6E3A"/>
    <w:rsid w:val="009B79BF"/>
    <w:rsid w:val="009B7F21"/>
    <w:rsid w:val="009C5F52"/>
    <w:rsid w:val="009C71F5"/>
    <w:rsid w:val="009D186D"/>
    <w:rsid w:val="009D3BC7"/>
    <w:rsid w:val="009D6710"/>
    <w:rsid w:val="009E0915"/>
    <w:rsid w:val="009E2487"/>
    <w:rsid w:val="009E2E09"/>
    <w:rsid w:val="009E3885"/>
    <w:rsid w:val="009E3980"/>
    <w:rsid w:val="009F046B"/>
    <w:rsid w:val="009F0B01"/>
    <w:rsid w:val="009F508F"/>
    <w:rsid w:val="00A0345D"/>
    <w:rsid w:val="00A03E53"/>
    <w:rsid w:val="00A04FCC"/>
    <w:rsid w:val="00A06583"/>
    <w:rsid w:val="00A07738"/>
    <w:rsid w:val="00A07E1A"/>
    <w:rsid w:val="00A113C1"/>
    <w:rsid w:val="00A12F1B"/>
    <w:rsid w:val="00A15433"/>
    <w:rsid w:val="00A15BBF"/>
    <w:rsid w:val="00A170AD"/>
    <w:rsid w:val="00A175C7"/>
    <w:rsid w:val="00A31DDC"/>
    <w:rsid w:val="00A31E00"/>
    <w:rsid w:val="00A32FF7"/>
    <w:rsid w:val="00A45AA2"/>
    <w:rsid w:val="00A5197B"/>
    <w:rsid w:val="00A52D3E"/>
    <w:rsid w:val="00A5523F"/>
    <w:rsid w:val="00A55FC3"/>
    <w:rsid w:val="00A61343"/>
    <w:rsid w:val="00A627FF"/>
    <w:rsid w:val="00A7097B"/>
    <w:rsid w:val="00A733A4"/>
    <w:rsid w:val="00A842B6"/>
    <w:rsid w:val="00A858B0"/>
    <w:rsid w:val="00A868E1"/>
    <w:rsid w:val="00A90EB9"/>
    <w:rsid w:val="00AA21D3"/>
    <w:rsid w:val="00AA4F4C"/>
    <w:rsid w:val="00AB1BD1"/>
    <w:rsid w:val="00AB1FC7"/>
    <w:rsid w:val="00AB3A8C"/>
    <w:rsid w:val="00AB4083"/>
    <w:rsid w:val="00AC32EB"/>
    <w:rsid w:val="00AC7E14"/>
    <w:rsid w:val="00AD5A02"/>
    <w:rsid w:val="00AE5647"/>
    <w:rsid w:val="00AE67CF"/>
    <w:rsid w:val="00B05C31"/>
    <w:rsid w:val="00B175F0"/>
    <w:rsid w:val="00B23325"/>
    <w:rsid w:val="00B24907"/>
    <w:rsid w:val="00B31931"/>
    <w:rsid w:val="00B338CA"/>
    <w:rsid w:val="00B40BDD"/>
    <w:rsid w:val="00B42049"/>
    <w:rsid w:val="00B42A5E"/>
    <w:rsid w:val="00B42EB9"/>
    <w:rsid w:val="00B50A1F"/>
    <w:rsid w:val="00B528C0"/>
    <w:rsid w:val="00B61BC1"/>
    <w:rsid w:val="00B64CBB"/>
    <w:rsid w:val="00B66992"/>
    <w:rsid w:val="00B73461"/>
    <w:rsid w:val="00B84511"/>
    <w:rsid w:val="00B84A78"/>
    <w:rsid w:val="00B9549C"/>
    <w:rsid w:val="00B9726E"/>
    <w:rsid w:val="00BA1FEA"/>
    <w:rsid w:val="00BB0ABF"/>
    <w:rsid w:val="00BB2E90"/>
    <w:rsid w:val="00BC0DE5"/>
    <w:rsid w:val="00BD1443"/>
    <w:rsid w:val="00BD3678"/>
    <w:rsid w:val="00BD6EBF"/>
    <w:rsid w:val="00BE65F6"/>
    <w:rsid w:val="00BF0467"/>
    <w:rsid w:val="00BF0F2A"/>
    <w:rsid w:val="00BF42AB"/>
    <w:rsid w:val="00BF58A0"/>
    <w:rsid w:val="00C0146F"/>
    <w:rsid w:val="00C01A91"/>
    <w:rsid w:val="00C12557"/>
    <w:rsid w:val="00C177A8"/>
    <w:rsid w:val="00C24A96"/>
    <w:rsid w:val="00C33ED3"/>
    <w:rsid w:val="00C37FD1"/>
    <w:rsid w:val="00C45A8E"/>
    <w:rsid w:val="00C4711F"/>
    <w:rsid w:val="00C535AF"/>
    <w:rsid w:val="00C559A2"/>
    <w:rsid w:val="00C6678D"/>
    <w:rsid w:val="00C72E44"/>
    <w:rsid w:val="00C74345"/>
    <w:rsid w:val="00C80AA5"/>
    <w:rsid w:val="00C87D75"/>
    <w:rsid w:val="00C9103B"/>
    <w:rsid w:val="00C923A0"/>
    <w:rsid w:val="00C9549D"/>
    <w:rsid w:val="00C9693E"/>
    <w:rsid w:val="00C97507"/>
    <w:rsid w:val="00CA020B"/>
    <w:rsid w:val="00CA510A"/>
    <w:rsid w:val="00CA5E20"/>
    <w:rsid w:val="00CA60EC"/>
    <w:rsid w:val="00CA6600"/>
    <w:rsid w:val="00CA67DD"/>
    <w:rsid w:val="00CB728A"/>
    <w:rsid w:val="00CD4A4C"/>
    <w:rsid w:val="00CD6354"/>
    <w:rsid w:val="00CD6CB5"/>
    <w:rsid w:val="00CE0897"/>
    <w:rsid w:val="00CE157F"/>
    <w:rsid w:val="00CE6F0C"/>
    <w:rsid w:val="00CF0E8E"/>
    <w:rsid w:val="00CF131E"/>
    <w:rsid w:val="00CF22D6"/>
    <w:rsid w:val="00CF4455"/>
    <w:rsid w:val="00D00141"/>
    <w:rsid w:val="00D02C6F"/>
    <w:rsid w:val="00D102DA"/>
    <w:rsid w:val="00D23256"/>
    <w:rsid w:val="00D23755"/>
    <w:rsid w:val="00D26807"/>
    <w:rsid w:val="00D306D8"/>
    <w:rsid w:val="00D34939"/>
    <w:rsid w:val="00D51E3D"/>
    <w:rsid w:val="00D56D50"/>
    <w:rsid w:val="00D578A0"/>
    <w:rsid w:val="00D6038B"/>
    <w:rsid w:val="00D61D07"/>
    <w:rsid w:val="00D66528"/>
    <w:rsid w:val="00D706EC"/>
    <w:rsid w:val="00D75B26"/>
    <w:rsid w:val="00D7625A"/>
    <w:rsid w:val="00D76540"/>
    <w:rsid w:val="00D81297"/>
    <w:rsid w:val="00D9118A"/>
    <w:rsid w:val="00D95953"/>
    <w:rsid w:val="00DA17C3"/>
    <w:rsid w:val="00DB1310"/>
    <w:rsid w:val="00DB13D0"/>
    <w:rsid w:val="00DB3F81"/>
    <w:rsid w:val="00DB4D1E"/>
    <w:rsid w:val="00DB5E07"/>
    <w:rsid w:val="00DC252A"/>
    <w:rsid w:val="00DC286C"/>
    <w:rsid w:val="00DC406F"/>
    <w:rsid w:val="00DC49C5"/>
    <w:rsid w:val="00DC5E51"/>
    <w:rsid w:val="00DC78B6"/>
    <w:rsid w:val="00DC7EBF"/>
    <w:rsid w:val="00DD13BA"/>
    <w:rsid w:val="00DE383C"/>
    <w:rsid w:val="00DE6FB8"/>
    <w:rsid w:val="00DF087E"/>
    <w:rsid w:val="00DF0DE8"/>
    <w:rsid w:val="00E03E11"/>
    <w:rsid w:val="00E04112"/>
    <w:rsid w:val="00E146B7"/>
    <w:rsid w:val="00E15547"/>
    <w:rsid w:val="00E16397"/>
    <w:rsid w:val="00E2000C"/>
    <w:rsid w:val="00E222B4"/>
    <w:rsid w:val="00E232C4"/>
    <w:rsid w:val="00E27258"/>
    <w:rsid w:val="00E275AF"/>
    <w:rsid w:val="00E31BCF"/>
    <w:rsid w:val="00E41A5F"/>
    <w:rsid w:val="00E452E1"/>
    <w:rsid w:val="00E45AE9"/>
    <w:rsid w:val="00E46D61"/>
    <w:rsid w:val="00E52655"/>
    <w:rsid w:val="00E55029"/>
    <w:rsid w:val="00E60790"/>
    <w:rsid w:val="00E70EC2"/>
    <w:rsid w:val="00E73A90"/>
    <w:rsid w:val="00E8795E"/>
    <w:rsid w:val="00E90576"/>
    <w:rsid w:val="00E921EE"/>
    <w:rsid w:val="00E93BC3"/>
    <w:rsid w:val="00E94B4B"/>
    <w:rsid w:val="00E9599C"/>
    <w:rsid w:val="00E96990"/>
    <w:rsid w:val="00EA4430"/>
    <w:rsid w:val="00EA743D"/>
    <w:rsid w:val="00EA7AAC"/>
    <w:rsid w:val="00EB2EAB"/>
    <w:rsid w:val="00EC10F3"/>
    <w:rsid w:val="00EC3471"/>
    <w:rsid w:val="00EC73BC"/>
    <w:rsid w:val="00EC7C85"/>
    <w:rsid w:val="00EC7CD2"/>
    <w:rsid w:val="00ED0163"/>
    <w:rsid w:val="00ED1E7E"/>
    <w:rsid w:val="00ED244F"/>
    <w:rsid w:val="00ED42D1"/>
    <w:rsid w:val="00ED6628"/>
    <w:rsid w:val="00EE2E6D"/>
    <w:rsid w:val="00EE5F13"/>
    <w:rsid w:val="00EE69F0"/>
    <w:rsid w:val="00F0124D"/>
    <w:rsid w:val="00F0217C"/>
    <w:rsid w:val="00F02ACA"/>
    <w:rsid w:val="00F042FC"/>
    <w:rsid w:val="00F053D3"/>
    <w:rsid w:val="00F0699D"/>
    <w:rsid w:val="00F06C32"/>
    <w:rsid w:val="00F10674"/>
    <w:rsid w:val="00F16155"/>
    <w:rsid w:val="00F34471"/>
    <w:rsid w:val="00F34B09"/>
    <w:rsid w:val="00F520DF"/>
    <w:rsid w:val="00F711EF"/>
    <w:rsid w:val="00F801DF"/>
    <w:rsid w:val="00F95EB5"/>
    <w:rsid w:val="00F96ED6"/>
    <w:rsid w:val="00FA50C0"/>
    <w:rsid w:val="00FA60B3"/>
    <w:rsid w:val="00FB3FE4"/>
    <w:rsid w:val="00FB4579"/>
    <w:rsid w:val="00FB686B"/>
    <w:rsid w:val="00FB7989"/>
    <w:rsid w:val="00FC2550"/>
    <w:rsid w:val="00FC3AA6"/>
    <w:rsid w:val="00FC6BB7"/>
    <w:rsid w:val="00FD22B8"/>
    <w:rsid w:val="00FD56B4"/>
    <w:rsid w:val="00FD5DE8"/>
    <w:rsid w:val="00FD60D1"/>
    <w:rsid w:val="00FD7A8C"/>
    <w:rsid w:val="00FF1F8C"/>
    <w:rsid w:val="00FF741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0C71D2"/>
    <w:rPr>
      <w:sz w:val="24"/>
      <w:szCs w:val="24"/>
    </w:rPr>
  </w:style>
  <w:style w:type="paragraph" w:styleId="Heading1">
    <w:name w:val="heading 1"/>
    <w:aliases w:val="Nadpis opatrenia  1"/>
    <w:basedOn w:val="Normal"/>
    <w:next w:val="Normal"/>
    <w:link w:val="Heading1Char"/>
    <w:uiPriority w:val="99"/>
    <w:qFormat/>
    <w:rsid w:val="008D2A30"/>
    <w:pPr>
      <w:keepNext/>
      <w:numPr>
        <w:numId w:val="1"/>
      </w:numPr>
      <w:jc w:val="both"/>
      <w:outlineLvl w:val="0"/>
    </w:pPr>
    <w:rPr>
      <w:b/>
      <w:bCs/>
    </w:rPr>
  </w:style>
  <w:style w:type="paragraph" w:styleId="Heading2">
    <w:name w:val="heading 2"/>
    <w:basedOn w:val="Normal"/>
    <w:next w:val="Normal"/>
    <w:link w:val="Heading2Char"/>
    <w:uiPriority w:val="99"/>
    <w:qFormat/>
    <w:rsid w:val="008D2A30"/>
    <w:pPr>
      <w:keepNext/>
      <w:jc w:val="both"/>
      <w:outlineLvl w:val="1"/>
    </w:pPr>
    <w:rPr>
      <w:b/>
      <w:bCs/>
    </w:rPr>
  </w:style>
  <w:style w:type="paragraph" w:styleId="Heading3">
    <w:name w:val="heading 3"/>
    <w:basedOn w:val="Normal"/>
    <w:next w:val="Normal"/>
    <w:link w:val="Heading3Char"/>
    <w:uiPriority w:val="99"/>
    <w:qFormat/>
    <w:rsid w:val="008D2A30"/>
    <w:pPr>
      <w:keepNext/>
      <w:spacing w:before="240" w:after="60"/>
      <w:outlineLvl w:val="2"/>
    </w:pPr>
    <w:rPr>
      <w:rFonts w:ascii="Arial" w:hAnsi="Arial" w:cs="Arial"/>
      <w:b/>
      <w:bCs/>
      <w:sz w:val="26"/>
      <w:szCs w:val="26"/>
      <w:lang w:val="cs-CZ" w:eastAsia="cs-CZ"/>
    </w:rPr>
  </w:style>
  <w:style w:type="paragraph" w:styleId="Heading4">
    <w:name w:val="heading 4"/>
    <w:basedOn w:val="Normal"/>
    <w:next w:val="Normal"/>
    <w:link w:val="Heading4Char"/>
    <w:uiPriority w:val="99"/>
    <w:qFormat/>
    <w:rsid w:val="008D2A30"/>
    <w:pPr>
      <w:keepNext/>
      <w:spacing w:before="240" w:after="60"/>
      <w:outlineLvl w:val="3"/>
    </w:pPr>
    <w:rPr>
      <w:b/>
      <w:bCs/>
      <w:sz w:val="28"/>
      <w:szCs w:val="28"/>
      <w:lang w:val="cs-CZ" w:eastAsia="cs-CZ"/>
    </w:rPr>
  </w:style>
  <w:style w:type="paragraph" w:styleId="Heading5">
    <w:name w:val="heading 5"/>
    <w:basedOn w:val="Normal"/>
    <w:next w:val="Normal"/>
    <w:link w:val="Heading5Char"/>
    <w:uiPriority w:val="99"/>
    <w:qFormat/>
    <w:rsid w:val="008D2A30"/>
    <w:pPr>
      <w:spacing w:before="240" w:after="60"/>
      <w:outlineLvl w:val="4"/>
    </w:pPr>
    <w:rPr>
      <w:b/>
      <w:bCs/>
      <w:i/>
      <w:iCs/>
      <w:sz w:val="26"/>
      <w:szCs w:val="26"/>
      <w:lang w:val="cs-CZ" w:eastAsia="cs-CZ"/>
    </w:rPr>
  </w:style>
  <w:style w:type="paragraph" w:styleId="Heading6">
    <w:name w:val="heading 6"/>
    <w:basedOn w:val="Normal"/>
    <w:next w:val="Normal"/>
    <w:link w:val="Heading6Char"/>
    <w:uiPriority w:val="99"/>
    <w:qFormat/>
    <w:rsid w:val="008D2A30"/>
    <w:pPr>
      <w:spacing w:before="240" w:after="60"/>
      <w:outlineLvl w:val="5"/>
    </w:pPr>
    <w:rPr>
      <w:b/>
      <w:bCs/>
      <w:sz w:val="22"/>
      <w:szCs w:val="22"/>
      <w:lang w:val="cs-CZ" w:eastAsia="cs-CZ"/>
    </w:rPr>
  </w:style>
  <w:style w:type="paragraph" w:styleId="Heading7">
    <w:name w:val="heading 7"/>
    <w:basedOn w:val="Normal"/>
    <w:next w:val="Normal"/>
    <w:link w:val="Heading7Char"/>
    <w:uiPriority w:val="99"/>
    <w:qFormat/>
    <w:rsid w:val="008D2A30"/>
    <w:pPr>
      <w:spacing w:before="240" w:after="60"/>
      <w:outlineLvl w:val="6"/>
    </w:pPr>
    <w:rPr>
      <w:lang w:val="cs-CZ" w:eastAsia="cs-CZ"/>
    </w:rPr>
  </w:style>
  <w:style w:type="paragraph" w:styleId="Heading8">
    <w:name w:val="heading 8"/>
    <w:basedOn w:val="Normal"/>
    <w:next w:val="Normal"/>
    <w:link w:val="Heading8Char"/>
    <w:uiPriority w:val="99"/>
    <w:qFormat/>
    <w:rsid w:val="008D2A30"/>
    <w:pPr>
      <w:spacing w:before="240" w:after="60"/>
      <w:outlineLvl w:val="7"/>
    </w:pPr>
    <w:rPr>
      <w:i/>
      <w:iCs/>
      <w:lang w:val="cs-CZ" w:eastAsia="cs-CZ"/>
    </w:rPr>
  </w:style>
  <w:style w:type="paragraph" w:styleId="Heading9">
    <w:name w:val="heading 9"/>
    <w:basedOn w:val="Normal"/>
    <w:next w:val="Normal"/>
    <w:link w:val="Heading9Char"/>
    <w:uiPriority w:val="99"/>
    <w:qFormat/>
    <w:rsid w:val="008D2A30"/>
    <w:pPr>
      <w:spacing w:before="240" w:after="60"/>
      <w:outlineLvl w:val="8"/>
    </w:pPr>
    <w:rPr>
      <w:rFonts w:ascii="Arial" w:hAnsi="Arial" w:cs="Arial"/>
      <w:sz w:val="22"/>
      <w:szCs w:val="22"/>
      <w:lang w:val="cs-CZ" w:eastAsia="cs-CZ"/>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9"/>
    <w:locked/>
    <w:rsid w:val="00974BD1"/>
    <w:rPr>
      <w:rFonts w:cs="Times New Roman"/>
      <w:b/>
      <w:sz w:val="24"/>
      <w:lang w:val="sk-SK" w:eastAsia="sk-SK"/>
    </w:rPr>
  </w:style>
  <w:style w:type="character" w:customStyle="1" w:styleId="Heading2Char">
    <w:name w:val="Heading 2 Char"/>
    <w:basedOn w:val="DefaultParagraphFont"/>
    <w:link w:val="Heading2"/>
    <w:uiPriority w:val="99"/>
    <w:semiHidden/>
    <w:locked/>
    <w:rsid w:val="00974BD1"/>
    <w:rPr>
      <w:rFonts w:cs="Times New Roman"/>
      <w:b/>
      <w:sz w:val="24"/>
      <w:lang w:val="sk-SK" w:eastAsia="sk-SK"/>
    </w:rPr>
  </w:style>
  <w:style w:type="character" w:customStyle="1" w:styleId="Heading3Char">
    <w:name w:val="Heading 3 Char"/>
    <w:basedOn w:val="DefaultParagraphFont"/>
    <w:link w:val="Heading3"/>
    <w:uiPriority w:val="99"/>
    <w:semiHidden/>
    <w:locked/>
    <w:rsid w:val="00A0345D"/>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A0345D"/>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A0345D"/>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A0345D"/>
    <w:rPr>
      <w:rFonts w:ascii="Calibri" w:hAnsi="Calibri" w:cs="Times New Roman"/>
      <w:b/>
      <w:bCs/>
      <w:sz w:val="22"/>
      <w:szCs w:val="22"/>
    </w:rPr>
  </w:style>
  <w:style w:type="character" w:customStyle="1" w:styleId="Heading7Char">
    <w:name w:val="Heading 7 Char"/>
    <w:basedOn w:val="DefaultParagraphFont"/>
    <w:link w:val="Heading7"/>
    <w:uiPriority w:val="99"/>
    <w:semiHidden/>
    <w:locked/>
    <w:rsid w:val="00A0345D"/>
    <w:rPr>
      <w:rFonts w:ascii="Calibri" w:hAnsi="Calibri" w:cs="Times New Roman"/>
      <w:sz w:val="24"/>
      <w:szCs w:val="24"/>
    </w:rPr>
  </w:style>
  <w:style w:type="character" w:customStyle="1" w:styleId="Heading8Char">
    <w:name w:val="Heading 8 Char"/>
    <w:basedOn w:val="DefaultParagraphFont"/>
    <w:link w:val="Heading8"/>
    <w:uiPriority w:val="99"/>
    <w:semiHidden/>
    <w:locked/>
    <w:rsid w:val="00A0345D"/>
    <w:rPr>
      <w:rFonts w:ascii="Calibri" w:hAnsi="Calibri" w:cs="Times New Roman"/>
      <w:i/>
      <w:iCs/>
      <w:sz w:val="24"/>
      <w:szCs w:val="24"/>
    </w:rPr>
  </w:style>
  <w:style w:type="character" w:customStyle="1" w:styleId="Heading9Char">
    <w:name w:val="Heading 9 Char"/>
    <w:basedOn w:val="DefaultParagraphFont"/>
    <w:link w:val="Heading9"/>
    <w:uiPriority w:val="99"/>
    <w:semiHidden/>
    <w:locked/>
    <w:rsid w:val="00A0345D"/>
    <w:rPr>
      <w:rFonts w:ascii="Cambria" w:hAnsi="Cambria" w:cs="Times New Roman"/>
      <w:sz w:val="22"/>
      <w:szCs w:val="22"/>
    </w:rPr>
  </w:style>
  <w:style w:type="paragraph" w:styleId="Title">
    <w:name w:val="Title"/>
    <w:basedOn w:val="Normal"/>
    <w:link w:val="TitleChar"/>
    <w:uiPriority w:val="99"/>
    <w:qFormat/>
    <w:rsid w:val="008D2A30"/>
    <w:pPr>
      <w:jc w:val="center"/>
    </w:pPr>
    <w:rPr>
      <w:b/>
      <w:bCs/>
    </w:rPr>
  </w:style>
  <w:style w:type="character" w:customStyle="1" w:styleId="TitleChar">
    <w:name w:val="Title Char"/>
    <w:basedOn w:val="DefaultParagraphFont"/>
    <w:link w:val="Title"/>
    <w:uiPriority w:val="99"/>
    <w:locked/>
    <w:rsid w:val="00A0345D"/>
    <w:rPr>
      <w:rFonts w:ascii="Cambria" w:hAnsi="Cambria" w:cs="Times New Roman"/>
      <w:b/>
      <w:bCs/>
      <w:kern w:val="28"/>
      <w:sz w:val="32"/>
      <w:szCs w:val="32"/>
    </w:rPr>
  </w:style>
  <w:style w:type="paragraph" w:styleId="BodyTextIndent">
    <w:name w:val="Body Text Indent"/>
    <w:basedOn w:val="Normal"/>
    <w:link w:val="BodyTextIndentChar"/>
    <w:uiPriority w:val="99"/>
    <w:rsid w:val="008D2A30"/>
    <w:pPr>
      <w:ind w:left="360"/>
      <w:jc w:val="both"/>
    </w:pPr>
  </w:style>
  <w:style w:type="character" w:customStyle="1" w:styleId="BodyTextIndentChar">
    <w:name w:val="Body Text Indent Char"/>
    <w:basedOn w:val="DefaultParagraphFont"/>
    <w:link w:val="BodyTextIndent"/>
    <w:uiPriority w:val="99"/>
    <w:semiHidden/>
    <w:locked/>
    <w:rsid w:val="00A0345D"/>
    <w:rPr>
      <w:rFonts w:cs="Times New Roman"/>
      <w:sz w:val="24"/>
      <w:szCs w:val="24"/>
    </w:rPr>
  </w:style>
  <w:style w:type="paragraph" w:styleId="BodyTextIndent2">
    <w:name w:val="Body Text Indent 2"/>
    <w:basedOn w:val="Normal"/>
    <w:link w:val="BodyTextIndent2Char"/>
    <w:uiPriority w:val="99"/>
    <w:rsid w:val="008D2A30"/>
    <w:pPr>
      <w:tabs>
        <w:tab w:val="left" w:pos="720"/>
      </w:tabs>
      <w:ind w:left="709" w:hanging="349"/>
      <w:jc w:val="both"/>
    </w:pPr>
  </w:style>
  <w:style w:type="character" w:customStyle="1" w:styleId="BodyTextIndent2Char">
    <w:name w:val="Body Text Indent 2 Char"/>
    <w:basedOn w:val="DefaultParagraphFont"/>
    <w:link w:val="BodyTextIndent2"/>
    <w:uiPriority w:val="99"/>
    <w:semiHidden/>
    <w:locked/>
    <w:rsid w:val="00A0345D"/>
    <w:rPr>
      <w:rFonts w:cs="Times New Roman"/>
      <w:sz w:val="24"/>
      <w:szCs w:val="24"/>
    </w:rPr>
  </w:style>
  <w:style w:type="paragraph" w:styleId="BodyText">
    <w:name w:val="Body Text"/>
    <w:basedOn w:val="Normal"/>
    <w:link w:val="BodyTextChar"/>
    <w:uiPriority w:val="99"/>
    <w:rsid w:val="008D2A30"/>
    <w:pPr>
      <w:jc w:val="both"/>
    </w:pPr>
    <w:rPr>
      <w:rFonts w:ascii="Arial" w:hAnsi="Arial"/>
      <w:szCs w:val="20"/>
      <w:lang w:val="de-DE" w:eastAsia="cs-CZ"/>
    </w:rPr>
  </w:style>
  <w:style w:type="character" w:customStyle="1" w:styleId="BodyTextChar">
    <w:name w:val="Body Text Char"/>
    <w:basedOn w:val="DefaultParagraphFont"/>
    <w:link w:val="BodyText"/>
    <w:uiPriority w:val="99"/>
    <w:semiHidden/>
    <w:locked/>
    <w:rsid w:val="00A0345D"/>
    <w:rPr>
      <w:rFonts w:cs="Times New Roman"/>
      <w:sz w:val="24"/>
      <w:szCs w:val="24"/>
    </w:rPr>
  </w:style>
  <w:style w:type="paragraph" w:styleId="BalloonText">
    <w:name w:val="Balloon Text"/>
    <w:basedOn w:val="Normal"/>
    <w:link w:val="BalloonTextChar"/>
    <w:uiPriority w:val="99"/>
    <w:semiHidden/>
    <w:rsid w:val="008D2A3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0345D"/>
    <w:rPr>
      <w:rFonts w:cs="Times New Roman"/>
      <w:sz w:val="2"/>
    </w:rPr>
  </w:style>
  <w:style w:type="paragraph" w:styleId="Header">
    <w:name w:val="header"/>
    <w:basedOn w:val="Normal"/>
    <w:link w:val="HeaderChar"/>
    <w:uiPriority w:val="99"/>
    <w:rsid w:val="008D2A30"/>
    <w:pPr>
      <w:tabs>
        <w:tab w:val="center" w:pos="4536"/>
        <w:tab w:val="right" w:pos="9072"/>
      </w:tabs>
    </w:pPr>
  </w:style>
  <w:style w:type="character" w:customStyle="1" w:styleId="HeaderChar">
    <w:name w:val="Header Char"/>
    <w:basedOn w:val="DefaultParagraphFont"/>
    <w:link w:val="Header"/>
    <w:uiPriority w:val="99"/>
    <w:locked/>
    <w:rsid w:val="00ED6628"/>
    <w:rPr>
      <w:rFonts w:cs="Times New Roman"/>
      <w:sz w:val="24"/>
      <w:lang w:val="sk-SK" w:eastAsia="sk-SK"/>
    </w:rPr>
  </w:style>
  <w:style w:type="paragraph" w:styleId="Footer">
    <w:name w:val="footer"/>
    <w:basedOn w:val="Normal"/>
    <w:link w:val="FooterChar"/>
    <w:uiPriority w:val="99"/>
    <w:rsid w:val="008D2A30"/>
    <w:pPr>
      <w:tabs>
        <w:tab w:val="center" w:pos="4536"/>
        <w:tab w:val="right" w:pos="9072"/>
      </w:tabs>
    </w:pPr>
  </w:style>
  <w:style w:type="character" w:customStyle="1" w:styleId="FooterChar">
    <w:name w:val="Footer Char"/>
    <w:basedOn w:val="DefaultParagraphFont"/>
    <w:link w:val="Footer"/>
    <w:uiPriority w:val="99"/>
    <w:semiHidden/>
    <w:locked/>
    <w:rsid w:val="00974BD1"/>
    <w:rPr>
      <w:rFonts w:cs="Times New Roman"/>
      <w:sz w:val="24"/>
      <w:lang w:val="sk-SK" w:eastAsia="sk-SK"/>
    </w:rPr>
  </w:style>
  <w:style w:type="character" w:styleId="PageNumber">
    <w:name w:val="page number"/>
    <w:basedOn w:val="DefaultParagraphFont"/>
    <w:uiPriority w:val="99"/>
    <w:rsid w:val="008D2A30"/>
    <w:rPr>
      <w:rFonts w:cs="Times New Roman"/>
    </w:rPr>
  </w:style>
  <w:style w:type="table" w:styleId="TableGrid">
    <w:name w:val="Table Grid"/>
    <w:basedOn w:val="TableNormal"/>
    <w:uiPriority w:val="99"/>
    <w:rsid w:val="007442F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lPodaokraja">
    <w:name w:val="Štýl Podľa okraja"/>
    <w:basedOn w:val="Normal"/>
    <w:uiPriority w:val="99"/>
    <w:rsid w:val="0057380E"/>
    <w:pPr>
      <w:spacing w:line="360" w:lineRule="auto"/>
      <w:jc w:val="both"/>
    </w:pPr>
    <w:rPr>
      <w:rFonts w:ascii="Arial" w:hAnsi="Arial" w:cs="Arial"/>
      <w:sz w:val="20"/>
      <w:szCs w:val="20"/>
      <w:lang w:eastAsia="cs-CZ"/>
    </w:rPr>
  </w:style>
  <w:style w:type="character" w:styleId="CommentReference">
    <w:name w:val="annotation reference"/>
    <w:basedOn w:val="DefaultParagraphFont"/>
    <w:uiPriority w:val="99"/>
    <w:semiHidden/>
    <w:rsid w:val="002669AF"/>
    <w:rPr>
      <w:rFonts w:cs="Times New Roman"/>
      <w:sz w:val="16"/>
    </w:rPr>
  </w:style>
  <w:style w:type="paragraph" w:styleId="CommentText">
    <w:name w:val="annotation text"/>
    <w:basedOn w:val="Normal"/>
    <w:link w:val="CommentTextChar"/>
    <w:uiPriority w:val="99"/>
    <w:semiHidden/>
    <w:rsid w:val="002669AF"/>
    <w:rPr>
      <w:sz w:val="20"/>
      <w:szCs w:val="20"/>
    </w:rPr>
  </w:style>
  <w:style w:type="character" w:customStyle="1" w:styleId="CommentTextChar">
    <w:name w:val="Comment Text Char"/>
    <w:basedOn w:val="DefaultParagraphFont"/>
    <w:link w:val="CommentText"/>
    <w:uiPriority w:val="99"/>
    <w:semiHidden/>
    <w:locked/>
    <w:rsid w:val="00A0345D"/>
    <w:rPr>
      <w:rFonts w:cs="Times New Roman"/>
    </w:rPr>
  </w:style>
  <w:style w:type="paragraph" w:styleId="CommentSubject">
    <w:name w:val="annotation subject"/>
    <w:basedOn w:val="CommentText"/>
    <w:next w:val="CommentText"/>
    <w:link w:val="CommentSubjectChar"/>
    <w:uiPriority w:val="99"/>
    <w:semiHidden/>
    <w:rsid w:val="002669AF"/>
    <w:rPr>
      <w:b/>
      <w:bCs/>
    </w:rPr>
  </w:style>
  <w:style w:type="character" w:customStyle="1" w:styleId="CommentSubjectChar">
    <w:name w:val="Comment Subject Char"/>
    <w:basedOn w:val="CommentTextChar"/>
    <w:link w:val="CommentSubject"/>
    <w:uiPriority w:val="99"/>
    <w:semiHidden/>
    <w:locked/>
    <w:rsid w:val="00A0345D"/>
    <w:rPr>
      <w:b/>
      <w:bCs/>
    </w:rPr>
  </w:style>
  <w:style w:type="paragraph" w:styleId="DocumentMap">
    <w:name w:val="Document Map"/>
    <w:basedOn w:val="Normal"/>
    <w:link w:val="DocumentMapChar"/>
    <w:uiPriority w:val="99"/>
    <w:semiHidden/>
    <w:rsid w:val="009B2040"/>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A0345D"/>
    <w:rPr>
      <w:rFonts w:cs="Times New Roman"/>
      <w:sz w:val="2"/>
    </w:rPr>
  </w:style>
  <w:style w:type="paragraph" w:customStyle="1" w:styleId="Default">
    <w:name w:val="Default"/>
    <w:uiPriority w:val="99"/>
    <w:rsid w:val="00B84A78"/>
    <w:pPr>
      <w:autoSpaceDE w:val="0"/>
      <w:autoSpaceDN w:val="0"/>
      <w:adjustRightInd w:val="0"/>
    </w:pPr>
    <w:rPr>
      <w:rFonts w:ascii="Arial" w:hAnsi="Arial" w:cs="Arial"/>
      <w:color w:val="000000"/>
      <w:sz w:val="24"/>
      <w:szCs w:val="24"/>
    </w:rPr>
  </w:style>
  <w:style w:type="paragraph" w:customStyle="1" w:styleId="tl11ptTuniernaPodaokrajaVavo019cmRiadkova">
    <w:name w:val="Štýl 11 pt Tučné Čierna Podľa okraja Vľavo:  019 cm Riadkova..."/>
    <w:next w:val="Normal"/>
    <w:uiPriority w:val="99"/>
    <w:rsid w:val="00974BD1"/>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974BD1"/>
    <w:pPr>
      <w:spacing w:before="120" w:after="120" w:line="360" w:lineRule="auto"/>
      <w:ind w:left="108"/>
      <w:jc w:val="both"/>
    </w:pPr>
    <w:rPr>
      <w:rFonts w:ascii="Arial Narrow" w:hAnsi="Arial Narrow" w:cs="Arial"/>
      <w:sz w:val="20"/>
      <w:lang w:eastAsia="cs-CZ"/>
    </w:rPr>
  </w:style>
  <w:style w:type="paragraph" w:customStyle="1" w:styleId="Bododvodnenie">
    <w:name w:val="Bod odôvodnenie"/>
    <w:uiPriority w:val="99"/>
    <w:rsid w:val="00974BD1"/>
    <w:pPr>
      <w:numPr>
        <w:numId w:val="3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974BD1"/>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uiPriority w:val="99"/>
    <w:rsid w:val="00974BD1"/>
    <w:rPr>
      <w:rFonts w:ascii="Arial" w:hAnsi="Arial"/>
      <w:b/>
      <w:sz w:val="20"/>
      <w:lang w:val="sk-SK" w:eastAsia="sk-SK"/>
    </w:rPr>
  </w:style>
  <w:style w:type="paragraph" w:customStyle="1" w:styleId="Textpoznmky">
    <w:name w:val="Text poznámky"/>
    <w:basedOn w:val="Normal"/>
    <w:autoRedefine/>
    <w:uiPriority w:val="99"/>
    <w:rsid w:val="00974BD1"/>
    <w:pPr>
      <w:numPr>
        <w:numId w:val="34"/>
      </w:numPr>
      <w:spacing w:before="120" w:after="120"/>
      <w:jc w:val="both"/>
    </w:pPr>
    <w:rPr>
      <w:rFonts w:ascii="Arial Narrow" w:hAnsi="Arial Narrow" w:cs="Arial"/>
      <w:sz w:val="20"/>
      <w:lang w:eastAsia="cs-CZ"/>
    </w:rPr>
  </w:style>
  <w:style w:type="paragraph" w:customStyle="1" w:styleId="Normlny1">
    <w:name w:val="Normálny1"/>
    <w:next w:val="Normal"/>
    <w:uiPriority w:val="99"/>
    <w:rsid w:val="00974BD1"/>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99"/>
    <w:qFormat/>
    <w:rsid w:val="00974BD1"/>
    <w:rPr>
      <w:rFonts w:cs="Times New Roman"/>
      <w:b/>
    </w:rPr>
  </w:style>
  <w:style w:type="paragraph" w:customStyle="1" w:styleId="Textopatrenia">
    <w:name w:val="Text opatrenia"/>
    <w:uiPriority w:val="99"/>
    <w:rsid w:val="00974BD1"/>
    <w:pPr>
      <w:numPr>
        <w:numId w:val="37"/>
      </w:numPr>
      <w:spacing w:before="120" w:after="120"/>
      <w:jc w:val="both"/>
    </w:pPr>
    <w:rPr>
      <w:rFonts w:ascii="Arial Narrow" w:hAnsi="Arial Narrow" w:cs="Arial"/>
      <w:lang w:eastAsia="cs-CZ"/>
    </w:rPr>
  </w:style>
  <w:style w:type="paragraph" w:customStyle="1" w:styleId="TopHeader">
    <w:name w:val="Top Header"/>
    <w:basedOn w:val="Normal"/>
    <w:uiPriority w:val="99"/>
    <w:rsid w:val="00974BD1"/>
    <w:pPr>
      <w:jc w:val="center"/>
    </w:pPr>
    <w:rPr>
      <w:rFonts w:ascii="Arial Narrow" w:hAnsi="Arial Narrow"/>
      <w:b/>
      <w:bCs/>
      <w:sz w:val="22"/>
      <w:szCs w:val="22"/>
      <w:lang w:eastAsia="en-US"/>
    </w:rPr>
  </w:style>
</w:styles>
</file>

<file path=word/webSettings.xml><?xml version="1.0" encoding="utf-8"?>
<w:webSettings xmlns:r="http://schemas.openxmlformats.org/officeDocument/2006/relationships" xmlns:w="http://schemas.openxmlformats.org/wordprocessingml/2006/main">
  <w:divs>
    <w:div w:id="335690308">
      <w:marLeft w:val="0"/>
      <w:marRight w:val="0"/>
      <w:marTop w:val="0"/>
      <w:marBottom w:val="0"/>
      <w:divBdr>
        <w:top w:val="none" w:sz="0" w:space="0" w:color="auto"/>
        <w:left w:val="none" w:sz="0" w:space="0" w:color="auto"/>
        <w:bottom w:val="none" w:sz="0" w:space="0" w:color="auto"/>
        <w:right w:val="none" w:sz="0" w:space="0" w:color="auto"/>
      </w:divBdr>
    </w:div>
    <w:div w:id="335690309">
      <w:marLeft w:val="0"/>
      <w:marRight w:val="0"/>
      <w:marTop w:val="0"/>
      <w:marBottom w:val="0"/>
      <w:divBdr>
        <w:top w:val="none" w:sz="0" w:space="0" w:color="auto"/>
        <w:left w:val="none" w:sz="0" w:space="0" w:color="auto"/>
        <w:bottom w:val="none" w:sz="0" w:space="0" w:color="auto"/>
        <w:right w:val="none" w:sz="0" w:space="0" w:color="auto"/>
      </w:divBdr>
    </w:div>
    <w:div w:id="335690310">
      <w:marLeft w:val="0"/>
      <w:marRight w:val="0"/>
      <w:marTop w:val="0"/>
      <w:marBottom w:val="0"/>
      <w:divBdr>
        <w:top w:val="none" w:sz="0" w:space="0" w:color="auto"/>
        <w:left w:val="none" w:sz="0" w:space="0" w:color="auto"/>
        <w:bottom w:val="none" w:sz="0" w:space="0" w:color="auto"/>
        <w:right w:val="none" w:sz="0" w:space="0" w:color="auto"/>
      </w:divBdr>
    </w:div>
    <w:div w:id="335690311">
      <w:marLeft w:val="0"/>
      <w:marRight w:val="0"/>
      <w:marTop w:val="0"/>
      <w:marBottom w:val="0"/>
      <w:divBdr>
        <w:top w:val="none" w:sz="0" w:space="0" w:color="auto"/>
        <w:left w:val="none" w:sz="0" w:space="0" w:color="auto"/>
        <w:bottom w:val="none" w:sz="0" w:space="0" w:color="auto"/>
        <w:right w:val="none" w:sz="0" w:space="0" w:color="auto"/>
      </w:divBdr>
    </w:div>
    <w:div w:id="335690312">
      <w:marLeft w:val="0"/>
      <w:marRight w:val="0"/>
      <w:marTop w:val="0"/>
      <w:marBottom w:val="0"/>
      <w:divBdr>
        <w:top w:val="none" w:sz="0" w:space="0" w:color="auto"/>
        <w:left w:val="none" w:sz="0" w:space="0" w:color="auto"/>
        <w:bottom w:val="none" w:sz="0" w:space="0" w:color="auto"/>
        <w:right w:val="none" w:sz="0" w:space="0" w:color="auto"/>
      </w:divBdr>
    </w:div>
    <w:div w:id="335690313">
      <w:marLeft w:val="0"/>
      <w:marRight w:val="0"/>
      <w:marTop w:val="0"/>
      <w:marBottom w:val="0"/>
      <w:divBdr>
        <w:top w:val="none" w:sz="0" w:space="0" w:color="auto"/>
        <w:left w:val="none" w:sz="0" w:space="0" w:color="auto"/>
        <w:bottom w:val="none" w:sz="0" w:space="0" w:color="auto"/>
        <w:right w:val="none" w:sz="0" w:space="0" w:color="auto"/>
      </w:divBdr>
    </w:div>
    <w:div w:id="3356903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16</Pages>
  <Words>3658</Words>
  <Characters>20854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subject/>
  <dc:creator>Marcela Dobesova</dc:creator>
  <cp:keywords/>
  <dc:description/>
  <cp:lastModifiedBy>Elena Doležalová</cp:lastModifiedBy>
  <cp:revision>2</cp:revision>
  <cp:lastPrinted>2015-03-16T13:46:00Z</cp:lastPrinted>
  <dcterms:created xsi:type="dcterms:W3CDTF">2015-03-17T09:39:00Z</dcterms:created>
  <dcterms:modified xsi:type="dcterms:W3CDTF">2015-03-17T09:39:00Z</dcterms:modified>
</cp:coreProperties>
</file>