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39764                                   DIČ   202037299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T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bola založená spoločenskou zmluvou 23.11.1992 v zmysle § 24,§57, §105 a nasl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513/1991 Zb. Starý spis Sr.o.1010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vod obchodného podielu schválený na valnom zhromažden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27.1.1999. Zápisnic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valného zhromaždenia konanéh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7.7.1999. Dodatok č. 1 k spoločenskej zmluve zo dň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8.1999 v súlade so zák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1/1998 z.z. zmena obchodnéhomena z pôvodného Ľudovít &amp;Lajos,spol sr.o. na nové ELLtras, spol.sr.o. Dodatok č. 2 k spoločenksej zmluve zo dňa 4.10.1999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4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4  neodpisuje  žiaden hmotný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  44004190                                   DIČ    202318370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bchodn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 priemyselným tovaro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 vrátane bleskozvodov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prevádzkového napätia v objektoch bez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í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tavbyvedúceho - vodohospodárske stav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izolácii proti vlhkosti a vibráci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