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2841" w:rsidRDefault="002C2841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C2841" w:rsidRDefault="002C2841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C2841" w:rsidRDefault="002C284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 31.12.20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EA7A96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EA7A9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13" o:allowincell="f" strokeweight=".5pt">
            <o:lock v:ext="edit" aspectratio="t"/>
            <v:textbox style="mso-next-textbox:#_x0000_s1027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8" type="#_x0000_t202" style="position:absolute;margin-left:197.75pt;margin-top:8.8pt;width:16.8pt;height:16.5pt;z-index:12" o:allowincell="f" strokeweight=".5pt">
            <o:lock v:ext="edit" aspectratio="t"/>
            <v:textbox style="mso-next-textbox:#_x0000_s1028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2C2841" w:rsidRDefault="002C2841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C2841" w:rsidRDefault="002C2841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C2841" w:rsidRDefault="002C2841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C2841" w:rsidRDefault="00EA7A96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9" type="#_x0000_t202" style="position:absolute;margin-left:361.4pt;margin-top:0;width:27.65pt;height:16.5pt;z-index:3" o:allowincell="f" strokeweight=".5pt">
            <o:lock v:ext="edit" aspectratio="t"/>
            <v:textbox style="mso-next-textbox:#_x0000_s1029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3" w:name="MESIC2_END"/>
                  <w:bookmarkEnd w:id="3"/>
                  <w:r w:rsidR="00785CBA">
                    <w:rPr>
                      <w:rFonts w:ascii="Arial" w:hAnsi="Arial" w:cs="Arial"/>
                      <w:lang w:val="en-US"/>
                    </w:rPr>
                    <w:t>2</w:t>
                  </w: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1" o:allowincell="f" strokeweight=".5pt">
            <o:lock v:ext="edit" aspectratio="t"/>
            <v:textbox style="mso-next-textbox:#_x0000_s1030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403.7pt;margin-top:0;width:42.25pt;height:16.5pt;z-index:4" o:allowincell="f" strokeweight=".5pt">
            <o:lock v:ext="edit" aspectratio="t"/>
            <v:textbox style="mso-next-textbox:#_x0000_s1031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 w:rsidR="00785CBA"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2" type="#_x0000_t202" style="position:absolute;margin-left:239.8pt;margin-top:0;width:42.25pt;height:16.5pt;z-index:2" o:allowincell="f" strokeweight=".5pt">
            <o:lock v:ext="edit" aspectratio="t"/>
            <v:textbox style="mso-next-textbox:#_x0000_s1032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Za obdobie od</w: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do</w:t>
      </w:r>
      <w:r w:rsidR="002C2841">
        <w:rPr>
          <w:rFonts w:ascii="Arial" w:hAnsi="Arial" w:cs="Arial"/>
          <w:sz w:val="20"/>
          <w:szCs w:val="20"/>
        </w:rPr>
        <w:t xml:space="preserve"> </w: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C2841" w:rsidRDefault="00EA7A96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3" type="#_x0000_t202" style="position:absolute;margin-left:361.4pt;margin-top:0;width:27.65pt;height:16.5pt;z-index:7" o:allowincell="f" strokeweight=".5pt">
            <o:lock v:ext="edit" aspectratio="t"/>
            <v:textbox style="mso-next-textbox:#_x0000_s1033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margin-left:197.5pt;margin-top:0;width:27.55pt;height:16.5pt;z-index:5" o:allowincell="f" strokeweight=".5pt">
            <o:lock v:ext="edit" aspectratio="t"/>
            <v:textbox style="mso-next-textbox:#_x0000_s1034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margin-left:403.7pt;margin-top:0;width:42.25pt;height:16.5pt;z-index:8" o:allowincell="f" strokeweight=".5pt">
            <o:lock v:ext="edit" aspectratio="t"/>
            <v:textbox style="mso-next-textbox:#_x0000_s1035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margin-left:239.8pt;margin-top:0;width:42.25pt;height:16.5pt;z-index:6" o:allowincell="f" strokeweight=".5pt">
            <o:lock v:ext="edit" aspectratio="t"/>
            <v:textbox style="mso-next-textbox:#_x0000_s1036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 w:rsidR="00785CBA"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20"/>
          <w:szCs w:val="20"/>
        </w:rPr>
        <w:tab/>
        <w:t xml:space="preserve">  </w:t>
      </w:r>
      <w:r w:rsidR="002C2841">
        <w:rPr>
          <w:rFonts w:ascii="Arial" w:hAnsi="Arial" w:cs="Arial"/>
          <w:b/>
          <w:bCs/>
          <w:sz w:val="16"/>
          <w:szCs w:val="16"/>
        </w:rPr>
        <w:t>Za bezprostredne</w:t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do</w:t>
      </w:r>
    </w:p>
    <w:p w:rsidR="002C2841" w:rsidRDefault="002C2841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C2841" w:rsidRDefault="00EA7A96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37" type="#_x0000_t202" style="position:absolute;left:0;text-align:left;margin-left:340.1pt;margin-top:2pt;width:16.8pt;height:16.5pt;z-index:18" o:allowincell="f" strokeweight=".5pt">
            <o:lock v:ext="edit" aspectratio="t"/>
            <v:textbox style="mso-next-textbox:#_x0000_s1037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8" type="#_x0000_t202" style="position:absolute;left:0;text-align:left;margin-left:226.55pt;margin-top:2pt;width:16.8pt;height:16.5pt;z-index:15" o:allowincell="f" strokeweight=".5pt">
            <o:lock v:ext="edit" aspectratio="t"/>
            <v:textbox style="mso-next-textbox:#_x0000_s1038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9" type="#_x0000_t202" style="position:absolute;left:0;text-align:left;margin-left:44.2pt;margin-top:2pt;width:27.55pt;height:16.5pt;z-index:11" o:allowincell="f" strokeweight=".5pt">
            <o:lock v:ext="edit" aspectratio="t"/>
            <v:textbox style="mso-next-textbox:#_x0000_s1039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89.95pt;margin-top:2pt;width:42.25pt;height:16.5pt;z-index:10" o:allowincell="f" strokeweight=".5pt">
            <o:lock v:ext="edit" aspectratio="t"/>
            <v:textbox style="mso-next-textbox:#_x0000_s1040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.2pt;margin-top:2pt;width:27.55pt;height:16.5pt;z-index:9" o:allowincell="f" strokeweight=".5pt">
            <o:lock v:ext="edit" aspectratio="t"/>
            <v:textbox style="mso-next-textbox:#_x0000_s1041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riadna</w:t>
      </w:r>
      <w:r w:rsidR="002C2841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2" type="#_x0000_t202" style="position:absolute;left:0;text-align:left;margin-left:340.1pt;margin-top:2pt;width:16.8pt;height:16.5pt;z-index:24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3" type="#_x0000_t202" style="position:absolute;left:0;text-align:left;margin-left:226.55pt;margin-top:2pt;width:16.8pt;height:16.5pt;z-index:23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4" type="#_x0000_t202" style="position:absolute;left:0;text-align:left;margin-left:44.2pt;margin-top:2pt;width:27.55pt;height:16.5pt;z-index:2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End w:id="18"/>
                  <w:r>
                    <w:rPr>
                      <w:rFonts w:ascii="Arial" w:hAnsi="Arial" w:cs="Arial"/>
                      <w:lang w:val="en-US"/>
                    </w:rPr>
                    <w:t>09</w:t>
                  </w:r>
                  <w:bookmarkStart w:id="19" w:name="VZNIKMM_END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89.95pt;margin-top:2pt;width:42.25pt;height:16.5pt;z-index:21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0" w:name="VZNIKRRRR"/>
                  <w:bookmarkEnd w:id="20"/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  <w:bookmarkStart w:id="21" w:name="VZNIKRRRR_END"/>
                  <w:bookmarkEnd w:id="2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.2pt;margin-top:2pt;width:27.55pt;height:16.5pt;z-index:20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2" w:name="VZNIKDD"/>
                  <w:bookmarkEnd w:id="22"/>
                  <w:r>
                    <w:rPr>
                      <w:rFonts w:ascii="Arial" w:hAnsi="Arial" w:cs="Arial"/>
                      <w:lang w:val="en-US"/>
                    </w:rPr>
                    <w:t>07</w:t>
                  </w:r>
                  <w:bookmarkStart w:id="23" w:name="VZNIKDD_END"/>
                  <w:bookmarkEnd w:id="2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zostavená</w:t>
      </w:r>
    </w:p>
    <w:p w:rsidR="002C2841" w:rsidRDefault="00EA7A96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7" type="#_x0000_t202" style="position:absolute;left:0;text-align:left;margin-left:340.1pt;margin-top:6.3pt;width:16.8pt;height:16.5pt;z-index:19" o:allowincell="f" strokeweight=".5pt">
            <o:lock v:ext="edit" aspectratio="t"/>
            <v:textbox style="mso-next-textbox:#_x0000_s1047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6.3pt;width:16.8pt;height:16.5pt;z-index:16" o:allowincell="f" strokeweight=".5pt">
            <o:lock v:ext="edit" aspectratio="t"/>
            <v:textbox style="mso-next-textbox:#_x0000_s1048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mimoriadna</w:t>
      </w:r>
      <w:r w:rsidR="002C2841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6.3pt;width:16.8pt;height:16.5pt;z-index:26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EA7A96" w:rsidRDefault="00785CB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schválená</w:t>
      </w:r>
    </w:p>
    <w:p w:rsidR="002C2841" w:rsidRDefault="00EA7A96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1" type="#_x0000_t202" style="position:absolute;left:0;text-align:left;margin-left:226.55pt;margin-top:4.6pt;width:16.8pt;height:16.5pt;z-index:17" o:allowincell="f" strokeweight=".5pt">
            <o:lock v:ext="edit" aspectratio="t"/>
            <v:textbox style="mso-next-textbox:#_x0000_s1051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- priebežná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EA7A96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2" type="#_x0000_t202" style="position:absolute;margin-left:414.55pt;margin-top:10.85pt;width:19.5pt;height:16.5pt;z-index:30" o:allowincell="f" strokeweight=".5pt">
            <o:lock v:ext="edit" aspectratio="t"/>
            <v:textbox style="mso-next-textbox:#_x0000_s1052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326.4pt;margin-top:10.85pt;width:27.55pt;height:16.5pt;z-index:29" o:allowincell="f" strokeweight=".5pt">
            <o:lock v:ext="edit" aspectratio="t"/>
            <v:textbox style="mso-next-textbox:#_x0000_s1053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70.4pt;margin-top:10.85pt;width:27.55pt;height:16.5pt;z-index:31" o:allowincell="f" strokeweight=".5pt">
            <o:lock v:ext="edit" aspectratio="t"/>
            <v:textbox style="mso-next-textbox:#_x0000_s1054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5" type="#_x0000_t202" style="position:absolute;margin-left:141.65pt;margin-top:10.85pt;width:159.15pt;height:16.5pt;z-index:28" o:allowincell="f" strokeweight=".5pt">
            <o:lock v:ext="edit" aspectratio="t"/>
            <v:textbox style="mso-next-textbox:#_x0000_s1055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en-US"/>
                    </w:rPr>
                  </w:pPr>
                  <w:bookmarkStart w:id="24" w:name="DIC"/>
                  <w:bookmarkEnd w:id="24"/>
                  <w:r>
                    <w:rPr>
                      <w:rFonts w:ascii="Arial" w:hAnsi="Arial" w:cs="Arial"/>
                      <w:lang w:val="en-US"/>
                    </w:rPr>
                    <w:t>2021881884</w:t>
                  </w:r>
                  <w:bookmarkStart w:id="25" w:name="DIC_END"/>
                  <w:bookmarkEnd w:id="25"/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.2pt;margin-top:10.85pt;width:121.25pt;height:16.5pt;z-index:27" o:allowincell="f" strokeweight=".5pt">
            <o:lock v:ext="edit" aspectratio="t"/>
            <v:textbox style="mso-next-textbox:#_x0000_s1056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en-US"/>
                    </w:rPr>
                  </w:pPr>
                  <w:bookmarkStart w:id="26" w:name="IC"/>
                  <w:bookmarkEnd w:id="26"/>
                  <w:r>
                    <w:rPr>
                      <w:rFonts w:ascii="Arial" w:hAnsi="Arial" w:cs="Arial"/>
                      <w:lang w:val="en-US"/>
                    </w:rPr>
                    <w:t>35902566</w:t>
                  </w:r>
                  <w:bookmarkStart w:id="27" w:name="IC_END"/>
                  <w:bookmarkEnd w:id="27"/>
                </w:p>
              </w:txbxContent>
            </v:textbox>
          </v:shape>
        </w:pict>
      </w:r>
      <w:r w:rsidR="002C2841">
        <w:rPr>
          <w:rFonts w:ascii="Arial" w:hAnsi="Arial" w:cs="Arial"/>
          <w:b/>
          <w:bCs/>
          <w:sz w:val="16"/>
          <w:szCs w:val="16"/>
        </w:rPr>
        <w:t>IČO</w:t>
      </w:r>
      <w:r w:rsidR="002C2841">
        <w:rPr>
          <w:rFonts w:ascii="Arial" w:hAnsi="Arial" w:cs="Arial"/>
          <w:b/>
          <w:bCs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DIČ</w:t>
      </w:r>
      <w:r w:rsidR="002C2841">
        <w:rPr>
          <w:rFonts w:ascii="Arial" w:hAnsi="Arial" w:cs="Arial"/>
          <w:b/>
          <w:bCs/>
          <w:sz w:val="20"/>
          <w:szCs w:val="20"/>
        </w:rPr>
        <w:tab/>
      </w:r>
      <w:r w:rsidR="002C2841">
        <w:rPr>
          <w:rFonts w:ascii="Arial" w:hAnsi="Arial" w:cs="Arial"/>
          <w:b/>
          <w:bCs/>
          <w:sz w:val="16"/>
          <w:szCs w:val="16"/>
        </w:rPr>
        <w:t>Kód SK NACE</w:t>
      </w:r>
    </w:p>
    <w:p w:rsidR="002C2841" w:rsidRDefault="002C2841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C2841" w:rsidRDefault="00EA7A9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32" o:allowincell="f" strokeweight=".5pt">
            <o:lock v:ext="edit" aspectratio="t"/>
            <v:textbox style="mso-next-textbox:#_x0000_s1057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8" w:name="ONAME"/>
                  <w:bookmarkEnd w:id="28"/>
                  <w:r>
                    <w:rPr>
                      <w:rFonts w:ascii="Arial" w:hAnsi="Arial" w:cs="Arial"/>
                      <w:lang w:val="cs-CZ"/>
                    </w:rPr>
                    <w:t>Dobrý chlebík s.r.o.</w:t>
                  </w:r>
                  <w:bookmarkStart w:id="29" w:name="ONAME_END"/>
                  <w:bookmarkEnd w:id="29"/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b/>
          <w:bCs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C2841" w:rsidRDefault="00EA7A96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8" type="#_x0000_t202" style="position:absolute;margin-left:353.95pt;margin-top:11pt;width:97.95pt;height:16.5pt;z-index:34" o:allowincell="f" strokeweight=".5pt">
            <o:lock v:ext="edit" aspectratio="t"/>
            <v:textbox style="mso-next-textbox:#_x0000_s1058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0" w:name="CISLO_END"/>
                  <w:bookmarkEnd w:id="30"/>
                  <w:r>
                    <w:rPr>
                      <w:rFonts w:ascii="Arial" w:hAnsi="Arial" w:cs="Arial"/>
                      <w:lang w:val="cs-CZ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9" type="#_x0000_t202" style="position:absolute;margin-left:.2pt;margin-top:11pt;width:322.25pt;height:16.5pt;z-index:33" o:allowincell="f" strokeweight=".5pt">
            <o:lock v:ext="edit" aspectratio="t"/>
            <v:textbox style="mso-next-textbox:#_x0000_s1059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1" w:name="ULICE"/>
                  <w:bookmarkStart w:id="32" w:name="ULICE_End"/>
                  <w:bookmarkEnd w:id="31"/>
                  <w:bookmarkEnd w:id="32"/>
                  <w:r>
                    <w:rPr>
                      <w:rFonts w:ascii="Arial" w:hAnsi="Arial" w:cs="Arial"/>
                    </w:rPr>
                    <w:t>Elektrárenská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>Ulica</w:t>
      </w:r>
      <w:r w:rsidR="002C2841">
        <w:rPr>
          <w:rFonts w:ascii="Arial" w:hAnsi="Arial" w:cs="Arial"/>
          <w:sz w:val="16"/>
          <w:szCs w:val="16"/>
        </w:rPr>
        <w:tab/>
        <w:t>Číslo</w: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C2841" w:rsidRDefault="00EA7A96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0" type="#_x0000_t202" style="position:absolute;margin-left:121.45pt;margin-top:0;width:330.45pt;height:16.5pt;z-index:36" o:allowincell="f" strokeweight=".5pt">
            <o:lock v:ext="edit" aspectratio="t"/>
            <v:textbox style="mso-next-textbox:#_x0000_s1060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3" w:name="MESTO"/>
                  <w:bookmarkEnd w:id="33"/>
                  <w:r>
                    <w:rPr>
                      <w:rFonts w:ascii="Arial" w:hAnsi="Arial" w:cs="Arial"/>
                      <w:lang w:val="cs-CZ"/>
                    </w:rPr>
                    <w:t>Bratislava I</w:t>
                  </w:r>
                  <w:bookmarkStart w:id="34" w:name="MESTO_END"/>
                  <w:bookmarkEnd w:id="34"/>
                </w:p>
              </w:txbxContent>
            </v:textbox>
          </v:shape>
        </w:pict>
      </w:r>
      <w:r>
        <w:rPr>
          <w:noProof/>
        </w:rPr>
        <w:pict>
          <v:shape id="_x0000_s1061" type="#_x0000_t202" style="position:absolute;margin-left:.2pt;margin-top:0;width:71.55pt;height:16.5pt;z-index:35" o:allowincell="f" strokeweight=".5pt">
            <o:lock v:ext="edit" aspectratio="t"/>
            <v:textbox style="mso-next-textbox:#_x0000_s1061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bookmarkStart w:id="35" w:name="PSC"/>
                  <w:bookmarkEnd w:id="35"/>
                  <w:r>
                    <w:rPr>
                      <w:rFonts w:ascii="Arial" w:hAnsi="Arial" w:cs="Arial"/>
                      <w:lang w:val="cs-CZ"/>
                    </w:rPr>
                    <w:t>84103</w:t>
                  </w:r>
                  <w:bookmarkStart w:id="36" w:name="PSC_END"/>
                  <w:bookmarkEnd w:id="36"/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C2841" w:rsidRDefault="00EA7A96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2" type="#_x0000_t202" style="position:absolute;margin-left:227.5pt;margin-top:.85pt;width:61.3pt;height:16.5pt;z-index:39" o:allowincell="f" strokeweight=".5pt">
            <o:lock v:ext="edit" aspectratio="t"/>
            <v:textbox style="mso-next-textbox:#_x0000_s1062" inset="0,0,0,0">
              <w:txbxContent>
                <w:p w:rsidR="00EA7A96" w:rsidRDefault="00EA7A96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298.2pt;margin-top:.85pt;width:135.85pt;height:16.5pt;z-index:40" o:allowincell="f" strokeweight=".5pt">
            <o:lock v:ext="edit" aspectratio="t"/>
            <v:textbox style="mso-next-textbox:#_x0000_s1063" inset="0,0,0,0">
              <w:txbxContent>
                <w:p w:rsidR="00EA7A96" w:rsidRDefault="00EA7A96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64" type="#_x0000_t202" style="position:absolute;margin-left:70.9pt;margin-top:.85pt;width:135.85pt;height:16.5pt;z-index:38" o:allowincell="f" strokeweight=".5pt">
            <o:lock v:ext="edit" aspectratio="t"/>
            <v:textbox style="mso-next-textbox:#_x0000_s1064" inset="0,0,0,0">
              <w:txbxContent>
                <w:p w:rsidR="00EA7A96" w:rsidRDefault="00EA7A96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7" w:name="TELEF"/>
                  <w:bookmarkEnd w:id="37"/>
                  <w:r>
                    <w:rPr>
                      <w:rFonts w:ascii="Arial" w:hAnsi="Arial" w:cs="Arial"/>
                      <w:lang w:val="cs-CZ"/>
                    </w:rPr>
                    <w:t>497524</w:t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.2pt;margin-top:.85pt;width:61.3pt;height:16.5pt;z-index:37" o:allowincell="f" strokeweight=".5pt">
            <o:lock v:ext="edit" aspectratio="t"/>
            <v:textbox style="mso-next-textbox:#_x0000_s1065" inset="0,0,0,0">
              <w:txbxContent>
                <w:p w:rsidR="00EA7A96" w:rsidRDefault="00EA7A96">
                  <w:pPr>
                    <w:rPr>
                      <w:rFonts w:ascii="Arial" w:hAnsi="Arial" w:cs="Arial"/>
                    </w:rPr>
                  </w:pPr>
                  <w:bookmarkStart w:id="38" w:name="TELEFPRED_END"/>
                  <w:bookmarkEnd w:id="38"/>
                  <w:r>
                    <w:rPr>
                      <w:rFonts w:ascii="Arial" w:hAnsi="Arial" w:cs="Arial"/>
                    </w:rPr>
                    <w:t>0905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  <w:t xml:space="preserve"> </w:t>
                  </w:r>
                </w:p>
              </w:txbxContent>
            </v:textbox>
          </v:shape>
        </w:pict>
      </w:r>
      <w:r w:rsidR="002C2841">
        <w:rPr>
          <w:rFonts w:ascii="Arial" w:hAnsi="Arial" w:cs="Arial"/>
          <w:sz w:val="16"/>
          <w:szCs w:val="16"/>
        </w:rPr>
        <w:tab/>
        <w:t>/</w:t>
      </w:r>
      <w:r w:rsidR="002C2841">
        <w:rPr>
          <w:rFonts w:ascii="Arial" w:hAnsi="Arial" w:cs="Arial"/>
          <w:sz w:val="16"/>
          <w:szCs w:val="16"/>
        </w:rPr>
        <w:tab/>
        <w:t>/</w:t>
      </w: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</w:p>
    <w:p w:rsidR="002C2841" w:rsidRDefault="002C2841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C2841" w:rsidRDefault="00EA7A96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41" o:allowincell="f" strokeweight=".5pt">
            <o:lock v:ext="edit" aspectratio="t"/>
            <v:textbox style="mso-next-textbox:#_x0000_s1066" inset="0,0,0,0">
              <w:txbxContent>
                <w:p w:rsidR="00EA7A96" w:rsidRDefault="00EA7A96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9" w:name="EMAIL"/>
                  <w:bookmarkEnd w:id="39"/>
                  <w:r>
                    <w:rPr>
                      <w:rFonts w:ascii="Arial" w:hAnsi="Arial" w:cs="Arial"/>
                      <w:lang w:val="cs-CZ"/>
                    </w:rPr>
                    <w:t>obchod@dobrychlebik.sk</w:t>
                  </w:r>
                  <w:bookmarkStart w:id="40" w:name="EMAIL_END"/>
                  <w:bookmarkEnd w:id="40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20"/>
          <w:szCs w:val="20"/>
        </w:rPr>
      </w:pPr>
    </w:p>
    <w:p w:rsidR="002C2841" w:rsidRDefault="002C2841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C2841">
        <w:trPr>
          <w:cantSplit/>
          <w:trHeight w:val="924"/>
        </w:trPr>
        <w:tc>
          <w:tcPr>
            <w:tcW w:w="2242" w:type="dxa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C2841" w:rsidRDefault="00EA7A96" w:rsidP="00785CBA">
            <w:pPr>
              <w:rPr>
                <w:rFonts w:ascii="Arial" w:hAnsi="Arial" w:cs="Arial"/>
                <w:b/>
                <w:bCs/>
              </w:rPr>
            </w:pPr>
            <w:bookmarkStart w:id="41" w:name="DATUM"/>
            <w:bookmarkEnd w:id="41"/>
            <w:r>
              <w:rPr>
                <w:rFonts w:ascii="Arial" w:hAnsi="Arial" w:cs="Arial"/>
                <w:b/>
                <w:bCs/>
              </w:rPr>
              <w:t>1</w:t>
            </w:r>
            <w:r w:rsidR="00785CBA">
              <w:rPr>
                <w:rFonts w:ascii="Arial" w:hAnsi="Arial" w:cs="Arial"/>
                <w:b/>
                <w:bCs/>
              </w:rPr>
              <w:t>6</w:t>
            </w:r>
            <w:bookmarkStart w:id="42" w:name="_GoBack"/>
            <w:bookmarkEnd w:id="42"/>
            <w:r w:rsidR="002C2841">
              <w:rPr>
                <w:rFonts w:ascii="Arial" w:hAnsi="Arial" w:cs="Arial"/>
                <w:b/>
                <w:bCs/>
              </w:rPr>
              <w:t>.03.201</w:t>
            </w:r>
            <w:bookmarkStart w:id="43" w:name="DATUM_END"/>
            <w:bookmarkEnd w:id="43"/>
            <w:r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2312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C2841">
        <w:trPr>
          <w:cantSplit/>
          <w:trHeight w:val="1020"/>
        </w:trPr>
        <w:tc>
          <w:tcPr>
            <w:tcW w:w="2242" w:type="dxa"/>
          </w:tcPr>
          <w:p w:rsidR="002C2841" w:rsidRDefault="002C2841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C2841" w:rsidRDefault="002C28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C2841" w:rsidRDefault="002C28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C2841" w:rsidRDefault="00EA7A96">
      <w:pPr>
        <w:rPr>
          <w:rFonts w:ascii="Arial" w:hAnsi="Arial" w:cs="Arial"/>
          <w:sz w:val="18"/>
          <w:szCs w:val="18"/>
        </w:rPr>
      </w:pPr>
      <w:r>
        <w:rPr>
          <w:noProof/>
        </w:rPr>
        <w:pict>
          <v:shape id="_x0000_s1067" type="#_x0000_t202" style="position:absolute;margin-left:91.35pt;margin-top:7.6pt;width:16.8pt;height:16.5pt;z-index:14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:rsidR="00EA7A96" w:rsidRDefault="00EA7A96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2C2841" w:rsidRDefault="002C2841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C2841" w:rsidRDefault="002C2841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44" w:name="ONAME2_END"/>
      <w:bookmarkEnd w:id="44"/>
      <w:r>
        <w:rPr>
          <w:rFonts w:ascii="Arial Narrow" w:hAnsi="Arial Narrow" w:cs="Arial Narrow"/>
          <w:sz w:val="22"/>
          <w:szCs w:val="22"/>
        </w:rPr>
        <w:tab/>
        <w:t>Dobrý chlebík s.r.o.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45" w:name="ADRESA"/>
      <w:bookmarkStart w:id="46" w:name="ADRESA_END"/>
      <w:bookmarkEnd w:id="45"/>
      <w:bookmarkEnd w:id="46"/>
      <w:r>
        <w:rPr>
          <w:rFonts w:ascii="Arial Narrow" w:hAnsi="Arial Narrow" w:cs="Arial Narrow"/>
          <w:sz w:val="22"/>
          <w:szCs w:val="22"/>
        </w:rPr>
        <w:t>Kozia 16, 83101 Bratislava</w:t>
      </w:r>
      <w:r w:rsidR="00EA7A96">
        <w:rPr>
          <w:rFonts w:ascii="Arial Narrow" w:hAnsi="Arial Narrow" w:cs="Arial Narrow"/>
          <w:sz w:val="22"/>
          <w:szCs w:val="22"/>
        </w:rPr>
        <w:t xml:space="preserve"> do 15.5.2014</w:t>
      </w:r>
    </w:p>
    <w:p w:rsidR="00EA7A96" w:rsidRDefault="00EA7A9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Elektrárenská 1, 831 04 Bratislava od 16.5.2014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7.9.2004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>
        <w:rPr>
          <w:rFonts w:ascii="Arial Narrow" w:hAnsi="Arial Narrow" w:cs="Arial Narrow"/>
          <w:sz w:val="22"/>
          <w:szCs w:val="22"/>
        </w:rPr>
        <w:tab/>
        <w:t>6.10.2004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2C2841" w:rsidRDefault="00DD079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Veľkoobchod s pekárskymi surovinami a výrobkami.</w:t>
      </w:r>
      <w:r>
        <w:rPr>
          <w:rFonts w:ascii="Arial Narrow" w:hAnsi="Arial Narrow" w:cs="Arial Narrow"/>
          <w:sz w:val="22"/>
          <w:szCs w:val="22"/>
        </w:rPr>
        <w:tab/>
      </w:r>
    </w:p>
    <w:p w:rsidR="002C2841" w:rsidRDefault="00EA7A9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Veľkoobchod s bezlepkovými pekárskymi výrobkami.</w:t>
      </w:r>
    </w:p>
    <w:p w:rsidR="002C2841" w:rsidRDefault="002C284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TaxEdit2"/>
      </w:pPr>
      <w:r>
        <w:t>c) Priemerný počet zamestnancov</w:t>
      </w:r>
    </w:p>
    <w:p w:rsidR="002C2841" w:rsidRDefault="002C284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C2841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0794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DD0794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DD0794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DD0794" w:rsidRDefault="00DD0794" w:rsidP="00DD07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DD0794" w:rsidRDefault="00DD0794" w:rsidP="00DD07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2C2841" w:rsidRDefault="002C2841">
      <w:pPr>
        <w:pStyle w:val="TaxEdit2"/>
      </w:pPr>
      <w:r>
        <w:t>d) Údaje</w:t>
      </w:r>
      <w:r w:rsidR="002A7487">
        <w:t xml:space="preserve"> o</w:t>
      </w:r>
      <w:r>
        <w:t xml:space="preserve"> neobmedzenom ručení</w:t>
      </w:r>
    </w:p>
    <w:p w:rsidR="002C2841" w:rsidRDefault="002C2841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2C2841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2C2841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2729" w:type="dxa"/>
            <w:tcBorders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2729" w:type="dxa"/>
            <w:tcBorders>
              <w:lef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2"/>
      </w:pPr>
      <w:r>
        <w:t>e) Právny dôvod na zostavenie účtovnej závierky</w:t>
      </w:r>
    </w:p>
    <w:p w:rsidR="002C2841" w:rsidRDefault="002A7487">
      <w:pPr>
        <w:pStyle w:val="TaxEdit"/>
        <w:numPr>
          <w:ilvl w:val="0"/>
          <w:numId w:val="0"/>
        </w:num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1.1.-31.12.201</w:t>
      </w:r>
      <w:r w:rsidR="00EA7A96">
        <w:t>4</w:t>
      </w:r>
      <w:r>
        <w:tab/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.....................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C13C2B">
        <w:rPr>
          <w:rFonts w:ascii="Arial Narrow" w:hAnsi="Arial Narrow" w:cs="Arial Narrow"/>
          <w:strike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</w:t>
      </w:r>
      <w:r>
        <w:rPr>
          <w:rFonts w:ascii="Arial Narrow" w:hAnsi="Arial Narrow" w:cs="Arial Narrow"/>
          <w:b w:val="0"/>
          <w:bCs w:val="0"/>
        </w:rPr>
        <w:tab/>
      </w:r>
    </w:p>
    <w:p w:rsidR="002C2841" w:rsidRDefault="002C284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zánik spoločnosti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zrušenie bez likvidácie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začiatok likvidácie spoločnosti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vyhlásenie konkurzu alebo vyrovnania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ukončenie likvidácie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zrušenie konkurzu alebo vyrovnania</w:t>
      </w:r>
    </w:p>
    <w:p w:rsidR="002C2841" w:rsidRPr="00EA7A96" w:rsidRDefault="002C284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  <w:strike/>
        </w:rPr>
      </w:pPr>
      <w:r w:rsidRPr="00EA7A96">
        <w:rPr>
          <w:rFonts w:ascii="Arial Narrow" w:hAnsi="Arial Narrow" w:cs="Arial Narrow"/>
          <w:b w:val="0"/>
          <w:bCs w:val="0"/>
          <w:strike/>
        </w:rPr>
        <w:t>iné:</w:t>
      </w:r>
    </w:p>
    <w:p w:rsidR="002C2841" w:rsidRDefault="002C2841">
      <w:pPr>
        <w:pStyle w:val="TaxEdit2"/>
        <w:rPr>
          <w:rFonts w:ascii="Arial Narrow" w:hAnsi="Arial Narrow" w:cs="Arial Narrow"/>
        </w:rPr>
      </w:pPr>
    </w:p>
    <w:p w:rsidR="002C2841" w:rsidRDefault="002C2841">
      <w:pPr>
        <w:pStyle w:val="TaxEdit2"/>
      </w:pPr>
      <w:r>
        <w:t>f) Dátum schválenia účtovnej závierky za predchádzajúce účtovné obdobie</w:t>
      </w:r>
    </w:p>
    <w:p w:rsidR="002C2841" w:rsidRDefault="002C2841">
      <w:pPr>
        <w:pStyle w:val="TaxEdit2"/>
        <w:rPr>
          <w:rFonts w:ascii="Arial Narrow" w:hAnsi="Arial Narrow" w:cs="Arial Narrow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...</w:t>
      </w:r>
      <w:r w:rsidR="002A7487">
        <w:rPr>
          <w:rFonts w:ascii="Arial Narrow" w:hAnsi="Arial Narrow" w:cs="Arial Narrow"/>
          <w:b w:val="0"/>
          <w:bCs w:val="0"/>
        </w:rPr>
        <w:t>31.12.201</w:t>
      </w:r>
      <w:r w:rsidR="00EA7A96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..., za predchádzajúce účtovné obdobie, bola schválená ...</w:t>
      </w:r>
      <w:r w:rsidR="00832D54">
        <w:rPr>
          <w:rFonts w:ascii="Arial Narrow" w:hAnsi="Arial Narrow" w:cs="Arial Narrow"/>
          <w:b w:val="0"/>
          <w:bCs w:val="0"/>
        </w:rPr>
        <w:t>30</w:t>
      </w:r>
      <w:r w:rsidR="002A7487">
        <w:rPr>
          <w:rFonts w:ascii="Arial Narrow" w:hAnsi="Arial Narrow" w:cs="Arial Narrow"/>
          <w:b w:val="0"/>
          <w:bCs w:val="0"/>
        </w:rPr>
        <w:t>.</w:t>
      </w:r>
      <w:r w:rsidR="00832D54">
        <w:rPr>
          <w:rFonts w:ascii="Arial Narrow" w:hAnsi="Arial Narrow" w:cs="Arial Narrow"/>
          <w:b w:val="0"/>
          <w:bCs w:val="0"/>
        </w:rPr>
        <w:t>5</w:t>
      </w:r>
      <w:r w:rsidR="002A7487">
        <w:rPr>
          <w:rFonts w:ascii="Arial Narrow" w:hAnsi="Arial Narrow" w:cs="Arial Narrow"/>
          <w:b w:val="0"/>
          <w:bCs w:val="0"/>
        </w:rPr>
        <w:t>.201</w:t>
      </w:r>
      <w:r w:rsidR="00832D54">
        <w:rPr>
          <w:rFonts w:ascii="Arial Narrow" w:hAnsi="Arial Narrow" w:cs="Arial Narrow"/>
          <w:b w:val="0"/>
          <w:bCs w:val="0"/>
        </w:rPr>
        <w:t>4</w:t>
      </w:r>
      <w:r w:rsidR="00C13C2B">
        <w:rPr>
          <w:rFonts w:ascii="Arial Narrow" w:hAnsi="Arial Narrow" w:cs="Arial Narrow"/>
          <w:b w:val="0"/>
          <w:bCs w:val="0"/>
        </w:rPr>
        <w:t>.</w:t>
      </w:r>
    </w:p>
    <w:p w:rsidR="00C13C2B" w:rsidRDefault="00C13C2B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TaxEdit2"/>
        <w:rPr>
          <w:rFonts w:ascii="Arial Narrow" w:hAnsi="Arial Narrow" w:cs="Arial Narrow"/>
          <w:b w:val="0"/>
          <w:bCs w:val="0"/>
        </w:rPr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2C2841" w:rsidRDefault="002C2841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2"/>
      </w:pPr>
      <w:r>
        <w:t>a) Štatutárne orgány, dozorné orgány  a iné orgány spoločnosti</w:t>
      </w:r>
    </w:p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2C2841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A748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Gabriela Packová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A748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Konateľka</w:t>
            </w:r>
          </w:p>
        </w:tc>
      </w:tr>
      <w:tr w:rsidR="002C2841">
        <w:tc>
          <w:tcPr>
            <w:tcW w:w="313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2C284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2C284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2C2841" w:rsidRDefault="002C284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2C284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lef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2C2841" w:rsidRDefault="002C284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2C2841" w:rsidRDefault="002C2841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C2841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Výška podielu</w:t>
            </w:r>
          </w:p>
          <w:p w:rsidR="002C2841" w:rsidRDefault="002C284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Gabriela Packová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A74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2C2841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Výška podielu</w:t>
            </w:r>
          </w:p>
          <w:p w:rsidR="002C2841" w:rsidRDefault="002C284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2C2841" w:rsidRDefault="002C2841">
      <w:pPr>
        <w:pStyle w:val="Styl1"/>
        <w:numPr>
          <w:ilvl w:val="0"/>
          <w:numId w:val="0"/>
        </w:numPr>
        <w:ind w:left="360"/>
      </w:pP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2A7487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nie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2C2841" w:rsidRDefault="002C2841">
      <w:pPr>
        <w:ind w:left="360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2C2841" w:rsidRPr="00DD0794" w:rsidRDefault="002C2841">
      <w:pPr>
        <w:rPr>
          <w:rFonts w:ascii="Arial Narrow" w:hAnsi="Arial Narrow" w:cs="Arial Narrow"/>
          <w:b/>
          <w:bCs/>
          <w:strike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Pr="00DD0794">
        <w:rPr>
          <w:rFonts w:ascii="Arial Narrow" w:hAnsi="Arial Narrow" w:cs="Arial Narrow"/>
          <w:b/>
          <w:bCs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Pr="00DD0794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2C284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2C2841"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2C2841"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  <w:r w:rsidR="00DD0794">
        <w:rPr>
          <w:sz w:val="22"/>
          <w:szCs w:val="22"/>
        </w:rPr>
        <w:t>– nebol obstarávaný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</w:t>
      </w:r>
      <w:r w:rsidR="002A7487">
        <w:rPr>
          <w:rFonts w:ascii="Arial Narrow" w:hAnsi="Arial Narrow" w:cs="Arial Narrow"/>
          <w:sz w:val="22"/>
          <w:szCs w:val="22"/>
        </w:rPr>
        <w:t>ace s obstaraním ...........</w:t>
      </w:r>
      <w:r>
        <w:rPr>
          <w:rFonts w:ascii="Arial Narrow" w:hAnsi="Arial Narrow" w:cs="Arial Narrow"/>
          <w:sz w:val="22"/>
          <w:szCs w:val="22"/>
        </w:rPr>
        <w:t>..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2C2841" w:rsidRDefault="002C284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C2841" w:rsidRDefault="002C284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  <w:r w:rsidR="00DD0794">
        <w:rPr>
          <w:sz w:val="22"/>
          <w:szCs w:val="22"/>
        </w:rPr>
        <w:t xml:space="preserve"> - nebol obstarávaný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2C2841" w:rsidRDefault="002C2841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C2841" w:rsidRDefault="002C2841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DD0794">
        <w:rPr>
          <w:rFonts w:ascii="Arial Narrow" w:hAnsi="Arial Narrow" w:cs="Arial Narrow"/>
          <w:sz w:val="22"/>
          <w:szCs w:val="22"/>
        </w:rPr>
        <w:t>visiace s obstaraním.</w:t>
      </w:r>
    </w:p>
    <w:p w:rsidR="002C2841" w:rsidRDefault="002C2841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832D54">
        <w:rPr>
          <w:rFonts w:ascii="Arial Narrow" w:hAnsi="Arial Narrow" w:cs="Arial Narrow"/>
          <w:strike/>
          <w:sz w:val="22"/>
          <w:szCs w:val="22"/>
        </w:rPr>
        <w:t>obstarané vlastnou činnosťou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32D54">
        <w:rPr>
          <w:rFonts w:ascii="Arial Narrow" w:hAnsi="Arial Narrow" w:cs="Arial Narrow"/>
          <w:strike/>
          <w:sz w:val="22"/>
          <w:szCs w:val="22"/>
        </w:rPr>
        <w:t>sú oceňované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2C2841" w:rsidRDefault="002C2841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2C2841" w:rsidRDefault="002C2841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2C2841" w:rsidRDefault="002C2841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DD0794">
        <w:rPr>
          <w:rFonts w:ascii="Arial Narrow" w:hAnsi="Arial Narrow" w:cs="Arial Narrow"/>
          <w:b/>
          <w:bCs/>
          <w:sz w:val="22"/>
          <w:szCs w:val="22"/>
          <w:u w:val="single"/>
        </w:rPr>
        <w:t>váženým aritmetickým priemerom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C2841" w:rsidRPr="00C13C2B" w:rsidRDefault="002C2841">
      <w:pPr>
        <w:ind w:left="720"/>
        <w:rPr>
          <w:rFonts w:ascii="Arial Narrow" w:hAnsi="Arial Narrow" w:cs="Arial Narrow"/>
          <w:b/>
          <w:bCs/>
          <w:strike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C13C2B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2C2841" w:rsidRDefault="002C2841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2C2841" w:rsidRDefault="002C284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2C2841" w:rsidRDefault="002C2841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2C2841" w:rsidRDefault="002C284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27BAB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2C2841" w:rsidRDefault="002C2841">
      <w:pPr>
        <w:ind w:left="1080"/>
        <w:rPr>
          <w:rFonts w:ascii="Arial Narrow" w:hAnsi="Arial Narrow" w:cs="Arial Narrow"/>
          <w:sz w:val="22"/>
          <w:szCs w:val="22"/>
        </w:rPr>
      </w:pP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</w:t>
      </w:r>
      <w:r w:rsidR="002A7487">
        <w:rPr>
          <w:rFonts w:ascii="Arial Narrow" w:hAnsi="Arial Narrow" w:cs="Arial Narrow"/>
          <w:sz w:val="22"/>
          <w:szCs w:val="22"/>
        </w:rPr>
        <w:t xml:space="preserve"> na maximálnu dobu odpisovania 10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2C2841" w:rsidRDefault="002C284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2C2841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2C2841"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maj.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rokov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10%</w:t>
            </w:r>
          </w:p>
        </w:tc>
      </w:tr>
      <w:tr w:rsidR="002C2841"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2C2841" w:rsidRDefault="002A748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2C2841"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2C2841" w:rsidRDefault="002C2841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2C284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2C2841"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3070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C2841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C2841" w:rsidRDefault="002C2841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1661CE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2C2841">
        <w:trPr>
          <w:cantSplit/>
          <w:trHeight w:val="341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43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43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219BA" w:rsidRDefault="00832D54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219BA" w:rsidRDefault="00832D54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</w:tr>
      <w:tr w:rsidR="000219BA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0219BA" w:rsidRDefault="00832D54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404128" w:rsidP="000219B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C2841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C2841">
        <w:trPr>
          <w:cantSplit/>
          <w:trHeight w:val="454"/>
        </w:trPr>
        <w:tc>
          <w:tcPr>
            <w:tcW w:w="1843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9138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7445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7445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  <w:vAlign w:val="center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846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8291</w:t>
            </w:r>
          </w:p>
        </w:tc>
      </w:tr>
      <w:tr w:rsidR="00832D54">
        <w:trPr>
          <w:cantSplit/>
          <w:trHeight w:val="341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2D54">
        <w:trPr>
          <w:cantSplit/>
          <w:trHeight w:val="454"/>
        </w:trPr>
        <w:tc>
          <w:tcPr>
            <w:tcW w:w="1843" w:type="dxa"/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1693</w:t>
            </w: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1693</w:t>
            </w:r>
          </w:p>
        </w:tc>
      </w:tr>
      <w:tr w:rsidR="00832D5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2D54" w:rsidRDefault="00832D54" w:rsidP="00832D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2D54" w:rsidRDefault="00832D54" w:rsidP="00832D5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847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2C2841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C2841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2C2841" w:rsidRDefault="002C284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37723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B71B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37723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B71B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727BAB" w:rsidP="00B97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</w:t>
            </w:r>
            <w:r w:rsidR="00B97F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rPr>
          <w:cantSplit/>
          <w:trHeight w:val="454"/>
        </w:trPr>
        <w:tc>
          <w:tcPr>
            <w:tcW w:w="1832" w:type="dxa"/>
            <w:vAlign w:val="center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404128" w:rsidP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404128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C13C2B">
        <w:trPr>
          <w:cantSplit/>
          <w:trHeight w:val="454"/>
        </w:trPr>
        <w:tc>
          <w:tcPr>
            <w:tcW w:w="1832" w:type="dxa"/>
            <w:vAlign w:val="center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rPr>
          <w:cantSplit/>
          <w:trHeight w:val="454"/>
        </w:trPr>
        <w:tc>
          <w:tcPr>
            <w:tcW w:w="1832" w:type="dxa"/>
          </w:tcPr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3C2B">
        <w:trPr>
          <w:cantSplit/>
          <w:trHeight w:val="454"/>
        </w:trPr>
        <w:tc>
          <w:tcPr>
            <w:tcW w:w="1832" w:type="dxa"/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13C2B" w:rsidRDefault="00037CA0" w:rsidP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13C2B" w:rsidRDefault="00C001A5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2C2841">
        <w:trPr>
          <w:cantSplit/>
          <w:trHeight w:val="341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7BAB">
        <w:trPr>
          <w:cantSplit/>
          <w:trHeight w:val="454"/>
        </w:trPr>
        <w:tc>
          <w:tcPr>
            <w:tcW w:w="1832" w:type="dxa"/>
          </w:tcPr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27BAB" w:rsidRDefault="00727BAB" w:rsidP="00727B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27BAB" w:rsidRDefault="00404128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727BAB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27BAB" w:rsidRDefault="00404128" w:rsidP="00727B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13C2B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13C2B" w:rsidRDefault="00C13C2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13C2B" w:rsidRDefault="00037C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C13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13C2B" w:rsidRDefault="00037CA0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47623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51312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37723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42510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42510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8801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8801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41411</w:t>
            </w:r>
          </w:p>
        </w:tc>
      </w:tr>
      <w:tr w:rsidR="00404128">
        <w:trPr>
          <w:cantSplit/>
          <w:trHeight w:val="341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rPr>
          <w:trHeight w:val="268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C73B4E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87000</w:t>
            </w:r>
          </w:p>
        </w:tc>
        <w:tc>
          <w:tcPr>
            <w:tcW w:w="851" w:type="dxa"/>
            <w:vAlign w:val="center"/>
          </w:tcPr>
          <w:p w:rsidR="000219BA" w:rsidRDefault="00404128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D9776B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91900</w:t>
            </w: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D9776B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174446</w:t>
            </w:r>
          </w:p>
        </w:tc>
        <w:tc>
          <w:tcPr>
            <w:tcW w:w="851" w:type="dxa"/>
            <w:vAlign w:val="center"/>
          </w:tcPr>
          <w:p w:rsidR="000219BA" w:rsidRDefault="00404128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3900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D9776B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178346</w:t>
            </w: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D9776B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56700</w:t>
            </w:r>
          </w:p>
        </w:tc>
        <w:tc>
          <w:tcPr>
            <w:tcW w:w="851" w:type="dxa"/>
            <w:vAlign w:val="center"/>
          </w:tcPr>
          <w:p w:rsidR="000219BA" w:rsidRDefault="00404128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D9776B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57700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1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C284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C284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C2841">
        <w:trPr>
          <w:cantSplit/>
          <w:trHeight w:val="241"/>
        </w:trPr>
        <w:tc>
          <w:tcPr>
            <w:tcW w:w="183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C2841">
        <w:trPr>
          <w:cantSplit/>
          <w:trHeight w:val="454"/>
        </w:trPr>
        <w:tc>
          <w:tcPr>
            <w:tcW w:w="183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404128">
        <w:trPr>
          <w:cantSplit/>
          <w:trHeight w:val="454"/>
        </w:trPr>
        <w:tc>
          <w:tcPr>
            <w:tcW w:w="1832" w:type="dxa"/>
            <w:vAlign w:val="center"/>
          </w:tcPr>
          <w:p w:rsidR="00404128" w:rsidRDefault="00404128" w:rsidP="004041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4128" w:rsidRDefault="00404128" w:rsidP="0040412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4128" w:rsidRDefault="00404128" w:rsidP="004041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  <w:vAlign w:val="center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341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19BA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219BA" w:rsidRDefault="000219BA" w:rsidP="000219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219BA" w:rsidRDefault="000219BA" w:rsidP="000219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219BA" w:rsidRDefault="000219BA" w:rsidP="000219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2C2841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rPr>
          <w:trHeight w:val="411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2C2841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2C2841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2C2841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2C2841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2C2841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C2841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C2841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2C2841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87000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D9776B" w:rsidP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30300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56700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2C2841" w:rsidRDefault="00D9776B" w:rsidP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144146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4900</w:t>
            </w:r>
          </w:p>
        </w:tc>
        <w:tc>
          <w:tcPr>
            <w:tcW w:w="1701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3900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D977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</w:tr>
      <w:tr w:rsidR="002C284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2C284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2C2841" w:rsidRDefault="002C2841">
      <w:pPr>
        <w:pStyle w:val="TaxEdit"/>
        <w:numPr>
          <w:ilvl w:val="0"/>
          <w:numId w:val="0"/>
        </w:num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rPr>
          <w:rFonts w:ascii="Arial" w:hAnsi="Arial" w:cs="Arial"/>
          <w:b/>
          <w:bCs/>
          <w:sz w:val="22"/>
          <w:szCs w:val="22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2C2841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spoločníkom, členom a združeniu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340"/>
        </w:trPr>
        <w:tc>
          <w:tcPr>
            <w:tcW w:w="9851" w:type="dxa"/>
            <w:gridSpan w:val="4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9851" w:type="dxa"/>
            <w:gridSpan w:val="4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C2841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36340</w:t>
            </w:r>
          </w:p>
        </w:tc>
        <w:tc>
          <w:tcPr>
            <w:tcW w:w="1984" w:type="dxa"/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2309</w:t>
            </w:r>
          </w:p>
        </w:tc>
        <w:tc>
          <w:tcPr>
            <w:tcW w:w="2268" w:type="dxa"/>
            <w:vAlign w:val="center"/>
          </w:tcPr>
          <w:p w:rsidR="002C2841" w:rsidRDefault="006324B6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38649</w:t>
            </w: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C2841" w:rsidRDefault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2680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2680</w:t>
            </w:r>
          </w:p>
        </w:tc>
      </w:tr>
      <w:tr w:rsidR="002C2841">
        <w:trPr>
          <w:trHeight w:val="340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  <w:tc>
          <w:tcPr>
            <w:tcW w:w="2268" w:type="dxa"/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</w:tr>
      <w:tr w:rsidR="002C2841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39020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2606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6324B6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41626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B266E">
        <w:trPr>
          <w:trHeight w:val="423"/>
        </w:trPr>
        <w:tc>
          <w:tcPr>
            <w:tcW w:w="3472" w:type="dxa"/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B266E" w:rsidRDefault="006324B6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2606</w:t>
            </w:r>
          </w:p>
        </w:tc>
        <w:tc>
          <w:tcPr>
            <w:tcW w:w="3260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16301</w:t>
            </w:r>
          </w:p>
        </w:tc>
      </w:tr>
      <w:tr w:rsidR="00FB266E">
        <w:trPr>
          <w:trHeight w:val="423"/>
        </w:trPr>
        <w:tc>
          <w:tcPr>
            <w:tcW w:w="3472" w:type="dxa"/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B266E" w:rsidRDefault="006324B6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3539</w:t>
            </w:r>
          </w:p>
        </w:tc>
        <w:tc>
          <w:tcPr>
            <w:tcW w:w="3260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18005</w:t>
            </w:r>
          </w:p>
        </w:tc>
      </w:tr>
      <w:tr w:rsidR="00FB266E">
        <w:trPr>
          <w:trHeight w:val="423"/>
        </w:trPr>
        <w:tc>
          <w:tcPr>
            <w:tcW w:w="3472" w:type="dxa"/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B266E" w:rsidRDefault="006324B6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3539</w:t>
            </w:r>
          </w:p>
        </w:tc>
        <w:tc>
          <w:tcPr>
            <w:tcW w:w="3260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34306</w:t>
            </w:r>
          </w:p>
        </w:tc>
      </w:tr>
      <w:tr w:rsidR="00FB266E">
        <w:trPr>
          <w:trHeight w:val="503"/>
        </w:trPr>
        <w:tc>
          <w:tcPr>
            <w:tcW w:w="3472" w:type="dxa"/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FB266E" w:rsidRDefault="006324B6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-933</w:t>
            </w:r>
          </w:p>
        </w:tc>
        <w:tc>
          <w:tcPr>
            <w:tcW w:w="3260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-1703</w:t>
            </w:r>
          </w:p>
        </w:tc>
      </w:tr>
      <w:tr w:rsidR="00FB266E">
        <w:trPr>
          <w:trHeight w:val="503"/>
        </w:trPr>
        <w:tc>
          <w:tcPr>
            <w:tcW w:w="3472" w:type="dxa"/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B266E" w:rsidRDefault="00FB266E" w:rsidP="00FB266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266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B266E" w:rsidRDefault="00FB266E" w:rsidP="00FB266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B266E" w:rsidRDefault="006324B6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-933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B266E" w:rsidRDefault="00FB266E" w:rsidP="00FB26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-1703</w:t>
            </w:r>
          </w:p>
        </w:tc>
      </w:tr>
    </w:tbl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324B6">
        <w:trPr>
          <w:trHeight w:val="423"/>
        </w:trPr>
        <w:tc>
          <w:tcPr>
            <w:tcW w:w="3472" w:type="dxa"/>
            <w:vAlign w:val="center"/>
          </w:tcPr>
          <w:p w:rsidR="006324B6" w:rsidRDefault="006324B6" w:rsidP="006324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699</w:t>
            </w:r>
          </w:p>
        </w:tc>
        <w:tc>
          <w:tcPr>
            <w:tcW w:w="3260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1283</w:t>
            </w:r>
          </w:p>
        </w:tc>
      </w:tr>
      <w:tr w:rsidR="006324B6">
        <w:trPr>
          <w:trHeight w:val="423"/>
        </w:trPr>
        <w:tc>
          <w:tcPr>
            <w:tcW w:w="3472" w:type="dxa"/>
            <w:vAlign w:val="center"/>
          </w:tcPr>
          <w:p w:rsidR="006324B6" w:rsidRDefault="006324B6" w:rsidP="006324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22577</w:t>
            </w:r>
          </w:p>
        </w:tc>
        <w:tc>
          <w:tcPr>
            <w:tcW w:w="3260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21070</w:t>
            </w:r>
          </w:p>
        </w:tc>
      </w:tr>
      <w:tr w:rsidR="006324B6">
        <w:trPr>
          <w:trHeight w:val="503"/>
        </w:trPr>
        <w:tc>
          <w:tcPr>
            <w:tcW w:w="3472" w:type="dxa"/>
            <w:vAlign w:val="center"/>
          </w:tcPr>
          <w:p w:rsidR="006324B6" w:rsidRDefault="006324B6" w:rsidP="006324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24B6">
        <w:trPr>
          <w:trHeight w:val="503"/>
        </w:trPr>
        <w:tc>
          <w:tcPr>
            <w:tcW w:w="3472" w:type="dxa"/>
            <w:vAlign w:val="center"/>
          </w:tcPr>
          <w:p w:rsidR="006324B6" w:rsidRDefault="006324B6" w:rsidP="006324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</w:t>
            </w:r>
          </w:p>
        </w:tc>
        <w:tc>
          <w:tcPr>
            <w:tcW w:w="3260" w:type="dxa"/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24B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324B6" w:rsidRDefault="006324B6" w:rsidP="006324B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324B6" w:rsidRDefault="006324B6" w:rsidP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22353</w:t>
            </w:r>
          </w:p>
        </w:tc>
      </w:tr>
    </w:tbl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2C2841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2C2841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C2841"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2C284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2C2841"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C2841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 w:rsidP="005F441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6324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C284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C2841" w:rsidRDefault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Nečerpané dovolenky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k dovolenkám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zostavenie účtovnej závierky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</w:t>
            </w: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</w:tr>
      <w:tr w:rsidR="001861A6">
        <w:trPr>
          <w:trHeight w:val="34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Zmluvné provízie</w:t>
            </w: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 w:rsidTr="0077309D">
        <w:trPr>
          <w:trHeight w:val="420"/>
        </w:trPr>
        <w:tc>
          <w:tcPr>
            <w:tcW w:w="2127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7724B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1861A6">
        <w:trPr>
          <w:trHeight w:val="423"/>
        </w:trPr>
        <w:tc>
          <w:tcPr>
            <w:tcW w:w="3472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1861A6" w:rsidRDefault="00406F15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24058</w:t>
            </w:r>
          </w:p>
        </w:tc>
        <w:tc>
          <w:tcPr>
            <w:tcW w:w="32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5815</w:t>
            </w:r>
          </w:p>
        </w:tc>
      </w:tr>
      <w:tr w:rsidR="001861A6">
        <w:trPr>
          <w:trHeight w:val="423"/>
        </w:trPr>
        <w:tc>
          <w:tcPr>
            <w:tcW w:w="3472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1861A6" w:rsidRDefault="00406F15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23150</w:t>
            </w:r>
          </w:p>
        </w:tc>
        <w:tc>
          <w:tcPr>
            <w:tcW w:w="32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5815</w:t>
            </w:r>
          </w:p>
        </w:tc>
      </w:tr>
      <w:tr w:rsidR="001861A6">
        <w:trPr>
          <w:trHeight w:val="503"/>
        </w:trPr>
        <w:tc>
          <w:tcPr>
            <w:tcW w:w="3472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1861A6" w:rsidRDefault="00406F15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23150</w:t>
            </w:r>
          </w:p>
        </w:tc>
        <w:tc>
          <w:tcPr>
            <w:tcW w:w="32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503"/>
        </w:trPr>
        <w:tc>
          <w:tcPr>
            <w:tcW w:w="3472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1861A6" w:rsidRDefault="00406F15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908</w:t>
            </w:r>
          </w:p>
        </w:tc>
        <w:tc>
          <w:tcPr>
            <w:tcW w:w="32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503"/>
        </w:trPr>
        <w:tc>
          <w:tcPr>
            <w:tcW w:w="3472" w:type="dxa"/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1861A6" w:rsidRDefault="001861A6" w:rsidP="001861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861A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1861A6" w:rsidRDefault="001861A6" w:rsidP="001861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861A6" w:rsidRDefault="00406F15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1861A6" w:rsidRDefault="001861A6" w:rsidP="001861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</w:t>
            </w: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rPr>
          <w:trHeight w:val="397"/>
        </w:trPr>
        <w:tc>
          <w:tcPr>
            <w:tcW w:w="3472" w:type="dxa"/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24B0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24B0" w:rsidRDefault="007724B0" w:rsidP="007724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</w:t>
            </w: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2C2841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26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2C284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2C284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9923" w:type="dxa"/>
            <w:gridSpan w:val="6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C2841">
        <w:trPr>
          <w:trHeight w:val="397"/>
        </w:trPr>
        <w:tc>
          <w:tcPr>
            <w:tcW w:w="297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2C284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2C284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2C284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2C284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C2841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2C2841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2841">
        <w:trPr>
          <w:trHeight w:val="42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2C284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C4159"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4159">
        <w:trPr>
          <w:trHeight w:val="420"/>
        </w:trPr>
        <w:tc>
          <w:tcPr>
            <w:tcW w:w="2055" w:type="dxa"/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C4159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C4159" w:rsidRDefault="008C4159" w:rsidP="008C41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C2841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2C2841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0"/>
        </w:trPr>
        <w:tc>
          <w:tcPr>
            <w:tcW w:w="2053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06F15">
        <w:trPr>
          <w:trHeight w:val="420"/>
        </w:trPr>
        <w:tc>
          <w:tcPr>
            <w:tcW w:w="2053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Pekárske suroviny SK</w:t>
            </w:r>
          </w:p>
        </w:tc>
        <w:tc>
          <w:tcPr>
            <w:tcW w:w="134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341869</w:t>
            </w:r>
          </w:p>
        </w:tc>
        <w:tc>
          <w:tcPr>
            <w:tcW w:w="127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420"/>
        </w:trPr>
        <w:tc>
          <w:tcPr>
            <w:tcW w:w="2053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420"/>
        </w:trPr>
        <w:tc>
          <w:tcPr>
            <w:tcW w:w="2053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420"/>
        </w:trPr>
        <w:tc>
          <w:tcPr>
            <w:tcW w:w="2053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341869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C2841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2C2841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pStyle w:val="TaxEdit"/>
        <w:numPr>
          <w:ilvl w:val="0"/>
          <w:numId w:val="0"/>
        </w:numPr>
        <w:ind w:left="284" w:hanging="284"/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C2841" w:rsidRDefault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</w:t>
            </w: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6705B8" w:rsidRDefault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341869</w:t>
            </w:r>
          </w:p>
        </w:tc>
        <w:tc>
          <w:tcPr>
            <w:tcW w:w="3118" w:type="dxa"/>
            <w:vAlign w:val="center"/>
          </w:tcPr>
          <w:p w:rsidR="006705B8" w:rsidRDefault="00406F15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</w:tr>
      <w:tr w:rsidR="006705B8"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rPr>
          <w:trHeight w:val="340"/>
        </w:trPr>
        <w:tc>
          <w:tcPr>
            <w:tcW w:w="3898" w:type="dxa"/>
            <w:vAlign w:val="center"/>
          </w:tcPr>
          <w:p w:rsidR="006705B8" w:rsidRDefault="006705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6705B8" w:rsidRDefault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705B8" w:rsidRDefault="006705B8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05B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6705B8" w:rsidRDefault="006705B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6705B8" w:rsidRDefault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342100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6705B8" w:rsidRDefault="00406F15" w:rsidP="006705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457737</w:t>
            </w: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C2841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7667</w:t>
            </w: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33527</w:t>
            </w: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22548</w:t>
            </w: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Poradenstvo právne, ekonomické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7249</w:t>
            </w: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7888</w:t>
            </w: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Sprostredkovanie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2850</w:t>
            </w: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15500</w:t>
            </w: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406F15" w:rsidRDefault="00406F15" w:rsidP="00406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340"/>
        </w:trPr>
        <w:tc>
          <w:tcPr>
            <w:tcW w:w="4606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69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</w:t>
            </w:r>
          </w:p>
        </w:tc>
        <w:tc>
          <w:tcPr>
            <w:tcW w:w="2551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1978</w:t>
            </w: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:rsidR="002C2841" w:rsidRDefault="002C284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2C284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86196D" w:rsidRDefault="0086196D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C284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C284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C2841">
        <w:trPr>
          <w:trHeight w:val="42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06F15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6480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5522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06F15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1425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1270</w:t>
            </w:r>
          </w:p>
        </w:tc>
        <w:tc>
          <w:tcPr>
            <w:tcW w:w="113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06F15" w:rsidTr="0099534E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4132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</w:t>
            </w:r>
          </w:p>
        </w:tc>
        <w:tc>
          <w:tcPr>
            <w:tcW w:w="992" w:type="dxa"/>
          </w:tcPr>
          <w:p w:rsidR="00406F15" w:rsidRDefault="00406F15" w:rsidP="00406F15">
            <w:pPr>
              <w:jc w:val="center"/>
            </w:pPr>
            <w:r w:rsidRPr="00B301E6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1802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</w:t>
            </w:r>
          </w:p>
        </w:tc>
        <w:tc>
          <w:tcPr>
            <w:tcW w:w="1134" w:type="dxa"/>
          </w:tcPr>
          <w:p w:rsidR="00406F15" w:rsidRDefault="00406F15" w:rsidP="00406F15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06F15" w:rsidTr="0099534E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406F15" w:rsidRDefault="00406F15" w:rsidP="00406F15">
            <w:pPr>
              <w:jc w:val="center"/>
            </w:pPr>
            <w:r w:rsidRPr="00B301E6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134" w:type="dxa"/>
          </w:tcPr>
          <w:p w:rsidR="00406F15" w:rsidRDefault="00406F15" w:rsidP="00406F15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06F15" w:rsidTr="0099534E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406F15" w:rsidRDefault="00406F15" w:rsidP="00406F15">
            <w:pPr>
              <w:jc w:val="center"/>
            </w:pP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406F15" w:rsidRDefault="00406F15" w:rsidP="00406F15">
            <w:pPr>
              <w:jc w:val="center"/>
            </w:pPr>
          </w:p>
        </w:tc>
      </w:tr>
      <w:tr w:rsidR="00406F15" w:rsidTr="0099534E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10610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2334</w:t>
            </w:r>
          </w:p>
        </w:tc>
        <w:tc>
          <w:tcPr>
            <w:tcW w:w="992" w:type="dxa"/>
          </w:tcPr>
          <w:p w:rsidR="00406F15" w:rsidRDefault="00406F15" w:rsidP="00406F15">
            <w:pPr>
              <w:jc w:val="center"/>
            </w:pPr>
            <w:r w:rsidRPr="00590D99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7024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1134" w:type="dxa"/>
          </w:tcPr>
          <w:p w:rsidR="00406F15" w:rsidRDefault="00406F15" w:rsidP="00406F15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06F15" w:rsidTr="0099534E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2334</w:t>
            </w:r>
          </w:p>
        </w:tc>
        <w:tc>
          <w:tcPr>
            <w:tcW w:w="992" w:type="dxa"/>
          </w:tcPr>
          <w:p w:rsidR="00406F15" w:rsidRDefault="00406F15" w:rsidP="00406F15">
            <w:pPr>
              <w:jc w:val="center"/>
            </w:pPr>
            <w:r w:rsidRPr="00590D99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1134" w:type="dxa"/>
          </w:tcPr>
          <w:p w:rsidR="00406F15" w:rsidRDefault="00406F15" w:rsidP="00406F15">
            <w:pPr>
              <w:jc w:val="center"/>
            </w:pPr>
            <w:r w:rsidRPr="0032709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06F15">
        <w:trPr>
          <w:trHeight w:val="420"/>
        </w:trPr>
        <w:tc>
          <w:tcPr>
            <w:tcW w:w="2055" w:type="dxa"/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6F1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06F15" w:rsidRDefault="00406F15" w:rsidP="00406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2C2841" w:rsidRDefault="002C284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2C2841" w:rsidRDefault="002C284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C2841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2C2841" w:rsidRDefault="002C2841">
      <w:pPr>
        <w:rPr>
          <w:rFonts w:ascii="Arial" w:hAnsi="Arial" w:cs="Arial"/>
          <w:b/>
          <w:bCs/>
        </w:rPr>
      </w:pP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2C2841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2C2841" w:rsidRDefault="002C284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2C2841">
        <w:trPr>
          <w:trHeight w:val="340"/>
        </w:trPr>
        <w:tc>
          <w:tcPr>
            <w:tcW w:w="2055" w:type="dxa"/>
            <w:vAlign w:val="center"/>
          </w:tcPr>
          <w:p w:rsidR="002C2841" w:rsidRDefault="002C2841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2C284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2C284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Freemage s.r.o.</w:t>
            </w:r>
          </w:p>
        </w:tc>
        <w:tc>
          <w:tcPr>
            <w:tcW w:w="1559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03</w:t>
            </w:r>
          </w:p>
        </w:tc>
        <w:tc>
          <w:tcPr>
            <w:tcW w:w="2552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</w:t>
            </w:r>
          </w:p>
        </w:tc>
        <w:tc>
          <w:tcPr>
            <w:tcW w:w="2693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2C284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2C284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EA48E4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2C2841" w:rsidRDefault="002C2841"/>
    <w:p w:rsidR="00604D4B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EA48E4">
        <w:rPr>
          <w:rFonts w:ascii="Arial" w:hAnsi="Arial" w:cs="Arial"/>
          <w:sz w:val="22"/>
          <w:szCs w:val="22"/>
        </w:rPr>
        <w:t>1</w:t>
      </w:r>
      <w:r w:rsidR="00604D4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nastali tieto udalosti majúce významný vplyv na verné zobrazenie skutočností, ktoré sú predmetom účtovníctva:</w:t>
      </w:r>
    </w:p>
    <w:p w:rsidR="00604D4B" w:rsidRDefault="00604D4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Zmluvný partner marci 2014 oznámil vznik záväzku z nedodržania zmluvných podmienok vzťahujúcich sa k roku 2013. Záväzok vo výške 3.500 EUR bol účtovnou jednotkou neuznaný a vrátený späť nakoľko zmluvný partner neuviedol žiadny dôvod pre vznik toho záväzku.</w:t>
      </w:r>
    </w:p>
    <w:p w:rsidR="002C2841" w:rsidRDefault="002C2841">
      <w:pPr>
        <w:rPr>
          <w:rFonts w:ascii="Arial" w:hAnsi="Arial" w:cs="Arial"/>
        </w:rPr>
      </w:pPr>
    </w:p>
    <w:p w:rsidR="002C2841" w:rsidRDefault="002C28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2C2841" w:rsidRDefault="002C2841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2C2841" w:rsidRDefault="002C284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C2841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C2841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646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C2841" w:rsidRDefault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6C68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4146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4146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841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2C2841" w:rsidRDefault="002C284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2C2841" w:rsidRDefault="002C284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C2841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C2841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C2841" w:rsidRDefault="002C284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C2841">
        <w:trPr>
          <w:trHeight w:val="454"/>
        </w:trPr>
        <w:tc>
          <w:tcPr>
            <w:tcW w:w="3119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C2841" w:rsidRDefault="002C28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20248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42990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3906</w:t>
            </w:r>
          </w:p>
        </w:tc>
      </w:tr>
      <w:tr w:rsidR="00003CD8">
        <w:trPr>
          <w:trHeight w:val="454"/>
        </w:trPr>
        <w:tc>
          <w:tcPr>
            <w:tcW w:w="3119" w:type="dxa"/>
            <w:vAlign w:val="center"/>
          </w:tcPr>
          <w:p w:rsidR="00003CD8" w:rsidRDefault="00003CD8" w:rsidP="00003CD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  <w:tc>
          <w:tcPr>
            <w:tcW w:w="1275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03CD8" w:rsidRDefault="00003CD8" w:rsidP="00003C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33194</w:t>
            </w:r>
          </w:p>
        </w:tc>
      </w:tr>
      <w:tr w:rsidR="00604D4B">
        <w:trPr>
          <w:trHeight w:val="454"/>
        </w:trPr>
        <w:tc>
          <w:tcPr>
            <w:tcW w:w="3119" w:type="dxa"/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4D4B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604D4B" w:rsidRDefault="00604D4B" w:rsidP="00604D4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04D4B" w:rsidRDefault="00604D4B" w:rsidP="00604D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C2841" w:rsidRDefault="002C2841" w:rsidP="00003CD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br w:type="page"/>
      </w:r>
    </w:p>
    <w:sectPr w:rsidR="002C2841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242C" w:rsidRDefault="0016242C">
      <w:r>
        <w:separator/>
      </w:r>
    </w:p>
    <w:p w:rsidR="0016242C" w:rsidRDefault="0016242C"/>
  </w:endnote>
  <w:endnote w:type="continuationSeparator" w:id="0">
    <w:p w:rsidR="0016242C" w:rsidRDefault="0016242C">
      <w:r>
        <w:continuationSeparator/>
      </w:r>
    </w:p>
    <w:p w:rsidR="0016242C" w:rsidRDefault="0016242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A96" w:rsidRDefault="00EA7A9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85CBA">
      <w:rPr>
        <w:rFonts w:ascii="Arial" w:hAnsi="Arial" w:cs="Arial"/>
        <w:noProof/>
        <w:sz w:val="20"/>
        <w:szCs w:val="20"/>
      </w:rPr>
      <w:t>21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34</w:t>
    </w:r>
  </w:p>
  <w:p w:rsidR="00EA7A96" w:rsidRDefault="00EA7A96">
    <w:pPr>
      <w:pStyle w:val="Pta"/>
      <w:ind w:right="360"/>
    </w:pPr>
  </w:p>
  <w:p w:rsidR="00EA7A96" w:rsidRDefault="00EA7A9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242C" w:rsidRDefault="0016242C">
      <w:r>
        <w:separator/>
      </w:r>
    </w:p>
    <w:p w:rsidR="0016242C" w:rsidRDefault="0016242C"/>
  </w:footnote>
  <w:footnote w:type="continuationSeparator" w:id="0">
    <w:p w:rsidR="0016242C" w:rsidRDefault="0016242C">
      <w:r>
        <w:continuationSeparator/>
      </w:r>
    </w:p>
    <w:p w:rsidR="0016242C" w:rsidRDefault="0016242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CC0" w:rsidRDefault="00003CD8" w:rsidP="00003CD8">
    <w:pPr>
      <w:pStyle w:val="Hlavika"/>
      <w:jc w:val="center"/>
    </w:pPr>
    <w:r>
      <w:t xml:space="preserve">                                  </w:t>
    </w:r>
  </w:p>
  <w:p w:rsidR="00827CC0" w:rsidRDefault="00827CC0" w:rsidP="00003CD8">
    <w:pPr>
      <w:pStyle w:val="Hlavika"/>
      <w:jc w:val="center"/>
    </w:pPr>
  </w:p>
  <w:p w:rsidR="00EA7A96" w:rsidRPr="00003CD8" w:rsidRDefault="00003CD8" w:rsidP="00003CD8">
    <w:pPr>
      <w:pStyle w:val="Hlavika"/>
      <w:jc w:val="center"/>
    </w:pPr>
    <w:r>
      <w:t xml:space="preserve"> </w:t>
    </w:r>
    <w:r w:rsidR="00827CC0">
      <w:t>UZPODv14_1</w:t>
    </w:r>
    <w:r>
      <w:t xml:space="preserve">                                       IČO: 35902566               DIČ: 2021881884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C2841"/>
    <w:rsid w:val="00003CD8"/>
    <w:rsid w:val="000219BA"/>
    <w:rsid w:val="00037CA0"/>
    <w:rsid w:val="00064E1E"/>
    <w:rsid w:val="00115714"/>
    <w:rsid w:val="0016242C"/>
    <w:rsid w:val="001661CE"/>
    <w:rsid w:val="001861A6"/>
    <w:rsid w:val="002A7487"/>
    <w:rsid w:val="002C2841"/>
    <w:rsid w:val="002D6957"/>
    <w:rsid w:val="00332552"/>
    <w:rsid w:val="003A4890"/>
    <w:rsid w:val="00404128"/>
    <w:rsid w:val="00406F15"/>
    <w:rsid w:val="004943DD"/>
    <w:rsid w:val="004E350A"/>
    <w:rsid w:val="005818B2"/>
    <w:rsid w:val="005F4413"/>
    <w:rsid w:val="006034BE"/>
    <w:rsid w:val="00604D4B"/>
    <w:rsid w:val="006324B6"/>
    <w:rsid w:val="006646F6"/>
    <w:rsid w:val="006705B8"/>
    <w:rsid w:val="006C688A"/>
    <w:rsid w:val="00727BAB"/>
    <w:rsid w:val="007724B0"/>
    <w:rsid w:val="00772672"/>
    <w:rsid w:val="0077309D"/>
    <w:rsid w:val="00785CBA"/>
    <w:rsid w:val="00827CC0"/>
    <w:rsid w:val="00832D54"/>
    <w:rsid w:val="0086196D"/>
    <w:rsid w:val="008C4159"/>
    <w:rsid w:val="00A3506A"/>
    <w:rsid w:val="00A93990"/>
    <w:rsid w:val="00AA72DE"/>
    <w:rsid w:val="00AA72E1"/>
    <w:rsid w:val="00B20897"/>
    <w:rsid w:val="00B71B75"/>
    <w:rsid w:val="00B97F3F"/>
    <w:rsid w:val="00C001A5"/>
    <w:rsid w:val="00C13C2B"/>
    <w:rsid w:val="00C73B4E"/>
    <w:rsid w:val="00D9776B"/>
    <w:rsid w:val="00DB3021"/>
    <w:rsid w:val="00DD0794"/>
    <w:rsid w:val="00EA48E4"/>
    <w:rsid w:val="00EA7A96"/>
    <w:rsid w:val="00FB2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C9A5B460-9742-45B1-9D76-1646812D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4EA77-AFD4-4BA9-ADE5-D4943FF63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5988</Words>
  <Characters>34138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40046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- -</cp:lastModifiedBy>
  <cp:revision>4</cp:revision>
  <dcterms:created xsi:type="dcterms:W3CDTF">2015-03-15T13:21:00Z</dcterms:created>
  <dcterms:modified xsi:type="dcterms:W3CDTF">2015-03-15T15:26:00Z</dcterms:modified>
</cp:coreProperties>
</file>