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E1067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E106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E106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Blažeja </w:t>
            </w:r>
            <w:proofErr w:type="spellStart"/>
            <w:r>
              <w:rPr>
                <w:rFonts w:ascii="Arial" w:hAnsi="Arial" w:cs="Arial"/>
              </w:rPr>
              <w:t>Bullu</w:t>
            </w:r>
            <w:proofErr w:type="spellEnd"/>
            <w:r>
              <w:rPr>
                <w:rFonts w:ascii="Arial" w:hAnsi="Arial" w:cs="Arial"/>
              </w:rPr>
              <w:t xml:space="preserve"> 4/28, 03608 Martin - Priekopa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E106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E106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275909"/>
    <w:rsid w:val="006C3476"/>
    <w:rsid w:val="006E1067"/>
    <w:rsid w:val="00D56C28"/>
    <w:rsid w:val="00EE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6219</Characters>
  <Application>Microsoft Office Word</Application>
  <DocSecurity>0</DocSecurity>
  <Lines>51</Lines>
  <Paragraphs>14</Paragraphs>
  <ScaleCrop>false</ScaleCrop>
  <Company/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2015-03-18T23:31:00Z</dcterms:created>
  <dcterms:modified xsi:type="dcterms:W3CDTF">2015-03-18T23:31:00Z</dcterms:modified>
</cp:coreProperties>
</file>