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D011B" w:rsidRDefault="009D011B" w:rsidP="009D011B">
      <w:pPr>
        <w:autoSpaceDE w:val="0"/>
        <w:autoSpaceDN w:val="0"/>
        <w:adjustRightInd w:val="0"/>
        <w:spacing w:after="0"/>
        <w:rPr>
          <w:rFonts w:ascii="TimesNewRomanPS-BoldMT" w:hAnsi="TimesNewRomanPS-BoldMT" w:cs="TimesNewRomanPS-BoldMT"/>
          <w:b/>
          <w:bCs/>
        </w:rPr>
      </w:pPr>
      <w:r>
        <w:rPr>
          <w:rFonts w:ascii="TimesNewRomanPS-BoldMT" w:hAnsi="TimesNewRomanPS-BoldMT" w:cs="TimesNewRomanPS-BoldMT"/>
          <w:b/>
          <w:bCs/>
        </w:rPr>
        <w:t xml:space="preserve">                                                        VYHLÁSENIE</w:t>
      </w:r>
    </w:p>
    <w:p w:rsidR="009D011B" w:rsidRDefault="009D011B" w:rsidP="009D011B">
      <w:pPr>
        <w:autoSpaceDE w:val="0"/>
        <w:autoSpaceDN w:val="0"/>
        <w:adjustRightInd w:val="0"/>
        <w:spacing w:after="0"/>
        <w:rPr>
          <w:rFonts w:ascii="TimesNewRomanPS-BoldMT" w:hAnsi="TimesNewRomanPS-BoldMT" w:cs="TimesNewRomanPS-BoldMT"/>
          <w:b/>
          <w:bCs/>
        </w:rPr>
      </w:pPr>
      <w:r>
        <w:rPr>
          <w:rFonts w:ascii="TimesNewRomanPS-BoldMT" w:hAnsi="TimesNewRomanPS-BoldMT" w:cs="TimesNewRomanPS-BoldMT"/>
          <w:b/>
          <w:bCs/>
        </w:rPr>
        <w:t xml:space="preserve">                             štatutárneho orgánu v zmysle ust. § 9 ods. 6 zákona</w:t>
      </w:r>
    </w:p>
    <w:p w:rsidR="009D011B" w:rsidRDefault="009D011B" w:rsidP="009D011B">
      <w:pPr>
        <w:autoSpaceDE w:val="0"/>
        <w:autoSpaceDN w:val="0"/>
        <w:adjustRightInd w:val="0"/>
        <w:spacing w:after="0"/>
        <w:rPr>
          <w:rFonts w:ascii="TimesNewRomanPS-BoldMT" w:hAnsi="TimesNewRomanPS-BoldMT" w:cs="TimesNewRomanPS-BoldMT"/>
          <w:b/>
          <w:bCs/>
        </w:rPr>
      </w:pPr>
      <w:r>
        <w:rPr>
          <w:rFonts w:ascii="TimesNewRomanPS-BoldMT" w:hAnsi="TimesNewRomanPS-BoldMT" w:cs="TimesNewRomanPS-BoldMT"/>
          <w:b/>
          <w:bCs/>
        </w:rPr>
        <w:t xml:space="preserve">                                                     č.530/2006 Z.z.</w:t>
      </w:r>
    </w:p>
    <w:p w:rsidR="009D011B" w:rsidRDefault="009D011B" w:rsidP="009D011B">
      <w:pPr>
        <w:autoSpaceDE w:val="0"/>
        <w:autoSpaceDN w:val="0"/>
        <w:adjustRightInd w:val="0"/>
        <w:spacing w:after="0"/>
        <w:rPr>
          <w:rFonts w:ascii="TimesNewRomanPS-BoldMT" w:hAnsi="TimesNewRomanPS-BoldMT" w:cs="TimesNewRomanPS-BoldMT"/>
          <w:b/>
          <w:bCs/>
        </w:rPr>
      </w:pPr>
      <w:r>
        <w:rPr>
          <w:rFonts w:ascii="TimesNewRomanPS-BoldMT" w:hAnsi="TimesNewRomanPS-BoldMT" w:cs="TimesNewRomanPS-BoldMT"/>
          <w:b/>
          <w:bCs/>
        </w:rPr>
        <w:t xml:space="preserve">                             o obchodnom registri, v znení neskorších predpisov</w:t>
      </w:r>
    </w:p>
    <w:p w:rsidR="009D011B" w:rsidRDefault="009D011B" w:rsidP="009D011B">
      <w:pPr>
        <w:autoSpaceDE w:val="0"/>
        <w:autoSpaceDN w:val="0"/>
        <w:adjustRightInd w:val="0"/>
        <w:spacing w:after="0"/>
        <w:rPr>
          <w:rFonts w:ascii="TimesNewRomanPS-BoldMT" w:hAnsi="TimesNewRomanPS-BoldMT" w:cs="TimesNewRomanPS-BoldMT"/>
          <w:b/>
          <w:bCs/>
        </w:rPr>
      </w:pPr>
    </w:p>
    <w:p w:rsidR="009D011B" w:rsidRDefault="009D011B" w:rsidP="009D011B">
      <w:pPr>
        <w:autoSpaceDE w:val="0"/>
        <w:autoSpaceDN w:val="0"/>
        <w:adjustRightInd w:val="0"/>
        <w:spacing w:after="0"/>
        <w:rPr>
          <w:rFonts w:ascii="TimesNewRomanPS-BoldMT" w:hAnsi="TimesNewRomanPS-BoldMT" w:cs="TimesNewRomanPS-BoldMT"/>
          <w:b/>
          <w:bCs/>
        </w:rPr>
      </w:pPr>
    </w:p>
    <w:p w:rsidR="009D011B" w:rsidRDefault="009D011B" w:rsidP="009D011B">
      <w:pPr>
        <w:autoSpaceDE w:val="0"/>
        <w:autoSpaceDN w:val="0"/>
        <w:adjustRightInd w:val="0"/>
        <w:spacing w:after="0"/>
        <w:rPr>
          <w:rFonts w:ascii="TimesNewRomanPS-BoldMT" w:hAnsi="TimesNewRomanPS-BoldMT" w:cs="TimesNewRomanPS-BoldMT"/>
          <w:b/>
          <w:bCs/>
        </w:rPr>
      </w:pPr>
    </w:p>
    <w:p w:rsidR="009D011B" w:rsidRDefault="009D011B" w:rsidP="009D011B">
      <w:pPr>
        <w:autoSpaceDE w:val="0"/>
        <w:autoSpaceDN w:val="0"/>
        <w:adjustRightInd w:val="0"/>
        <w:spacing w:after="0"/>
        <w:rPr>
          <w:rFonts w:ascii="TimesNewRomanPS-BoldMT" w:hAnsi="TimesNewRomanPS-BoldMT" w:cs="TimesNewRomanPS-BoldMT"/>
          <w:b/>
          <w:bCs/>
        </w:rPr>
      </w:pPr>
      <w:r>
        <w:rPr>
          <w:rFonts w:ascii="TimesNewRomanPS-BoldMT" w:hAnsi="TimesNewRomanPS-BoldMT" w:cs="TimesNewRomanPS-BoldMT"/>
          <w:b/>
          <w:bCs/>
        </w:rPr>
        <w:t xml:space="preserve">                                                    Dolu podpísaný:</w:t>
      </w:r>
    </w:p>
    <w:p w:rsidR="009D011B" w:rsidRDefault="009D011B" w:rsidP="009D011B">
      <w:pPr>
        <w:autoSpaceDE w:val="0"/>
        <w:autoSpaceDN w:val="0"/>
        <w:adjustRightInd w:val="0"/>
        <w:spacing w:after="0"/>
        <w:rPr>
          <w:rFonts w:ascii="TimesNewRomanPS-BoldMT" w:hAnsi="TimesNewRomanPS-BoldMT" w:cs="TimesNewRomanPS-BoldMT"/>
          <w:b/>
          <w:bCs/>
        </w:rPr>
      </w:pPr>
    </w:p>
    <w:p w:rsidR="009D011B" w:rsidRDefault="009D011B" w:rsidP="009D011B">
      <w:pPr>
        <w:autoSpaceDE w:val="0"/>
        <w:autoSpaceDN w:val="0"/>
        <w:adjustRightInd w:val="0"/>
        <w:spacing w:after="0"/>
        <w:rPr>
          <w:rFonts w:ascii="TimesNewRomanPS-BoldMT" w:hAnsi="TimesNewRomanPS-BoldMT" w:cs="TimesNewRomanPS-BoldMT"/>
          <w:b/>
          <w:bCs/>
        </w:rPr>
      </w:pPr>
      <w:r>
        <w:rPr>
          <w:rFonts w:ascii="TimesNewRomanPS-BoldMT" w:hAnsi="TimesNewRomanPS-BoldMT" w:cs="TimesNewRomanPS-BoldMT"/>
          <w:b/>
          <w:bCs/>
        </w:rPr>
        <w:t xml:space="preserve">                                                   </w:t>
      </w:r>
      <w:r w:rsidR="003A5B4B">
        <w:rPr>
          <w:rFonts w:ascii="TimesNewRomanPS-BoldMT" w:hAnsi="TimesNewRomanPS-BoldMT" w:cs="TimesNewRomanPS-BoldMT"/>
          <w:b/>
          <w:bCs/>
        </w:rPr>
        <w:t>Roman Škultéty</w:t>
      </w:r>
    </w:p>
    <w:p w:rsidR="009D011B" w:rsidRDefault="009D011B" w:rsidP="009D011B">
      <w:pPr>
        <w:autoSpaceDE w:val="0"/>
        <w:autoSpaceDN w:val="0"/>
        <w:adjustRightInd w:val="0"/>
        <w:spacing w:after="0"/>
        <w:rPr>
          <w:rFonts w:ascii="TimesNewRomanPS-BoldMT" w:hAnsi="TimesNewRomanPS-BoldMT" w:cs="TimesNewRomanPS-BoldMT"/>
          <w:b/>
          <w:bCs/>
        </w:rPr>
      </w:pPr>
    </w:p>
    <w:p w:rsidR="009D011B" w:rsidRDefault="009D011B" w:rsidP="009D011B">
      <w:pPr>
        <w:autoSpaceDE w:val="0"/>
        <w:autoSpaceDN w:val="0"/>
        <w:adjustRightInd w:val="0"/>
        <w:spacing w:after="0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                     </w:t>
      </w:r>
      <w:r w:rsidR="003A5B4B">
        <w:rPr>
          <w:rFonts w:ascii="TimesNewRomanPSMT" w:hAnsi="TimesNewRomanPSMT" w:cs="TimesNewRomanPSMT"/>
        </w:rPr>
        <w:t xml:space="preserve">      </w:t>
      </w:r>
      <w:r>
        <w:rPr>
          <w:rFonts w:ascii="TimesNewRomanPSMT" w:hAnsi="TimesNewRomanPSMT" w:cs="TimesNewRomanPSMT"/>
        </w:rPr>
        <w:t xml:space="preserve">  bytom .....</w:t>
      </w:r>
      <w:r w:rsidR="003A5B4B">
        <w:rPr>
          <w:rFonts w:ascii="TimesNewRomanPSMT" w:hAnsi="TimesNewRomanPSMT" w:cs="TimesNewRomanPSMT"/>
        </w:rPr>
        <w:t xml:space="preserve">Veľký Grob  238  PSČ  925 27 </w:t>
      </w:r>
    </w:p>
    <w:p w:rsidR="009D011B" w:rsidRDefault="009D011B" w:rsidP="009D011B">
      <w:pPr>
        <w:autoSpaceDE w:val="0"/>
        <w:autoSpaceDN w:val="0"/>
        <w:adjustRightInd w:val="0"/>
        <w:spacing w:after="0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                                                 ako konateľ spoločnosti</w:t>
      </w:r>
    </w:p>
    <w:p w:rsidR="009D011B" w:rsidRDefault="009D011B" w:rsidP="009D011B">
      <w:pPr>
        <w:autoSpaceDE w:val="0"/>
        <w:autoSpaceDN w:val="0"/>
        <w:adjustRightInd w:val="0"/>
        <w:spacing w:after="0"/>
        <w:rPr>
          <w:rFonts w:ascii="TimesNewRomanPSMT" w:hAnsi="TimesNewRomanPSMT" w:cs="TimesNewRomanPSMT"/>
        </w:rPr>
      </w:pPr>
    </w:p>
    <w:p w:rsidR="009D011B" w:rsidRPr="00D02892" w:rsidRDefault="009D011B" w:rsidP="009D011B">
      <w:pPr>
        <w:autoSpaceDE w:val="0"/>
        <w:autoSpaceDN w:val="0"/>
        <w:adjustRightInd w:val="0"/>
        <w:spacing w:after="0"/>
        <w:rPr>
          <w:rFonts w:ascii="TimesNewRomanPSMT" w:hAnsi="TimesNewRomanPSMT" w:cs="TimesNewRomanPSMT"/>
          <w:b/>
        </w:rPr>
      </w:pPr>
      <w:r>
        <w:rPr>
          <w:rFonts w:ascii="TimesNewRomanPSMT" w:hAnsi="TimesNewRomanPSMT" w:cs="TimesNewRomanPSMT"/>
        </w:rPr>
        <w:t xml:space="preserve">                                                      </w:t>
      </w:r>
      <w:r w:rsidR="00D02892">
        <w:rPr>
          <w:rFonts w:ascii="TimesNewRomanPSMT" w:hAnsi="TimesNewRomanPSMT" w:cs="TimesNewRomanPSMT"/>
        </w:rPr>
        <w:t xml:space="preserve"> </w:t>
      </w:r>
      <w:r>
        <w:rPr>
          <w:rFonts w:ascii="TimesNewRomanPSMT" w:hAnsi="TimesNewRomanPSMT" w:cs="TimesNewRomanPSMT"/>
        </w:rPr>
        <w:t xml:space="preserve">   </w:t>
      </w:r>
      <w:r w:rsidR="003A5B4B">
        <w:rPr>
          <w:rFonts w:ascii="TimesNewRomanPSMT" w:hAnsi="TimesNewRomanPSMT" w:cs="TimesNewRomanPSMT"/>
          <w:b/>
        </w:rPr>
        <w:t>VIROMA</w:t>
      </w:r>
      <w:r w:rsidR="00D02892" w:rsidRPr="00D02892">
        <w:rPr>
          <w:rFonts w:ascii="TimesNewRomanPSMT" w:hAnsi="TimesNewRomanPSMT" w:cs="TimesNewRomanPSMT"/>
          <w:b/>
        </w:rPr>
        <w:t xml:space="preserve">, </w:t>
      </w:r>
      <w:r w:rsidRPr="00D02892">
        <w:rPr>
          <w:rFonts w:ascii="TimesNewRomanPSMT" w:hAnsi="TimesNewRomanPSMT" w:cs="TimesNewRomanPSMT"/>
          <w:b/>
        </w:rPr>
        <w:t xml:space="preserve"> s.r.o.</w:t>
      </w:r>
    </w:p>
    <w:p w:rsidR="009D011B" w:rsidRDefault="009D011B" w:rsidP="009D011B">
      <w:pPr>
        <w:autoSpaceDE w:val="0"/>
        <w:autoSpaceDN w:val="0"/>
        <w:adjustRightInd w:val="0"/>
        <w:spacing w:after="0"/>
        <w:rPr>
          <w:rFonts w:ascii="TimesNewRomanPSMT" w:hAnsi="TimesNewRomanPSMT" w:cs="TimesNewRomanPSMT"/>
        </w:rPr>
      </w:pPr>
    </w:p>
    <w:p w:rsidR="00D02892" w:rsidRDefault="009D011B" w:rsidP="00D02892">
      <w:pPr>
        <w:autoSpaceDE w:val="0"/>
        <w:autoSpaceDN w:val="0"/>
        <w:adjustRightInd w:val="0"/>
        <w:spacing w:after="0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                       so sídlom: </w:t>
      </w:r>
      <w:r w:rsidR="003A5B4B">
        <w:rPr>
          <w:rFonts w:ascii="TimesNewRomanPSMT" w:hAnsi="TimesNewRomanPSMT" w:cs="TimesNewRomanPSMT"/>
        </w:rPr>
        <w:t xml:space="preserve"> 930 36  Horná Potôň č. 148  </w:t>
      </w:r>
      <w:r w:rsidR="00D02892">
        <w:rPr>
          <w:rFonts w:ascii="TimesNewRomanPSMT" w:hAnsi="TimesNewRomanPSMT" w:cs="TimesNewRomanPSMT"/>
        </w:rPr>
        <w:t xml:space="preserve">  SK</w:t>
      </w:r>
    </w:p>
    <w:p w:rsidR="00D02892" w:rsidRDefault="00D02892" w:rsidP="00D02892">
      <w:pPr>
        <w:autoSpaceDE w:val="0"/>
        <w:autoSpaceDN w:val="0"/>
        <w:adjustRightInd w:val="0"/>
        <w:spacing w:after="0"/>
        <w:rPr>
          <w:rFonts w:ascii="TimesNewRomanPSMT" w:hAnsi="TimesNewRomanPSMT" w:cs="TimesNewRomanPSMT"/>
        </w:rPr>
      </w:pPr>
    </w:p>
    <w:p w:rsidR="009D011B" w:rsidRDefault="009D011B" w:rsidP="009D011B">
      <w:pPr>
        <w:autoSpaceDE w:val="0"/>
        <w:autoSpaceDN w:val="0"/>
        <w:adjustRightInd w:val="0"/>
        <w:spacing w:after="0"/>
        <w:rPr>
          <w:rFonts w:ascii="TimesNewRomanPSMT" w:hAnsi="TimesNewRomanPSMT" w:cs="TimesNewRomanPSMT"/>
        </w:rPr>
      </w:pPr>
    </w:p>
    <w:p w:rsidR="009D011B" w:rsidRDefault="009D011B" w:rsidP="009D011B">
      <w:pPr>
        <w:autoSpaceDE w:val="0"/>
        <w:autoSpaceDN w:val="0"/>
        <w:adjustRightInd w:val="0"/>
        <w:spacing w:after="0"/>
        <w:rPr>
          <w:rFonts w:ascii="TimesNewRomanPSMT" w:hAnsi="TimesNewRomanPSMT" w:cs="TimesNewRomanPSMT"/>
        </w:rPr>
      </w:pPr>
    </w:p>
    <w:p w:rsidR="009D011B" w:rsidRDefault="009D011B" w:rsidP="009D011B">
      <w:pPr>
        <w:autoSpaceDE w:val="0"/>
        <w:autoSpaceDN w:val="0"/>
        <w:adjustRightInd w:val="0"/>
        <w:spacing w:after="0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                                                  IČO: </w:t>
      </w:r>
      <w:r w:rsidR="003A5B4B">
        <w:rPr>
          <w:rFonts w:ascii="TimesNewRomanPSMT" w:hAnsi="TimesNewRomanPSMT" w:cs="TimesNewRomanPSMT"/>
        </w:rPr>
        <w:t>47331241</w:t>
      </w:r>
    </w:p>
    <w:p w:rsidR="009D011B" w:rsidRDefault="009D011B" w:rsidP="009D011B">
      <w:pPr>
        <w:autoSpaceDE w:val="0"/>
        <w:autoSpaceDN w:val="0"/>
        <w:adjustRightInd w:val="0"/>
        <w:spacing w:after="0"/>
        <w:rPr>
          <w:rFonts w:ascii="TimesNewRomanPSMT" w:hAnsi="TimesNewRomanPSMT" w:cs="TimesNewRomanPSMT"/>
        </w:rPr>
      </w:pPr>
    </w:p>
    <w:p w:rsidR="009D011B" w:rsidRDefault="009D011B" w:rsidP="009D011B">
      <w:pPr>
        <w:autoSpaceDE w:val="0"/>
        <w:autoSpaceDN w:val="0"/>
        <w:adjustRightInd w:val="0"/>
        <w:spacing w:after="0"/>
        <w:rPr>
          <w:rFonts w:ascii="TimesNewRomanPSMT" w:hAnsi="TimesNewRomanPSMT" w:cs="TimesNewRomanPSMT"/>
          <w:sz w:val="22"/>
          <w:szCs w:val="22"/>
        </w:rPr>
      </w:pPr>
      <w:r w:rsidRPr="009D011B">
        <w:rPr>
          <w:rFonts w:ascii="TimesNewRomanPSMT" w:hAnsi="TimesNewRomanPSMT" w:cs="TimesNewRomanPSMT"/>
          <w:sz w:val="20"/>
          <w:szCs w:val="20"/>
        </w:rPr>
        <w:t xml:space="preserve"> </w:t>
      </w:r>
      <w:r w:rsidRPr="009D011B">
        <w:rPr>
          <w:rFonts w:ascii="TimesNewRomanPSMT" w:hAnsi="TimesNewRomanPSMT" w:cs="TimesNewRomanPSMT"/>
          <w:sz w:val="22"/>
          <w:szCs w:val="22"/>
        </w:rPr>
        <w:t xml:space="preserve">zapísaná v obchodnom registri Okresného súdu Trnava, oddiel Sro, vložka č. </w:t>
      </w:r>
      <w:r w:rsidR="003A5B4B">
        <w:rPr>
          <w:rFonts w:ascii="TimesNewRomanPSMT" w:hAnsi="TimesNewRomanPSMT" w:cs="TimesNewRomanPSMT"/>
          <w:sz w:val="22"/>
          <w:szCs w:val="22"/>
        </w:rPr>
        <w:t>32121/T</w:t>
      </w:r>
    </w:p>
    <w:p w:rsidR="009D011B" w:rsidRPr="009D011B" w:rsidRDefault="009D011B" w:rsidP="009D011B">
      <w:pPr>
        <w:autoSpaceDE w:val="0"/>
        <w:autoSpaceDN w:val="0"/>
        <w:adjustRightInd w:val="0"/>
        <w:spacing w:after="0"/>
        <w:rPr>
          <w:rFonts w:ascii="TimesNewRomanPSMT" w:hAnsi="TimesNewRomanPSMT" w:cs="TimesNewRomanPSMT"/>
          <w:sz w:val="22"/>
          <w:szCs w:val="22"/>
        </w:rPr>
      </w:pPr>
    </w:p>
    <w:p w:rsidR="009D011B" w:rsidRPr="009D011B" w:rsidRDefault="009D011B" w:rsidP="009D011B">
      <w:pPr>
        <w:autoSpaceDE w:val="0"/>
        <w:autoSpaceDN w:val="0"/>
        <w:adjustRightInd w:val="0"/>
        <w:spacing w:after="0"/>
        <w:rPr>
          <w:rFonts w:ascii="TimesNewRomanPS-BoldMT" w:hAnsi="TimesNewRomanPS-BoldMT" w:cs="TimesNewRomanPS-BoldMT"/>
          <w:b/>
          <w:bCs/>
        </w:rPr>
      </w:pPr>
      <w:r w:rsidRPr="009D011B">
        <w:rPr>
          <w:rFonts w:ascii="TimesNewRomanPS-BoldMT" w:hAnsi="TimesNewRomanPS-BoldMT" w:cs="TimesNewRomanPS-BoldMT"/>
          <w:b/>
          <w:bCs/>
        </w:rPr>
        <w:t xml:space="preserve">                                                 týmto vyhlasujem , že</w:t>
      </w:r>
    </w:p>
    <w:p w:rsidR="009D011B" w:rsidRDefault="009D011B" w:rsidP="009D011B">
      <w:pPr>
        <w:autoSpaceDE w:val="0"/>
        <w:autoSpaceDN w:val="0"/>
        <w:adjustRightInd w:val="0"/>
        <w:spacing w:after="0"/>
        <w:rPr>
          <w:rFonts w:ascii="TimesNewRomanPS-BoldMT" w:hAnsi="TimesNewRomanPS-BoldMT" w:cs="TimesNewRomanPS-BoldMT"/>
          <w:b/>
          <w:bCs/>
        </w:rPr>
      </w:pPr>
      <w:r>
        <w:rPr>
          <w:rFonts w:ascii="TimesNewRomanPS-BoldMT" w:hAnsi="TimesNewRomanPS-BoldMT" w:cs="TimesNewRomanPS-BoldMT"/>
          <w:b/>
          <w:bCs/>
        </w:rPr>
        <w:t xml:space="preserve">riadna individuálna účtovná závierka spoločnosti </w:t>
      </w:r>
      <w:r w:rsidR="003A5B4B">
        <w:rPr>
          <w:rFonts w:ascii="TimesNewRomanPS-BoldMT" w:hAnsi="TimesNewRomanPS-BoldMT" w:cs="TimesNewRomanPS-BoldMT"/>
          <w:b/>
          <w:bCs/>
        </w:rPr>
        <w:t>VIROMA</w:t>
      </w:r>
      <w:r w:rsidR="00D02892">
        <w:rPr>
          <w:rFonts w:ascii="TimesNewRomanPS-BoldMT" w:hAnsi="TimesNewRomanPS-BoldMT" w:cs="TimesNewRomanPS-BoldMT"/>
          <w:b/>
          <w:bCs/>
        </w:rPr>
        <w:t>,</w:t>
      </w:r>
      <w:r w:rsidR="002A0C09">
        <w:rPr>
          <w:rFonts w:ascii="TimesNewRomanPS-BoldMT" w:hAnsi="TimesNewRomanPS-BoldMT" w:cs="TimesNewRomanPS-BoldMT"/>
          <w:b/>
          <w:bCs/>
        </w:rPr>
        <w:t xml:space="preserve"> </w:t>
      </w:r>
      <w:r>
        <w:rPr>
          <w:rFonts w:ascii="TimesNewRomanPS-BoldMT" w:hAnsi="TimesNewRomanPS-BoldMT" w:cs="TimesNewRomanPS-BoldMT"/>
          <w:b/>
          <w:bCs/>
        </w:rPr>
        <w:t xml:space="preserve"> s.r.o. , za rok  201</w:t>
      </w:r>
      <w:r w:rsidR="007B3A04">
        <w:rPr>
          <w:rFonts w:ascii="TimesNewRomanPS-BoldMT" w:hAnsi="TimesNewRomanPS-BoldMT" w:cs="TimesNewRomanPS-BoldMT"/>
          <w:b/>
          <w:bCs/>
        </w:rPr>
        <w:t>4</w:t>
      </w:r>
      <w:r>
        <w:rPr>
          <w:rFonts w:ascii="TimesNewRomanPS-BoldMT" w:hAnsi="TimesNewRomanPS-BoldMT" w:cs="TimesNewRomanPS-BoldMT"/>
          <w:b/>
          <w:bCs/>
        </w:rPr>
        <w:t xml:space="preserve"> bola schválená valným zhromaždením spoločnosti, ktoré je v zmysle ust. § 125 ods. 1 písm. b) Obchodného zákonníka orgánom, v ktorého pôsobnosti je schvaľovanie riadnej účtovnej závierky, na jeho zasadaní dňa </w:t>
      </w:r>
      <w:r w:rsidR="003A5B4B">
        <w:rPr>
          <w:rFonts w:ascii="TimesNewRomanPS-BoldMT" w:hAnsi="TimesNewRomanPS-BoldMT" w:cs="TimesNewRomanPS-BoldMT"/>
          <w:b/>
          <w:bCs/>
        </w:rPr>
        <w:t>12</w:t>
      </w:r>
      <w:r w:rsidR="00355531">
        <w:rPr>
          <w:rFonts w:ascii="TimesNewRomanPS-BoldMT" w:hAnsi="TimesNewRomanPS-BoldMT" w:cs="TimesNewRomanPS-BoldMT"/>
          <w:b/>
          <w:bCs/>
        </w:rPr>
        <w:t>.03.2015</w:t>
      </w:r>
    </w:p>
    <w:p w:rsidR="009D011B" w:rsidRDefault="009D011B" w:rsidP="009D011B">
      <w:pPr>
        <w:autoSpaceDE w:val="0"/>
        <w:autoSpaceDN w:val="0"/>
        <w:adjustRightInd w:val="0"/>
        <w:spacing w:after="0"/>
        <w:rPr>
          <w:rFonts w:ascii="TimesNewRomanPS-BoldMT" w:hAnsi="TimesNewRomanPS-BoldMT" w:cs="TimesNewRomanPS-BoldMT"/>
          <w:b/>
          <w:bCs/>
        </w:rPr>
      </w:pPr>
    </w:p>
    <w:p w:rsidR="009D011B" w:rsidRDefault="003A5B4B" w:rsidP="009D011B">
      <w:pPr>
        <w:autoSpaceDE w:val="0"/>
        <w:autoSpaceDN w:val="0"/>
        <w:adjustRightInd w:val="0"/>
        <w:spacing w:after="0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 Horná Potôň</w:t>
      </w:r>
      <w:r w:rsidR="009D011B">
        <w:rPr>
          <w:rFonts w:ascii="TimesNewRomanPSMT" w:hAnsi="TimesNewRomanPSMT" w:cs="TimesNewRomanPSMT"/>
        </w:rPr>
        <w:t xml:space="preserve"> ,dňa , </w:t>
      </w:r>
      <w:r>
        <w:rPr>
          <w:rFonts w:ascii="TimesNewRomanPSMT" w:hAnsi="TimesNewRomanPSMT" w:cs="TimesNewRomanPSMT"/>
        </w:rPr>
        <w:t>12</w:t>
      </w:r>
      <w:r w:rsidR="00355531">
        <w:rPr>
          <w:rFonts w:ascii="TimesNewRomanPSMT" w:hAnsi="TimesNewRomanPSMT" w:cs="TimesNewRomanPSMT"/>
        </w:rPr>
        <w:t>.03.2015</w:t>
      </w:r>
    </w:p>
    <w:p w:rsidR="009D011B" w:rsidRDefault="009D011B" w:rsidP="009D011B">
      <w:pPr>
        <w:autoSpaceDE w:val="0"/>
        <w:autoSpaceDN w:val="0"/>
        <w:adjustRightInd w:val="0"/>
        <w:spacing w:after="0"/>
        <w:rPr>
          <w:rFonts w:ascii="TimesNewRomanPSMT" w:hAnsi="TimesNewRomanPSMT" w:cs="TimesNewRomanPSMT"/>
        </w:rPr>
      </w:pPr>
    </w:p>
    <w:p w:rsidR="009D011B" w:rsidRDefault="009D011B" w:rsidP="009D011B">
      <w:pPr>
        <w:autoSpaceDE w:val="0"/>
        <w:autoSpaceDN w:val="0"/>
        <w:adjustRightInd w:val="0"/>
        <w:spacing w:after="0"/>
        <w:rPr>
          <w:rFonts w:ascii="TimesNewRomanPSMT" w:hAnsi="TimesNewRomanPSMT" w:cs="TimesNewRomanPSMT"/>
        </w:rPr>
      </w:pPr>
    </w:p>
    <w:p w:rsidR="009D011B" w:rsidRDefault="009D011B" w:rsidP="009D011B">
      <w:pPr>
        <w:autoSpaceDE w:val="0"/>
        <w:autoSpaceDN w:val="0"/>
        <w:adjustRightInd w:val="0"/>
        <w:spacing w:after="0"/>
        <w:rPr>
          <w:rFonts w:ascii="TimesNewRomanPSMT" w:hAnsi="TimesNewRomanPSMT" w:cs="TimesNewRomanPSMT"/>
        </w:rPr>
      </w:pPr>
    </w:p>
    <w:p w:rsidR="009D011B" w:rsidRDefault="009D011B" w:rsidP="009D011B">
      <w:pPr>
        <w:autoSpaceDE w:val="0"/>
        <w:autoSpaceDN w:val="0"/>
        <w:adjustRightInd w:val="0"/>
        <w:spacing w:after="0"/>
        <w:rPr>
          <w:rFonts w:ascii="TimesNewRomanPSMT" w:hAnsi="TimesNewRomanPSMT" w:cs="TimesNewRomanPSMT"/>
        </w:rPr>
      </w:pPr>
    </w:p>
    <w:p w:rsidR="009D011B" w:rsidRDefault="009D011B" w:rsidP="009D011B">
      <w:pPr>
        <w:autoSpaceDE w:val="0"/>
        <w:autoSpaceDN w:val="0"/>
        <w:adjustRightInd w:val="0"/>
        <w:spacing w:after="0"/>
        <w:rPr>
          <w:rFonts w:ascii="TimesNewRomanPSMT" w:hAnsi="TimesNewRomanPSMT" w:cs="TimesNewRomanPSMT"/>
        </w:rPr>
      </w:pPr>
    </w:p>
    <w:p w:rsidR="009D011B" w:rsidRDefault="009D011B" w:rsidP="009D011B">
      <w:pPr>
        <w:autoSpaceDE w:val="0"/>
        <w:autoSpaceDN w:val="0"/>
        <w:adjustRightInd w:val="0"/>
        <w:spacing w:after="0"/>
        <w:rPr>
          <w:rFonts w:ascii="TimesNewRomanPSMT" w:hAnsi="TimesNewRomanPSMT" w:cs="TimesNewRomanPSMT"/>
        </w:rPr>
      </w:pPr>
    </w:p>
    <w:p w:rsidR="009D011B" w:rsidRDefault="003A5B4B" w:rsidP="009D011B">
      <w:pPr>
        <w:autoSpaceDE w:val="0"/>
        <w:autoSpaceDN w:val="0"/>
        <w:adjustRightInd w:val="0"/>
        <w:spacing w:after="0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Roman Škutéty</w:t>
      </w:r>
    </w:p>
    <w:p w:rsidR="00B14986" w:rsidRDefault="009D011B" w:rsidP="009D011B">
      <w:r>
        <w:rPr>
          <w:rFonts w:ascii="TimesNewRomanPSMT" w:hAnsi="TimesNewRomanPSMT" w:cs="TimesNewRomanPSMT"/>
        </w:rPr>
        <w:t xml:space="preserve">konateľ spoločnosti </w:t>
      </w:r>
      <w:r w:rsidR="003A5B4B">
        <w:rPr>
          <w:rFonts w:ascii="TimesNewRomanPSMT" w:hAnsi="TimesNewRomanPSMT" w:cs="TimesNewRomanPSMT"/>
        </w:rPr>
        <w:t>Viroma</w:t>
      </w:r>
      <w:r>
        <w:rPr>
          <w:rFonts w:ascii="TimesNewRomanPSMT" w:hAnsi="TimesNewRomanPSMT" w:cs="TimesNewRomanPSMT"/>
        </w:rPr>
        <w:t>, s.r.o</w:t>
      </w:r>
    </w:p>
    <w:sectPr w:rsidR="00B14986" w:rsidSect="00B1498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NewRomanPS-BoldMT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TimesNewRomanPSMT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savePreviewPicture/>
  <w:compat/>
  <w:rsids>
    <w:rsidRoot w:val="009D011B"/>
    <w:rsid w:val="0021170A"/>
    <w:rsid w:val="00275810"/>
    <w:rsid w:val="00290135"/>
    <w:rsid w:val="002A0C09"/>
    <w:rsid w:val="00355531"/>
    <w:rsid w:val="003A5B4B"/>
    <w:rsid w:val="00470877"/>
    <w:rsid w:val="004A50BD"/>
    <w:rsid w:val="004C273D"/>
    <w:rsid w:val="004F7F3D"/>
    <w:rsid w:val="005177AA"/>
    <w:rsid w:val="0052312F"/>
    <w:rsid w:val="00784843"/>
    <w:rsid w:val="007B3A04"/>
    <w:rsid w:val="00833202"/>
    <w:rsid w:val="00834B1A"/>
    <w:rsid w:val="00900356"/>
    <w:rsid w:val="009D011B"/>
    <w:rsid w:val="00B14986"/>
    <w:rsid w:val="00C71989"/>
    <w:rsid w:val="00C9254D"/>
    <w:rsid w:val="00D02892"/>
    <w:rsid w:val="00E357B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Theme="minorHAnsi" w:hAnsi="Times New Roman" w:cs="Times New Roman"/>
        <w:sz w:val="24"/>
        <w:szCs w:val="24"/>
        <w:lang w:val="sk-SK" w:eastAsia="en-US" w:bidi="ar-SA"/>
      </w:rPr>
    </w:rPrDefault>
    <w:pPrDefault>
      <w:pPr>
        <w:spacing w:after="20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F7F3D"/>
  </w:style>
  <w:style w:type="paragraph" w:styleId="Nadpis1">
    <w:name w:val="heading 1"/>
    <w:basedOn w:val="Normlny"/>
    <w:next w:val="Normlny"/>
    <w:link w:val="Nadpis1Char"/>
    <w:uiPriority w:val="9"/>
    <w:qFormat/>
    <w:rsid w:val="004F7F3D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4F7F3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Nadpis3">
    <w:name w:val="heading 3"/>
    <w:basedOn w:val="Normlny"/>
    <w:next w:val="Normlny"/>
    <w:link w:val="Nadpis3Char"/>
    <w:uiPriority w:val="9"/>
    <w:unhideWhenUsed/>
    <w:qFormat/>
    <w:rsid w:val="004F7F3D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Nadpis4">
    <w:name w:val="heading 4"/>
    <w:basedOn w:val="Normlny"/>
    <w:next w:val="Normlny"/>
    <w:link w:val="Nadpis4Char"/>
    <w:uiPriority w:val="9"/>
    <w:unhideWhenUsed/>
    <w:qFormat/>
    <w:rsid w:val="004F7F3D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Nadpis5">
    <w:name w:val="heading 5"/>
    <w:basedOn w:val="Normlny"/>
    <w:next w:val="Normlny"/>
    <w:link w:val="Nadpis5Char"/>
    <w:uiPriority w:val="9"/>
    <w:unhideWhenUsed/>
    <w:qFormat/>
    <w:rsid w:val="004F7F3D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4F7F3D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Nadpis2Char">
    <w:name w:val="Nadpis 2 Char"/>
    <w:basedOn w:val="Predvolenpsmoodseku"/>
    <w:link w:val="Nadpis2"/>
    <w:uiPriority w:val="9"/>
    <w:rsid w:val="004F7F3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Nadpis3Char">
    <w:name w:val="Nadpis 3 Char"/>
    <w:basedOn w:val="Predvolenpsmoodseku"/>
    <w:link w:val="Nadpis3"/>
    <w:uiPriority w:val="9"/>
    <w:rsid w:val="004F7F3D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Nadpis4Char">
    <w:name w:val="Nadpis 4 Char"/>
    <w:basedOn w:val="Predvolenpsmoodseku"/>
    <w:link w:val="Nadpis4"/>
    <w:uiPriority w:val="9"/>
    <w:rsid w:val="004F7F3D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Nadpis5Char">
    <w:name w:val="Nadpis 5 Char"/>
    <w:basedOn w:val="Predvolenpsmoodseku"/>
    <w:link w:val="Nadpis5"/>
    <w:uiPriority w:val="9"/>
    <w:rsid w:val="004F7F3D"/>
    <w:rPr>
      <w:rFonts w:asciiTheme="majorHAnsi" w:eastAsiaTheme="majorEastAsia" w:hAnsiTheme="majorHAnsi" w:cstheme="majorBidi"/>
      <w:color w:val="243F60" w:themeColor="accent1" w:themeShade="7F"/>
    </w:rPr>
  </w:style>
  <w:style w:type="paragraph" w:styleId="Nzov">
    <w:name w:val="Title"/>
    <w:basedOn w:val="Normlny"/>
    <w:next w:val="Normlny"/>
    <w:link w:val="NzovChar"/>
    <w:uiPriority w:val="10"/>
    <w:qFormat/>
    <w:rsid w:val="004F7F3D"/>
    <w:pPr>
      <w:pBdr>
        <w:bottom w:val="single" w:sz="8" w:space="4" w:color="4F81BD" w:themeColor="accent1"/>
      </w:pBdr>
      <w:spacing w:after="300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NzovChar">
    <w:name w:val="Názov Char"/>
    <w:basedOn w:val="Predvolenpsmoodseku"/>
    <w:link w:val="Nzov"/>
    <w:uiPriority w:val="10"/>
    <w:rsid w:val="004F7F3D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Bezriadkovania">
    <w:name w:val="No Spacing"/>
    <w:uiPriority w:val="1"/>
    <w:qFormat/>
    <w:rsid w:val="004F7F3D"/>
    <w:pPr>
      <w:spacing w:after="0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198</Words>
  <Characters>1134</Characters>
  <Application>Microsoft Office Word</Application>
  <DocSecurity>0</DocSecurity>
  <Lines>9</Lines>
  <Paragraphs>2</Paragraphs>
  <ScaleCrop>false</ScaleCrop>
  <Company/>
  <LinksUpToDate>false</LinksUpToDate>
  <CharactersWithSpaces>1330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András</dc:creator>
  <cp:lastModifiedBy>András</cp:lastModifiedBy>
  <cp:revision>2</cp:revision>
  <dcterms:created xsi:type="dcterms:W3CDTF">2015-03-12T13:59:00Z</dcterms:created>
  <dcterms:modified xsi:type="dcterms:W3CDTF">2015-03-12T13:59:00Z</dcterms:modified>
</cp:coreProperties>
</file>