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EF4" w:rsidRDefault="00916DE6" w:rsidP="00484F0F">
      <w:pPr>
        <w:spacing w:line="240" w:lineRule="auto"/>
        <w:ind w:firstLine="708"/>
        <w:rPr>
          <w:b/>
        </w:rPr>
      </w:pPr>
      <w:r>
        <w:rPr>
          <w:b/>
        </w:rPr>
        <w:t>Úč POD 3 - 01</w:t>
      </w:r>
    </w:p>
    <w:p w:rsidR="002D478C" w:rsidRDefault="002D478C" w:rsidP="00484F0F">
      <w:pPr>
        <w:spacing w:line="240" w:lineRule="auto"/>
        <w:ind w:firstLine="708"/>
        <w:rPr>
          <w:b/>
        </w:rPr>
      </w:pPr>
    </w:p>
    <w:p w:rsidR="002D478C" w:rsidRDefault="002D478C" w:rsidP="00526591">
      <w:pPr>
        <w:spacing w:line="240" w:lineRule="auto"/>
        <w:rPr>
          <w:b/>
        </w:rPr>
      </w:pPr>
    </w:p>
    <w:p w:rsidR="002D478C" w:rsidRDefault="002D478C" w:rsidP="00484F0F">
      <w:pPr>
        <w:spacing w:line="240" w:lineRule="auto"/>
        <w:ind w:firstLine="708"/>
        <w:rPr>
          <w:b/>
        </w:rPr>
      </w:pPr>
    </w:p>
    <w:p w:rsidR="002D478C" w:rsidRDefault="002D478C" w:rsidP="00A82D1B">
      <w:pPr>
        <w:spacing w:line="240" w:lineRule="auto"/>
        <w:rPr>
          <w:b/>
        </w:rPr>
      </w:pPr>
    </w:p>
    <w:p w:rsidR="002D478C" w:rsidRDefault="002D478C" w:rsidP="00484F0F">
      <w:pPr>
        <w:spacing w:line="240" w:lineRule="auto"/>
        <w:ind w:firstLine="708"/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  </w:t>
      </w:r>
      <w:r>
        <w:rPr>
          <w:b/>
          <w:sz w:val="28"/>
          <w:szCs w:val="28"/>
        </w:rPr>
        <w:t>Poznámky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rPr>
          <w:b/>
        </w:rPr>
        <w:t xml:space="preserve">                                              </w:t>
      </w:r>
      <w:r w:rsidRPr="002D478C">
        <w:t xml:space="preserve">k ročnej závierke v roku </w:t>
      </w:r>
      <w:r w:rsidR="00154A14">
        <w:t>2014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t xml:space="preserve">                                                               I. Všeobecné údaje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t>1. Názov účtovnej jednotky:                     JeKoL s.r.o.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t xml:space="preserve">    Sídlo:                                                         Zborov nad Bystricou 698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t xml:space="preserve">    IČO:                                                           36 690 589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t xml:space="preserve">    DIČ:                                                           2022274815</w:t>
      </w: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</w:p>
    <w:p w:rsidR="002D478C" w:rsidRDefault="002D478C" w:rsidP="002D478C">
      <w:pPr>
        <w:tabs>
          <w:tab w:val="left" w:pos="6098"/>
        </w:tabs>
        <w:spacing w:line="240" w:lineRule="auto"/>
        <w:ind w:firstLine="708"/>
      </w:pPr>
      <w:r>
        <w:t xml:space="preserve">     JeKoL s.r.o,  Zborov nad Bystricou 698 bola založená spoločenskou zmluvou zo dňa 5.10.2006 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v zmysle § 105 a nasl. Obchodného zákonníka.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Výpis z obchodného registra Okresného súdu v Žiline oddiel Sro, vložka 18164/L zo dňa 25.10.2006.</w:t>
      </w:r>
    </w:p>
    <w:p w:rsidR="002D478C" w:rsidRDefault="002D478C" w:rsidP="002D478C">
      <w:pPr>
        <w:tabs>
          <w:tab w:val="left" w:pos="6098"/>
        </w:tabs>
        <w:spacing w:line="240" w:lineRule="auto"/>
      </w:pPr>
    </w:p>
    <w:p w:rsidR="002D478C" w:rsidRDefault="002D478C" w:rsidP="002D478C">
      <w:pPr>
        <w:tabs>
          <w:tab w:val="left" w:pos="6098"/>
        </w:tabs>
        <w:spacing w:line="240" w:lineRule="auto"/>
      </w:pPr>
      <w:r>
        <w:t>Predmetom činnosti je: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Izolácie proti vode a vlhkosti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Omietk</w:t>
      </w:r>
      <w:r w:rsidR="008C3BB8">
        <w:t>á</w:t>
      </w:r>
      <w:r>
        <w:t>rske, maliarske a natieračské práce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Obkladanie stien a kladenie krytín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Montáž sadrokartónu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Uskutočňovanie jednoduchých stavieb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Kúpa tovaru za účelom predaja konečnému spotrebiteľovi /veľkoobchod, maloobchod/</w:t>
      </w:r>
    </w:p>
    <w:p w:rsidR="002D478C" w:rsidRDefault="002D478C" w:rsidP="002D478C">
      <w:pPr>
        <w:tabs>
          <w:tab w:val="left" w:pos="6098"/>
        </w:tabs>
        <w:spacing w:line="240" w:lineRule="auto"/>
      </w:pPr>
      <w:r>
        <w:t>Sprostredkovateľská činnosť v rozsahu voľnej živnosti</w:t>
      </w:r>
    </w:p>
    <w:p w:rsidR="00DE24F8" w:rsidRPr="00526591" w:rsidRDefault="00DE24F8" w:rsidP="002D478C">
      <w:pPr>
        <w:tabs>
          <w:tab w:val="left" w:pos="6098"/>
        </w:tabs>
        <w:spacing w:line="240" w:lineRule="auto"/>
        <w:rPr>
          <w:b/>
          <w:i/>
        </w:rPr>
      </w:pPr>
    </w:p>
    <w:p w:rsidR="00DE24F8" w:rsidRDefault="00DE24F8" w:rsidP="002D478C">
      <w:pPr>
        <w:tabs>
          <w:tab w:val="left" w:pos="6098"/>
        </w:tabs>
        <w:spacing w:line="240" w:lineRule="auto"/>
      </w:pPr>
      <w:r>
        <w:t xml:space="preserve">2. </w:t>
      </w:r>
      <w:r w:rsidR="00154A14">
        <w:t>Priemerný  p</w:t>
      </w:r>
      <w:r>
        <w:t>očet zamestnancov počas účtovného obdobia:         1</w:t>
      </w:r>
      <w:r w:rsidR="00154A14">
        <w:t>3</w:t>
      </w:r>
    </w:p>
    <w:p w:rsidR="00DE24F8" w:rsidRDefault="00DE24F8" w:rsidP="002D478C">
      <w:pPr>
        <w:tabs>
          <w:tab w:val="left" w:pos="6098"/>
        </w:tabs>
        <w:spacing w:line="240" w:lineRule="auto"/>
      </w:pPr>
    </w:p>
    <w:p w:rsidR="00DE24F8" w:rsidRDefault="00DE24F8" w:rsidP="002D478C">
      <w:pPr>
        <w:tabs>
          <w:tab w:val="left" w:pos="6098"/>
        </w:tabs>
        <w:spacing w:line="240" w:lineRule="auto"/>
      </w:pPr>
      <w:r>
        <w:t xml:space="preserve">                                      II. Informácie o účtovných metódach a všeobecných účtovných zásadách</w:t>
      </w:r>
    </w:p>
    <w:p w:rsidR="00DE24F8" w:rsidRDefault="00DE24F8" w:rsidP="002D478C">
      <w:pPr>
        <w:tabs>
          <w:tab w:val="left" w:pos="6098"/>
        </w:tabs>
        <w:spacing w:line="240" w:lineRule="auto"/>
      </w:pPr>
      <w:r>
        <w:t>1. Spôsob ocenenia:</w:t>
      </w:r>
    </w:p>
    <w:p w:rsidR="002D478C" w:rsidRDefault="00DE24F8" w:rsidP="00713C51">
      <w:pPr>
        <w:tabs>
          <w:tab w:val="left" w:pos="6098"/>
        </w:tabs>
        <w:spacing w:line="240" w:lineRule="auto"/>
      </w:pPr>
      <w:r>
        <w:t xml:space="preserve">   a/ zásob:   náklady na obstaranie tovaru vedené na účte 504, účtovná metód</w:t>
      </w:r>
      <w:r w:rsidR="00713C51">
        <w:t>a</w:t>
      </w:r>
      <w:r w:rsidR="00526591">
        <w:t xml:space="preserve"> B</w:t>
      </w:r>
    </w:p>
    <w:p w:rsidR="00526591" w:rsidRDefault="00526591" w:rsidP="00526591">
      <w:pPr>
        <w:spacing w:line="240" w:lineRule="auto"/>
      </w:pPr>
      <w:r>
        <w:t>2. Spôsob stanovenia reprodukčnej obstarávacej ceny majetku   oceneného touto cenou a obstaraného    počas účtovného obdobia               -  -</w:t>
      </w:r>
    </w:p>
    <w:p w:rsidR="00526591" w:rsidRDefault="00526591" w:rsidP="00526591">
      <w:pPr>
        <w:spacing w:line="240" w:lineRule="auto"/>
      </w:pPr>
      <w:r>
        <w:t xml:space="preserve">3. Druhy vedľajších nákladov súvisiacich s obstaraním, ktoré sa zvyčajne zahrňujú do obstarávacích cien nakupovaných zásob :   náklady na obstaranie  =  nákupná cena tovaru  + doprava tovaru  </w:t>
      </w:r>
    </w:p>
    <w:p w:rsidR="00526591" w:rsidRDefault="00526591" w:rsidP="00526591">
      <w:pPr>
        <w:spacing w:line="240" w:lineRule="auto"/>
      </w:pPr>
      <w:r>
        <w:t>4. Zmeny spôsobu oceňovania, spôsobov odpisovania, postupov účtovania, usporiadania položiek účtovnej závierky oproti predchádzajúcemu účtovnému obdobiu s uvedením dôvodov týchto zmien a vyčíslením peňažných súm týchto zmien ovplyvňujúcich výšku majetku, záväzkov, hospodárskeho výsledku:   -</w:t>
      </w:r>
    </w:p>
    <w:p w:rsidR="00526591" w:rsidRDefault="00526591" w:rsidP="00526591">
      <w:pPr>
        <w:spacing w:line="240" w:lineRule="auto"/>
      </w:pPr>
      <w:r>
        <w:t>5. Spôsob stanovenia opravných položiek k majetku s uvedením zdroja informácií na stanovenie výšky opravných položiek:    -</w:t>
      </w:r>
    </w:p>
    <w:p w:rsidR="00526591" w:rsidRDefault="00526591" w:rsidP="00526591">
      <w:pPr>
        <w:spacing w:line="240" w:lineRule="auto"/>
      </w:pPr>
      <w:r>
        <w:t>6. Spôsob zostavovania odpisového plánu pre investičný majetok a použité odpisové metódy pri stanovení účtovných odpisov:   investičný majetok je odpisovaný rovnomerným daňovým odpisom.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 xml:space="preserve">                                        III. Doplňujúce údaje k súvahe a výkazu ziskov a strát       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>1. Údaje o pohľadávkach a záväzkoch:</w:t>
      </w:r>
    </w:p>
    <w:p w:rsidR="00526591" w:rsidRDefault="00526591" w:rsidP="00526591">
      <w:pPr>
        <w:spacing w:line="240" w:lineRule="auto"/>
      </w:pPr>
      <w:r>
        <w:t xml:space="preserve">    Podľa účtovnej evidencie k 31.12.201</w:t>
      </w:r>
      <w:r w:rsidR="00154A14">
        <w:t>4</w:t>
      </w:r>
      <w:r>
        <w:t xml:space="preserve"> vedieme na príslušných účtoch nasledovné zostatky: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>A/  pohľadávky</w:t>
      </w:r>
    </w:p>
    <w:p w:rsidR="00526591" w:rsidRDefault="00526591" w:rsidP="00526591">
      <w:pPr>
        <w:spacing w:line="240" w:lineRule="auto"/>
      </w:pPr>
      <w:r>
        <w:t xml:space="preserve">      311               odberatelia                                             </w:t>
      </w:r>
      <w:r w:rsidR="00154A14">
        <w:t>335,704,80</w:t>
      </w:r>
      <w:r>
        <w:t xml:space="preserve"> €</w:t>
      </w:r>
    </w:p>
    <w:p w:rsidR="00526591" w:rsidRDefault="00526591" w:rsidP="00526591">
      <w:pPr>
        <w:spacing w:line="240" w:lineRule="auto"/>
      </w:pPr>
      <w:r>
        <w:t xml:space="preserve">      314               poskytnuté preddavky                              3.000,-</w:t>
      </w:r>
    </w:p>
    <w:p w:rsidR="00526591" w:rsidRDefault="00526591" w:rsidP="00526591">
      <w:pPr>
        <w:spacing w:line="240" w:lineRule="auto"/>
      </w:pPr>
      <w:r>
        <w:t xml:space="preserve">      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>B/  záväzky</w:t>
      </w:r>
    </w:p>
    <w:p w:rsidR="00526591" w:rsidRDefault="00526591" w:rsidP="00526591">
      <w:pPr>
        <w:spacing w:line="240" w:lineRule="auto"/>
      </w:pPr>
      <w:r>
        <w:t xml:space="preserve">     321               odberatelia                                              </w:t>
      </w:r>
      <w:r w:rsidR="00154A14">
        <w:t>154.515,00</w:t>
      </w:r>
      <w:r>
        <w:t xml:space="preserve"> €</w:t>
      </w:r>
    </w:p>
    <w:p w:rsidR="00526591" w:rsidRDefault="00526591" w:rsidP="00526591">
      <w:pPr>
        <w:spacing w:line="240" w:lineRule="auto"/>
      </w:pPr>
      <w:r>
        <w:t xml:space="preserve">    331                zamestnanci                                             </w:t>
      </w:r>
      <w:r w:rsidR="00154A14">
        <w:t xml:space="preserve">  </w:t>
      </w:r>
      <w:r>
        <w:t xml:space="preserve">  </w:t>
      </w:r>
      <w:r w:rsidR="00154A14">
        <w:t>9.394,11</w:t>
      </w:r>
    </w:p>
    <w:p w:rsidR="00526591" w:rsidRDefault="00526591" w:rsidP="00526591">
      <w:pPr>
        <w:spacing w:line="240" w:lineRule="auto"/>
      </w:pPr>
      <w:r>
        <w:t xml:space="preserve">   336                soc.zabezpečenie                                       </w:t>
      </w:r>
      <w:r w:rsidR="00154A14">
        <w:t xml:space="preserve">  5.365,92</w:t>
      </w:r>
    </w:p>
    <w:p w:rsidR="00154A14" w:rsidRDefault="00154A14" w:rsidP="00526591">
      <w:pPr>
        <w:spacing w:line="240" w:lineRule="auto"/>
      </w:pPr>
    </w:p>
    <w:p w:rsidR="00BE29A9" w:rsidRDefault="00526591" w:rsidP="00526591">
      <w:pPr>
        <w:spacing w:line="240" w:lineRule="auto"/>
      </w:pPr>
      <w:r>
        <w:t xml:space="preserve">   34</w:t>
      </w:r>
      <w:r w:rsidR="003E6CDA">
        <w:t>2</w:t>
      </w:r>
      <w:r>
        <w:t xml:space="preserve">                </w:t>
      </w:r>
      <w:r w:rsidR="003E6CDA">
        <w:t xml:space="preserve">daň zo zav.činn        </w:t>
      </w:r>
      <w:r>
        <w:t xml:space="preserve">.                                     </w:t>
      </w:r>
      <w:r w:rsidR="00154A14">
        <w:t>1.052,92</w:t>
      </w:r>
      <w:r>
        <w:t xml:space="preserve">   </w:t>
      </w:r>
    </w:p>
    <w:p w:rsidR="00526591" w:rsidRDefault="00BE29A9" w:rsidP="00526591">
      <w:pPr>
        <w:spacing w:line="240" w:lineRule="auto"/>
      </w:pPr>
      <w:r>
        <w:t xml:space="preserve">   343                DPH                                                     </w:t>
      </w:r>
      <w:r w:rsidR="00154A14">
        <w:t xml:space="preserve">    </w:t>
      </w:r>
      <w:r>
        <w:t xml:space="preserve">       15.102,84 </w:t>
      </w:r>
      <w:r w:rsidR="00526591">
        <w:t xml:space="preserve">     </w:t>
      </w:r>
    </w:p>
    <w:p w:rsidR="00154A14" w:rsidRDefault="003E6CDA" w:rsidP="00526591">
      <w:pPr>
        <w:spacing w:line="240" w:lineRule="auto"/>
      </w:pPr>
      <w:r>
        <w:t xml:space="preserve">   345               ost.daň.záv</w:t>
      </w:r>
      <w:r w:rsidR="00BE29A9">
        <w:t>äzky</w:t>
      </w:r>
      <w:r>
        <w:t xml:space="preserve">            </w:t>
      </w:r>
      <w:r w:rsidR="00BE29A9">
        <w:t xml:space="preserve">                         </w:t>
      </w:r>
      <w:r>
        <w:t xml:space="preserve">        </w:t>
      </w:r>
      <w:r w:rsidR="00154A14">
        <w:t>14.201,59</w:t>
      </w:r>
    </w:p>
    <w:p w:rsidR="00154A14" w:rsidRDefault="00154A14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 xml:space="preserve">                                                                 IV. Hospodársky výsledok       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>Účtovný hospodársky výsledok k     31.12.201</w:t>
      </w:r>
      <w:r w:rsidR="00154A14">
        <w:t>4</w:t>
      </w:r>
      <w:r w:rsidR="00BE29A9">
        <w:t xml:space="preserve">             </w:t>
      </w:r>
      <w:r>
        <w:t xml:space="preserve">                                                      </w:t>
      </w:r>
      <w:r w:rsidR="00154A14">
        <w:t>23.031,77 €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  <w:r>
        <w:t>Pripočítateľné položky:</w:t>
      </w:r>
    </w:p>
    <w:p w:rsidR="00526591" w:rsidRDefault="003E6CDA" w:rsidP="00526591">
      <w:pPr>
        <w:spacing w:line="240" w:lineRule="auto"/>
      </w:pPr>
      <w:r>
        <w:t xml:space="preserve">Účet </w:t>
      </w:r>
      <w:r w:rsidR="008C3BB8">
        <w:t xml:space="preserve">   </w:t>
      </w:r>
      <w:r>
        <w:t xml:space="preserve">545         pokuty </w:t>
      </w:r>
      <w:r w:rsidR="00154A14">
        <w:t xml:space="preserve">                                                                                                                        </w:t>
      </w:r>
      <w:r w:rsidR="008C3BB8">
        <w:t xml:space="preserve">350,- </w:t>
      </w:r>
      <w:r w:rsidR="00526591">
        <w:t xml:space="preserve">    </w:t>
      </w:r>
    </w:p>
    <w:p w:rsidR="008C3BB8" w:rsidRDefault="00526591" w:rsidP="00526591">
      <w:pPr>
        <w:spacing w:line="240" w:lineRule="auto"/>
      </w:pPr>
      <w:r>
        <w:t xml:space="preserve">Účet   588       </w:t>
      </w:r>
      <w:r w:rsidR="008C3BB8">
        <w:t xml:space="preserve">  </w:t>
      </w:r>
      <w:r w:rsidR="003E6CDA">
        <w:t>poistenie zodp.prac.</w:t>
      </w:r>
      <w:r>
        <w:t xml:space="preserve">               </w:t>
      </w:r>
      <w:r w:rsidR="003E6CDA">
        <w:t xml:space="preserve">                         </w:t>
      </w:r>
      <w:r>
        <w:t xml:space="preserve">    </w:t>
      </w:r>
      <w:r w:rsidR="003E6CDA">
        <w:t xml:space="preserve">  </w:t>
      </w:r>
      <w:r>
        <w:t xml:space="preserve">   </w:t>
      </w:r>
      <w:r w:rsidR="008C3BB8">
        <w:t xml:space="preserve">                             </w:t>
      </w:r>
      <w:r>
        <w:t xml:space="preserve">          </w:t>
      </w:r>
      <w:r w:rsidR="008C3BB8">
        <w:t xml:space="preserve">   </w:t>
      </w:r>
      <w:r>
        <w:t xml:space="preserve">       </w:t>
      </w:r>
      <w:r w:rsidR="008C3BB8">
        <w:t>171,05</w:t>
      </w:r>
      <w:r>
        <w:t xml:space="preserve"> </w:t>
      </w:r>
    </w:p>
    <w:p w:rsidR="008C3BB8" w:rsidRDefault="008C3BB8" w:rsidP="00526591">
      <w:pPr>
        <w:spacing w:line="240" w:lineRule="auto"/>
      </w:pPr>
      <w:r>
        <w:t xml:space="preserve">                           Neupl.DPH                                                                                                                   14,55 </w:t>
      </w:r>
      <w:r w:rsidR="00526591">
        <w:t xml:space="preserve"> </w:t>
      </w:r>
    </w:p>
    <w:p w:rsidR="008C3BB8" w:rsidRDefault="008C3BB8" w:rsidP="00526591">
      <w:pPr>
        <w:spacing w:line="240" w:lineRule="auto"/>
      </w:pPr>
      <w:r>
        <w:t xml:space="preserve">                                                                                                                                                  --------------------------</w:t>
      </w:r>
    </w:p>
    <w:p w:rsidR="00526591" w:rsidRDefault="008C3BB8" w:rsidP="00526591">
      <w:pPr>
        <w:spacing w:line="240" w:lineRule="auto"/>
      </w:pPr>
      <w:r>
        <w:t xml:space="preserve">                                                                                                                                                                  535,60     </w:t>
      </w:r>
      <w:r w:rsidR="00526591">
        <w:t xml:space="preserve">    </w:t>
      </w: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</w:pPr>
    </w:p>
    <w:p w:rsidR="00526591" w:rsidRDefault="00526591" w:rsidP="00526591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Upravený výsledok  </w:t>
      </w:r>
      <w:r w:rsidRPr="009474EC">
        <w:rPr>
          <w:b/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</w:t>
      </w:r>
      <w:r w:rsidRPr="009474EC">
        <w:rPr>
          <w:b/>
          <w:sz w:val="28"/>
          <w:szCs w:val="28"/>
        </w:rPr>
        <w:t xml:space="preserve">                    </w:t>
      </w:r>
      <w:r>
        <w:rPr>
          <w:b/>
          <w:sz w:val="28"/>
          <w:szCs w:val="28"/>
        </w:rPr>
        <w:t xml:space="preserve">      </w:t>
      </w:r>
      <w:r w:rsidR="008C3BB8">
        <w:rPr>
          <w:b/>
          <w:sz w:val="28"/>
          <w:szCs w:val="28"/>
        </w:rPr>
        <w:t>23.567,37</w:t>
      </w:r>
      <w:r w:rsidRPr="009474E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€</w:t>
      </w:r>
    </w:p>
    <w:p w:rsidR="00526591" w:rsidRDefault="00526591" w:rsidP="00526591">
      <w:pPr>
        <w:spacing w:line="240" w:lineRule="auto"/>
        <w:rPr>
          <w:b/>
          <w:sz w:val="28"/>
          <w:szCs w:val="28"/>
        </w:rPr>
      </w:pPr>
    </w:p>
    <w:p w:rsidR="00526591" w:rsidRDefault="00526591" w:rsidP="00526591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Daň                                                                                                            </w:t>
      </w:r>
      <w:r w:rsidR="00001068">
        <w:rPr>
          <w:b/>
          <w:sz w:val="28"/>
          <w:szCs w:val="28"/>
        </w:rPr>
        <w:t xml:space="preserve"> 5.</w:t>
      </w:r>
      <w:r w:rsidR="008C3BB8">
        <w:rPr>
          <w:b/>
          <w:sz w:val="28"/>
          <w:szCs w:val="28"/>
        </w:rPr>
        <w:t>184,82</w:t>
      </w:r>
      <w:r>
        <w:rPr>
          <w:b/>
          <w:sz w:val="28"/>
          <w:szCs w:val="28"/>
        </w:rPr>
        <w:t xml:space="preserve"> €</w:t>
      </w:r>
    </w:p>
    <w:p w:rsidR="00526591" w:rsidRDefault="00526591" w:rsidP="00526591">
      <w:pPr>
        <w:spacing w:line="240" w:lineRule="auto"/>
        <w:rPr>
          <w:b/>
          <w:sz w:val="28"/>
          <w:szCs w:val="28"/>
        </w:rPr>
      </w:pPr>
    </w:p>
    <w:p w:rsidR="00526591" w:rsidRDefault="00526591" w:rsidP="00526591">
      <w:pPr>
        <w:spacing w:line="240" w:lineRule="auto"/>
        <w:rPr>
          <w:b/>
          <w:sz w:val="28"/>
          <w:szCs w:val="28"/>
        </w:rPr>
      </w:pPr>
    </w:p>
    <w:p w:rsidR="00526591" w:rsidRPr="009474EC" w:rsidRDefault="00526591" w:rsidP="00526591">
      <w:pPr>
        <w:spacing w:line="240" w:lineRule="auto"/>
        <w:rPr>
          <w:b/>
          <w:sz w:val="28"/>
          <w:szCs w:val="28"/>
        </w:rPr>
      </w:pPr>
      <w:r>
        <w:t xml:space="preserve">V Čadci </w:t>
      </w:r>
      <w:r w:rsidR="008C3BB8">
        <w:t>20.3.2015</w:t>
      </w:r>
      <w:r w:rsidRPr="009474EC">
        <w:rPr>
          <w:b/>
          <w:sz w:val="28"/>
          <w:szCs w:val="28"/>
        </w:rPr>
        <w:t xml:space="preserve">                   </w:t>
      </w:r>
    </w:p>
    <w:p w:rsidR="00526591" w:rsidRDefault="00526591" w:rsidP="00526591">
      <w:pPr>
        <w:spacing w:line="240" w:lineRule="auto"/>
      </w:pPr>
      <w:r>
        <w:t xml:space="preserve">                                                              </w:t>
      </w:r>
    </w:p>
    <w:p w:rsidR="00526591" w:rsidRDefault="00526591" w:rsidP="00526591">
      <w:r>
        <w:t xml:space="preserve">    </w:t>
      </w:r>
    </w:p>
    <w:p w:rsidR="004320CB" w:rsidRDefault="004320CB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A82D1B" w:rsidRDefault="00A82D1B" w:rsidP="00713C51">
      <w:pPr>
        <w:spacing w:line="240" w:lineRule="auto"/>
        <w:rPr>
          <w:b/>
        </w:rPr>
      </w:pPr>
    </w:p>
    <w:p w:rsidR="00A82D1B" w:rsidRDefault="00A82D1B" w:rsidP="00713C51">
      <w:pPr>
        <w:spacing w:line="240" w:lineRule="auto"/>
        <w:rPr>
          <w:b/>
        </w:rPr>
      </w:pPr>
    </w:p>
    <w:p w:rsidR="00A82D1B" w:rsidRDefault="00A82D1B" w:rsidP="00713C51">
      <w:pPr>
        <w:spacing w:line="240" w:lineRule="auto"/>
        <w:rPr>
          <w:b/>
        </w:rPr>
      </w:pPr>
    </w:p>
    <w:p w:rsidR="00A82D1B" w:rsidRDefault="00A82D1B" w:rsidP="00713C51">
      <w:pPr>
        <w:spacing w:line="240" w:lineRule="auto"/>
        <w:rPr>
          <w:b/>
        </w:rPr>
      </w:pPr>
    </w:p>
    <w:p w:rsidR="00A82D1B" w:rsidRDefault="00A82D1B" w:rsidP="00713C51">
      <w:pPr>
        <w:spacing w:line="240" w:lineRule="auto"/>
        <w:rPr>
          <w:b/>
        </w:rPr>
      </w:pPr>
    </w:p>
    <w:p w:rsidR="000372E3" w:rsidRDefault="000372E3" w:rsidP="00713C51">
      <w:pPr>
        <w:spacing w:line="240" w:lineRule="auto"/>
        <w:rPr>
          <w:b/>
        </w:rPr>
      </w:pPr>
    </w:p>
    <w:p w:rsidR="000372E3" w:rsidRDefault="00A56EF4" w:rsidP="00053F77">
      <w:pPr>
        <w:spacing w:line="240" w:lineRule="auto"/>
        <w:ind w:firstLine="708"/>
        <w:rPr>
          <w:b/>
        </w:rPr>
      </w:pPr>
      <w:r>
        <w:rPr>
          <w:b/>
        </w:rPr>
        <w:t xml:space="preserve">                                                                                </w:t>
      </w:r>
      <w:r w:rsidR="005C2FA9">
        <w:rPr>
          <w:b/>
        </w:rPr>
        <w:t xml:space="preserve">        </w:t>
      </w:r>
      <w:r>
        <w:rPr>
          <w:b/>
        </w:rPr>
        <w:t xml:space="preserve">              </w:t>
      </w:r>
    </w:p>
    <w:p w:rsidR="000372E3" w:rsidRDefault="000372E3" w:rsidP="00A56EF4">
      <w:pPr>
        <w:spacing w:line="240" w:lineRule="auto"/>
        <w:ind w:firstLine="708"/>
        <w:rPr>
          <w:b/>
        </w:rPr>
      </w:pPr>
    </w:p>
    <w:p w:rsidR="00A56EF4" w:rsidRDefault="00A56EF4" w:rsidP="00A56EF4">
      <w:pPr>
        <w:spacing w:line="240" w:lineRule="auto"/>
        <w:ind w:firstLine="708"/>
        <w:rPr>
          <w:b/>
        </w:rPr>
      </w:pPr>
    </w:p>
    <w:p w:rsidR="00A56EF4" w:rsidRDefault="00A56EF4" w:rsidP="00053F77">
      <w:pPr>
        <w:spacing w:line="240" w:lineRule="auto"/>
        <w:ind w:firstLine="708"/>
        <w:rPr>
          <w:b/>
        </w:rPr>
      </w:pPr>
      <w:r>
        <w:rPr>
          <w:b/>
        </w:rPr>
        <w:t xml:space="preserve">     </w:t>
      </w:r>
    </w:p>
    <w:sectPr w:rsidR="00A56EF4" w:rsidSect="002D478C">
      <w:headerReference w:type="default" r:id="rId7"/>
      <w:footerReference w:type="default" r:id="rId8"/>
      <w:pgSz w:w="11906" w:h="16838"/>
      <w:pgMar w:top="1440" w:right="1080" w:bottom="1440" w:left="1080" w:header="57" w:footer="5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132A" w:rsidRDefault="00C9132A" w:rsidP="00895BAA">
      <w:pPr>
        <w:spacing w:after="0" w:line="240" w:lineRule="auto"/>
      </w:pPr>
      <w:r>
        <w:separator/>
      </w:r>
    </w:p>
  </w:endnote>
  <w:endnote w:type="continuationSeparator" w:id="1">
    <w:p w:rsidR="00C9132A" w:rsidRDefault="00C9132A" w:rsidP="00895B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BAA" w:rsidRDefault="00613DDA">
    <w:pPr>
      <w:pStyle w:val="Zpat"/>
    </w:pPr>
    <w:r>
      <w:t xml:space="preserve">               </w:t>
    </w:r>
    <w:r w:rsidR="00895BAA">
      <w:t>Zapísaná v</w:t>
    </w:r>
    <w:r>
      <w:t> </w:t>
    </w:r>
    <w:r w:rsidR="00895BAA">
      <w:t>O</w:t>
    </w:r>
    <w:r>
      <w:t>bchodnom registri</w:t>
    </w:r>
    <w:r w:rsidR="00895BAA">
      <w:t xml:space="preserve"> okr</w:t>
    </w:r>
    <w:r>
      <w:t>esného</w:t>
    </w:r>
    <w:r w:rsidR="00895BAA">
      <w:t>. súdu Žilina</w:t>
    </w:r>
    <w:r>
      <w:t xml:space="preserve">   </w:t>
    </w:r>
    <w:r w:rsidR="00895BAA">
      <w:t>oddiel</w:t>
    </w:r>
    <w:r>
      <w:t>:</w:t>
    </w:r>
    <w:r w:rsidR="00895BAA">
      <w:t xml:space="preserve"> Sro </w:t>
    </w:r>
    <w:r>
      <w:t xml:space="preserve">  </w:t>
    </w:r>
    <w:r w:rsidR="00895BAA">
      <w:t>Vložka:</w:t>
    </w:r>
    <w:r>
      <w:t xml:space="preserve"> 18164/L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132A" w:rsidRDefault="00C9132A" w:rsidP="00895BAA">
      <w:pPr>
        <w:spacing w:after="0" w:line="240" w:lineRule="auto"/>
      </w:pPr>
      <w:r>
        <w:separator/>
      </w:r>
    </w:p>
  </w:footnote>
  <w:footnote w:type="continuationSeparator" w:id="1">
    <w:p w:rsidR="00C9132A" w:rsidRDefault="00C9132A" w:rsidP="00895B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BAA" w:rsidRDefault="00A82D1B" w:rsidP="00895BAA">
    <w:pPr>
      <w:pStyle w:val="Zhlav"/>
    </w:pPr>
    <w:r>
      <w:rPr>
        <w:noProof/>
        <w:lang w:eastAsia="sk-SK"/>
      </w:rPr>
      <w:drawing>
        <wp:inline distT="0" distB="0" distL="0" distR="0">
          <wp:extent cx="1797050" cy="970280"/>
          <wp:effectExtent l="19050" t="0" r="0" b="0"/>
          <wp:docPr id="1" name="obrázek 2" descr="D:\PRÁCA\JEKOL s.r.o\znak jeko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2" descr="D:\PRÁCA\JEKOL s.r.o\znak jeko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050" cy="970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895BAA" w:rsidRPr="00895BAA">
      <w:rPr>
        <w:sz w:val="18"/>
        <w:szCs w:val="18"/>
      </w:rPr>
      <w:t>02303 Zborov nad Bystricou č.698       IČO:36690589        IČ DPH:SK2022274815</w:t>
    </w:r>
  </w:p>
  <w:p w:rsidR="00895BAA" w:rsidRDefault="00895BA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B7503"/>
    <w:multiLevelType w:val="hybridMultilevel"/>
    <w:tmpl w:val="0F08205A"/>
    <w:lvl w:ilvl="0" w:tplc="42762BD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442AF5"/>
    <w:multiLevelType w:val="hybridMultilevel"/>
    <w:tmpl w:val="2D36CD82"/>
    <w:lvl w:ilvl="0" w:tplc="EE62CC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7917EB"/>
    <w:multiLevelType w:val="hybridMultilevel"/>
    <w:tmpl w:val="2B40B3CC"/>
    <w:lvl w:ilvl="0" w:tplc="526A092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95BAA"/>
    <w:rsid w:val="00001068"/>
    <w:rsid w:val="000372E3"/>
    <w:rsid w:val="00053F77"/>
    <w:rsid w:val="000F1711"/>
    <w:rsid w:val="0014686D"/>
    <w:rsid w:val="001468C7"/>
    <w:rsid w:val="00151ECF"/>
    <w:rsid w:val="00154A14"/>
    <w:rsid w:val="001623E1"/>
    <w:rsid w:val="00191D16"/>
    <w:rsid w:val="001D6DDE"/>
    <w:rsid w:val="00256C63"/>
    <w:rsid w:val="0026775E"/>
    <w:rsid w:val="002701AB"/>
    <w:rsid w:val="00273251"/>
    <w:rsid w:val="0027646B"/>
    <w:rsid w:val="002D478C"/>
    <w:rsid w:val="003241B4"/>
    <w:rsid w:val="003629F8"/>
    <w:rsid w:val="003E6CDA"/>
    <w:rsid w:val="00420190"/>
    <w:rsid w:val="004320CB"/>
    <w:rsid w:val="00460EAE"/>
    <w:rsid w:val="00484F0F"/>
    <w:rsid w:val="004D67D4"/>
    <w:rsid w:val="004E202C"/>
    <w:rsid w:val="00526591"/>
    <w:rsid w:val="00571377"/>
    <w:rsid w:val="00585D56"/>
    <w:rsid w:val="005928F1"/>
    <w:rsid w:val="005B2306"/>
    <w:rsid w:val="005B2379"/>
    <w:rsid w:val="005C2FA9"/>
    <w:rsid w:val="00607BB0"/>
    <w:rsid w:val="00613DDA"/>
    <w:rsid w:val="006B2EB5"/>
    <w:rsid w:val="0070300C"/>
    <w:rsid w:val="00713C51"/>
    <w:rsid w:val="00725293"/>
    <w:rsid w:val="00794F14"/>
    <w:rsid w:val="007A1392"/>
    <w:rsid w:val="007A4F76"/>
    <w:rsid w:val="007B5942"/>
    <w:rsid w:val="00815F3B"/>
    <w:rsid w:val="00842443"/>
    <w:rsid w:val="00895BAA"/>
    <w:rsid w:val="008C3BB8"/>
    <w:rsid w:val="008D569D"/>
    <w:rsid w:val="008F11D8"/>
    <w:rsid w:val="008F302D"/>
    <w:rsid w:val="00907FAD"/>
    <w:rsid w:val="00916DE6"/>
    <w:rsid w:val="0091796E"/>
    <w:rsid w:val="00922AB5"/>
    <w:rsid w:val="0096167F"/>
    <w:rsid w:val="00962D3F"/>
    <w:rsid w:val="00973C63"/>
    <w:rsid w:val="009C72DA"/>
    <w:rsid w:val="009D6734"/>
    <w:rsid w:val="009F0A04"/>
    <w:rsid w:val="00A4577F"/>
    <w:rsid w:val="00A567F6"/>
    <w:rsid w:val="00A56EF4"/>
    <w:rsid w:val="00A64F7C"/>
    <w:rsid w:val="00A82D1B"/>
    <w:rsid w:val="00A852F1"/>
    <w:rsid w:val="00B87A8E"/>
    <w:rsid w:val="00BE29A9"/>
    <w:rsid w:val="00C7222D"/>
    <w:rsid w:val="00C9132A"/>
    <w:rsid w:val="00CC2813"/>
    <w:rsid w:val="00CD26F0"/>
    <w:rsid w:val="00CF3C9C"/>
    <w:rsid w:val="00D3306A"/>
    <w:rsid w:val="00D41FCD"/>
    <w:rsid w:val="00D817B2"/>
    <w:rsid w:val="00DB40AF"/>
    <w:rsid w:val="00DD1D23"/>
    <w:rsid w:val="00DE24F8"/>
    <w:rsid w:val="00DF001F"/>
    <w:rsid w:val="00DF6965"/>
    <w:rsid w:val="00E120C2"/>
    <w:rsid w:val="00E64F11"/>
    <w:rsid w:val="00E95A76"/>
    <w:rsid w:val="00EB7BF6"/>
    <w:rsid w:val="00F07B6F"/>
    <w:rsid w:val="00F2087F"/>
    <w:rsid w:val="00F721F2"/>
    <w:rsid w:val="00F91BC4"/>
    <w:rsid w:val="00FA47C1"/>
    <w:rsid w:val="00FE2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711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895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95BAA"/>
  </w:style>
  <w:style w:type="paragraph" w:styleId="Zpat">
    <w:name w:val="footer"/>
    <w:basedOn w:val="Normln"/>
    <w:link w:val="ZpatChar"/>
    <w:uiPriority w:val="99"/>
    <w:semiHidden/>
    <w:unhideWhenUsed/>
    <w:rsid w:val="00895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95BAA"/>
  </w:style>
  <w:style w:type="paragraph" w:styleId="Textbubliny">
    <w:name w:val="Balloon Text"/>
    <w:basedOn w:val="Normln"/>
    <w:link w:val="TextbublinyChar"/>
    <w:uiPriority w:val="99"/>
    <w:semiHidden/>
    <w:unhideWhenUsed/>
    <w:rsid w:val="00895B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95B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730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Majo</dc:creator>
  <cp:lastModifiedBy>Pc</cp:lastModifiedBy>
  <cp:revision>11</cp:revision>
  <cp:lastPrinted>2013-07-30T10:04:00Z</cp:lastPrinted>
  <dcterms:created xsi:type="dcterms:W3CDTF">2013-07-30T10:14:00Z</dcterms:created>
  <dcterms:modified xsi:type="dcterms:W3CDTF">2015-03-23T12:05:00Z</dcterms:modified>
</cp:coreProperties>
</file>