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597" w:type="pct"/>
        <w:jc w:val="center"/>
        <w:tblLayout w:type="fixed"/>
        <w:tblCellMar>
          <w:left w:w="70" w:type="dxa"/>
          <w:right w:w="70" w:type="dxa"/>
        </w:tblCellMar>
        <w:tblLook w:val="04A0" w:firstRow="1" w:lastRow="0" w:firstColumn="1" w:lastColumn="0" w:noHBand="0" w:noVBand="1"/>
      </w:tblPr>
      <w:tblGrid>
        <w:gridCol w:w="7760"/>
        <w:gridCol w:w="2378"/>
        <w:gridCol w:w="652"/>
      </w:tblGrid>
      <w:tr w:rsidR="006C1397" w:rsidRPr="00E46C27" w:rsidTr="00B57656">
        <w:trPr>
          <w:trHeight w:val="57"/>
          <w:jc w:val="center"/>
        </w:trPr>
        <w:tc>
          <w:tcPr>
            <w:tcW w:w="3596" w:type="pct"/>
            <w:tcBorders>
              <w:top w:val="nil"/>
              <w:left w:val="nil"/>
              <w:bottom w:val="nil"/>
              <w:right w:val="single" w:sz="4" w:space="0" w:color="auto"/>
            </w:tcBorders>
            <w:noWrap/>
          </w:tcPr>
          <w:p w:rsidR="006C1397" w:rsidRPr="00E46C27" w:rsidRDefault="006C1397" w:rsidP="00B57656">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6C1397" w:rsidRPr="00E46C27" w:rsidRDefault="007613BC" w:rsidP="007613BC">
            <w:pPr>
              <w:rPr>
                <w:rFonts w:cs="Arial"/>
                <w:szCs w:val="22"/>
                <w:lang w:eastAsia="sk-SK"/>
              </w:rPr>
            </w:pPr>
            <w:r>
              <w:rPr>
                <w:rFonts w:cs="Arial"/>
                <w:szCs w:val="22"/>
                <w:lang w:eastAsia="sk-SK"/>
              </w:rPr>
              <w:t>Poznámky Úč POD 3</w:t>
            </w:r>
            <w:r w:rsidR="006C1397">
              <w:rPr>
                <w:rFonts w:cs="Arial"/>
                <w:szCs w:val="22"/>
                <w:lang w:eastAsia="sk-SK"/>
              </w:rPr>
              <w:t xml:space="preserve"> - 0</w:t>
            </w:r>
            <w:r>
              <w:rPr>
                <w:rFonts w:cs="Arial"/>
                <w:szCs w:val="22"/>
                <w:lang w:eastAsia="sk-SK"/>
              </w:rPr>
              <w:t>1</w:t>
            </w:r>
            <w:r w:rsidR="006C1397">
              <w:rPr>
                <w:rFonts w:cs="Arial"/>
                <w:szCs w:val="22"/>
                <w:lang w:eastAsia="sk-SK"/>
              </w:rPr>
              <w:t xml:space="preserve"> </w:t>
            </w:r>
          </w:p>
        </w:tc>
        <w:tc>
          <w:tcPr>
            <w:tcW w:w="302" w:type="pct"/>
            <w:tcBorders>
              <w:top w:val="nil"/>
              <w:left w:val="nil"/>
              <w:bottom w:val="nil"/>
              <w:right w:val="nil"/>
            </w:tcBorders>
            <w:noWrap/>
          </w:tcPr>
          <w:p w:rsidR="006C1397" w:rsidRPr="00E46C27" w:rsidRDefault="006C1397" w:rsidP="00B57656">
            <w:pPr>
              <w:rPr>
                <w:rFonts w:cs="Arial"/>
                <w:szCs w:val="22"/>
                <w:lang w:eastAsia="sk-SK"/>
              </w:rPr>
            </w:pPr>
          </w:p>
        </w:tc>
      </w:tr>
    </w:tbl>
    <w:p w:rsidR="006C1397" w:rsidRPr="00A20DD0" w:rsidRDefault="006C1397" w:rsidP="006C1397">
      <w:pPr>
        <w:pStyle w:val="Zkladntext"/>
        <w:jc w:val="center"/>
        <w:rPr>
          <w:b/>
          <w:sz w:val="22"/>
          <w:szCs w:val="22"/>
        </w:rPr>
      </w:pPr>
      <w:r w:rsidRPr="000C17C3">
        <w:rPr>
          <w:b/>
          <w:sz w:val="22"/>
          <w:szCs w:val="22"/>
        </w:rPr>
        <w:t>Poznámky</w:t>
      </w:r>
    </w:p>
    <w:p w:rsidR="006C1397" w:rsidRPr="00A20DD0" w:rsidRDefault="006C1397" w:rsidP="006C1397">
      <w:pPr>
        <w:pStyle w:val="Zkladntext"/>
        <w:jc w:val="center"/>
        <w:rPr>
          <w:b/>
          <w:sz w:val="22"/>
          <w:szCs w:val="22"/>
        </w:rPr>
      </w:pPr>
      <w:r w:rsidRPr="000C17C3">
        <w:rPr>
          <w:b/>
          <w:sz w:val="22"/>
          <w:szCs w:val="22"/>
        </w:rPr>
        <w:t xml:space="preserve">individuálnej účtovnej závierky </w:t>
      </w:r>
    </w:p>
    <w:p w:rsidR="006C1397" w:rsidRPr="000E6A94" w:rsidRDefault="006C1397" w:rsidP="006C1397">
      <w:pPr>
        <w:pStyle w:val="Zkladntext"/>
        <w:jc w:val="center"/>
        <w:rPr>
          <w:b/>
          <w:sz w:val="22"/>
          <w:szCs w:val="22"/>
          <w:lang w:val="sk-SK"/>
        </w:rPr>
      </w:pPr>
      <w:r w:rsidRPr="000C17C3">
        <w:rPr>
          <w:b/>
          <w:sz w:val="22"/>
          <w:szCs w:val="22"/>
        </w:rPr>
        <w:t>zostavenej k 31. decembru 201</w:t>
      </w:r>
      <w:r w:rsidR="000E6A94">
        <w:rPr>
          <w:b/>
          <w:sz w:val="22"/>
          <w:szCs w:val="22"/>
          <w:lang w:val="sk-SK"/>
        </w:rPr>
        <w:t>4</w:t>
      </w:r>
    </w:p>
    <w:p w:rsidR="006C1397" w:rsidRPr="001D5F78" w:rsidRDefault="006C1397" w:rsidP="006C1397">
      <w:pPr>
        <w:pStyle w:val="Zkladntext"/>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21"/>
        <w:gridCol w:w="297"/>
        <w:gridCol w:w="352"/>
        <w:gridCol w:w="249"/>
        <w:gridCol w:w="288"/>
        <w:gridCol w:w="253"/>
        <w:gridCol w:w="261"/>
        <w:gridCol w:w="255"/>
        <w:gridCol w:w="259"/>
        <w:gridCol w:w="290"/>
        <w:gridCol w:w="292"/>
        <w:gridCol w:w="259"/>
        <w:gridCol w:w="255"/>
        <w:gridCol w:w="273"/>
        <w:gridCol w:w="242"/>
        <w:gridCol w:w="306"/>
        <w:gridCol w:w="246"/>
        <w:gridCol w:w="216"/>
        <w:gridCol w:w="29"/>
        <w:gridCol w:w="248"/>
        <w:gridCol w:w="366"/>
        <w:gridCol w:w="224"/>
        <w:gridCol w:w="259"/>
        <w:gridCol w:w="31"/>
        <w:gridCol w:w="298"/>
        <w:gridCol w:w="230"/>
        <w:gridCol w:w="115"/>
        <w:gridCol w:w="133"/>
        <w:gridCol w:w="179"/>
        <w:gridCol w:w="68"/>
        <w:gridCol w:w="216"/>
        <w:gridCol w:w="49"/>
        <w:gridCol w:w="6"/>
        <w:gridCol w:w="275"/>
        <w:gridCol w:w="292"/>
        <w:gridCol w:w="273"/>
        <w:gridCol w:w="72"/>
        <w:gridCol w:w="189"/>
        <w:gridCol w:w="134"/>
        <w:gridCol w:w="183"/>
        <w:gridCol w:w="78"/>
        <w:gridCol w:w="189"/>
        <w:gridCol w:w="76"/>
        <w:gridCol w:w="177"/>
        <w:gridCol w:w="263"/>
        <w:gridCol w:w="179"/>
      </w:tblGrid>
      <w:tr w:rsidR="006C1397" w:rsidRPr="001D5F78" w:rsidTr="00B57656">
        <w:trPr>
          <w:trHeight w:val="57"/>
          <w:jc w:val="center"/>
        </w:trPr>
        <w:tc>
          <w:tcPr>
            <w:tcW w:w="164" w:type="pct"/>
            <w:tcBorders>
              <w:top w:val="nil"/>
              <w:left w:val="nil"/>
              <w:bottom w:val="nil"/>
              <w:right w:val="nil"/>
            </w:tcBorders>
            <w:noWrap/>
          </w:tcPr>
          <w:p w:rsidR="006C1397" w:rsidRPr="001D5F78" w:rsidRDefault="006C1397" w:rsidP="00B57656">
            <w:pPr>
              <w:ind w:left="426"/>
              <w:jc w:val="both"/>
              <w:rPr>
                <w:rFonts w:cs="Arial"/>
                <w:sz w:val="18"/>
                <w:szCs w:val="18"/>
                <w:lang w:eastAsia="sk-SK"/>
              </w:rPr>
            </w:pPr>
          </w:p>
        </w:tc>
        <w:tc>
          <w:tcPr>
            <w:tcW w:w="152" w:type="pct"/>
            <w:tcBorders>
              <w:top w:val="nil"/>
              <w:left w:val="nil"/>
              <w:bottom w:val="nil"/>
              <w:right w:val="nil"/>
            </w:tcBorders>
            <w:noWrap/>
          </w:tcPr>
          <w:p w:rsidR="006C1397" w:rsidRPr="001D5F78" w:rsidRDefault="006C1397" w:rsidP="00B57656">
            <w:pPr>
              <w:ind w:left="426"/>
              <w:jc w:val="both"/>
              <w:rPr>
                <w:rFonts w:cs="Arial"/>
                <w:sz w:val="18"/>
                <w:szCs w:val="18"/>
                <w:lang w:eastAsia="sk-SK"/>
              </w:rPr>
            </w:pPr>
          </w:p>
        </w:tc>
        <w:tc>
          <w:tcPr>
            <w:tcW w:w="180" w:type="pct"/>
            <w:tcBorders>
              <w:top w:val="nil"/>
              <w:left w:val="nil"/>
              <w:bottom w:val="nil"/>
              <w:right w:val="nil"/>
            </w:tcBorders>
            <w:noWrap/>
          </w:tcPr>
          <w:p w:rsidR="006C1397" w:rsidRPr="001D5F78" w:rsidRDefault="006C1397" w:rsidP="00B57656">
            <w:pPr>
              <w:ind w:left="426"/>
              <w:jc w:val="both"/>
              <w:rPr>
                <w:rFonts w:cs="Arial"/>
                <w:sz w:val="18"/>
                <w:szCs w:val="18"/>
                <w:lang w:eastAsia="sk-SK"/>
              </w:rPr>
            </w:pPr>
          </w:p>
        </w:tc>
        <w:tc>
          <w:tcPr>
            <w:tcW w:w="127" w:type="pct"/>
            <w:tcBorders>
              <w:top w:val="nil"/>
              <w:left w:val="nil"/>
              <w:bottom w:val="nil"/>
              <w:right w:val="nil"/>
            </w:tcBorders>
            <w:noWrap/>
          </w:tcPr>
          <w:p w:rsidR="006C1397" w:rsidRPr="001D5F78" w:rsidRDefault="006C1397" w:rsidP="00B57656">
            <w:pPr>
              <w:ind w:left="426"/>
              <w:jc w:val="both"/>
              <w:rPr>
                <w:rFonts w:cs="Arial"/>
                <w:sz w:val="18"/>
                <w:szCs w:val="18"/>
                <w:lang w:eastAsia="sk-SK"/>
              </w:rPr>
            </w:pPr>
          </w:p>
        </w:tc>
        <w:tc>
          <w:tcPr>
            <w:tcW w:w="148" w:type="pct"/>
            <w:tcBorders>
              <w:top w:val="nil"/>
              <w:left w:val="nil"/>
              <w:bottom w:val="nil"/>
              <w:right w:val="nil"/>
            </w:tcBorders>
            <w:noWrap/>
          </w:tcPr>
          <w:p w:rsidR="006C1397" w:rsidRPr="001D5F78" w:rsidRDefault="006C1397" w:rsidP="00B57656">
            <w:pPr>
              <w:ind w:left="426"/>
              <w:jc w:val="both"/>
              <w:rPr>
                <w:rFonts w:cs="Arial"/>
                <w:sz w:val="18"/>
                <w:szCs w:val="18"/>
                <w:lang w:eastAsia="sk-SK"/>
              </w:rPr>
            </w:pPr>
          </w:p>
        </w:tc>
        <w:tc>
          <w:tcPr>
            <w:tcW w:w="130" w:type="pct"/>
            <w:tcBorders>
              <w:top w:val="nil"/>
              <w:left w:val="nil"/>
              <w:bottom w:val="nil"/>
              <w:right w:val="nil"/>
            </w:tcBorders>
            <w:noWrap/>
          </w:tcPr>
          <w:p w:rsidR="006C1397" w:rsidRPr="001D5F78" w:rsidRDefault="006C1397" w:rsidP="00B57656">
            <w:pPr>
              <w:ind w:left="426"/>
              <w:jc w:val="both"/>
              <w:rPr>
                <w:rFonts w:cs="Arial"/>
                <w:sz w:val="18"/>
                <w:szCs w:val="18"/>
                <w:lang w:eastAsia="sk-SK"/>
              </w:rPr>
            </w:pPr>
          </w:p>
        </w:tc>
        <w:tc>
          <w:tcPr>
            <w:tcW w:w="134" w:type="pct"/>
            <w:tcBorders>
              <w:top w:val="nil"/>
              <w:left w:val="nil"/>
              <w:bottom w:val="nil"/>
              <w:right w:val="nil"/>
            </w:tcBorders>
            <w:noWrap/>
          </w:tcPr>
          <w:p w:rsidR="006C1397" w:rsidRPr="001D5F78" w:rsidRDefault="006C1397" w:rsidP="00B57656">
            <w:pPr>
              <w:ind w:left="426"/>
              <w:jc w:val="both"/>
              <w:rPr>
                <w:rFonts w:cs="Arial"/>
                <w:sz w:val="18"/>
                <w:szCs w:val="18"/>
                <w:lang w:eastAsia="sk-SK"/>
              </w:rPr>
            </w:pPr>
          </w:p>
        </w:tc>
        <w:tc>
          <w:tcPr>
            <w:tcW w:w="131" w:type="pct"/>
            <w:tcBorders>
              <w:top w:val="nil"/>
              <w:left w:val="nil"/>
              <w:bottom w:val="nil"/>
              <w:right w:val="nil"/>
            </w:tcBorders>
            <w:noWrap/>
          </w:tcPr>
          <w:p w:rsidR="006C1397" w:rsidRPr="001D5F78" w:rsidRDefault="006C1397" w:rsidP="00B57656">
            <w:pPr>
              <w:ind w:left="426"/>
              <w:jc w:val="both"/>
              <w:rPr>
                <w:rFonts w:cs="Arial"/>
                <w:sz w:val="18"/>
                <w:szCs w:val="18"/>
                <w:lang w:eastAsia="sk-SK"/>
              </w:rPr>
            </w:pPr>
          </w:p>
        </w:tc>
        <w:tc>
          <w:tcPr>
            <w:tcW w:w="133" w:type="pct"/>
            <w:tcBorders>
              <w:top w:val="nil"/>
              <w:left w:val="nil"/>
              <w:bottom w:val="nil"/>
              <w:right w:val="nil"/>
            </w:tcBorders>
            <w:noWrap/>
          </w:tcPr>
          <w:p w:rsidR="006C1397" w:rsidRPr="001D5F78" w:rsidRDefault="006C1397" w:rsidP="00B57656">
            <w:pPr>
              <w:ind w:left="426"/>
              <w:jc w:val="both"/>
              <w:rPr>
                <w:rFonts w:cs="Arial"/>
                <w:sz w:val="18"/>
                <w:szCs w:val="18"/>
                <w:lang w:eastAsia="sk-SK"/>
              </w:rPr>
            </w:pPr>
          </w:p>
        </w:tc>
        <w:tc>
          <w:tcPr>
            <w:tcW w:w="149" w:type="pct"/>
            <w:tcBorders>
              <w:top w:val="nil"/>
              <w:left w:val="nil"/>
              <w:bottom w:val="nil"/>
              <w:right w:val="nil"/>
            </w:tcBorders>
            <w:noWrap/>
          </w:tcPr>
          <w:p w:rsidR="006C1397" w:rsidRPr="001D5F78" w:rsidRDefault="006C1397" w:rsidP="00B57656">
            <w:pPr>
              <w:ind w:left="426"/>
              <w:jc w:val="both"/>
              <w:rPr>
                <w:rFonts w:cs="Arial"/>
                <w:sz w:val="18"/>
                <w:szCs w:val="18"/>
                <w:lang w:eastAsia="sk-SK"/>
              </w:rPr>
            </w:pPr>
          </w:p>
        </w:tc>
        <w:tc>
          <w:tcPr>
            <w:tcW w:w="150" w:type="pct"/>
            <w:tcBorders>
              <w:top w:val="nil"/>
              <w:left w:val="nil"/>
              <w:bottom w:val="nil"/>
              <w:right w:val="nil"/>
            </w:tcBorders>
            <w:noWrap/>
          </w:tcPr>
          <w:p w:rsidR="006C1397" w:rsidRPr="001D5F78" w:rsidRDefault="006C1397" w:rsidP="00B57656">
            <w:pPr>
              <w:ind w:left="426"/>
              <w:jc w:val="both"/>
              <w:rPr>
                <w:rFonts w:cs="Arial"/>
                <w:sz w:val="18"/>
                <w:szCs w:val="18"/>
                <w:lang w:eastAsia="sk-SK"/>
              </w:rPr>
            </w:pPr>
          </w:p>
        </w:tc>
        <w:tc>
          <w:tcPr>
            <w:tcW w:w="133" w:type="pct"/>
            <w:tcBorders>
              <w:top w:val="nil"/>
              <w:left w:val="nil"/>
              <w:bottom w:val="nil"/>
              <w:right w:val="nil"/>
            </w:tcBorders>
            <w:noWrap/>
          </w:tcPr>
          <w:p w:rsidR="006C1397" w:rsidRPr="001D5F78" w:rsidRDefault="006C1397" w:rsidP="00B57656">
            <w:pPr>
              <w:ind w:left="426"/>
              <w:jc w:val="both"/>
              <w:rPr>
                <w:rFonts w:cs="Arial"/>
                <w:sz w:val="18"/>
                <w:szCs w:val="18"/>
                <w:lang w:eastAsia="sk-SK"/>
              </w:rPr>
            </w:pPr>
          </w:p>
        </w:tc>
        <w:tc>
          <w:tcPr>
            <w:tcW w:w="131" w:type="pct"/>
            <w:tcBorders>
              <w:top w:val="nil"/>
              <w:left w:val="nil"/>
              <w:bottom w:val="nil"/>
              <w:right w:val="nil"/>
            </w:tcBorders>
            <w:noWrap/>
          </w:tcPr>
          <w:p w:rsidR="006C1397" w:rsidRPr="001D5F78" w:rsidRDefault="006C1397" w:rsidP="00B57656">
            <w:pPr>
              <w:ind w:left="426"/>
              <w:jc w:val="both"/>
              <w:rPr>
                <w:rFonts w:cs="Arial"/>
                <w:sz w:val="18"/>
                <w:szCs w:val="18"/>
                <w:lang w:eastAsia="sk-SK"/>
              </w:rPr>
            </w:pPr>
          </w:p>
        </w:tc>
        <w:tc>
          <w:tcPr>
            <w:tcW w:w="140" w:type="pct"/>
            <w:tcBorders>
              <w:top w:val="nil"/>
              <w:left w:val="nil"/>
              <w:bottom w:val="nil"/>
              <w:right w:val="nil"/>
            </w:tcBorders>
            <w:noWrap/>
          </w:tcPr>
          <w:p w:rsidR="006C1397" w:rsidRPr="001D5F78" w:rsidRDefault="006C1397" w:rsidP="00B57656">
            <w:pPr>
              <w:ind w:left="426"/>
              <w:jc w:val="both"/>
              <w:rPr>
                <w:rFonts w:cs="Arial"/>
                <w:sz w:val="18"/>
                <w:szCs w:val="18"/>
                <w:lang w:eastAsia="sk-SK"/>
              </w:rPr>
            </w:pPr>
          </w:p>
        </w:tc>
        <w:tc>
          <w:tcPr>
            <w:tcW w:w="124" w:type="pct"/>
            <w:tcBorders>
              <w:top w:val="nil"/>
              <w:left w:val="nil"/>
              <w:bottom w:val="nil"/>
              <w:right w:val="nil"/>
            </w:tcBorders>
            <w:noWrap/>
          </w:tcPr>
          <w:p w:rsidR="006C1397" w:rsidRPr="001D5F78" w:rsidRDefault="006C1397" w:rsidP="00B57656">
            <w:pPr>
              <w:ind w:left="426"/>
              <w:jc w:val="both"/>
              <w:rPr>
                <w:rFonts w:cs="Arial"/>
                <w:sz w:val="18"/>
                <w:szCs w:val="18"/>
                <w:lang w:eastAsia="sk-SK"/>
              </w:rPr>
            </w:pPr>
          </w:p>
        </w:tc>
        <w:tc>
          <w:tcPr>
            <w:tcW w:w="157" w:type="pct"/>
            <w:tcBorders>
              <w:top w:val="nil"/>
              <w:left w:val="nil"/>
              <w:bottom w:val="nil"/>
              <w:right w:val="nil"/>
            </w:tcBorders>
            <w:noWrap/>
          </w:tcPr>
          <w:p w:rsidR="006C1397" w:rsidRPr="001D5F78" w:rsidRDefault="006C1397" w:rsidP="00B57656">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6C1397" w:rsidRPr="001D5F78" w:rsidRDefault="006C1397" w:rsidP="00B57656">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C1397" w:rsidRPr="001D5F78" w:rsidRDefault="006C1397" w:rsidP="00B57656">
            <w:pPr>
              <w:rPr>
                <w:rFonts w:cs="Arial"/>
                <w:sz w:val="18"/>
                <w:szCs w:val="18"/>
                <w:lang w:eastAsia="sk-SK"/>
              </w:rPr>
            </w:pPr>
          </w:p>
        </w:tc>
        <w:tc>
          <w:tcPr>
            <w:tcW w:w="127" w:type="pct"/>
            <w:tcBorders>
              <w:top w:val="nil"/>
              <w:left w:val="single" w:sz="6" w:space="0" w:color="auto"/>
              <w:bottom w:val="nil"/>
              <w:right w:val="nil"/>
            </w:tcBorders>
            <w:noWrap/>
          </w:tcPr>
          <w:p w:rsidR="006C1397" w:rsidRPr="001D5F78" w:rsidRDefault="006C1397" w:rsidP="00B57656">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6C1397" w:rsidRPr="001D5F78" w:rsidRDefault="006C1397" w:rsidP="00B57656">
            <w:pPr>
              <w:rPr>
                <w:rFonts w:cs="Arial"/>
                <w:sz w:val="18"/>
                <w:szCs w:val="18"/>
                <w:lang w:eastAsia="sk-SK"/>
              </w:rPr>
            </w:pPr>
            <w:r>
              <w:rPr>
                <w:rFonts w:cs="Arial"/>
                <w:sz w:val="18"/>
                <w:szCs w:val="18"/>
                <w:lang w:eastAsia="sk-SK"/>
              </w:rPr>
              <w:t xml:space="preserve"> eurocentoch</w:t>
            </w:r>
          </w:p>
        </w:tc>
        <w:tc>
          <w:tcPr>
            <w:tcW w:w="139" w:type="pct"/>
            <w:gridSpan w:val="3"/>
            <w:noWrap/>
          </w:tcPr>
          <w:p w:rsidR="006C1397" w:rsidRPr="001D5F78" w:rsidRDefault="006C1397" w:rsidP="00B57656">
            <w:pPr>
              <w:rPr>
                <w:rFonts w:cs="Arial"/>
                <w:sz w:val="18"/>
                <w:szCs w:val="18"/>
                <w:lang w:eastAsia="sk-SK"/>
              </w:rPr>
            </w:pPr>
          </w:p>
        </w:tc>
        <w:tc>
          <w:tcPr>
            <w:tcW w:w="141" w:type="pct"/>
            <w:tcBorders>
              <w:right w:val="single" w:sz="6" w:space="0" w:color="auto"/>
            </w:tcBorders>
            <w:noWrap/>
          </w:tcPr>
          <w:p w:rsidR="006C1397" w:rsidRPr="001D5F78" w:rsidRDefault="006C1397" w:rsidP="00B57656">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6C1397" w:rsidRPr="001D5F78" w:rsidRDefault="006C1397" w:rsidP="00B57656">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6C1397" w:rsidRPr="001D5F78" w:rsidRDefault="006C1397" w:rsidP="00B57656">
            <w:pPr>
              <w:rPr>
                <w:rFonts w:cs="Arial"/>
                <w:sz w:val="18"/>
                <w:szCs w:val="18"/>
                <w:lang w:eastAsia="sk-SK"/>
              </w:rPr>
            </w:pPr>
            <w:r>
              <w:rPr>
                <w:rFonts w:cs="Arial"/>
                <w:sz w:val="18"/>
                <w:szCs w:val="18"/>
                <w:lang w:eastAsia="sk-SK"/>
              </w:rPr>
              <w:t>- celých eurách</w:t>
            </w:r>
          </w:p>
        </w:tc>
      </w:tr>
      <w:tr w:rsidR="006C1397" w:rsidRPr="001D5F78" w:rsidTr="00B57656">
        <w:trPr>
          <w:trHeight w:val="57"/>
          <w:jc w:val="center"/>
        </w:trPr>
        <w:tc>
          <w:tcPr>
            <w:tcW w:w="164" w:type="pct"/>
            <w:tcBorders>
              <w:left w:val="nil"/>
              <w:bottom w:val="nil"/>
              <w:right w:val="nil"/>
            </w:tcBorders>
            <w:noWrap/>
          </w:tcPr>
          <w:p w:rsidR="006C1397" w:rsidRPr="001D5F78" w:rsidRDefault="006C1397" w:rsidP="00B57656">
            <w:pPr>
              <w:rPr>
                <w:rFonts w:cs="Arial"/>
                <w:sz w:val="18"/>
                <w:szCs w:val="18"/>
                <w:lang w:eastAsia="sk-SK"/>
              </w:rPr>
            </w:pPr>
          </w:p>
        </w:tc>
        <w:tc>
          <w:tcPr>
            <w:tcW w:w="152" w:type="pct"/>
            <w:tcBorders>
              <w:left w:val="nil"/>
              <w:bottom w:val="nil"/>
              <w:right w:val="nil"/>
            </w:tcBorders>
            <w:noWrap/>
          </w:tcPr>
          <w:p w:rsidR="006C1397" w:rsidRPr="001D5F78" w:rsidRDefault="006C1397" w:rsidP="00B57656">
            <w:pPr>
              <w:rPr>
                <w:rFonts w:cs="Arial"/>
                <w:sz w:val="18"/>
                <w:szCs w:val="18"/>
                <w:lang w:eastAsia="sk-SK"/>
              </w:rPr>
            </w:pPr>
          </w:p>
          <w:p w:rsidR="006C1397" w:rsidRPr="001D5F78" w:rsidRDefault="006C1397" w:rsidP="00B57656">
            <w:pPr>
              <w:rPr>
                <w:rFonts w:cs="Arial"/>
                <w:sz w:val="18"/>
                <w:szCs w:val="18"/>
                <w:lang w:eastAsia="sk-SK"/>
              </w:rPr>
            </w:pPr>
          </w:p>
        </w:tc>
        <w:tc>
          <w:tcPr>
            <w:tcW w:w="180" w:type="pct"/>
            <w:tcBorders>
              <w:left w:val="nil"/>
              <w:bottom w:val="nil"/>
              <w:right w:val="nil"/>
            </w:tcBorders>
            <w:noWrap/>
          </w:tcPr>
          <w:p w:rsidR="006C1397" w:rsidRPr="001D5F78" w:rsidRDefault="006C1397" w:rsidP="00B57656">
            <w:pPr>
              <w:rPr>
                <w:rFonts w:cs="Arial"/>
                <w:sz w:val="18"/>
                <w:szCs w:val="18"/>
                <w:lang w:eastAsia="sk-SK"/>
              </w:rPr>
            </w:pPr>
          </w:p>
        </w:tc>
        <w:tc>
          <w:tcPr>
            <w:tcW w:w="127" w:type="pct"/>
            <w:tcBorders>
              <w:left w:val="nil"/>
              <w:bottom w:val="nil"/>
              <w:right w:val="nil"/>
            </w:tcBorders>
            <w:noWrap/>
          </w:tcPr>
          <w:p w:rsidR="006C1397" w:rsidRPr="001D5F78" w:rsidRDefault="006C1397" w:rsidP="00B57656">
            <w:pPr>
              <w:rPr>
                <w:rFonts w:cs="Arial"/>
                <w:sz w:val="18"/>
                <w:szCs w:val="18"/>
                <w:lang w:eastAsia="sk-SK"/>
              </w:rPr>
            </w:pPr>
          </w:p>
        </w:tc>
        <w:tc>
          <w:tcPr>
            <w:tcW w:w="148" w:type="pct"/>
            <w:tcBorders>
              <w:left w:val="nil"/>
              <w:bottom w:val="nil"/>
              <w:right w:val="nil"/>
            </w:tcBorders>
            <w:noWrap/>
          </w:tcPr>
          <w:p w:rsidR="006C1397" w:rsidRPr="001D5F78" w:rsidRDefault="006C1397" w:rsidP="00B57656">
            <w:pPr>
              <w:rPr>
                <w:rFonts w:cs="Arial"/>
                <w:sz w:val="18"/>
                <w:szCs w:val="18"/>
                <w:lang w:eastAsia="sk-SK"/>
              </w:rPr>
            </w:pPr>
          </w:p>
        </w:tc>
        <w:tc>
          <w:tcPr>
            <w:tcW w:w="130" w:type="pct"/>
            <w:tcBorders>
              <w:left w:val="nil"/>
              <w:bottom w:val="nil"/>
              <w:right w:val="nil"/>
            </w:tcBorders>
            <w:noWrap/>
          </w:tcPr>
          <w:p w:rsidR="006C1397" w:rsidRPr="001D5F78" w:rsidRDefault="006C1397" w:rsidP="00B57656">
            <w:pPr>
              <w:rPr>
                <w:rFonts w:cs="Arial"/>
                <w:sz w:val="18"/>
                <w:szCs w:val="18"/>
                <w:lang w:eastAsia="sk-SK"/>
              </w:rPr>
            </w:pPr>
          </w:p>
        </w:tc>
        <w:tc>
          <w:tcPr>
            <w:tcW w:w="134" w:type="pct"/>
            <w:tcBorders>
              <w:left w:val="nil"/>
              <w:bottom w:val="nil"/>
              <w:right w:val="nil"/>
            </w:tcBorders>
            <w:noWrap/>
          </w:tcPr>
          <w:p w:rsidR="006C1397" w:rsidRPr="001D5F78" w:rsidRDefault="006C1397" w:rsidP="00B57656">
            <w:pPr>
              <w:rPr>
                <w:rFonts w:cs="Arial"/>
                <w:sz w:val="18"/>
                <w:szCs w:val="18"/>
                <w:lang w:eastAsia="sk-SK"/>
              </w:rPr>
            </w:pPr>
          </w:p>
        </w:tc>
        <w:tc>
          <w:tcPr>
            <w:tcW w:w="131" w:type="pct"/>
            <w:tcBorders>
              <w:left w:val="nil"/>
              <w:bottom w:val="nil"/>
              <w:right w:val="nil"/>
            </w:tcBorders>
            <w:noWrap/>
          </w:tcPr>
          <w:p w:rsidR="006C1397" w:rsidRPr="001D5F78" w:rsidRDefault="006C1397" w:rsidP="00B57656">
            <w:pPr>
              <w:rPr>
                <w:rFonts w:cs="Arial"/>
                <w:sz w:val="18"/>
                <w:szCs w:val="18"/>
                <w:lang w:eastAsia="sk-SK"/>
              </w:rPr>
            </w:pPr>
          </w:p>
        </w:tc>
        <w:tc>
          <w:tcPr>
            <w:tcW w:w="133" w:type="pct"/>
            <w:tcBorders>
              <w:left w:val="nil"/>
              <w:bottom w:val="nil"/>
              <w:right w:val="nil"/>
            </w:tcBorders>
            <w:noWrap/>
          </w:tcPr>
          <w:p w:rsidR="006C1397" w:rsidRPr="001D5F78" w:rsidRDefault="006C1397" w:rsidP="00B57656">
            <w:pPr>
              <w:rPr>
                <w:rFonts w:cs="Arial"/>
                <w:sz w:val="18"/>
                <w:szCs w:val="18"/>
                <w:lang w:eastAsia="sk-SK"/>
              </w:rPr>
            </w:pPr>
          </w:p>
        </w:tc>
        <w:tc>
          <w:tcPr>
            <w:tcW w:w="149" w:type="pct"/>
            <w:tcBorders>
              <w:left w:val="nil"/>
              <w:bottom w:val="nil"/>
              <w:right w:val="nil"/>
            </w:tcBorders>
            <w:noWrap/>
          </w:tcPr>
          <w:p w:rsidR="006C1397" w:rsidRPr="001D5F78" w:rsidRDefault="006C1397" w:rsidP="00B57656">
            <w:pPr>
              <w:rPr>
                <w:rFonts w:cs="Arial"/>
                <w:sz w:val="18"/>
                <w:szCs w:val="18"/>
                <w:lang w:eastAsia="sk-SK"/>
              </w:rPr>
            </w:pPr>
          </w:p>
        </w:tc>
        <w:tc>
          <w:tcPr>
            <w:tcW w:w="150" w:type="pct"/>
            <w:tcBorders>
              <w:left w:val="nil"/>
              <w:bottom w:val="nil"/>
              <w:right w:val="nil"/>
            </w:tcBorders>
            <w:noWrap/>
          </w:tcPr>
          <w:p w:rsidR="006C1397" w:rsidRPr="001D5F78" w:rsidRDefault="006C1397" w:rsidP="00B57656">
            <w:pPr>
              <w:rPr>
                <w:rFonts w:cs="Arial"/>
                <w:sz w:val="18"/>
                <w:szCs w:val="18"/>
                <w:lang w:eastAsia="sk-SK"/>
              </w:rPr>
            </w:pPr>
          </w:p>
        </w:tc>
        <w:tc>
          <w:tcPr>
            <w:tcW w:w="133" w:type="pct"/>
            <w:tcBorders>
              <w:left w:val="nil"/>
              <w:bottom w:val="nil"/>
              <w:right w:val="nil"/>
            </w:tcBorders>
            <w:noWrap/>
          </w:tcPr>
          <w:p w:rsidR="006C1397" w:rsidRPr="001D5F78" w:rsidRDefault="006C1397" w:rsidP="00B57656">
            <w:pPr>
              <w:rPr>
                <w:rFonts w:cs="Arial"/>
                <w:sz w:val="18"/>
                <w:szCs w:val="18"/>
                <w:lang w:eastAsia="sk-SK"/>
              </w:rPr>
            </w:pPr>
          </w:p>
        </w:tc>
        <w:tc>
          <w:tcPr>
            <w:tcW w:w="131" w:type="pct"/>
            <w:tcBorders>
              <w:left w:val="nil"/>
              <w:bottom w:val="nil"/>
              <w:right w:val="nil"/>
            </w:tcBorders>
            <w:noWrap/>
          </w:tcPr>
          <w:p w:rsidR="006C1397" w:rsidRPr="001D5F78" w:rsidRDefault="006C1397" w:rsidP="00B57656">
            <w:pPr>
              <w:rPr>
                <w:rFonts w:cs="Arial"/>
                <w:sz w:val="18"/>
                <w:szCs w:val="18"/>
                <w:lang w:eastAsia="sk-SK"/>
              </w:rPr>
            </w:pPr>
          </w:p>
        </w:tc>
        <w:tc>
          <w:tcPr>
            <w:tcW w:w="140" w:type="pct"/>
            <w:tcBorders>
              <w:left w:val="nil"/>
              <w:bottom w:val="nil"/>
              <w:right w:val="nil"/>
            </w:tcBorders>
            <w:noWrap/>
          </w:tcPr>
          <w:p w:rsidR="006C1397" w:rsidRPr="001D5F78" w:rsidRDefault="006C1397" w:rsidP="00B57656">
            <w:pPr>
              <w:rPr>
                <w:rFonts w:cs="Arial"/>
                <w:sz w:val="18"/>
                <w:szCs w:val="18"/>
                <w:lang w:eastAsia="sk-SK"/>
              </w:rPr>
            </w:pPr>
          </w:p>
        </w:tc>
        <w:tc>
          <w:tcPr>
            <w:tcW w:w="406" w:type="pct"/>
            <w:gridSpan w:val="3"/>
            <w:tcBorders>
              <w:left w:val="nil"/>
              <w:bottom w:val="nil"/>
              <w:right w:val="nil"/>
            </w:tcBorders>
            <w:noWrap/>
          </w:tcPr>
          <w:p w:rsidR="006C1397" w:rsidRPr="001D5F78" w:rsidRDefault="006C1397" w:rsidP="00B57656">
            <w:pPr>
              <w:rPr>
                <w:rFonts w:cs="Arial"/>
                <w:sz w:val="18"/>
                <w:szCs w:val="18"/>
                <w:lang w:eastAsia="sk-SK"/>
              </w:rPr>
            </w:pPr>
          </w:p>
        </w:tc>
        <w:tc>
          <w:tcPr>
            <w:tcW w:w="441" w:type="pct"/>
            <w:gridSpan w:val="4"/>
            <w:tcBorders>
              <w:left w:val="nil"/>
              <w:right w:val="nil"/>
            </w:tcBorders>
            <w:noWrap/>
          </w:tcPr>
          <w:p w:rsidR="006C1397" w:rsidRPr="001D5F78" w:rsidRDefault="006C1397" w:rsidP="00B57656">
            <w:pPr>
              <w:rPr>
                <w:rFonts w:cs="Arial"/>
                <w:sz w:val="18"/>
                <w:szCs w:val="18"/>
                <w:lang w:eastAsia="sk-SK"/>
              </w:rPr>
            </w:pPr>
          </w:p>
        </w:tc>
        <w:tc>
          <w:tcPr>
            <w:tcW w:w="115" w:type="pct"/>
            <w:tcBorders>
              <w:left w:val="nil"/>
              <w:right w:val="nil"/>
            </w:tcBorders>
            <w:noWrap/>
          </w:tcPr>
          <w:p w:rsidR="006C1397" w:rsidRPr="001D5F78" w:rsidRDefault="006C1397" w:rsidP="00B57656">
            <w:pPr>
              <w:rPr>
                <w:rFonts w:cs="Arial"/>
                <w:sz w:val="18"/>
                <w:szCs w:val="18"/>
                <w:lang w:eastAsia="sk-SK"/>
              </w:rPr>
            </w:pPr>
          </w:p>
        </w:tc>
        <w:tc>
          <w:tcPr>
            <w:tcW w:w="546" w:type="pct"/>
            <w:gridSpan w:val="6"/>
            <w:tcBorders>
              <w:left w:val="nil"/>
              <w:right w:val="nil"/>
            </w:tcBorders>
            <w:noWrap/>
          </w:tcPr>
          <w:p w:rsidR="006C1397" w:rsidRPr="001D5F78" w:rsidRDefault="006C1397" w:rsidP="00B57656">
            <w:pPr>
              <w:rPr>
                <w:rFonts w:cs="Arial"/>
                <w:sz w:val="18"/>
                <w:szCs w:val="18"/>
                <w:lang w:eastAsia="sk-SK"/>
              </w:rPr>
            </w:pPr>
          </w:p>
        </w:tc>
        <w:tc>
          <w:tcPr>
            <w:tcW w:w="407" w:type="pct"/>
            <w:gridSpan w:val="6"/>
            <w:tcBorders>
              <w:left w:val="nil"/>
              <w:right w:val="nil"/>
            </w:tcBorders>
            <w:noWrap/>
          </w:tcPr>
          <w:p w:rsidR="006C1397" w:rsidRPr="001D5F78" w:rsidRDefault="006C1397" w:rsidP="00B57656">
            <w:pPr>
              <w:rPr>
                <w:rFonts w:cs="Arial"/>
                <w:sz w:val="18"/>
                <w:szCs w:val="18"/>
                <w:lang w:eastAsia="sk-SK"/>
              </w:rPr>
            </w:pPr>
          </w:p>
        </w:tc>
        <w:tc>
          <w:tcPr>
            <w:tcW w:w="492" w:type="pct"/>
            <w:gridSpan w:val="5"/>
            <w:tcBorders>
              <w:left w:val="nil"/>
              <w:right w:val="nil"/>
            </w:tcBorders>
            <w:noWrap/>
          </w:tcPr>
          <w:p w:rsidR="006C1397" w:rsidRPr="001D5F78" w:rsidRDefault="006C1397" w:rsidP="00B57656">
            <w:pPr>
              <w:rPr>
                <w:rFonts w:cs="Arial"/>
                <w:sz w:val="18"/>
                <w:szCs w:val="18"/>
                <w:lang w:eastAsia="sk-SK"/>
              </w:rPr>
            </w:pPr>
          </w:p>
        </w:tc>
        <w:tc>
          <w:tcPr>
            <w:tcW w:w="134" w:type="pct"/>
            <w:gridSpan w:val="2"/>
            <w:tcBorders>
              <w:left w:val="nil"/>
              <w:right w:val="nil"/>
            </w:tcBorders>
            <w:noWrap/>
          </w:tcPr>
          <w:p w:rsidR="006C1397" w:rsidRPr="001D5F78" w:rsidRDefault="006C1397" w:rsidP="00B57656">
            <w:pPr>
              <w:rPr>
                <w:rFonts w:cs="Arial"/>
                <w:sz w:val="18"/>
                <w:szCs w:val="18"/>
                <w:lang w:eastAsia="sk-SK"/>
              </w:rPr>
            </w:pPr>
          </w:p>
        </w:tc>
        <w:tc>
          <w:tcPr>
            <w:tcW w:w="461" w:type="pct"/>
            <w:gridSpan w:val="5"/>
            <w:tcBorders>
              <w:left w:val="nil"/>
              <w:bottom w:val="nil"/>
              <w:right w:val="nil"/>
            </w:tcBorders>
            <w:noWrap/>
          </w:tcPr>
          <w:p w:rsidR="006C1397" w:rsidRPr="001D5F78" w:rsidRDefault="006C1397" w:rsidP="00B57656">
            <w:pPr>
              <w:rPr>
                <w:rFonts w:cs="Arial"/>
                <w:sz w:val="18"/>
                <w:szCs w:val="18"/>
                <w:lang w:eastAsia="sk-SK"/>
              </w:rPr>
            </w:pPr>
          </w:p>
        </w:tc>
      </w:tr>
      <w:tr w:rsidR="006C1397" w:rsidRPr="001D5F78" w:rsidTr="00B57656">
        <w:trPr>
          <w:trHeight w:val="57"/>
          <w:jc w:val="center"/>
        </w:trPr>
        <w:tc>
          <w:tcPr>
            <w:tcW w:w="164" w:type="pct"/>
            <w:tcBorders>
              <w:left w:val="nil"/>
              <w:bottom w:val="nil"/>
              <w:right w:val="nil"/>
            </w:tcBorders>
            <w:noWrap/>
          </w:tcPr>
          <w:p w:rsidR="006C1397" w:rsidRPr="001D5F78" w:rsidRDefault="006C1397" w:rsidP="00B57656">
            <w:pPr>
              <w:rPr>
                <w:rFonts w:cs="Arial"/>
                <w:sz w:val="18"/>
                <w:szCs w:val="18"/>
                <w:lang w:eastAsia="sk-SK"/>
              </w:rPr>
            </w:pPr>
          </w:p>
        </w:tc>
        <w:tc>
          <w:tcPr>
            <w:tcW w:w="152" w:type="pct"/>
            <w:tcBorders>
              <w:left w:val="nil"/>
              <w:bottom w:val="nil"/>
              <w:right w:val="nil"/>
            </w:tcBorders>
            <w:noWrap/>
          </w:tcPr>
          <w:p w:rsidR="006C1397" w:rsidRPr="001D5F78" w:rsidRDefault="006C1397" w:rsidP="00B57656">
            <w:pPr>
              <w:rPr>
                <w:rFonts w:cs="Arial"/>
                <w:sz w:val="18"/>
                <w:szCs w:val="18"/>
                <w:lang w:eastAsia="sk-SK"/>
              </w:rPr>
            </w:pPr>
          </w:p>
        </w:tc>
        <w:tc>
          <w:tcPr>
            <w:tcW w:w="180" w:type="pct"/>
            <w:tcBorders>
              <w:left w:val="nil"/>
              <w:bottom w:val="nil"/>
              <w:right w:val="nil"/>
            </w:tcBorders>
            <w:noWrap/>
          </w:tcPr>
          <w:p w:rsidR="006C1397" w:rsidRPr="001D5F78" w:rsidRDefault="006C1397" w:rsidP="00B57656">
            <w:pPr>
              <w:rPr>
                <w:rFonts w:cs="Arial"/>
                <w:sz w:val="18"/>
                <w:szCs w:val="18"/>
                <w:lang w:eastAsia="sk-SK"/>
              </w:rPr>
            </w:pPr>
          </w:p>
        </w:tc>
        <w:tc>
          <w:tcPr>
            <w:tcW w:w="127" w:type="pct"/>
            <w:tcBorders>
              <w:left w:val="nil"/>
              <w:bottom w:val="nil"/>
              <w:right w:val="nil"/>
            </w:tcBorders>
            <w:noWrap/>
          </w:tcPr>
          <w:p w:rsidR="006C1397" w:rsidRPr="001D5F78" w:rsidRDefault="006C1397" w:rsidP="00B57656">
            <w:pPr>
              <w:rPr>
                <w:rFonts w:cs="Arial"/>
                <w:sz w:val="18"/>
                <w:szCs w:val="18"/>
                <w:lang w:eastAsia="sk-SK"/>
              </w:rPr>
            </w:pPr>
          </w:p>
        </w:tc>
        <w:tc>
          <w:tcPr>
            <w:tcW w:w="148" w:type="pct"/>
            <w:tcBorders>
              <w:left w:val="nil"/>
              <w:bottom w:val="nil"/>
              <w:right w:val="nil"/>
            </w:tcBorders>
            <w:noWrap/>
          </w:tcPr>
          <w:p w:rsidR="006C1397" w:rsidRPr="001D5F78" w:rsidRDefault="006C1397" w:rsidP="00B57656">
            <w:pPr>
              <w:rPr>
                <w:rFonts w:cs="Arial"/>
                <w:sz w:val="18"/>
                <w:szCs w:val="18"/>
                <w:lang w:eastAsia="sk-SK"/>
              </w:rPr>
            </w:pPr>
          </w:p>
        </w:tc>
        <w:tc>
          <w:tcPr>
            <w:tcW w:w="130" w:type="pct"/>
            <w:tcBorders>
              <w:left w:val="nil"/>
              <w:bottom w:val="nil"/>
              <w:right w:val="nil"/>
            </w:tcBorders>
            <w:noWrap/>
          </w:tcPr>
          <w:p w:rsidR="006C1397" w:rsidRPr="001D5F78" w:rsidRDefault="006C1397" w:rsidP="00B57656">
            <w:pPr>
              <w:rPr>
                <w:rFonts w:cs="Arial"/>
                <w:sz w:val="18"/>
                <w:szCs w:val="18"/>
                <w:lang w:eastAsia="sk-SK"/>
              </w:rPr>
            </w:pPr>
          </w:p>
        </w:tc>
        <w:tc>
          <w:tcPr>
            <w:tcW w:w="134" w:type="pct"/>
            <w:tcBorders>
              <w:left w:val="nil"/>
              <w:bottom w:val="nil"/>
              <w:right w:val="nil"/>
            </w:tcBorders>
            <w:noWrap/>
          </w:tcPr>
          <w:p w:rsidR="006C1397" w:rsidRPr="001D5F78" w:rsidRDefault="006C1397" w:rsidP="00B57656">
            <w:pPr>
              <w:rPr>
                <w:rFonts w:cs="Arial"/>
                <w:sz w:val="18"/>
                <w:szCs w:val="18"/>
                <w:lang w:eastAsia="sk-SK"/>
              </w:rPr>
            </w:pPr>
          </w:p>
        </w:tc>
        <w:tc>
          <w:tcPr>
            <w:tcW w:w="131" w:type="pct"/>
            <w:tcBorders>
              <w:left w:val="nil"/>
              <w:bottom w:val="nil"/>
              <w:right w:val="nil"/>
            </w:tcBorders>
            <w:noWrap/>
          </w:tcPr>
          <w:p w:rsidR="006C1397" w:rsidRPr="001D5F78" w:rsidRDefault="006C1397" w:rsidP="00B57656">
            <w:pPr>
              <w:rPr>
                <w:rFonts w:cs="Arial"/>
                <w:sz w:val="18"/>
                <w:szCs w:val="18"/>
                <w:lang w:eastAsia="sk-SK"/>
              </w:rPr>
            </w:pPr>
          </w:p>
        </w:tc>
        <w:tc>
          <w:tcPr>
            <w:tcW w:w="133" w:type="pct"/>
            <w:tcBorders>
              <w:left w:val="nil"/>
              <w:bottom w:val="nil"/>
              <w:right w:val="nil"/>
            </w:tcBorders>
            <w:noWrap/>
          </w:tcPr>
          <w:p w:rsidR="006C1397" w:rsidRPr="001D5F78" w:rsidRDefault="006C1397" w:rsidP="00B57656">
            <w:pPr>
              <w:rPr>
                <w:rFonts w:cs="Arial"/>
                <w:sz w:val="18"/>
                <w:szCs w:val="18"/>
                <w:lang w:eastAsia="sk-SK"/>
              </w:rPr>
            </w:pPr>
          </w:p>
        </w:tc>
        <w:tc>
          <w:tcPr>
            <w:tcW w:w="149" w:type="pct"/>
            <w:tcBorders>
              <w:left w:val="nil"/>
              <w:bottom w:val="nil"/>
              <w:right w:val="nil"/>
            </w:tcBorders>
            <w:noWrap/>
          </w:tcPr>
          <w:p w:rsidR="006C1397" w:rsidRPr="001D5F78" w:rsidRDefault="006C1397" w:rsidP="00B57656">
            <w:pPr>
              <w:rPr>
                <w:rFonts w:cs="Arial"/>
                <w:sz w:val="18"/>
                <w:szCs w:val="18"/>
                <w:lang w:eastAsia="sk-SK"/>
              </w:rPr>
            </w:pPr>
          </w:p>
        </w:tc>
        <w:tc>
          <w:tcPr>
            <w:tcW w:w="150" w:type="pct"/>
            <w:tcBorders>
              <w:left w:val="nil"/>
              <w:bottom w:val="nil"/>
              <w:right w:val="nil"/>
            </w:tcBorders>
            <w:noWrap/>
          </w:tcPr>
          <w:p w:rsidR="006C1397" w:rsidRPr="001D5F78" w:rsidRDefault="006C1397" w:rsidP="00B57656">
            <w:pPr>
              <w:rPr>
                <w:rFonts w:cs="Arial"/>
                <w:sz w:val="18"/>
                <w:szCs w:val="18"/>
                <w:lang w:eastAsia="sk-SK"/>
              </w:rPr>
            </w:pPr>
          </w:p>
        </w:tc>
        <w:tc>
          <w:tcPr>
            <w:tcW w:w="133" w:type="pct"/>
            <w:tcBorders>
              <w:left w:val="nil"/>
              <w:bottom w:val="nil"/>
              <w:right w:val="nil"/>
            </w:tcBorders>
            <w:noWrap/>
          </w:tcPr>
          <w:p w:rsidR="006C1397" w:rsidRPr="001D5F78" w:rsidRDefault="006C1397" w:rsidP="00B57656">
            <w:pPr>
              <w:rPr>
                <w:rFonts w:cs="Arial"/>
                <w:sz w:val="18"/>
                <w:szCs w:val="18"/>
                <w:lang w:eastAsia="sk-SK"/>
              </w:rPr>
            </w:pPr>
          </w:p>
        </w:tc>
        <w:tc>
          <w:tcPr>
            <w:tcW w:w="131" w:type="pct"/>
            <w:tcBorders>
              <w:left w:val="nil"/>
              <w:bottom w:val="nil"/>
              <w:right w:val="nil"/>
            </w:tcBorders>
            <w:noWrap/>
          </w:tcPr>
          <w:p w:rsidR="006C1397" w:rsidRPr="001D5F78" w:rsidRDefault="006C1397" w:rsidP="00B57656">
            <w:pPr>
              <w:rPr>
                <w:rFonts w:cs="Arial"/>
                <w:sz w:val="18"/>
                <w:szCs w:val="18"/>
                <w:lang w:eastAsia="sk-SK"/>
              </w:rPr>
            </w:pPr>
          </w:p>
        </w:tc>
        <w:tc>
          <w:tcPr>
            <w:tcW w:w="140" w:type="pct"/>
            <w:tcBorders>
              <w:left w:val="nil"/>
              <w:bottom w:val="nil"/>
              <w:right w:val="nil"/>
            </w:tcBorders>
            <w:noWrap/>
          </w:tcPr>
          <w:p w:rsidR="006C1397" w:rsidRPr="001D5F78" w:rsidRDefault="006C1397" w:rsidP="00B57656">
            <w:pPr>
              <w:rPr>
                <w:rFonts w:cs="Arial"/>
                <w:sz w:val="18"/>
                <w:szCs w:val="18"/>
                <w:lang w:eastAsia="sk-SK"/>
              </w:rPr>
            </w:pPr>
          </w:p>
        </w:tc>
        <w:tc>
          <w:tcPr>
            <w:tcW w:w="406" w:type="pct"/>
            <w:gridSpan w:val="3"/>
            <w:tcBorders>
              <w:left w:val="nil"/>
              <w:bottom w:val="nil"/>
              <w:right w:val="nil"/>
            </w:tcBorders>
            <w:noWrap/>
          </w:tcPr>
          <w:p w:rsidR="006C1397" w:rsidRPr="001D5F78" w:rsidRDefault="006C1397" w:rsidP="00B57656">
            <w:pPr>
              <w:rPr>
                <w:rFonts w:cs="Arial"/>
                <w:sz w:val="18"/>
                <w:szCs w:val="18"/>
                <w:lang w:eastAsia="sk-SK"/>
              </w:rPr>
            </w:pPr>
          </w:p>
        </w:tc>
        <w:tc>
          <w:tcPr>
            <w:tcW w:w="441" w:type="pct"/>
            <w:gridSpan w:val="4"/>
            <w:tcBorders>
              <w:left w:val="nil"/>
              <w:right w:val="nil"/>
            </w:tcBorders>
            <w:noWrap/>
          </w:tcPr>
          <w:p w:rsidR="006C1397" w:rsidRPr="001D5F78" w:rsidRDefault="006C1397" w:rsidP="00B57656">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6C1397" w:rsidRPr="001D5F78" w:rsidRDefault="006C1397" w:rsidP="00B57656">
            <w:pPr>
              <w:rPr>
                <w:rFonts w:cs="Arial"/>
                <w:sz w:val="18"/>
                <w:szCs w:val="18"/>
                <w:lang w:eastAsia="sk-SK"/>
              </w:rPr>
            </w:pPr>
          </w:p>
        </w:tc>
        <w:tc>
          <w:tcPr>
            <w:tcW w:w="546" w:type="pct"/>
            <w:gridSpan w:val="6"/>
            <w:tcBorders>
              <w:left w:val="nil"/>
              <w:bottom w:val="single" w:sz="6" w:space="0" w:color="auto"/>
              <w:right w:val="nil"/>
            </w:tcBorders>
            <w:noWrap/>
          </w:tcPr>
          <w:p w:rsidR="006C1397" w:rsidRPr="001D5F78" w:rsidRDefault="006C1397" w:rsidP="00B57656">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6C1397" w:rsidRPr="001D5F78" w:rsidRDefault="006C1397" w:rsidP="00B57656">
            <w:pPr>
              <w:rPr>
                <w:rFonts w:cs="Arial"/>
                <w:sz w:val="18"/>
                <w:szCs w:val="18"/>
                <w:lang w:eastAsia="sk-SK"/>
              </w:rPr>
            </w:pPr>
          </w:p>
        </w:tc>
        <w:tc>
          <w:tcPr>
            <w:tcW w:w="492" w:type="pct"/>
            <w:gridSpan w:val="5"/>
            <w:tcBorders>
              <w:left w:val="nil"/>
              <w:right w:val="nil"/>
            </w:tcBorders>
            <w:noWrap/>
          </w:tcPr>
          <w:p w:rsidR="006C1397" w:rsidRPr="001D5F78" w:rsidRDefault="006C1397" w:rsidP="00B57656">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6C1397" w:rsidRPr="001D5F78" w:rsidRDefault="006C1397" w:rsidP="00B57656">
            <w:pPr>
              <w:ind w:firstLine="109"/>
              <w:rPr>
                <w:rFonts w:cs="Arial"/>
                <w:sz w:val="18"/>
                <w:szCs w:val="18"/>
                <w:lang w:eastAsia="sk-SK"/>
              </w:rPr>
            </w:pPr>
            <w:r>
              <w:rPr>
                <w:rFonts w:cs="Arial"/>
                <w:sz w:val="18"/>
                <w:szCs w:val="18"/>
                <w:lang w:eastAsia="sk-SK"/>
              </w:rPr>
              <w:t>rok</w:t>
            </w:r>
          </w:p>
        </w:tc>
      </w:tr>
      <w:tr w:rsidR="006C1397" w:rsidRPr="001D5F78" w:rsidTr="00B57656">
        <w:trPr>
          <w:trHeight w:val="57"/>
          <w:jc w:val="center"/>
        </w:trPr>
        <w:tc>
          <w:tcPr>
            <w:tcW w:w="1034" w:type="pct"/>
            <w:gridSpan w:val="7"/>
            <w:tcBorders>
              <w:top w:val="nil"/>
              <w:left w:val="nil"/>
              <w:right w:val="nil"/>
            </w:tcBorders>
            <w:noWrap/>
          </w:tcPr>
          <w:p w:rsidR="006C1397" w:rsidRPr="001D5F78" w:rsidRDefault="006C1397" w:rsidP="00B57656">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6C1397" w:rsidRPr="001D5F78" w:rsidRDefault="006C1397" w:rsidP="00B57656">
            <w:pPr>
              <w:rPr>
                <w:rFonts w:cs="Arial"/>
                <w:sz w:val="18"/>
                <w:szCs w:val="18"/>
                <w:lang w:eastAsia="sk-SK"/>
              </w:rPr>
            </w:pPr>
          </w:p>
        </w:tc>
        <w:tc>
          <w:tcPr>
            <w:tcW w:w="133" w:type="pct"/>
            <w:tcBorders>
              <w:top w:val="nil"/>
              <w:left w:val="nil"/>
              <w:right w:val="nil"/>
            </w:tcBorders>
            <w:noWrap/>
          </w:tcPr>
          <w:p w:rsidR="006C1397" w:rsidRPr="001D5F78" w:rsidRDefault="006C1397" w:rsidP="00B57656">
            <w:pPr>
              <w:rPr>
                <w:rFonts w:cs="Arial"/>
                <w:sz w:val="18"/>
                <w:szCs w:val="18"/>
                <w:lang w:eastAsia="sk-SK"/>
              </w:rPr>
            </w:pPr>
          </w:p>
        </w:tc>
        <w:tc>
          <w:tcPr>
            <w:tcW w:w="149" w:type="pct"/>
            <w:tcBorders>
              <w:top w:val="nil"/>
              <w:left w:val="nil"/>
              <w:right w:val="nil"/>
            </w:tcBorders>
            <w:noWrap/>
          </w:tcPr>
          <w:p w:rsidR="006C1397" w:rsidRPr="001D5F78" w:rsidRDefault="006C1397" w:rsidP="00B57656">
            <w:pPr>
              <w:rPr>
                <w:rFonts w:cs="Arial"/>
                <w:sz w:val="18"/>
                <w:szCs w:val="18"/>
                <w:lang w:eastAsia="sk-SK"/>
              </w:rPr>
            </w:pPr>
          </w:p>
        </w:tc>
        <w:tc>
          <w:tcPr>
            <w:tcW w:w="150" w:type="pct"/>
            <w:tcBorders>
              <w:top w:val="nil"/>
              <w:left w:val="nil"/>
              <w:right w:val="nil"/>
            </w:tcBorders>
            <w:noWrap/>
          </w:tcPr>
          <w:p w:rsidR="006C1397" w:rsidRPr="001D5F78" w:rsidRDefault="006C1397" w:rsidP="00B57656">
            <w:pPr>
              <w:rPr>
                <w:rFonts w:cs="Arial"/>
                <w:sz w:val="18"/>
                <w:szCs w:val="18"/>
                <w:lang w:eastAsia="sk-SK"/>
              </w:rPr>
            </w:pPr>
          </w:p>
        </w:tc>
        <w:tc>
          <w:tcPr>
            <w:tcW w:w="133" w:type="pct"/>
            <w:tcBorders>
              <w:top w:val="nil"/>
              <w:left w:val="nil"/>
              <w:right w:val="nil"/>
            </w:tcBorders>
            <w:noWrap/>
          </w:tcPr>
          <w:p w:rsidR="006C1397" w:rsidRPr="001D5F78" w:rsidRDefault="006C1397" w:rsidP="00B57656">
            <w:pPr>
              <w:rPr>
                <w:rFonts w:cs="Arial"/>
                <w:sz w:val="18"/>
                <w:szCs w:val="18"/>
                <w:lang w:eastAsia="sk-SK"/>
              </w:rPr>
            </w:pPr>
          </w:p>
        </w:tc>
        <w:tc>
          <w:tcPr>
            <w:tcW w:w="131" w:type="pct"/>
            <w:tcBorders>
              <w:top w:val="nil"/>
              <w:left w:val="nil"/>
              <w:right w:val="nil"/>
            </w:tcBorders>
            <w:noWrap/>
          </w:tcPr>
          <w:p w:rsidR="006C1397" w:rsidRPr="001D5F78" w:rsidRDefault="006C1397" w:rsidP="00B57656">
            <w:pPr>
              <w:rPr>
                <w:rFonts w:cs="Arial"/>
                <w:sz w:val="18"/>
                <w:szCs w:val="18"/>
                <w:lang w:eastAsia="sk-SK"/>
              </w:rPr>
            </w:pPr>
          </w:p>
        </w:tc>
        <w:tc>
          <w:tcPr>
            <w:tcW w:w="140" w:type="pct"/>
            <w:tcBorders>
              <w:top w:val="nil"/>
              <w:left w:val="nil"/>
            </w:tcBorders>
            <w:noWrap/>
          </w:tcPr>
          <w:p w:rsidR="006C1397" w:rsidRPr="001D5F78" w:rsidRDefault="006C1397" w:rsidP="00B57656">
            <w:pPr>
              <w:rPr>
                <w:rFonts w:cs="Arial"/>
                <w:sz w:val="18"/>
                <w:szCs w:val="18"/>
                <w:lang w:eastAsia="sk-SK"/>
              </w:rPr>
            </w:pPr>
          </w:p>
        </w:tc>
        <w:tc>
          <w:tcPr>
            <w:tcW w:w="124" w:type="pct"/>
            <w:noWrap/>
          </w:tcPr>
          <w:p w:rsidR="006C1397" w:rsidRPr="001D5F78" w:rsidRDefault="006C1397" w:rsidP="00B57656">
            <w:pPr>
              <w:rPr>
                <w:rFonts w:cs="Arial"/>
                <w:sz w:val="18"/>
                <w:szCs w:val="18"/>
                <w:lang w:eastAsia="sk-SK"/>
              </w:rPr>
            </w:pPr>
          </w:p>
        </w:tc>
        <w:tc>
          <w:tcPr>
            <w:tcW w:w="157" w:type="pct"/>
            <w:noWrap/>
          </w:tcPr>
          <w:p w:rsidR="006C1397" w:rsidRPr="001D5F78" w:rsidRDefault="006C1397" w:rsidP="00B57656">
            <w:pPr>
              <w:rPr>
                <w:rFonts w:cs="Arial"/>
                <w:sz w:val="18"/>
                <w:szCs w:val="18"/>
                <w:lang w:eastAsia="sk-SK"/>
              </w:rPr>
            </w:pPr>
          </w:p>
        </w:tc>
        <w:tc>
          <w:tcPr>
            <w:tcW w:w="126" w:type="pct"/>
            <w:tcBorders>
              <w:top w:val="nil"/>
              <w:left w:val="nil"/>
              <w:right w:val="single" w:sz="6" w:space="0" w:color="auto"/>
            </w:tcBorders>
            <w:noWrap/>
          </w:tcPr>
          <w:p w:rsidR="006C1397" w:rsidRPr="001D5F78" w:rsidRDefault="006C1397" w:rsidP="00B57656">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C1397" w:rsidRPr="001D5F78" w:rsidRDefault="006C1397" w:rsidP="00B57656">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6C1397" w:rsidRPr="001D5F78" w:rsidRDefault="006C1397" w:rsidP="00B57656">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6C1397" w:rsidRPr="001D5F78" w:rsidRDefault="006C1397" w:rsidP="00B57656">
            <w:pPr>
              <w:jc w:val="center"/>
              <w:rPr>
                <w:rFonts w:cs="Arial"/>
                <w:sz w:val="18"/>
                <w:szCs w:val="18"/>
                <w:lang w:eastAsia="sk-SK"/>
              </w:rPr>
            </w:pPr>
          </w:p>
        </w:tc>
        <w:tc>
          <w:tcPr>
            <w:tcW w:w="115" w:type="pct"/>
            <w:tcBorders>
              <w:right w:val="single" w:sz="6" w:space="0" w:color="auto"/>
            </w:tcBorders>
            <w:noWrap/>
          </w:tcPr>
          <w:p w:rsidR="006C1397" w:rsidRPr="001D5F78" w:rsidRDefault="006C1397" w:rsidP="00B57656">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C1397" w:rsidRPr="001D5F78" w:rsidRDefault="006C1397" w:rsidP="00B57656">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6C1397" w:rsidRPr="001D5F78" w:rsidRDefault="006C1397" w:rsidP="00B57656">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6C1397" w:rsidRPr="001D5F78" w:rsidRDefault="006C1397" w:rsidP="00B57656">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6C1397" w:rsidRPr="001D5F78" w:rsidRDefault="000E6A94" w:rsidP="00B57656">
            <w:pPr>
              <w:jc w:val="center"/>
              <w:rPr>
                <w:rFonts w:cs="Arial"/>
                <w:sz w:val="18"/>
                <w:szCs w:val="18"/>
                <w:lang w:eastAsia="sk-SK"/>
              </w:rPr>
            </w:pPr>
            <w:r>
              <w:rPr>
                <w:rFonts w:cs="Arial"/>
                <w:sz w:val="18"/>
                <w:szCs w:val="18"/>
                <w:lang w:val="en-US" w:eastAsia="sk-SK"/>
              </w:rPr>
              <w:t>4</w:t>
            </w:r>
          </w:p>
        </w:tc>
        <w:tc>
          <w:tcPr>
            <w:tcW w:w="315" w:type="pct"/>
            <w:gridSpan w:val="5"/>
            <w:tcBorders>
              <w:left w:val="single" w:sz="6" w:space="0" w:color="auto"/>
              <w:right w:val="single" w:sz="6" w:space="0" w:color="auto"/>
            </w:tcBorders>
            <w:noWrap/>
          </w:tcPr>
          <w:p w:rsidR="006C1397" w:rsidRPr="001D5F78" w:rsidRDefault="006C1397" w:rsidP="00B57656">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6C1397" w:rsidRPr="001D5F78" w:rsidRDefault="006C1397" w:rsidP="00B57656">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6C1397" w:rsidRPr="001D5F78" w:rsidRDefault="006C1397" w:rsidP="00B57656">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6C1397" w:rsidRPr="001D5F78" w:rsidRDefault="006C1397" w:rsidP="00B57656">
            <w:pPr>
              <w:jc w:val="center"/>
              <w:rPr>
                <w:rFonts w:cs="Arial"/>
                <w:sz w:val="18"/>
                <w:szCs w:val="18"/>
                <w:lang w:eastAsia="sk-SK"/>
              </w:rPr>
            </w:pPr>
          </w:p>
        </w:tc>
        <w:tc>
          <w:tcPr>
            <w:tcW w:w="163" w:type="pct"/>
            <w:gridSpan w:val="2"/>
            <w:tcBorders>
              <w:left w:val="nil"/>
              <w:right w:val="single" w:sz="6" w:space="0" w:color="auto"/>
            </w:tcBorders>
            <w:noWrap/>
          </w:tcPr>
          <w:p w:rsidR="006C1397" w:rsidRPr="001D5F78" w:rsidRDefault="006C1397" w:rsidP="00B57656">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6C1397" w:rsidRPr="001D5F78" w:rsidRDefault="006C1397" w:rsidP="00B57656">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6C1397" w:rsidRPr="001D5F78" w:rsidRDefault="006C1397" w:rsidP="00B57656">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6C1397" w:rsidRPr="001D5F78" w:rsidRDefault="006C1397" w:rsidP="00B57656">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6C1397" w:rsidRPr="001D5F78" w:rsidRDefault="000E6A94" w:rsidP="00B57656">
            <w:pPr>
              <w:jc w:val="center"/>
              <w:rPr>
                <w:rFonts w:cs="Arial"/>
                <w:sz w:val="18"/>
                <w:szCs w:val="18"/>
                <w:lang w:eastAsia="sk-SK"/>
              </w:rPr>
            </w:pPr>
            <w:r>
              <w:rPr>
                <w:rFonts w:cs="Arial"/>
                <w:sz w:val="18"/>
                <w:szCs w:val="18"/>
                <w:lang w:eastAsia="sk-SK"/>
              </w:rPr>
              <w:t>4</w:t>
            </w:r>
          </w:p>
        </w:tc>
      </w:tr>
      <w:tr w:rsidR="006C1397" w:rsidRPr="001D5F78" w:rsidTr="00B57656">
        <w:trPr>
          <w:trHeight w:val="57"/>
          <w:jc w:val="center"/>
        </w:trPr>
        <w:tc>
          <w:tcPr>
            <w:tcW w:w="1998" w:type="pct"/>
            <w:gridSpan w:val="14"/>
            <w:tcBorders>
              <w:top w:val="nil"/>
              <w:left w:val="nil"/>
            </w:tcBorders>
            <w:noWrap/>
          </w:tcPr>
          <w:p w:rsidR="006C1397" w:rsidRPr="001D5F78" w:rsidRDefault="006C1397" w:rsidP="00B57656">
            <w:pPr>
              <w:rPr>
                <w:rFonts w:cs="Arial"/>
                <w:sz w:val="18"/>
                <w:szCs w:val="18"/>
                <w:lang w:eastAsia="sk-SK"/>
              </w:rPr>
            </w:pPr>
          </w:p>
          <w:p w:rsidR="006C1397" w:rsidRPr="001D5F78" w:rsidRDefault="006C1397" w:rsidP="00B57656">
            <w:pPr>
              <w:rPr>
                <w:rFonts w:cs="Arial"/>
                <w:sz w:val="18"/>
                <w:szCs w:val="18"/>
                <w:lang w:eastAsia="sk-SK"/>
              </w:rPr>
            </w:pPr>
          </w:p>
        </w:tc>
        <w:tc>
          <w:tcPr>
            <w:tcW w:w="124" w:type="pct"/>
            <w:tcBorders>
              <w:top w:val="nil"/>
            </w:tcBorders>
            <w:noWrap/>
          </w:tcPr>
          <w:p w:rsidR="006C1397" w:rsidRPr="001D5F78" w:rsidRDefault="006C1397" w:rsidP="00B57656">
            <w:pPr>
              <w:rPr>
                <w:rFonts w:cs="Arial"/>
                <w:sz w:val="18"/>
                <w:szCs w:val="18"/>
                <w:lang w:eastAsia="sk-SK"/>
              </w:rPr>
            </w:pPr>
          </w:p>
        </w:tc>
        <w:tc>
          <w:tcPr>
            <w:tcW w:w="157" w:type="pct"/>
            <w:tcBorders>
              <w:top w:val="nil"/>
            </w:tcBorders>
            <w:noWrap/>
          </w:tcPr>
          <w:p w:rsidR="006C1397" w:rsidRPr="001D5F78" w:rsidRDefault="006C1397" w:rsidP="00B57656">
            <w:pPr>
              <w:rPr>
                <w:rFonts w:cs="Arial"/>
                <w:sz w:val="18"/>
                <w:szCs w:val="18"/>
                <w:lang w:eastAsia="sk-SK"/>
              </w:rPr>
            </w:pPr>
          </w:p>
        </w:tc>
        <w:tc>
          <w:tcPr>
            <w:tcW w:w="126" w:type="pct"/>
            <w:tcBorders>
              <w:top w:val="nil"/>
            </w:tcBorders>
            <w:noWrap/>
          </w:tcPr>
          <w:p w:rsidR="006C1397" w:rsidRPr="001D5F78" w:rsidRDefault="006C1397" w:rsidP="00B57656">
            <w:pPr>
              <w:rPr>
                <w:rFonts w:cs="Arial"/>
                <w:sz w:val="18"/>
                <w:szCs w:val="18"/>
                <w:lang w:eastAsia="sk-SK"/>
              </w:rPr>
            </w:pPr>
          </w:p>
        </w:tc>
        <w:tc>
          <w:tcPr>
            <w:tcW w:w="126" w:type="pct"/>
            <w:gridSpan w:val="2"/>
            <w:tcBorders>
              <w:top w:val="nil"/>
              <w:bottom w:val="single" w:sz="6" w:space="0" w:color="auto"/>
            </w:tcBorders>
            <w:noWrap/>
          </w:tcPr>
          <w:p w:rsidR="006C1397" w:rsidRPr="001D5F78" w:rsidRDefault="006C1397" w:rsidP="00B57656">
            <w:pPr>
              <w:jc w:val="center"/>
              <w:rPr>
                <w:rFonts w:cs="Arial"/>
                <w:sz w:val="18"/>
                <w:szCs w:val="18"/>
                <w:lang w:eastAsia="sk-SK"/>
              </w:rPr>
            </w:pPr>
          </w:p>
        </w:tc>
        <w:tc>
          <w:tcPr>
            <w:tcW w:w="127" w:type="pct"/>
            <w:tcBorders>
              <w:top w:val="nil"/>
              <w:bottom w:val="single" w:sz="6" w:space="0" w:color="auto"/>
            </w:tcBorders>
            <w:noWrap/>
          </w:tcPr>
          <w:p w:rsidR="006C1397" w:rsidRPr="001D5F78" w:rsidRDefault="006C1397" w:rsidP="00B57656">
            <w:pPr>
              <w:jc w:val="center"/>
              <w:rPr>
                <w:rFonts w:cs="Arial"/>
                <w:sz w:val="18"/>
                <w:szCs w:val="18"/>
                <w:lang w:eastAsia="sk-SK"/>
              </w:rPr>
            </w:pPr>
          </w:p>
        </w:tc>
        <w:tc>
          <w:tcPr>
            <w:tcW w:w="188" w:type="pct"/>
            <w:tcBorders>
              <w:top w:val="nil"/>
            </w:tcBorders>
            <w:noWrap/>
          </w:tcPr>
          <w:p w:rsidR="006C1397" w:rsidRPr="001D5F78" w:rsidRDefault="006C1397" w:rsidP="00B57656">
            <w:pPr>
              <w:jc w:val="center"/>
              <w:rPr>
                <w:rFonts w:cs="Arial"/>
                <w:sz w:val="18"/>
                <w:szCs w:val="18"/>
                <w:lang w:eastAsia="sk-SK"/>
              </w:rPr>
            </w:pPr>
          </w:p>
        </w:tc>
        <w:tc>
          <w:tcPr>
            <w:tcW w:w="115" w:type="pct"/>
            <w:tcBorders>
              <w:top w:val="nil"/>
            </w:tcBorders>
            <w:noWrap/>
          </w:tcPr>
          <w:p w:rsidR="006C1397" w:rsidRPr="001D5F78" w:rsidRDefault="006C1397" w:rsidP="00B57656">
            <w:pPr>
              <w:jc w:val="center"/>
              <w:rPr>
                <w:rFonts w:cs="Arial"/>
                <w:sz w:val="18"/>
                <w:szCs w:val="18"/>
                <w:lang w:eastAsia="sk-SK"/>
              </w:rPr>
            </w:pPr>
          </w:p>
        </w:tc>
        <w:tc>
          <w:tcPr>
            <w:tcW w:w="133" w:type="pct"/>
            <w:tcBorders>
              <w:top w:val="nil"/>
              <w:bottom w:val="single" w:sz="6" w:space="0" w:color="auto"/>
            </w:tcBorders>
            <w:noWrap/>
          </w:tcPr>
          <w:p w:rsidR="006C1397" w:rsidRPr="001D5F78" w:rsidRDefault="006C1397" w:rsidP="00B57656">
            <w:pPr>
              <w:jc w:val="center"/>
              <w:rPr>
                <w:rFonts w:cs="Arial"/>
                <w:sz w:val="18"/>
                <w:szCs w:val="18"/>
                <w:lang w:eastAsia="sk-SK"/>
              </w:rPr>
            </w:pPr>
          </w:p>
        </w:tc>
        <w:tc>
          <w:tcPr>
            <w:tcW w:w="169" w:type="pct"/>
            <w:gridSpan w:val="2"/>
            <w:tcBorders>
              <w:top w:val="nil"/>
              <w:bottom w:val="single" w:sz="6" w:space="0" w:color="auto"/>
            </w:tcBorders>
            <w:noWrap/>
          </w:tcPr>
          <w:p w:rsidR="006C1397" w:rsidRPr="001D5F78" w:rsidRDefault="006C1397" w:rsidP="00B57656">
            <w:pPr>
              <w:jc w:val="center"/>
              <w:rPr>
                <w:rFonts w:cs="Arial"/>
                <w:sz w:val="18"/>
                <w:szCs w:val="18"/>
                <w:lang w:eastAsia="sk-SK"/>
              </w:rPr>
            </w:pPr>
          </w:p>
        </w:tc>
        <w:tc>
          <w:tcPr>
            <w:tcW w:w="177" w:type="pct"/>
            <w:gridSpan w:val="2"/>
            <w:tcBorders>
              <w:top w:val="nil"/>
              <w:bottom w:val="single" w:sz="6" w:space="0" w:color="auto"/>
            </w:tcBorders>
            <w:noWrap/>
          </w:tcPr>
          <w:p w:rsidR="006C1397" w:rsidRPr="001D5F78" w:rsidRDefault="006C1397" w:rsidP="00B57656">
            <w:pPr>
              <w:jc w:val="center"/>
              <w:rPr>
                <w:rFonts w:cs="Arial"/>
                <w:sz w:val="18"/>
                <w:szCs w:val="18"/>
                <w:lang w:eastAsia="sk-SK"/>
              </w:rPr>
            </w:pPr>
          </w:p>
        </w:tc>
        <w:tc>
          <w:tcPr>
            <w:tcW w:w="160" w:type="pct"/>
            <w:gridSpan w:val="2"/>
            <w:tcBorders>
              <w:top w:val="nil"/>
              <w:bottom w:val="single" w:sz="6" w:space="0" w:color="auto"/>
            </w:tcBorders>
            <w:noWrap/>
          </w:tcPr>
          <w:p w:rsidR="006C1397" w:rsidRPr="001D5F78" w:rsidRDefault="006C1397" w:rsidP="00B57656">
            <w:pPr>
              <w:jc w:val="center"/>
              <w:rPr>
                <w:rFonts w:cs="Arial"/>
                <w:sz w:val="18"/>
                <w:szCs w:val="18"/>
                <w:lang w:eastAsia="sk-SK"/>
              </w:rPr>
            </w:pPr>
          </w:p>
        </w:tc>
        <w:tc>
          <w:tcPr>
            <w:tcW w:w="171" w:type="pct"/>
            <w:gridSpan w:val="3"/>
            <w:tcBorders>
              <w:top w:val="nil"/>
            </w:tcBorders>
            <w:noWrap/>
          </w:tcPr>
          <w:p w:rsidR="006C1397" w:rsidRPr="001D5F78" w:rsidRDefault="006C1397" w:rsidP="00B57656">
            <w:pPr>
              <w:jc w:val="center"/>
              <w:rPr>
                <w:rFonts w:cs="Arial"/>
                <w:sz w:val="18"/>
                <w:szCs w:val="18"/>
                <w:lang w:eastAsia="sk-SK"/>
              </w:rPr>
            </w:pPr>
          </w:p>
        </w:tc>
        <w:tc>
          <w:tcPr>
            <w:tcW w:w="144" w:type="pct"/>
            <w:gridSpan w:val="2"/>
            <w:tcBorders>
              <w:top w:val="nil"/>
            </w:tcBorders>
            <w:noWrap/>
          </w:tcPr>
          <w:p w:rsidR="006C1397" w:rsidRPr="001D5F78" w:rsidRDefault="006C1397" w:rsidP="00B57656">
            <w:pPr>
              <w:jc w:val="center"/>
              <w:rPr>
                <w:rFonts w:cs="Arial"/>
                <w:sz w:val="18"/>
                <w:szCs w:val="18"/>
                <w:lang w:eastAsia="sk-SK"/>
              </w:rPr>
            </w:pPr>
          </w:p>
        </w:tc>
        <w:tc>
          <w:tcPr>
            <w:tcW w:w="150" w:type="pct"/>
            <w:tcBorders>
              <w:top w:val="nil"/>
              <w:bottom w:val="single" w:sz="6" w:space="0" w:color="auto"/>
            </w:tcBorders>
            <w:noWrap/>
          </w:tcPr>
          <w:p w:rsidR="006C1397" w:rsidRPr="001D5F78" w:rsidRDefault="006C1397" w:rsidP="00B57656">
            <w:pPr>
              <w:jc w:val="center"/>
              <w:rPr>
                <w:rFonts w:cs="Arial"/>
                <w:sz w:val="18"/>
                <w:szCs w:val="18"/>
                <w:lang w:eastAsia="sk-SK"/>
              </w:rPr>
            </w:pPr>
          </w:p>
        </w:tc>
        <w:tc>
          <w:tcPr>
            <w:tcW w:w="140" w:type="pct"/>
            <w:tcBorders>
              <w:top w:val="nil"/>
              <w:bottom w:val="single" w:sz="6" w:space="0" w:color="auto"/>
            </w:tcBorders>
            <w:noWrap/>
          </w:tcPr>
          <w:p w:rsidR="006C1397" w:rsidRPr="001D5F78" w:rsidRDefault="006C1397" w:rsidP="00B57656">
            <w:pPr>
              <w:jc w:val="center"/>
              <w:rPr>
                <w:rFonts w:cs="Arial"/>
                <w:sz w:val="18"/>
                <w:szCs w:val="18"/>
                <w:lang w:eastAsia="sk-SK"/>
              </w:rPr>
            </w:pPr>
          </w:p>
        </w:tc>
        <w:tc>
          <w:tcPr>
            <w:tcW w:w="134" w:type="pct"/>
            <w:gridSpan w:val="2"/>
            <w:noWrap/>
          </w:tcPr>
          <w:p w:rsidR="006C1397" w:rsidRPr="001D5F78" w:rsidRDefault="006C1397" w:rsidP="00B57656">
            <w:pPr>
              <w:jc w:val="center"/>
              <w:rPr>
                <w:rFonts w:cs="Arial"/>
                <w:sz w:val="18"/>
                <w:szCs w:val="18"/>
                <w:lang w:eastAsia="sk-SK"/>
              </w:rPr>
            </w:pPr>
          </w:p>
        </w:tc>
        <w:tc>
          <w:tcPr>
            <w:tcW w:w="163" w:type="pct"/>
            <w:gridSpan w:val="2"/>
            <w:noWrap/>
          </w:tcPr>
          <w:p w:rsidR="006C1397" w:rsidRPr="001D5F78" w:rsidRDefault="006C1397" w:rsidP="00B57656">
            <w:pPr>
              <w:jc w:val="center"/>
              <w:rPr>
                <w:rFonts w:cs="Arial"/>
                <w:sz w:val="18"/>
                <w:szCs w:val="18"/>
                <w:lang w:eastAsia="sk-SK"/>
              </w:rPr>
            </w:pPr>
          </w:p>
        </w:tc>
        <w:tc>
          <w:tcPr>
            <w:tcW w:w="137" w:type="pct"/>
            <w:gridSpan w:val="2"/>
            <w:tcBorders>
              <w:top w:val="nil"/>
              <w:bottom w:val="single" w:sz="6" w:space="0" w:color="auto"/>
            </w:tcBorders>
            <w:noWrap/>
          </w:tcPr>
          <w:p w:rsidR="006C1397" w:rsidRPr="001D5F78" w:rsidRDefault="006C1397" w:rsidP="00B57656">
            <w:pPr>
              <w:jc w:val="center"/>
              <w:rPr>
                <w:rFonts w:cs="Arial"/>
                <w:sz w:val="18"/>
                <w:szCs w:val="18"/>
                <w:lang w:eastAsia="sk-SK"/>
              </w:rPr>
            </w:pPr>
          </w:p>
        </w:tc>
        <w:tc>
          <w:tcPr>
            <w:tcW w:w="129" w:type="pct"/>
            <w:gridSpan w:val="2"/>
            <w:tcBorders>
              <w:top w:val="nil"/>
              <w:bottom w:val="single" w:sz="6" w:space="0" w:color="auto"/>
            </w:tcBorders>
            <w:noWrap/>
          </w:tcPr>
          <w:p w:rsidR="006C1397" w:rsidRPr="001D5F78" w:rsidRDefault="006C1397" w:rsidP="00B57656">
            <w:pPr>
              <w:jc w:val="center"/>
              <w:rPr>
                <w:rFonts w:cs="Arial"/>
                <w:sz w:val="18"/>
                <w:szCs w:val="18"/>
                <w:lang w:eastAsia="sk-SK"/>
              </w:rPr>
            </w:pPr>
          </w:p>
        </w:tc>
        <w:tc>
          <w:tcPr>
            <w:tcW w:w="135" w:type="pct"/>
            <w:tcBorders>
              <w:top w:val="nil"/>
              <w:bottom w:val="single" w:sz="6" w:space="0" w:color="auto"/>
            </w:tcBorders>
            <w:noWrap/>
          </w:tcPr>
          <w:p w:rsidR="006C1397" w:rsidRPr="001D5F78" w:rsidRDefault="006C1397" w:rsidP="00B57656">
            <w:pPr>
              <w:jc w:val="center"/>
              <w:rPr>
                <w:rFonts w:cs="Arial"/>
                <w:sz w:val="18"/>
                <w:szCs w:val="18"/>
                <w:lang w:eastAsia="sk-SK"/>
              </w:rPr>
            </w:pPr>
          </w:p>
        </w:tc>
        <w:tc>
          <w:tcPr>
            <w:tcW w:w="99" w:type="pct"/>
            <w:tcBorders>
              <w:top w:val="nil"/>
              <w:bottom w:val="single" w:sz="6" w:space="0" w:color="auto"/>
              <w:right w:val="nil"/>
            </w:tcBorders>
            <w:noWrap/>
          </w:tcPr>
          <w:p w:rsidR="006C1397" w:rsidRPr="001D5F78" w:rsidRDefault="006C1397" w:rsidP="00B57656">
            <w:pPr>
              <w:jc w:val="center"/>
              <w:rPr>
                <w:rFonts w:cs="Arial"/>
                <w:sz w:val="18"/>
                <w:szCs w:val="18"/>
                <w:lang w:eastAsia="sk-SK"/>
              </w:rPr>
            </w:pPr>
          </w:p>
        </w:tc>
      </w:tr>
      <w:tr w:rsidR="006C1397" w:rsidRPr="001D5F78" w:rsidTr="00B57656">
        <w:trPr>
          <w:trHeight w:val="57"/>
          <w:jc w:val="center"/>
        </w:trPr>
        <w:tc>
          <w:tcPr>
            <w:tcW w:w="1998" w:type="pct"/>
            <w:gridSpan w:val="14"/>
            <w:tcBorders>
              <w:left w:val="nil"/>
              <w:bottom w:val="nil"/>
            </w:tcBorders>
            <w:noWrap/>
          </w:tcPr>
          <w:p w:rsidR="006C1397" w:rsidRPr="001D5F78" w:rsidRDefault="006C1397" w:rsidP="00B57656">
            <w:pPr>
              <w:rPr>
                <w:rFonts w:cs="Arial"/>
                <w:sz w:val="18"/>
                <w:szCs w:val="18"/>
                <w:lang w:eastAsia="sk-SK"/>
              </w:rPr>
            </w:pPr>
            <w:r>
              <w:rPr>
                <w:rFonts w:cs="Arial"/>
                <w:sz w:val="18"/>
                <w:szCs w:val="18"/>
                <w:lang w:eastAsia="sk-SK"/>
              </w:rPr>
              <w:t>Bezprostredne predchádzajúce obdobie od</w:t>
            </w:r>
          </w:p>
        </w:tc>
        <w:tc>
          <w:tcPr>
            <w:tcW w:w="124" w:type="pct"/>
            <w:noWrap/>
          </w:tcPr>
          <w:p w:rsidR="006C1397" w:rsidRPr="001D5F78" w:rsidRDefault="006C1397" w:rsidP="00B57656">
            <w:pPr>
              <w:rPr>
                <w:rFonts w:cs="Arial"/>
                <w:sz w:val="18"/>
                <w:szCs w:val="18"/>
                <w:lang w:eastAsia="sk-SK"/>
              </w:rPr>
            </w:pPr>
          </w:p>
        </w:tc>
        <w:tc>
          <w:tcPr>
            <w:tcW w:w="157" w:type="pct"/>
            <w:noWrap/>
          </w:tcPr>
          <w:p w:rsidR="006C1397" w:rsidRPr="001D5F78" w:rsidRDefault="006C1397" w:rsidP="00B57656">
            <w:pPr>
              <w:rPr>
                <w:rFonts w:cs="Arial"/>
                <w:sz w:val="18"/>
                <w:szCs w:val="18"/>
                <w:lang w:eastAsia="sk-SK"/>
              </w:rPr>
            </w:pPr>
          </w:p>
        </w:tc>
        <w:tc>
          <w:tcPr>
            <w:tcW w:w="126" w:type="pct"/>
            <w:tcBorders>
              <w:left w:val="nil"/>
              <w:bottom w:val="nil"/>
              <w:right w:val="single" w:sz="6" w:space="0" w:color="auto"/>
            </w:tcBorders>
            <w:noWrap/>
          </w:tcPr>
          <w:p w:rsidR="006C1397" w:rsidRPr="001D5F78" w:rsidRDefault="006C1397" w:rsidP="00B57656">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C1397" w:rsidRPr="001D5F78" w:rsidRDefault="006C1397" w:rsidP="00B57656">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6C1397" w:rsidRPr="001D5F78" w:rsidRDefault="000E6A94" w:rsidP="00B57656">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6C1397" w:rsidRPr="001D5F78" w:rsidRDefault="006C1397" w:rsidP="00B57656">
            <w:pPr>
              <w:jc w:val="center"/>
              <w:rPr>
                <w:rFonts w:cs="Arial"/>
                <w:sz w:val="18"/>
                <w:szCs w:val="18"/>
                <w:lang w:eastAsia="sk-SK"/>
              </w:rPr>
            </w:pPr>
          </w:p>
        </w:tc>
        <w:tc>
          <w:tcPr>
            <w:tcW w:w="115" w:type="pct"/>
            <w:tcBorders>
              <w:right w:val="single" w:sz="6" w:space="0" w:color="auto"/>
            </w:tcBorders>
            <w:noWrap/>
          </w:tcPr>
          <w:p w:rsidR="006C1397" w:rsidRPr="001D5F78" w:rsidRDefault="006C1397" w:rsidP="00B57656">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C1397" w:rsidRPr="001D5F78" w:rsidRDefault="006C1397" w:rsidP="00B57656">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6C1397" w:rsidRPr="001D5F78" w:rsidRDefault="006C1397" w:rsidP="00B57656">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6C1397" w:rsidRPr="001D5F78" w:rsidRDefault="006C1397" w:rsidP="00B57656">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6C1397" w:rsidRPr="001D5F78" w:rsidRDefault="000E6A94" w:rsidP="00B57656">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6C1397" w:rsidRPr="001D5F78" w:rsidRDefault="006C1397" w:rsidP="00B57656">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6C1397" w:rsidRPr="001D5F78" w:rsidRDefault="006C1397" w:rsidP="00B57656">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6C1397" w:rsidRPr="001D5F78" w:rsidRDefault="006C1397" w:rsidP="00B57656">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6C1397" w:rsidRPr="001D5F78" w:rsidRDefault="006C1397" w:rsidP="00B57656">
            <w:pPr>
              <w:jc w:val="center"/>
              <w:rPr>
                <w:rFonts w:cs="Arial"/>
                <w:sz w:val="18"/>
                <w:szCs w:val="18"/>
                <w:lang w:eastAsia="sk-SK"/>
              </w:rPr>
            </w:pPr>
          </w:p>
        </w:tc>
        <w:tc>
          <w:tcPr>
            <w:tcW w:w="163" w:type="pct"/>
            <w:gridSpan w:val="2"/>
            <w:tcBorders>
              <w:left w:val="nil"/>
              <w:right w:val="single" w:sz="6" w:space="0" w:color="auto"/>
            </w:tcBorders>
            <w:noWrap/>
          </w:tcPr>
          <w:p w:rsidR="006C1397" w:rsidRPr="001D5F78" w:rsidRDefault="006C1397" w:rsidP="00B57656">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6C1397" w:rsidRPr="001D5F78" w:rsidRDefault="006C1397" w:rsidP="00B57656">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6C1397" w:rsidRPr="001D5F78" w:rsidRDefault="006C1397" w:rsidP="00B57656">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6C1397" w:rsidRPr="001D5F78" w:rsidRDefault="006C1397" w:rsidP="00B57656">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6C1397" w:rsidRPr="001D5F78" w:rsidRDefault="000E6A94" w:rsidP="00B57656">
            <w:pPr>
              <w:jc w:val="center"/>
              <w:rPr>
                <w:rFonts w:cs="Arial"/>
                <w:sz w:val="18"/>
                <w:szCs w:val="18"/>
                <w:lang w:eastAsia="sk-SK"/>
              </w:rPr>
            </w:pPr>
            <w:r>
              <w:rPr>
                <w:rFonts w:cs="Arial"/>
                <w:sz w:val="18"/>
                <w:szCs w:val="18"/>
                <w:lang w:eastAsia="sk-SK"/>
              </w:rPr>
              <w:t>3</w:t>
            </w:r>
          </w:p>
        </w:tc>
      </w:tr>
      <w:tr w:rsidR="006C1397" w:rsidRPr="001D5F78" w:rsidTr="00B57656">
        <w:trPr>
          <w:trHeight w:val="57"/>
          <w:jc w:val="center"/>
        </w:trPr>
        <w:tc>
          <w:tcPr>
            <w:tcW w:w="770" w:type="pct"/>
            <w:gridSpan w:val="5"/>
            <w:tcBorders>
              <w:top w:val="nil"/>
              <w:left w:val="nil"/>
              <w:bottom w:val="nil"/>
              <w:right w:val="nil"/>
            </w:tcBorders>
            <w:noWrap/>
          </w:tcPr>
          <w:p w:rsidR="006C1397" w:rsidRPr="001D5F78" w:rsidRDefault="006C1397" w:rsidP="00B57656">
            <w:pPr>
              <w:rPr>
                <w:rFonts w:cs="Arial"/>
                <w:sz w:val="18"/>
                <w:szCs w:val="18"/>
                <w:lang w:eastAsia="sk-SK"/>
              </w:rPr>
            </w:pPr>
          </w:p>
          <w:p w:rsidR="006C1397" w:rsidRPr="001D5F78" w:rsidRDefault="006C1397" w:rsidP="00B57656">
            <w:pPr>
              <w:rPr>
                <w:rFonts w:cs="Arial"/>
                <w:sz w:val="18"/>
                <w:szCs w:val="18"/>
                <w:lang w:eastAsia="sk-SK"/>
              </w:rPr>
            </w:pPr>
          </w:p>
          <w:p w:rsidR="006C1397" w:rsidRPr="001D5F78" w:rsidRDefault="006C1397" w:rsidP="00B57656">
            <w:pPr>
              <w:rPr>
                <w:rFonts w:cs="Arial"/>
                <w:sz w:val="18"/>
                <w:szCs w:val="18"/>
                <w:lang w:eastAsia="sk-SK"/>
              </w:rPr>
            </w:pPr>
          </w:p>
        </w:tc>
        <w:tc>
          <w:tcPr>
            <w:tcW w:w="130"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34"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31"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33"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49"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50"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33"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31"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40"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24" w:type="pct"/>
            <w:tcBorders>
              <w:left w:val="nil"/>
              <w:bottom w:val="nil"/>
              <w:right w:val="nil"/>
            </w:tcBorders>
            <w:noWrap/>
          </w:tcPr>
          <w:p w:rsidR="006C1397" w:rsidRPr="001D5F78" w:rsidRDefault="006C1397" w:rsidP="00B57656">
            <w:pPr>
              <w:rPr>
                <w:rFonts w:cs="Arial"/>
                <w:sz w:val="18"/>
                <w:szCs w:val="18"/>
                <w:lang w:eastAsia="sk-SK"/>
              </w:rPr>
            </w:pPr>
          </w:p>
        </w:tc>
        <w:tc>
          <w:tcPr>
            <w:tcW w:w="157" w:type="pct"/>
            <w:tcBorders>
              <w:left w:val="nil"/>
              <w:bottom w:val="nil"/>
              <w:right w:val="nil"/>
            </w:tcBorders>
            <w:noWrap/>
          </w:tcPr>
          <w:p w:rsidR="006C1397" w:rsidRPr="001D5F78" w:rsidRDefault="006C1397" w:rsidP="00B57656">
            <w:pPr>
              <w:rPr>
                <w:rFonts w:cs="Arial"/>
                <w:sz w:val="18"/>
                <w:szCs w:val="18"/>
                <w:lang w:eastAsia="sk-SK"/>
              </w:rPr>
            </w:pPr>
          </w:p>
        </w:tc>
        <w:tc>
          <w:tcPr>
            <w:tcW w:w="126"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26" w:type="pct"/>
            <w:gridSpan w:val="2"/>
            <w:tcBorders>
              <w:top w:val="single" w:sz="6" w:space="0" w:color="auto"/>
              <w:left w:val="nil"/>
              <w:bottom w:val="nil"/>
              <w:right w:val="nil"/>
            </w:tcBorders>
            <w:noWrap/>
          </w:tcPr>
          <w:p w:rsidR="006C1397" w:rsidRPr="001D5F78" w:rsidRDefault="006C1397" w:rsidP="00B57656">
            <w:pPr>
              <w:rPr>
                <w:rFonts w:cs="Arial"/>
                <w:sz w:val="18"/>
                <w:szCs w:val="18"/>
                <w:lang w:eastAsia="sk-SK"/>
              </w:rPr>
            </w:pPr>
          </w:p>
        </w:tc>
        <w:tc>
          <w:tcPr>
            <w:tcW w:w="127" w:type="pct"/>
            <w:tcBorders>
              <w:top w:val="single" w:sz="6" w:space="0" w:color="auto"/>
              <w:left w:val="nil"/>
              <w:bottom w:val="nil"/>
              <w:right w:val="nil"/>
            </w:tcBorders>
            <w:noWrap/>
          </w:tcPr>
          <w:p w:rsidR="006C1397" w:rsidRPr="001D5F78" w:rsidRDefault="006C1397" w:rsidP="00B57656">
            <w:pPr>
              <w:rPr>
                <w:rFonts w:cs="Arial"/>
                <w:sz w:val="18"/>
                <w:szCs w:val="18"/>
                <w:lang w:eastAsia="sk-SK"/>
              </w:rPr>
            </w:pPr>
          </w:p>
        </w:tc>
        <w:tc>
          <w:tcPr>
            <w:tcW w:w="188" w:type="pct"/>
            <w:tcBorders>
              <w:left w:val="nil"/>
              <w:bottom w:val="nil"/>
              <w:right w:val="nil"/>
            </w:tcBorders>
            <w:noWrap/>
          </w:tcPr>
          <w:p w:rsidR="006C1397" w:rsidRPr="001D5F78" w:rsidRDefault="006C1397" w:rsidP="00B57656">
            <w:pPr>
              <w:rPr>
                <w:rFonts w:cs="Arial"/>
                <w:sz w:val="18"/>
                <w:szCs w:val="18"/>
                <w:lang w:eastAsia="sk-SK"/>
              </w:rPr>
            </w:pPr>
          </w:p>
        </w:tc>
        <w:tc>
          <w:tcPr>
            <w:tcW w:w="115" w:type="pct"/>
            <w:tcBorders>
              <w:left w:val="nil"/>
              <w:bottom w:val="nil"/>
              <w:right w:val="nil"/>
            </w:tcBorders>
            <w:noWrap/>
          </w:tcPr>
          <w:p w:rsidR="006C1397" w:rsidRPr="001D5F78" w:rsidRDefault="006C1397" w:rsidP="00B57656">
            <w:pPr>
              <w:rPr>
                <w:rFonts w:cs="Arial"/>
                <w:sz w:val="18"/>
                <w:szCs w:val="18"/>
                <w:lang w:eastAsia="sk-SK"/>
              </w:rPr>
            </w:pPr>
          </w:p>
        </w:tc>
        <w:tc>
          <w:tcPr>
            <w:tcW w:w="149" w:type="pct"/>
            <w:gridSpan w:val="2"/>
            <w:tcBorders>
              <w:left w:val="nil"/>
              <w:bottom w:val="nil"/>
              <w:right w:val="nil"/>
            </w:tcBorders>
            <w:noWrap/>
          </w:tcPr>
          <w:p w:rsidR="006C1397" w:rsidRPr="001D5F78" w:rsidRDefault="006C1397" w:rsidP="00B57656">
            <w:pPr>
              <w:rPr>
                <w:rFonts w:cs="Arial"/>
                <w:sz w:val="18"/>
                <w:szCs w:val="18"/>
                <w:lang w:eastAsia="sk-SK"/>
              </w:rPr>
            </w:pPr>
          </w:p>
        </w:tc>
        <w:tc>
          <w:tcPr>
            <w:tcW w:w="153"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18" w:type="pct"/>
            <w:tcBorders>
              <w:left w:val="nil"/>
              <w:bottom w:val="nil"/>
              <w:right w:val="nil"/>
            </w:tcBorders>
            <w:noWrap/>
          </w:tcPr>
          <w:p w:rsidR="006C1397" w:rsidRPr="001D5F78" w:rsidRDefault="006C1397" w:rsidP="00B57656">
            <w:pPr>
              <w:rPr>
                <w:rFonts w:cs="Arial"/>
                <w:sz w:val="18"/>
                <w:szCs w:val="18"/>
                <w:lang w:eastAsia="sk-SK"/>
              </w:rPr>
            </w:pPr>
          </w:p>
        </w:tc>
        <w:tc>
          <w:tcPr>
            <w:tcW w:w="127" w:type="pct"/>
            <w:gridSpan w:val="2"/>
            <w:tcBorders>
              <w:left w:val="nil"/>
              <w:bottom w:val="nil"/>
              <w:right w:val="nil"/>
            </w:tcBorders>
            <w:noWrap/>
          </w:tcPr>
          <w:p w:rsidR="006C1397" w:rsidRPr="001D5F78" w:rsidRDefault="006C1397" w:rsidP="00B57656">
            <w:pPr>
              <w:rPr>
                <w:rFonts w:cs="Arial"/>
                <w:sz w:val="18"/>
                <w:szCs w:val="18"/>
                <w:lang w:eastAsia="sk-SK"/>
              </w:rPr>
            </w:pPr>
          </w:p>
        </w:tc>
        <w:tc>
          <w:tcPr>
            <w:tcW w:w="127" w:type="pct"/>
            <w:gridSpan w:val="2"/>
            <w:tcBorders>
              <w:left w:val="nil"/>
              <w:bottom w:val="nil"/>
              <w:right w:val="nil"/>
            </w:tcBorders>
            <w:noWrap/>
          </w:tcPr>
          <w:p w:rsidR="006C1397" w:rsidRPr="001D5F78" w:rsidRDefault="006C1397" w:rsidP="00B57656">
            <w:pPr>
              <w:rPr>
                <w:rFonts w:cs="Arial"/>
                <w:sz w:val="18"/>
                <w:szCs w:val="18"/>
                <w:lang w:eastAsia="sk-SK"/>
              </w:rPr>
            </w:pPr>
          </w:p>
        </w:tc>
        <w:tc>
          <w:tcPr>
            <w:tcW w:w="139" w:type="pct"/>
            <w:gridSpan w:val="3"/>
            <w:tcBorders>
              <w:left w:val="nil"/>
              <w:bottom w:val="nil"/>
              <w:right w:val="nil"/>
            </w:tcBorders>
            <w:noWrap/>
          </w:tcPr>
          <w:p w:rsidR="006C1397" w:rsidRPr="001D5F78" w:rsidRDefault="006C1397" w:rsidP="00B57656">
            <w:pPr>
              <w:rPr>
                <w:rFonts w:cs="Arial"/>
                <w:sz w:val="18"/>
                <w:szCs w:val="18"/>
                <w:lang w:eastAsia="sk-SK"/>
              </w:rPr>
            </w:pPr>
          </w:p>
        </w:tc>
        <w:tc>
          <w:tcPr>
            <w:tcW w:w="141"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50" w:type="pct"/>
            <w:tcBorders>
              <w:top w:val="single" w:sz="6" w:space="0" w:color="auto"/>
              <w:left w:val="nil"/>
              <w:bottom w:val="nil"/>
              <w:right w:val="nil"/>
            </w:tcBorders>
            <w:noWrap/>
          </w:tcPr>
          <w:p w:rsidR="006C1397" w:rsidRPr="001D5F78" w:rsidRDefault="006C1397" w:rsidP="00B57656">
            <w:pPr>
              <w:rPr>
                <w:rFonts w:cs="Arial"/>
                <w:sz w:val="18"/>
                <w:szCs w:val="18"/>
                <w:lang w:eastAsia="sk-SK"/>
              </w:rPr>
            </w:pPr>
          </w:p>
        </w:tc>
        <w:tc>
          <w:tcPr>
            <w:tcW w:w="177" w:type="pct"/>
            <w:gridSpan w:val="2"/>
            <w:tcBorders>
              <w:left w:val="nil"/>
              <w:bottom w:val="nil"/>
              <w:right w:val="nil"/>
            </w:tcBorders>
            <w:noWrap/>
          </w:tcPr>
          <w:p w:rsidR="006C1397" w:rsidRPr="001D5F78" w:rsidRDefault="006C1397" w:rsidP="00B57656">
            <w:pPr>
              <w:rPr>
                <w:rFonts w:cs="Arial"/>
                <w:sz w:val="18"/>
                <w:szCs w:val="18"/>
                <w:lang w:eastAsia="sk-SK"/>
              </w:rPr>
            </w:pPr>
          </w:p>
        </w:tc>
        <w:tc>
          <w:tcPr>
            <w:tcW w:w="166" w:type="pct"/>
            <w:gridSpan w:val="2"/>
            <w:tcBorders>
              <w:left w:val="nil"/>
              <w:bottom w:val="nil"/>
              <w:right w:val="nil"/>
            </w:tcBorders>
            <w:noWrap/>
          </w:tcPr>
          <w:p w:rsidR="006C1397" w:rsidRPr="001D5F78" w:rsidRDefault="006C1397" w:rsidP="00B57656">
            <w:pPr>
              <w:rPr>
                <w:rFonts w:cs="Arial"/>
                <w:sz w:val="18"/>
                <w:szCs w:val="18"/>
                <w:lang w:eastAsia="sk-SK"/>
              </w:rPr>
            </w:pPr>
          </w:p>
        </w:tc>
        <w:tc>
          <w:tcPr>
            <w:tcW w:w="134" w:type="pct"/>
            <w:gridSpan w:val="2"/>
            <w:tcBorders>
              <w:left w:val="nil"/>
              <w:bottom w:val="nil"/>
              <w:right w:val="nil"/>
            </w:tcBorders>
            <w:noWrap/>
          </w:tcPr>
          <w:p w:rsidR="006C1397" w:rsidRPr="001D5F78" w:rsidRDefault="006C1397" w:rsidP="00B57656">
            <w:pPr>
              <w:rPr>
                <w:rFonts w:cs="Arial"/>
                <w:sz w:val="18"/>
                <w:szCs w:val="18"/>
                <w:lang w:eastAsia="sk-SK"/>
              </w:rPr>
            </w:pPr>
          </w:p>
        </w:tc>
        <w:tc>
          <w:tcPr>
            <w:tcW w:w="136" w:type="pct"/>
            <w:gridSpan w:val="2"/>
            <w:tcBorders>
              <w:top w:val="single" w:sz="6" w:space="0" w:color="auto"/>
              <w:left w:val="nil"/>
              <w:bottom w:val="nil"/>
              <w:right w:val="nil"/>
            </w:tcBorders>
            <w:noWrap/>
          </w:tcPr>
          <w:p w:rsidR="006C1397" w:rsidRPr="001D5F78" w:rsidRDefault="006C1397" w:rsidP="00B57656">
            <w:pPr>
              <w:rPr>
                <w:rFonts w:cs="Arial"/>
                <w:sz w:val="18"/>
                <w:szCs w:val="18"/>
                <w:lang w:eastAsia="sk-SK"/>
              </w:rPr>
            </w:pPr>
          </w:p>
        </w:tc>
        <w:tc>
          <w:tcPr>
            <w:tcW w:w="91" w:type="pct"/>
            <w:tcBorders>
              <w:top w:val="single" w:sz="6" w:space="0" w:color="auto"/>
              <w:left w:val="nil"/>
              <w:bottom w:val="nil"/>
              <w:right w:val="nil"/>
            </w:tcBorders>
            <w:noWrap/>
          </w:tcPr>
          <w:p w:rsidR="006C1397" w:rsidRPr="001D5F78" w:rsidRDefault="006C1397" w:rsidP="00B57656">
            <w:pPr>
              <w:rPr>
                <w:rFonts w:cs="Arial"/>
                <w:sz w:val="18"/>
                <w:szCs w:val="18"/>
                <w:lang w:eastAsia="sk-SK"/>
              </w:rPr>
            </w:pPr>
          </w:p>
        </w:tc>
        <w:tc>
          <w:tcPr>
            <w:tcW w:w="135" w:type="pct"/>
            <w:tcBorders>
              <w:top w:val="single" w:sz="6" w:space="0" w:color="auto"/>
              <w:left w:val="nil"/>
              <w:bottom w:val="nil"/>
              <w:right w:val="nil"/>
            </w:tcBorders>
            <w:noWrap/>
          </w:tcPr>
          <w:p w:rsidR="006C1397" w:rsidRPr="001D5F78" w:rsidRDefault="006C1397" w:rsidP="00B57656">
            <w:pPr>
              <w:rPr>
                <w:rFonts w:cs="Arial"/>
                <w:sz w:val="18"/>
                <w:szCs w:val="18"/>
                <w:lang w:eastAsia="sk-SK"/>
              </w:rPr>
            </w:pPr>
          </w:p>
        </w:tc>
        <w:tc>
          <w:tcPr>
            <w:tcW w:w="99" w:type="pct"/>
            <w:tcBorders>
              <w:top w:val="single" w:sz="6" w:space="0" w:color="auto"/>
              <w:left w:val="nil"/>
              <w:bottom w:val="nil"/>
              <w:right w:val="nil"/>
            </w:tcBorders>
            <w:noWrap/>
          </w:tcPr>
          <w:p w:rsidR="006C1397" w:rsidRPr="001D5F78" w:rsidRDefault="006C1397" w:rsidP="00B57656">
            <w:pPr>
              <w:rPr>
                <w:rFonts w:cs="Arial"/>
                <w:sz w:val="18"/>
                <w:szCs w:val="18"/>
                <w:lang w:eastAsia="sk-SK"/>
              </w:rPr>
            </w:pPr>
          </w:p>
        </w:tc>
      </w:tr>
      <w:tr w:rsidR="006C1397" w:rsidRPr="001D5F78" w:rsidTr="00B57656">
        <w:trPr>
          <w:trHeight w:val="57"/>
          <w:jc w:val="center"/>
        </w:trPr>
        <w:tc>
          <w:tcPr>
            <w:tcW w:w="1998" w:type="pct"/>
            <w:gridSpan w:val="14"/>
            <w:tcBorders>
              <w:top w:val="nil"/>
              <w:left w:val="nil"/>
              <w:bottom w:val="nil"/>
              <w:right w:val="nil"/>
            </w:tcBorders>
            <w:noWrap/>
          </w:tcPr>
          <w:p w:rsidR="006C1397" w:rsidRPr="001D5F78" w:rsidRDefault="006C1397" w:rsidP="00B57656">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57"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26"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26" w:type="pct"/>
            <w:gridSpan w:val="2"/>
            <w:tcBorders>
              <w:top w:val="nil"/>
              <w:left w:val="nil"/>
              <w:bottom w:val="nil"/>
              <w:right w:val="nil"/>
            </w:tcBorders>
            <w:noWrap/>
          </w:tcPr>
          <w:p w:rsidR="006C1397" w:rsidRPr="001D5F78" w:rsidRDefault="006C1397" w:rsidP="00B57656">
            <w:pPr>
              <w:rPr>
                <w:rFonts w:cs="Arial"/>
                <w:sz w:val="18"/>
                <w:szCs w:val="18"/>
                <w:lang w:eastAsia="sk-SK"/>
              </w:rPr>
            </w:pPr>
          </w:p>
        </w:tc>
        <w:tc>
          <w:tcPr>
            <w:tcW w:w="127"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112" w:type="pct"/>
            <w:gridSpan w:val="12"/>
            <w:tcBorders>
              <w:top w:val="nil"/>
              <w:left w:val="nil"/>
              <w:bottom w:val="nil"/>
              <w:right w:val="nil"/>
            </w:tcBorders>
            <w:noWrap/>
          </w:tcPr>
          <w:p w:rsidR="006C1397" w:rsidRPr="001D5F78" w:rsidRDefault="006C1397" w:rsidP="00B57656">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6C1397" w:rsidRPr="001D5F78" w:rsidRDefault="006C1397" w:rsidP="00B57656">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99" w:type="pct"/>
            <w:tcBorders>
              <w:top w:val="nil"/>
              <w:left w:val="nil"/>
              <w:bottom w:val="nil"/>
              <w:right w:val="nil"/>
            </w:tcBorders>
            <w:noWrap/>
          </w:tcPr>
          <w:p w:rsidR="006C1397" w:rsidRPr="001D5F78" w:rsidRDefault="006C1397" w:rsidP="00B57656">
            <w:pPr>
              <w:rPr>
                <w:rFonts w:cs="Arial"/>
                <w:sz w:val="18"/>
                <w:szCs w:val="18"/>
                <w:lang w:eastAsia="sk-SK"/>
              </w:rPr>
            </w:pPr>
          </w:p>
        </w:tc>
      </w:tr>
      <w:tr w:rsidR="006C1397" w:rsidRPr="001D5F78" w:rsidTr="00B57656">
        <w:trPr>
          <w:trHeight w:val="57"/>
          <w:jc w:val="center"/>
        </w:trPr>
        <w:tc>
          <w:tcPr>
            <w:tcW w:w="164" w:type="pct"/>
            <w:tcBorders>
              <w:top w:val="nil"/>
              <w:left w:val="nil"/>
              <w:bottom w:val="nil"/>
              <w:right w:val="nil"/>
            </w:tcBorders>
            <w:noWrap/>
          </w:tcPr>
          <w:p w:rsidR="006C1397" w:rsidRPr="001D5F78" w:rsidRDefault="006C1397" w:rsidP="00B57656">
            <w:pPr>
              <w:rPr>
                <w:rFonts w:cs="Arial"/>
                <w:b/>
                <w:bCs/>
                <w:sz w:val="18"/>
                <w:szCs w:val="18"/>
                <w:lang w:eastAsia="sk-SK"/>
              </w:rPr>
            </w:pPr>
          </w:p>
        </w:tc>
        <w:tc>
          <w:tcPr>
            <w:tcW w:w="152" w:type="pct"/>
            <w:tcBorders>
              <w:top w:val="nil"/>
              <w:left w:val="nil"/>
              <w:bottom w:val="nil"/>
              <w:right w:val="nil"/>
            </w:tcBorders>
            <w:noWrap/>
          </w:tcPr>
          <w:p w:rsidR="006C1397" w:rsidRPr="001D5F78" w:rsidRDefault="006C1397" w:rsidP="00B57656">
            <w:pPr>
              <w:rPr>
                <w:rFonts w:cs="Arial"/>
                <w:b/>
                <w:bCs/>
                <w:sz w:val="18"/>
                <w:szCs w:val="18"/>
                <w:lang w:eastAsia="sk-SK"/>
              </w:rPr>
            </w:pPr>
          </w:p>
        </w:tc>
        <w:tc>
          <w:tcPr>
            <w:tcW w:w="180"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27"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48"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30"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34"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31"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33"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49" w:type="pct"/>
            <w:tcBorders>
              <w:top w:val="nil"/>
              <w:left w:val="nil"/>
              <w:bottom w:val="single" w:sz="4" w:space="0" w:color="auto"/>
              <w:right w:val="nil"/>
            </w:tcBorders>
            <w:noWrap/>
          </w:tcPr>
          <w:p w:rsidR="006C1397" w:rsidRPr="001D5F78" w:rsidRDefault="006C1397" w:rsidP="00B57656">
            <w:pPr>
              <w:rPr>
                <w:rFonts w:cs="Arial"/>
                <w:sz w:val="18"/>
                <w:szCs w:val="18"/>
                <w:lang w:eastAsia="sk-SK"/>
              </w:rPr>
            </w:pPr>
          </w:p>
        </w:tc>
        <w:tc>
          <w:tcPr>
            <w:tcW w:w="150"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33"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31"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40"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24"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57"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26"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26" w:type="pct"/>
            <w:gridSpan w:val="2"/>
            <w:tcBorders>
              <w:top w:val="nil"/>
              <w:left w:val="nil"/>
              <w:right w:val="nil"/>
            </w:tcBorders>
            <w:noWrap/>
          </w:tcPr>
          <w:p w:rsidR="006C1397" w:rsidRPr="001D5F78" w:rsidRDefault="006C1397" w:rsidP="00B57656">
            <w:pPr>
              <w:rPr>
                <w:rFonts w:cs="Arial"/>
                <w:sz w:val="18"/>
                <w:szCs w:val="18"/>
                <w:lang w:eastAsia="sk-SK"/>
              </w:rPr>
            </w:pPr>
          </w:p>
        </w:tc>
        <w:tc>
          <w:tcPr>
            <w:tcW w:w="127" w:type="pct"/>
            <w:tcBorders>
              <w:top w:val="nil"/>
              <w:left w:val="nil"/>
              <w:right w:val="nil"/>
            </w:tcBorders>
            <w:noWrap/>
          </w:tcPr>
          <w:p w:rsidR="006C1397" w:rsidRPr="001D5F78" w:rsidRDefault="006C1397" w:rsidP="00B57656">
            <w:pPr>
              <w:rPr>
                <w:rFonts w:cs="Arial"/>
                <w:sz w:val="18"/>
                <w:szCs w:val="18"/>
                <w:lang w:eastAsia="sk-SK"/>
              </w:rPr>
            </w:pPr>
          </w:p>
        </w:tc>
        <w:tc>
          <w:tcPr>
            <w:tcW w:w="941" w:type="pct"/>
            <w:gridSpan w:val="9"/>
            <w:tcBorders>
              <w:top w:val="nil"/>
              <w:left w:val="nil"/>
              <w:right w:val="nil"/>
            </w:tcBorders>
            <w:noWrap/>
          </w:tcPr>
          <w:p w:rsidR="006C1397" w:rsidRPr="001D5F78" w:rsidRDefault="006C1397" w:rsidP="00B57656">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6C1397" w:rsidRPr="001D5F78" w:rsidRDefault="006C1397" w:rsidP="00B57656">
            <w:pPr>
              <w:rPr>
                <w:rFonts w:cs="Arial"/>
                <w:sz w:val="18"/>
                <w:szCs w:val="18"/>
                <w:lang w:eastAsia="sk-SK"/>
              </w:rPr>
            </w:pPr>
          </w:p>
        </w:tc>
        <w:tc>
          <w:tcPr>
            <w:tcW w:w="293" w:type="pct"/>
            <w:gridSpan w:val="3"/>
            <w:tcBorders>
              <w:top w:val="nil"/>
              <w:left w:val="nil"/>
              <w:bottom w:val="nil"/>
              <w:right w:val="nil"/>
            </w:tcBorders>
            <w:noWrap/>
          </w:tcPr>
          <w:p w:rsidR="006C1397" w:rsidRPr="001D5F78" w:rsidRDefault="006C1397" w:rsidP="00B57656">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34" w:type="pct"/>
            <w:gridSpan w:val="2"/>
            <w:tcBorders>
              <w:top w:val="nil"/>
              <w:left w:val="nil"/>
              <w:bottom w:val="nil"/>
              <w:right w:val="nil"/>
            </w:tcBorders>
            <w:noWrap/>
          </w:tcPr>
          <w:p w:rsidR="006C1397" w:rsidRPr="001D5F78" w:rsidRDefault="006C1397" w:rsidP="00B57656">
            <w:pPr>
              <w:rPr>
                <w:rFonts w:cs="Arial"/>
                <w:sz w:val="18"/>
                <w:szCs w:val="18"/>
                <w:lang w:eastAsia="sk-SK"/>
              </w:rPr>
            </w:pPr>
          </w:p>
        </w:tc>
        <w:tc>
          <w:tcPr>
            <w:tcW w:w="163" w:type="pct"/>
            <w:gridSpan w:val="2"/>
            <w:tcBorders>
              <w:top w:val="nil"/>
              <w:left w:val="nil"/>
              <w:bottom w:val="nil"/>
              <w:right w:val="nil"/>
            </w:tcBorders>
            <w:noWrap/>
          </w:tcPr>
          <w:p w:rsidR="006C1397" w:rsidRPr="001D5F78" w:rsidRDefault="006C1397" w:rsidP="00B57656">
            <w:pPr>
              <w:rPr>
                <w:rFonts w:cs="Arial"/>
                <w:sz w:val="18"/>
                <w:szCs w:val="18"/>
                <w:lang w:eastAsia="sk-SK"/>
              </w:rPr>
            </w:pPr>
          </w:p>
        </w:tc>
        <w:tc>
          <w:tcPr>
            <w:tcW w:w="137" w:type="pct"/>
            <w:gridSpan w:val="2"/>
            <w:tcBorders>
              <w:top w:val="nil"/>
              <w:left w:val="nil"/>
              <w:bottom w:val="nil"/>
              <w:right w:val="nil"/>
            </w:tcBorders>
            <w:noWrap/>
          </w:tcPr>
          <w:p w:rsidR="006C1397" w:rsidRPr="001D5F78" w:rsidRDefault="006C1397" w:rsidP="00B57656">
            <w:pPr>
              <w:rPr>
                <w:rFonts w:cs="Arial"/>
                <w:sz w:val="18"/>
                <w:szCs w:val="18"/>
                <w:lang w:eastAsia="sk-SK"/>
              </w:rPr>
            </w:pPr>
          </w:p>
        </w:tc>
        <w:tc>
          <w:tcPr>
            <w:tcW w:w="129" w:type="pct"/>
            <w:gridSpan w:val="2"/>
            <w:tcBorders>
              <w:top w:val="nil"/>
              <w:left w:val="nil"/>
              <w:bottom w:val="nil"/>
              <w:right w:val="nil"/>
            </w:tcBorders>
            <w:noWrap/>
          </w:tcPr>
          <w:p w:rsidR="006C1397" w:rsidRPr="001D5F78" w:rsidRDefault="006C1397" w:rsidP="00B57656">
            <w:pPr>
              <w:rPr>
                <w:rFonts w:cs="Arial"/>
                <w:sz w:val="18"/>
                <w:szCs w:val="18"/>
                <w:lang w:eastAsia="sk-SK"/>
              </w:rPr>
            </w:pPr>
          </w:p>
        </w:tc>
        <w:tc>
          <w:tcPr>
            <w:tcW w:w="135"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99" w:type="pct"/>
            <w:tcBorders>
              <w:top w:val="nil"/>
              <w:left w:val="nil"/>
              <w:bottom w:val="nil"/>
              <w:right w:val="nil"/>
            </w:tcBorders>
            <w:noWrap/>
          </w:tcPr>
          <w:p w:rsidR="006C1397" w:rsidRPr="001D5F78" w:rsidRDefault="006C1397" w:rsidP="00B57656">
            <w:pPr>
              <w:rPr>
                <w:rFonts w:cs="Arial"/>
                <w:sz w:val="18"/>
                <w:szCs w:val="18"/>
                <w:lang w:eastAsia="sk-SK"/>
              </w:rPr>
            </w:pPr>
          </w:p>
        </w:tc>
      </w:tr>
      <w:tr w:rsidR="006C1397" w:rsidRPr="001D5F78" w:rsidTr="00B57656">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C1397" w:rsidRPr="001D5F78" w:rsidRDefault="006C1397" w:rsidP="00B57656">
            <w:pPr>
              <w:jc w:val="center"/>
              <w:rPr>
                <w:rFonts w:cs="Arial"/>
                <w:bCs/>
                <w:sz w:val="18"/>
                <w:szCs w:val="18"/>
                <w:lang w:eastAsia="sk-SK"/>
              </w:rPr>
            </w:pPr>
            <w:r w:rsidRPr="000C17C3">
              <w:rPr>
                <w:rFonts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6C1397" w:rsidRPr="001D5F78" w:rsidRDefault="002278FB" w:rsidP="00B57656">
            <w:pPr>
              <w:jc w:val="center"/>
              <w:rPr>
                <w:rFonts w:cs="Arial"/>
                <w:bCs/>
                <w:sz w:val="18"/>
                <w:szCs w:val="18"/>
                <w:lang w:eastAsia="sk-SK"/>
              </w:rPr>
            </w:pPr>
            <w:r>
              <w:rPr>
                <w:rFonts w:cs="Arial"/>
                <w:bCs/>
                <w:sz w:val="18"/>
                <w:szCs w:val="18"/>
                <w:lang w:eastAsia="sk-SK"/>
              </w:rPr>
              <w:t>1</w:t>
            </w:r>
          </w:p>
        </w:tc>
        <w:tc>
          <w:tcPr>
            <w:tcW w:w="180" w:type="pct"/>
            <w:tcBorders>
              <w:top w:val="nil"/>
              <w:left w:val="nil"/>
              <w:bottom w:val="nil"/>
              <w:right w:val="nil"/>
            </w:tcBorders>
            <w:noWrap/>
          </w:tcPr>
          <w:p w:rsidR="006C1397" w:rsidRPr="001D5F78" w:rsidRDefault="006C1397" w:rsidP="00B57656">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6C1397" w:rsidRPr="001D5F78" w:rsidRDefault="006C1397" w:rsidP="00B57656">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6C1397" w:rsidRPr="001D5F78" w:rsidRDefault="00A04BDC" w:rsidP="00B57656">
            <w:pPr>
              <w:jc w:val="center"/>
              <w:rPr>
                <w:rFonts w:cs="Arial"/>
                <w:sz w:val="18"/>
                <w:szCs w:val="18"/>
                <w:lang w:eastAsia="sk-SK"/>
              </w:rPr>
            </w:pPr>
            <w:r>
              <w:rPr>
                <w:rFonts w:cs="Arial"/>
                <w:sz w:val="18"/>
                <w:szCs w:val="18"/>
                <w:lang w:eastAsia="sk-SK"/>
              </w:rPr>
              <w:t>6</w:t>
            </w:r>
          </w:p>
        </w:tc>
        <w:tc>
          <w:tcPr>
            <w:tcW w:w="130" w:type="pct"/>
            <w:tcBorders>
              <w:top w:val="nil"/>
              <w:left w:val="nil"/>
              <w:bottom w:val="nil"/>
              <w:right w:val="nil"/>
            </w:tcBorders>
            <w:noWrap/>
          </w:tcPr>
          <w:p w:rsidR="006C1397" w:rsidRPr="001D5F78" w:rsidRDefault="006C1397" w:rsidP="00B57656">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6C1397" w:rsidRPr="001D5F78" w:rsidRDefault="00A04BDC" w:rsidP="00B57656">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6C1397" w:rsidRPr="001D5F78" w:rsidRDefault="00A04BDC" w:rsidP="00B57656">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6C1397" w:rsidRPr="001D5F78" w:rsidRDefault="00A04BDC" w:rsidP="00B57656">
            <w:pPr>
              <w:jc w:val="center"/>
              <w:rPr>
                <w:rFonts w:cs="Arial"/>
                <w:sz w:val="18"/>
                <w:szCs w:val="18"/>
                <w:lang w:eastAsia="sk-SK"/>
              </w:rPr>
            </w:pPr>
            <w:r>
              <w:rPr>
                <w:rFonts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6C1397" w:rsidRPr="001D5F78" w:rsidRDefault="00A04BDC" w:rsidP="00B57656">
            <w:pPr>
              <w:jc w:val="center"/>
              <w:rPr>
                <w:rFonts w:cs="Arial"/>
                <w:sz w:val="18"/>
                <w:szCs w:val="18"/>
                <w:lang w:eastAsia="sk-SK"/>
              </w:rPr>
            </w:pPr>
            <w:r>
              <w:rPr>
                <w:rFonts w:cs="Arial"/>
                <w:sz w:val="18"/>
                <w:szCs w:val="18"/>
                <w:lang w:eastAsia="sk-SK"/>
              </w:rPr>
              <w:t>2</w:t>
            </w:r>
          </w:p>
        </w:tc>
        <w:tc>
          <w:tcPr>
            <w:tcW w:w="150" w:type="pct"/>
            <w:tcBorders>
              <w:top w:val="nil"/>
              <w:left w:val="single" w:sz="4" w:space="0" w:color="auto"/>
              <w:bottom w:val="nil"/>
              <w:right w:val="nil"/>
            </w:tcBorders>
            <w:noWrap/>
          </w:tcPr>
          <w:p w:rsidR="006C1397" w:rsidRPr="001D5F78" w:rsidRDefault="006C1397" w:rsidP="00B57656">
            <w:pPr>
              <w:rPr>
                <w:rFonts w:cs="Arial"/>
                <w:sz w:val="18"/>
                <w:szCs w:val="18"/>
                <w:lang w:eastAsia="sk-SK"/>
              </w:rPr>
            </w:pPr>
          </w:p>
        </w:tc>
        <w:tc>
          <w:tcPr>
            <w:tcW w:w="133"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31"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40"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24"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57"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26"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26" w:type="pct"/>
            <w:gridSpan w:val="2"/>
            <w:tcBorders>
              <w:left w:val="nil"/>
            </w:tcBorders>
            <w:noWrap/>
          </w:tcPr>
          <w:p w:rsidR="006C1397" w:rsidRPr="001D5F78" w:rsidRDefault="006C1397" w:rsidP="00B57656">
            <w:pPr>
              <w:rPr>
                <w:rFonts w:cs="Arial"/>
                <w:sz w:val="18"/>
                <w:szCs w:val="18"/>
                <w:lang w:eastAsia="sk-SK"/>
              </w:rPr>
            </w:pPr>
          </w:p>
        </w:tc>
        <w:tc>
          <w:tcPr>
            <w:tcW w:w="127" w:type="pct"/>
            <w:tcBorders>
              <w:right w:val="single" w:sz="6" w:space="0" w:color="auto"/>
            </w:tcBorders>
            <w:noWrap/>
          </w:tcPr>
          <w:p w:rsidR="006C1397" w:rsidRPr="001D5F78" w:rsidRDefault="006C1397" w:rsidP="00B57656">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6C1397" w:rsidRPr="001D5F78" w:rsidRDefault="006C1397" w:rsidP="00B57656">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6C1397" w:rsidRPr="001D5F78" w:rsidRDefault="006C1397" w:rsidP="00B57656">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6C1397" w:rsidRPr="001D5F78" w:rsidRDefault="006C1397" w:rsidP="00B57656">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6C1397" w:rsidRPr="001D5F78" w:rsidRDefault="006C1397" w:rsidP="00B57656">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6C1397" w:rsidRPr="001D5F78" w:rsidRDefault="006C1397" w:rsidP="00B57656">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6C1397" w:rsidRPr="001D5F78" w:rsidRDefault="006C1397" w:rsidP="00B57656">
            <w:pPr>
              <w:rPr>
                <w:rFonts w:cs="Arial"/>
                <w:sz w:val="18"/>
                <w:szCs w:val="18"/>
                <w:lang w:eastAsia="sk-SK"/>
              </w:rPr>
            </w:pPr>
          </w:p>
        </w:tc>
        <w:tc>
          <w:tcPr>
            <w:tcW w:w="135"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99" w:type="pct"/>
            <w:tcBorders>
              <w:top w:val="nil"/>
              <w:left w:val="nil"/>
              <w:bottom w:val="nil"/>
              <w:right w:val="nil"/>
            </w:tcBorders>
            <w:noWrap/>
          </w:tcPr>
          <w:p w:rsidR="006C1397" w:rsidRPr="001D5F78" w:rsidRDefault="006C1397" w:rsidP="00B57656">
            <w:pPr>
              <w:rPr>
                <w:rFonts w:cs="Arial"/>
                <w:sz w:val="18"/>
                <w:szCs w:val="18"/>
                <w:lang w:eastAsia="sk-SK"/>
              </w:rPr>
            </w:pPr>
          </w:p>
        </w:tc>
      </w:tr>
      <w:tr w:rsidR="006C1397" w:rsidRPr="001D5F78" w:rsidTr="00B57656">
        <w:trPr>
          <w:trHeight w:val="57"/>
          <w:jc w:val="center"/>
        </w:trPr>
        <w:tc>
          <w:tcPr>
            <w:tcW w:w="164" w:type="pct"/>
            <w:tcBorders>
              <w:top w:val="nil"/>
              <w:left w:val="nil"/>
              <w:bottom w:val="nil"/>
              <w:right w:val="nil"/>
            </w:tcBorders>
            <w:noWrap/>
          </w:tcPr>
          <w:p w:rsidR="006C1397" w:rsidRPr="001D5F78" w:rsidRDefault="006C1397" w:rsidP="00B57656">
            <w:pPr>
              <w:rPr>
                <w:rFonts w:cs="Arial"/>
                <w:b/>
                <w:bCs/>
                <w:sz w:val="18"/>
                <w:szCs w:val="18"/>
                <w:lang w:eastAsia="sk-SK"/>
              </w:rPr>
            </w:pPr>
          </w:p>
        </w:tc>
        <w:tc>
          <w:tcPr>
            <w:tcW w:w="2115" w:type="pct"/>
            <w:gridSpan w:val="15"/>
            <w:tcBorders>
              <w:top w:val="nil"/>
              <w:left w:val="nil"/>
              <w:bottom w:val="nil"/>
              <w:right w:val="nil"/>
            </w:tcBorders>
            <w:noWrap/>
          </w:tcPr>
          <w:p w:rsidR="006C1397" w:rsidRPr="001D5F78" w:rsidRDefault="006C1397" w:rsidP="00B57656">
            <w:pPr>
              <w:rPr>
                <w:rFonts w:cs="Arial"/>
                <w:b/>
                <w:bCs/>
                <w:sz w:val="18"/>
                <w:szCs w:val="18"/>
                <w:lang w:eastAsia="sk-SK"/>
              </w:rPr>
            </w:pPr>
          </w:p>
        </w:tc>
        <w:tc>
          <w:tcPr>
            <w:tcW w:w="126"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126" w:type="pct"/>
            <w:gridSpan w:val="2"/>
            <w:tcBorders>
              <w:left w:val="nil"/>
            </w:tcBorders>
            <w:noWrap/>
          </w:tcPr>
          <w:p w:rsidR="006C1397" w:rsidRPr="001D5F78" w:rsidRDefault="006C1397" w:rsidP="00B57656">
            <w:pPr>
              <w:rPr>
                <w:rFonts w:cs="Arial"/>
                <w:sz w:val="18"/>
                <w:szCs w:val="18"/>
                <w:lang w:eastAsia="sk-SK"/>
              </w:rPr>
            </w:pPr>
          </w:p>
        </w:tc>
        <w:tc>
          <w:tcPr>
            <w:tcW w:w="127" w:type="pct"/>
            <w:tcBorders>
              <w:right w:val="single" w:sz="6" w:space="0" w:color="auto"/>
            </w:tcBorders>
            <w:noWrap/>
          </w:tcPr>
          <w:p w:rsidR="006C1397" w:rsidRPr="001D5F78" w:rsidRDefault="006C1397" w:rsidP="00B57656">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6C1397" w:rsidRPr="001D5F78" w:rsidRDefault="006C1397" w:rsidP="00B57656">
            <w:pPr>
              <w:jc w:val="center"/>
              <w:rPr>
                <w:rFonts w:cs="Arial"/>
                <w:sz w:val="18"/>
                <w:szCs w:val="18"/>
                <w:lang w:eastAsia="sk-SK"/>
              </w:rPr>
            </w:pPr>
          </w:p>
        </w:tc>
        <w:tc>
          <w:tcPr>
            <w:tcW w:w="753" w:type="pct"/>
            <w:gridSpan w:val="8"/>
            <w:tcBorders>
              <w:left w:val="single" w:sz="6" w:space="0" w:color="auto"/>
            </w:tcBorders>
            <w:noWrap/>
          </w:tcPr>
          <w:p w:rsidR="006C1397" w:rsidRPr="001D5F78" w:rsidRDefault="006C1397" w:rsidP="00B57656">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6C1397" w:rsidRPr="001D5F78" w:rsidRDefault="006C1397" w:rsidP="00B57656">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6C1397" w:rsidRPr="001D5F78" w:rsidRDefault="006C1397" w:rsidP="00B57656">
            <w:pPr>
              <w:jc w:val="center"/>
              <w:rPr>
                <w:rFonts w:cs="Arial"/>
                <w:sz w:val="18"/>
                <w:szCs w:val="18"/>
                <w:lang w:eastAsia="sk-SK"/>
              </w:rPr>
            </w:pPr>
          </w:p>
        </w:tc>
        <w:tc>
          <w:tcPr>
            <w:tcW w:w="724" w:type="pct"/>
            <w:gridSpan w:val="8"/>
            <w:tcBorders>
              <w:top w:val="nil"/>
              <w:left w:val="single" w:sz="4" w:space="0" w:color="auto"/>
              <w:right w:val="nil"/>
            </w:tcBorders>
            <w:noWrap/>
          </w:tcPr>
          <w:p w:rsidR="006C1397" w:rsidRPr="001D5F78" w:rsidRDefault="006C1397" w:rsidP="00B57656">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6C1397" w:rsidRPr="001D5F78" w:rsidRDefault="006C1397" w:rsidP="00B57656">
            <w:pPr>
              <w:rPr>
                <w:rFonts w:cs="Arial"/>
                <w:sz w:val="18"/>
                <w:szCs w:val="18"/>
                <w:lang w:eastAsia="sk-SK"/>
              </w:rPr>
            </w:pPr>
          </w:p>
        </w:tc>
        <w:tc>
          <w:tcPr>
            <w:tcW w:w="135" w:type="pct"/>
            <w:tcBorders>
              <w:top w:val="nil"/>
              <w:left w:val="nil"/>
              <w:bottom w:val="nil"/>
              <w:right w:val="nil"/>
            </w:tcBorders>
            <w:noWrap/>
          </w:tcPr>
          <w:p w:rsidR="006C1397" w:rsidRPr="001D5F78" w:rsidRDefault="006C1397" w:rsidP="00B57656">
            <w:pPr>
              <w:rPr>
                <w:rFonts w:cs="Arial"/>
                <w:sz w:val="18"/>
                <w:szCs w:val="18"/>
                <w:lang w:eastAsia="sk-SK"/>
              </w:rPr>
            </w:pPr>
          </w:p>
        </w:tc>
        <w:tc>
          <w:tcPr>
            <w:tcW w:w="99" w:type="pct"/>
            <w:tcBorders>
              <w:top w:val="nil"/>
              <w:left w:val="nil"/>
              <w:bottom w:val="nil"/>
              <w:right w:val="nil"/>
            </w:tcBorders>
            <w:noWrap/>
          </w:tcPr>
          <w:p w:rsidR="006C1397" w:rsidRPr="001D5F78" w:rsidRDefault="006C1397" w:rsidP="00B57656">
            <w:pPr>
              <w:rPr>
                <w:rFonts w:cs="Arial"/>
                <w:sz w:val="18"/>
                <w:szCs w:val="18"/>
                <w:lang w:eastAsia="sk-SK"/>
              </w:rPr>
            </w:pPr>
          </w:p>
        </w:tc>
      </w:tr>
      <w:tr w:rsidR="006C1397" w:rsidRPr="001D5F78" w:rsidTr="00B57656">
        <w:trPr>
          <w:trHeight w:val="57"/>
          <w:jc w:val="center"/>
        </w:trPr>
        <w:tc>
          <w:tcPr>
            <w:tcW w:w="164" w:type="pct"/>
            <w:tcBorders>
              <w:top w:val="nil"/>
              <w:left w:val="nil"/>
              <w:right w:val="nil"/>
            </w:tcBorders>
            <w:noWrap/>
          </w:tcPr>
          <w:p w:rsidR="006C1397" w:rsidRPr="001D5F78" w:rsidRDefault="006C1397" w:rsidP="00B57656">
            <w:pPr>
              <w:rPr>
                <w:rFonts w:cs="Arial"/>
                <w:b/>
                <w:bCs/>
                <w:sz w:val="18"/>
                <w:szCs w:val="18"/>
                <w:lang w:eastAsia="sk-SK"/>
              </w:rPr>
            </w:pPr>
          </w:p>
        </w:tc>
        <w:tc>
          <w:tcPr>
            <w:tcW w:w="2115" w:type="pct"/>
            <w:gridSpan w:val="15"/>
            <w:tcBorders>
              <w:top w:val="nil"/>
              <w:left w:val="nil"/>
              <w:right w:val="nil"/>
            </w:tcBorders>
            <w:noWrap/>
          </w:tcPr>
          <w:p w:rsidR="006C1397" w:rsidRPr="001D5F78" w:rsidRDefault="006C1397" w:rsidP="00B57656">
            <w:pPr>
              <w:rPr>
                <w:rFonts w:cs="Arial"/>
                <w:b/>
                <w:bCs/>
                <w:sz w:val="18"/>
                <w:szCs w:val="18"/>
                <w:lang w:eastAsia="sk-SK"/>
              </w:rPr>
            </w:pPr>
          </w:p>
        </w:tc>
        <w:tc>
          <w:tcPr>
            <w:tcW w:w="126" w:type="pct"/>
            <w:tcBorders>
              <w:top w:val="nil"/>
              <w:left w:val="nil"/>
              <w:right w:val="nil"/>
            </w:tcBorders>
            <w:noWrap/>
          </w:tcPr>
          <w:p w:rsidR="006C1397" w:rsidRPr="001D5F78" w:rsidRDefault="006C1397" w:rsidP="00B57656">
            <w:pPr>
              <w:rPr>
                <w:rFonts w:cs="Arial"/>
                <w:sz w:val="18"/>
                <w:szCs w:val="18"/>
                <w:lang w:eastAsia="sk-SK"/>
              </w:rPr>
            </w:pPr>
          </w:p>
        </w:tc>
        <w:tc>
          <w:tcPr>
            <w:tcW w:w="126" w:type="pct"/>
            <w:gridSpan w:val="2"/>
            <w:tcBorders>
              <w:left w:val="nil"/>
            </w:tcBorders>
            <w:noWrap/>
          </w:tcPr>
          <w:p w:rsidR="006C1397" w:rsidRPr="001D5F78" w:rsidRDefault="006C1397" w:rsidP="00B57656">
            <w:pPr>
              <w:rPr>
                <w:rFonts w:cs="Arial"/>
                <w:sz w:val="18"/>
                <w:szCs w:val="18"/>
                <w:lang w:eastAsia="sk-SK"/>
              </w:rPr>
            </w:pPr>
          </w:p>
        </w:tc>
        <w:tc>
          <w:tcPr>
            <w:tcW w:w="127" w:type="pct"/>
            <w:tcBorders>
              <w:right w:val="single" w:sz="4" w:space="0" w:color="auto"/>
            </w:tcBorders>
            <w:noWrap/>
          </w:tcPr>
          <w:p w:rsidR="006C1397" w:rsidRPr="001D5F78" w:rsidRDefault="006C1397" w:rsidP="00B57656">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6C1397" w:rsidRPr="001D5F78" w:rsidRDefault="006C1397" w:rsidP="00B57656">
            <w:pPr>
              <w:jc w:val="center"/>
              <w:rPr>
                <w:rFonts w:cs="Arial"/>
                <w:sz w:val="18"/>
                <w:szCs w:val="18"/>
                <w:lang w:eastAsia="sk-SK"/>
              </w:rPr>
            </w:pPr>
          </w:p>
        </w:tc>
        <w:tc>
          <w:tcPr>
            <w:tcW w:w="753" w:type="pct"/>
            <w:gridSpan w:val="8"/>
            <w:tcBorders>
              <w:left w:val="single" w:sz="4" w:space="0" w:color="auto"/>
            </w:tcBorders>
            <w:noWrap/>
          </w:tcPr>
          <w:p w:rsidR="006C1397" w:rsidRPr="001D5F78" w:rsidRDefault="006C1397" w:rsidP="00B57656">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6C1397" w:rsidRPr="001D5F78" w:rsidRDefault="006C1397" w:rsidP="00B57656">
            <w:pPr>
              <w:rPr>
                <w:rFonts w:cs="Arial"/>
                <w:sz w:val="18"/>
                <w:szCs w:val="18"/>
                <w:lang w:eastAsia="sk-SK"/>
              </w:rPr>
            </w:pPr>
          </w:p>
        </w:tc>
        <w:tc>
          <w:tcPr>
            <w:tcW w:w="144" w:type="pct"/>
            <w:gridSpan w:val="2"/>
            <w:tcBorders>
              <w:top w:val="nil"/>
            </w:tcBorders>
            <w:noWrap/>
          </w:tcPr>
          <w:p w:rsidR="006C1397" w:rsidRPr="001D5F78" w:rsidRDefault="006C1397" w:rsidP="00B57656">
            <w:pPr>
              <w:rPr>
                <w:rFonts w:cs="Arial"/>
                <w:sz w:val="18"/>
                <w:szCs w:val="18"/>
                <w:lang w:eastAsia="sk-SK"/>
              </w:rPr>
            </w:pPr>
          </w:p>
        </w:tc>
        <w:tc>
          <w:tcPr>
            <w:tcW w:w="724" w:type="pct"/>
            <w:gridSpan w:val="8"/>
            <w:tcBorders>
              <w:top w:val="nil"/>
              <w:right w:val="nil"/>
            </w:tcBorders>
            <w:noWrap/>
          </w:tcPr>
          <w:p w:rsidR="006C1397" w:rsidRPr="001D5F78" w:rsidRDefault="006C1397" w:rsidP="00B57656">
            <w:pPr>
              <w:rPr>
                <w:rFonts w:cs="Arial"/>
                <w:sz w:val="18"/>
                <w:szCs w:val="18"/>
                <w:lang w:eastAsia="sk-SK"/>
              </w:rPr>
            </w:pPr>
          </w:p>
        </w:tc>
        <w:tc>
          <w:tcPr>
            <w:tcW w:w="129" w:type="pct"/>
            <w:gridSpan w:val="2"/>
            <w:tcBorders>
              <w:top w:val="nil"/>
              <w:left w:val="nil"/>
              <w:right w:val="nil"/>
            </w:tcBorders>
            <w:noWrap/>
          </w:tcPr>
          <w:p w:rsidR="006C1397" w:rsidRPr="001D5F78" w:rsidRDefault="006C1397" w:rsidP="00B57656">
            <w:pPr>
              <w:rPr>
                <w:rFonts w:cs="Arial"/>
                <w:sz w:val="18"/>
                <w:szCs w:val="18"/>
                <w:lang w:eastAsia="sk-SK"/>
              </w:rPr>
            </w:pPr>
          </w:p>
        </w:tc>
        <w:tc>
          <w:tcPr>
            <w:tcW w:w="135" w:type="pct"/>
            <w:tcBorders>
              <w:top w:val="nil"/>
              <w:left w:val="nil"/>
              <w:right w:val="nil"/>
            </w:tcBorders>
            <w:noWrap/>
          </w:tcPr>
          <w:p w:rsidR="006C1397" w:rsidRPr="001D5F78" w:rsidRDefault="006C1397" w:rsidP="00B57656">
            <w:pPr>
              <w:rPr>
                <w:rFonts w:cs="Arial"/>
                <w:sz w:val="18"/>
                <w:szCs w:val="18"/>
                <w:lang w:eastAsia="sk-SK"/>
              </w:rPr>
            </w:pPr>
          </w:p>
        </w:tc>
        <w:tc>
          <w:tcPr>
            <w:tcW w:w="99" w:type="pct"/>
            <w:tcBorders>
              <w:top w:val="nil"/>
              <w:left w:val="nil"/>
              <w:right w:val="nil"/>
            </w:tcBorders>
            <w:noWrap/>
          </w:tcPr>
          <w:p w:rsidR="006C1397" w:rsidRPr="001D5F78" w:rsidRDefault="006C1397" w:rsidP="00B57656">
            <w:pPr>
              <w:rPr>
                <w:rFonts w:cs="Arial"/>
                <w:sz w:val="18"/>
                <w:szCs w:val="18"/>
                <w:lang w:eastAsia="sk-SK"/>
              </w:rPr>
            </w:pPr>
          </w:p>
        </w:tc>
      </w:tr>
      <w:tr w:rsidR="006C1397" w:rsidRPr="001D5F78" w:rsidTr="00B57656">
        <w:trPr>
          <w:trHeight w:val="57"/>
          <w:jc w:val="center"/>
        </w:trPr>
        <w:tc>
          <w:tcPr>
            <w:tcW w:w="164" w:type="pct"/>
            <w:tcBorders>
              <w:left w:val="nil"/>
            </w:tcBorders>
            <w:noWrap/>
          </w:tcPr>
          <w:p w:rsidR="006C1397" w:rsidRPr="001D5F78" w:rsidRDefault="006C1397" w:rsidP="00B57656">
            <w:pPr>
              <w:rPr>
                <w:rFonts w:cs="Arial"/>
                <w:b/>
                <w:bCs/>
                <w:sz w:val="18"/>
                <w:szCs w:val="18"/>
                <w:lang w:eastAsia="sk-SK"/>
              </w:rPr>
            </w:pPr>
          </w:p>
          <w:p w:rsidR="006C1397" w:rsidRPr="001D5F78" w:rsidRDefault="006C1397" w:rsidP="00B57656">
            <w:pPr>
              <w:rPr>
                <w:rFonts w:cs="Arial"/>
                <w:b/>
                <w:bCs/>
                <w:sz w:val="18"/>
                <w:szCs w:val="18"/>
                <w:lang w:eastAsia="sk-SK"/>
              </w:rPr>
            </w:pPr>
          </w:p>
        </w:tc>
        <w:tc>
          <w:tcPr>
            <w:tcW w:w="2115" w:type="pct"/>
            <w:gridSpan w:val="15"/>
            <w:noWrap/>
          </w:tcPr>
          <w:p w:rsidR="006C1397" w:rsidRPr="001D5F78" w:rsidRDefault="006C1397" w:rsidP="00B57656">
            <w:pPr>
              <w:rPr>
                <w:rFonts w:cs="Arial"/>
                <w:b/>
                <w:bCs/>
                <w:sz w:val="18"/>
                <w:szCs w:val="18"/>
                <w:lang w:eastAsia="sk-SK"/>
              </w:rPr>
            </w:pPr>
          </w:p>
        </w:tc>
        <w:tc>
          <w:tcPr>
            <w:tcW w:w="126" w:type="pct"/>
            <w:noWrap/>
          </w:tcPr>
          <w:p w:rsidR="006C1397" w:rsidRPr="001D5F78" w:rsidRDefault="006C1397" w:rsidP="00B57656">
            <w:pPr>
              <w:rPr>
                <w:rFonts w:cs="Arial"/>
                <w:sz w:val="18"/>
                <w:szCs w:val="18"/>
                <w:lang w:eastAsia="sk-SK"/>
              </w:rPr>
            </w:pPr>
          </w:p>
        </w:tc>
        <w:tc>
          <w:tcPr>
            <w:tcW w:w="126" w:type="pct"/>
            <w:gridSpan w:val="2"/>
            <w:noWrap/>
          </w:tcPr>
          <w:p w:rsidR="006C1397" w:rsidRPr="001D5F78" w:rsidRDefault="006C1397" w:rsidP="00B57656">
            <w:pPr>
              <w:rPr>
                <w:rFonts w:cs="Arial"/>
                <w:sz w:val="18"/>
                <w:szCs w:val="18"/>
                <w:lang w:eastAsia="sk-SK"/>
              </w:rPr>
            </w:pPr>
          </w:p>
        </w:tc>
        <w:tc>
          <w:tcPr>
            <w:tcW w:w="127" w:type="pct"/>
            <w:noWrap/>
          </w:tcPr>
          <w:p w:rsidR="006C1397" w:rsidRPr="001D5F78" w:rsidRDefault="006C1397" w:rsidP="00B57656">
            <w:pPr>
              <w:rPr>
                <w:rFonts w:cs="Arial"/>
                <w:sz w:val="18"/>
                <w:szCs w:val="18"/>
                <w:lang w:eastAsia="sk-SK"/>
              </w:rPr>
            </w:pPr>
          </w:p>
        </w:tc>
        <w:tc>
          <w:tcPr>
            <w:tcW w:w="188" w:type="pct"/>
            <w:tcBorders>
              <w:top w:val="single" w:sz="4" w:space="0" w:color="auto"/>
            </w:tcBorders>
            <w:noWrap/>
          </w:tcPr>
          <w:p w:rsidR="006C1397" w:rsidRPr="001D5F78" w:rsidRDefault="006C1397" w:rsidP="00B57656">
            <w:pPr>
              <w:rPr>
                <w:rFonts w:cs="Arial"/>
                <w:sz w:val="18"/>
                <w:szCs w:val="18"/>
                <w:lang w:eastAsia="sk-SK"/>
              </w:rPr>
            </w:pPr>
          </w:p>
        </w:tc>
        <w:tc>
          <w:tcPr>
            <w:tcW w:w="753" w:type="pct"/>
            <w:gridSpan w:val="8"/>
            <w:noWrap/>
          </w:tcPr>
          <w:p w:rsidR="006C1397" w:rsidRPr="001D5F78" w:rsidRDefault="006C1397" w:rsidP="00B57656">
            <w:pPr>
              <w:rPr>
                <w:rFonts w:cs="Arial"/>
                <w:sz w:val="18"/>
                <w:szCs w:val="18"/>
                <w:lang w:eastAsia="sk-SK"/>
              </w:rPr>
            </w:pPr>
          </w:p>
        </w:tc>
        <w:tc>
          <w:tcPr>
            <w:tcW w:w="171" w:type="pct"/>
            <w:gridSpan w:val="3"/>
            <w:noWrap/>
          </w:tcPr>
          <w:p w:rsidR="006C1397" w:rsidRPr="001D5F78" w:rsidRDefault="006C1397" w:rsidP="00B57656">
            <w:pPr>
              <w:rPr>
                <w:rFonts w:cs="Arial"/>
                <w:sz w:val="18"/>
                <w:szCs w:val="18"/>
                <w:lang w:eastAsia="sk-SK"/>
              </w:rPr>
            </w:pPr>
          </w:p>
        </w:tc>
        <w:tc>
          <w:tcPr>
            <w:tcW w:w="144" w:type="pct"/>
            <w:gridSpan w:val="2"/>
            <w:noWrap/>
          </w:tcPr>
          <w:p w:rsidR="006C1397" w:rsidRPr="001D5F78" w:rsidRDefault="006C1397" w:rsidP="00B57656">
            <w:pPr>
              <w:rPr>
                <w:rFonts w:cs="Arial"/>
                <w:sz w:val="18"/>
                <w:szCs w:val="18"/>
                <w:lang w:eastAsia="sk-SK"/>
              </w:rPr>
            </w:pPr>
          </w:p>
        </w:tc>
        <w:tc>
          <w:tcPr>
            <w:tcW w:w="724" w:type="pct"/>
            <w:gridSpan w:val="8"/>
            <w:noWrap/>
          </w:tcPr>
          <w:p w:rsidR="006C1397" w:rsidRPr="001D5F78" w:rsidRDefault="006C1397" w:rsidP="00B57656">
            <w:pPr>
              <w:rPr>
                <w:rFonts w:cs="Arial"/>
                <w:sz w:val="18"/>
                <w:szCs w:val="18"/>
                <w:lang w:eastAsia="sk-SK"/>
              </w:rPr>
            </w:pPr>
          </w:p>
        </w:tc>
        <w:tc>
          <w:tcPr>
            <w:tcW w:w="129" w:type="pct"/>
            <w:gridSpan w:val="2"/>
            <w:noWrap/>
          </w:tcPr>
          <w:p w:rsidR="006C1397" w:rsidRPr="001D5F78" w:rsidRDefault="006C1397" w:rsidP="00B57656">
            <w:pPr>
              <w:rPr>
                <w:rFonts w:cs="Arial"/>
                <w:sz w:val="18"/>
                <w:szCs w:val="18"/>
                <w:lang w:eastAsia="sk-SK"/>
              </w:rPr>
            </w:pPr>
          </w:p>
        </w:tc>
        <w:tc>
          <w:tcPr>
            <w:tcW w:w="135" w:type="pct"/>
            <w:noWrap/>
          </w:tcPr>
          <w:p w:rsidR="006C1397" w:rsidRPr="001D5F78" w:rsidRDefault="006C1397" w:rsidP="00B57656">
            <w:pPr>
              <w:rPr>
                <w:rFonts w:cs="Arial"/>
                <w:sz w:val="18"/>
                <w:szCs w:val="18"/>
                <w:lang w:eastAsia="sk-SK"/>
              </w:rPr>
            </w:pPr>
          </w:p>
        </w:tc>
        <w:tc>
          <w:tcPr>
            <w:tcW w:w="99" w:type="pct"/>
            <w:tcBorders>
              <w:right w:val="nil"/>
            </w:tcBorders>
            <w:noWrap/>
          </w:tcPr>
          <w:p w:rsidR="006C1397" w:rsidRPr="001D5F78" w:rsidRDefault="006C1397" w:rsidP="00B57656">
            <w:pPr>
              <w:rPr>
                <w:rFonts w:cs="Arial"/>
                <w:sz w:val="18"/>
                <w:szCs w:val="18"/>
                <w:lang w:eastAsia="sk-SK"/>
              </w:rPr>
            </w:pPr>
          </w:p>
        </w:tc>
      </w:tr>
      <w:tr w:rsidR="006C1397" w:rsidRPr="00D72087" w:rsidTr="00B57656">
        <w:trPr>
          <w:trHeight w:val="57"/>
          <w:jc w:val="center"/>
        </w:trPr>
        <w:tc>
          <w:tcPr>
            <w:tcW w:w="316" w:type="pct"/>
            <w:gridSpan w:val="2"/>
            <w:tcBorders>
              <w:left w:val="nil"/>
              <w:bottom w:val="nil"/>
              <w:right w:val="nil"/>
            </w:tcBorders>
            <w:noWrap/>
          </w:tcPr>
          <w:p w:rsidR="006C1397" w:rsidRPr="00D72087" w:rsidRDefault="006C1397" w:rsidP="00B57656">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6C1397" w:rsidRPr="00D72087" w:rsidRDefault="006C1397" w:rsidP="00B57656">
            <w:pPr>
              <w:rPr>
                <w:rFonts w:cs="Arial"/>
                <w:sz w:val="18"/>
                <w:szCs w:val="18"/>
                <w:lang w:eastAsia="sk-SK"/>
              </w:rPr>
            </w:pPr>
          </w:p>
        </w:tc>
        <w:tc>
          <w:tcPr>
            <w:tcW w:w="127" w:type="pct"/>
            <w:tcBorders>
              <w:left w:val="nil"/>
              <w:bottom w:val="nil"/>
              <w:right w:val="nil"/>
            </w:tcBorders>
            <w:noWrap/>
          </w:tcPr>
          <w:p w:rsidR="006C1397" w:rsidRPr="00D72087" w:rsidRDefault="006C1397" w:rsidP="00B57656">
            <w:pPr>
              <w:rPr>
                <w:rFonts w:cs="Arial"/>
                <w:sz w:val="18"/>
                <w:szCs w:val="18"/>
                <w:lang w:eastAsia="sk-SK"/>
              </w:rPr>
            </w:pPr>
          </w:p>
        </w:tc>
        <w:tc>
          <w:tcPr>
            <w:tcW w:w="148" w:type="pct"/>
            <w:tcBorders>
              <w:left w:val="nil"/>
              <w:bottom w:val="nil"/>
              <w:right w:val="nil"/>
            </w:tcBorders>
            <w:noWrap/>
          </w:tcPr>
          <w:p w:rsidR="006C1397" w:rsidRPr="00D72087" w:rsidRDefault="006C1397" w:rsidP="00B57656">
            <w:pPr>
              <w:rPr>
                <w:rFonts w:cs="Arial"/>
                <w:sz w:val="18"/>
                <w:szCs w:val="18"/>
                <w:lang w:eastAsia="sk-SK"/>
              </w:rPr>
            </w:pPr>
          </w:p>
        </w:tc>
        <w:tc>
          <w:tcPr>
            <w:tcW w:w="130" w:type="pct"/>
            <w:tcBorders>
              <w:left w:val="nil"/>
              <w:bottom w:val="nil"/>
              <w:right w:val="nil"/>
            </w:tcBorders>
            <w:noWrap/>
          </w:tcPr>
          <w:p w:rsidR="006C1397" w:rsidRPr="00D72087" w:rsidRDefault="006C1397" w:rsidP="00B57656">
            <w:pPr>
              <w:rPr>
                <w:rFonts w:cs="Arial"/>
                <w:sz w:val="18"/>
                <w:szCs w:val="18"/>
                <w:lang w:eastAsia="sk-SK"/>
              </w:rPr>
            </w:pPr>
          </w:p>
        </w:tc>
        <w:tc>
          <w:tcPr>
            <w:tcW w:w="134" w:type="pct"/>
            <w:tcBorders>
              <w:left w:val="nil"/>
              <w:bottom w:val="nil"/>
              <w:right w:val="nil"/>
            </w:tcBorders>
            <w:noWrap/>
          </w:tcPr>
          <w:p w:rsidR="006C1397" w:rsidRPr="00D72087" w:rsidRDefault="006C1397" w:rsidP="00B57656">
            <w:pPr>
              <w:rPr>
                <w:rFonts w:cs="Arial"/>
                <w:sz w:val="18"/>
                <w:szCs w:val="18"/>
                <w:lang w:eastAsia="sk-SK"/>
              </w:rPr>
            </w:pPr>
          </w:p>
        </w:tc>
        <w:tc>
          <w:tcPr>
            <w:tcW w:w="131" w:type="pct"/>
            <w:tcBorders>
              <w:left w:val="nil"/>
              <w:bottom w:val="nil"/>
              <w:right w:val="nil"/>
            </w:tcBorders>
            <w:noWrap/>
          </w:tcPr>
          <w:p w:rsidR="006C1397" w:rsidRPr="00D72087" w:rsidRDefault="006C1397" w:rsidP="00B57656">
            <w:pPr>
              <w:rPr>
                <w:rFonts w:cs="Arial"/>
                <w:sz w:val="18"/>
                <w:szCs w:val="18"/>
                <w:lang w:eastAsia="sk-SK"/>
              </w:rPr>
            </w:pPr>
          </w:p>
        </w:tc>
        <w:tc>
          <w:tcPr>
            <w:tcW w:w="133" w:type="pct"/>
            <w:tcBorders>
              <w:left w:val="nil"/>
              <w:bottom w:val="nil"/>
              <w:right w:val="nil"/>
            </w:tcBorders>
            <w:noWrap/>
          </w:tcPr>
          <w:p w:rsidR="006C1397" w:rsidRPr="00D72087" w:rsidRDefault="006C1397" w:rsidP="00B57656">
            <w:pPr>
              <w:rPr>
                <w:rFonts w:cs="Arial"/>
                <w:sz w:val="18"/>
                <w:szCs w:val="18"/>
                <w:lang w:eastAsia="sk-SK"/>
              </w:rPr>
            </w:pPr>
          </w:p>
        </w:tc>
        <w:tc>
          <w:tcPr>
            <w:tcW w:w="298" w:type="pct"/>
            <w:gridSpan w:val="2"/>
            <w:tcBorders>
              <w:left w:val="nil"/>
              <w:bottom w:val="nil"/>
              <w:right w:val="nil"/>
            </w:tcBorders>
            <w:noWrap/>
          </w:tcPr>
          <w:p w:rsidR="006C1397" w:rsidRPr="00D72087" w:rsidRDefault="006C1397" w:rsidP="00B57656">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6C1397" w:rsidRPr="00D72087" w:rsidRDefault="006C1397" w:rsidP="00B57656">
            <w:pPr>
              <w:rPr>
                <w:rFonts w:cs="Arial"/>
                <w:sz w:val="18"/>
                <w:szCs w:val="18"/>
                <w:lang w:eastAsia="sk-SK"/>
              </w:rPr>
            </w:pPr>
          </w:p>
        </w:tc>
        <w:tc>
          <w:tcPr>
            <w:tcW w:w="131" w:type="pct"/>
            <w:tcBorders>
              <w:left w:val="nil"/>
              <w:bottom w:val="nil"/>
              <w:right w:val="nil"/>
            </w:tcBorders>
            <w:noWrap/>
          </w:tcPr>
          <w:p w:rsidR="006C1397" w:rsidRPr="00D72087" w:rsidRDefault="006C1397" w:rsidP="00B57656">
            <w:pPr>
              <w:rPr>
                <w:rFonts w:cs="Arial"/>
                <w:sz w:val="18"/>
                <w:szCs w:val="18"/>
                <w:lang w:eastAsia="sk-SK"/>
              </w:rPr>
            </w:pPr>
          </w:p>
        </w:tc>
        <w:tc>
          <w:tcPr>
            <w:tcW w:w="140" w:type="pct"/>
            <w:tcBorders>
              <w:left w:val="nil"/>
              <w:bottom w:val="nil"/>
              <w:right w:val="nil"/>
            </w:tcBorders>
            <w:noWrap/>
          </w:tcPr>
          <w:p w:rsidR="006C1397" w:rsidRPr="00D72087" w:rsidRDefault="006C1397" w:rsidP="00B57656">
            <w:pPr>
              <w:rPr>
                <w:rFonts w:cs="Arial"/>
                <w:sz w:val="18"/>
                <w:szCs w:val="18"/>
                <w:lang w:eastAsia="sk-SK"/>
              </w:rPr>
            </w:pPr>
          </w:p>
        </w:tc>
        <w:tc>
          <w:tcPr>
            <w:tcW w:w="124" w:type="pct"/>
            <w:tcBorders>
              <w:left w:val="nil"/>
              <w:bottom w:val="nil"/>
              <w:right w:val="nil"/>
            </w:tcBorders>
            <w:noWrap/>
          </w:tcPr>
          <w:p w:rsidR="006C1397" w:rsidRPr="00D72087" w:rsidRDefault="006C1397" w:rsidP="00B57656">
            <w:pPr>
              <w:rPr>
                <w:rFonts w:cs="Arial"/>
                <w:sz w:val="18"/>
                <w:szCs w:val="18"/>
                <w:lang w:eastAsia="sk-SK"/>
              </w:rPr>
            </w:pPr>
          </w:p>
        </w:tc>
        <w:tc>
          <w:tcPr>
            <w:tcW w:w="157" w:type="pct"/>
            <w:tcBorders>
              <w:left w:val="nil"/>
              <w:bottom w:val="nil"/>
              <w:right w:val="nil"/>
            </w:tcBorders>
            <w:noWrap/>
          </w:tcPr>
          <w:p w:rsidR="006C1397" w:rsidRPr="00D72087" w:rsidRDefault="006C1397" w:rsidP="00B57656">
            <w:pPr>
              <w:rPr>
                <w:rFonts w:cs="Arial"/>
                <w:sz w:val="18"/>
                <w:szCs w:val="18"/>
                <w:lang w:eastAsia="sk-SK"/>
              </w:rPr>
            </w:pPr>
          </w:p>
        </w:tc>
        <w:tc>
          <w:tcPr>
            <w:tcW w:w="126" w:type="pct"/>
            <w:tcBorders>
              <w:left w:val="nil"/>
              <w:bottom w:val="nil"/>
              <w:right w:val="nil"/>
            </w:tcBorders>
            <w:noWrap/>
          </w:tcPr>
          <w:p w:rsidR="006C1397" w:rsidRPr="00D72087" w:rsidRDefault="006C1397" w:rsidP="00B57656">
            <w:pPr>
              <w:rPr>
                <w:rFonts w:cs="Arial"/>
                <w:sz w:val="18"/>
                <w:szCs w:val="18"/>
                <w:lang w:eastAsia="sk-SK"/>
              </w:rPr>
            </w:pPr>
          </w:p>
        </w:tc>
        <w:tc>
          <w:tcPr>
            <w:tcW w:w="126" w:type="pct"/>
            <w:gridSpan w:val="2"/>
            <w:tcBorders>
              <w:left w:val="nil"/>
              <w:bottom w:val="nil"/>
              <w:right w:val="nil"/>
            </w:tcBorders>
            <w:noWrap/>
          </w:tcPr>
          <w:p w:rsidR="006C1397" w:rsidRPr="00D72087" w:rsidRDefault="006C1397" w:rsidP="00B57656">
            <w:pPr>
              <w:rPr>
                <w:rFonts w:cs="Arial"/>
                <w:sz w:val="18"/>
                <w:szCs w:val="18"/>
                <w:lang w:eastAsia="sk-SK"/>
              </w:rPr>
            </w:pPr>
          </w:p>
        </w:tc>
        <w:tc>
          <w:tcPr>
            <w:tcW w:w="127" w:type="pct"/>
            <w:tcBorders>
              <w:left w:val="nil"/>
              <w:bottom w:val="nil"/>
              <w:right w:val="nil"/>
            </w:tcBorders>
            <w:noWrap/>
          </w:tcPr>
          <w:p w:rsidR="006C1397" w:rsidRPr="00D72087" w:rsidRDefault="006C1397" w:rsidP="00B57656">
            <w:pPr>
              <w:rPr>
                <w:rFonts w:cs="Arial"/>
                <w:sz w:val="18"/>
                <w:szCs w:val="18"/>
                <w:lang w:eastAsia="sk-SK"/>
              </w:rPr>
            </w:pPr>
          </w:p>
        </w:tc>
        <w:tc>
          <w:tcPr>
            <w:tcW w:w="188" w:type="pct"/>
            <w:tcBorders>
              <w:left w:val="nil"/>
              <w:bottom w:val="nil"/>
              <w:right w:val="nil"/>
            </w:tcBorders>
            <w:noWrap/>
          </w:tcPr>
          <w:p w:rsidR="006C1397" w:rsidRPr="00D72087" w:rsidRDefault="006C1397" w:rsidP="00B57656">
            <w:pPr>
              <w:rPr>
                <w:rFonts w:cs="Arial"/>
                <w:sz w:val="18"/>
                <w:szCs w:val="18"/>
                <w:lang w:eastAsia="sk-SK"/>
              </w:rPr>
            </w:pPr>
          </w:p>
        </w:tc>
        <w:tc>
          <w:tcPr>
            <w:tcW w:w="115" w:type="pct"/>
            <w:tcBorders>
              <w:left w:val="nil"/>
              <w:bottom w:val="nil"/>
              <w:right w:val="nil"/>
            </w:tcBorders>
            <w:noWrap/>
          </w:tcPr>
          <w:p w:rsidR="006C1397" w:rsidRPr="00D72087" w:rsidRDefault="006C1397" w:rsidP="00B57656">
            <w:pPr>
              <w:rPr>
                <w:rFonts w:cs="Arial"/>
                <w:sz w:val="18"/>
                <w:szCs w:val="18"/>
                <w:lang w:eastAsia="sk-SK"/>
              </w:rPr>
            </w:pPr>
          </w:p>
        </w:tc>
        <w:tc>
          <w:tcPr>
            <w:tcW w:w="809" w:type="pct"/>
            <w:gridSpan w:val="10"/>
            <w:tcBorders>
              <w:left w:val="nil"/>
              <w:bottom w:val="nil"/>
              <w:right w:val="nil"/>
            </w:tcBorders>
            <w:noWrap/>
          </w:tcPr>
          <w:p w:rsidR="006C1397" w:rsidRPr="00D72087" w:rsidRDefault="006C1397" w:rsidP="00B57656">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6C1397" w:rsidRPr="00D72087" w:rsidRDefault="006C1397" w:rsidP="00B57656">
            <w:pPr>
              <w:rPr>
                <w:rFonts w:cs="Arial"/>
                <w:sz w:val="18"/>
                <w:szCs w:val="18"/>
                <w:lang w:eastAsia="sk-SK"/>
              </w:rPr>
            </w:pPr>
          </w:p>
        </w:tc>
        <w:tc>
          <w:tcPr>
            <w:tcW w:w="150" w:type="pct"/>
            <w:tcBorders>
              <w:left w:val="nil"/>
              <w:bottom w:val="nil"/>
              <w:right w:val="nil"/>
            </w:tcBorders>
            <w:noWrap/>
          </w:tcPr>
          <w:p w:rsidR="006C1397" w:rsidRPr="00D72087" w:rsidRDefault="006C1397" w:rsidP="00B57656">
            <w:pPr>
              <w:rPr>
                <w:rFonts w:cs="Arial"/>
                <w:sz w:val="18"/>
                <w:szCs w:val="18"/>
                <w:lang w:eastAsia="sk-SK"/>
              </w:rPr>
            </w:pPr>
          </w:p>
        </w:tc>
        <w:tc>
          <w:tcPr>
            <w:tcW w:w="140" w:type="pct"/>
            <w:tcBorders>
              <w:left w:val="nil"/>
              <w:bottom w:val="nil"/>
              <w:right w:val="nil"/>
            </w:tcBorders>
            <w:noWrap/>
          </w:tcPr>
          <w:p w:rsidR="006C1397" w:rsidRPr="00D72087" w:rsidRDefault="006C1397" w:rsidP="00B57656">
            <w:pPr>
              <w:rPr>
                <w:rFonts w:cs="Arial"/>
                <w:sz w:val="18"/>
                <w:szCs w:val="18"/>
                <w:lang w:eastAsia="sk-SK"/>
              </w:rPr>
            </w:pPr>
          </w:p>
        </w:tc>
        <w:tc>
          <w:tcPr>
            <w:tcW w:w="134" w:type="pct"/>
            <w:gridSpan w:val="2"/>
            <w:tcBorders>
              <w:left w:val="nil"/>
              <w:bottom w:val="nil"/>
              <w:right w:val="nil"/>
            </w:tcBorders>
            <w:noWrap/>
          </w:tcPr>
          <w:p w:rsidR="006C1397" w:rsidRPr="00D72087" w:rsidRDefault="006C1397" w:rsidP="00B57656">
            <w:pPr>
              <w:rPr>
                <w:rFonts w:cs="Arial"/>
                <w:sz w:val="18"/>
                <w:szCs w:val="18"/>
                <w:lang w:eastAsia="sk-SK"/>
              </w:rPr>
            </w:pPr>
          </w:p>
        </w:tc>
        <w:tc>
          <w:tcPr>
            <w:tcW w:w="163" w:type="pct"/>
            <w:gridSpan w:val="2"/>
            <w:tcBorders>
              <w:left w:val="nil"/>
              <w:bottom w:val="nil"/>
              <w:right w:val="nil"/>
            </w:tcBorders>
            <w:noWrap/>
          </w:tcPr>
          <w:p w:rsidR="006C1397" w:rsidRPr="00D72087" w:rsidRDefault="006C1397" w:rsidP="00B57656">
            <w:pPr>
              <w:rPr>
                <w:rFonts w:cs="Arial"/>
                <w:sz w:val="18"/>
                <w:szCs w:val="18"/>
                <w:lang w:eastAsia="sk-SK"/>
              </w:rPr>
            </w:pPr>
          </w:p>
        </w:tc>
        <w:tc>
          <w:tcPr>
            <w:tcW w:w="137" w:type="pct"/>
            <w:gridSpan w:val="2"/>
            <w:tcBorders>
              <w:left w:val="nil"/>
              <w:bottom w:val="nil"/>
              <w:right w:val="nil"/>
            </w:tcBorders>
            <w:noWrap/>
          </w:tcPr>
          <w:p w:rsidR="006C1397" w:rsidRPr="00D72087" w:rsidRDefault="006C1397" w:rsidP="00B57656">
            <w:pPr>
              <w:rPr>
                <w:rFonts w:cs="Arial"/>
                <w:sz w:val="18"/>
                <w:szCs w:val="18"/>
                <w:lang w:eastAsia="sk-SK"/>
              </w:rPr>
            </w:pPr>
          </w:p>
        </w:tc>
        <w:tc>
          <w:tcPr>
            <w:tcW w:w="129" w:type="pct"/>
            <w:gridSpan w:val="2"/>
            <w:tcBorders>
              <w:left w:val="nil"/>
              <w:bottom w:val="nil"/>
              <w:right w:val="nil"/>
            </w:tcBorders>
            <w:noWrap/>
          </w:tcPr>
          <w:p w:rsidR="006C1397" w:rsidRPr="00D72087" w:rsidRDefault="006C1397" w:rsidP="00B57656">
            <w:pPr>
              <w:rPr>
                <w:rFonts w:cs="Arial"/>
                <w:sz w:val="18"/>
                <w:szCs w:val="18"/>
                <w:lang w:eastAsia="sk-SK"/>
              </w:rPr>
            </w:pPr>
          </w:p>
        </w:tc>
        <w:tc>
          <w:tcPr>
            <w:tcW w:w="135" w:type="pct"/>
            <w:tcBorders>
              <w:left w:val="nil"/>
              <w:bottom w:val="nil"/>
              <w:right w:val="nil"/>
            </w:tcBorders>
            <w:noWrap/>
          </w:tcPr>
          <w:p w:rsidR="006C1397" w:rsidRPr="00D72087" w:rsidRDefault="006C1397" w:rsidP="00B57656">
            <w:pPr>
              <w:rPr>
                <w:rFonts w:cs="Arial"/>
                <w:sz w:val="18"/>
                <w:szCs w:val="18"/>
                <w:lang w:eastAsia="sk-SK"/>
              </w:rPr>
            </w:pPr>
          </w:p>
        </w:tc>
        <w:tc>
          <w:tcPr>
            <w:tcW w:w="99" w:type="pct"/>
            <w:tcBorders>
              <w:left w:val="nil"/>
              <w:bottom w:val="nil"/>
              <w:right w:val="nil"/>
            </w:tcBorders>
            <w:noWrap/>
          </w:tcPr>
          <w:p w:rsidR="006C1397" w:rsidRPr="00D72087" w:rsidRDefault="006C1397" w:rsidP="00B57656">
            <w:pPr>
              <w:rPr>
                <w:rFonts w:cs="Arial"/>
                <w:sz w:val="18"/>
                <w:szCs w:val="18"/>
                <w:lang w:eastAsia="sk-SK"/>
              </w:rPr>
            </w:pPr>
          </w:p>
        </w:tc>
      </w:tr>
      <w:tr w:rsidR="006C1397" w:rsidRPr="00D72087" w:rsidTr="00B57656">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C1397" w:rsidRPr="00D72087" w:rsidRDefault="006C1397" w:rsidP="00A04BDC">
            <w:pPr>
              <w:rPr>
                <w:rFonts w:cs="Arial"/>
                <w:sz w:val="18"/>
                <w:szCs w:val="18"/>
                <w:lang w:eastAsia="sk-SK"/>
              </w:rPr>
            </w:pPr>
            <w:r w:rsidRPr="00AD6758">
              <w:rPr>
                <w:rFonts w:cs="Arial"/>
                <w:sz w:val="18"/>
                <w:szCs w:val="18"/>
                <w:lang w:eastAsia="sk-SK"/>
              </w:rPr>
              <w:t> </w:t>
            </w:r>
            <w:r w:rsidR="00A04BDC">
              <w:rPr>
                <w:rFonts w:cs="Arial"/>
                <w:sz w:val="18"/>
                <w:szCs w:val="18"/>
                <w:lang w:eastAsia="sk-SK"/>
              </w:rPr>
              <w:t>4</w:t>
            </w:r>
          </w:p>
        </w:tc>
        <w:tc>
          <w:tcPr>
            <w:tcW w:w="152" w:type="pct"/>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6</w:t>
            </w:r>
            <w:r w:rsidR="006C1397"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7</w:t>
            </w:r>
            <w:r w:rsidR="006C1397"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1</w:t>
            </w:r>
            <w:r w:rsidR="006C1397"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9</w:t>
            </w:r>
          </w:p>
        </w:tc>
        <w:tc>
          <w:tcPr>
            <w:tcW w:w="134" w:type="pct"/>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6</w:t>
            </w:r>
          </w:p>
        </w:tc>
        <w:tc>
          <w:tcPr>
            <w:tcW w:w="131" w:type="pct"/>
            <w:tcBorders>
              <w:top w:val="single" w:sz="4" w:space="0" w:color="auto"/>
              <w:left w:val="nil"/>
              <w:bottom w:val="single" w:sz="4" w:space="0" w:color="auto"/>
              <w:right w:val="single" w:sz="4" w:space="0" w:color="auto"/>
            </w:tcBorders>
            <w:noWrap/>
          </w:tcPr>
          <w:p w:rsidR="006C1397" w:rsidRDefault="00A04BDC" w:rsidP="00B57656">
            <w:pPr>
              <w:rPr>
                <w:rFonts w:cs="Arial"/>
                <w:sz w:val="18"/>
                <w:szCs w:val="18"/>
                <w:lang w:eastAsia="sk-SK"/>
              </w:rPr>
            </w:pPr>
            <w:r>
              <w:rPr>
                <w:rFonts w:cs="Arial"/>
                <w:sz w:val="18"/>
                <w:szCs w:val="18"/>
                <w:lang w:eastAsia="sk-SK"/>
              </w:rPr>
              <w:t>6</w:t>
            </w:r>
          </w:p>
        </w:tc>
        <w:tc>
          <w:tcPr>
            <w:tcW w:w="133"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6C1397" w:rsidRPr="00D72087" w:rsidRDefault="006C1397" w:rsidP="002278FB">
            <w:pPr>
              <w:rPr>
                <w:rFonts w:cs="Arial"/>
                <w:sz w:val="18"/>
                <w:szCs w:val="18"/>
                <w:lang w:eastAsia="sk-SK"/>
              </w:rPr>
            </w:pPr>
            <w:r w:rsidRPr="00AD6758">
              <w:rPr>
                <w:rFonts w:cs="Arial"/>
                <w:sz w:val="18"/>
                <w:szCs w:val="18"/>
                <w:lang w:eastAsia="sk-SK"/>
              </w:rPr>
              <w:t> </w:t>
            </w:r>
            <w:r w:rsidR="002278FB">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6C1397" w:rsidRPr="00D72087" w:rsidRDefault="002278FB" w:rsidP="00B57656">
            <w:pPr>
              <w:rPr>
                <w:rFonts w:cs="Arial"/>
                <w:sz w:val="18"/>
                <w:szCs w:val="18"/>
                <w:lang w:eastAsia="sk-SK"/>
              </w:rPr>
            </w:pPr>
            <w:r>
              <w:rPr>
                <w:rFonts w:cs="Arial"/>
                <w:sz w:val="18"/>
                <w:szCs w:val="18"/>
                <w:lang w:eastAsia="sk-SK"/>
              </w:rPr>
              <w:t>0</w:t>
            </w:r>
            <w:r w:rsidR="006C1397"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C1397" w:rsidRPr="00D72087" w:rsidRDefault="002278FB" w:rsidP="00B57656">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3</w:t>
            </w:r>
          </w:p>
        </w:tc>
        <w:tc>
          <w:tcPr>
            <w:tcW w:w="140" w:type="pct"/>
            <w:tcBorders>
              <w:top w:val="single" w:sz="4" w:space="0" w:color="auto"/>
              <w:left w:val="nil"/>
              <w:bottom w:val="single" w:sz="4" w:space="0" w:color="auto"/>
              <w:right w:val="single" w:sz="4" w:space="0" w:color="auto"/>
            </w:tcBorders>
            <w:noWrap/>
          </w:tcPr>
          <w:p w:rsidR="006C1397" w:rsidRDefault="00A04BDC" w:rsidP="00B57656">
            <w:pPr>
              <w:rPr>
                <w:rFonts w:cs="Arial"/>
                <w:sz w:val="18"/>
                <w:szCs w:val="18"/>
                <w:lang w:eastAsia="sk-SK"/>
              </w:rPr>
            </w:pPr>
            <w:r>
              <w:rPr>
                <w:rFonts w:cs="Arial"/>
                <w:sz w:val="18"/>
                <w:szCs w:val="18"/>
                <w:lang w:eastAsia="sk-SK"/>
              </w:rPr>
              <w:t>5</w:t>
            </w:r>
          </w:p>
        </w:tc>
        <w:tc>
          <w:tcPr>
            <w:tcW w:w="124" w:type="pct"/>
            <w:tcBorders>
              <w:top w:val="single" w:sz="4" w:space="0" w:color="auto"/>
              <w:left w:val="nil"/>
              <w:bottom w:val="single" w:sz="4" w:space="0" w:color="auto"/>
              <w:right w:val="single" w:sz="4" w:space="0" w:color="auto"/>
            </w:tcBorders>
            <w:noWrap/>
          </w:tcPr>
          <w:p w:rsidR="006C1397" w:rsidRDefault="00A04BDC" w:rsidP="00B57656">
            <w:pPr>
              <w:rPr>
                <w:rFonts w:cs="Arial"/>
                <w:sz w:val="18"/>
                <w:szCs w:val="18"/>
                <w:lang w:eastAsia="sk-SK"/>
              </w:rPr>
            </w:pPr>
            <w:r>
              <w:rPr>
                <w:rFonts w:cs="Arial"/>
                <w:sz w:val="18"/>
                <w:szCs w:val="18"/>
                <w:lang w:eastAsia="sk-SK"/>
              </w:rPr>
              <w:t>2</w:t>
            </w:r>
          </w:p>
        </w:tc>
        <w:tc>
          <w:tcPr>
            <w:tcW w:w="157" w:type="pct"/>
            <w:tcBorders>
              <w:top w:val="single" w:sz="4" w:space="0" w:color="auto"/>
              <w:left w:val="nil"/>
              <w:bottom w:val="single" w:sz="4" w:space="0" w:color="auto"/>
              <w:right w:val="single" w:sz="4" w:space="0" w:color="auto"/>
            </w:tcBorders>
            <w:noWrap/>
          </w:tcPr>
          <w:p w:rsidR="006C1397" w:rsidRDefault="002278FB" w:rsidP="00B57656">
            <w:pPr>
              <w:rPr>
                <w:rFonts w:cs="Arial"/>
                <w:sz w:val="18"/>
                <w:szCs w:val="18"/>
                <w:lang w:eastAsia="sk-SK"/>
              </w:rPr>
            </w:pPr>
            <w:r>
              <w:rPr>
                <w:rFonts w:cs="Arial"/>
                <w:sz w:val="18"/>
                <w:szCs w:val="18"/>
                <w:lang w:eastAsia="sk-SK"/>
              </w:rPr>
              <w:t>2</w:t>
            </w:r>
          </w:p>
        </w:tc>
        <w:tc>
          <w:tcPr>
            <w:tcW w:w="126" w:type="pct"/>
            <w:tcBorders>
              <w:top w:val="single" w:sz="4" w:space="0" w:color="auto"/>
              <w:left w:val="nil"/>
              <w:bottom w:val="single" w:sz="4" w:space="0" w:color="auto"/>
              <w:right w:val="single" w:sz="4" w:space="0" w:color="auto"/>
            </w:tcBorders>
            <w:noWrap/>
          </w:tcPr>
          <w:p w:rsidR="006C1397" w:rsidRDefault="00A04BDC" w:rsidP="00B57656">
            <w:pPr>
              <w:rPr>
                <w:rFonts w:cs="Arial"/>
                <w:sz w:val="18"/>
                <w:szCs w:val="18"/>
                <w:lang w:eastAsia="sk-SK"/>
              </w:rPr>
            </w:pPr>
            <w:r>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6C1397" w:rsidRDefault="00A04BDC" w:rsidP="00B57656">
            <w:pPr>
              <w:rPr>
                <w:rFonts w:cs="Arial"/>
                <w:sz w:val="18"/>
                <w:szCs w:val="18"/>
                <w:lang w:eastAsia="sk-SK"/>
              </w:rPr>
            </w:pPr>
            <w:r>
              <w:rPr>
                <w:rFonts w:cs="Arial"/>
                <w:sz w:val="18"/>
                <w:szCs w:val="18"/>
                <w:lang w:eastAsia="sk-SK"/>
              </w:rPr>
              <w:t>5</w:t>
            </w:r>
          </w:p>
        </w:tc>
        <w:tc>
          <w:tcPr>
            <w:tcW w:w="127" w:type="pct"/>
            <w:tcBorders>
              <w:top w:val="single" w:sz="4" w:space="0" w:color="auto"/>
              <w:left w:val="nil"/>
              <w:bottom w:val="single" w:sz="4" w:space="0" w:color="auto"/>
              <w:right w:val="single" w:sz="4" w:space="0" w:color="auto"/>
            </w:tcBorders>
            <w:noWrap/>
          </w:tcPr>
          <w:p w:rsidR="006C1397" w:rsidRDefault="00A04BDC" w:rsidP="00B57656">
            <w:pPr>
              <w:rPr>
                <w:rFonts w:cs="Arial"/>
                <w:sz w:val="18"/>
                <w:szCs w:val="18"/>
                <w:lang w:eastAsia="sk-SK"/>
              </w:rPr>
            </w:pPr>
            <w:r>
              <w:rPr>
                <w:rFonts w:cs="Arial"/>
                <w:sz w:val="18"/>
                <w:szCs w:val="18"/>
                <w:lang w:eastAsia="sk-SK"/>
              </w:rPr>
              <w:t>0</w:t>
            </w:r>
          </w:p>
        </w:tc>
        <w:tc>
          <w:tcPr>
            <w:tcW w:w="188" w:type="pct"/>
            <w:tcBorders>
              <w:top w:val="single" w:sz="4" w:space="0" w:color="auto"/>
              <w:left w:val="nil"/>
              <w:bottom w:val="single" w:sz="4" w:space="0" w:color="auto"/>
              <w:right w:val="single" w:sz="4" w:space="0" w:color="auto"/>
            </w:tcBorders>
            <w:noWrap/>
          </w:tcPr>
          <w:p w:rsidR="006C1397" w:rsidRDefault="006C1397" w:rsidP="00B57656">
            <w:pPr>
              <w:rPr>
                <w:rFonts w:cs="Arial"/>
                <w:sz w:val="18"/>
                <w:szCs w:val="18"/>
                <w:lang w:eastAsia="sk-SK"/>
              </w:rPr>
            </w:pPr>
          </w:p>
        </w:tc>
        <w:tc>
          <w:tcPr>
            <w:tcW w:w="115"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6C1397" w:rsidRPr="00D72087" w:rsidRDefault="006C1397" w:rsidP="00A04BDC">
            <w:pPr>
              <w:rPr>
                <w:rFonts w:cs="Arial"/>
                <w:sz w:val="18"/>
                <w:szCs w:val="18"/>
                <w:lang w:eastAsia="sk-SK"/>
              </w:rPr>
            </w:pPr>
            <w:r w:rsidRPr="00AD6758">
              <w:rPr>
                <w:rFonts w:cs="Arial"/>
                <w:sz w:val="18"/>
                <w:szCs w:val="18"/>
                <w:lang w:eastAsia="sk-SK"/>
              </w:rPr>
              <w:t> </w:t>
            </w:r>
            <w:r w:rsidR="00A04BDC">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6</w:t>
            </w:r>
            <w:r w:rsidR="006C1397" w:rsidRPr="00AD6758">
              <w:rPr>
                <w:rFonts w:cs="Arial"/>
                <w:sz w:val="18"/>
                <w:szCs w:val="18"/>
                <w:lang w:eastAsia="sk-SK"/>
              </w:rPr>
              <w:t> </w:t>
            </w:r>
          </w:p>
        </w:tc>
        <w:tc>
          <w:tcPr>
            <w:tcW w:w="118" w:type="pct"/>
            <w:tcBorders>
              <w:top w:val="nil"/>
              <w:left w:val="nil"/>
              <w:bottom w:val="nil"/>
              <w:right w:val="nil"/>
            </w:tcBorders>
            <w:noWrap/>
          </w:tcPr>
          <w:p w:rsidR="006C1397" w:rsidRPr="00D72087" w:rsidRDefault="006C1397" w:rsidP="00B57656">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9</w:t>
            </w:r>
          </w:p>
        </w:tc>
        <w:tc>
          <w:tcPr>
            <w:tcW w:w="127" w:type="pct"/>
            <w:gridSpan w:val="2"/>
            <w:tcBorders>
              <w:top w:val="single" w:sz="4" w:space="0" w:color="auto"/>
              <w:left w:val="nil"/>
              <w:bottom w:val="single" w:sz="4" w:space="0" w:color="auto"/>
              <w:right w:val="single" w:sz="4" w:space="0" w:color="auto"/>
            </w:tcBorders>
            <w:noWrap/>
          </w:tcPr>
          <w:p w:rsidR="006C1397" w:rsidRPr="00D72087" w:rsidRDefault="002278FB" w:rsidP="00B57656">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6C1397" w:rsidRPr="00D72087" w:rsidRDefault="006C1397" w:rsidP="00B57656">
            <w:pPr>
              <w:rPr>
                <w:rFonts w:cs="Arial"/>
                <w:sz w:val="18"/>
                <w:szCs w:val="18"/>
                <w:lang w:eastAsia="sk-SK"/>
              </w:rPr>
            </w:pPr>
          </w:p>
        </w:tc>
        <w:tc>
          <w:tcPr>
            <w:tcW w:w="141" w:type="pct"/>
            <w:tcBorders>
              <w:top w:val="single" w:sz="4" w:space="0" w:color="auto"/>
              <w:left w:val="single" w:sz="4" w:space="0" w:color="auto"/>
              <w:bottom w:val="single" w:sz="4" w:space="0" w:color="auto"/>
              <w:right w:val="single" w:sz="4" w:space="0" w:color="auto"/>
            </w:tcBorders>
            <w:noWrap/>
          </w:tcPr>
          <w:p w:rsidR="006C1397" w:rsidRPr="00D72087" w:rsidRDefault="002278FB" w:rsidP="00B57656">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77"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66"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34"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36"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91"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35"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99" w:type="pct"/>
            <w:tcBorders>
              <w:top w:val="nil"/>
              <w:left w:val="nil"/>
              <w:bottom w:val="nil"/>
              <w:right w:val="nil"/>
            </w:tcBorders>
            <w:noWrap/>
          </w:tcPr>
          <w:p w:rsidR="006C1397" w:rsidRPr="00D72087" w:rsidRDefault="006C1397" w:rsidP="00B57656">
            <w:pPr>
              <w:rPr>
                <w:rFonts w:cs="Arial"/>
                <w:sz w:val="18"/>
                <w:szCs w:val="18"/>
                <w:lang w:eastAsia="sk-SK"/>
              </w:rPr>
            </w:pPr>
          </w:p>
        </w:tc>
      </w:tr>
      <w:tr w:rsidR="006C1397" w:rsidRPr="00D72087" w:rsidTr="00B57656">
        <w:trPr>
          <w:trHeight w:val="57"/>
          <w:jc w:val="center"/>
        </w:trPr>
        <w:tc>
          <w:tcPr>
            <w:tcW w:w="2846" w:type="pct"/>
            <w:gridSpan w:val="21"/>
            <w:tcBorders>
              <w:top w:val="nil"/>
              <w:left w:val="nil"/>
              <w:bottom w:val="nil"/>
              <w:right w:val="nil"/>
            </w:tcBorders>
            <w:noWrap/>
          </w:tcPr>
          <w:p w:rsidR="006C1397" w:rsidRDefault="006C1397" w:rsidP="00B57656">
            <w:pPr>
              <w:rPr>
                <w:rFonts w:cs="Arial"/>
                <w:b/>
                <w:bCs/>
                <w:sz w:val="18"/>
                <w:szCs w:val="18"/>
                <w:lang w:eastAsia="sk-SK"/>
              </w:rPr>
            </w:pPr>
          </w:p>
          <w:p w:rsidR="006C1397" w:rsidRPr="00D72087" w:rsidRDefault="006C1397" w:rsidP="00B57656">
            <w:pPr>
              <w:rPr>
                <w:rFonts w:cs="Arial"/>
                <w:b/>
                <w:bCs/>
                <w:sz w:val="18"/>
                <w:szCs w:val="18"/>
                <w:lang w:eastAsia="sk-SK"/>
              </w:rPr>
            </w:pPr>
          </w:p>
          <w:p w:rsidR="006C1397" w:rsidRPr="00D72087" w:rsidRDefault="006C1397" w:rsidP="00B57656">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49"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53"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18"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27"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27"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39" w:type="pct"/>
            <w:gridSpan w:val="3"/>
            <w:tcBorders>
              <w:top w:val="nil"/>
              <w:left w:val="nil"/>
              <w:bottom w:val="nil"/>
              <w:right w:val="nil"/>
            </w:tcBorders>
            <w:noWrap/>
          </w:tcPr>
          <w:p w:rsidR="006C1397" w:rsidRPr="00D72087" w:rsidRDefault="006C1397" w:rsidP="00B57656">
            <w:pPr>
              <w:rPr>
                <w:rFonts w:cs="Arial"/>
                <w:sz w:val="18"/>
                <w:szCs w:val="18"/>
                <w:lang w:eastAsia="sk-SK"/>
              </w:rPr>
            </w:pPr>
          </w:p>
        </w:tc>
        <w:tc>
          <w:tcPr>
            <w:tcW w:w="141"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50"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77"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66"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34"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36"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91"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35"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99" w:type="pct"/>
            <w:tcBorders>
              <w:top w:val="nil"/>
              <w:left w:val="nil"/>
              <w:bottom w:val="nil"/>
              <w:right w:val="nil"/>
            </w:tcBorders>
            <w:noWrap/>
          </w:tcPr>
          <w:p w:rsidR="006C1397" w:rsidRPr="00D72087" w:rsidRDefault="006C1397" w:rsidP="00B57656">
            <w:pPr>
              <w:rPr>
                <w:rFonts w:cs="Arial"/>
                <w:sz w:val="18"/>
                <w:szCs w:val="18"/>
                <w:lang w:eastAsia="sk-SK"/>
              </w:rPr>
            </w:pPr>
          </w:p>
        </w:tc>
      </w:tr>
      <w:tr w:rsidR="006C1397" w:rsidRPr="00D72087" w:rsidTr="00B57656">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6C1397" w:rsidRPr="00D72087" w:rsidRDefault="00A04BDC" w:rsidP="00B57656">
            <w:pPr>
              <w:rPr>
                <w:rFonts w:cs="Arial"/>
                <w:sz w:val="18"/>
                <w:szCs w:val="18"/>
                <w:lang w:eastAsia="sk-SK"/>
              </w:rPr>
            </w:pPr>
            <w:r>
              <w:rPr>
                <w:rFonts w:cs="Arial"/>
                <w:sz w:val="18"/>
                <w:szCs w:val="18"/>
                <w:lang w:eastAsia="sk-SK"/>
              </w:rPr>
              <w:t>S</w:t>
            </w:r>
          </w:p>
        </w:tc>
        <w:tc>
          <w:tcPr>
            <w:tcW w:w="152" w:type="pct"/>
            <w:tcBorders>
              <w:top w:val="single" w:sz="6" w:space="0" w:color="auto"/>
              <w:left w:val="single" w:sz="6" w:space="0" w:color="auto"/>
              <w:bottom w:val="single" w:sz="6" w:space="0" w:color="auto"/>
              <w:right w:val="single" w:sz="6" w:space="0" w:color="auto"/>
            </w:tcBorders>
            <w:noWrap/>
          </w:tcPr>
          <w:p w:rsidR="006C1397" w:rsidRPr="00D72087" w:rsidRDefault="00A04BDC" w:rsidP="00B57656">
            <w:pPr>
              <w:rPr>
                <w:rFonts w:cs="Arial"/>
                <w:sz w:val="18"/>
                <w:szCs w:val="18"/>
                <w:lang w:eastAsia="sk-SK"/>
              </w:rPr>
            </w:pPr>
            <w:r>
              <w:rPr>
                <w:rFonts w:cs="Arial"/>
                <w:sz w:val="18"/>
                <w:szCs w:val="18"/>
                <w:lang w:eastAsia="sk-SK"/>
              </w:rPr>
              <w:t>e</w:t>
            </w:r>
          </w:p>
        </w:tc>
        <w:tc>
          <w:tcPr>
            <w:tcW w:w="180" w:type="pct"/>
            <w:tcBorders>
              <w:top w:val="single" w:sz="6" w:space="0" w:color="auto"/>
              <w:left w:val="single" w:sz="6" w:space="0" w:color="auto"/>
              <w:bottom w:val="single" w:sz="6" w:space="0" w:color="auto"/>
              <w:right w:val="single" w:sz="6" w:space="0" w:color="auto"/>
            </w:tcBorders>
            <w:noWrap/>
          </w:tcPr>
          <w:p w:rsidR="006C1397" w:rsidRPr="00D72087" w:rsidRDefault="00A04BDC" w:rsidP="00B57656">
            <w:pPr>
              <w:rPr>
                <w:rFonts w:cs="Arial"/>
                <w:sz w:val="18"/>
                <w:szCs w:val="18"/>
                <w:lang w:eastAsia="sk-SK"/>
              </w:rPr>
            </w:pPr>
            <w:r>
              <w:rPr>
                <w:rFonts w:cs="Arial"/>
                <w:sz w:val="18"/>
                <w:szCs w:val="18"/>
                <w:lang w:eastAsia="sk-SK"/>
              </w:rPr>
              <w:t>a</w:t>
            </w:r>
          </w:p>
        </w:tc>
        <w:tc>
          <w:tcPr>
            <w:tcW w:w="127" w:type="pct"/>
            <w:tcBorders>
              <w:top w:val="single" w:sz="6" w:space="0" w:color="auto"/>
              <w:left w:val="single" w:sz="6" w:space="0" w:color="auto"/>
              <w:bottom w:val="single" w:sz="6" w:space="0" w:color="auto"/>
              <w:right w:val="single" w:sz="6" w:space="0" w:color="auto"/>
            </w:tcBorders>
            <w:noWrap/>
          </w:tcPr>
          <w:p w:rsidR="006C1397" w:rsidRPr="00D72087" w:rsidRDefault="00A04BDC" w:rsidP="00B57656">
            <w:pPr>
              <w:rPr>
                <w:rFonts w:cs="Arial"/>
                <w:sz w:val="18"/>
                <w:szCs w:val="18"/>
                <w:lang w:eastAsia="sk-SK"/>
              </w:rPr>
            </w:pPr>
            <w:r>
              <w:rPr>
                <w:rFonts w:cs="Arial"/>
                <w:sz w:val="18"/>
                <w:szCs w:val="18"/>
                <w:lang w:eastAsia="sk-SK"/>
              </w:rPr>
              <w:t>l</w:t>
            </w:r>
          </w:p>
        </w:tc>
        <w:tc>
          <w:tcPr>
            <w:tcW w:w="148" w:type="pct"/>
            <w:tcBorders>
              <w:top w:val="single" w:sz="6" w:space="0" w:color="auto"/>
              <w:left w:val="single" w:sz="6" w:space="0" w:color="auto"/>
              <w:bottom w:val="single" w:sz="6" w:space="0" w:color="auto"/>
              <w:right w:val="single" w:sz="6" w:space="0" w:color="auto"/>
            </w:tcBorders>
            <w:noWrap/>
          </w:tcPr>
          <w:p w:rsidR="006C1397" w:rsidRPr="00D72087" w:rsidRDefault="006C1397" w:rsidP="00B57656">
            <w:pPr>
              <w:rPr>
                <w:rFonts w:cs="Arial"/>
                <w:sz w:val="18"/>
                <w:szCs w:val="18"/>
                <w:lang w:eastAsia="sk-SK"/>
              </w:rPr>
            </w:pPr>
          </w:p>
        </w:tc>
        <w:tc>
          <w:tcPr>
            <w:tcW w:w="130" w:type="pct"/>
            <w:tcBorders>
              <w:top w:val="single" w:sz="6" w:space="0" w:color="auto"/>
              <w:left w:val="single" w:sz="6" w:space="0" w:color="auto"/>
              <w:bottom w:val="single" w:sz="6" w:space="0" w:color="auto"/>
              <w:right w:val="single" w:sz="6" w:space="0" w:color="auto"/>
            </w:tcBorders>
            <w:noWrap/>
          </w:tcPr>
          <w:p w:rsidR="006C1397" w:rsidRPr="00D72087" w:rsidRDefault="00A04BDC" w:rsidP="00B57656">
            <w:pPr>
              <w:rPr>
                <w:rFonts w:cs="Arial"/>
                <w:sz w:val="18"/>
                <w:szCs w:val="18"/>
                <w:lang w:eastAsia="sk-SK"/>
              </w:rPr>
            </w:pPr>
            <w:r>
              <w:rPr>
                <w:rFonts w:cs="Arial"/>
                <w:sz w:val="18"/>
                <w:szCs w:val="18"/>
                <w:lang w:eastAsia="sk-SK"/>
              </w:rPr>
              <w:t>a</w:t>
            </w:r>
          </w:p>
        </w:tc>
        <w:tc>
          <w:tcPr>
            <w:tcW w:w="134" w:type="pct"/>
            <w:tcBorders>
              <w:top w:val="single" w:sz="6" w:space="0" w:color="auto"/>
              <w:left w:val="single" w:sz="6" w:space="0" w:color="auto"/>
              <w:bottom w:val="single" w:sz="6" w:space="0" w:color="auto"/>
              <w:right w:val="single" w:sz="6" w:space="0" w:color="auto"/>
            </w:tcBorders>
            <w:noWrap/>
          </w:tcPr>
          <w:p w:rsidR="006C1397" w:rsidRDefault="00A04BDC" w:rsidP="00B57656">
            <w:pPr>
              <w:rPr>
                <w:rFonts w:cs="Arial"/>
                <w:sz w:val="18"/>
                <w:szCs w:val="18"/>
                <w:lang w:eastAsia="sk-SK"/>
              </w:rPr>
            </w:pPr>
            <w:r>
              <w:rPr>
                <w:rFonts w:cs="Arial"/>
                <w:sz w:val="18"/>
                <w:szCs w:val="18"/>
                <w:lang w:eastAsia="sk-SK"/>
              </w:rPr>
              <w:t>n</w:t>
            </w:r>
          </w:p>
        </w:tc>
        <w:tc>
          <w:tcPr>
            <w:tcW w:w="131" w:type="pct"/>
            <w:tcBorders>
              <w:top w:val="single" w:sz="6" w:space="0" w:color="auto"/>
              <w:left w:val="single" w:sz="6" w:space="0" w:color="auto"/>
              <w:bottom w:val="single" w:sz="6" w:space="0" w:color="auto"/>
              <w:right w:val="single" w:sz="6" w:space="0" w:color="auto"/>
            </w:tcBorders>
            <w:noWrap/>
          </w:tcPr>
          <w:p w:rsidR="006C1397" w:rsidRDefault="00A04BDC" w:rsidP="00B57656">
            <w:pPr>
              <w:rPr>
                <w:rFonts w:cs="Arial"/>
                <w:sz w:val="18"/>
                <w:szCs w:val="18"/>
                <w:lang w:eastAsia="sk-SK"/>
              </w:rPr>
            </w:pPr>
            <w:r>
              <w:rPr>
                <w:rFonts w:cs="Arial"/>
                <w:sz w:val="18"/>
                <w:szCs w:val="18"/>
                <w:lang w:eastAsia="sk-SK"/>
              </w:rPr>
              <w:t>d</w:t>
            </w:r>
          </w:p>
        </w:tc>
        <w:tc>
          <w:tcPr>
            <w:tcW w:w="133" w:type="pct"/>
            <w:tcBorders>
              <w:top w:val="single" w:sz="6" w:space="0" w:color="auto"/>
              <w:left w:val="single" w:sz="6" w:space="0" w:color="auto"/>
              <w:bottom w:val="single" w:sz="6" w:space="0" w:color="auto"/>
              <w:right w:val="single" w:sz="6" w:space="0" w:color="auto"/>
            </w:tcBorders>
            <w:noWrap/>
          </w:tcPr>
          <w:p w:rsidR="006C1397" w:rsidRDefault="006C1397" w:rsidP="00B57656">
            <w:pPr>
              <w:rPr>
                <w:rFonts w:cs="Arial"/>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6C1397" w:rsidRDefault="00A04BDC" w:rsidP="00A04BDC">
            <w:pPr>
              <w:rPr>
                <w:rFonts w:cs="Arial"/>
                <w:sz w:val="18"/>
                <w:szCs w:val="18"/>
                <w:lang w:eastAsia="sk-SK"/>
              </w:rPr>
            </w:pPr>
            <w:r>
              <w:rPr>
                <w:rFonts w:cs="Arial"/>
                <w:sz w:val="18"/>
                <w:szCs w:val="18"/>
                <w:lang w:eastAsia="sk-SK"/>
              </w:rPr>
              <w:t>L</w:t>
            </w:r>
          </w:p>
        </w:tc>
        <w:tc>
          <w:tcPr>
            <w:tcW w:w="150" w:type="pct"/>
            <w:tcBorders>
              <w:top w:val="single" w:sz="6" w:space="0" w:color="auto"/>
              <w:left w:val="single" w:sz="6" w:space="0" w:color="auto"/>
              <w:bottom w:val="single" w:sz="6" w:space="0" w:color="auto"/>
              <w:right w:val="single" w:sz="6" w:space="0" w:color="auto"/>
            </w:tcBorders>
            <w:noWrap/>
          </w:tcPr>
          <w:p w:rsidR="006C1397" w:rsidRDefault="00A04BDC" w:rsidP="00B57656">
            <w:pPr>
              <w:rPr>
                <w:rFonts w:cs="Arial"/>
                <w:sz w:val="18"/>
                <w:szCs w:val="18"/>
                <w:lang w:eastAsia="sk-SK"/>
              </w:rPr>
            </w:pPr>
            <w:r>
              <w:rPr>
                <w:rFonts w:cs="Arial"/>
                <w:sz w:val="18"/>
                <w:szCs w:val="18"/>
                <w:lang w:eastAsia="sk-SK"/>
              </w:rPr>
              <w:t>u</w:t>
            </w:r>
          </w:p>
        </w:tc>
        <w:tc>
          <w:tcPr>
            <w:tcW w:w="133" w:type="pct"/>
            <w:tcBorders>
              <w:top w:val="single" w:sz="6" w:space="0" w:color="auto"/>
              <w:left w:val="single" w:sz="6" w:space="0" w:color="auto"/>
              <w:bottom w:val="single" w:sz="6" w:space="0" w:color="auto"/>
              <w:right w:val="single" w:sz="6" w:space="0" w:color="auto"/>
            </w:tcBorders>
            <w:noWrap/>
          </w:tcPr>
          <w:p w:rsidR="006C1397" w:rsidRDefault="00A04BDC" w:rsidP="00B57656">
            <w:pPr>
              <w:rPr>
                <w:rFonts w:cs="Arial"/>
                <w:sz w:val="18"/>
                <w:szCs w:val="18"/>
                <w:lang w:eastAsia="sk-SK"/>
              </w:rPr>
            </w:pPr>
            <w:r>
              <w:rPr>
                <w:rFonts w:cs="Arial"/>
                <w:sz w:val="18"/>
                <w:szCs w:val="18"/>
                <w:lang w:eastAsia="sk-SK"/>
              </w:rPr>
              <w:t>b</w:t>
            </w:r>
          </w:p>
        </w:tc>
        <w:tc>
          <w:tcPr>
            <w:tcW w:w="131" w:type="pct"/>
            <w:tcBorders>
              <w:top w:val="single" w:sz="6" w:space="0" w:color="auto"/>
              <w:left w:val="single" w:sz="6" w:space="0" w:color="auto"/>
              <w:bottom w:val="single" w:sz="6" w:space="0" w:color="auto"/>
              <w:right w:val="single" w:sz="6" w:space="0" w:color="auto"/>
            </w:tcBorders>
            <w:noWrap/>
          </w:tcPr>
          <w:p w:rsidR="006C1397" w:rsidRDefault="00A04BDC" w:rsidP="00B57656">
            <w:pPr>
              <w:rPr>
                <w:rFonts w:cs="Arial"/>
                <w:sz w:val="18"/>
                <w:szCs w:val="18"/>
                <w:lang w:eastAsia="sk-SK"/>
              </w:rPr>
            </w:pPr>
            <w:r>
              <w:rPr>
                <w:rFonts w:cs="Arial"/>
                <w:sz w:val="18"/>
                <w:szCs w:val="18"/>
                <w:lang w:eastAsia="sk-SK"/>
              </w:rPr>
              <w:t>e</w:t>
            </w:r>
          </w:p>
        </w:tc>
        <w:tc>
          <w:tcPr>
            <w:tcW w:w="140" w:type="pct"/>
            <w:tcBorders>
              <w:top w:val="single" w:sz="6" w:space="0" w:color="auto"/>
              <w:left w:val="single" w:sz="6" w:space="0" w:color="auto"/>
              <w:bottom w:val="single" w:sz="6" w:space="0" w:color="auto"/>
              <w:right w:val="single" w:sz="6" w:space="0" w:color="auto"/>
            </w:tcBorders>
            <w:noWrap/>
          </w:tcPr>
          <w:p w:rsidR="006C1397" w:rsidRPr="00D72087" w:rsidRDefault="00A04BDC" w:rsidP="00B57656">
            <w:pPr>
              <w:rPr>
                <w:rFonts w:cs="Arial"/>
                <w:sz w:val="18"/>
                <w:szCs w:val="18"/>
                <w:lang w:eastAsia="sk-SK"/>
              </w:rPr>
            </w:pPr>
            <w:r>
              <w:rPr>
                <w:rFonts w:cs="Arial"/>
                <w:sz w:val="18"/>
                <w:szCs w:val="18"/>
                <w:lang w:eastAsia="sk-SK"/>
              </w:rPr>
              <w:t>,</w:t>
            </w:r>
          </w:p>
        </w:tc>
        <w:tc>
          <w:tcPr>
            <w:tcW w:w="124" w:type="pct"/>
            <w:tcBorders>
              <w:top w:val="single" w:sz="6" w:space="0" w:color="auto"/>
              <w:left w:val="single" w:sz="6" w:space="0" w:color="auto"/>
              <w:bottom w:val="single" w:sz="6" w:space="0" w:color="auto"/>
              <w:right w:val="single" w:sz="6" w:space="0" w:color="auto"/>
            </w:tcBorders>
            <w:noWrap/>
          </w:tcPr>
          <w:p w:rsidR="006C1397" w:rsidRPr="00D72087" w:rsidRDefault="006C1397" w:rsidP="00B57656">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s</w:t>
            </w:r>
          </w:p>
        </w:tc>
        <w:tc>
          <w:tcPr>
            <w:tcW w:w="126" w:type="pct"/>
            <w:tcBorders>
              <w:top w:val="single" w:sz="4" w:space="0" w:color="auto"/>
              <w:left w:val="nil"/>
              <w:bottom w:val="single" w:sz="4" w:space="0" w:color="auto"/>
              <w:right w:val="single" w:sz="4" w:space="0" w:color="auto"/>
            </w:tcBorders>
            <w:noWrap/>
          </w:tcPr>
          <w:p w:rsidR="006C1397" w:rsidRDefault="00A04BDC" w:rsidP="00B57656">
            <w:pPr>
              <w:rPr>
                <w:rFonts w:cs="Arial"/>
                <w:sz w:val="18"/>
                <w:szCs w:val="18"/>
                <w:lang w:eastAsia="sk-SK"/>
              </w:rPr>
            </w:pPr>
            <w:r>
              <w:rPr>
                <w:rFonts w:cs="Arial"/>
                <w:sz w:val="18"/>
                <w:szCs w:val="18"/>
                <w:lang w:eastAsia="sk-SK"/>
              </w:rPr>
              <w:t>p</w:t>
            </w:r>
          </w:p>
        </w:tc>
        <w:tc>
          <w:tcPr>
            <w:tcW w:w="126" w:type="pct"/>
            <w:gridSpan w:val="2"/>
            <w:tcBorders>
              <w:top w:val="single" w:sz="4" w:space="0" w:color="auto"/>
              <w:left w:val="nil"/>
              <w:bottom w:val="single" w:sz="4" w:space="0" w:color="auto"/>
              <w:right w:val="single" w:sz="4" w:space="0" w:color="auto"/>
            </w:tcBorders>
            <w:noWrap/>
          </w:tcPr>
          <w:p w:rsidR="006C1397" w:rsidRDefault="00A04BDC" w:rsidP="00B57656">
            <w:pPr>
              <w:rPr>
                <w:rFonts w:cs="Arial"/>
                <w:sz w:val="18"/>
                <w:szCs w:val="18"/>
                <w:lang w:eastAsia="sk-SK"/>
              </w:rPr>
            </w:pPr>
            <w:r>
              <w:rPr>
                <w:rFonts w:cs="Arial"/>
                <w:sz w:val="18"/>
                <w:szCs w:val="18"/>
                <w:lang w:eastAsia="sk-SK"/>
              </w:rPr>
              <w:t>o</w:t>
            </w:r>
          </w:p>
        </w:tc>
        <w:tc>
          <w:tcPr>
            <w:tcW w:w="127" w:type="pct"/>
            <w:tcBorders>
              <w:top w:val="single" w:sz="4" w:space="0" w:color="auto"/>
              <w:left w:val="nil"/>
              <w:bottom w:val="single" w:sz="4" w:space="0" w:color="auto"/>
              <w:right w:val="single" w:sz="4" w:space="0" w:color="auto"/>
            </w:tcBorders>
            <w:noWrap/>
          </w:tcPr>
          <w:p w:rsidR="006C1397" w:rsidRDefault="00A04BDC" w:rsidP="00B57656">
            <w:pPr>
              <w:rPr>
                <w:rFonts w:cs="Arial"/>
                <w:sz w:val="18"/>
                <w:szCs w:val="18"/>
                <w:lang w:eastAsia="sk-SK"/>
              </w:rPr>
            </w:pPr>
            <w:r>
              <w:rPr>
                <w:rFonts w:cs="Arial"/>
                <w:sz w:val="18"/>
                <w:szCs w:val="18"/>
                <w:lang w:eastAsia="sk-SK"/>
              </w:rPr>
              <w:t>l</w:t>
            </w:r>
          </w:p>
        </w:tc>
        <w:tc>
          <w:tcPr>
            <w:tcW w:w="188" w:type="pct"/>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w:t>
            </w:r>
          </w:p>
        </w:tc>
        <w:tc>
          <w:tcPr>
            <w:tcW w:w="115"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s</w:t>
            </w:r>
          </w:p>
        </w:tc>
        <w:tc>
          <w:tcPr>
            <w:tcW w:w="153"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r</w:t>
            </w:r>
          </w:p>
        </w:tc>
        <w:tc>
          <w:tcPr>
            <w:tcW w:w="127" w:type="pct"/>
            <w:gridSpan w:val="2"/>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w:t>
            </w:r>
          </w:p>
        </w:tc>
        <w:tc>
          <w:tcPr>
            <w:tcW w:w="127"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o</w:t>
            </w:r>
          </w:p>
        </w:tc>
        <w:tc>
          <w:tcPr>
            <w:tcW w:w="141" w:type="pct"/>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w:t>
            </w:r>
          </w:p>
        </w:tc>
        <w:tc>
          <w:tcPr>
            <w:tcW w:w="150"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r>
      <w:tr w:rsidR="006C1397" w:rsidRPr="00D72087" w:rsidTr="00B57656">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52" w:type="pct"/>
            <w:tcBorders>
              <w:top w:val="single" w:sz="6"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80" w:type="pct"/>
            <w:tcBorders>
              <w:top w:val="single" w:sz="6"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27" w:type="pct"/>
            <w:tcBorders>
              <w:top w:val="single" w:sz="6"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48" w:type="pct"/>
            <w:tcBorders>
              <w:top w:val="single" w:sz="6"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30" w:type="pct"/>
            <w:tcBorders>
              <w:top w:val="single" w:sz="6"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34" w:type="pct"/>
            <w:tcBorders>
              <w:top w:val="single" w:sz="6"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31" w:type="pct"/>
            <w:tcBorders>
              <w:top w:val="single" w:sz="6"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33" w:type="pct"/>
            <w:tcBorders>
              <w:top w:val="single" w:sz="6"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49" w:type="pct"/>
            <w:tcBorders>
              <w:top w:val="single" w:sz="6"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50" w:type="pct"/>
            <w:tcBorders>
              <w:top w:val="single" w:sz="6"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33" w:type="pct"/>
            <w:tcBorders>
              <w:top w:val="single" w:sz="6"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31" w:type="pct"/>
            <w:tcBorders>
              <w:top w:val="single" w:sz="6"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40" w:type="pct"/>
            <w:tcBorders>
              <w:top w:val="single" w:sz="6"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24" w:type="pct"/>
            <w:tcBorders>
              <w:top w:val="single" w:sz="6"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57" w:type="pct"/>
            <w:tcBorders>
              <w:top w:val="nil"/>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26" w:type="pct"/>
            <w:tcBorders>
              <w:top w:val="nil"/>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26" w:type="pct"/>
            <w:gridSpan w:val="2"/>
            <w:tcBorders>
              <w:top w:val="nil"/>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27" w:type="pct"/>
            <w:tcBorders>
              <w:top w:val="nil"/>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88" w:type="pct"/>
            <w:tcBorders>
              <w:top w:val="nil"/>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15" w:type="pct"/>
            <w:tcBorders>
              <w:top w:val="nil"/>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49" w:type="pct"/>
            <w:gridSpan w:val="2"/>
            <w:tcBorders>
              <w:top w:val="nil"/>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53" w:type="pct"/>
            <w:tcBorders>
              <w:top w:val="nil"/>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18" w:type="pct"/>
            <w:tcBorders>
              <w:top w:val="nil"/>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27" w:type="pct"/>
            <w:gridSpan w:val="2"/>
            <w:tcBorders>
              <w:top w:val="nil"/>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27" w:type="pct"/>
            <w:gridSpan w:val="2"/>
            <w:tcBorders>
              <w:top w:val="nil"/>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39" w:type="pct"/>
            <w:gridSpan w:val="3"/>
            <w:tcBorders>
              <w:top w:val="nil"/>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41" w:type="pct"/>
            <w:tcBorders>
              <w:top w:val="nil"/>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50" w:type="pct"/>
            <w:tcBorders>
              <w:top w:val="nil"/>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77" w:type="pct"/>
            <w:gridSpan w:val="2"/>
            <w:tcBorders>
              <w:top w:val="nil"/>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66" w:type="pct"/>
            <w:gridSpan w:val="2"/>
            <w:tcBorders>
              <w:top w:val="nil"/>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34" w:type="pct"/>
            <w:gridSpan w:val="2"/>
            <w:tcBorders>
              <w:top w:val="nil"/>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r>
      <w:tr w:rsidR="006C1397" w:rsidRPr="00D72087" w:rsidTr="00B57656">
        <w:trPr>
          <w:trHeight w:val="57"/>
          <w:jc w:val="center"/>
        </w:trPr>
        <w:tc>
          <w:tcPr>
            <w:tcW w:w="5000" w:type="pct"/>
            <w:gridSpan w:val="46"/>
            <w:tcBorders>
              <w:top w:val="nil"/>
              <w:left w:val="nil"/>
              <w:bottom w:val="nil"/>
              <w:right w:val="nil"/>
            </w:tcBorders>
            <w:noWrap/>
          </w:tcPr>
          <w:p w:rsidR="006C1397" w:rsidRPr="00D72087" w:rsidRDefault="006C1397" w:rsidP="00B57656">
            <w:pPr>
              <w:rPr>
                <w:rFonts w:cs="Arial"/>
                <w:b/>
                <w:bCs/>
                <w:sz w:val="18"/>
                <w:szCs w:val="18"/>
                <w:lang w:eastAsia="sk-SK"/>
              </w:rPr>
            </w:pPr>
          </w:p>
          <w:p w:rsidR="006C1397" w:rsidRDefault="006C1397" w:rsidP="00B57656">
            <w:pPr>
              <w:rPr>
                <w:rFonts w:cs="Arial"/>
                <w:b/>
                <w:bCs/>
                <w:sz w:val="18"/>
                <w:szCs w:val="18"/>
                <w:lang w:eastAsia="sk-SK"/>
              </w:rPr>
            </w:pPr>
          </w:p>
          <w:p w:rsidR="006C1397" w:rsidRPr="00D72087" w:rsidRDefault="006C1397" w:rsidP="00B57656">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6C1397" w:rsidRPr="00D72087" w:rsidRDefault="006C1397" w:rsidP="00B57656">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6C1397" w:rsidRPr="00D72087" w:rsidTr="00B57656">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B</w:t>
            </w:r>
          </w:p>
        </w:tc>
        <w:tc>
          <w:tcPr>
            <w:tcW w:w="152" w:type="pct"/>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a</w:t>
            </w:r>
          </w:p>
        </w:tc>
        <w:tc>
          <w:tcPr>
            <w:tcW w:w="180" w:type="pct"/>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n</w:t>
            </w:r>
          </w:p>
        </w:tc>
        <w:tc>
          <w:tcPr>
            <w:tcW w:w="127" w:type="pct"/>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í</w:t>
            </w:r>
          </w:p>
        </w:tc>
        <w:tc>
          <w:tcPr>
            <w:tcW w:w="148" w:type="pct"/>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c</w:t>
            </w:r>
          </w:p>
        </w:tc>
        <w:tc>
          <w:tcPr>
            <w:tcW w:w="130" w:type="pct"/>
            <w:tcBorders>
              <w:top w:val="single" w:sz="4" w:space="0" w:color="auto"/>
              <w:left w:val="nil"/>
              <w:bottom w:val="single" w:sz="4" w:space="0" w:color="auto"/>
              <w:right w:val="single" w:sz="4" w:space="0" w:color="auto"/>
            </w:tcBorders>
            <w:noWrap/>
          </w:tcPr>
          <w:p w:rsidR="006C1397" w:rsidRDefault="00A04BDC" w:rsidP="00B57656">
            <w:pPr>
              <w:rPr>
                <w:rFonts w:cs="Arial"/>
                <w:sz w:val="18"/>
                <w:szCs w:val="18"/>
                <w:lang w:eastAsia="sk-SK"/>
              </w:rPr>
            </w:pPr>
            <w:r>
              <w:rPr>
                <w:rFonts w:cs="Arial"/>
                <w:sz w:val="18"/>
                <w:szCs w:val="18"/>
                <w:lang w:eastAsia="sk-SK"/>
              </w:rPr>
              <w:t>k</w:t>
            </w:r>
          </w:p>
        </w:tc>
        <w:tc>
          <w:tcPr>
            <w:tcW w:w="134" w:type="pct"/>
            <w:tcBorders>
              <w:top w:val="single" w:sz="4" w:space="0" w:color="auto"/>
              <w:left w:val="nil"/>
              <w:bottom w:val="single" w:sz="4" w:space="0" w:color="auto"/>
              <w:right w:val="single" w:sz="4" w:space="0" w:color="auto"/>
            </w:tcBorders>
            <w:noWrap/>
          </w:tcPr>
          <w:p w:rsidR="006C1397" w:rsidRDefault="00A04BDC" w:rsidP="00B57656">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41" w:type="pct"/>
            <w:tcBorders>
              <w:left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50" w:type="pct"/>
            <w:tcBorders>
              <w:top w:val="single" w:sz="4" w:space="0" w:color="auto"/>
              <w:left w:val="single" w:sz="4" w:space="0" w:color="auto"/>
              <w:bottom w:val="single" w:sz="4" w:space="0" w:color="auto"/>
              <w:right w:val="single" w:sz="4" w:space="0" w:color="auto"/>
            </w:tcBorders>
            <w:noWrap/>
          </w:tcPr>
          <w:p w:rsidR="006C1397" w:rsidRPr="000A1BBA" w:rsidRDefault="006C1397" w:rsidP="00B57656">
            <w:pPr>
              <w:rPr>
                <w:rFonts w:cs="Arial"/>
                <w:sz w:val="18"/>
                <w:szCs w:val="18"/>
                <w:lang w:val="en-US" w:eastAsia="sk-SK"/>
              </w:rPr>
            </w:pPr>
          </w:p>
        </w:tc>
        <w:tc>
          <w:tcPr>
            <w:tcW w:w="177"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99" w:type="pct"/>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2</w:t>
            </w:r>
          </w:p>
        </w:tc>
      </w:tr>
      <w:tr w:rsidR="006C1397" w:rsidRPr="00D72087" w:rsidTr="00B57656">
        <w:trPr>
          <w:trHeight w:val="57"/>
          <w:jc w:val="center"/>
        </w:trPr>
        <w:tc>
          <w:tcPr>
            <w:tcW w:w="2405" w:type="pct"/>
            <w:gridSpan w:val="17"/>
            <w:tcBorders>
              <w:top w:val="nil"/>
              <w:left w:val="nil"/>
              <w:bottom w:val="nil"/>
              <w:right w:val="nil"/>
            </w:tcBorders>
            <w:noWrap/>
          </w:tcPr>
          <w:p w:rsidR="006C1397" w:rsidRPr="00D72087" w:rsidRDefault="006C1397" w:rsidP="00B57656">
            <w:pPr>
              <w:rPr>
                <w:rFonts w:cs="Arial"/>
                <w:b/>
                <w:bCs/>
                <w:sz w:val="18"/>
                <w:szCs w:val="18"/>
                <w:lang w:eastAsia="sk-SK"/>
              </w:rPr>
            </w:pPr>
          </w:p>
          <w:p w:rsidR="006C1397" w:rsidRDefault="006C1397" w:rsidP="00B57656">
            <w:pPr>
              <w:rPr>
                <w:rFonts w:cs="Arial"/>
                <w:b/>
                <w:bCs/>
                <w:sz w:val="18"/>
                <w:szCs w:val="18"/>
                <w:lang w:eastAsia="sk-SK"/>
              </w:rPr>
            </w:pPr>
          </w:p>
          <w:p w:rsidR="006C1397" w:rsidRPr="00D72087" w:rsidRDefault="006C1397" w:rsidP="00B57656">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27"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88"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15"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49"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53"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18"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27"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27"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39" w:type="pct"/>
            <w:gridSpan w:val="3"/>
            <w:tcBorders>
              <w:top w:val="nil"/>
              <w:left w:val="nil"/>
              <w:bottom w:val="nil"/>
              <w:right w:val="nil"/>
            </w:tcBorders>
            <w:noWrap/>
          </w:tcPr>
          <w:p w:rsidR="006C1397" w:rsidRPr="00D72087" w:rsidRDefault="006C1397" w:rsidP="00B57656">
            <w:pPr>
              <w:rPr>
                <w:rFonts w:cs="Arial"/>
                <w:sz w:val="18"/>
                <w:szCs w:val="18"/>
                <w:lang w:eastAsia="sk-SK"/>
              </w:rPr>
            </w:pPr>
          </w:p>
        </w:tc>
        <w:tc>
          <w:tcPr>
            <w:tcW w:w="141"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50"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77"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66"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34"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36"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91"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35"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99" w:type="pct"/>
            <w:tcBorders>
              <w:top w:val="nil"/>
              <w:left w:val="nil"/>
              <w:bottom w:val="nil"/>
              <w:right w:val="nil"/>
            </w:tcBorders>
            <w:noWrap/>
          </w:tcPr>
          <w:p w:rsidR="006C1397" w:rsidRPr="00D72087" w:rsidRDefault="006C1397" w:rsidP="00B57656">
            <w:pPr>
              <w:rPr>
                <w:rFonts w:cs="Arial"/>
                <w:sz w:val="18"/>
                <w:szCs w:val="18"/>
                <w:lang w:eastAsia="sk-SK"/>
              </w:rPr>
            </w:pPr>
          </w:p>
        </w:tc>
      </w:tr>
      <w:tr w:rsidR="006C1397" w:rsidRPr="00D72087" w:rsidTr="00B57656">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C1397" w:rsidRPr="00D72087" w:rsidRDefault="002278FB" w:rsidP="00B57656">
            <w:pPr>
              <w:rPr>
                <w:rFonts w:cs="Arial"/>
                <w:sz w:val="18"/>
                <w:szCs w:val="18"/>
                <w:lang w:eastAsia="sk-SK"/>
              </w:rPr>
            </w:pPr>
            <w:r>
              <w:rPr>
                <w:rFonts w:cs="Arial"/>
                <w:sz w:val="18"/>
                <w:szCs w:val="18"/>
                <w:lang w:eastAsia="sk-SK"/>
              </w:rPr>
              <w:t>9</w:t>
            </w:r>
          </w:p>
        </w:tc>
        <w:tc>
          <w:tcPr>
            <w:tcW w:w="152" w:type="pct"/>
            <w:tcBorders>
              <w:top w:val="single" w:sz="4" w:space="0" w:color="auto"/>
              <w:left w:val="nil"/>
              <w:bottom w:val="single" w:sz="4" w:space="0" w:color="auto"/>
              <w:right w:val="single" w:sz="4" w:space="0" w:color="auto"/>
            </w:tcBorders>
            <w:noWrap/>
          </w:tcPr>
          <w:p w:rsidR="006C1397" w:rsidRPr="00D72087" w:rsidRDefault="002278FB" w:rsidP="00B57656">
            <w:pPr>
              <w:rPr>
                <w:rFonts w:cs="Arial"/>
                <w:sz w:val="18"/>
                <w:szCs w:val="18"/>
                <w:lang w:eastAsia="sk-SK"/>
              </w:rPr>
            </w:pPr>
            <w:r>
              <w:rPr>
                <w:rFonts w:cs="Arial"/>
                <w:sz w:val="18"/>
                <w:szCs w:val="18"/>
                <w:lang w:eastAsia="sk-SK"/>
              </w:rPr>
              <w:t>9</w:t>
            </w:r>
          </w:p>
        </w:tc>
        <w:tc>
          <w:tcPr>
            <w:tcW w:w="180" w:type="pct"/>
            <w:tcBorders>
              <w:top w:val="single" w:sz="4" w:space="0" w:color="auto"/>
              <w:left w:val="nil"/>
              <w:bottom w:val="single" w:sz="4" w:space="0" w:color="auto"/>
              <w:right w:val="single" w:sz="4" w:space="0" w:color="auto"/>
            </w:tcBorders>
            <w:noWrap/>
          </w:tcPr>
          <w:p w:rsidR="006C1397" w:rsidRPr="00D72087" w:rsidRDefault="002278FB" w:rsidP="00B57656">
            <w:pPr>
              <w:rPr>
                <w:rFonts w:cs="Arial"/>
                <w:sz w:val="18"/>
                <w:szCs w:val="18"/>
                <w:lang w:eastAsia="sk-SK"/>
              </w:rPr>
            </w:pPr>
            <w:r>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1</w:t>
            </w:r>
          </w:p>
        </w:tc>
        <w:tc>
          <w:tcPr>
            <w:tcW w:w="130" w:type="pct"/>
            <w:tcBorders>
              <w:left w:val="single" w:sz="4" w:space="0" w:color="auto"/>
            </w:tcBorders>
            <w:noWrap/>
          </w:tcPr>
          <w:p w:rsidR="006C1397" w:rsidRPr="00D72087" w:rsidRDefault="006C1397" w:rsidP="00B57656">
            <w:pPr>
              <w:rPr>
                <w:rFonts w:cs="Arial"/>
                <w:sz w:val="18"/>
                <w:szCs w:val="18"/>
                <w:lang w:eastAsia="sk-SK"/>
              </w:rPr>
            </w:pPr>
          </w:p>
        </w:tc>
        <w:tc>
          <w:tcPr>
            <w:tcW w:w="134"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6C1397" w:rsidRPr="00D72087" w:rsidRDefault="002278FB" w:rsidP="00B57656">
            <w:pPr>
              <w:rPr>
                <w:rFonts w:cs="Arial"/>
                <w:sz w:val="18"/>
                <w:szCs w:val="18"/>
                <w:lang w:eastAsia="sk-SK"/>
              </w:rPr>
            </w:pPr>
            <w:r>
              <w:rPr>
                <w:rFonts w:cs="Arial"/>
                <w:sz w:val="18"/>
                <w:szCs w:val="18"/>
                <w:lang w:eastAsia="sk-SK"/>
              </w:rPr>
              <w:t>V</w:t>
            </w:r>
          </w:p>
        </w:tc>
        <w:tc>
          <w:tcPr>
            <w:tcW w:w="133" w:type="pct"/>
            <w:tcBorders>
              <w:top w:val="single" w:sz="4" w:space="0" w:color="auto"/>
              <w:left w:val="nil"/>
              <w:bottom w:val="single" w:sz="4" w:space="0" w:color="auto"/>
              <w:right w:val="single" w:sz="4" w:space="0" w:color="auto"/>
            </w:tcBorders>
            <w:noWrap/>
          </w:tcPr>
          <w:p w:rsidR="006C1397" w:rsidRPr="00D72087" w:rsidRDefault="002278FB" w:rsidP="00B57656">
            <w:pPr>
              <w:rPr>
                <w:rFonts w:cs="Arial"/>
                <w:sz w:val="18"/>
                <w:szCs w:val="18"/>
                <w:lang w:eastAsia="sk-SK"/>
              </w:rPr>
            </w:pPr>
            <w:r>
              <w:rPr>
                <w:rFonts w:cs="Arial"/>
                <w:sz w:val="18"/>
                <w:szCs w:val="18"/>
                <w:lang w:eastAsia="sk-SK"/>
              </w:rPr>
              <w:t>e</w:t>
            </w:r>
          </w:p>
        </w:tc>
        <w:tc>
          <w:tcPr>
            <w:tcW w:w="149" w:type="pct"/>
            <w:tcBorders>
              <w:top w:val="single" w:sz="4" w:space="0" w:color="auto"/>
              <w:left w:val="nil"/>
              <w:bottom w:val="single" w:sz="4" w:space="0" w:color="auto"/>
              <w:right w:val="single" w:sz="4" w:space="0" w:color="auto"/>
            </w:tcBorders>
            <w:noWrap/>
          </w:tcPr>
          <w:p w:rsidR="006C1397" w:rsidRPr="00D72087" w:rsidRDefault="002278FB" w:rsidP="00B57656">
            <w:pPr>
              <w:rPr>
                <w:rFonts w:cs="Arial"/>
                <w:sz w:val="18"/>
                <w:szCs w:val="18"/>
                <w:lang w:eastAsia="sk-SK"/>
              </w:rPr>
            </w:pPr>
            <w:r>
              <w:rPr>
                <w:rFonts w:cs="Arial"/>
                <w:sz w:val="18"/>
                <w:szCs w:val="18"/>
                <w:lang w:eastAsia="sk-SK"/>
              </w:rPr>
              <w:t>ľ</w:t>
            </w:r>
          </w:p>
        </w:tc>
        <w:tc>
          <w:tcPr>
            <w:tcW w:w="150" w:type="pct"/>
            <w:tcBorders>
              <w:top w:val="single" w:sz="4" w:space="0" w:color="auto"/>
              <w:left w:val="nil"/>
              <w:bottom w:val="single" w:sz="4" w:space="0" w:color="auto"/>
              <w:right w:val="single" w:sz="4" w:space="0" w:color="auto"/>
            </w:tcBorders>
            <w:noWrap/>
          </w:tcPr>
          <w:p w:rsidR="006C1397" w:rsidRDefault="002278FB" w:rsidP="00B57656">
            <w:pPr>
              <w:rPr>
                <w:rFonts w:cs="Arial"/>
                <w:sz w:val="18"/>
                <w:szCs w:val="18"/>
                <w:lang w:eastAsia="sk-SK"/>
              </w:rPr>
            </w:pPr>
            <w:r>
              <w:rPr>
                <w:rFonts w:cs="Arial"/>
                <w:sz w:val="18"/>
                <w:szCs w:val="18"/>
                <w:lang w:eastAsia="sk-SK"/>
              </w:rPr>
              <w:t>k</w:t>
            </w:r>
          </w:p>
        </w:tc>
        <w:tc>
          <w:tcPr>
            <w:tcW w:w="133" w:type="pct"/>
            <w:tcBorders>
              <w:top w:val="single" w:sz="4" w:space="0" w:color="auto"/>
              <w:left w:val="nil"/>
              <w:bottom w:val="single" w:sz="4" w:space="0" w:color="auto"/>
              <w:right w:val="single" w:sz="4" w:space="0" w:color="auto"/>
            </w:tcBorders>
            <w:noWrap/>
          </w:tcPr>
          <w:p w:rsidR="006C1397" w:rsidRPr="00D72087" w:rsidRDefault="002278FB" w:rsidP="00B57656">
            <w:pPr>
              <w:rPr>
                <w:rFonts w:cs="Arial"/>
                <w:sz w:val="18"/>
                <w:szCs w:val="18"/>
                <w:lang w:eastAsia="sk-SK"/>
              </w:rPr>
            </w:pPr>
            <w:r>
              <w:rPr>
                <w:rFonts w:cs="Arial"/>
                <w:sz w:val="18"/>
                <w:szCs w:val="18"/>
                <w:lang w:eastAsia="sk-SK"/>
              </w:rPr>
              <w:t>ý</w:t>
            </w:r>
          </w:p>
        </w:tc>
        <w:tc>
          <w:tcPr>
            <w:tcW w:w="131"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6C1397" w:rsidRPr="00D72087" w:rsidRDefault="002278FB" w:rsidP="00B57656">
            <w:pPr>
              <w:rPr>
                <w:rFonts w:cs="Arial"/>
                <w:sz w:val="18"/>
                <w:szCs w:val="18"/>
                <w:lang w:eastAsia="sk-SK"/>
              </w:rPr>
            </w:pPr>
            <w:r>
              <w:rPr>
                <w:rFonts w:cs="Arial"/>
                <w:sz w:val="18"/>
                <w:szCs w:val="18"/>
                <w:lang w:eastAsia="sk-SK"/>
              </w:rPr>
              <w:t>K</w:t>
            </w:r>
          </w:p>
        </w:tc>
        <w:tc>
          <w:tcPr>
            <w:tcW w:w="124" w:type="pct"/>
            <w:tcBorders>
              <w:top w:val="single" w:sz="4" w:space="0" w:color="auto"/>
              <w:left w:val="nil"/>
              <w:bottom w:val="single" w:sz="4" w:space="0" w:color="auto"/>
              <w:right w:val="single" w:sz="4" w:space="0" w:color="auto"/>
            </w:tcBorders>
            <w:noWrap/>
          </w:tcPr>
          <w:p w:rsidR="006C1397" w:rsidRDefault="002278FB" w:rsidP="00B57656">
            <w:pPr>
              <w:rPr>
                <w:rFonts w:cs="Arial"/>
                <w:sz w:val="18"/>
                <w:szCs w:val="18"/>
                <w:lang w:eastAsia="sk-SK"/>
              </w:rPr>
            </w:pPr>
            <w:r>
              <w:rPr>
                <w:rFonts w:cs="Arial"/>
                <w:sz w:val="18"/>
                <w:szCs w:val="18"/>
                <w:lang w:eastAsia="sk-SK"/>
              </w:rPr>
              <w:t>r</w:t>
            </w:r>
          </w:p>
        </w:tc>
        <w:tc>
          <w:tcPr>
            <w:tcW w:w="157" w:type="pct"/>
            <w:tcBorders>
              <w:top w:val="single" w:sz="4" w:space="0" w:color="auto"/>
              <w:left w:val="nil"/>
              <w:bottom w:val="single" w:sz="4" w:space="0" w:color="auto"/>
              <w:right w:val="single" w:sz="4" w:space="0" w:color="auto"/>
            </w:tcBorders>
            <w:noWrap/>
          </w:tcPr>
          <w:p w:rsidR="006C1397" w:rsidRDefault="002278FB" w:rsidP="00B57656">
            <w:pPr>
              <w:rPr>
                <w:rFonts w:cs="Arial"/>
                <w:sz w:val="18"/>
                <w:szCs w:val="18"/>
                <w:lang w:eastAsia="sk-SK"/>
              </w:rPr>
            </w:pPr>
            <w:r>
              <w:rPr>
                <w:rFonts w:cs="Arial"/>
                <w:sz w:val="18"/>
                <w:szCs w:val="18"/>
                <w:lang w:eastAsia="sk-SK"/>
              </w:rPr>
              <w:t>t</w:t>
            </w:r>
          </w:p>
        </w:tc>
        <w:tc>
          <w:tcPr>
            <w:tcW w:w="126" w:type="pct"/>
            <w:tcBorders>
              <w:top w:val="single" w:sz="4" w:space="0" w:color="auto"/>
              <w:left w:val="nil"/>
              <w:bottom w:val="single" w:sz="4" w:space="0" w:color="auto"/>
              <w:right w:val="single" w:sz="4" w:space="0" w:color="auto"/>
            </w:tcBorders>
            <w:noWrap/>
          </w:tcPr>
          <w:p w:rsidR="006C1397" w:rsidRDefault="002278FB" w:rsidP="00B57656">
            <w:pPr>
              <w:rPr>
                <w:rFonts w:cs="Arial"/>
                <w:sz w:val="18"/>
                <w:szCs w:val="18"/>
                <w:lang w:eastAsia="sk-SK"/>
              </w:rPr>
            </w:pPr>
            <w:r>
              <w:rPr>
                <w:rFonts w:cs="Arial"/>
                <w:sz w:val="18"/>
                <w:szCs w:val="18"/>
                <w:lang w:eastAsia="sk-SK"/>
              </w:rPr>
              <w:t>í</w:t>
            </w:r>
          </w:p>
        </w:tc>
        <w:tc>
          <w:tcPr>
            <w:tcW w:w="126" w:type="pct"/>
            <w:gridSpan w:val="2"/>
            <w:tcBorders>
              <w:top w:val="single" w:sz="4" w:space="0" w:color="auto"/>
              <w:left w:val="nil"/>
              <w:bottom w:val="single" w:sz="4" w:space="0" w:color="auto"/>
              <w:right w:val="single" w:sz="4" w:space="0" w:color="auto"/>
            </w:tcBorders>
            <w:noWrap/>
          </w:tcPr>
          <w:p w:rsidR="006C1397" w:rsidRPr="00D72087" w:rsidRDefault="002278FB" w:rsidP="00B57656">
            <w:pPr>
              <w:rPr>
                <w:rFonts w:cs="Arial"/>
                <w:sz w:val="18"/>
                <w:szCs w:val="18"/>
                <w:lang w:eastAsia="sk-SK"/>
              </w:rPr>
            </w:pPr>
            <w:r>
              <w:rPr>
                <w:rFonts w:cs="Arial"/>
                <w:sz w:val="18"/>
                <w:szCs w:val="18"/>
                <w:lang w:eastAsia="sk-SK"/>
              </w:rPr>
              <w:t>š</w:t>
            </w:r>
          </w:p>
        </w:tc>
        <w:tc>
          <w:tcPr>
            <w:tcW w:w="127"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r>
      <w:tr w:rsidR="006C1397" w:rsidRPr="00D72087" w:rsidTr="00B57656">
        <w:trPr>
          <w:trHeight w:val="57"/>
          <w:jc w:val="center"/>
        </w:trPr>
        <w:tc>
          <w:tcPr>
            <w:tcW w:w="5000" w:type="pct"/>
            <w:gridSpan w:val="46"/>
            <w:tcBorders>
              <w:top w:val="nil"/>
              <w:left w:val="nil"/>
              <w:bottom w:val="nil"/>
              <w:right w:val="nil"/>
            </w:tcBorders>
            <w:noWrap/>
          </w:tcPr>
          <w:p w:rsidR="006C1397" w:rsidRPr="00D72087" w:rsidRDefault="006C1397" w:rsidP="00B57656">
            <w:pPr>
              <w:rPr>
                <w:rFonts w:cs="Arial"/>
                <w:sz w:val="18"/>
                <w:szCs w:val="18"/>
                <w:lang w:eastAsia="sk-SK"/>
              </w:rPr>
            </w:pPr>
          </w:p>
        </w:tc>
      </w:tr>
      <w:tr w:rsidR="006C1397" w:rsidRPr="00D72087" w:rsidTr="00B57656">
        <w:trPr>
          <w:trHeight w:val="57"/>
          <w:jc w:val="center"/>
        </w:trPr>
        <w:tc>
          <w:tcPr>
            <w:tcW w:w="5000" w:type="pct"/>
            <w:gridSpan w:val="46"/>
            <w:tcBorders>
              <w:top w:val="nil"/>
              <w:left w:val="nil"/>
              <w:bottom w:val="nil"/>
              <w:right w:val="nil"/>
            </w:tcBorders>
            <w:noWrap/>
          </w:tcPr>
          <w:p w:rsidR="006C1397" w:rsidRDefault="006C1397" w:rsidP="00B57656">
            <w:pPr>
              <w:rPr>
                <w:rFonts w:cs="Arial"/>
                <w:b/>
                <w:sz w:val="18"/>
                <w:szCs w:val="18"/>
                <w:lang w:eastAsia="sk-SK"/>
              </w:rPr>
            </w:pPr>
          </w:p>
          <w:p w:rsidR="006C1397" w:rsidRPr="00D72087" w:rsidRDefault="006C1397" w:rsidP="00B57656">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6C1397" w:rsidRPr="00D72087" w:rsidTr="00B57656">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6C1397" w:rsidRPr="00D72087" w:rsidRDefault="002278FB" w:rsidP="00B57656">
            <w:pPr>
              <w:rPr>
                <w:rFonts w:cs="Arial"/>
                <w:sz w:val="18"/>
                <w:szCs w:val="18"/>
                <w:lang w:eastAsia="sk-SK"/>
              </w:rPr>
            </w:pPr>
            <w:r>
              <w:rPr>
                <w:rFonts w:cs="Arial"/>
                <w:sz w:val="18"/>
                <w:szCs w:val="18"/>
                <w:lang w:eastAsia="sk-SK"/>
              </w:rPr>
              <w:t>4</w:t>
            </w:r>
          </w:p>
        </w:tc>
        <w:tc>
          <w:tcPr>
            <w:tcW w:w="180" w:type="pct"/>
            <w:tcBorders>
              <w:top w:val="single" w:sz="4" w:space="0" w:color="auto"/>
              <w:left w:val="nil"/>
              <w:bottom w:val="single" w:sz="4" w:space="0" w:color="auto"/>
              <w:right w:val="single" w:sz="4" w:space="0" w:color="auto"/>
            </w:tcBorders>
            <w:noWrap/>
          </w:tcPr>
          <w:p w:rsidR="006C1397" w:rsidRPr="00D72087" w:rsidRDefault="002278FB" w:rsidP="00B57656">
            <w:pPr>
              <w:rPr>
                <w:rFonts w:cs="Arial"/>
                <w:sz w:val="18"/>
                <w:szCs w:val="18"/>
                <w:lang w:eastAsia="sk-SK"/>
              </w:rPr>
            </w:pPr>
            <w:r>
              <w:rPr>
                <w:rFonts w:cs="Arial"/>
                <w:sz w:val="18"/>
                <w:szCs w:val="18"/>
                <w:lang w:eastAsia="sk-SK"/>
              </w:rPr>
              <w:t>7</w:t>
            </w:r>
            <w:r w:rsidR="006C1397"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6C1397" w:rsidRPr="00D72087" w:rsidRDefault="006C1397" w:rsidP="00B57656">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34" w:type="pct"/>
            <w:tcBorders>
              <w:top w:val="single" w:sz="4" w:space="0" w:color="auto"/>
              <w:left w:val="nil"/>
              <w:bottom w:val="single" w:sz="4" w:space="0" w:color="auto"/>
              <w:right w:val="single" w:sz="4" w:space="0" w:color="auto"/>
            </w:tcBorders>
            <w:noWrap/>
          </w:tcPr>
          <w:p w:rsidR="006C1397" w:rsidRPr="00D72087" w:rsidRDefault="002278FB" w:rsidP="00B57656">
            <w:pPr>
              <w:rPr>
                <w:rFonts w:cs="Arial"/>
                <w:sz w:val="18"/>
                <w:szCs w:val="18"/>
                <w:lang w:eastAsia="sk-SK"/>
              </w:rPr>
            </w:pPr>
            <w:r>
              <w:rPr>
                <w:rFonts w:cs="Arial"/>
                <w:sz w:val="18"/>
                <w:szCs w:val="18"/>
                <w:lang w:eastAsia="sk-SK"/>
              </w:rPr>
              <w:t>4</w:t>
            </w:r>
          </w:p>
        </w:tc>
        <w:tc>
          <w:tcPr>
            <w:tcW w:w="131" w:type="pct"/>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1</w:t>
            </w:r>
            <w:r w:rsidR="006C1397"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1</w:t>
            </w:r>
          </w:p>
        </w:tc>
        <w:tc>
          <w:tcPr>
            <w:tcW w:w="133" w:type="pct"/>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9</w:t>
            </w:r>
          </w:p>
        </w:tc>
        <w:tc>
          <w:tcPr>
            <w:tcW w:w="140"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24"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6C1397" w:rsidRPr="00D72087" w:rsidRDefault="002278FB" w:rsidP="00B57656">
            <w:pPr>
              <w:rPr>
                <w:rFonts w:cs="Arial"/>
                <w:sz w:val="18"/>
                <w:szCs w:val="18"/>
                <w:lang w:eastAsia="sk-SK"/>
              </w:rPr>
            </w:pPr>
            <w:r>
              <w:rPr>
                <w:rFonts w:cs="Arial"/>
                <w:sz w:val="18"/>
                <w:szCs w:val="18"/>
                <w:lang w:eastAsia="sk-SK"/>
              </w:rPr>
              <w:t>4</w:t>
            </w:r>
          </w:p>
        </w:tc>
        <w:tc>
          <w:tcPr>
            <w:tcW w:w="126" w:type="pct"/>
            <w:gridSpan w:val="2"/>
            <w:tcBorders>
              <w:top w:val="single" w:sz="4" w:space="0" w:color="auto"/>
              <w:left w:val="nil"/>
              <w:bottom w:val="single" w:sz="4" w:space="0" w:color="auto"/>
              <w:right w:val="single" w:sz="4" w:space="0" w:color="auto"/>
            </w:tcBorders>
            <w:noWrap/>
          </w:tcPr>
          <w:p w:rsidR="006C1397" w:rsidRPr="00D72087" w:rsidRDefault="002278FB" w:rsidP="00B57656">
            <w:pPr>
              <w:rPr>
                <w:rFonts w:cs="Arial"/>
                <w:sz w:val="18"/>
                <w:szCs w:val="18"/>
                <w:lang w:eastAsia="sk-SK"/>
              </w:rPr>
            </w:pPr>
            <w:r>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6C1397" w:rsidRPr="00D72087" w:rsidRDefault="006C1397" w:rsidP="00B57656">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C1397" w:rsidRPr="00D72087" w:rsidRDefault="002278FB" w:rsidP="00B57656">
            <w:pPr>
              <w:rPr>
                <w:rFonts w:cs="Arial"/>
                <w:sz w:val="18"/>
                <w:szCs w:val="18"/>
                <w:lang w:eastAsia="sk-SK"/>
              </w:rPr>
            </w:pPr>
            <w:r>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9</w:t>
            </w:r>
            <w:r w:rsidR="006C1397"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1</w:t>
            </w:r>
          </w:p>
        </w:tc>
        <w:tc>
          <w:tcPr>
            <w:tcW w:w="139" w:type="pct"/>
            <w:gridSpan w:val="3"/>
            <w:tcBorders>
              <w:top w:val="single" w:sz="4" w:space="0" w:color="auto"/>
              <w:left w:val="nil"/>
              <w:bottom w:val="single" w:sz="4" w:space="0" w:color="auto"/>
              <w:right w:val="single" w:sz="4" w:space="0" w:color="auto"/>
            </w:tcBorders>
            <w:noWrap/>
          </w:tcPr>
          <w:p w:rsidR="006C1397" w:rsidRPr="00D72087" w:rsidRDefault="00A04BDC" w:rsidP="00B57656">
            <w:pPr>
              <w:rPr>
                <w:rFonts w:cs="Arial"/>
                <w:sz w:val="18"/>
                <w:szCs w:val="18"/>
                <w:lang w:eastAsia="sk-SK"/>
              </w:rPr>
            </w:pPr>
            <w:r>
              <w:rPr>
                <w:rFonts w:cs="Arial"/>
                <w:sz w:val="18"/>
                <w:szCs w:val="18"/>
                <w:lang w:eastAsia="sk-SK"/>
              </w:rPr>
              <w:t>2</w:t>
            </w:r>
          </w:p>
        </w:tc>
        <w:tc>
          <w:tcPr>
            <w:tcW w:w="141" w:type="pct"/>
            <w:tcBorders>
              <w:top w:val="single" w:sz="4" w:space="0" w:color="auto"/>
              <w:left w:val="nil"/>
              <w:bottom w:val="single" w:sz="4" w:space="0" w:color="auto"/>
              <w:right w:val="nil"/>
            </w:tcBorders>
            <w:noWrap/>
          </w:tcPr>
          <w:p w:rsidR="006C1397" w:rsidRPr="00D72087" w:rsidRDefault="00A04BDC" w:rsidP="00B57656">
            <w:pPr>
              <w:rPr>
                <w:rFonts w:cs="Arial"/>
                <w:sz w:val="18"/>
                <w:szCs w:val="18"/>
                <w:lang w:eastAsia="sk-SK"/>
              </w:rPr>
            </w:pPr>
            <w:r>
              <w:rPr>
                <w:rFonts w:cs="Arial"/>
                <w:sz w:val="18"/>
                <w:szCs w:val="18"/>
                <w:lang w:eastAsia="sk-SK"/>
              </w:rPr>
              <w:t>9</w:t>
            </w:r>
          </w:p>
        </w:tc>
        <w:tc>
          <w:tcPr>
            <w:tcW w:w="150" w:type="pct"/>
            <w:tcBorders>
              <w:top w:val="nil"/>
              <w:left w:val="single" w:sz="4" w:space="0" w:color="auto"/>
              <w:bottom w:val="nil"/>
              <w:right w:val="nil"/>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66"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34"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36"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91"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35"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99" w:type="pct"/>
            <w:tcBorders>
              <w:top w:val="nil"/>
              <w:left w:val="nil"/>
              <w:bottom w:val="nil"/>
              <w:right w:val="nil"/>
            </w:tcBorders>
            <w:noWrap/>
          </w:tcPr>
          <w:p w:rsidR="006C1397" w:rsidRPr="00D72087" w:rsidRDefault="006C1397" w:rsidP="00B57656">
            <w:pPr>
              <w:rPr>
                <w:rFonts w:cs="Arial"/>
                <w:sz w:val="18"/>
                <w:szCs w:val="18"/>
                <w:lang w:eastAsia="sk-SK"/>
              </w:rPr>
            </w:pPr>
          </w:p>
        </w:tc>
      </w:tr>
      <w:tr w:rsidR="006C1397" w:rsidRPr="00D72087" w:rsidTr="00B57656">
        <w:trPr>
          <w:trHeight w:val="57"/>
          <w:jc w:val="center"/>
        </w:trPr>
        <w:tc>
          <w:tcPr>
            <w:tcW w:w="1034" w:type="pct"/>
            <w:gridSpan w:val="7"/>
            <w:tcBorders>
              <w:top w:val="nil"/>
              <w:left w:val="nil"/>
              <w:bottom w:val="nil"/>
              <w:right w:val="nil"/>
            </w:tcBorders>
            <w:noWrap/>
          </w:tcPr>
          <w:p w:rsidR="006C1397" w:rsidRPr="00D72087" w:rsidRDefault="006C1397" w:rsidP="00B57656">
            <w:pPr>
              <w:rPr>
                <w:rFonts w:cs="Arial"/>
                <w:b/>
                <w:bCs/>
                <w:sz w:val="18"/>
                <w:szCs w:val="18"/>
                <w:lang w:eastAsia="sk-SK"/>
              </w:rPr>
            </w:pPr>
          </w:p>
          <w:p w:rsidR="006C1397" w:rsidRDefault="006C1397" w:rsidP="00B57656">
            <w:pPr>
              <w:rPr>
                <w:rFonts w:cs="Arial"/>
                <w:b/>
                <w:bCs/>
                <w:sz w:val="18"/>
                <w:szCs w:val="18"/>
                <w:lang w:eastAsia="sk-SK"/>
              </w:rPr>
            </w:pPr>
          </w:p>
          <w:p w:rsidR="006C1397" w:rsidRPr="00D72087" w:rsidRDefault="006C1397" w:rsidP="00B57656">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33"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49"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50"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33"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31"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40"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24"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57"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26"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26"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27"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88"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15"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49"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53"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18"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27"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27"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39" w:type="pct"/>
            <w:gridSpan w:val="3"/>
            <w:tcBorders>
              <w:top w:val="nil"/>
              <w:left w:val="nil"/>
              <w:bottom w:val="nil"/>
              <w:right w:val="nil"/>
            </w:tcBorders>
            <w:noWrap/>
          </w:tcPr>
          <w:p w:rsidR="006C1397" w:rsidRPr="00D72087" w:rsidRDefault="006C1397" w:rsidP="00B57656">
            <w:pPr>
              <w:rPr>
                <w:rFonts w:cs="Arial"/>
                <w:sz w:val="18"/>
                <w:szCs w:val="18"/>
                <w:lang w:eastAsia="sk-SK"/>
              </w:rPr>
            </w:pPr>
          </w:p>
        </w:tc>
        <w:tc>
          <w:tcPr>
            <w:tcW w:w="141"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50"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77"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66"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34"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36"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91"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35"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99" w:type="pct"/>
            <w:tcBorders>
              <w:top w:val="nil"/>
              <w:left w:val="nil"/>
              <w:bottom w:val="nil"/>
              <w:right w:val="nil"/>
            </w:tcBorders>
            <w:noWrap/>
          </w:tcPr>
          <w:p w:rsidR="006C1397" w:rsidRPr="00D72087" w:rsidRDefault="006C1397" w:rsidP="00B57656">
            <w:pPr>
              <w:rPr>
                <w:rFonts w:cs="Arial"/>
                <w:sz w:val="18"/>
                <w:szCs w:val="18"/>
                <w:lang w:eastAsia="sk-SK"/>
              </w:rPr>
            </w:pPr>
          </w:p>
        </w:tc>
      </w:tr>
      <w:tr w:rsidR="006C1397" w:rsidRPr="00D72087" w:rsidTr="00B57656">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48"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34"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C1397" w:rsidRPr="00D72087" w:rsidRDefault="006C1397" w:rsidP="00B57656">
            <w:pPr>
              <w:rPr>
                <w:rFonts w:cs="Arial"/>
                <w:sz w:val="18"/>
                <w:szCs w:val="18"/>
                <w:lang w:eastAsia="sk-SK"/>
              </w:rPr>
            </w:pPr>
            <w:r w:rsidRPr="00AD6758">
              <w:rPr>
                <w:rFonts w:cs="Arial"/>
                <w:sz w:val="18"/>
                <w:szCs w:val="18"/>
                <w:lang w:eastAsia="sk-SK"/>
              </w:rPr>
              <w:t> </w:t>
            </w:r>
          </w:p>
        </w:tc>
      </w:tr>
      <w:tr w:rsidR="006C1397" w:rsidRPr="00D72087" w:rsidTr="00B57656">
        <w:trPr>
          <w:trHeight w:val="57"/>
          <w:jc w:val="center"/>
        </w:trPr>
        <w:tc>
          <w:tcPr>
            <w:tcW w:w="164" w:type="pct"/>
            <w:tcBorders>
              <w:top w:val="nil"/>
              <w:left w:val="nil"/>
              <w:bottom w:val="nil"/>
              <w:right w:val="nil"/>
            </w:tcBorders>
            <w:noWrap/>
          </w:tcPr>
          <w:p w:rsidR="006C1397" w:rsidRDefault="006C1397" w:rsidP="00B57656">
            <w:pPr>
              <w:rPr>
                <w:rFonts w:cs="Arial"/>
                <w:sz w:val="18"/>
                <w:szCs w:val="18"/>
                <w:lang w:eastAsia="sk-SK"/>
              </w:rPr>
            </w:pPr>
          </w:p>
          <w:p w:rsidR="006C1397" w:rsidRPr="00D72087" w:rsidRDefault="006C1397" w:rsidP="00B57656">
            <w:pPr>
              <w:rPr>
                <w:rFonts w:cs="Arial"/>
                <w:sz w:val="18"/>
                <w:szCs w:val="18"/>
                <w:lang w:eastAsia="sk-SK"/>
              </w:rPr>
            </w:pPr>
          </w:p>
        </w:tc>
        <w:tc>
          <w:tcPr>
            <w:tcW w:w="152"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80"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27"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48"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30"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34"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31"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33"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49"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50"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33"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31"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40"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24"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57"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26"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26"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27"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88"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15"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49"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53"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18"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27"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27"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39" w:type="pct"/>
            <w:gridSpan w:val="3"/>
            <w:tcBorders>
              <w:top w:val="nil"/>
              <w:left w:val="nil"/>
              <w:bottom w:val="nil"/>
              <w:right w:val="nil"/>
            </w:tcBorders>
            <w:noWrap/>
          </w:tcPr>
          <w:p w:rsidR="006C1397" w:rsidRPr="00D72087" w:rsidRDefault="006C1397" w:rsidP="00B57656">
            <w:pPr>
              <w:rPr>
                <w:rFonts w:cs="Arial"/>
                <w:sz w:val="18"/>
                <w:szCs w:val="18"/>
                <w:lang w:eastAsia="sk-SK"/>
              </w:rPr>
            </w:pPr>
          </w:p>
        </w:tc>
        <w:tc>
          <w:tcPr>
            <w:tcW w:w="141"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50"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77"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66"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34"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136" w:type="pct"/>
            <w:gridSpan w:val="2"/>
            <w:tcBorders>
              <w:top w:val="nil"/>
              <w:left w:val="nil"/>
              <w:bottom w:val="nil"/>
              <w:right w:val="nil"/>
            </w:tcBorders>
            <w:noWrap/>
          </w:tcPr>
          <w:p w:rsidR="006C1397" w:rsidRPr="00D72087" w:rsidRDefault="006C1397" w:rsidP="00B57656">
            <w:pPr>
              <w:rPr>
                <w:rFonts w:cs="Arial"/>
                <w:sz w:val="18"/>
                <w:szCs w:val="18"/>
                <w:lang w:eastAsia="sk-SK"/>
              </w:rPr>
            </w:pPr>
          </w:p>
        </w:tc>
        <w:tc>
          <w:tcPr>
            <w:tcW w:w="91"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135" w:type="pct"/>
            <w:tcBorders>
              <w:top w:val="nil"/>
              <w:left w:val="nil"/>
              <w:bottom w:val="nil"/>
              <w:right w:val="nil"/>
            </w:tcBorders>
            <w:noWrap/>
          </w:tcPr>
          <w:p w:rsidR="006C1397" w:rsidRPr="00D72087" w:rsidRDefault="006C1397" w:rsidP="00B57656">
            <w:pPr>
              <w:rPr>
                <w:rFonts w:cs="Arial"/>
                <w:sz w:val="18"/>
                <w:szCs w:val="18"/>
                <w:lang w:eastAsia="sk-SK"/>
              </w:rPr>
            </w:pPr>
          </w:p>
        </w:tc>
        <w:tc>
          <w:tcPr>
            <w:tcW w:w="99" w:type="pct"/>
            <w:tcBorders>
              <w:top w:val="nil"/>
              <w:left w:val="nil"/>
              <w:bottom w:val="nil"/>
              <w:right w:val="nil"/>
            </w:tcBorders>
            <w:noWrap/>
          </w:tcPr>
          <w:p w:rsidR="006C1397" w:rsidRPr="00D72087" w:rsidRDefault="006C1397" w:rsidP="00B57656">
            <w:pPr>
              <w:rPr>
                <w:rFonts w:cs="Arial"/>
                <w:sz w:val="18"/>
                <w:szCs w:val="18"/>
                <w:lang w:eastAsia="sk-SK"/>
              </w:rPr>
            </w:pPr>
          </w:p>
        </w:tc>
      </w:tr>
      <w:tr w:rsidR="006C1397" w:rsidRPr="00D72087" w:rsidTr="00B57656">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6C1397" w:rsidRDefault="006C1397" w:rsidP="00B57656">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6C1397" w:rsidRDefault="006C1397" w:rsidP="00B57656">
            <w:pPr>
              <w:rPr>
                <w:rFonts w:cs="Arial"/>
                <w:sz w:val="18"/>
                <w:szCs w:val="18"/>
                <w:lang w:eastAsia="sk-SK"/>
              </w:rPr>
            </w:pPr>
          </w:p>
          <w:p w:rsidR="006C1397" w:rsidRDefault="00A04BDC" w:rsidP="000E6A94">
            <w:pPr>
              <w:jc w:val="center"/>
              <w:rPr>
                <w:rFonts w:cs="Arial"/>
                <w:sz w:val="18"/>
                <w:szCs w:val="18"/>
                <w:lang w:val="en-US" w:eastAsia="sk-SK"/>
              </w:rPr>
            </w:pPr>
            <w:r>
              <w:rPr>
                <w:rFonts w:cs="Arial"/>
                <w:sz w:val="18"/>
                <w:szCs w:val="18"/>
                <w:lang w:val="en-US" w:eastAsia="sk-SK"/>
              </w:rPr>
              <w:t>20</w:t>
            </w:r>
            <w:r w:rsidR="006C1397">
              <w:rPr>
                <w:rFonts w:cs="Arial"/>
                <w:sz w:val="18"/>
                <w:szCs w:val="18"/>
                <w:lang w:val="en-US" w:eastAsia="sk-SK"/>
              </w:rPr>
              <w:t>.</w:t>
            </w:r>
            <w:r w:rsidR="002278FB">
              <w:rPr>
                <w:rFonts w:cs="Arial"/>
                <w:sz w:val="18"/>
                <w:szCs w:val="18"/>
                <w:lang w:val="en-US" w:eastAsia="sk-SK"/>
              </w:rPr>
              <w:t xml:space="preserve"> 3</w:t>
            </w:r>
            <w:r w:rsidR="006C1397">
              <w:rPr>
                <w:rFonts w:cs="Arial"/>
                <w:sz w:val="18"/>
                <w:szCs w:val="18"/>
                <w:lang w:val="en-US" w:eastAsia="sk-SK"/>
              </w:rPr>
              <w:t>.</w:t>
            </w:r>
            <w:r w:rsidR="002278FB">
              <w:rPr>
                <w:rFonts w:cs="Arial"/>
                <w:sz w:val="18"/>
                <w:szCs w:val="18"/>
                <w:lang w:val="en-US" w:eastAsia="sk-SK"/>
              </w:rPr>
              <w:t xml:space="preserve"> </w:t>
            </w:r>
            <w:r w:rsidR="006C1397">
              <w:rPr>
                <w:rFonts w:cs="Arial"/>
                <w:sz w:val="18"/>
                <w:szCs w:val="18"/>
                <w:lang w:val="en-US" w:eastAsia="sk-SK"/>
              </w:rPr>
              <w:t>201</w:t>
            </w:r>
            <w:r w:rsidR="000E6A94">
              <w:rPr>
                <w:rFonts w:cs="Arial"/>
                <w:sz w:val="18"/>
                <w:szCs w:val="18"/>
                <w:lang w:val="en-US" w:eastAsia="sk-SK"/>
              </w:rPr>
              <w:t>5</w:t>
            </w:r>
          </w:p>
        </w:tc>
        <w:tc>
          <w:tcPr>
            <w:tcW w:w="1221" w:type="pct"/>
            <w:gridSpan w:val="9"/>
            <w:vMerge w:val="restart"/>
            <w:tcBorders>
              <w:top w:val="single" w:sz="4" w:space="0" w:color="auto"/>
              <w:left w:val="single" w:sz="4" w:space="0" w:color="auto"/>
              <w:right w:val="single" w:sz="4" w:space="0" w:color="000000"/>
            </w:tcBorders>
          </w:tcPr>
          <w:p w:rsidR="006C1397" w:rsidRPr="00D72087" w:rsidRDefault="006C1397" w:rsidP="00B57656">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6C1397" w:rsidRPr="00D72087" w:rsidRDefault="006C1397" w:rsidP="00B57656">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6C1397" w:rsidRPr="00D72087" w:rsidRDefault="006C1397" w:rsidP="00B57656">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6C1397" w:rsidRPr="00D72087" w:rsidTr="00B57656">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6C1397" w:rsidRDefault="006C1397" w:rsidP="00B57656">
            <w:pPr>
              <w:rPr>
                <w:rFonts w:cs="Arial"/>
                <w:sz w:val="18"/>
                <w:szCs w:val="18"/>
                <w:lang w:eastAsia="sk-SK"/>
              </w:rPr>
            </w:pPr>
            <w:r w:rsidRPr="00AD6758">
              <w:rPr>
                <w:rFonts w:cs="Arial"/>
                <w:sz w:val="18"/>
                <w:szCs w:val="18"/>
                <w:lang w:eastAsia="sk-SK"/>
              </w:rPr>
              <w:t xml:space="preserve"> Schválené dňa:</w:t>
            </w:r>
          </w:p>
          <w:p w:rsidR="006C1397" w:rsidRDefault="006C1397" w:rsidP="00B57656">
            <w:pPr>
              <w:rPr>
                <w:rFonts w:cs="Arial"/>
                <w:sz w:val="18"/>
                <w:szCs w:val="18"/>
                <w:lang w:eastAsia="sk-SK"/>
              </w:rPr>
            </w:pPr>
          </w:p>
          <w:p w:rsidR="006C1397" w:rsidRDefault="006C1397" w:rsidP="00B57656">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6C1397" w:rsidRPr="00D72087" w:rsidRDefault="006C1397" w:rsidP="00B57656">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6C1397" w:rsidRPr="00D72087" w:rsidRDefault="006C1397" w:rsidP="00B57656">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6C1397" w:rsidRPr="00D72087" w:rsidRDefault="006C1397" w:rsidP="00B57656">
            <w:pPr>
              <w:rPr>
                <w:rFonts w:cs="Arial"/>
                <w:sz w:val="18"/>
                <w:szCs w:val="18"/>
                <w:lang w:eastAsia="sk-SK"/>
              </w:rPr>
            </w:pPr>
          </w:p>
        </w:tc>
      </w:tr>
    </w:tbl>
    <w:p w:rsidR="006C1397" w:rsidRPr="002278FB" w:rsidRDefault="006C1397" w:rsidP="006C1397">
      <w:pPr>
        <w:pStyle w:val="Nadpis1"/>
        <w:numPr>
          <w:ilvl w:val="0"/>
          <w:numId w:val="9"/>
        </w:numPr>
        <w:tabs>
          <w:tab w:val="clear" w:pos="450"/>
          <w:tab w:val="num" w:pos="360"/>
        </w:tabs>
        <w:overflowPunct/>
        <w:autoSpaceDE/>
        <w:autoSpaceDN/>
        <w:adjustRightInd/>
        <w:spacing w:before="120" w:after="60"/>
        <w:ind w:left="360"/>
        <w:textAlignment w:val="auto"/>
        <w:rPr>
          <w:b/>
          <w:i/>
        </w:rPr>
      </w:pPr>
      <w:bookmarkStart w:id="0" w:name="_Toc530739894"/>
      <w:r w:rsidRPr="002278FB">
        <w:rPr>
          <w:b/>
          <w:i/>
        </w:rPr>
        <w:lastRenderedPageBreak/>
        <w:t>Informácie o účtovnej jednotke</w:t>
      </w:r>
      <w:bookmarkEnd w:id="0"/>
    </w:p>
    <w:p w:rsidR="006C1397" w:rsidRDefault="006C1397" w:rsidP="006C1397">
      <w:pPr>
        <w:pStyle w:val="Nadpis2"/>
        <w:numPr>
          <w:ilvl w:val="0"/>
          <w:numId w:val="10"/>
        </w:numPr>
        <w:tabs>
          <w:tab w:val="clear" w:pos="782"/>
        </w:tabs>
        <w:overflowPunct/>
        <w:autoSpaceDE/>
        <w:autoSpaceDN/>
        <w:adjustRightInd/>
        <w:textAlignment w:val="auto"/>
      </w:pPr>
      <w:r>
        <w:t>Založenie spoločnosti</w:t>
      </w:r>
    </w:p>
    <w:p w:rsidR="006C1397" w:rsidRDefault="006C1397" w:rsidP="002F1576">
      <w:pPr>
        <w:pStyle w:val="Zkladntext"/>
        <w:jc w:val="both"/>
      </w:pPr>
      <w:r>
        <w:t xml:space="preserve">Spoločnosť </w:t>
      </w:r>
      <w:r w:rsidR="00A04BDC">
        <w:t>Seal and Lube, spol. s r. o., Banícka 2, 990 01 Veľký Krtíš</w:t>
      </w:r>
      <w:r>
        <w:t xml:space="preserve">(ďalej len Spoločnosť), bola založená </w:t>
      </w:r>
      <w:r w:rsidR="00A56117">
        <w:t xml:space="preserve">01. </w:t>
      </w:r>
      <w:r w:rsidR="00A04BDC">
        <w:t>júna</w:t>
      </w:r>
      <w:r w:rsidR="00A56117">
        <w:t xml:space="preserve"> </w:t>
      </w:r>
      <w:r w:rsidR="00A04BDC">
        <w:t>2012</w:t>
      </w:r>
      <w:r>
        <w:t xml:space="preserve"> a do obchodného registra bola zapísaná </w:t>
      </w:r>
      <w:r w:rsidR="00A56117">
        <w:t xml:space="preserve">01. </w:t>
      </w:r>
      <w:r w:rsidR="00A04BDC">
        <w:t>júna</w:t>
      </w:r>
      <w:r w:rsidR="00A56117">
        <w:t xml:space="preserve"> </w:t>
      </w:r>
      <w:r w:rsidR="00A04BDC">
        <w:t>2012</w:t>
      </w:r>
      <w:r w:rsidR="00A56117">
        <w:t xml:space="preserve"> </w:t>
      </w:r>
      <w:r>
        <w:t xml:space="preserve"> (Obchodný register Okresného súdu </w:t>
      </w:r>
      <w:r w:rsidR="00A56117">
        <w:t>Banská Bystrica</w:t>
      </w:r>
      <w:r>
        <w:t xml:space="preserve">, </w:t>
      </w:r>
      <w:r w:rsidR="00A56117">
        <w:t>O</w:t>
      </w:r>
      <w:r>
        <w:t>ddiel</w:t>
      </w:r>
      <w:r w:rsidR="00A56117">
        <w:t>:</w:t>
      </w:r>
      <w:r>
        <w:t xml:space="preserve"> </w:t>
      </w:r>
      <w:r w:rsidR="00A56117">
        <w:t>S</w:t>
      </w:r>
      <w:r w:rsidR="00A04BDC">
        <w:t>ro</w:t>
      </w:r>
      <w:r w:rsidR="00A56117">
        <w:t>,</w:t>
      </w:r>
      <w:r>
        <w:t xml:space="preserve"> </w:t>
      </w:r>
      <w:r w:rsidR="00A56117">
        <w:t>V</w:t>
      </w:r>
      <w:r>
        <w:t>ložka</w:t>
      </w:r>
      <w:r w:rsidR="00A56117">
        <w:t xml:space="preserve">: </w:t>
      </w:r>
      <w:r w:rsidR="005E31A9">
        <w:t>22314/S</w:t>
      </w:r>
      <w:r>
        <w:t xml:space="preserve">). </w:t>
      </w:r>
    </w:p>
    <w:p w:rsidR="006C1397" w:rsidRPr="0060790D" w:rsidRDefault="006C1397" w:rsidP="006C1397">
      <w:pPr>
        <w:rPr>
          <w:sz w:val="18"/>
          <w:szCs w:val="18"/>
        </w:rPr>
      </w:pPr>
    </w:p>
    <w:p w:rsidR="006C1397" w:rsidRDefault="006C1397" w:rsidP="006C1397">
      <w:pPr>
        <w:pStyle w:val="Nadpis2"/>
        <w:numPr>
          <w:ilvl w:val="0"/>
          <w:numId w:val="10"/>
        </w:numPr>
        <w:tabs>
          <w:tab w:val="clear" w:pos="782"/>
        </w:tabs>
        <w:overflowPunct/>
        <w:autoSpaceDE/>
        <w:autoSpaceDN/>
        <w:adjustRightInd/>
        <w:textAlignment w:val="auto"/>
      </w:pPr>
      <w:bookmarkStart w:id="1" w:name="_Toc530739896"/>
      <w:r>
        <w:t>Hlavnými činnosťami Spoločnosti sú:</w:t>
      </w:r>
      <w:bookmarkEnd w:id="1"/>
    </w:p>
    <w:p w:rsidR="006C1397" w:rsidRDefault="006C1397" w:rsidP="002F1576">
      <w:pPr>
        <w:pStyle w:val="Zkladntext"/>
        <w:jc w:val="both"/>
      </w:pPr>
      <w:r>
        <w:t xml:space="preserve">– </w:t>
      </w:r>
      <w:r w:rsidR="005E31A9">
        <w:t>kúpa tovaru za účelom jeho predaja konečnému spotrebiteľovi /maloobchod/ alebo iným prevádzkovateľom živnosti /veľkoobchod/, sprostredkovateľská činnosť v oblasti obchodu.</w:t>
      </w:r>
    </w:p>
    <w:p w:rsidR="006C1397" w:rsidRDefault="006C1397" w:rsidP="006C1397">
      <w:pPr>
        <w:pStyle w:val="Nadpis2"/>
        <w:numPr>
          <w:ilvl w:val="0"/>
          <w:numId w:val="10"/>
        </w:numPr>
        <w:tabs>
          <w:tab w:val="clear" w:pos="782"/>
        </w:tabs>
        <w:overflowPunct/>
        <w:autoSpaceDE/>
        <w:autoSpaceDN/>
        <w:adjustRightInd/>
        <w:textAlignment w:val="auto"/>
      </w:pPr>
      <w:r>
        <w:t xml:space="preserve">Počet zamestnancov </w:t>
      </w:r>
    </w:p>
    <w:p w:rsidR="006C1397" w:rsidRDefault="006C1397" w:rsidP="002F1576">
      <w:pPr>
        <w:pStyle w:val="Zkladntext"/>
        <w:jc w:val="both"/>
      </w:pPr>
      <w:r>
        <w:t>Údaje o počte zamestnancov za bežné účtovné obdobie a bezprostredne predchádzajúce účtovné obdobie sú uvedené v nasledujúcom prehľade:</w:t>
      </w:r>
    </w:p>
    <w:bookmarkStart w:id="2" w:name="_MON_1405921752"/>
    <w:bookmarkEnd w:id="2"/>
    <w:p w:rsidR="006C1397" w:rsidRDefault="000E6A94" w:rsidP="006C1397">
      <w:pPr>
        <w:pStyle w:val="Zkladntext"/>
      </w:pPr>
      <w:r>
        <w:object w:dxaOrig="9179"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87.75pt" o:ole="" o:preferrelative="f">
            <v:imagedata r:id="rId8" o:title=""/>
            <o:lock v:ext="edit" aspectratio="f"/>
          </v:shape>
          <o:OLEObject Type="Embed" ProgID="Excel.Sheet.12" ShapeID="_x0000_i1025" DrawAspect="Content" ObjectID="_1488283446" r:id="rId9"/>
        </w:object>
      </w:r>
    </w:p>
    <w:p w:rsidR="006C1397" w:rsidRDefault="006C1397" w:rsidP="006C1397">
      <w:pPr>
        <w:pStyle w:val="Nadpis2"/>
        <w:numPr>
          <w:ilvl w:val="0"/>
          <w:numId w:val="10"/>
        </w:numPr>
        <w:tabs>
          <w:tab w:val="clear" w:pos="782"/>
        </w:tabs>
        <w:overflowPunct/>
        <w:autoSpaceDE/>
        <w:autoSpaceDN/>
        <w:adjustRightInd/>
        <w:textAlignment w:val="auto"/>
      </w:pPr>
      <w:r>
        <w:t>Údaje o neobmedzenom ručení</w:t>
      </w:r>
    </w:p>
    <w:p w:rsidR="006C1397" w:rsidRDefault="006C1397" w:rsidP="002F1576">
      <w:pPr>
        <w:ind w:left="450"/>
        <w:rPr>
          <w:sz w:val="18"/>
          <w:szCs w:val="18"/>
        </w:rPr>
      </w:pPr>
      <w:r w:rsidRPr="00A56117">
        <w:rPr>
          <w:sz w:val="24"/>
          <w:szCs w:val="24"/>
        </w:rPr>
        <w:t>Spoločnosť nie je neobmedzene ručiacim spoločníkom v iných spoločnostiach podľa § 56</w:t>
      </w:r>
      <w:r w:rsidR="00973738">
        <w:rPr>
          <w:sz w:val="24"/>
          <w:szCs w:val="24"/>
        </w:rPr>
        <w:t xml:space="preserve">, </w:t>
      </w:r>
      <w:r w:rsidRPr="00A56117">
        <w:rPr>
          <w:sz w:val="24"/>
          <w:szCs w:val="24"/>
        </w:rPr>
        <w:t xml:space="preserve"> ods. 5 Obchodného zákonníka</w:t>
      </w:r>
      <w:r w:rsidRPr="00D87FBD">
        <w:rPr>
          <w:sz w:val="18"/>
          <w:szCs w:val="18"/>
        </w:rPr>
        <w:t>.</w:t>
      </w:r>
    </w:p>
    <w:p w:rsidR="006C1397" w:rsidRDefault="006C1397" w:rsidP="006C1397">
      <w:pPr>
        <w:pStyle w:val="Zkladntext"/>
      </w:pPr>
    </w:p>
    <w:p w:rsidR="006C1397" w:rsidRDefault="006C1397" w:rsidP="006C1397">
      <w:pPr>
        <w:pStyle w:val="Nadpis2"/>
        <w:numPr>
          <w:ilvl w:val="0"/>
          <w:numId w:val="10"/>
        </w:numPr>
        <w:tabs>
          <w:tab w:val="clear" w:pos="782"/>
        </w:tabs>
        <w:overflowPunct/>
        <w:autoSpaceDE/>
        <w:autoSpaceDN/>
        <w:adjustRightInd/>
        <w:textAlignment w:val="auto"/>
      </w:pPr>
      <w:r>
        <w:t>Právny dôvod na zostavenie účtovnej závierky</w:t>
      </w:r>
    </w:p>
    <w:p w:rsidR="006C1397" w:rsidRDefault="006C1397" w:rsidP="002F1576">
      <w:pPr>
        <w:pStyle w:val="Zkladntext"/>
        <w:ind w:hanging="426"/>
        <w:jc w:val="both"/>
      </w:pPr>
      <w:r>
        <w:tab/>
        <w:t>Účtovná závierka Spoločnosti k 31. decembru 201</w:t>
      </w:r>
      <w:r w:rsidR="000E6A94">
        <w:rPr>
          <w:lang w:val="sk-SK"/>
        </w:rPr>
        <w:t>4</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0E6A94">
        <w:rPr>
          <w:lang w:val="sk-SK"/>
        </w:rPr>
        <w:t>4</w:t>
      </w:r>
      <w:r w:rsidR="008C15EE">
        <w:t xml:space="preserve"> do 31. decembra 201</w:t>
      </w:r>
      <w:r w:rsidR="000E6A94">
        <w:rPr>
          <w:lang w:val="sk-SK"/>
        </w:rPr>
        <w:t>4</w:t>
      </w:r>
      <w:r>
        <w:t>.</w:t>
      </w:r>
    </w:p>
    <w:p w:rsidR="006C1397" w:rsidRDefault="006C1397" w:rsidP="006C1397">
      <w:pPr>
        <w:pStyle w:val="Zkladntext"/>
        <w:ind w:hanging="426"/>
      </w:pPr>
    </w:p>
    <w:p w:rsidR="006C1397" w:rsidRDefault="006C1397" w:rsidP="006C1397">
      <w:pPr>
        <w:pStyle w:val="Nadpis2"/>
        <w:numPr>
          <w:ilvl w:val="0"/>
          <w:numId w:val="10"/>
        </w:numPr>
        <w:tabs>
          <w:tab w:val="clear" w:pos="782"/>
        </w:tabs>
        <w:overflowPunct/>
        <w:autoSpaceDE/>
        <w:autoSpaceDN/>
        <w:adjustRightInd/>
        <w:textAlignment w:val="auto"/>
      </w:pPr>
      <w:r>
        <w:t>Dátum schválenia účtovnej závierky za predchádzajúce účtovné obdobie</w:t>
      </w:r>
    </w:p>
    <w:p w:rsidR="006C1397" w:rsidRDefault="006C1397" w:rsidP="002F1576">
      <w:pPr>
        <w:pStyle w:val="Zkladntext"/>
        <w:ind w:hanging="426"/>
        <w:jc w:val="both"/>
      </w:pPr>
      <w:r>
        <w:tab/>
        <w:t>Účtovná závierka Spoločnosti k 31. decembru 201</w:t>
      </w:r>
      <w:r w:rsidR="000E6A94">
        <w:rPr>
          <w:lang w:val="sk-SK"/>
        </w:rPr>
        <w:t>3</w:t>
      </w:r>
      <w:r>
        <w:t xml:space="preserve">, za predchádzajúce účtovné obdobie, bola schválená valným zhromaždením Spoločnosti </w:t>
      </w:r>
      <w:r w:rsidR="005E31A9">
        <w:t>1</w:t>
      </w:r>
      <w:r w:rsidR="000E6A94">
        <w:rPr>
          <w:lang w:val="sk-SK"/>
        </w:rPr>
        <w:t>6</w:t>
      </w:r>
      <w:r>
        <w:t>. mája 201</w:t>
      </w:r>
      <w:r w:rsidR="000E6A94">
        <w:rPr>
          <w:lang w:val="sk-SK"/>
        </w:rPr>
        <w:t>4</w:t>
      </w:r>
      <w:r>
        <w:t>.</w:t>
      </w:r>
    </w:p>
    <w:p w:rsidR="006C1397" w:rsidRDefault="006C1397" w:rsidP="006C1397">
      <w:pPr>
        <w:pStyle w:val="Zkladntext"/>
        <w:ind w:hanging="426"/>
      </w:pPr>
    </w:p>
    <w:p w:rsidR="006C1397" w:rsidRDefault="006C1397" w:rsidP="006C1397">
      <w:pPr>
        <w:pStyle w:val="Nadpis2"/>
        <w:numPr>
          <w:ilvl w:val="0"/>
          <w:numId w:val="10"/>
        </w:numPr>
        <w:tabs>
          <w:tab w:val="clear" w:pos="782"/>
        </w:tabs>
        <w:overflowPunct/>
        <w:autoSpaceDE/>
        <w:autoSpaceDN/>
        <w:adjustRightInd/>
        <w:textAlignment w:val="auto"/>
      </w:pPr>
      <w:bookmarkStart w:id="3" w:name="OLE_LINK13"/>
      <w:bookmarkStart w:id="4" w:name="OLE_LINK14"/>
      <w:r>
        <w:t>Zverejnenie účtovnej závierky za predchádzajúce účtovné obdobie</w:t>
      </w:r>
    </w:p>
    <w:p w:rsidR="006C1397" w:rsidRPr="000E6A94" w:rsidRDefault="006C1397" w:rsidP="002F1576">
      <w:pPr>
        <w:pStyle w:val="Zkladntext"/>
        <w:jc w:val="both"/>
        <w:rPr>
          <w:lang w:val="sk-SK"/>
        </w:rPr>
      </w:pPr>
      <w:r w:rsidRPr="00194BFD">
        <w:t xml:space="preserve">Účtovná závierka Spoločnosti k 31. decembru </w:t>
      </w:r>
      <w:r>
        <w:t>201</w:t>
      </w:r>
      <w:r w:rsidR="000E6A94">
        <w:rPr>
          <w:lang w:val="sk-SK"/>
        </w:rPr>
        <w:t>3</w:t>
      </w:r>
      <w:r w:rsidRPr="00194BFD">
        <w:t xml:space="preserve"> bola uložená do </w:t>
      </w:r>
      <w:r w:rsidR="000E6A94">
        <w:rPr>
          <w:lang w:val="sk-SK"/>
        </w:rPr>
        <w:t xml:space="preserve">registra účtovných závierok dňa </w:t>
      </w:r>
      <w:r w:rsidR="00D60E87">
        <w:rPr>
          <w:lang w:val="sk-SK"/>
        </w:rPr>
        <w:t xml:space="preserve">26. 03. </w:t>
      </w:r>
      <w:r w:rsidR="000E6A94">
        <w:rPr>
          <w:lang w:val="sk-SK"/>
        </w:rPr>
        <w:t>2014.</w:t>
      </w:r>
    </w:p>
    <w:p w:rsidR="00770C46" w:rsidRDefault="00770C46" w:rsidP="006C1397">
      <w:pPr>
        <w:pStyle w:val="Zkladntext"/>
      </w:pPr>
    </w:p>
    <w:p w:rsidR="006C1397" w:rsidRDefault="006C1397" w:rsidP="006C1397">
      <w:pPr>
        <w:pStyle w:val="Nadpis2"/>
        <w:numPr>
          <w:ilvl w:val="0"/>
          <w:numId w:val="10"/>
        </w:numPr>
        <w:tabs>
          <w:tab w:val="clear" w:pos="782"/>
        </w:tabs>
        <w:overflowPunct/>
        <w:autoSpaceDE/>
        <w:autoSpaceDN/>
        <w:adjustRightInd/>
        <w:textAlignment w:val="auto"/>
      </w:pPr>
      <w:r>
        <w:t>Schválenie audítora</w:t>
      </w:r>
    </w:p>
    <w:p w:rsidR="006C1397" w:rsidRPr="00770C46" w:rsidRDefault="006C1397" w:rsidP="006C1397">
      <w:pPr>
        <w:pStyle w:val="Nadpis1"/>
        <w:numPr>
          <w:ilvl w:val="0"/>
          <w:numId w:val="9"/>
        </w:numPr>
        <w:tabs>
          <w:tab w:val="clear" w:pos="450"/>
          <w:tab w:val="num" w:pos="360"/>
        </w:tabs>
        <w:overflowPunct/>
        <w:autoSpaceDE/>
        <w:autoSpaceDN/>
        <w:adjustRightInd/>
        <w:spacing w:before="120" w:after="60"/>
        <w:ind w:left="360"/>
        <w:textAlignment w:val="auto"/>
        <w:rPr>
          <w:b/>
          <w:i/>
        </w:rPr>
      </w:pPr>
      <w:bookmarkStart w:id="5" w:name="_Toc530739897"/>
      <w:bookmarkEnd w:id="3"/>
      <w:bookmarkEnd w:id="4"/>
      <w:r w:rsidRPr="00770C46">
        <w:rPr>
          <w:b/>
          <w:i/>
        </w:rPr>
        <w:t>Informácie o orgánoch účtovnej jednotky</w:t>
      </w:r>
      <w:bookmarkEnd w:id="5"/>
    </w:p>
    <w:p w:rsidR="006C1397" w:rsidRPr="001D5F78" w:rsidRDefault="006C1397" w:rsidP="006C1397">
      <w:pPr>
        <w:rPr>
          <w:sz w:val="18"/>
          <w:szCs w:val="18"/>
        </w:rPr>
      </w:pPr>
    </w:p>
    <w:p w:rsidR="006C1397" w:rsidRDefault="005E31A9" w:rsidP="006C1397">
      <w:pPr>
        <w:pStyle w:val="Zkladntext"/>
      </w:pPr>
      <w:r>
        <w:t>Konateľ spoločnosti</w:t>
      </w:r>
      <w:r w:rsidR="00770C46">
        <w:t>:</w:t>
      </w:r>
      <w:r w:rsidR="006C1397">
        <w:tab/>
      </w:r>
      <w:r>
        <w:t>Ing. Viliam Schneider</w:t>
      </w:r>
    </w:p>
    <w:p w:rsidR="00770C46" w:rsidRDefault="006C1397" w:rsidP="006C1397">
      <w:pPr>
        <w:pStyle w:val="Zkladntext"/>
      </w:pPr>
      <w:r>
        <w:lastRenderedPageBreak/>
        <w:tab/>
      </w:r>
      <w:r>
        <w:tab/>
      </w:r>
      <w:r>
        <w:tab/>
      </w:r>
    </w:p>
    <w:p w:rsidR="006C1397" w:rsidRPr="00770C46" w:rsidRDefault="006C1397" w:rsidP="006C1397">
      <w:pPr>
        <w:pStyle w:val="Nadpis1"/>
        <w:numPr>
          <w:ilvl w:val="0"/>
          <w:numId w:val="9"/>
        </w:numPr>
        <w:tabs>
          <w:tab w:val="clear" w:pos="450"/>
          <w:tab w:val="num" w:pos="360"/>
        </w:tabs>
        <w:overflowPunct/>
        <w:autoSpaceDE/>
        <w:autoSpaceDN/>
        <w:adjustRightInd/>
        <w:spacing w:before="120" w:after="60"/>
        <w:ind w:left="360"/>
        <w:textAlignment w:val="auto"/>
        <w:rPr>
          <w:b/>
          <w:i/>
        </w:rPr>
      </w:pPr>
      <w:bookmarkStart w:id="6" w:name="_Toc530739898"/>
      <w:r w:rsidRPr="00770C46">
        <w:rPr>
          <w:b/>
          <w:i/>
        </w:rPr>
        <w:t>informácie o spoločníkoch účtovnej jednotky</w:t>
      </w:r>
      <w:bookmarkEnd w:id="6"/>
    </w:p>
    <w:p w:rsidR="006C1397" w:rsidRDefault="006C1397" w:rsidP="006C1397"/>
    <w:p w:rsidR="006C1397" w:rsidRDefault="006C1397" w:rsidP="006C1397">
      <w:pPr>
        <w:pStyle w:val="Zkladntext"/>
      </w:pPr>
      <w:r>
        <w:t>Štruktúra spoločníkov k 31. decembru 201</w:t>
      </w:r>
      <w:r w:rsidR="000E6A94">
        <w:rPr>
          <w:lang w:val="sk-SK"/>
        </w:rPr>
        <w:t>4</w:t>
      </w:r>
      <w:r>
        <w:t xml:space="preserve"> je takáto:</w:t>
      </w:r>
      <w:r w:rsidRPr="00A9048F">
        <w:t xml:space="preserve"> </w:t>
      </w:r>
    </w:p>
    <w:bookmarkStart w:id="7" w:name="_MON_1410865165"/>
    <w:bookmarkEnd w:id="7"/>
    <w:p w:rsidR="006C1397" w:rsidRDefault="005E31A9" w:rsidP="006C1397">
      <w:pPr>
        <w:pStyle w:val="Zkladntext"/>
      </w:pPr>
      <w:r>
        <w:object w:dxaOrig="9357" w:dyaOrig="2356">
          <v:shape id="_x0000_i1026" type="#_x0000_t75" style="width:439.5pt;height:123pt" o:ole="" o:preferrelative="f">
            <v:imagedata r:id="rId10" o:title=""/>
            <o:lock v:ext="edit" aspectratio="f"/>
          </v:shape>
          <o:OLEObject Type="Embed" ProgID="Excel.Sheet.12" ShapeID="_x0000_i1026" DrawAspect="Content" ObjectID="_1488283447" r:id="rId11"/>
        </w:object>
      </w:r>
    </w:p>
    <w:p w:rsidR="006C1397" w:rsidRPr="002F1576" w:rsidRDefault="006C1397" w:rsidP="006C1397">
      <w:pPr>
        <w:pStyle w:val="Nadpis1"/>
        <w:numPr>
          <w:ilvl w:val="0"/>
          <w:numId w:val="9"/>
        </w:numPr>
        <w:tabs>
          <w:tab w:val="clear" w:pos="450"/>
          <w:tab w:val="num" w:pos="360"/>
        </w:tabs>
        <w:overflowPunct/>
        <w:autoSpaceDE/>
        <w:autoSpaceDN/>
        <w:adjustRightInd/>
        <w:spacing w:before="120" w:after="60"/>
        <w:ind w:left="360"/>
        <w:textAlignment w:val="auto"/>
        <w:rPr>
          <w:b/>
          <w:i/>
        </w:rPr>
      </w:pPr>
      <w:r w:rsidRPr="002F1576">
        <w:rPr>
          <w:b/>
          <w:i/>
        </w:rPr>
        <w:t>Informácie o konsolidovanom celku</w:t>
      </w:r>
    </w:p>
    <w:p w:rsidR="006C1397" w:rsidRDefault="006C1397" w:rsidP="002F1576">
      <w:pPr>
        <w:pStyle w:val="Zkladntext"/>
        <w:ind w:hanging="426"/>
        <w:jc w:val="both"/>
      </w:pPr>
      <w:r>
        <w:rPr>
          <w:b/>
        </w:rPr>
        <w:tab/>
      </w:r>
    </w:p>
    <w:p w:rsidR="006C1397" w:rsidRPr="002F1576" w:rsidRDefault="006C1397" w:rsidP="006C1397">
      <w:pPr>
        <w:pStyle w:val="Nadpis1"/>
        <w:numPr>
          <w:ilvl w:val="0"/>
          <w:numId w:val="9"/>
        </w:numPr>
        <w:tabs>
          <w:tab w:val="clear" w:pos="450"/>
          <w:tab w:val="num" w:pos="360"/>
        </w:tabs>
        <w:overflowPunct/>
        <w:autoSpaceDE/>
        <w:autoSpaceDN/>
        <w:adjustRightInd/>
        <w:spacing w:before="120" w:after="60"/>
        <w:ind w:left="360"/>
        <w:textAlignment w:val="auto"/>
        <w:rPr>
          <w:b/>
          <w:i/>
        </w:rPr>
      </w:pPr>
      <w:bookmarkStart w:id="8" w:name="_Toc530739899"/>
      <w:r w:rsidRPr="002F1576">
        <w:rPr>
          <w:b/>
          <w:i/>
        </w:rPr>
        <w:t xml:space="preserve">Informácie o účtovných zásadách a účtovných metódach  </w:t>
      </w:r>
      <w:bookmarkEnd w:id="8"/>
    </w:p>
    <w:p w:rsidR="006C1397" w:rsidRPr="002F1576" w:rsidRDefault="006C1397" w:rsidP="006C1397">
      <w:pPr>
        <w:pStyle w:val="Pismenka"/>
        <w:tabs>
          <w:tab w:val="clear" w:pos="426"/>
        </w:tabs>
        <w:ind w:left="426"/>
        <w:rPr>
          <w:sz w:val="24"/>
          <w:szCs w:val="24"/>
        </w:rPr>
      </w:pPr>
      <w:r w:rsidRPr="002F1576">
        <w:rPr>
          <w:sz w:val="24"/>
          <w:szCs w:val="24"/>
        </w:rPr>
        <w:t>Východiská pre zostavenie účtovnej závierky</w:t>
      </w:r>
    </w:p>
    <w:p w:rsidR="006C1397" w:rsidRDefault="006C1397" w:rsidP="002F1576">
      <w:pPr>
        <w:pStyle w:val="Zkladntext"/>
        <w:ind w:left="450"/>
        <w:jc w:val="both"/>
      </w:pPr>
      <w:r>
        <w:t>Účtovná závierka bola zostavená za predpokladu, že Spoločnosť bude nepretržite pokračovať vo svojej činnosti (going concern).</w:t>
      </w:r>
    </w:p>
    <w:p w:rsidR="006C1397" w:rsidRPr="000F038C" w:rsidRDefault="006C1397" w:rsidP="002F1576">
      <w:pPr>
        <w:pStyle w:val="Zkladntext"/>
        <w:ind w:left="450"/>
        <w:jc w:val="both"/>
      </w:pPr>
      <w:r w:rsidRPr="000F038C">
        <w:t>Účtovné metódy a všeobecné účtovné zásady boli účtovnou jednotkou konzistentne</w:t>
      </w:r>
      <w:r>
        <w:t xml:space="preserve"> aplikované </w:t>
      </w:r>
    </w:p>
    <w:p w:rsidR="006C1397" w:rsidRPr="002F1576" w:rsidRDefault="006C1397" w:rsidP="006C1397">
      <w:pPr>
        <w:pStyle w:val="Pismenka"/>
        <w:tabs>
          <w:tab w:val="clear" w:pos="426"/>
        </w:tabs>
        <w:ind w:left="426"/>
        <w:rPr>
          <w:sz w:val="24"/>
          <w:szCs w:val="24"/>
        </w:rPr>
      </w:pPr>
      <w:r w:rsidRPr="002F1576">
        <w:rPr>
          <w:sz w:val="24"/>
          <w:szCs w:val="24"/>
        </w:rPr>
        <w:t>Dlhodobý nehmotný majetok a dlhodobý hmotný majetok</w:t>
      </w:r>
    </w:p>
    <w:p w:rsidR="006C1397" w:rsidRDefault="006C1397" w:rsidP="006C1397">
      <w:pPr>
        <w:pStyle w:val="Zkladntext"/>
      </w:pPr>
      <w:r>
        <w:t xml:space="preserve">Dlhodobý majetok nakupovaný sa oceňuje obstarávacou cenou, ktorá zahŕňa cenu obstarania a náklady súvisiace s obstaraním (clo, prepravu, montáž, poistné a pod.). </w:t>
      </w:r>
    </w:p>
    <w:p w:rsidR="006C1397" w:rsidRDefault="006C1397" w:rsidP="002F1576">
      <w:pPr>
        <w:pStyle w:val="Zkladntext"/>
        <w:jc w:val="both"/>
      </w:pPr>
      <w:r>
        <w:t>Súčasťou obstarávacej ceny dlhodobého hmotného majetku nie sú úroky z cudzích zdrojov ani realizované kurzové rozdiely, ktoré vznikli do momentu uvedenia dlhodobého majetku do používania.</w:t>
      </w:r>
    </w:p>
    <w:p w:rsidR="006C1397" w:rsidRDefault="006C1397" w:rsidP="002F1576">
      <w:pPr>
        <w:pStyle w:val="Zkladntext"/>
        <w:jc w:val="both"/>
      </w:pPr>
      <w:r>
        <w:t>Súčasťou obstarávacej ceny dlhodobého nehmotného majetku nie sú úroky z cudzích zdrojov, ktoré vznikli do momentu zaradenia dlhodobého nehmotného majetku do používania.</w:t>
      </w:r>
    </w:p>
    <w:p w:rsidR="006C1397" w:rsidRDefault="006C1397" w:rsidP="002F1576">
      <w:pPr>
        <w:pStyle w:val="Zkladntext"/>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6C1397" w:rsidRDefault="006C1397" w:rsidP="002F1576">
      <w:pPr>
        <w:pStyle w:val="Zkladntext"/>
        <w:jc w:val="both"/>
      </w:pPr>
      <w:r>
        <w:t>Odpisy dlhodobého nehmotného majetku sú stanovené vychádzajúc z predpokladanej doby jeho používania a predpokladaného priebehu jeho opotrebenia. Odpisovať sa začína prvým dňom mesiaca</w:t>
      </w:r>
      <w:r w:rsidR="00973738">
        <w:t>, v ktorom bol</w:t>
      </w:r>
      <w:r>
        <w:t xml:space="preserve"> dlhodob</w:t>
      </w:r>
      <w:r w:rsidR="00973738">
        <w:t>ý</w:t>
      </w:r>
      <w:r>
        <w:t xml:space="preserve"> majet</w:t>
      </w:r>
      <w:r w:rsidR="00973738">
        <w:t>o</w:t>
      </w:r>
      <w:r>
        <w:t>k</w:t>
      </w:r>
      <w:r w:rsidR="00973738">
        <w:t xml:space="preserve"> uvedený </w:t>
      </w:r>
      <w:r>
        <w:t xml:space="preserve">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6C1397" w:rsidRDefault="006C1397" w:rsidP="006C1397">
      <w:pPr>
        <w:pStyle w:val="Zkladntext"/>
      </w:pPr>
    </w:p>
    <w:tbl>
      <w:tblPr>
        <w:tblW w:w="0" w:type="auto"/>
        <w:tblInd w:w="456" w:type="dxa"/>
        <w:tblCellMar>
          <w:left w:w="30" w:type="dxa"/>
          <w:right w:w="30" w:type="dxa"/>
        </w:tblCellMar>
        <w:tblLook w:val="0000" w:firstRow="0" w:lastRow="0" w:firstColumn="0" w:lastColumn="0" w:noHBand="0" w:noVBand="0"/>
      </w:tblPr>
      <w:tblGrid>
        <w:gridCol w:w="2976"/>
        <w:gridCol w:w="426"/>
        <w:gridCol w:w="1559"/>
        <w:gridCol w:w="222"/>
        <w:gridCol w:w="1842"/>
        <w:gridCol w:w="222"/>
        <w:gridCol w:w="1730"/>
      </w:tblGrid>
      <w:tr w:rsidR="006C1397" w:rsidTr="005E31A9">
        <w:trPr>
          <w:trHeight w:val="250"/>
        </w:trPr>
        <w:tc>
          <w:tcPr>
            <w:tcW w:w="3402" w:type="dxa"/>
            <w:gridSpan w:val="2"/>
          </w:tcPr>
          <w:p w:rsidR="006C1397" w:rsidRDefault="006C1397" w:rsidP="00B57656">
            <w:pPr>
              <w:pStyle w:val="Tabulka"/>
            </w:pPr>
            <w:r>
              <w:br w:type="page"/>
            </w:r>
          </w:p>
        </w:tc>
        <w:tc>
          <w:tcPr>
            <w:tcW w:w="1559" w:type="dxa"/>
          </w:tcPr>
          <w:p w:rsidR="006C1397" w:rsidRDefault="006C1397" w:rsidP="00B57656">
            <w:pPr>
              <w:pStyle w:val="Tabulka"/>
              <w:jc w:val="center"/>
            </w:pPr>
            <w:r>
              <w:t>Predpokladaná</w:t>
            </w:r>
          </w:p>
        </w:tc>
        <w:tc>
          <w:tcPr>
            <w:tcW w:w="222" w:type="dxa"/>
          </w:tcPr>
          <w:p w:rsidR="006C1397" w:rsidRDefault="006C1397" w:rsidP="00B57656">
            <w:pPr>
              <w:pStyle w:val="Tabulka"/>
              <w:jc w:val="center"/>
            </w:pPr>
          </w:p>
        </w:tc>
        <w:tc>
          <w:tcPr>
            <w:tcW w:w="1842" w:type="dxa"/>
          </w:tcPr>
          <w:p w:rsidR="006C1397" w:rsidRDefault="006C1397" w:rsidP="00B57656">
            <w:pPr>
              <w:pStyle w:val="Tabulka"/>
              <w:jc w:val="center"/>
            </w:pPr>
            <w:r>
              <w:t>Metóda</w:t>
            </w:r>
          </w:p>
        </w:tc>
        <w:tc>
          <w:tcPr>
            <w:tcW w:w="222" w:type="dxa"/>
          </w:tcPr>
          <w:p w:rsidR="006C1397" w:rsidRDefault="006C1397" w:rsidP="00B57656">
            <w:pPr>
              <w:pStyle w:val="Tabulka"/>
              <w:jc w:val="center"/>
            </w:pPr>
          </w:p>
        </w:tc>
        <w:tc>
          <w:tcPr>
            <w:tcW w:w="1730" w:type="dxa"/>
          </w:tcPr>
          <w:p w:rsidR="006C1397" w:rsidRDefault="006C1397" w:rsidP="00B57656">
            <w:pPr>
              <w:pStyle w:val="Tabulka"/>
              <w:jc w:val="center"/>
            </w:pPr>
            <w:r>
              <w:t>Ročná odpisová</w:t>
            </w:r>
          </w:p>
        </w:tc>
      </w:tr>
      <w:tr w:rsidR="006C1397" w:rsidTr="005E31A9">
        <w:trPr>
          <w:trHeight w:val="250"/>
        </w:trPr>
        <w:tc>
          <w:tcPr>
            <w:tcW w:w="2976" w:type="dxa"/>
            <w:tcBorders>
              <w:bottom w:val="single" w:sz="4" w:space="0" w:color="auto"/>
            </w:tcBorders>
          </w:tcPr>
          <w:p w:rsidR="006C1397" w:rsidRDefault="006C1397" w:rsidP="00B57656">
            <w:pPr>
              <w:pStyle w:val="Tabulka"/>
            </w:pPr>
          </w:p>
        </w:tc>
        <w:tc>
          <w:tcPr>
            <w:tcW w:w="426" w:type="dxa"/>
            <w:tcBorders>
              <w:bottom w:val="single" w:sz="4" w:space="0" w:color="auto"/>
            </w:tcBorders>
          </w:tcPr>
          <w:p w:rsidR="006C1397" w:rsidRDefault="006C1397" w:rsidP="00B57656">
            <w:pPr>
              <w:pStyle w:val="Tabulka"/>
            </w:pPr>
          </w:p>
        </w:tc>
        <w:tc>
          <w:tcPr>
            <w:tcW w:w="1559" w:type="dxa"/>
            <w:tcBorders>
              <w:bottom w:val="single" w:sz="4" w:space="0" w:color="auto"/>
            </w:tcBorders>
          </w:tcPr>
          <w:p w:rsidR="006C1397" w:rsidRDefault="006C1397" w:rsidP="00B57656">
            <w:pPr>
              <w:pStyle w:val="Tabulka"/>
              <w:jc w:val="center"/>
            </w:pPr>
            <w:r>
              <w:t>doba používania</w:t>
            </w:r>
            <w:r>
              <w:br/>
              <w:t>v rokoch</w:t>
            </w:r>
          </w:p>
        </w:tc>
        <w:tc>
          <w:tcPr>
            <w:tcW w:w="222" w:type="dxa"/>
            <w:tcBorders>
              <w:bottom w:val="single" w:sz="4" w:space="0" w:color="auto"/>
            </w:tcBorders>
          </w:tcPr>
          <w:p w:rsidR="006C1397" w:rsidRDefault="006C1397" w:rsidP="00B57656">
            <w:pPr>
              <w:pStyle w:val="Tabulka"/>
              <w:jc w:val="center"/>
            </w:pPr>
          </w:p>
        </w:tc>
        <w:tc>
          <w:tcPr>
            <w:tcW w:w="1842" w:type="dxa"/>
            <w:tcBorders>
              <w:bottom w:val="single" w:sz="4" w:space="0" w:color="auto"/>
            </w:tcBorders>
          </w:tcPr>
          <w:p w:rsidR="006C1397" w:rsidRDefault="006C1397" w:rsidP="00B57656">
            <w:pPr>
              <w:pStyle w:val="Tabulka"/>
              <w:jc w:val="center"/>
            </w:pPr>
            <w:r>
              <w:t>odpisovania</w:t>
            </w:r>
          </w:p>
        </w:tc>
        <w:tc>
          <w:tcPr>
            <w:tcW w:w="222" w:type="dxa"/>
            <w:tcBorders>
              <w:bottom w:val="single" w:sz="4" w:space="0" w:color="auto"/>
            </w:tcBorders>
          </w:tcPr>
          <w:p w:rsidR="006C1397" w:rsidRDefault="006C1397" w:rsidP="00B57656">
            <w:pPr>
              <w:pStyle w:val="Tabulka"/>
              <w:jc w:val="center"/>
            </w:pPr>
          </w:p>
        </w:tc>
        <w:tc>
          <w:tcPr>
            <w:tcW w:w="1730" w:type="dxa"/>
            <w:tcBorders>
              <w:bottom w:val="single" w:sz="4" w:space="0" w:color="auto"/>
            </w:tcBorders>
          </w:tcPr>
          <w:p w:rsidR="006C1397" w:rsidRDefault="006C1397" w:rsidP="00B57656">
            <w:pPr>
              <w:pStyle w:val="Tabulka"/>
              <w:jc w:val="center"/>
            </w:pPr>
            <w:r>
              <w:t>sadzba v %</w:t>
            </w:r>
          </w:p>
        </w:tc>
      </w:tr>
      <w:tr w:rsidR="006C1397" w:rsidTr="005E31A9">
        <w:trPr>
          <w:trHeight w:val="250"/>
        </w:trPr>
        <w:tc>
          <w:tcPr>
            <w:tcW w:w="3402" w:type="dxa"/>
            <w:gridSpan w:val="2"/>
          </w:tcPr>
          <w:p w:rsidR="006C1397" w:rsidRDefault="006C1397" w:rsidP="00B57656">
            <w:pPr>
              <w:pStyle w:val="Tabulka"/>
            </w:pPr>
          </w:p>
        </w:tc>
        <w:tc>
          <w:tcPr>
            <w:tcW w:w="1559" w:type="dxa"/>
          </w:tcPr>
          <w:p w:rsidR="006C1397" w:rsidRDefault="006C1397" w:rsidP="00B57656">
            <w:pPr>
              <w:pStyle w:val="Tabulka"/>
              <w:jc w:val="center"/>
            </w:pPr>
          </w:p>
        </w:tc>
        <w:tc>
          <w:tcPr>
            <w:tcW w:w="222" w:type="dxa"/>
          </w:tcPr>
          <w:p w:rsidR="006C1397" w:rsidRDefault="006C1397" w:rsidP="00B57656">
            <w:pPr>
              <w:pStyle w:val="Tabulka"/>
              <w:jc w:val="center"/>
            </w:pPr>
          </w:p>
        </w:tc>
        <w:tc>
          <w:tcPr>
            <w:tcW w:w="1842" w:type="dxa"/>
          </w:tcPr>
          <w:p w:rsidR="006C1397" w:rsidRDefault="006C1397" w:rsidP="00B57656">
            <w:pPr>
              <w:pStyle w:val="Tabulka"/>
              <w:jc w:val="center"/>
            </w:pPr>
          </w:p>
        </w:tc>
        <w:tc>
          <w:tcPr>
            <w:tcW w:w="222" w:type="dxa"/>
          </w:tcPr>
          <w:p w:rsidR="006C1397" w:rsidRDefault="006C1397" w:rsidP="00B57656">
            <w:pPr>
              <w:pStyle w:val="Tabulka"/>
              <w:jc w:val="center"/>
            </w:pPr>
          </w:p>
        </w:tc>
        <w:tc>
          <w:tcPr>
            <w:tcW w:w="1730" w:type="dxa"/>
          </w:tcPr>
          <w:p w:rsidR="006C1397" w:rsidRDefault="006C1397" w:rsidP="00B57656">
            <w:pPr>
              <w:pStyle w:val="Tabulka"/>
              <w:jc w:val="center"/>
            </w:pPr>
          </w:p>
        </w:tc>
      </w:tr>
      <w:tr w:rsidR="006C1397" w:rsidTr="005E31A9">
        <w:tblPrEx>
          <w:tblCellMar>
            <w:left w:w="108" w:type="dxa"/>
            <w:right w:w="108" w:type="dxa"/>
          </w:tblCellMar>
        </w:tblPrEx>
        <w:trPr>
          <w:trHeight w:val="245"/>
        </w:trPr>
        <w:tc>
          <w:tcPr>
            <w:tcW w:w="3402" w:type="dxa"/>
            <w:gridSpan w:val="2"/>
          </w:tcPr>
          <w:p w:rsidR="006C1397" w:rsidRDefault="006C1397" w:rsidP="00B57656">
            <w:pPr>
              <w:pStyle w:val="Tabulka"/>
              <w:ind w:hanging="84"/>
            </w:pPr>
            <w:r>
              <w:t>Drobný dlhodobý nehmotný majetok</w:t>
            </w:r>
          </w:p>
        </w:tc>
        <w:tc>
          <w:tcPr>
            <w:tcW w:w="1559" w:type="dxa"/>
          </w:tcPr>
          <w:p w:rsidR="006C1397" w:rsidRDefault="006C1397" w:rsidP="00B57656">
            <w:pPr>
              <w:pStyle w:val="Tabulka"/>
              <w:jc w:val="center"/>
            </w:pPr>
            <w:r>
              <w:t>rôzna</w:t>
            </w:r>
          </w:p>
        </w:tc>
        <w:tc>
          <w:tcPr>
            <w:tcW w:w="222" w:type="dxa"/>
          </w:tcPr>
          <w:p w:rsidR="006C1397" w:rsidRDefault="006C1397" w:rsidP="00B57656">
            <w:pPr>
              <w:pStyle w:val="Tabulka"/>
              <w:jc w:val="center"/>
            </w:pPr>
          </w:p>
        </w:tc>
        <w:tc>
          <w:tcPr>
            <w:tcW w:w="1842" w:type="dxa"/>
          </w:tcPr>
          <w:p w:rsidR="006C1397" w:rsidRDefault="006C1397" w:rsidP="00B57656">
            <w:pPr>
              <w:pStyle w:val="Tabulka"/>
              <w:jc w:val="center"/>
            </w:pPr>
            <w:r>
              <w:t>jednorazový odpis</w:t>
            </w:r>
          </w:p>
        </w:tc>
        <w:tc>
          <w:tcPr>
            <w:tcW w:w="222" w:type="dxa"/>
          </w:tcPr>
          <w:p w:rsidR="006C1397" w:rsidRDefault="006C1397" w:rsidP="00B57656">
            <w:pPr>
              <w:pStyle w:val="Tabulka"/>
              <w:jc w:val="center"/>
            </w:pPr>
          </w:p>
        </w:tc>
        <w:tc>
          <w:tcPr>
            <w:tcW w:w="1730" w:type="dxa"/>
          </w:tcPr>
          <w:p w:rsidR="006C1397" w:rsidRDefault="006C1397" w:rsidP="00B57656">
            <w:pPr>
              <w:pStyle w:val="Tabulka"/>
              <w:jc w:val="center"/>
            </w:pPr>
            <w:r>
              <w:t>100</w:t>
            </w:r>
          </w:p>
        </w:tc>
      </w:tr>
    </w:tbl>
    <w:p w:rsidR="006C1397" w:rsidRDefault="006C1397" w:rsidP="006C1397">
      <w:pPr>
        <w:pStyle w:val="Zkladntext"/>
      </w:pPr>
    </w:p>
    <w:p w:rsidR="006C1397" w:rsidRDefault="006C1397" w:rsidP="009A389B">
      <w:pPr>
        <w:pStyle w:val="Zkladntext"/>
        <w:jc w:val="both"/>
      </w:pPr>
      <w:r>
        <w:t>Odpisy dlhodobého hmotného majetku sú stanovené vychádzajúc z predpokladanej doby jeho používania a predpokladaného priebehu jeho opotrebenia. Odpisovať sa začína prvým dňom mesiaca</w:t>
      </w:r>
      <w:r w:rsidR="00973738">
        <w:t>, v ktorom bol</w:t>
      </w:r>
      <w:r>
        <w:t xml:space="preserve"> dlhodob</w:t>
      </w:r>
      <w:r w:rsidR="00973738">
        <w:t>ý</w:t>
      </w:r>
      <w:r>
        <w:t xml:space="preserve"> majet</w:t>
      </w:r>
      <w:r w:rsidR="00973738">
        <w:t>o</w:t>
      </w:r>
      <w:r>
        <w:t>k</w:t>
      </w:r>
      <w:r w:rsidR="00973738">
        <w:t xml:space="preserve"> uvedený</w:t>
      </w:r>
      <w:r>
        <w:t xml:space="preserve">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C1397" w:rsidRDefault="006C1397" w:rsidP="006C1397">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6C1397" w:rsidTr="00B57656">
        <w:trPr>
          <w:trHeight w:val="250"/>
        </w:trPr>
        <w:tc>
          <w:tcPr>
            <w:tcW w:w="3118" w:type="dxa"/>
            <w:gridSpan w:val="2"/>
          </w:tcPr>
          <w:p w:rsidR="006C1397" w:rsidRDefault="006C1397" w:rsidP="00B57656">
            <w:pPr>
              <w:pStyle w:val="Tabulka"/>
            </w:pPr>
          </w:p>
        </w:tc>
        <w:tc>
          <w:tcPr>
            <w:tcW w:w="1985" w:type="dxa"/>
          </w:tcPr>
          <w:p w:rsidR="006C1397" w:rsidRDefault="006C1397" w:rsidP="00B57656">
            <w:pPr>
              <w:pStyle w:val="Tabulka"/>
              <w:jc w:val="center"/>
            </w:pPr>
            <w:r>
              <w:t>Predpokladaná</w:t>
            </w:r>
          </w:p>
        </w:tc>
        <w:tc>
          <w:tcPr>
            <w:tcW w:w="141" w:type="dxa"/>
          </w:tcPr>
          <w:p w:rsidR="006C1397" w:rsidRDefault="006C1397" w:rsidP="00B57656">
            <w:pPr>
              <w:pStyle w:val="Tabulka"/>
              <w:jc w:val="center"/>
            </w:pPr>
          </w:p>
        </w:tc>
        <w:tc>
          <w:tcPr>
            <w:tcW w:w="1701" w:type="dxa"/>
          </w:tcPr>
          <w:p w:rsidR="006C1397" w:rsidRDefault="006C1397" w:rsidP="00B57656">
            <w:pPr>
              <w:pStyle w:val="Tabulka"/>
              <w:jc w:val="center"/>
            </w:pPr>
            <w:r>
              <w:t>Metóda</w:t>
            </w:r>
          </w:p>
        </w:tc>
        <w:tc>
          <w:tcPr>
            <w:tcW w:w="142" w:type="dxa"/>
          </w:tcPr>
          <w:p w:rsidR="006C1397" w:rsidRDefault="006C1397" w:rsidP="00B57656">
            <w:pPr>
              <w:pStyle w:val="Tabulka"/>
              <w:jc w:val="center"/>
            </w:pPr>
          </w:p>
        </w:tc>
        <w:tc>
          <w:tcPr>
            <w:tcW w:w="1701" w:type="dxa"/>
          </w:tcPr>
          <w:p w:rsidR="006C1397" w:rsidRDefault="006C1397" w:rsidP="00B57656">
            <w:pPr>
              <w:pStyle w:val="Tabulka"/>
              <w:jc w:val="center"/>
            </w:pPr>
            <w:r>
              <w:t>Ročná odpisová</w:t>
            </w:r>
          </w:p>
        </w:tc>
      </w:tr>
      <w:tr w:rsidR="006C1397" w:rsidTr="00B57656">
        <w:trPr>
          <w:trHeight w:val="250"/>
        </w:trPr>
        <w:tc>
          <w:tcPr>
            <w:tcW w:w="2976" w:type="dxa"/>
            <w:tcBorders>
              <w:bottom w:val="single" w:sz="4" w:space="0" w:color="auto"/>
            </w:tcBorders>
          </w:tcPr>
          <w:p w:rsidR="006C1397" w:rsidRDefault="006C1397" w:rsidP="00B57656">
            <w:pPr>
              <w:pStyle w:val="Tabulka"/>
            </w:pPr>
          </w:p>
        </w:tc>
        <w:tc>
          <w:tcPr>
            <w:tcW w:w="142" w:type="dxa"/>
            <w:tcBorders>
              <w:bottom w:val="single" w:sz="4" w:space="0" w:color="auto"/>
            </w:tcBorders>
          </w:tcPr>
          <w:p w:rsidR="006C1397" w:rsidRDefault="006C1397" w:rsidP="00B57656">
            <w:pPr>
              <w:pStyle w:val="Tabulka"/>
            </w:pPr>
          </w:p>
        </w:tc>
        <w:tc>
          <w:tcPr>
            <w:tcW w:w="1985" w:type="dxa"/>
            <w:tcBorders>
              <w:bottom w:val="single" w:sz="4" w:space="0" w:color="auto"/>
            </w:tcBorders>
          </w:tcPr>
          <w:p w:rsidR="006C1397" w:rsidRDefault="006C1397" w:rsidP="00B57656">
            <w:pPr>
              <w:pStyle w:val="Tabulka"/>
              <w:jc w:val="center"/>
            </w:pPr>
            <w:r>
              <w:t>doba používania v rokoch</w:t>
            </w:r>
          </w:p>
        </w:tc>
        <w:tc>
          <w:tcPr>
            <w:tcW w:w="141" w:type="dxa"/>
            <w:tcBorders>
              <w:bottom w:val="single" w:sz="4" w:space="0" w:color="auto"/>
            </w:tcBorders>
          </w:tcPr>
          <w:p w:rsidR="006C1397" w:rsidRDefault="006C1397" w:rsidP="00B57656">
            <w:pPr>
              <w:pStyle w:val="Tabulka"/>
              <w:jc w:val="center"/>
            </w:pPr>
          </w:p>
        </w:tc>
        <w:tc>
          <w:tcPr>
            <w:tcW w:w="1701" w:type="dxa"/>
            <w:tcBorders>
              <w:bottom w:val="single" w:sz="4" w:space="0" w:color="auto"/>
            </w:tcBorders>
          </w:tcPr>
          <w:p w:rsidR="006C1397" w:rsidRDefault="006C1397" w:rsidP="00B57656">
            <w:pPr>
              <w:pStyle w:val="Tabulka"/>
              <w:jc w:val="center"/>
            </w:pPr>
            <w:r>
              <w:t>odpisovania</w:t>
            </w:r>
          </w:p>
        </w:tc>
        <w:tc>
          <w:tcPr>
            <w:tcW w:w="142" w:type="dxa"/>
            <w:tcBorders>
              <w:bottom w:val="single" w:sz="4" w:space="0" w:color="auto"/>
            </w:tcBorders>
          </w:tcPr>
          <w:p w:rsidR="006C1397" w:rsidRDefault="006C1397" w:rsidP="00B57656">
            <w:pPr>
              <w:pStyle w:val="Tabulka"/>
              <w:jc w:val="center"/>
            </w:pPr>
          </w:p>
        </w:tc>
        <w:tc>
          <w:tcPr>
            <w:tcW w:w="1701" w:type="dxa"/>
            <w:tcBorders>
              <w:bottom w:val="single" w:sz="4" w:space="0" w:color="auto"/>
            </w:tcBorders>
          </w:tcPr>
          <w:p w:rsidR="006C1397" w:rsidRDefault="006C1397" w:rsidP="00B57656">
            <w:pPr>
              <w:pStyle w:val="Tabulka"/>
              <w:jc w:val="center"/>
            </w:pPr>
            <w:r>
              <w:t>sadzba v %</w:t>
            </w:r>
          </w:p>
        </w:tc>
      </w:tr>
      <w:tr w:rsidR="006C1397" w:rsidTr="00B57656">
        <w:trPr>
          <w:trHeight w:val="250"/>
        </w:trPr>
        <w:tc>
          <w:tcPr>
            <w:tcW w:w="3118" w:type="dxa"/>
            <w:gridSpan w:val="2"/>
          </w:tcPr>
          <w:p w:rsidR="006C1397" w:rsidRDefault="006C1397" w:rsidP="00B57656">
            <w:pPr>
              <w:pStyle w:val="Tabulka"/>
            </w:pPr>
            <w:r>
              <w:t>Drobný dlhodobý hmotný majetok</w:t>
            </w:r>
          </w:p>
          <w:p w:rsidR="001339D8" w:rsidRDefault="001339D8" w:rsidP="00B57656">
            <w:pPr>
              <w:pStyle w:val="Tabulka"/>
            </w:pPr>
          </w:p>
        </w:tc>
        <w:tc>
          <w:tcPr>
            <w:tcW w:w="1985" w:type="dxa"/>
          </w:tcPr>
          <w:p w:rsidR="006C1397" w:rsidRDefault="001339D8" w:rsidP="00B57656">
            <w:pPr>
              <w:pStyle w:val="Tabulka"/>
              <w:jc w:val="center"/>
            </w:pPr>
            <w:r>
              <w:t>r</w:t>
            </w:r>
            <w:r w:rsidR="006C1397">
              <w:t>ôzna</w:t>
            </w:r>
          </w:p>
          <w:p w:rsidR="001339D8" w:rsidRDefault="001339D8" w:rsidP="00B57656">
            <w:pPr>
              <w:pStyle w:val="Tabulka"/>
              <w:jc w:val="center"/>
            </w:pPr>
          </w:p>
        </w:tc>
        <w:tc>
          <w:tcPr>
            <w:tcW w:w="141" w:type="dxa"/>
          </w:tcPr>
          <w:p w:rsidR="006C1397" w:rsidRDefault="006C1397" w:rsidP="00B57656">
            <w:pPr>
              <w:pStyle w:val="Tabulka"/>
              <w:jc w:val="center"/>
            </w:pPr>
          </w:p>
        </w:tc>
        <w:tc>
          <w:tcPr>
            <w:tcW w:w="1701" w:type="dxa"/>
          </w:tcPr>
          <w:p w:rsidR="006C1397" w:rsidRDefault="006C1397" w:rsidP="00B57656">
            <w:pPr>
              <w:pStyle w:val="Tabulka"/>
              <w:jc w:val="center"/>
            </w:pPr>
            <w:r>
              <w:t>jednorazový odpis</w:t>
            </w:r>
          </w:p>
          <w:p w:rsidR="001339D8" w:rsidRDefault="001339D8" w:rsidP="00B57656">
            <w:pPr>
              <w:pStyle w:val="Tabulka"/>
              <w:jc w:val="center"/>
            </w:pPr>
          </w:p>
        </w:tc>
        <w:tc>
          <w:tcPr>
            <w:tcW w:w="142" w:type="dxa"/>
          </w:tcPr>
          <w:p w:rsidR="006C1397" w:rsidRDefault="006C1397" w:rsidP="00B57656">
            <w:pPr>
              <w:pStyle w:val="Tabulka"/>
              <w:jc w:val="center"/>
            </w:pPr>
          </w:p>
        </w:tc>
        <w:tc>
          <w:tcPr>
            <w:tcW w:w="1701" w:type="dxa"/>
          </w:tcPr>
          <w:p w:rsidR="006C1397" w:rsidRDefault="006C1397" w:rsidP="00B57656">
            <w:pPr>
              <w:pStyle w:val="Tabulka"/>
              <w:jc w:val="center"/>
            </w:pPr>
            <w:r>
              <w:t>100</w:t>
            </w:r>
          </w:p>
          <w:p w:rsidR="001339D8" w:rsidRDefault="001339D8" w:rsidP="00B57656">
            <w:pPr>
              <w:pStyle w:val="Tabulka"/>
              <w:jc w:val="center"/>
            </w:pPr>
          </w:p>
        </w:tc>
      </w:tr>
    </w:tbl>
    <w:p w:rsidR="006C1397" w:rsidRDefault="006C1397" w:rsidP="006C1397">
      <w:pPr>
        <w:pStyle w:val="Pismenka"/>
        <w:numPr>
          <w:ilvl w:val="0"/>
          <w:numId w:val="0"/>
        </w:numPr>
      </w:pPr>
    </w:p>
    <w:p w:rsidR="006C1397" w:rsidRPr="009A389B" w:rsidRDefault="006C1397" w:rsidP="006C1397">
      <w:pPr>
        <w:pStyle w:val="Pismenka"/>
        <w:tabs>
          <w:tab w:val="clear" w:pos="426"/>
        </w:tabs>
        <w:ind w:left="426"/>
        <w:rPr>
          <w:sz w:val="24"/>
          <w:szCs w:val="24"/>
        </w:rPr>
      </w:pPr>
      <w:r w:rsidRPr="009A389B">
        <w:rPr>
          <w:sz w:val="24"/>
          <w:szCs w:val="24"/>
        </w:rPr>
        <w:t>Cenné papiere a podiely</w:t>
      </w:r>
    </w:p>
    <w:p w:rsidR="006C1397" w:rsidRDefault="006C1397" w:rsidP="006C1397">
      <w:pPr>
        <w:pStyle w:val="Zkladntext"/>
      </w:pPr>
      <w:r>
        <w:t xml:space="preserve"> </w:t>
      </w:r>
    </w:p>
    <w:p w:rsidR="006C1397" w:rsidRPr="009A389B" w:rsidRDefault="006C1397" w:rsidP="006C1397">
      <w:pPr>
        <w:pStyle w:val="Pismenka"/>
        <w:tabs>
          <w:tab w:val="clear" w:pos="426"/>
        </w:tabs>
        <w:ind w:left="426"/>
        <w:rPr>
          <w:sz w:val="24"/>
          <w:szCs w:val="24"/>
        </w:rPr>
      </w:pPr>
      <w:r w:rsidRPr="009A389B">
        <w:rPr>
          <w:sz w:val="24"/>
          <w:szCs w:val="24"/>
        </w:rPr>
        <w:t xml:space="preserve">Zásoby </w:t>
      </w:r>
    </w:p>
    <w:p w:rsidR="006C1397" w:rsidRDefault="006C1397" w:rsidP="009A389B">
      <w:pPr>
        <w:pStyle w:val="Zkladntext"/>
        <w:jc w:val="both"/>
      </w:pPr>
      <w:r>
        <w:t>Zásoby sa oceňujú nižšou z nasledujúcich hodnôt: obstarávacou cenou (nakupované zásoby) alebo vlastnými nákladmi (zásoby vytvorené vlastnou činnosťou) alebo čistou realizačnou hodnotou.</w:t>
      </w:r>
    </w:p>
    <w:p w:rsidR="006C1397" w:rsidRDefault="006C1397" w:rsidP="009A389B">
      <w:pPr>
        <w:pStyle w:val="Zkladntext"/>
        <w:jc w:val="both"/>
      </w:pPr>
      <w:r>
        <w:t xml:space="preserve">Obstarávacia cena zahŕňa cenu zásob a náklady súvisiace s obstaraním (clo, prepravu, poistné, provízie, skonto a pod.). Úroky z cudzích zdrojov nie sú súčasťou obstarávacej ceny. </w:t>
      </w:r>
    </w:p>
    <w:p w:rsidR="006C1397" w:rsidRDefault="006C1397" w:rsidP="009A389B">
      <w:pPr>
        <w:pStyle w:val="Zkladntext"/>
        <w:jc w:val="both"/>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6C1397" w:rsidRDefault="006C1397" w:rsidP="009A389B">
      <w:pPr>
        <w:pStyle w:val="Zkladntext"/>
        <w:jc w:val="both"/>
      </w:pPr>
      <w:r>
        <w:t xml:space="preserve">Čistá realizačná hodnota je predpokladaná predajná cena znížená o predpokladané náklady na ich dokončenie a o predpokladané náklady súvisiace s ich predajom.  </w:t>
      </w:r>
    </w:p>
    <w:p w:rsidR="006C1397" w:rsidRDefault="006C1397" w:rsidP="006C1397">
      <w:pPr>
        <w:pStyle w:val="Zkladntext"/>
      </w:pPr>
      <w:r>
        <w:t>Zníženie hodnoty zásob sa zohľadňuje vytvorením opravnej položky.</w:t>
      </w:r>
    </w:p>
    <w:p w:rsidR="006C1397" w:rsidRPr="009A389B" w:rsidRDefault="006C1397" w:rsidP="006C1397">
      <w:pPr>
        <w:pStyle w:val="Pismenka"/>
        <w:tabs>
          <w:tab w:val="clear" w:pos="426"/>
        </w:tabs>
        <w:ind w:left="426"/>
        <w:rPr>
          <w:sz w:val="24"/>
          <w:szCs w:val="24"/>
        </w:rPr>
      </w:pPr>
      <w:r w:rsidRPr="009A389B">
        <w:rPr>
          <w:sz w:val="24"/>
          <w:szCs w:val="24"/>
        </w:rPr>
        <w:t>Zákazková výroba</w:t>
      </w:r>
    </w:p>
    <w:p w:rsidR="006C1397" w:rsidRDefault="006C1397" w:rsidP="006C1397">
      <w:pPr>
        <w:pStyle w:val="Pismenka"/>
        <w:numPr>
          <w:ilvl w:val="0"/>
          <w:numId w:val="0"/>
        </w:numPr>
        <w:rPr>
          <w:b w:val="0"/>
        </w:rPr>
      </w:pPr>
    </w:p>
    <w:p w:rsidR="006C1397" w:rsidRPr="009A389B" w:rsidRDefault="006C1397" w:rsidP="006C1397">
      <w:pPr>
        <w:pStyle w:val="Pismenka"/>
        <w:tabs>
          <w:tab w:val="clear" w:pos="426"/>
        </w:tabs>
        <w:ind w:left="426"/>
        <w:rPr>
          <w:sz w:val="24"/>
          <w:szCs w:val="24"/>
        </w:rPr>
      </w:pPr>
      <w:r w:rsidRPr="009A389B">
        <w:rPr>
          <w:sz w:val="24"/>
          <w:szCs w:val="24"/>
        </w:rPr>
        <w:t>Zákazková výstavba nehnuteľnosti</w:t>
      </w:r>
    </w:p>
    <w:p w:rsidR="006C1397" w:rsidRDefault="006C1397" w:rsidP="006C1397">
      <w:pPr>
        <w:pStyle w:val="Zkladntext"/>
      </w:pPr>
    </w:p>
    <w:p w:rsidR="006C1397" w:rsidRPr="009A389B" w:rsidRDefault="006C1397" w:rsidP="006C1397">
      <w:pPr>
        <w:pStyle w:val="Pismenka"/>
        <w:tabs>
          <w:tab w:val="clear" w:pos="426"/>
        </w:tabs>
        <w:ind w:left="426"/>
        <w:rPr>
          <w:sz w:val="24"/>
          <w:szCs w:val="24"/>
        </w:rPr>
      </w:pPr>
      <w:r w:rsidRPr="009A389B">
        <w:rPr>
          <w:sz w:val="24"/>
          <w:szCs w:val="24"/>
        </w:rPr>
        <w:t>Pohľadávky</w:t>
      </w:r>
    </w:p>
    <w:p w:rsidR="006C1397" w:rsidRDefault="006C1397" w:rsidP="009A389B">
      <w:pPr>
        <w:pStyle w:val="Zkladntext"/>
        <w:jc w:val="both"/>
      </w:pPr>
      <w:r>
        <w:t xml:space="preserve">Pohľadávky pri ich vzniku sa oceňujú ich menovitou hodnotou; postúpené pohľadávky a pohľadávky nadobudnuté vkladom do základného imania sa oceňujú obstarávacou cenou vrátane </w:t>
      </w:r>
      <w:r>
        <w:lastRenderedPageBreak/>
        <w:t>nákladov súvisiacich s obstaraním. Toto ocenenie sa znižuje o pochybné a nevymožiteľné pohľadávky.</w:t>
      </w:r>
    </w:p>
    <w:p w:rsidR="006C1397" w:rsidRPr="009A389B" w:rsidRDefault="006C1397" w:rsidP="006C1397">
      <w:pPr>
        <w:pStyle w:val="Pismenka"/>
        <w:tabs>
          <w:tab w:val="clear" w:pos="426"/>
        </w:tabs>
        <w:ind w:left="426"/>
        <w:rPr>
          <w:sz w:val="24"/>
          <w:szCs w:val="24"/>
        </w:rPr>
      </w:pPr>
      <w:r w:rsidRPr="009A389B">
        <w:rPr>
          <w:sz w:val="24"/>
          <w:szCs w:val="24"/>
        </w:rPr>
        <w:t>Peňažné prostriedky a ceniny</w:t>
      </w:r>
    </w:p>
    <w:p w:rsidR="006C1397" w:rsidRDefault="006C1397" w:rsidP="006C1397">
      <w:pPr>
        <w:pStyle w:val="Zkladntext"/>
      </w:pPr>
      <w:r>
        <w:t>Peňažné prostriedky a ceniny sa oceňujú ich menovitou hodnotou. Zníženie ich hodnoty sa vyjadruje opravnou položkou.</w:t>
      </w:r>
    </w:p>
    <w:p w:rsidR="006C1397" w:rsidRPr="00892F61" w:rsidRDefault="006C1397" w:rsidP="006C1397">
      <w:pPr>
        <w:pStyle w:val="Pismenka"/>
        <w:tabs>
          <w:tab w:val="clear" w:pos="426"/>
        </w:tabs>
        <w:ind w:left="426"/>
        <w:rPr>
          <w:sz w:val="24"/>
          <w:szCs w:val="24"/>
        </w:rPr>
      </w:pPr>
      <w:r w:rsidRPr="00892F61">
        <w:rPr>
          <w:sz w:val="24"/>
          <w:szCs w:val="24"/>
        </w:rPr>
        <w:t>Náklady budúcich období a príjmy budúcich období</w:t>
      </w:r>
    </w:p>
    <w:p w:rsidR="006C1397" w:rsidRDefault="006C1397" w:rsidP="00892F61">
      <w:pPr>
        <w:pStyle w:val="Zkladntext"/>
        <w:jc w:val="both"/>
      </w:pPr>
      <w:r>
        <w:t>Náklady budúcich období a príjmy budúcich období sa vykazujú vo výške, ktorá je potrebná na dodržanie zásady vecnej a časovej súvislosti s účtovným obdobím.</w:t>
      </w:r>
    </w:p>
    <w:p w:rsidR="006C1397" w:rsidRPr="00892F61" w:rsidRDefault="006C1397" w:rsidP="006C1397">
      <w:pPr>
        <w:pStyle w:val="Pismenka"/>
        <w:tabs>
          <w:tab w:val="clear" w:pos="426"/>
        </w:tabs>
        <w:ind w:left="426"/>
        <w:rPr>
          <w:sz w:val="24"/>
          <w:szCs w:val="24"/>
        </w:rPr>
      </w:pPr>
      <w:r w:rsidRPr="00892F61">
        <w:rPr>
          <w:sz w:val="24"/>
          <w:szCs w:val="24"/>
        </w:rPr>
        <w:t>Rezervy</w:t>
      </w:r>
    </w:p>
    <w:p w:rsidR="006C1397" w:rsidRDefault="006C1397" w:rsidP="00892F61">
      <w:pPr>
        <w:pStyle w:val="Zkladntext"/>
        <w:jc w:val="both"/>
      </w:pPr>
      <w:r>
        <w:t>Rezervy sú záväzky s neurčitým časovým vymedzením alebo výškou; tvoria sa na krytie známych rizík alebo strát z podnikania. Oceňujú sa v očakávanej výške záväzku.</w:t>
      </w:r>
    </w:p>
    <w:p w:rsidR="006C1397" w:rsidRDefault="006C1397" w:rsidP="006C1397">
      <w:pPr>
        <w:pStyle w:val="Pismenka"/>
        <w:numPr>
          <w:ilvl w:val="0"/>
          <w:numId w:val="0"/>
        </w:numPr>
        <w:ind w:left="360"/>
      </w:pPr>
    </w:p>
    <w:p w:rsidR="006C1397" w:rsidRPr="00892F61" w:rsidRDefault="006C1397" w:rsidP="006C1397">
      <w:pPr>
        <w:pStyle w:val="Pismenka"/>
        <w:tabs>
          <w:tab w:val="clear" w:pos="426"/>
        </w:tabs>
        <w:ind w:left="426"/>
        <w:rPr>
          <w:sz w:val="24"/>
          <w:szCs w:val="24"/>
        </w:rPr>
      </w:pPr>
      <w:r w:rsidRPr="00892F61">
        <w:rPr>
          <w:sz w:val="24"/>
          <w:szCs w:val="24"/>
        </w:rPr>
        <w:t>Záväzky</w:t>
      </w:r>
    </w:p>
    <w:p w:rsidR="006C1397" w:rsidRDefault="006C1397" w:rsidP="00892F61">
      <w:pPr>
        <w:pStyle w:val="Zkladntext"/>
        <w:jc w:val="both"/>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6C1397" w:rsidRPr="00892F61" w:rsidRDefault="006C1397" w:rsidP="006C1397">
      <w:pPr>
        <w:pStyle w:val="Pismenka"/>
        <w:tabs>
          <w:tab w:val="clear" w:pos="426"/>
        </w:tabs>
        <w:ind w:left="426"/>
        <w:rPr>
          <w:sz w:val="24"/>
          <w:szCs w:val="24"/>
        </w:rPr>
      </w:pPr>
      <w:r w:rsidRPr="00892F61">
        <w:rPr>
          <w:sz w:val="24"/>
          <w:szCs w:val="24"/>
        </w:rPr>
        <w:t>Odložené dane</w:t>
      </w:r>
    </w:p>
    <w:p w:rsidR="006C1397" w:rsidRDefault="006C1397" w:rsidP="00892F61">
      <w:pPr>
        <w:pStyle w:val="Zkladntext"/>
        <w:jc w:val="both"/>
      </w:pPr>
      <w:r>
        <w:t xml:space="preserve">Odložené dane (odložená daňová pohľadávka a odložený daňový záväzok) sa vzťahujú na: </w:t>
      </w:r>
    </w:p>
    <w:p w:rsidR="006C1397" w:rsidRDefault="006C1397" w:rsidP="00892F61">
      <w:pPr>
        <w:pStyle w:val="Zkladntext"/>
        <w:widowControl/>
        <w:numPr>
          <w:ilvl w:val="0"/>
          <w:numId w:val="15"/>
        </w:numPr>
        <w:spacing w:before="0" w:after="0"/>
        <w:jc w:val="both"/>
      </w:pPr>
      <w:r>
        <w:t>dočasné rozdiely medzi účtovnou hodnotou majetku a účtovnou hodnotou záväzkov vykázanou v súvahe a ich daňovou základňou,</w:t>
      </w:r>
    </w:p>
    <w:p w:rsidR="006C1397" w:rsidRDefault="006C1397" w:rsidP="00892F61">
      <w:pPr>
        <w:pStyle w:val="Zkladntext"/>
        <w:widowControl/>
        <w:numPr>
          <w:ilvl w:val="0"/>
          <w:numId w:val="15"/>
        </w:numPr>
        <w:spacing w:before="0" w:after="0"/>
        <w:jc w:val="both"/>
      </w:pPr>
      <w:r>
        <w:t>možnosť umorovať daňovú stratu v budúcnosti, ktorou sa rozumie možnosť odpočítať daňovú stratu od základu dane v budúcnosti,</w:t>
      </w:r>
    </w:p>
    <w:p w:rsidR="006C1397" w:rsidRDefault="006C1397" w:rsidP="00892F61">
      <w:pPr>
        <w:pStyle w:val="Zkladntext"/>
        <w:widowControl/>
        <w:numPr>
          <w:ilvl w:val="0"/>
          <w:numId w:val="15"/>
        </w:numPr>
        <w:spacing w:before="0" w:after="0"/>
        <w:jc w:val="both"/>
      </w:pPr>
      <w:r>
        <w:t>možnosť previesť nevyužité daňové odpočty a iné daňové nároky do budúcich období.</w:t>
      </w:r>
    </w:p>
    <w:p w:rsidR="006C1397" w:rsidRDefault="006C1397" w:rsidP="00892F61">
      <w:pPr>
        <w:pStyle w:val="Zkladntext"/>
        <w:jc w:val="both"/>
      </w:pPr>
    </w:p>
    <w:p w:rsidR="006C1397" w:rsidRPr="00892F61" w:rsidRDefault="006C1397" w:rsidP="006C1397">
      <w:pPr>
        <w:pStyle w:val="Pismenka"/>
        <w:tabs>
          <w:tab w:val="clear" w:pos="426"/>
        </w:tabs>
        <w:ind w:left="426"/>
        <w:rPr>
          <w:sz w:val="24"/>
          <w:szCs w:val="24"/>
        </w:rPr>
      </w:pPr>
      <w:r w:rsidRPr="00892F61">
        <w:rPr>
          <w:sz w:val="24"/>
          <w:szCs w:val="24"/>
        </w:rPr>
        <w:t>Výdavky budúcich období a výnosy budúcich období</w:t>
      </w:r>
    </w:p>
    <w:p w:rsidR="006C1397" w:rsidRDefault="006C1397" w:rsidP="00892F61">
      <w:pPr>
        <w:pStyle w:val="Zkladntext"/>
        <w:jc w:val="both"/>
      </w:pPr>
      <w:r>
        <w:t>Výdavky budúcich období a výnosy budúcich období sa vykazujú vo výške, ktorá je potrebná na dodržanie zásady vecnej a časovej súvislosti s účtovným obdobím.</w:t>
      </w:r>
    </w:p>
    <w:p w:rsidR="006C1397" w:rsidRPr="00892F61" w:rsidRDefault="006C1397" w:rsidP="006C1397">
      <w:pPr>
        <w:pStyle w:val="Pismenka"/>
        <w:tabs>
          <w:tab w:val="clear" w:pos="426"/>
        </w:tabs>
        <w:ind w:left="426"/>
        <w:rPr>
          <w:sz w:val="24"/>
          <w:szCs w:val="24"/>
        </w:rPr>
      </w:pPr>
      <w:r w:rsidRPr="00892F61">
        <w:rPr>
          <w:sz w:val="24"/>
          <w:szCs w:val="24"/>
        </w:rPr>
        <w:t>Emisné kvóty</w:t>
      </w:r>
    </w:p>
    <w:p w:rsidR="006C1397" w:rsidRPr="000F038C" w:rsidRDefault="006C1397" w:rsidP="006C1397">
      <w:pPr>
        <w:pStyle w:val="Zkladntext"/>
        <w:rPr>
          <w:szCs w:val="18"/>
        </w:rPr>
      </w:pPr>
    </w:p>
    <w:p w:rsidR="006C1397" w:rsidRPr="00892F61" w:rsidRDefault="006C1397" w:rsidP="006C1397">
      <w:pPr>
        <w:pStyle w:val="Pismenka"/>
        <w:tabs>
          <w:tab w:val="clear" w:pos="426"/>
        </w:tabs>
        <w:ind w:left="426"/>
        <w:rPr>
          <w:sz w:val="24"/>
          <w:szCs w:val="24"/>
        </w:rPr>
      </w:pPr>
      <w:r w:rsidRPr="00892F61">
        <w:rPr>
          <w:sz w:val="24"/>
          <w:szCs w:val="24"/>
        </w:rPr>
        <w:t>Dotácie zo štátneho rozpočtu</w:t>
      </w:r>
    </w:p>
    <w:p w:rsidR="006C1397" w:rsidRPr="001D5F78" w:rsidRDefault="006C1397" w:rsidP="006C1397">
      <w:pPr>
        <w:pStyle w:val="Zkladntext"/>
        <w:rPr>
          <w:szCs w:val="18"/>
        </w:rPr>
      </w:pPr>
    </w:p>
    <w:p w:rsidR="006C1397" w:rsidRPr="00892F61" w:rsidRDefault="006C1397" w:rsidP="006C1397">
      <w:pPr>
        <w:pStyle w:val="Pismenka"/>
        <w:tabs>
          <w:tab w:val="clear" w:pos="426"/>
        </w:tabs>
        <w:ind w:left="426"/>
        <w:rPr>
          <w:sz w:val="24"/>
          <w:szCs w:val="24"/>
        </w:rPr>
      </w:pPr>
      <w:r w:rsidRPr="00892F61">
        <w:rPr>
          <w:sz w:val="24"/>
          <w:szCs w:val="24"/>
        </w:rPr>
        <w:t>Prenájom (lízing)</w:t>
      </w:r>
    </w:p>
    <w:p w:rsidR="006C1397" w:rsidRDefault="006C1397" w:rsidP="00892F61">
      <w:pPr>
        <w:pStyle w:val="Zkladntext"/>
        <w:jc w:val="both"/>
      </w:pPr>
      <w:r>
        <w:t>Majetok prenajatý na základe operatívneho prenájmu vykazuje ako svoj majetok jeho vlastník, nie nájomca.</w:t>
      </w:r>
    </w:p>
    <w:p w:rsidR="006C1397" w:rsidRPr="00892F61" w:rsidRDefault="006C1397" w:rsidP="006C1397">
      <w:pPr>
        <w:pStyle w:val="Pismenka"/>
        <w:tabs>
          <w:tab w:val="clear" w:pos="426"/>
        </w:tabs>
        <w:ind w:left="426"/>
        <w:rPr>
          <w:sz w:val="24"/>
          <w:szCs w:val="24"/>
        </w:rPr>
      </w:pPr>
      <w:r w:rsidRPr="00892F61">
        <w:rPr>
          <w:sz w:val="24"/>
          <w:szCs w:val="24"/>
        </w:rPr>
        <w:t>Deriváty</w:t>
      </w:r>
    </w:p>
    <w:p w:rsidR="006C1397" w:rsidRDefault="006C1397" w:rsidP="006C1397">
      <w:pPr>
        <w:pStyle w:val="Zkladntext"/>
      </w:pPr>
    </w:p>
    <w:p w:rsidR="006C1397" w:rsidRPr="00892F61" w:rsidRDefault="006C1397" w:rsidP="006C1397">
      <w:pPr>
        <w:pStyle w:val="Pismenka"/>
        <w:tabs>
          <w:tab w:val="clear" w:pos="426"/>
        </w:tabs>
        <w:ind w:left="426"/>
        <w:rPr>
          <w:sz w:val="24"/>
          <w:szCs w:val="24"/>
        </w:rPr>
      </w:pPr>
      <w:r w:rsidRPr="00892F61">
        <w:rPr>
          <w:sz w:val="24"/>
          <w:szCs w:val="24"/>
        </w:rPr>
        <w:t>Majetok a záväzky zabezpečené derivátmi</w:t>
      </w:r>
    </w:p>
    <w:p w:rsidR="006C1397" w:rsidRPr="001D5F78" w:rsidRDefault="006C1397" w:rsidP="006C1397">
      <w:pPr>
        <w:pStyle w:val="Zkladntext"/>
        <w:rPr>
          <w:szCs w:val="18"/>
        </w:rPr>
      </w:pPr>
    </w:p>
    <w:p w:rsidR="006C1397" w:rsidRPr="00892F61" w:rsidRDefault="006C1397" w:rsidP="006C1397">
      <w:pPr>
        <w:pStyle w:val="Pismenka"/>
        <w:tabs>
          <w:tab w:val="clear" w:pos="426"/>
        </w:tabs>
        <w:ind w:left="426"/>
        <w:rPr>
          <w:sz w:val="24"/>
          <w:szCs w:val="24"/>
        </w:rPr>
      </w:pPr>
      <w:r w:rsidRPr="00892F61">
        <w:rPr>
          <w:sz w:val="24"/>
          <w:szCs w:val="24"/>
        </w:rPr>
        <w:lastRenderedPageBreak/>
        <w:t>Cudzia mena</w:t>
      </w:r>
    </w:p>
    <w:p w:rsidR="006C1397" w:rsidRDefault="006C1397" w:rsidP="00892F61">
      <w:pPr>
        <w:pStyle w:val="Zkladntext"/>
        <w:jc w:val="both"/>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6C1397" w:rsidRDefault="006C1397" w:rsidP="00892F61">
      <w:pPr>
        <w:pStyle w:val="Zkladntext"/>
        <w:jc w:val="both"/>
      </w:pPr>
      <w:r>
        <w:t>Na ocenenie prírastku cudzej meny nakúpenej za euro sa použije kurz, za ktorý bola táto cudzia mena nakúpená.</w:t>
      </w:r>
    </w:p>
    <w:p w:rsidR="006C1397" w:rsidRDefault="006C1397" w:rsidP="00892F61">
      <w:pPr>
        <w:pStyle w:val="Zkladntext"/>
        <w:jc w:val="both"/>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C1397" w:rsidRDefault="006C1397" w:rsidP="00892F61">
      <w:pPr>
        <w:pStyle w:val="Zkladntext"/>
        <w:jc w:val="both"/>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6C1397" w:rsidRDefault="006C1397" w:rsidP="00892F61">
      <w:pPr>
        <w:pStyle w:val="Zkladntext"/>
        <w:jc w:val="both"/>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6C1397" w:rsidRDefault="006C1397" w:rsidP="00892F61">
      <w:pPr>
        <w:pStyle w:val="Zkladntext"/>
        <w:jc w:val="both"/>
      </w:pPr>
      <w:r>
        <w:t>Prijaté a poskytnuté preddavky v cudzej mene na účet zriadený v eurách a z účtu zriadeného v eurách sa prepočítavajú na menu euro kurzom, za ktorý boli tieto hodnoty nakúpené alebo predané.</w:t>
      </w:r>
    </w:p>
    <w:p w:rsidR="006C1397" w:rsidRPr="00892F61" w:rsidRDefault="006C1397" w:rsidP="006C1397">
      <w:pPr>
        <w:pStyle w:val="Pismenka"/>
        <w:tabs>
          <w:tab w:val="clear" w:pos="426"/>
        </w:tabs>
        <w:ind w:left="426"/>
        <w:rPr>
          <w:sz w:val="24"/>
          <w:szCs w:val="24"/>
        </w:rPr>
      </w:pPr>
      <w:r w:rsidRPr="00892F61">
        <w:rPr>
          <w:sz w:val="24"/>
          <w:szCs w:val="24"/>
        </w:rPr>
        <w:t>Výnosy</w:t>
      </w:r>
    </w:p>
    <w:p w:rsidR="006C1397" w:rsidRDefault="006C1397" w:rsidP="00892F61">
      <w:pPr>
        <w:pStyle w:val="Zkladntext"/>
        <w:jc w:val="both"/>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6C1397" w:rsidRPr="00892F61" w:rsidRDefault="006C1397" w:rsidP="006C1397">
      <w:pPr>
        <w:pStyle w:val="Nadpis1"/>
        <w:numPr>
          <w:ilvl w:val="0"/>
          <w:numId w:val="9"/>
        </w:numPr>
        <w:tabs>
          <w:tab w:val="clear" w:pos="450"/>
          <w:tab w:val="num" w:pos="360"/>
        </w:tabs>
        <w:overflowPunct/>
        <w:autoSpaceDE/>
        <w:autoSpaceDN/>
        <w:adjustRightInd/>
        <w:spacing w:before="120" w:after="60"/>
        <w:ind w:left="360"/>
        <w:textAlignment w:val="auto"/>
        <w:rPr>
          <w:b/>
          <w:i/>
        </w:rPr>
      </w:pPr>
      <w:bookmarkStart w:id="9" w:name="_Toc530739900"/>
      <w:r w:rsidRPr="00892F61">
        <w:rPr>
          <w:b/>
          <w:i/>
        </w:rPr>
        <w:t>informácie o údajoch na strane aktív súvahy</w:t>
      </w:r>
      <w:bookmarkEnd w:id="9"/>
    </w:p>
    <w:p w:rsidR="006C1397" w:rsidRPr="001D5F78" w:rsidRDefault="006C1397" w:rsidP="006C1397">
      <w:pPr>
        <w:pStyle w:val="Hlavika"/>
        <w:numPr>
          <w:ilvl w:val="12"/>
          <w:numId w:val="0"/>
        </w:numPr>
        <w:jc w:val="both"/>
        <w:rPr>
          <w:sz w:val="18"/>
          <w:szCs w:val="18"/>
        </w:rPr>
      </w:pPr>
    </w:p>
    <w:p w:rsidR="006C1397" w:rsidRDefault="006C1397" w:rsidP="006C1397">
      <w:pPr>
        <w:pStyle w:val="Nadpis2"/>
        <w:numPr>
          <w:ilvl w:val="0"/>
          <w:numId w:val="28"/>
        </w:numPr>
        <w:tabs>
          <w:tab w:val="clear" w:pos="360"/>
          <w:tab w:val="clear" w:pos="782"/>
          <w:tab w:val="num" w:pos="426"/>
        </w:tabs>
        <w:overflowPunct/>
        <w:autoSpaceDE/>
        <w:autoSpaceDN/>
        <w:adjustRightInd/>
        <w:textAlignment w:val="auto"/>
      </w:pPr>
      <w:bookmarkStart w:id="10" w:name="_Toc530739901"/>
      <w:r>
        <w:t>Dlhodobý nehmotný majetok a dlhodobý hmotný majetok</w:t>
      </w:r>
      <w:bookmarkEnd w:id="10"/>
      <w:r w:rsidR="00DB37C9">
        <w:t xml:space="preserve"> – nemáme v evidencii</w:t>
      </w:r>
    </w:p>
    <w:p w:rsidR="00DB37C9" w:rsidRPr="00DB37C9" w:rsidRDefault="00DB37C9" w:rsidP="00DB37C9"/>
    <w:p w:rsidR="006C1397" w:rsidRDefault="006C1397" w:rsidP="006C1397">
      <w:pPr>
        <w:pStyle w:val="Nadpis2"/>
        <w:numPr>
          <w:ilvl w:val="0"/>
          <w:numId w:val="10"/>
        </w:numPr>
        <w:tabs>
          <w:tab w:val="clear" w:pos="782"/>
        </w:tabs>
        <w:overflowPunct/>
        <w:autoSpaceDE/>
        <w:autoSpaceDN/>
        <w:adjustRightInd/>
        <w:textAlignment w:val="auto"/>
      </w:pPr>
      <w:r>
        <w:t>Dlhodobý finančný majetok</w:t>
      </w:r>
      <w:r w:rsidR="00DB37C9">
        <w:t xml:space="preserve"> – nemáme v evidencii</w:t>
      </w:r>
    </w:p>
    <w:p w:rsidR="00AB0D52" w:rsidRDefault="00575917" w:rsidP="000D2CB1">
      <w:pPr>
        <w:rPr>
          <w:b/>
        </w:rPr>
      </w:pPr>
      <w:r>
        <w:rPr>
          <w:b/>
        </w:rPr>
        <w:t xml:space="preserve">                                                                </w:t>
      </w:r>
    </w:p>
    <w:p w:rsidR="006C1397" w:rsidRDefault="006C1397" w:rsidP="006C1397">
      <w:pPr>
        <w:pStyle w:val="Nadpis2"/>
        <w:numPr>
          <w:ilvl w:val="0"/>
          <w:numId w:val="10"/>
        </w:numPr>
        <w:tabs>
          <w:tab w:val="clear" w:pos="782"/>
        </w:tabs>
        <w:overflowPunct/>
        <w:autoSpaceDE/>
        <w:autoSpaceDN/>
        <w:adjustRightInd/>
        <w:textAlignment w:val="auto"/>
      </w:pPr>
      <w:r>
        <w:t>Zásoby</w:t>
      </w:r>
      <w:r w:rsidR="00DB37C9">
        <w:t xml:space="preserve"> – </w:t>
      </w:r>
      <w:r w:rsidR="00DB37C9">
        <w:rPr>
          <w:b w:val="0"/>
        </w:rPr>
        <w:t>na zásobách evidujeme tovar na sklade. Opravné položky k zásobám neevidujeme.</w:t>
      </w:r>
    </w:p>
    <w:bookmarkStart w:id="11" w:name="_MON_1405926912"/>
    <w:bookmarkEnd w:id="11"/>
    <w:p w:rsidR="006C1397" w:rsidRDefault="00DB37C9" w:rsidP="006C1397">
      <w:pPr>
        <w:ind w:left="425"/>
      </w:pPr>
      <w:r>
        <w:object w:dxaOrig="8354" w:dyaOrig="2780">
          <v:shape id="_x0000_i1027" type="#_x0000_t75" style="width:214.5pt;height:3.75pt" o:ole="" o:preferrelative="f">
            <v:imagedata r:id="rId12" o:title=""/>
            <o:lock v:ext="edit" aspectratio="f"/>
          </v:shape>
          <o:OLEObject Type="Embed" ProgID="Excel.Sheet.12" ShapeID="_x0000_i1027" DrawAspect="Content" ObjectID="_1488283448" r:id="rId13"/>
        </w:object>
      </w:r>
    </w:p>
    <w:p w:rsidR="006C1397" w:rsidRDefault="006C1397" w:rsidP="006C1397">
      <w:pPr>
        <w:pStyle w:val="Nadpis2"/>
        <w:numPr>
          <w:ilvl w:val="0"/>
          <w:numId w:val="10"/>
        </w:numPr>
        <w:tabs>
          <w:tab w:val="clear" w:pos="782"/>
        </w:tabs>
        <w:overflowPunct/>
        <w:autoSpaceDE/>
        <w:autoSpaceDN/>
        <w:adjustRightInd/>
        <w:textAlignment w:val="auto"/>
      </w:pPr>
      <w:r w:rsidRPr="007D5600">
        <w:t>Údaje o zákazkovej výrobe</w:t>
      </w:r>
      <w:r>
        <w:t xml:space="preserve"> </w:t>
      </w:r>
    </w:p>
    <w:p w:rsidR="006C1397" w:rsidRDefault="003C0E94" w:rsidP="006C1397">
      <w:pPr>
        <w:pStyle w:val="Zkladntext"/>
      </w:pPr>
      <w:r>
        <w:t>Zákazková výroba nebola realizovaná.</w:t>
      </w:r>
    </w:p>
    <w:p w:rsidR="006C1397" w:rsidRDefault="006C1397" w:rsidP="006C1397">
      <w:pPr>
        <w:pStyle w:val="Nadpis2"/>
        <w:numPr>
          <w:ilvl w:val="0"/>
          <w:numId w:val="10"/>
        </w:numPr>
        <w:tabs>
          <w:tab w:val="clear" w:pos="782"/>
        </w:tabs>
        <w:overflowPunct/>
        <w:autoSpaceDE/>
        <w:autoSpaceDN/>
        <w:adjustRightInd/>
        <w:textAlignment w:val="auto"/>
      </w:pPr>
      <w:r w:rsidRPr="007D5600">
        <w:t xml:space="preserve">Údaje o zákazkovej </w:t>
      </w:r>
      <w:r>
        <w:t xml:space="preserve">výstavbe nehnuteľnosti na predaj </w:t>
      </w:r>
    </w:p>
    <w:p w:rsidR="006C1397" w:rsidRDefault="006C1397" w:rsidP="006C1397">
      <w:pPr>
        <w:rPr>
          <w:szCs w:val="18"/>
        </w:rPr>
      </w:pPr>
    </w:p>
    <w:p w:rsidR="006C1397" w:rsidRDefault="006C1397" w:rsidP="006C1397">
      <w:pPr>
        <w:pStyle w:val="Nadpis2"/>
        <w:numPr>
          <w:ilvl w:val="0"/>
          <w:numId w:val="10"/>
        </w:numPr>
        <w:tabs>
          <w:tab w:val="clear" w:pos="782"/>
        </w:tabs>
        <w:overflowPunct/>
        <w:autoSpaceDE/>
        <w:autoSpaceDN/>
        <w:adjustRightInd/>
        <w:textAlignment w:val="auto"/>
      </w:pPr>
      <w:bookmarkStart w:id="12" w:name="_Toc530739904"/>
      <w:r>
        <w:t>Pohľadávky</w:t>
      </w:r>
      <w:bookmarkEnd w:id="12"/>
    </w:p>
    <w:p w:rsidR="006C1397" w:rsidRDefault="006C1397" w:rsidP="006C1397">
      <w:pPr>
        <w:pStyle w:val="Zkladntext"/>
      </w:pPr>
      <w:r>
        <w:t>Vývoj opravnej položky v priebehu účtovného obdobia je zobrazený v nasledujúcom prehľade:</w:t>
      </w:r>
    </w:p>
    <w:bookmarkStart w:id="13" w:name="_MON_1405930601"/>
    <w:bookmarkEnd w:id="13"/>
    <w:p w:rsidR="006C1397" w:rsidRPr="00395629" w:rsidRDefault="000E6A94" w:rsidP="006C1397">
      <w:pPr>
        <w:pStyle w:val="Zkladntext"/>
        <w:rPr>
          <w:lang w:val="de-DE"/>
        </w:rPr>
      </w:pPr>
      <w:r>
        <w:object w:dxaOrig="9013" w:dyaOrig="5500">
          <v:shape id="_x0000_i1028" type="#_x0000_t75" style="width:440.25pt;height:299.25pt" o:ole="" o:preferrelative="f">
            <v:imagedata r:id="rId14" o:title=""/>
            <o:lock v:ext="edit" aspectratio="f"/>
          </v:shape>
          <o:OLEObject Type="Embed" ProgID="Excel.Sheet.12" ShapeID="_x0000_i1028" DrawAspect="Content" ObjectID="_1488283449" r:id="rId15"/>
        </w:object>
      </w:r>
    </w:p>
    <w:p w:rsidR="006C1397" w:rsidRPr="001D5F78" w:rsidRDefault="006C1397" w:rsidP="006C1397">
      <w:pPr>
        <w:pStyle w:val="Zkladntext"/>
        <w:rPr>
          <w:szCs w:val="18"/>
          <w:lang w:val="de-DE"/>
        </w:rPr>
      </w:pPr>
    </w:p>
    <w:p w:rsidR="006C1397" w:rsidRPr="003C6064" w:rsidRDefault="006C1397" w:rsidP="003C6064">
      <w:pPr>
        <w:spacing w:after="200" w:line="276" w:lineRule="auto"/>
        <w:rPr>
          <w:sz w:val="24"/>
          <w:szCs w:val="24"/>
        </w:rPr>
      </w:pPr>
      <w:r w:rsidRPr="003C6064">
        <w:rPr>
          <w:sz w:val="24"/>
          <w:szCs w:val="24"/>
        </w:rPr>
        <w:t>Veková štruktúra pohľadávok za bežné účtovné obdobie je uvedená v nasledujúcom prehľade:</w:t>
      </w:r>
    </w:p>
    <w:bookmarkStart w:id="14" w:name="_MON_1405930710"/>
    <w:bookmarkEnd w:id="14"/>
    <w:p w:rsidR="006C1397" w:rsidRDefault="005A4054" w:rsidP="006C1397">
      <w:pPr>
        <w:pStyle w:val="Zkladntext"/>
      </w:pPr>
      <w:r>
        <w:object w:dxaOrig="9063" w:dyaOrig="6072">
          <v:shape id="_x0000_i1029" type="#_x0000_t75" style="width:441pt;height:330.75pt" o:ole="" o:preferrelative="f">
            <v:imagedata r:id="rId16" o:title=""/>
            <o:lock v:ext="edit" aspectratio="f"/>
          </v:shape>
          <o:OLEObject Type="Embed" ProgID="Excel.Sheet.12" ShapeID="_x0000_i1029" DrawAspect="Content" ObjectID="_1488283450" r:id="rId17"/>
        </w:object>
      </w:r>
    </w:p>
    <w:p w:rsidR="006C1397" w:rsidRPr="003C6064" w:rsidRDefault="006C1397" w:rsidP="003C6064">
      <w:pPr>
        <w:spacing w:after="200" w:line="276" w:lineRule="auto"/>
        <w:rPr>
          <w:sz w:val="24"/>
          <w:szCs w:val="24"/>
        </w:rPr>
      </w:pPr>
      <w:bookmarkStart w:id="15" w:name="_GoBack"/>
      <w:bookmarkEnd w:id="15"/>
      <w:r>
        <w:lastRenderedPageBreak/>
        <w:br w:type="page"/>
      </w:r>
      <w:r w:rsidR="008E2B10">
        <w:lastRenderedPageBreak/>
        <w:t xml:space="preserve">      </w:t>
      </w:r>
      <w:r w:rsidRPr="003C6064">
        <w:rPr>
          <w:sz w:val="24"/>
          <w:szCs w:val="24"/>
        </w:rPr>
        <w:t>Veková štruktúra pohľadávok za predchádzajúce účtovné obdobie je uvedená v nasledujúcom prehľade:</w:t>
      </w:r>
    </w:p>
    <w:bookmarkStart w:id="16" w:name="_MON_1405930718"/>
    <w:bookmarkEnd w:id="16"/>
    <w:p w:rsidR="006C1397" w:rsidRDefault="000E6A94" w:rsidP="006C1397">
      <w:pPr>
        <w:pStyle w:val="Zkladntext"/>
      </w:pPr>
      <w:r>
        <w:object w:dxaOrig="9063" w:dyaOrig="6072">
          <v:shape id="_x0000_i1030" type="#_x0000_t75" style="width:442.5pt;height:331.5pt" o:ole="" o:preferrelative="f">
            <v:imagedata r:id="rId18" o:title=""/>
            <o:lock v:ext="edit" aspectratio="f"/>
          </v:shape>
          <o:OLEObject Type="Embed" ProgID="Excel.Sheet.12" ShapeID="_x0000_i1030" DrawAspect="Content" ObjectID="_1488283451" r:id="rId19"/>
        </w:object>
      </w:r>
    </w:p>
    <w:p w:rsidR="006C1397" w:rsidRDefault="006C1397" w:rsidP="006C1397">
      <w:pPr>
        <w:pStyle w:val="Zkladntext"/>
      </w:pPr>
      <w:r>
        <w:t>Pohľadávky podľa zostatkovej doby splatnosti sú uvedené v nasledujúcom prehľade:</w:t>
      </w:r>
    </w:p>
    <w:bookmarkStart w:id="17" w:name="_MON_1405930725"/>
    <w:bookmarkEnd w:id="17"/>
    <w:p w:rsidR="006C1397" w:rsidRDefault="005A4054" w:rsidP="006C1397">
      <w:pPr>
        <w:pStyle w:val="Zkladntext"/>
      </w:pPr>
      <w:r>
        <w:object w:dxaOrig="9035" w:dyaOrig="2378">
          <v:shape id="_x0000_i1031" type="#_x0000_t75" style="width:442.5pt;height:129.75pt" o:ole="" o:preferrelative="f">
            <v:imagedata r:id="rId20" o:title=""/>
            <o:lock v:ext="edit" aspectratio="f"/>
          </v:shape>
          <o:OLEObject Type="Embed" ProgID="Excel.Sheet.12" ShapeID="_x0000_i1031" DrawAspect="Content" ObjectID="_1488283452" r:id="rId21"/>
        </w:object>
      </w:r>
      <w:r w:rsidR="006C1397" w:rsidRPr="00A9048F">
        <w:t xml:space="preserve"> </w:t>
      </w:r>
    </w:p>
    <w:p w:rsidR="006C1397" w:rsidRPr="001D5F78" w:rsidRDefault="006C1397" w:rsidP="006B770F">
      <w:pPr>
        <w:pStyle w:val="Zkladntext"/>
        <w:jc w:val="both"/>
        <w:rPr>
          <w:szCs w:val="18"/>
        </w:rPr>
      </w:pPr>
      <w:r>
        <w:t>Súčasťou tabuliek o vekovej štruktúre pohľadávok za bežné a predchádzajúce účtovné obdobie nie je odložená daňová pohľadávka (účet 481</w:t>
      </w:r>
      <w:r w:rsidRPr="00761E3B">
        <w:t>)</w:t>
      </w:r>
      <w:r w:rsidR="006B770F">
        <w:t>.</w:t>
      </w:r>
      <w:r>
        <w:t>Informácie o odloženej dani sú uvedené v časti G.4.</w:t>
      </w:r>
      <w:r w:rsidRPr="000517AC">
        <w:rPr>
          <w:szCs w:val="18"/>
        </w:rPr>
        <w:t xml:space="preserve"> </w:t>
      </w:r>
    </w:p>
    <w:p w:rsidR="006C1397" w:rsidRPr="001D5F78" w:rsidRDefault="006C1397" w:rsidP="006C1397">
      <w:pPr>
        <w:pStyle w:val="Zkladntext"/>
        <w:rPr>
          <w:szCs w:val="18"/>
        </w:rPr>
      </w:pPr>
    </w:p>
    <w:p w:rsidR="006C1397" w:rsidRPr="006B770F" w:rsidRDefault="006C1397" w:rsidP="006B770F">
      <w:pPr>
        <w:spacing w:after="200" w:line="276" w:lineRule="auto"/>
        <w:rPr>
          <w:sz w:val="24"/>
          <w:szCs w:val="24"/>
        </w:rPr>
      </w:pPr>
      <w:r w:rsidRPr="000C17C3">
        <w:rPr>
          <w:sz w:val="18"/>
          <w:szCs w:val="18"/>
        </w:rPr>
        <w:br w:type="page"/>
      </w:r>
      <w:r w:rsidR="006B770F">
        <w:rPr>
          <w:sz w:val="18"/>
          <w:szCs w:val="18"/>
        </w:rPr>
        <w:lastRenderedPageBreak/>
        <w:t xml:space="preserve">       </w:t>
      </w:r>
      <w:r w:rsidRPr="006B770F">
        <w:rPr>
          <w:sz w:val="24"/>
          <w:szCs w:val="24"/>
        </w:rPr>
        <w:t>Informácie o pohľadávkach zabezpečených záložným právom alebo inou formou zabezpečenia sú uvedené v nasledujúcom prehľade:</w:t>
      </w:r>
    </w:p>
    <w:bookmarkStart w:id="18" w:name="_MON_1409036754"/>
    <w:bookmarkEnd w:id="18"/>
    <w:p w:rsidR="006C1397" w:rsidRDefault="000E6A94" w:rsidP="006C1397">
      <w:pPr>
        <w:pStyle w:val="Zkladntext"/>
      </w:pPr>
      <w:r w:rsidRPr="001C0A6A">
        <w:object w:dxaOrig="9018" w:dyaOrig="1632">
          <v:shape id="_x0000_i1032" type="#_x0000_t75" style="width:442.5pt;height:89.25pt" o:ole="" o:preferrelative="f">
            <v:imagedata r:id="rId22" o:title=""/>
            <o:lock v:ext="edit" aspectratio="f"/>
          </v:shape>
          <o:OLEObject Type="Embed" ProgID="Excel.Sheet.12" ShapeID="_x0000_i1032" DrawAspect="Content" ObjectID="_1488283453" r:id="rId23"/>
        </w:object>
      </w:r>
    </w:p>
    <w:p w:rsidR="006C1397" w:rsidRDefault="006C1397" w:rsidP="006C1397">
      <w:pPr>
        <w:pStyle w:val="Nadpis2"/>
        <w:numPr>
          <w:ilvl w:val="0"/>
          <w:numId w:val="10"/>
        </w:numPr>
        <w:tabs>
          <w:tab w:val="clear" w:pos="782"/>
        </w:tabs>
        <w:overflowPunct/>
        <w:autoSpaceDE/>
        <w:autoSpaceDN/>
        <w:adjustRightInd/>
        <w:textAlignment w:val="auto"/>
      </w:pPr>
      <w:bookmarkStart w:id="19" w:name="_Toc530739905"/>
      <w:r>
        <w:t>Finančné účty</w:t>
      </w:r>
      <w:bookmarkEnd w:id="19"/>
    </w:p>
    <w:p w:rsidR="006C1397" w:rsidRDefault="006C1397" w:rsidP="006C1397">
      <w:pPr>
        <w:pStyle w:val="Zkladntext"/>
      </w:pPr>
      <w:r>
        <w:t>Ako finančné účty sú vykázané peniaze v</w:t>
      </w:r>
      <w:r w:rsidR="006B770F">
        <w:t> </w:t>
      </w:r>
      <w:r>
        <w:t>pokladnici</w:t>
      </w:r>
      <w:r w:rsidR="006B770F">
        <w:t xml:space="preserve"> a</w:t>
      </w:r>
      <w:r>
        <w:t xml:space="preserve"> účty v bankách . Účtami v bankách môže Spoločnosť voľne disponovať</w:t>
      </w:r>
      <w:r w:rsidR="006B770F">
        <w:t>.</w:t>
      </w:r>
      <w:r>
        <w:t xml:space="preserve"> </w:t>
      </w:r>
    </w:p>
    <w:p w:rsidR="006C1397" w:rsidRDefault="006C1397" w:rsidP="006C1397">
      <w:pPr>
        <w:pStyle w:val="Zkladntext"/>
      </w:pPr>
      <w:r>
        <w:t>Prehľad jednotlivých položiek finančných účtov:</w:t>
      </w:r>
    </w:p>
    <w:bookmarkStart w:id="20" w:name="_MON_1405930822"/>
    <w:bookmarkEnd w:id="20"/>
    <w:p w:rsidR="006C1397" w:rsidRDefault="005A4054" w:rsidP="006C1397">
      <w:pPr>
        <w:pStyle w:val="Zkladntext"/>
      </w:pPr>
      <w:r w:rsidRPr="00003C63">
        <w:object w:dxaOrig="9052" w:dyaOrig="1889">
          <v:shape id="_x0000_i1033" type="#_x0000_t75" style="width:442.5pt;height:102.75pt" o:ole="" o:preferrelative="f">
            <v:imagedata r:id="rId24" o:title=""/>
            <o:lock v:ext="edit" aspectratio="f"/>
          </v:shape>
          <o:OLEObject Type="Embed" ProgID="Excel.Sheet.12" ShapeID="_x0000_i1033" DrawAspect="Content" ObjectID="_1488283454" r:id="rId25"/>
        </w:object>
      </w:r>
    </w:p>
    <w:p w:rsidR="006C1397" w:rsidRDefault="006C1397" w:rsidP="006C1397">
      <w:pPr>
        <w:pStyle w:val="Nadpis2"/>
        <w:numPr>
          <w:ilvl w:val="0"/>
          <w:numId w:val="10"/>
        </w:numPr>
        <w:tabs>
          <w:tab w:val="clear" w:pos="782"/>
        </w:tabs>
        <w:overflowPunct/>
        <w:autoSpaceDE/>
        <w:autoSpaceDN/>
        <w:adjustRightInd/>
        <w:textAlignment w:val="auto"/>
      </w:pPr>
      <w:r>
        <w:t>Krátkodobý finančný majetok</w:t>
      </w:r>
    </w:p>
    <w:p w:rsidR="006C1397" w:rsidRPr="001D5F78" w:rsidRDefault="006C1397" w:rsidP="006C1397">
      <w:pPr>
        <w:ind w:left="426"/>
        <w:rPr>
          <w:sz w:val="18"/>
          <w:szCs w:val="18"/>
        </w:rPr>
      </w:pPr>
    </w:p>
    <w:p w:rsidR="006C1397" w:rsidRDefault="006C1397" w:rsidP="006C1397">
      <w:pPr>
        <w:pStyle w:val="Nadpis2"/>
        <w:numPr>
          <w:ilvl w:val="0"/>
          <w:numId w:val="10"/>
        </w:numPr>
        <w:tabs>
          <w:tab w:val="clear" w:pos="782"/>
        </w:tabs>
        <w:overflowPunct/>
        <w:autoSpaceDE/>
        <w:autoSpaceDN/>
        <w:adjustRightInd/>
        <w:textAlignment w:val="auto"/>
      </w:pPr>
      <w:bookmarkStart w:id="21" w:name="_Toc530739906"/>
      <w:r>
        <w:t>Časové rozlíšenie</w:t>
      </w:r>
      <w:bookmarkEnd w:id="21"/>
    </w:p>
    <w:p w:rsidR="006C1397" w:rsidRDefault="006C1397" w:rsidP="006C1397">
      <w:pPr>
        <w:pStyle w:val="Zkladntext"/>
      </w:pPr>
      <w:r w:rsidRPr="00AC097C">
        <w:t>Ide o tieto položky:</w:t>
      </w:r>
    </w:p>
    <w:bookmarkStart w:id="22" w:name="_MON_1405947617"/>
    <w:bookmarkEnd w:id="22"/>
    <w:p w:rsidR="006C1397" w:rsidRDefault="005A4054" w:rsidP="006C1397">
      <w:pPr>
        <w:pStyle w:val="Zkladntext"/>
        <w:rPr>
          <w:lang w:val="de-DE"/>
        </w:rPr>
      </w:pPr>
      <w:r w:rsidRPr="001B5855">
        <w:rPr>
          <w:lang w:val="de-DE"/>
        </w:rPr>
        <w:object w:dxaOrig="9035" w:dyaOrig="4189">
          <v:shape id="_x0000_i1034" type="#_x0000_t75" style="width:441.75pt;height:229.5pt" o:ole="" o:preferrelative="f">
            <v:imagedata r:id="rId26" o:title=""/>
            <o:lock v:ext="edit" aspectratio="f"/>
          </v:shape>
          <o:OLEObject Type="Embed" ProgID="Excel.Sheet.12" ShapeID="_x0000_i1034" DrawAspect="Content" ObjectID="_1488283455" r:id="rId27"/>
        </w:object>
      </w:r>
    </w:p>
    <w:p w:rsidR="006C1397" w:rsidRDefault="006C1397" w:rsidP="006C1397">
      <w:pPr>
        <w:spacing w:after="200" w:line="276" w:lineRule="auto"/>
        <w:rPr>
          <w:b/>
          <w:caps/>
          <w:sz w:val="24"/>
          <w:szCs w:val="24"/>
        </w:rPr>
      </w:pPr>
    </w:p>
    <w:p w:rsidR="007472E0" w:rsidRPr="008E2B10" w:rsidRDefault="007472E0" w:rsidP="006C1397">
      <w:pPr>
        <w:spacing w:after="200" w:line="276" w:lineRule="auto"/>
        <w:rPr>
          <w:b/>
          <w:caps/>
          <w:sz w:val="24"/>
          <w:szCs w:val="24"/>
        </w:rPr>
      </w:pPr>
    </w:p>
    <w:p w:rsidR="006C1397" w:rsidRPr="008E2B10" w:rsidRDefault="006C1397" w:rsidP="006C1397">
      <w:pPr>
        <w:pStyle w:val="Nadpis1"/>
        <w:numPr>
          <w:ilvl w:val="0"/>
          <w:numId w:val="9"/>
        </w:numPr>
        <w:tabs>
          <w:tab w:val="clear" w:pos="450"/>
          <w:tab w:val="num" w:pos="360"/>
        </w:tabs>
        <w:overflowPunct/>
        <w:autoSpaceDE/>
        <w:autoSpaceDN/>
        <w:adjustRightInd/>
        <w:spacing w:before="120" w:after="60"/>
        <w:ind w:left="360"/>
        <w:textAlignment w:val="auto"/>
        <w:rPr>
          <w:b/>
          <w:i/>
        </w:rPr>
      </w:pPr>
      <w:r w:rsidRPr="008E2B10">
        <w:rPr>
          <w:b/>
          <w:i/>
        </w:rPr>
        <w:lastRenderedPageBreak/>
        <w:t>Informácie o údajoch na strane pasív súvahy</w:t>
      </w:r>
    </w:p>
    <w:p w:rsidR="006C1397" w:rsidRDefault="006C1397" w:rsidP="006C1397">
      <w:pPr>
        <w:pStyle w:val="Nadpis2"/>
        <w:numPr>
          <w:ilvl w:val="0"/>
          <w:numId w:val="18"/>
        </w:numPr>
        <w:tabs>
          <w:tab w:val="clear" w:pos="782"/>
        </w:tabs>
        <w:overflowPunct/>
        <w:autoSpaceDE/>
        <w:autoSpaceDN/>
        <w:adjustRightInd/>
        <w:textAlignment w:val="auto"/>
      </w:pPr>
      <w:bookmarkStart w:id="23" w:name="_Toc530739908"/>
      <w:r>
        <w:t>Vlastné imanie</w:t>
      </w:r>
    </w:p>
    <w:p w:rsidR="006C1397" w:rsidRDefault="006C1397" w:rsidP="006C1397"/>
    <w:p w:rsidR="006C1397" w:rsidRDefault="006C1397" w:rsidP="006C1397">
      <w:pPr>
        <w:pStyle w:val="Zkladntext"/>
      </w:pPr>
      <w:r>
        <w:t>Informácie o vlastnom imaní sú uvedené v časti C a P.</w:t>
      </w:r>
    </w:p>
    <w:p w:rsidR="006C1397" w:rsidRDefault="006C1397" w:rsidP="006C1397">
      <w:pPr>
        <w:pStyle w:val="Nadpis2"/>
        <w:numPr>
          <w:ilvl w:val="0"/>
          <w:numId w:val="18"/>
        </w:numPr>
        <w:tabs>
          <w:tab w:val="clear" w:pos="782"/>
        </w:tabs>
        <w:overflowPunct/>
        <w:autoSpaceDE/>
        <w:autoSpaceDN/>
        <w:adjustRightInd/>
        <w:textAlignment w:val="auto"/>
      </w:pPr>
      <w:r>
        <w:t>Rezervy</w:t>
      </w:r>
    </w:p>
    <w:bookmarkEnd w:id="23"/>
    <w:p w:rsidR="006C1397" w:rsidRPr="00EC0203" w:rsidRDefault="006C1397" w:rsidP="006C1397">
      <w:pPr>
        <w:pStyle w:val="Zkladntext"/>
      </w:pPr>
      <w:r>
        <w:t>Prehľad o rezervách za bežné účtovné obdobie je uvedený v nasledujúcom prehľade:</w:t>
      </w:r>
    </w:p>
    <w:bookmarkStart w:id="24" w:name="_MON_1405948469"/>
    <w:bookmarkEnd w:id="24"/>
    <w:p w:rsidR="006C1397" w:rsidRDefault="005A4054" w:rsidP="006C1397">
      <w:pPr>
        <w:ind w:left="426"/>
      </w:pPr>
      <w:r>
        <w:object w:dxaOrig="8791" w:dyaOrig="5373">
          <v:shape id="_x0000_i1035" type="#_x0000_t75" style="width:444.75pt;height:219pt" o:ole="" o:preferrelative="f">
            <v:imagedata r:id="rId28" o:title=""/>
            <o:lock v:ext="edit" aspectratio="f"/>
          </v:shape>
          <o:OLEObject Type="Embed" ProgID="Excel.Sheet.12" ShapeID="_x0000_i1035" DrawAspect="Content" ObjectID="_1488283456" r:id="rId29"/>
        </w:object>
      </w:r>
    </w:p>
    <w:p w:rsidR="009B2D9C" w:rsidRDefault="009B2D9C" w:rsidP="006C1397">
      <w:pPr>
        <w:pStyle w:val="Zkladntext"/>
        <w:rPr>
          <w:b/>
        </w:rPr>
      </w:pPr>
      <w:bookmarkStart w:id="25" w:name="OLE_LINK17"/>
      <w:bookmarkStart w:id="26" w:name="OLE_LINK18"/>
    </w:p>
    <w:p w:rsidR="006C1397" w:rsidRPr="00F47560" w:rsidRDefault="006C1397" w:rsidP="006C1397">
      <w:pPr>
        <w:pStyle w:val="Zkladntext"/>
        <w:rPr>
          <w:b/>
        </w:rPr>
      </w:pPr>
      <w:r w:rsidRPr="00F47560">
        <w:rPr>
          <w:b/>
        </w:rPr>
        <w:t>Nevyfakturované dodávky majetku</w:t>
      </w:r>
    </w:p>
    <w:p w:rsidR="006C1397" w:rsidRDefault="006C1397" w:rsidP="006C1397">
      <w:pPr>
        <w:pStyle w:val="Zkladntext"/>
      </w:pPr>
      <w:r w:rsidRPr="00F47560">
        <w:t>Rezervy na nevyfakturované dodávky majetku sa nevykazujú s vplyvom na výsledok hospodárenia.</w:t>
      </w:r>
      <w:r>
        <w:t xml:space="preserve"> </w:t>
      </w:r>
    </w:p>
    <w:p w:rsidR="006C1397" w:rsidRDefault="006C1397" w:rsidP="006C1397">
      <w:pPr>
        <w:pStyle w:val="Zkladntext"/>
      </w:pPr>
      <w:r>
        <w:t>Prehľad o rezervách za predchádzajúce účtovné obdobie je uvedený v nasledujúcom prehľade:</w:t>
      </w:r>
    </w:p>
    <w:bookmarkStart w:id="27" w:name="_MON_1405948491"/>
    <w:bookmarkEnd w:id="27"/>
    <w:p w:rsidR="006C1397" w:rsidRDefault="009F07A8" w:rsidP="006C1397">
      <w:pPr>
        <w:pStyle w:val="Zkladntext"/>
      </w:pPr>
      <w:r>
        <w:object w:dxaOrig="8866" w:dyaOrig="5085">
          <v:shape id="_x0000_i1036" type="#_x0000_t75" style="width:441.75pt;height:283.5pt" o:ole="" o:preferrelative="f">
            <v:imagedata r:id="rId30" o:title=""/>
            <o:lock v:ext="edit" aspectratio="f"/>
          </v:shape>
          <o:OLEObject Type="Embed" ProgID="Excel.Sheet.12" ShapeID="_x0000_i1036" DrawAspect="Content" ObjectID="_1488283457" r:id="rId31"/>
        </w:object>
      </w:r>
      <w:bookmarkEnd w:id="25"/>
      <w:bookmarkEnd w:id="26"/>
    </w:p>
    <w:p w:rsidR="006C1397" w:rsidRDefault="006C1397" w:rsidP="006C1397">
      <w:pPr>
        <w:pStyle w:val="Nadpis2"/>
        <w:numPr>
          <w:ilvl w:val="0"/>
          <w:numId w:val="10"/>
        </w:numPr>
        <w:tabs>
          <w:tab w:val="clear" w:pos="360"/>
          <w:tab w:val="clear" w:pos="782"/>
          <w:tab w:val="num" w:pos="426"/>
        </w:tabs>
        <w:overflowPunct/>
        <w:autoSpaceDE/>
        <w:autoSpaceDN/>
        <w:adjustRightInd/>
        <w:ind w:left="426" w:hanging="426"/>
        <w:textAlignment w:val="auto"/>
      </w:pPr>
      <w:bookmarkStart w:id="28" w:name="_Toc530739909"/>
      <w:r>
        <w:t>Záväzky</w:t>
      </w:r>
      <w:bookmarkEnd w:id="28"/>
    </w:p>
    <w:p w:rsidR="006C1397" w:rsidRDefault="006C1397" w:rsidP="006C1397">
      <w:pPr>
        <w:pStyle w:val="Zkladntext"/>
      </w:pPr>
      <w:r>
        <w:t>Štruktúra záväzkov podľa zostatkovej doby splatnosti je uvedená v nasledujúcom prehľade:</w:t>
      </w:r>
    </w:p>
    <w:bookmarkStart w:id="29" w:name="_MON_1405948528"/>
    <w:bookmarkEnd w:id="29"/>
    <w:p w:rsidR="006C1397" w:rsidRDefault="005A4054" w:rsidP="006C1397">
      <w:pPr>
        <w:ind w:left="426"/>
      </w:pPr>
      <w:r>
        <w:object w:dxaOrig="8972" w:dyaOrig="2610">
          <v:shape id="_x0000_i1037" type="#_x0000_t75" style="width:441pt;height:143.25pt" o:ole="" o:preferrelative="f">
            <v:imagedata r:id="rId32" o:title=""/>
            <o:lock v:ext="edit" aspectratio="f"/>
          </v:shape>
          <o:OLEObject Type="Embed" ProgID="Excel.Sheet.12" ShapeID="_x0000_i1037" DrawAspect="Content" ObjectID="_1488283458" r:id="rId33"/>
        </w:object>
      </w:r>
    </w:p>
    <w:p w:rsidR="006C1397" w:rsidRDefault="006C1397" w:rsidP="006C1397">
      <w:pPr>
        <w:pStyle w:val="Nadpis2"/>
        <w:ind w:left="426" w:firstLine="0"/>
      </w:pPr>
    </w:p>
    <w:p w:rsidR="006C1397" w:rsidRDefault="006C1397" w:rsidP="006C1397">
      <w:pPr>
        <w:pStyle w:val="Nadpis2"/>
        <w:numPr>
          <w:ilvl w:val="0"/>
          <w:numId w:val="10"/>
        </w:numPr>
        <w:tabs>
          <w:tab w:val="clear" w:pos="782"/>
        </w:tabs>
        <w:overflowPunct/>
        <w:autoSpaceDE/>
        <w:autoSpaceDN/>
        <w:adjustRightInd/>
        <w:textAlignment w:val="auto"/>
      </w:pPr>
      <w:r>
        <w:t>Odložený daňový záväzok</w:t>
      </w:r>
    </w:p>
    <w:p w:rsidR="006C1397" w:rsidRPr="00077153" w:rsidRDefault="006C1397" w:rsidP="006C1397">
      <w:pPr>
        <w:rPr>
          <w:sz w:val="18"/>
          <w:szCs w:val="18"/>
        </w:rPr>
      </w:pPr>
    </w:p>
    <w:p w:rsidR="006C1397" w:rsidRDefault="006C1397" w:rsidP="006C1397">
      <w:pPr>
        <w:pStyle w:val="Nadpis2"/>
        <w:numPr>
          <w:ilvl w:val="0"/>
          <w:numId w:val="10"/>
        </w:numPr>
        <w:tabs>
          <w:tab w:val="clear" w:pos="782"/>
        </w:tabs>
        <w:overflowPunct/>
        <w:autoSpaceDE/>
        <w:autoSpaceDN/>
        <w:adjustRightInd/>
        <w:textAlignment w:val="auto"/>
      </w:pPr>
      <w:bookmarkStart w:id="30" w:name="_Toc530739911"/>
      <w:r>
        <w:t>Sociálny fond</w:t>
      </w:r>
      <w:bookmarkEnd w:id="30"/>
    </w:p>
    <w:p w:rsidR="006C1397" w:rsidRDefault="006C1397" w:rsidP="006C1397">
      <w:pPr>
        <w:pStyle w:val="Zkladntext"/>
      </w:pPr>
      <w:r>
        <w:t>Tvorba a čerpanie sociálneho fondu v priebehu účtovného obdobia sú znázornené v nasledujúcom prehľade:</w:t>
      </w:r>
    </w:p>
    <w:bookmarkStart w:id="31" w:name="_MON_1405948668"/>
    <w:bookmarkEnd w:id="31"/>
    <w:p w:rsidR="006C1397" w:rsidRPr="00D16B95" w:rsidRDefault="00B44C34" w:rsidP="006C1397">
      <w:pPr>
        <w:pStyle w:val="Zkladntext"/>
        <w:rPr>
          <w:lang w:val="de-DE"/>
        </w:rPr>
      </w:pPr>
      <w:r>
        <w:object w:dxaOrig="8972" w:dyaOrig="2809">
          <v:shape id="_x0000_i1038" type="#_x0000_t75" style="width:441pt;height:154.5pt" o:ole="" o:preferrelative="f">
            <v:imagedata r:id="rId34" o:title=""/>
            <o:lock v:ext="edit" aspectratio="f"/>
          </v:shape>
          <o:OLEObject Type="Embed" ProgID="Excel.Sheet.12" ShapeID="_x0000_i1038" DrawAspect="Content" ObjectID="_1488283459" r:id="rId35"/>
        </w:object>
      </w:r>
    </w:p>
    <w:p w:rsidR="006C1397" w:rsidRDefault="006C1397" w:rsidP="009B41F9">
      <w:pPr>
        <w:pStyle w:val="Zkladntext"/>
        <w:jc w:val="both"/>
      </w:pPr>
      <w:r>
        <w:t>Časť sociálneho fondu sa podľa zákona o sociálnom fonde tvorí povinne na ťarchu nákladov</w:t>
      </w:r>
      <w:r w:rsidR="009B41F9">
        <w:t>.</w:t>
      </w:r>
      <w:r>
        <w:t xml:space="preserve"> Sociálny fond sa podľa zákona o sociálnom fonde čerpá na sociálne a iné potreby zamestnancov.</w:t>
      </w:r>
    </w:p>
    <w:p w:rsidR="006C1397" w:rsidRDefault="006C1397" w:rsidP="006C1397">
      <w:pPr>
        <w:pStyle w:val="Nadpis2"/>
        <w:numPr>
          <w:ilvl w:val="0"/>
          <w:numId w:val="10"/>
        </w:numPr>
        <w:tabs>
          <w:tab w:val="clear" w:pos="782"/>
        </w:tabs>
        <w:overflowPunct/>
        <w:autoSpaceDE/>
        <w:autoSpaceDN/>
        <w:adjustRightInd/>
        <w:textAlignment w:val="auto"/>
      </w:pPr>
      <w:r>
        <w:t>Vydané dlhopisy</w:t>
      </w:r>
    </w:p>
    <w:p w:rsidR="006C1397" w:rsidRPr="009B41F9" w:rsidRDefault="009B41F9" w:rsidP="009B41F9">
      <w:pPr>
        <w:spacing w:after="200" w:line="276" w:lineRule="auto"/>
        <w:ind w:left="360"/>
        <w:rPr>
          <w:sz w:val="24"/>
          <w:szCs w:val="24"/>
        </w:rPr>
      </w:pPr>
      <w:bookmarkStart w:id="32" w:name="_Toc530739912"/>
      <w:r>
        <w:rPr>
          <w:sz w:val="24"/>
          <w:szCs w:val="24"/>
        </w:rPr>
        <w:t>Nevidujeme vydané dlhopisy.</w:t>
      </w:r>
    </w:p>
    <w:p w:rsidR="006C1397" w:rsidRDefault="006C1397" w:rsidP="006C1397">
      <w:pPr>
        <w:pStyle w:val="Nadpis2"/>
        <w:numPr>
          <w:ilvl w:val="0"/>
          <w:numId w:val="10"/>
        </w:numPr>
        <w:tabs>
          <w:tab w:val="clear" w:pos="782"/>
        </w:tabs>
        <w:overflowPunct/>
        <w:autoSpaceDE/>
        <w:autoSpaceDN/>
        <w:adjustRightInd/>
        <w:textAlignment w:val="auto"/>
      </w:pPr>
      <w:r>
        <w:t xml:space="preserve"> Bankové úvery</w:t>
      </w:r>
      <w:bookmarkEnd w:id="32"/>
    </w:p>
    <w:p w:rsidR="006C1397" w:rsidRDefault="009B41F9" w:rsidP="006C1397">
      <w:pPr>
        <w:pStyle w:val="Zkladntext"/>
      </w:pPr>
      <w:r>
        <w:t>Neevidujeme bankové úvery.</w:t>
      </w:r>
    </w:p>
    <w:p w:rsidR="006C1397" w:rsidRDefault="006C1397" w:rsidP="006C1397">
      <w:pPr>
        <w:pStyle w:val="Nadpis2"/>
        <w:numPr>
          <w:ilvl w:val="0"/>
          <w:numId w:val="10"/>
        </w:numPr>
        <w:tabs>
          <w:tab w:val="clear" w:pos="782"/>
        </w:tabs>
        <w:overflowPunct/>
        <w:autoSpaceDE/>
        <w:autoSpaceDN/>
        <w:adjustRightInd/>
        <w:textAlignment w:val="auto"/>
      </w:pPr>
      <w:bookmarkStart w:id="33" w:name="_Toc530739913"/>
      <w:r>
        <w:t>Časové rozlíšenie</w:t>
      </w:r>
      <w:bookmarkEnd w:id="33"/>
    </w:p>
    <w:p w:rsidR="006C1397" w:rsidRDefault="006C1397" w:rsidP="006C1397">
      <w:pPr>
        <w:pStyle w:val="Zkladntext"/>
      </w:pPr>
      <w:r>
        <w:t>Štruktúra časového rozlíšenia je uvedená v nasledujúcom prehľade:</w:t>
      </w:r>
    </w:p>
    <w:bookmarkStart w:id="34" w:name="_MON_1405949598"/>
    <w:bookmarkEnd w:id="34"/>
    <w:p w:rsidR="006C1397" w:rsidRPr="00423AFA" w:rsidRDefault="009F07A8" w:rsidP="006C1397">
      <w:pPr>
        <w:pStyle w:val="Zkladntext"/>
      </w:pPr>
      <w:r>
        <w:object w:dxaOrig="8854" w:dyaOrig="4419">
          <v:shape id="_x0000_i1039" type="#_x0000_t75" style="width:441pt;height:246pt" o:ole="" o:preferrelative="f">
            <v:imagedata r:id="rId36" o:title=""/>
            <o:lock v:ext="edit" aspectratio="f"/>
          </v:shape>
          <o:OLEObject Type="Embed" ProgID="Excel.Sheet.12" ShapeID="_x0000_i1039" DrawAspect="Content" ObjectID="_1488283460" r:id="rId37"/>
        </w:object>
      </w:r>
      <w:r w:rsidR="006C1397" w:rsidRPr="00A9048F">
        <w:t xml:space="preserve"> </w:t>
      </w:r>
    </w:p>
    <w:p w:rsidR="006C1397" w:rsidRPr="00401F9E" w:rsidRDefault="006C1397" w:rsidP="006C1397">
      <w:pPr>
        <w:pStyle w:val="Nadpis2"/>
        <w:numPr>
          <w:ilvl w:val="0"/>
          <w:numId w:val="10"/>
        </w:numPr>
        <w:tabs>
          <w:tab w:val="clear" w:pos="782"/>
        </w:tabs>
        <w:overflowPunct/>
        <w:autoSpaceDE/>
        <w:autoSpaceDN/>
        <w:adjustRightInd/>
        <w:textAlignment w:val="auto"/>
      </w:pPr>
      <w:r w:rsidRPr="00401F9E">
        <w:t>Deriváty</w:t>
      </w:r>
    </w:p>
    <w:p w:rsidR="006C1397" w:rsidRPr="009B41F9" w:rsidRDefault="009B41F9" w:rsidP="006C1397">
      <w:pPr>
        <w:pStyle w:val="Nadpis1"/>
        <w:numPr>
          <w:ilvl w:val="0"/>
          <w:numId w:val="9"/>
        </w:numPr>
        <w:tabs>
          <w:tab w:val="clear" w:pos="450"/>
          <w:tab w:val="num" w:pos="360"/>
        </w:tabs>
        <w:overflowPunct/>
        <w:autoSpaceDE/>
        <w:autoSpaceDN/>
        <w:adjustRightInd/>
        <w:spacing w:before="120" w:after="60"/>
        <w:ind w:left="360"/>
        <w:textAlignment w:val="auto"/>
        <w:rPr>
          <w:b/>
          <w:i/>
        </w:rPr>
      </w:pPr>
      <w:r>
        <w:rPr>
          <w:b/>
          <w:i/>
        </w:rPr>
        <w:t>I</w:t>
      </w:r>
      <w:r w:rsidR="006C1397" w:rsidRPr="009B41F9">
        <w:rPr>
          <w:b/>
          <w:i/>
        </w:rPr>
        <w:t>nformácie o výnosoch</w:t>
      </w:r>
    </w:p>
    <w:p w:rsidR="006C1397" w:rsidRDefault="006C1397" w:rsidP="006C1397">
      <w:pPr>
        <w:pStyle w:val="Nadpis2"/>
        <w:ind w:firstLine="0"/>
      </w:pPr>
      <w:bookmarkStart w:id="35" w:name="_Toc530739914"/>
    </w:p>
    <w:p w:rsidR="006C1397" w:rsidRDefault="006C1397" w:rsidP="006C1397">
      <w:pPr>
        <w:pStyle w:val="Nadpis2"/>
        <w:numPr>
          <w:ilvl w:val="0"/>
          <w:numId w:val="18"/>
        </w:numPr>
        <w:tabs>
          <w:tab w:val="clear" w:pos="782"/>
        </w:tabs>
        <w:overflowPunct/>
        <w:autoSpaceDE/>
        <w:autoSpaceDN/>
        <w:adjustRightInd/>
        <w:textAlignment w:val="auto"/>
      </w:pPr>
      <w:r>
        <w:t>Tržby za vlastné výkony a tovar</w:t>
      </w:r>
      <w:bookmarkEnd w:id="35"/>
    </w:p>
    <w:p w:rsidR="006C1397" w:rsidRDefault="006C1397" w:rsidP="006C1397">
      <w:pPr>
        <w:pStyle w:val="Zkladntext"/>
      </w:pPr>
      <w:r>
        <w:t>Tržby za vlastné výkony a tovar podľa jednotlivých segmentov, t. j. podľa typov výrobkov a služieb, a podľa hlavných teritórií sú uvedené v nasledujúcom prehľade:</w:t>
      </w:r>
    </w:p>
    <w:bookmarkStart w:id="36" w:name="_MON_1405949910"/>
    <w:bookmarkEnd w:id="36"/>
    <w:p w:rsidR="006C1397" w:rsidRDefault="00B44C34" w:rsidP="006C1397">
      <w:pPr>
        <w:pStyle w:val="Zkladntext"/>
      </w:pPr>
      <w:r>
        <w:object w:dxaOrig="9626" w:dyaOrig="2670">
          <v:shape id="_x0000_i1040" type="#_x0000_t75" style="width:456pt;height:141.75pt" o:ole="" o:preferrelative="f">
            <v:imagedata r:id="rId38" o:title=""/>
            <o:lock v:ext="edit" aspectratio="f"/>
          </v:shape>
          <o:OLEObject Type="Embed" ProgID="Excel.Sheet.12" ShapeID="_x0000_i1040" DrawAspect="Content" ObjectID="_1488283461" r:id="rId39"/>
        </w:object>
      </w:r>
    </w:p>
    <w:p w:rsidR="006C1397" w:rsidRDefault="006C1397" w:rsidP="006C1397">
      <w:pPr>
        <w:pStyle w:val="Nadpis2"/>
        <w:numPr>
          <w:ilvl w:val="0"/>
          <w:numId w:val="10"/>
        </w:numPr>
        <w:tabs>
          <w:tab w:val="clear" w:pos="782"/>
        </w:tabs>
        <w:overflowPunct/>
        <w:autoSpaceDE/>
        <w:autoSpaceDN/>
        <w:adjustRightInd/>
        <w:textAlignment w:val="auto"/>
      </w:pPr>
      <w:bookmarkStart w:id="37" w:name="_Toc530739915"/>
      <w:r>
        <w:t>Zmena stavu zásob vlastnej výroby</w:t>
      </w:r>
      <w:bookmarkEnd w:id="37"/>
    </w:p>
    <w:bookmarkStart w:id="38" w:name="_MON_1405949943"/>
    <w:bookmarkEnd w:id="38"/>
    <w:p w:rsidR="006C1397" w:rsidRDefault="009F07A8" w:rsidP="006C1397">
      <w:pPr>
        <w:pStyle w:val="Zkladntext"/>
      </w:pPr>
      <w:r w:rsidRPr="00003C63">
        <w:object w:dxaOrig="8874" w:dyaOrig="3983">
          <v:shape id="_x0000_i1041" type="#_x0000_t75" style="width:442.5pt;height:222pt" o:ole="" o:preferrelative="f">
            <v:imagedata r:id="rId40" o:title=""/>
            <o:lock v:ext="edit" aspectratio="f"/>
          </v:shape>
          <o:OLEObject Type="Embed" ProgID="Excel.Sheet.12" ShapeID="_x0000_i1041" DrawAspect="Content" ObjectID="_1488283462" r:id="rId41"/>
        </w:object>
      </w:r>
    </w:p>
    <w:p w:rsidR="006C1397" w:rsidRPr="00EF5A22" w:rsidRDefault="006C1397" w:rsidP="006C1397">
      <w:pPr>
        <w:spacing w:after="200" w:line="276" w:lineRule="auto"/>
        <w:rPr>
          <w:b/>
          <w:sz w:val="18"/>
          <w:szCs w:val="18"/>
        </w:rPr>
      </w:pPr>
      <w:bookmarkStart w:id="39" w:name="_Toc530739916"/>
    </w:p>
    <w:p w:rsidR="006C1397" w:rsidRDefault="006C1397" w:rsidP="006C1397">
      <w:pPr>
        <w:pStyle w:val="Nadpis2"/>
        <w:numPr>
          <w:ilvl w:val="0"/>
          <w:numId w:val="10"/>
        </w:numPr>
        <w:tabs>
          <w:tab w:val="clear" w:pos="782"/>
        </w:tabs>
        <w:overflowPunct/>
        <w:autoSpaceDE/>
        <w:autoSpaceDN/>
        <w:adjustRightInd/>
        <w:textAlignment w:val="auto"/>
      </w:pPr>
      <w:r>
        <w:t>Aktivácia</w:t>
      </w:r>
      <w:bookmarkEnd w:id="39"/>
      <w:r>
        <w:t xml:space="preserve"> nákladov, výnosy z hospodárskej činnosti, finančnej činnosti a mimoriadnej činnosti</w:t>
      </w:r>
    </w:p>
    <w:p w:rsidR="006C1397" w:rsidRDefault="006C1397" w:rsidP="006C1397">
      <w:pPr>
        <w:pStyle w:val="Zkladntext"/>
      </w:pPr>
      <w:r>
        <w:t xml:space="preserve">Prehľad o výnosoch pri aktivácii nákladov, výnosoch z hospodárskej činnosti, finančnej činnosti a mimoriadnej činnosti je uvedený v nasledujúcom prehľade: </w:t>
      </w:r>
    </w:p>
    <w:bookmarkStart w:id="40" w:name="_MON_1405949975"/>
    <w:bookmarkEnd w:id="40"/>
    <w:p w:rsidR="006C1397" w:rsidRDefault="00B44C34" w:rsidP="006C1397">
      <w:pPr>
        <w:pStyle w:val="Zkladntext"/>
      </w:pPr>
      <w:r w:rsidRPr="00C22B63">
        <w:object w:dxaOrig="9066" w:dyaOrig="5404">
          <v:shape id="_x0000_i1042" type="#_x0000_t75" style="width:441pt;height:294pt" o:ole="" o:preferrelative="f">
            <v:imagedata r:id="rId42" o:title=""/>
            <o:lock v:ext="edit" aspectratio="f"/>
          </v:shape>
          <o:OLEObject Type="Embed" ProgID="Excel.Sheet.12" ShapeID="_x0000_i1042" DrawAspect="Content" ObjectID="_1488283463" r:id="rId43"/>
        </w:object>
      </w:r>
    </w:p>
    <w:p w:rsidR="006C1397" w:rsidRDefault="006C1397" w:rsidP="006C1397">
      <w:pPr>
        <w:pStyle w:val="Nadpis2"/>
        <w:numPr>
          <w:ilvl w:val="0"/>
          <w:numId w:val="10"/>
        </w:numPr>
        <w:tabs>
          <w:tab w:val="clear" w:pos="782"/>
        </w:tabs>
        <w:overflowPunct/>
        <w:autoSpaceDE/>
        <w:autoSpaceDN/>
        <w:adjustRightInd/>
        <w:textAlignment w:val="auto"/>
      </w:pPr>
      <w:r>
        <w:t xml:space="preserve">Čistý obrat </w:t>
      </w:r>
    </w:p>
    <w:p w:rsidR="006C1397" w:rsidRDefault="006C1397" w:rsidP="006C1397">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96345A" w:rsidRDefault="0096345A" w:rsidP="006C1397">
      <w:pPr>
        <w:pStyle w:val="Zkladntext"/>
      </w:pPr>
    </w:p>
    <w:bookmarkStart w:id="41" w:name="_MON_1405950002"/>
    <w:bookmarkEnd w:id="41"/>
    <w:p w:rsidR="006C1397" w:rsidRDefault="00B44C34" w:rsidP="006C1397">
      <w:pPr>
        <w:pStyle w:val="Zkladntext"/>
      </w:pPr>
      <w:r>
        <w:object w:dxaOrig="8724" w:dyaOrig="2366">
          <v:shape id="_x0000_i1043" type="#_x0000_t75" style="width:440.25pt;height:133.5pt" o:ole="" o:preferrelative="f">
            <v:imagedata r:id="rId44" o:title=""/>
            <o:lock v:ext="edit" aspectratio="f"/>
          </v:shape>
          <o:OLEObject Type="Embed" ProgID="Excel.Sheet.12" ShapeID="_x0000_i1043" DrawAspect="Content" ObjectID="_1488283464" r:id="rId45"/>
        </w:object>
      </w:r>
    </w:p>
    <w:p w:rsidR="006C1397" w:rsidRPr="00D41A83" w:rsidRDefault="006C1397" w:rsidP="006C1397">
      <w:pPr>
        <w:pStyle w:val="Nadpis1"/>
        <w:numPr>
          <w:ilvl w:val="0"/>
          <w:numId w:val="9"/>
        </w:numPr>
        <w:tabs>
          <w:tab w:val="clear" w:pos="450"/>
          <w:tab w:val="num" w:pos="360"/>
        </w:tabs>
        <w:overflowPunct/>
        <w:autoSpaceDE/>
        <w:autoSpaceDN/>
        <w:adjustRightInd/>
        <w:spacing w:before="120" w:after="60"/>
        <w:ind w:left="360"/>
        <w:textAlignment w:val="auto"/>
        <w:rPr>
          <w:b/>
          <w:i/>
        </w:rPr>
      </w:pPr>
      <w:r w:rsidRPr="00D41A83">
        <w:rPr>
          <w:b/>
          <w:i/>
        </w:rPr>
        <w:t>Informácie o nákladoch</w:t>
      </w:r>
    </w:p>
    <w:p w:rsidR="006C1397" w:rsidRDefault="006C1397" w:rsidP="006C1397">
      <w:pPr>
        <w:pStyle w:val="Nadpis2"/>
        <w:numPr>
          <w:ilvl w:val="0"/>
          <w:numId w:val="18"/>
        </w:numPr>
        <w:tabs>
          <w:tab w:val="clear" w:pos="782"/>
        </w:tabs>
        <w:overflowPunct/>
        <w:autoSpaceDE/>
        <w:autoSpaceDN/>
        <w:adjustRightInd/>
        <w:textAlignment w:val="auto"/>
      </w:pPr>
      <w:r>
        <w:t xml:space="preserve">Náklady na poskytnuté služby, ostatné náklady na hospodársku činnosť, finančné a mimoriadne náklady </w:t>
      </w:r>
    </w:p>
    <w:p w:rsidR="006C1397" w:rsidRPr="00EF5A22" w:rsidRDefault="006C1397" w:rsidP="006C1397">
      <w:pPr>
        <w:rPr>
          <w:sz w:val="18"/>
          <w:szCs w:val="18"/>
        </w:rPr>
      </w:pPr>
    </w:p>
    <w:p w:rsidR="006C1397" w:rsidRDefault="006C1397" w:rsidP="006C1397">
      <w:pPr>
        <w:pStyle w:val="Zkladntext"/>
      </w:pPr>
      <w:r w:rsidRPr="00BF5606">
        <w:t>Prehľad o nákladoch na poskytnuté služby</w:t>
      </w:r>
      <w:r>
        <w:t>, ostatných nákladoch na hospodársku činnosť, finančných a mimoriadnych nákladoch</w:t>
      </w:r>
      <w:r w:rsidRPr="00BF5606">
        <w:t>:</w:t>
      </w:r>
    </w:p>
    <w:p w:rsidR="006C1397" w:rsidRDefault="006C1397" w:rsidP="006C1397">
      <w:pPr>
        <w:pStyle w:val="Nadpis2"/>
        <w:ind w:left="426" w:firstLine="0"/>
      </w:pPr>
    </w:p>
    <w:bookmarkStart w:id="42" w:name="_MON_1405950034"/>
    <w:bookmarkEnd w:id="42"/>
    <w:p w:rsidR="006C1397" w:rsidRDefault="00B44C34" w:rsidP="006C1397">
      <w:pPr>
        <w:pStyle w:val="Zkladntext"/>
      </w:pPr>
      <w:r>
        <w:object w:dxaOrig="8825" w:dyaOrig="9207">
          <v:shape id="_x0000_i1044" type="#_x0000_t75" style="width:441.75pt;height:515.25pt" o:ole="" o:preferrelative="f">
            <v:imagedata r:id="rId46" o:title=""/>
            <o:lock v:ext="edit" aspectratio="f"/>
          </v:shape>
          <o:OLEObject Type="Embed" ProgID="Excel.Sheet.12" ShapeID="_x0000_i1044" DrawAspect="Content" ObjectID="_1488283465" r:id="rId47"/>
        </w:object>
      </w:r>
    </w:p>
    <w:p w:rsidR="006C1397" w:rsidRPr="0096345A" w:rsidRDefault="006C1397" w:rsidP="006C1397">
      <w:pPr>
        <w:pStyle w:val="Nadpis1"/>
        <w:numPr>
          <w:ilvl w:val="0"/>
          <w:numId w:val="9"/>
        </w:numPr>
        <w:tabs>
          <w:tab w:val="clear" w:pos="450"/>
          <w:tab w:val="num" w:pos="360"/>
        </w:tabs>
        <w:overflowPunct/>
        <w:autoSpaceDE/>
        <w:autoSpaceDN/>
        <w:adjustRightInd/>
        <w:spacing w:before="120" w:after="60"/>
        <w:ind w:left="360"/>
        <w:textAlignment w:val="auto"/>
        <w:rPr>
          <w:b/>
          <w:i/>
        </w:rPr>
      </w:pPr>
      <w:r w:rsidRPr="0096345A">
        <w:rPr>
          <w:b/>
          <w:i/>
        </w:rPr>
        <w:t>Informácie o daniach z príjmov</w:t>
      </w:r>
    </w:p>
    <w:p w:rsidR="006C1397" w:rsidRDefault="006C1397" w:rsidP="006C1397">
      <w:pPr>
        <w:pStyle w:val="Zkladntext"/>
      </w:pPr>
      <w:r>
        <w:t>Prevod od teoretickej dane z príjmov k vykázanej dani z príjmov je uvedený v nasledujúcom prehľade:</w:t>
      </w:r>
    </w:p>
    <w:bookmarkStart w:id="43" w:name="_MON_1405950056"/>
    <w:bookmarkEnd w:id="43"/>
    <w:p w:rsidR="006C1397" w:rsidRDefault="008E4B7C" w:rsidP="006C1397">
      <w:pPr>
        <w:pStyle w:val="Zkladntext"/>
      </w:pPr>
      <w:r w:rsidRPr="00003C63">
        <w:object w:dxaOrig="9124" w:dyaOrig="3993">
          <v:shape id="_x0000_i1045" type="#_x0000_t75" style="width:441pt;height:215.25pt" o:ole="" o:preferrelative="f">
            <v:imagedata r:id="rId48" o:title=""/>
            <o:lock v:ext="edit" aspectratio="f"/>
          </v:shape>
          <o:OLEObject Type="Embed" ProgID="Excel.Sheet.12" ShapeID="_x0000_i1045" DrawAspect="Content" ObjectID="_1488283466" r:id="rId49"/>
        </w:object>
      </w:r>
    </w:p>
    <w:p w:rsidR="006C1397" w:rsidRDefault="006C1397" w:rsidP="006C1397">
      <w:pPr>
        <w:pStyle w:val="Zkladntext"/>
      </w:pPr>
      <w:r>
        <w:t>Ďalšie informácie k odloženým daniam</w:t>
      </w:r>
      <w:r w:rsidRPr="00555FAD">
        <w:t>:</w:t>
      </w:r>
    </w:p>
    <w:bookmarkStart w:id="44" w:name="_MON_1405950083"/>
    <w:bookmarkEnd w:id="44"/>
    <w:p w:rsidR="006C1397" w:rsidRPr="00555FAD" w:rsidRDefault="009F07A8" w:rsidP="006C1397">
      <w:pPr>
        <w:pStyle w:val="Zkladntext"/>
      </w:pPr>
      <w:r>
        <w:object w:dxaOrig="9112" w:dyaOrig="5679">
          <v:shape id="_x0000_i1046" type="#_x0000_t75" style="width:441pt;height:306.75pt" o:ole="" o:preferrelative="f">
            <v:imagedata r:id="rId50" o:title=""/>
            <o:lock v:ext="edit" aspectratio="f"/>
          </v:shape>
          <o:OLEObject Type="Embed" ProgID="Excel.Sheet.12" ShapeID="_x0000_i1046" DrawAspect="Content" ObjectID="_1488283467" r:id="rId51"/>
        </w:object>
      </w:r>
    </w:p>
    <w:p w:rsidR="006C1397" w:rsidRDefault="006C1397" w:rsidP="006C1397">
      <w:pPr>
        <w:pStyle w:val="Zkladntext"/>
        <w:rPr>
          <w:lang w:val="de-DE"/>
        </w:rPr>
      </w:pPr>
    </w:p>
    <w:p w:rsidR="006C1397" w:rsidRPr="00EF5A22" w:rsidRDefault="006C1397" w:rsidP="006C1397">
      <w:pPr>
        <w:spacing w:after="200" w:line="276" w:lineRule="auto"/>
        <w:rPr>
          <w:b/>
          <w:caps/>
          <w:sz w:val="18"/>
          <w:szCs w:val="18"/>
        </w:rPr>
      </w:pPr>
    </w:p>
    <w:p w:rsidR="006C1397" w:rsidRPr="00B72CC7" w:rsidRDefault="006C1397" w:rsidP="006C1397">
      <w:pPr>
        <w:pStyle w:val="Nadpis1"/>
        <w:numPr>
          <w:ilvl w:val="0"/>
          <w:numId w:val="9"/>
        </w:numPr>
        <w:tabs>
          <w:tab w:val="clear" w:pos="450"/>
          <w:tab w:val="num" w:pos="360"/>
        </w:tabs>
        <w:overflowPunct/>
        <w:autoSpaceDE/>
        <w:autoSpaceDN/>
        <w:adjustRightInd/>
        <w:spacing w:before="120" w:after="60"/>
        <w:ind w:left="360"/>
        <w:textAlignment w:val="auto"/>
        <w:rPr>
          <w:b/>
          <w:i/>
        </w:rPr>
      </w:pPr>
      <w:r w:rsidRPr="00B72CC7">
        <w:rPr>
          <w:b/>
          <w:i/>
        </w:rPr>
        <w:t>Informácie o údajoch na podsúvahových  účtoch</w:t>
      </w:r>
    </w:p>
    <w:p w:rsidR="006C1397" w:rsidRDefault="006C1397" w:rsidP="006C1397">
      <w:pPr>
        <w:pStyle w:val="Zkladntext"/>
      </w:pPr>
      <w:r>
        <w:t>Prehľad podsúvahových položiek:</w:t>
      </w:r>
    </w:p>
    <w:bookmarkStart w:id="45" w:name="_MON_1405950109"/>
    <w:bookmarkEnd w:id="45"/>
    <w:p w:rsidR="006C1397" w:rsidRDefault="009F07A8" w:rsidP="006C1397">
      <w:pPr>
        <w:pStyle w:val="Zkladntext"/>
      </w:pPr>
      <w:r>
        <w:object w:dxaOrig="8905" w:dyaOrig="2780">
          <v:shape id="_x0000_i1047" type="#_x0000_t75" style="width:441.75pt;height:154.5pt" o:ole="" o:preferrelative="f">
            <v:imagedata r:id="rId52" o:title=""/>
            <o:lock v:ext="edit" aspectratio="f"/>
          </v:shape>
          <o:OLEObject Type="Embed" ProgID="Excel.Sheet.12" ShapeID="_x0000_i1047" DrawAspect="Content" ObjectID="_1488283468" r:id="rId53"/>
        </w:object>
      </w:r>
    </w:p>
    <w:p w:rsidR="006C1397" w:rsidRPr="00BF425D" w:rsidRDefault="006C1397" w:rsidP="006C1397">
      <w:pPr>
        <w:pStyle w:val="Zkladntext"/>
        <w:rPr>
          <w:b/>
          <w:i/>
          <w:u w:val="single"/>
        </w:rPr>
      </w:pPr>
      <w:r w:rsidRPr="000C17C3">
        <w:rPr>
          <w:b/>
          <w:i/>
          <w:u w:val="single"/>
        </w:rPr>
        <w:t>Najatý majetok</w:t>
      </w:r>
    </w:p>
    <w:p w:rsidR="006C1397" w:rsidRPr="000F038C" w:rsidRDefault="006C1397" w:rsidP="006C1397">
      <w:pPr>
        <w:pStyle w:val="Zkladntext"/>
        <w:rPr>
          <w:b/>
          <w:i/>
          <w:u w:val="single"/>
        </w:rPr>
      </w:pPr>
      <w:r w:rsidRPr="000C17C3">
        <w:rPr>
          <w:b/>
          <w:i/>
          <w:u w:val="single"/>
        </w:rPr>
        <w:t>Prenajatý majetok</w:t>
      </w:r>
    </w:p>
    <w:p w:rsidR="006C1397" w:rsidRPr="00B72CC7" w:rsidRDefault="006C1397" w:rsidP="006C1397">
      <w:pPr>
        <w:pStyle w:val="Zkladntext"/>
        <w:rPr>
          <w:i/>
          <w:u w:val="single"/>
        </w:rPr>
      </w:pPr>
      <w:r w:rsidRPr="00B72CC7">
        <w:rPr>
          <w:b/>
          <w:i/>
          <w:u w:val="single"/>
        </w:rPr>
        <w:t>Ostatné finančné povinnosti</w:t>
      </w:r>
    </w:p>
    <w:p w:rsidR="006C1397" w:rsidRPr="00B72CC7" w:rsidRDefault="006C1397" w:rsidP="006C1397">
      <w:pPr>
        <w:pStyle w:val="Nadpis1"/>
        <w:numPr>
          <w:ilvl w:val="0"/>
          <w:numId w:val="9"/>
        </w:numPr>
        <w:tabs>
          <w:tab w:val="clear" w:pos="450"/>
          <w:tab w:val="num" w:pos="360"/>
        </w:tabs>
        <w:overflowPunct/>
        <w:autoSpaceDE/>
        <w:autoSpaceDN/>
        <w:adjustRightInd/>
        <w:spacing w:before="120" w:after="60"/>
        <w:ind w:left="360"/>
        <w:textAlignment w:val="auto"/>
        <w:rPr>
          <w:b/>
          <w:i/>
        </w:rPr>
      </w:pPr>
      <w:r w:rsidRPr="00B72CC7">
        <w:rPr>
          <w:b/>
          <w:i/>
        </w:rPr>
        <w:t>Informácie o iných aktívach a iných pasívach</w:t>
      </w:r>
    </w:p>
    <w:p w:rsidR="006C1397" w:rsidRPr="000F038C" w:rsidRDefault="006C1397" w:rsidP="006C1397">
      <w:pPr>
        <w:pStyle w:val="Zkladntext"/>
      </w:pPr>
    </w:p>
    <w:p w:rsidR="006C1397" w:rsidRDefault="006C1397" w:rsidP="006C1397">
      <w:pPr>
        <w:pStyle w:val="Nadpis2"/>
        <w:numPr>
          <w:ilvl w:val="0"/>
          <w:numId w:val="18"/>
        </w:numPr>
        <w:tabs>
          <w:tab w:val="clear" w:pos="782"/>
        </w:tabs>
        <w:overflowPunct/>
        <w:autoSpaceDE/>
        <w:autoSpaceDN/>
        <w:adjustRightInd/>
        <w:textAlignment w:val="auto"/>
      </w:pPr>
      <w:bookmarkStart w:id="46" w:name="_Toc530739921"/>
      <w:r>
        <w:t>Podmienené záväzky</w:t>
      </w:r>
      <w:bookmarkEnd w:id="46"/>
    </w:p>
    <w:p w:rsidR="006C1397" w:rsidRDefault="006C1397" w:rsidP="006C1397">
      <w:pPr>
        <w:pStyle w:val="Zkladntext"/>
      </w:pPr>
      <w:r>
        <w:t>Spoločnosť má nasledujúce podmienené záväzky, ktoré sa nesledujú v bežnom účtovníctve a neuvádzajú sa v súvahe:</w:t>
      </w:r>
    </w:p>
    <w:p w:rsidR="006C1397" w:rsidRDefault="00B72CC7" w:rsidP="006C1397">
      <w:pPr>
        <w:pStyle w:val="Zkladntext"/>
      </w:pPr>
      <w:r>
        <w:t>Spoločnosť nemá žiadne súdne spory.</w:t>
      </w:r>
    </w:p>
    <w:p w:rsidR="006C1397" w:rsidRDefault="006C1397" w:rsidP="006C1397">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6C1397" w:rsidRDefault="006C1397" w:rsidP="006C1397">
      <w:pPr>
        <w:pStyle w:val="Zkladntext"/>
      </w:pPr>
      <w:r>
        <w:t>Prehľad podmienených záväzkov za bežné účtovné obdobie:</w:t>
      </w:r>
    </w:p>
    <w:bookmarkStart w:id="47" w:name="_MON_1405950128"/>
    <w:bookmarkEnd w:id="47"/>
    <w:p w:rsidR="006C1397" w:rsidRDefault="009F07A8" w:rsidP="006C1397">
      <w:pPr>
        <w:pStyle w:val="Zkladntext"/>
      </w:pPr>
      <w:r>
        <w:object w:dxaOrig="8905" w:dyaOrig="2555">
          <v:shape id="_x0000_i1048" type="#_x0000_t75" style="width:440.25pt;height:141pt" o:ole="" o:preferrelative="f">
            <v:imagedata r:id="rId54" o:title=""/>
            <o:lock v:ext="edit" aspectratio="f"/>
          </v:shape>
          <o:OLEObject Type="Embed" ProgID="Excel.Sheet.12" ShapeID="_x0000_i1048" DrawAspect="Content" ObjectID="_1488283469" r:id="rId55"/>
        </w:object>
      </w:r>
    </w:p>
    <w:p w:rsidR="006C1397" w:rsidRDefault="006C1397" w:rsidP="006C1397">
      <w:pPr>
        <w:pStyle w:val="Zkladntext"/>
      </w:pPr>
      <w:r>
        <w:t>Prehľad podmienených záväzkov za bezprostredne predchádzajúce účtovné obdobie:</w:t>
      </w:r>
    </w:p>
    <w:bookmarkStart w:id="48" w:name="_MON_1405950136"/>
    <w:bookmarkEnd w:id="48"/>
    <w:p w:rsidR="006C1397" w:rsidRDefault="009F07A8" w:rsidP="006C1397">
      <w:pPr>
        <w:pStyle w:val="Zkladntext"/>
      </w:pPr>
      <w:r>
        <w:object w:dxaOrig="8905" w:dyaOrig="2555">
          <v:shape id="_x0000_i1049" type="#_x0000_t75" style="width:440.25pt;height:140.25pt" o:ole="" o:preferrelative="f">
            <v:imagedata r:id="rId56" o:title=""/>
            <o:lock v:ext="edit" aspectratio="f"/>
          </v:shape>
          <o:OLEObject Type="Embed" ProgID="Excel.Sheet.12" ShapeID="_x0000_i1049" DrawAspect="Content" ObjectID="_1488283470" r:id="rId57"/>
        </w:object>
      </w:r>
    </w:p>
    <w:p w:rsidR="006C1397" w:rsidRDefault="006C1397" w:rsidP="006C1397">
      <w:pPr>
        <w:pStyle w:val="Nadpis2"/>
        <w:numPr>
          <w:ilvl w:val="0"/>
          <w:numId w:val="10"/>
        </w:numPr>
        <w:tabs>
          <w:tab w:val="clear" w:pos="782"/>
        </w:tabs>
        <w:overflowPunct/>
        <w:autoSpaceDE/>
        <w:autoSpaceDN/>
        <w:adjustRightInd/>
        <w:textAlignment w:val="auto"/>
      </w:pPr>
      <w:r>
        <w:t>Podmienený majetok</w:t>
      </w:r>
    </w:p>
    <w:p w:rsidR="006C1397" w:rsidRPr="00EF5A22" w:rsidRDefault="006C1397" w:rsidP="006C1397">
      <w:pPr>
        <w:rPr>
          <w:sz w:val="18"/>
          <w:szCs w:val="18"/>
        </w:rPr>
      </w:pPr>
    </w:p>
    <w:p w:rsidR="006C1397" w:rsidRPr="000F038C" w:rsidRDefault="006C1397" w:rsidP="006C1397">
      <w:pPr>
        <w:pStyle w:val="Zkladntext"/>
      </w:pPr>
      <w:r>
        <w:t>Prehľad podmieneného majetku:</w:t>
      </w:r>
    </w:p>
    <w:bookmarkStart w:id="49" w:name="_MON_1405950387"/>
    <w:bookmarkEnd w:id="49"/>
    <w:p w:rsidR="006C1397" w:rsidRDefault="009F07A8" w:rsidP="006C1397">
      <w:pPr>
        <w:pStyle w:val="Zkladntext"/>
      </w:pPr>
      <w:r>
        <w:object w:dxaOrig="8791" w:dyaOrig="2552">
          <v:shape id="_x0000_i1050" type="#_x0000_t75" style="width:441pt;height:142.5pt" o:ole="" o:preferrelative="f">
            <v:imagedata r:id="rId58" o:title=""/>
            <o:lock v:ext="edit" aspectratio="f"/>
          </v:shape>
          <o:OLEObject Type="Embed" ProgID="Excel.Sheet.12" ShapeID="_x0000_i1050" DrawAspect="Content" ObjectID="_1488283471" r:id="rId59"/>
        </w:object>
      </w:r>
    </w:p>
    <w:p w:rsidR="006C1397" w:rsidRPr="00B72CC7" w:rsidRDefault="006C1397" w:rsidP="006C1397">
      <w:pPr>
        <w:pStyle w:val="Nadpis1"/>
        <w:numPr>
          <w:ilvl w:val="0"/>
          <w:numId w:val="9"/>
        </w:numPr>
        <w:tabs>
          <w:tab w:val="clear" w:pos="450"/>
          <w:tab w:val="num" w:pos="360"/>
        </w:tabs>
        <w:overflowPunct/>
        <w:autoSpaceDE/>
        <w:autoSpaceDN/>
        <w:adjustRightInd/>
        <w:spacing w:before="120" w:after="60"/>
        <w:ind w:left="360"/>
        <w:textAlignment w:val="auto"/>
        <w:rPr>
          <w:b/>
          <w:i/>
        </w:rPr>
      </w:pPr>
      <w:bookmarkStart w:id="50" w:name="_Toc530739923"/>
      <w:r w:rsidRPr="00B72CC7">
        <w:rPr>
          <w:b/>
          <w:i/>
        </w:rPr>
        <w:t>Informácie o príjmoch a výhodách členov štatutárnych orgánov, dozorných orgánov</w:t>
      </w:r>
      <w:bookmarkEnd w:id="50"/>
      <w:r w:rsidRPr="00B72CC7">
        <w:rPr>
          <w:b/>
          <w:i/>
        </w:rPr>
        <w:t xml:space="preserve"> a iných orgánov účtovnej jednotky</w:t>
      </w:r>
    </w:p>
    <w:p w:rsidR="006C1397" w:rsidRDefault="006C1397" w:rsidP="004256E1">
      <w:pPr>
        <w:pStyle w:val="Zkladntext"/>
        <w:jc w:val="both"/>
      </w:pPr>
      <w:r>
        <w:t xml:space="preserve">Hrubé príjmy členov štatutárnych orgánov Spoločnosti za ich činnosť pre Spoločnosť </w:t>
      </w:r>
      <w:r w:rsidR="004256E1">
        <w:t xml:space="preserve">          </w:t>
      </w:r>
      <w:r>
        <w:t>v sledovanom účtovnom období boli vo výške  </w:t>
      </w:r>
      <w:r w:rsidR="004256E1">
        <w:t xml:space="preserve">0 </w:t>
      </w:r>
      <w:r>
        <w:t>EUR (v roku 201</w:t>
      </w:r>
      <w:r w:rsidR="009F07A8">
        <w:rPr>
          <w:lang w:val="sk-SK"/>
        </w:rPr>
        <w:t>4</w:t>
      </w:r>
      <w:r w:rsidRPr="00555FAD">
        <w:t>:</w:t>
      </w:r>
      <w:r>
        <w:t xml:space="preserve"> </w:t>
      </w:r>
      <w:r w:rsidR="00137BF0">
        <w:t>0</w:t>
      </w:r>
      <w:r>
        <w:t xml:space="preserve"> EUR), hrubé príjmy dozorných orgánov Spoločnosti vo výške </w:t>
      </w:r>
      <w:r w:rsidR="00AF78EA">
        <w:rPr>
          <w:lang w:val="sk-SK"/>
        </w:rPr>
        <w:t>0</w:t>
      </w:r>
      <w:r>
        <w:t> EUR (v roku 201</w:t>
      </w:r>
      <w:r w:rsidR="00637BC7">
        <w:rPr>
          <w:lang w:val="sk-SK"/>
        </w:rPr>
        <w:t>4</w:t>
      </w:r>
      <w:r>
        <w:t xml:space="preserve">: </w:t>
      </w:r>
      <w:r w:rsidR="00AF78EA">
        <w:rPr>
          <w:lang w:val="sk-SK"/>
        </w:rPr>
        <w:t>0</w:t>
      </w:r>
      <w:r>
        <w:t xml:space="preserve"> EUR).</w:t>
      </w:r>
    </w:p>
    <w:p w:rsidR="004256E1" w:rsidRDefault="004256E1" w:rsidP="006C1397">
      <w:pPr>
        <w:pStyle w:val="Zkladntext"/>
      </w:pPr>
    </w:p>
    <w:p w:rsidR="004256E1" w:rsidRDefault="004256E1" w:rsidP="006C1397">
      <w:pPr>
        <w:pStyle w:val="Zkladntext"/>
      </w:pPr>
    </w:p>
    <w:p w:rsidR="006C1397" w:rsidRDefault="006C1397" w:rsidP="006C1397">
      <w:pPr>
        <w:pStyle w:val="Zkladntext"/>
      </w:pPr>
      <w:r>
        <w:t>Prehľad o príjmoch a výhodách členov štatutárnych, dozorných a iných orgánov:</w:t>
      </w:r>
    </w:p>
    <w:bookmarkStart w:id="51" w:name="_MON_1405950468"/>
    <w:bookmarkEnd w:id="51"/>
    <w:p w:rsidR="006C1397" w:rsidRDefault="00637BC7" w:rsidP="006C1397">
      <w:pPr>
        <w:pStyle w:val="Zkladntext"/>
      </w:pPr>
      <w:r>
        <w:object w:dxaOrig="9759" w:dyaOrig="5157">
          <v:shape id="_x0000_i1051" type="#_x0000_t75" style="width:441.75pt;height:261pt" o:ole="" o:preferrelative="f">
            <v:imagedata r:id="rId60" o:title=""/>
            <o:lock v:ext="edit" aspectratio="f"/>
          </v:shape>
          <o:OLEObject Type="Embed" ProgID="Excel.Sheet.12" ShapeID="_x0000_i1051" DrawAspect="Content" ObjectID="_1488283472" r:id="rId61"/>
        </w:object>
      </w:r>
    </w:p>
    <w:p w:rsidR="006C1397" w:rsidRPr="004256E1" w:rsidRDefault="006C1397" w:rsidP="006C1397">
      <w:pPr>
        <w:pStyle w:val="Nadpis1"/>
        <w:numPr>
          <w:ilvl w:val="0"/>
          <w:numId w:val="9"/>
        </w:numPr>
        <w:tabs>
          <w:tab w:val="clear" w:pos="450"/>
          <w:tab w:val="num" w:pos="360"/>
        </w:tabs>
        <w:overflowPunct/>
        <w:autoSpaceDE/>
        <w:autoSpaceDN/>
        <w:adjustRightInd/>
        <w:spacing w:before="120" w:after="60"/>
        <w:ind w:left="360"/>
        <w:textAlignment w:val="auto"/>
        <w:rPr>
          <w:b/>
          <w:i/>
        </w:rPr>
      </w:pPr>
      <w:bookmarkStart w:id="52" w:name="_Toc530739924"/>
      <w:r w:rsidRPr="004256E1">
        <w:rPr>
          <w:b/>
          <w:i/>
        </w:rPr>
        <w:t>Informácie o ekonomických vzťahoch účtovnej jednotky a spriaznených osôb</w:t>
      </w:r>
      <w:bookmarkEnd w:id="52"/>
    </w:p>
    <w:p w:rsidR="006C1397" w:rsidRPr="0074571C" w:rsidRDefault="006C1397" w:rsidP="006C1397">
      <w:pPr>
        <w:pStyle w:val="Nadpis1"/>
        <w:numPr>
          <w:ilvl w:val="0"/>
          <w:numId w:val="9"/>
        </w:numPr>
        <w:tabs>
          <w:tab w:val="clear" w:pos="450"/>
          <w:tab w:val="num" w:pos="360"/>
        </w:tabs>
        <w:overflowPunct/>
        <w:autoSpaceDE/>
        <w:autoSpaceDN/>
        <w:adjustRightInd/>
        <w:spacing w:before="120" w:after="60"/>
        <w:ind w:left="360"/>
        <w:textAlignment w:val="auto"/>
        <w:rPr>
          <w:b/>
          <w:i/>
        </w:rPr>
      </w:pPr>
      <w:bookmarkStart w:id="53" w:name="_Toc530739925"/>
      <w:r w:rsidRPr="0074571C">
        <w:rPr>
          <w:b/>
          <w:i/>
        </w:rPr>
        <w:t>Informácie o skutočnostiach, ktoré nastali po dni, ku ktorému sa zostavuje účtovná závierka, do dňa zostavenia účtovnej závierky</w:t>
      </w:r>
      <w:bookmarkEnd w:id="53"/>
    </w:p>
    <w:p w:rsidR="00205F3A" w:rsidRDefault="00D10A9B" w:rsidP="006C1397">
      <w:pPr>
        <w:pStyle w:val="Zkladntext"/>
        <w:rPr>
          <w:lang w:val="sk-SK"/>
        </w:rPr>
      </w:pPr>
      <w:r>
        <w:t xml:space="preserve">Po </w:t>
      </w:r>
      <w:r w:rsidR="00AF78EA">
        <w:rPr>
          <w:lang w:val="sk-SK"/>
        </w:rPr>
        <w:t>31. decembri 201</w:t>
      </w:r>
      <w:r w:rsidR="00637BC7">
        <w:rPr>
          <w:lang w:val="sk-SK"/>
        </w:rPr>
        <w:t>4</w:t>
      </w:r>
      <w:r w:rsidR="00AF78EA">
        <w:rPr>
          <w:lang w:val="sk-SK"/>
        </w:rPr>
        <w:t xml:space="preserve"> nenastali žiadne udalosti majúce významný vplyv na verné zobrazenie skutočnosti, ktoré sú predmetom účtovníctva.</w:t>
      </w:r>
    </w:p>
    <w:p w:rsidR="00AF78EA" w:rsidRDefault="00AF78EA" w:rsidP="006C1397">
      <w:pPr>
        <w:pStyle w:val="Zkladntext"/>
        <w:rPr>
          <w:lang w:val="sk-SK"/>
        </w:rPr>
      </w:pPr>
    </w:p>
    <w:p w:rsidR="00AF78EA" w:rsidRDefault="00AF78EA" w:rsidP="006C1397">
      <w:pPr>
        <w:pStyle w:val="Zkladntext"/>
        <w:rPr>
          <w:lang w:val="sk-SK"/>
        </w:rPr>
      </w:pPr>
    </w:p>
    <w:p w:rsidR="00AF78EA" w:rsidRDefault="00AF78EA" w:rsidP="006C1397">
      <w:pPr>
        <w:pStyle w:val="Zkladntext"/>
        <w:rPr>
          <w:lang w:val="sk-SK"/>
        </w:rPr>
      </w:pPr>
    </w:p>
    <w:p w:rsidR="00AF78EA" w:rsidRDefault="00AF78EA" w:rsidP="006C1397">
      <w:pPr>
        <w:pStyle w:val="Zkladntext"/>
        <w:rPr>
          <w:lang w:val="sk-SK"/>
        </w:rPr>
      </w:pPr>
    </w:p>
    <w:p w:rsidR="00AF78EA" w:rsidRDefault="00AF78EA" w:rsidP="006C1397">
      <w:pPr>
        <w:pStyle w:val="Zkladntext"/>
        <w:rPr>
          <w:lang w:val="sk-SK"/>
        </w:rPr>
      </w:pPr>
    </w:p>
    <w:p w:rsidR="00AF78EA" w:rsidRDefault="00AF78EA" w:rsidP="006C1397">
      <w:pPr>
        <w:pStyle w:val="Zkladntext"/>
        <w:rPr>
          <w:lang w:val="sk-SK"/>
        </w:rPr>
      </w:pPr>
    </w:p>
    <w:p w:rsidR="00AF78EA" w:rsidRDefault="00AF78EA" w:rsidP="006C1397">
      <w:pPr>
        <w:pStyle w:val="Zkladntext"/>
        <w:rPr>
          <w:lang w:val="sk-SK"/>
        </w:rPr>
      </w:pPr>
    </w:p>
    <w:p w:rsidR="00AF78EA" w:rsidRDefault="00AF78EA" w:rsidP="006C1397">
      <w:pPr>
        <w:pStyle w:val="Zkladntext"/>
        <w:rPr>
          <w:lang w:val="sk-SK"/>
        </w:rPr>
      </w:pPr>
    </w:p>
    <w:p w:rsidR="00AF78EA" w:rsidRDefault="00AF78EA" w:rsidP="006C1397">
      <w:pPr>
        <w:pStyle w:val="Zkladntext"/>
        <w:rPr>
          <w:lang w:val="sk-SK"/>
        </w:rPr>
      </w:pPr>
    </w:p>
    <w:p w:rsidR="00AF78EA" w:rsidRDefault="00AF78EA" w:rsidP="006C1397">
      <w:pPr>
        <w:pStyle w:val="Zkladntext"/>
        <w:rPr>
          <w:lang w:val="sk-SK"/>
        </w:rPr>
      </w:pPr>
    </w:p>
    <w:p w:rsidR="00AF78EA" w:rsidRDefault="00AF78EA" w:rsidP="006C1397">
      <w:pPr>
        <w:pStyle w:val="Zkladntext"/>
        <w:rPr>
          <w:lang w:val="sk-SK"/>
        </w:rPr>
      </w:pPr>
    </w:p>
    <w:p w:rsidR="00AF78EA" w:rsidRPr="00AF78EA" w:rsidRDefault="00AF78EA" w:rsidP="006C1397">
      <w:pPr>
        <w:pStyle w:val="Zkladntext"/>
        <w:rPr>
          <w:lang w:val="sk-SK"/>
        </w:rPr>
      </w:pPr>
    </w:p>
    <w:p w:rsidR="006C1397" w:rsidRPr="0074571C" w:rsidRDefault="006C1397" w:rsidP="006C1397">
      <w:pPr>
        <w:pStyle w:val="Nadpis1"/>
        <w:numPr>
          <w:ilvl w:val="0"/>
          <w:numId w:val="9"/>
        </w:numPr>
        <w:tabs>
          <w:tab w:val="clear" w:pos="450"/>
          <w:tab w:val="num" w:pos="360"/>
        </w:tabs>
        <w:overflowPunct/>
        <w:autoSpaceDE/>
        <w:autoSpaceDN/>
        <w:adjustRightInd/>
        <w:spacing w:before="120" w:after="60"/>
        <w:ind w:left="360"/>
        <w:textAlignment w:val="auto"/>
        <w:rPr>
          <w:b/>
          <w:i/>
        </w:rPr>
      </w:pPr>
      <w:bookmarkStart w:id="54" w:name="_Toc530739907"/>
      <w:r w:rsidRPr="0074571C">
        <w:rPr>
          <w:b/>
          <w:i/>
        </w:rPr>
        <w:lastRenderedPageBreak/>
        <w:t>Informácie o Vlastnom imaní</w:t>
      </w:r>
      <w:bookmarkEnd w:id="54"/>
    </w:p>
    <w:p w:rsidR="006C1397" w:rsidRDefault="006C1397" w:rsidP="006C1397">
      <w:pPr>
        <w:pStyle w:val="Zkladntext"/>
      </w:pPr>
      <w:r>
        <w:t>Prehľad o pohybe vlastného imania v priebehu účtovného obdobia je uvedený v nasledujúcej tabuľke:</w:t>
      </w:r>
    </w:p>
    <w:bookmarkStart w:id="55" w:name="_MON_1405950579"/>
    <w:bookmarkEnd w:id="55"/>
    <w:p w:rsidR="006C1397" w:rsidRDefault="00581EEF" w:rsidP="006C1397">
      <w:pPr>
        <w:pStyle w:val="Zkladntext"/>
      </w:pPr>
      <w:r>
        <w:object w:dxaOrig="9290" w:dyaOrig="6995">
          <v:shape id="_x0000_i1052" type="#_x0000_t75" style="width:441pt;height:371.25pt" o:ole="" o:preferrelative="f">
            <v:imagedata r:id="rId62" o:title=""/>
            <o:lock v:ext="edit" aspectratio="f"/>
          </v:shape>
          <o:OLEObject Type="Embed" ProgID="Excel.Sheet.12" ShapeID="_x0000_i1052" DrawAspect="Content" ObjectID="_1488283473" r:id="rId63"/>
        </w:object>
      </w:r>
    </w:p>
    <w:p w:rsidR="006C1397" w:rsidRPr="00EF5A22" w:rsidRDefault="006C1397" w:rsidP="006C1397">
      <w:pPr>
        <w:ind w:left="426"/>
        <w:jc w:val="both"/>
        <w:rPr>
          <w:sz w:val="18"/>
          <w:szCs w:val="18"/>
        </w:rPr>
      </w:pPr>
      <w:r w:rsidRPr="0074571C">
        <w:rPr>
          <w:sz w:val="24"/>
          <w:szCs w:val="24"/>
        </w:rPr>
        <w:t xml:space="preserve">Základné imanie </w:t>
      </w:r>
      <w:r w:rsidR="0074571C" w:rsidRPr="0074571C">
        <w:rPr>
          <w:sz w:val="24"/>
          <w:szCs w:val="24"/>
        </w:rPr>
        <w:t xml:space="preserve">je </w:t>
      </w:r>
      <w:r w:rsidRPr="0074571C">
        <w:rPr>
          <w:sz w:val="24"/>
          <w:szCs w:val="24"/>
        </w:rPr>
        <w:t>splatené v plnom rozsahu</w:t>
      </w:r>
      <w:r w:rsidRPr="000C17C3">
        <w:rPr>
          <w:sz w:val="18"/>
          <w:szCs w:val="18"/>
        </w:rPr>
        <w:t>.</w:t>
      </w:r>
    </w:p>
    <w:p w:rsidR="00205F3A" w:rsidRDefault="00205F3A" w:rsidP="006C1397">
      <w:pPr>
        <w:pStyle w:val="Zkladntext"/>
      </w:pPr>
    </w:p>
    <w:p w:rsidR="00205F3A" w:rsidRDefault="00205F3A" w:rsidP="006C1397">
      <w:pPr>
        <w:pStyle w:val="Zkladntext"/>
      </w:pPr>
    </w:p>
    <w:p w:rsidR="00205F3A" w:rsidRDefault="00205F3A" w:rsidP="006C1397">
      <w:pPr>
        <w:pStyle w:val="Zkladntext"/>
      </w:pPr>
    </w:p>
    <w:p w:rsidR="00205F3A" w:rsidRDefault="00205F3A" w:rsidP="006C1397">
      <w:pPr>
        <w:pStyle w:val="Zkladntext"/>
      </w:pPr>
    </w:p>
    <w:p w:rsidR="00205F3A" w:rsidRDefault="00205F3A" w:rsidP="006C1397">
      <w:pPr>
        <w:pStyle w:val="Zkladntext"/>
      </w:pPr>
    </w:p>
    <w:p w:rsidR="00205F3A" w:rsidRDefault="00205F3A" w:rsidP="006C1397">
      <w:pPr>
        <w:pStyle w:val="Zkladntext"/>
      </w:pPr>
    </w:p>
    <w:p w:rsidR="00205F3A" w:rsidRDefault="00205F3A" w:rsidP="006C1397">
      <w:pPr>
        <w:pStyle w:val="Zkladntext"/>
      </w:pPr>
    </w:p>
    <w:p w:rsidR="00205F3A" w:rsidRDefault="00205F3A" w:rsidP="006C1397">
      <w:pPr>
        <w:pStyle w:val="Zkladntext"/>
        <w:rPr>
          <w:lang w:val="sk-SK"/>
        </w:rPr>
      </w:pPr>
    </w:p>
    <w:p w:rsidR="00AF78EA" w:rsidRDefault="00AF78EA" w:rsidP="006C1397">
      <w:pPr>
        <w:pStyle w:val="Zkladntext"/>
        <w:rPr>
          <w:lang w:val="sk-SK"/>
        </w:rPr>
      </w:pPr>
    </w:p>
    <w:p w:rsidR="00AF78EA" w:rsidRDefault="00AF78EA" w:rsidP="006C1397">
      <w:pPr>
        <w:pStyle w:val="Zkladntext"/>
        <w:rPr>
          <w:lang w:val="sk-SK"/>
        </w:rPr>
      </w:pPr>
    </w:p>
    <w:p w:rsidR="006C1397" w:rsidRDefault="006C1397" w:rsidP="006C1397">
      <w:pPr>
        <w:pStyle w:val="Zkladntext"/>
      </w:pPr>
      <w:r>
        <w:t>Prehľad o pohybe vlastného imania za predchádzajúce účtovné obdobie je uvedený v nasledujúcej tabuľke:</w:t>
      </w:r>
    </w:p>
    <w:bookmarkStart w:id="56" w:name="_MON_1405950602"/>
    <w:bookmarkEnd w:id="56"/>
    <w:p w:rsidR="006C1397" w:rsidRDefault="00637BC7" w:rsidP="006C1397">
      <w:pPr>
        <w:pStyle w:val="Zkladntext"/>
      </w:pPr>
      <w:r w:rsidRPr="001C0A6A">
        <w:object w:dxaOrig="9150" w:dyaOrig="7024">
          <v:shape id="_x0000_i1053" type="#_x0000_t75" style="width:441pt;height:378pt" o:ole="" o:preferrelative="f">
            <v:imagedata r:id="rId64" o:title=""/>
            <o:lock v:ext="edit" aspectratio="f"/>
          </v:shape>
          <o:OLEObject Type="Embed" ProgID="Excel.Sheet.12" ShapeID="_x0000_i1053" DrawAspect="Content" ObjectID="_1488283474" r:id="rId65"/>
        </w:object>
      </w:r>
    </w:p>
    <w:p w:rsidR="006C1397" w:rsidRDefault="006C1397" w:rsidP="006C1397">
      <w:pPr>
        <w:pStyle w:val="Zkladntext"/>
      </w:pPr>
    </w:p>
    <w:p w:rsidR="006C1397" w:rsidRPr="00054859" w:rsidRDefault="006C1397" w:rsidP="006C1397">
      <w:pPr>
        <w:pStyle w:val="Zkladntext"/>
        <w:rPr>
          <w:szCs w:val="18"/>
        </w:rPr>
      </w:pPr>
    </w:p>
    <w:p w:rsidR="006C1397" w:rsidRDefault="006C1397" w:rsidP="00D10A9B">
      <w:pPr>
        <w:spacing w:after="200" w:line="276" w:lineRule="auto"/>
        <w:rPr>
          <w:i/>
        </w:rPr>
      </w:pPr>
      <w:r>
        <w:rPr>
          <w:i/>
        </w:rPr>
        <w:br w:type="page"/>
      </w:r>
      <w:r w:rsidRPr="000C17C3">
        <w:rPr>
          <w:i/>
        </w:rPr>
        <w:lastRenderedPageBreak/>
        <w:t>).</w:t>
      </w:r>
    </w:p>
    <w:p w:rsidR="006C1397" w:rsidRDefault="006C1397" w:rsidP="006C1397">
      <w:pPr>
        <w:pStyle w:val="Zkladntext"/>
      </w:pPr>
      <w:r w:rsidRPr="007E5474">
        <w:rPr>
          <w:b/>
        </w:rPr>
        <w:t>Účtovný zisk za rok 201</w:t>
      </w:r>
      <w:r w:rsidR="008E4B7C">
        <w:rPr>
          <w:b/>
          <w:lang w:val="sk-SK"/>
        </w:rPr>
        <w:t>3</w:t>
      </w:r>
      <w:r w:rsidRPr="007E5474">
        <w:rPr>
          <w:b/>
        </w:rPr>
        <w:t xml:space="preserve"> bol rozdelený takto</w:t>
      </w:r>
      <w:r>
        <w:t>:</w:t>
      </w:r>
    </w:p>
    <w:bookmarkStart w:id="57" w:name="_MON_1405948107"/>
    <w:bookmarkEnd w:id="57"/>
    <w:p w:rsidR="006C1397" w:rsidRDefault="008E4B7C" w:rsidP="006C1397">
      <w:pPr>
        <w:pStyle w:val="Zkladntext"/>
      </w:pPr>
      <w:r>
        <w:object w:dxaOrig="8919" w:dyaOrig="710">
          <v:shape id="_x0000_i1054" type="#_x0000_t75" style="width:436.5pt;height:36pt" o:ole="" o:preferrelative="f">
            <v:imagedata r:id="rId66" o:title=""/>
          </v:shape>
          <o:OLEObject Type="Embed" ProgID="Excel.Sheet.12" ShapeID="_x0000_i1054" DrawAspect="Content" ObjectID="_1488283475" r:id="rId67"/>
        </w:object>
      </w:r>
    </w:p>
    <w:bookmarkStart w:id="58" w:name="_MON_1405948121"/>
    <w:bookmarkEnd w:id="58"/>
    <w:p w:rsidR="006C1397" w:rsidRDefault="00E71892" w:rsidP="006C1397">
      <w:pPr>
        <w:pStyle w:val="Zkladntext"/>
      </w:pPr>
      <w:r w:rsidRPr="001C0A6A">
        <w:object w:dxaOrig="8922" w:dyaOrig="2579">
          <v:shape id="_x0000_i1055" type="#_x0000_t75" style="width:441pt;height:142.5pt" o:ole="" o:preferrelative="f">
            <v:imagedata r:id="rId68" o:title=""/>
            <o:lock v:ext="edit" aspectratio="f"/>
          </v:shape>
          <o:OLEObject Type="Embed" ProgID="Excel.Sheet.12" ShapeID="_x0000_i1055" DrawAspect="Content" ObjectID="_1488283476" r:id="rId69"/>
        </w:object>
      </w:r>
    </w:p>
    <w:p w:rsidR="006C1397" w:rsidRDefault="006C1397" w:rsidP="00D10A9B">
      <w:pPr>
        <w:pStyle w:val="Zkladntext"/>
      </w:pPr>
      <w:r>
        <w:t>O rozdelení výsledku hospodárenia za účtovné obdobie 201</w:t>
      </w:r>
      <w:r w:rsidR="00E71892">
        <w:rPr>
          <w:lang w:val="sk-SK"/>
        </w:rPr>
        <w:t>4</w:t>
      </w:r>
      <w:r>
        <w:t xml:space="preserve"> vo výške </w:t>
      </w:r>
      <w:r w:rsidR="00E71892">
        <w:rPr>
          <w:lang w:val="sk-SK"/>
        </w:rPr>
        <w:t>216 867</w:t>
      </w:r>
      <w:r>
        <w:t xml:space="preserve"> EUR rozhodne valné zhromaždenie. </w:t>
      </w:r>
    </w:p>
    <w:p w:rsidR="006C1397" w:rsidRDefault="006C1397" w:rsidP="006C1397">
      <w:pPr>
        <w:pStyle w:val="Zkladntext"/>
      </w:pPr>
      <w:r>
        <w:t>Povinný prídel do zákonného rezervného fondu nie je potrebný, pretože zákonný rezervný fond už dosiahol svoju maximálnu hranicu stanovenú v právnych predpisoch a v spoločenskej zmluve.</w:t>
      </w:r>
    </w:p>
    <w:p w:rsidR="006C1397" w:rsidRPr="007E5474" w:rsidRDefault="006C1397" w:rsidP="006C1397">
      <w:pPr>
        <w:pStyle w:val="Nadpis1"/>
        <w:numPr>
          <w:ilvl w:val="0"/>
          <w:numId w:val="9"/>
        </w:numPr>
        <w:tabs>
          <w:tab w:val="clear" w:pos="450"/>
          <w:tab w:val="num" w:pos="360"/>
        </w:tabs>
        <w:overflowPunct/>
        <w:autoSpaceDE/>
        <w:autoSpaceDN/>
        <w:adjustRightInd/>
        <w:spacing w:before="120" w:after="60"/>
        <w:ind w:left="360"/>
        <w:textAlignment w:val="auto"/>
        <w:rPr>
          <w:b/>
          <w:i/>
        </w:rPr>
      </w:pPr>
      <w:bookmarkStart w:id="59" w:name="_Toc530739926"/>
      <w:r w:rsidRPr="007E5474">
        <w:rPr>
          <w:b/>
          <w:i/>
        </w:rPr>
        <w:t>Informácie účtovných jednotiek, v ktorých má orgán verejnej moci väčšinový podiel na hlasovacích právach</w:t>
      </w:r>
    </w:p>
    <w:p w:rsidR="006C1397" w:rsidRDefault="006C1397" w:rsidP="006C1397"/>
    <w:p w:rsidR="006C1397" w:rsidRPr="00950978" w:rsidRDefault="00950978" w:rsidP="006C1397">
      <w:pPr>
        <w:pStyle w:val="Nadpis1"/>
        <w:numPr>
          <w:ilvl w:val="0"/>
          <w:numId w:val="9"/>
        </w:numPr>
        <w:tabs>
          <w:tab w:val="clear" w:pos="450"/>
          <w:tab w:val="num" w:pos="360"/>
        </w:tabs>
        <w:overflowPunct/>
        <w:autoSpaceDE/>
        <w:autoSpaceDN/>
        <w:adjustRightInd/>
        <w:spacing w:before="120" w:after="60"/>
        <w:ind w:left="360"/>
        <w:textAlignment w:val="auto"/>
        <w:rPr>
          <w:b/>
          <w:i/>
        </w:rPr>
      </w:pPr>
      <w:r>
        <w:rPr>
          <w:b/>
          <w:i/>
        </w:rPr>
        <w:t>I</w:t>
      </w:r>
      <w:r w:rsidR="006C1397" w:rsidRPr="00950978">
        <w:rPr>
          <w:b/>
          <w:i/>
        </w:rPr>
        <w:t xml:space="preserve">nformácie účtovných jednotiek, ktorým bolo udelené výlučné právo alebo osobitné právo a účtovných jednotiek, ktorým bolo udelené právo poskytovať služby vo verejnom záujme </w:t>
      </w:r>
    </w:p>
    <w:p w:rsidR="006C1397" w:rsidRPr="00950978" w:rsidRDefault="006C1397" w:rsidP="006C1397">
      <w:pPr>
        <w:rPr>
          <w:b/>
          <w:i/>
          <w:sz w:val="18"/>
          <w:szCs w:val="18"/>
        </w:rPr>
      </w:pPr>
    </w:p>
    <w:p w:rsidR="006C1397" w:rsidRPr="00950978" w:rsidRDefault="006C1397" w:rsidP="006C1397">
      <w:pPr>
        <w:pStyle w:val="Nadpis1"/>
        <w:numPr>
          <w:ilvl w:val="0"/>
          <w:numId w:val="9"/>
        </w:numPr>
        <w:tabs>
          <w:tab w:val="clear" w:pos="450"/>
          <w:tab w:val="num" w:pos="360"/>
        </w:tabs>
        <w:overflowPunct/>
        <w:autoSpaceDE/>
        <w:autoSpaceDN/>
        <w:adjustRightInd/>
        <w:spacing w:before="120" w:after="60"/>
        <w:ind w:left="360"/>
        <w:textAlignment w:val="auto"/>
        <w:rPr>
          <w:b/>
          <w:i/>
        </w:rPr>
      </w:pPr>
      <w:r w:rsidRPr="00950978">
        <w:rPr>
          <w:b/>
          <w:i/>
        </w:rPr>
        <w:lastRenderedPageBreak/>
        <w:t xml:space="preserve">Prehľad peňažných tokov k 31. decembru </w:t>
      </w:r>
      <w:bookmarkEnd w:id="59"/>
      <w:r w:rsidRPr="00950978">
        <w:rPr>
          <w:b/>
          <w:i/>
        </w:rPr>
        <w:t>201</w:t>
      </w:r>
      <w:r w:rsidR="00637BC7">
        <w:rPr>
          <w:b/>
          <w:i/>
          <w:lang w:val="sk-SK"/>
        </w:rPr>
        <w:t>4</w:t>
      </w:r>
    </w:p>
    <w:bookmarkStart w:id="60" w:name="_MON_1405950641"/>
    <w:bookmarkEnd w:id="60"/>
    <w:p w:rsidR="006C1397" w:rsidRPr="009947C9" w:rsidRDefault="00836278" w:rsidP="00637BC7">
      <w:pPr>
        <w:pStyle w:val="Zkladntext"/>
        <w:tabs>
          <w:tab w:val="left" w:pos="6663"/>
        </w:tabs>
        <w:rPr>
          <w:lang w:val="de-DE"/>
        </w:rPr>
      </w:pPr>
      <w:r>
        <w:object w:dxaOrig="8837" w:dyaOrig="7925">
          <v:shape id="_x0000_i1056" type="#_x0000_t75" style="width:441pt;height:444.75pt" o:ole="" o:preferrelative="f">
            <v:imagedata r:id="rId70" o:title=""/>
            <o:lock v:ext="edit" aspectratio="f"/>
          </v:shape>
          <o:OLEObject Type="Embed" ProgID="Excel.Sheet.12" ShapeID="_x0000_i1056" DrawAspect="Content" ObjectID="_1488283477" r:id="rId71"/>
        </w:object>
      </w:r>
    </w:p>
    <w:p w:rsidR="006C1397" w:rsidRPr="007E1E1D" w:rsidRDefault="006C1397" w:rsidP="006C1397">
      <w:pPr>
        <w:pStyle w:val="Zkladntext"/>
      </w:pPr>
      <w:r w:rsidRPr="00561333">
        <w:rPr>
          <w:b/>
          <w:highlight w:val="yellow"/>
          <w:lang w:val="de-DE"/>
        </w:rPr>
        <w:br w:type="page"/>
      </w:r>
      <w:r>
        <w:rPr>
          <w:b/>
        </w:rPr>
        <w:lastRenderedPageBreak/>
        <w:t>Peňažné toky z prevádzky</w:t>
      </w:r>
    </w:p>
    <w:bookmarkStart w:id="61" w:name="_MON_1405950650"/>
    <w:bookmarkEnd w:id="61"/>
    <w:p w:rsidR="006C1397" w:rsidRPr="00775BCC" w:rsidRDefault="00836278" w:rsidP="006C1397">
      <w:pPr>
        <w:pStyle w:val="Zkladntext"/>
        <w:ind w:right="-1"/>
        <w:rPr>
          <w:lang w:val="de-DE"/>
        </w:rPr>
      </w:pPr>
      <w:r>
        <w:object w:dxaOrig="8934" w:dyaOrig="6480">
          <v:shape id="_x0000_i1057" type="#_x0000_t75" style="width:441pt;height:357.75pt" o:ole="" o:preferrelative="f">
            <v:imagedata r:id="rId72" o:title=""/>
            <o:lock v:ext="edit" aspectratio="f"/>
          </v:shape>
          <o:OLEObject Type="Embed" ProgID="Excel.Sheet.12" ShapeID="_x0000_i1057" DrawAspect="Content" ObjectID="_1488283478" r:id="rId73"/>
        </w:object>
      </w:r>
    </w:p>
    <w:p w:rsidR="006C1397" w:rsidRDefault="006C1397" w:rsidP="006C1397">
      <w:pPr>
        <w:pStyle w:val="Zkladntext"/>
        <w:rPr>
          <w:b/>
        </w:rPr>
      </w:pPr>
      <w:r>
        <w:rPr>
          <w:b/>
        </w:rPr>
        <w:t>Peňažné prostriedky</w:t>
      </w:r>
    </w:p>
    <w:p w:rsidR="006C1397" w:rsidRDefault="006C1397" w:rsidP="006C1397">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6C1397" w:rsidRDefault="006C1397" w:rsidP="006C1397">
      <w:pPr>
        <w:pStyle w:val="Zkladntext"/>
        <w:rPr>
          <w:b/>
        </w:rPr>
      </w:pPr>
      <w:r>
        <w:rPr>
          <w:b/>
        </w:rPr>
        <w:t>Ekvivalenty peňažných prostriedkov</w:t>
      </w:r>
    </w:p>
    <w:p w:rsidR="006C1397" w:rsidRDefault="006C1397" w:rsidP="006C1397">
      <w:pPr>
        <w:pStyle w:val="Zkladn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6C1397" w:rsidRPr="00F70C00" w:rsidRDefault="006C1397" w:rsidP="006C1397">
      <w:pPr>
        <w:pStyle w:val="Zkladntext"/>
      </w:pPr>
    </w:p>
    <w:p w:rsidR="006C1397" w:rsidRPr="007D7F2B" w:rsidRDefault="006C1397" w:rsidP="000D2CB1">
      <w:pPr>
        <w:rPr>
          <w:b/>
          <w:sz w:val="16"/>
          <w:szCs w:val="16"/>
        </w:rPr>
      </w:pPr>
    </w:p>
    <w:sectPr w:rsidR="006C1397" w:rsidRPr="007D7F2B" w:rsidSect="00A04BDC">
      <w:headerReference w:type="default" r:id="rId74"/>
      <w:footerReference w:type="default" r:id="rId75"/>
      <w:pgSz w:w="11907" w:h="16840" w:code="9"/>
      <w:pgMar w:top="227" w:right="1134" w:bottom="238" w:left="1134" w:header="567" w:footer="709" w:gutter="0"/>
      <w:cols w:space="708"/>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77E5F" w:rsidRDefault="00877E5F">
      <w:r>
        <w:separator/>
      </w:r>
    </w:p>
  </w:endnote>
  <w:endnote w:type="continuationSeparator" w:id="0">
    <w:p w:rsidR="00877E5F" w:rsidRDefault="00877E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20002A87" w:usb1="00000000" w:usb2="00000000" w:usb3="00000000" w:csb0="000001FF" w:csb1="00000000"/>
  </w:font>
  <w:font w:name="Univers 55">
    <w:panose1 w:val="020B06030305020A0204"/>
    <w:charset w:val="00"/>
    <w:family w:val="swiss"/>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A00002EF" w:usb1="4000004B" w:usb2="00000000" w:usb3="00000000" w:csb0="0000009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F07A8" w:rsidRDefault="009F07A8">
    <w:pPr>
      <w:pStyle w:val="Pta"/>
      <w:jc w:val="right"/>
    </w:pPr>
    <w:r>
      <w:fldChar w:fldCharType="begin"/>
    </w:r>
    <w:r>
      <w:instrText>PAGE   \* MERGEFORMAT</w:instrText>
    </w:r>
    <w:r>
      <w:fldChar w:fldCharType="separate"/>
    </w:r>
    <w:r w:rsidR="007613BC">
      <w:rPr>
        <w:noProof/>
      </w:rPr>
      <w:t>9</w:t>
    </w:r>
    <w:r>
      <w:fldChar w:fldCharType="end"/>
    </w:r>
  </w:p>
  <w:p w:rsidR="009F07A8" w:rsidRDefault="009F07A8" w:rsidP="00A5665E">
    <w:pPr>
      <w:pStyle w:val="Pt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77E5F" w:rsidRDefault="00877E5F">
      <w:r>
        <w:separator/>
      </w:r>
    </w:p>
  </w:footnote>
  <w:footnote w:type="continuationSeparator" w:id="0">
    <w:p w:rsidR="00877E5F" w:rsidRDefault="00877E5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F07A8" w:rsidRPr="007613BC" w:rsidRDefault="007613BC" w:rsidP="007C3B8E">
    <w:pPr>
      <w:pStyle w:val="Hlavika"/>
      <w:pBdr>
        <w:bottom w:val="thickThinSmallGap" w:sz="24" w:space="1" w:color="622423"/>
      </w:pBdr>
      <w:jc w:val="center"/>
      <w:rPr>
        <w:rFonts w:ascii="Cambria" w:hAnsi="Cambria"/>
        <w:sz w:val="22"/>
        <w:szCs w:val="22"/>
      </w:rPr>
    </w:pPr>
    <w:r>
      <w:rPr>
        <w:rFonts w:ascii="Cambria" w:hAnsi="Cambria"/>
        <w:sz w:val="22"/>
        <w:szCs w:val="22"/>
        <w:lang w:val="sk-SK"/>
      </w:rPr>
      <w:t>Poznámky: Úč POD 3-01,</w:t>
    </w:r>
    <w:r w:rsidR="009F07A8" w:rsidRPr="007613BC">
      <w:rPr>
        <w:rFonts w:ascii="Cambria" w:hAnsi="Cambria"/>
        <w:sz w:val="22"/>
        <w:szCs w:val="22"/>
        <w:lang w:val="sk-SK"/>
      </w:rPr>
      <w:t>Seal and Lube, spol. s r.o., Veľký Krtíš, DIČ:2023522050</w:t>
    </w:r>
    <w:r>
      <w:rPr>
        <w:rFonts w:ascii="Cambria" w:hAnsi="Cambria"/>
        <w:sz w:val="22"/>
        <w:szCs w:val="22"/>
        <w:lang w:val="sk-SK"/>
      </w:rPr>
      <w:t>, IČO: 46701966</w:t>
    </w:r>
  </w:p>
  <w:p w:rsidR="009F07A8" w:rsidRDefault="009F07A8" w:rsidP="00A90A1F">
    <w:pPr>
      <w:pStyle w:val="Hlavika"/>
      <w:ind w:hanging="141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1EE7D05"/>
    <w:multiLevelType w:val="hybridMultilevel"/>
    <w:tmpl w:val="3F30A754"/>
    <w:lvl w:ilvl="0" w:tplc="C876FE10">
      <w:numFmt w:val="bullet"/>
      <w:lvlText w:val="-"/>
      <w:lvlJc w:val="left"/>
      <w:pPr>
        <w:tabs>
          <w:tab w:val="num" w:pos="360"/>
        </w:tabs>
        <w:ind w:left="360" w:hanging="360"/>
      </w:pPr>
      <w:rPr>
        <w:rFonts w:ascii="Times New Roman" w:eastAsia="Times New Roman" w:hAnsi="Times New Roman" w:cs="Times New Roman" w:hint="default"/>
      </w:rPr>
    </w:lvl>
    <w:lvl w:ilvl="1" w:tplc="041B0003" w:tentative="1">
      <w:start w:val="1"/>
      <w:numFmt w:val="bullet"/>
      <w:lvlText w:val="o"/>
      <w:lvlJc w:val="left"/>
      <w:pPr>
        <w:tabs>
          <w:tab w:val="num" w:pos="1080"/>
        </w:tabs>
        <w:ind w:left="1080" w:hanging="360"/>
      </w:pPr>
      <w:rPr>
        <w:rFonts w:ascii="Courier New" w:hAnsi="Courier New" w:cs="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cs="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cs="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6B423CC"/>
    <w:multiLevelType w:val="hybridMultilevel"/>
    <w:tmpl w:val="6A54A194"/>
    <w:lvl w:ilvl="0" w:tplc="69A8D5A2">
      <w:start w:val="827"/>
      <w:numFmt w:val="bullet"/>
      <w:lvlText w:val="-"/>
      <w:lvlJc w:val="left"/>
      <w:pPr>
        <w:tabs>
          <w:tab w:val="num" w:pos="360"/>
        </w:tabs>
        <w:ind w:left="360" w:hanging="360"/>
      </w:pPr>
      <w:rPr>
        <w:rFonts w:ascii="Times New Roman" w:eastAsia="Times New Roman" w:hAnsi="Times New Roman" w:cs="Times New Roman" w:hint="default"/>
      </w:rPr>
    </w:lvl>
    <w:lvl w:ilvl="1" w:tplc="041B0003" w:tentative="1">
      <w:start w:val="1"/>
      <w:numFmt w:val="bullet"/>
      <w:lvlText w:val="o"/>
      <w:lvlJc w:val="left"/>
      <w:pPr>
        <w:tabs>
          <w:tab w:val="num" w:pos="1080"/>
        </w:tabs>
        <w:ind w:left="1080" w:hanging="360"/>
      </w:pPr>
      <w:rPr>
        <w:rFonts w:ascii="Courier New" w:hAnsi="Courier New" w:cs="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cs="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cs="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10">
    <w:nsid w:val="180F2F45"/>
    <w:multiLevelType w:val="hybridMultilevel"/>
    <w:tmpl w:val="F8B0083C"/>
    <w:lvl w:ilvl="0" w:tplc="7D8A9EC8">
      <w:start w:val="984"/>
      <w:numFmt w:val="bullet"/>
      <w:lvlText w:val="-"/>
      <w:lvlJc w:val="left"/>
      <w:pPr>
        <w:ind w:left="360" w:hanging="360"/>
      </w:pPr>
      <w:rPr>
        <w:rFonts w:ascii="Times New Roman" w:eastAsia="Times New Roman" w:hAnsi="Times New Roman" w:cs="Times New Roman"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201A3C91"/>
    <w:multiLevelType w:val="hybridMultilevel"/>
    <w:tmpl w:val="C8EA32CA"/>
    <w:lvl w:ilvl="0" w:tplc="18164E14">
      <w:start w:val="1"/>
      <w:numFmt w:val="decimalZero"/>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5">
    <w:nsid w:val="269B4ACB"/>
    <w:multiLevelType w:val="hybridMultilevel"/>
    <w:tmpl w:val="E68C2A2C"/>
    <w:lvl w:ilvl="0" w:tplc="DC30C44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nsid w:val="51E1673A"/>
    <w:multiLevelType w:val="hybridMultilevel"/>
    <w:tmpl w:val="D9AE8BC4"/>
    <w:lvl w:ilvl="0" w:tplc="C246A328">
      <w:numFmt w:val="bullet"/>
      <w:lvlText w:val="-"/>
      <w:lvlJc w:val="left"/>
      <w:pPr>
        <w:tabs>
          <w:tab w:val="num" w:pos="360"/>
        </w:tabs>
        <w:ind w:left="360" w:hanging="360"/>
      </w:pPr>
      <w:rPr>
        <w:rFonts w:ascii="Times New Roman" w:eastAsia="Times New Roman" w:hAnsi="Times New Roman" w:cs="Times New Roman" w:hint="default"/>
      </w:rPr>
    </w:lvl>
    <w:lvl w:ilvl="1" w:tplc="041B0003" w:tentative="1">
      <w:start w:val="1"/>
      <w:numFmt w:val="bullet"/>
      <w:lvlText w:val="o"/>
      <w:lvlJc w:val="left"/>
      <w:pPr>
        <w:tabs>
          <w:tab w:val="num" w:pos="1080"/>
        </w:tabs>
        <w:ind w:left="1080" w:hanging="360"/>
      </w:pPr>
      <w:rPr>
        <w:rFonts w:ascii="Courier New" w:hAnsi="Courier New" w:cs="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cs="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cs="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19">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5EE00F4A"/>
    <w:multiLevelType w:val="hybridMultilevel"/>
    <w:tmpl w:val="82C4FAB8"/>
    <w:lvl w:ilvl="0" w:tplc="743CAD2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5">
    <w:nsid w:val="7C144C72"/>
    <w:multiLevelType w:val="hybridMultilevel"/>
    <w:tmpl w:val="9F38CABA"/>
    <w:lvl w:ilvl="0" w:tplc="FD8A400C">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20"/>
  </w:num>
  <w:num w:numId="2">
    <w:abstractNumId w:val="15"/>
  </w:num>
  <w:num w:numId="3">
    <w:abstractNumId w:val="25"/>
  </w:num>
  <w:num w:numId="4">
    <w:abstractNumId w:val="9"/>
  </w:num>
  <w:num w:numId="5">
    <w:abstractNumId w:val="5"/>
  </w:num>
  <w:num w:numId="6">
    <w:abstractNumId w:val="18"/>
  </w:num>
  <w:num w:numId="7">
    <w:abstractNumId w:val="10"/>
  </w:num>
  <w:num w:numId="8">
    <w:abstractNumId w:val="13"/>
  </w:num>
  <w:num w:numId="9">
    <w:abstractNumId w:val="21"/>
  </w:num>
  <w:num w:numId="10">
    <w:abstractNumId w:val="16"/>
  </w:num>
  <w:num w:numId="11">
    <w:abstractNumId w:val="14"/>
  </w:num>
  <w:num w:numId="12">
    <w:abstractNumId w:val="22"/>
  </w:num>
  <w:num w:numId="13">
    <w:abstractNumId w:val="0"/>
    <w:lvlOverride w:ilvl="0">
      <w:lvl w:ilvl="0">
        <w:start w:val="1"/>
        <w:numFmt w:val="bullet"/>
        <w:lvlText w:val="-"/>
        <w:legacy w:legacy="1" w:legacySpace="0" w:legacyIndent="360"/>
        <w:lvlJc w:val="left"/>
        <w:pPr>
          <w:ind w:left="360" w:hanging="360"/>
        </w:pPr>
      </w:lvl>
    </w:lvlOverride>
  </w:num>
  <w:num w:numId="14">
    <w:abstractNumId w:val="24"/>
  </w:num>
  <w:num w:numId="15">
    <w:abstractNumId w:val="3"/>
  </w:num>
  <w:num w:numId="16">
    <w:abstractNumId w:val="7"/>
  </w:num>
  <w:num w:numId="17">
    <w:abstractNumId w:val="8"/>
  </w:num>
  <w:num w:numId="18">
    <w:abstractNumId w:val="16"/>
    <w:lvlOverride w:ilvl="0">
      <w:startOverride w:val="1"/>
    </w:lvlOverride>
  </w:num>
  <w:num w:numId="19">
    <w:abstractNumId w:val="16"/>
    <w:lvlOverride w:ilvl="0">
      <w:startOverride w:val="1"/>
    </w:lvlOverride>
  </w:num>
  <w:num w:numId="20">
    <w:abstractNumId w:val="16"/>
    <w:lvlOverride w:ilvl="0">
      <w:startOverride w:val="1"/>
    </w:lvlOverride>
  </w:num>
  <w:num w:numId="21">
    <w:abstractNumId w:val="16"/>
    <w:lvlOverride w:ilvl="0">
      <w:startOverride w:val="1"/>
    </w:lvlOverride>
  </w:num>
  <w:num w:numId="22">
    <w:abstractNumId w:val="2"/>
  </w:num>
  <w:num w:numId="23">
    <w:abstractNumId w:val="16"/>
    <w:lvlOverride w:ilvl="0">
      <w:startOverride w:val="1"/>
    </w:lvlOverride>
  </w:num>
  <w:num w:numId="24">
    <w:abstractNumId w:val="17"/>
  </w:num>
  <w:num w:numId="25">
    <w:abstractNumId w:val="12"/>
  </w:num>
  <w:num w:numId="26">
    <w:abstractNumId w:val="11"/>
  </w:num>
  <w:num w:numId="27">
    <w:abstractNumId w:val="26"/>
  </w:num>
  <w:num w:numId="28">
    <w:abstractNumId w:val="16"/>
    <w:lvlOverride w:ilvl="0">
      <w:startOverride w:val="1"/>
    </w:lvlOverride>
  </w:num>
  <w:num w:numId="29">
    <w:abstractNumId w:val="16"/>
    <w:lvlOverride w:ilvl="0">
      <w:startOverride w:val="1"/>
    </w:lvlOverride>
  </w:num>
  <w:num w:numId="30">
    <w:abstractNumId w:val="16"/>
    <w:lvlOverride w:ilvl="0">
      <w:startOverride w:val="1"/>
    </w:lvlOverride>
  </w:num>
  <w:num w:numId="31">
    <w:abstractNumId w:val="16"/>
    <w:lvlOverride w:ilvl="0">
      <w:startOverride w:val="1"/>
    </w:lvlOverride>
  </w:num>
  <w:num w:numId="32">
    <w:abstractNumId w:val="16"/>
    <w:lvlOverride w:ilvl="0">
      <w:startOverride w:val="1"/>
    </w:lvlOverride>
  </w:num>
  <w:num w:numId="33">
    <w:abstractNumId w:val="14"/>
    <w:lvlOverride w:ilvl="0">
      <w:startOverride w:val="1"/>
    </w:lvlOverride>
  </w:num>
  <w:num w:numId="34">
    <w:abstractNumId w:val="6"/>
  </w:num>
  <w:num w:numId="35">
    <w:abstractNumId w:val="23"/>
  </w:num>
  <w:num w:numId="36">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
  </w:num>
  <w:num w:numId="38">
    <w:abstractNumId w:val="19"/>
  </w:num>
  <w:num w:numId="3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120"/>
  <w:displayHorizontalDrawingGridEvery w:val="2"/>
  <w:displayVerticalDrawingGridEvery w:val="0"/>
  <w:noPunctuationKerning/>
  <w:characterSpacingControl w:val="doNotCompress"/>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512C"/>
    <w:rsid w:val="00000A6A"/>
    <w:rsid w:val="00003637"/>
    <w:rsid w:val="0000604B"/>
    <w:rsid w:val="000304EA"/>
    <w:rsid w:val="00031E1F"/>
    <w:rsid w:val="000330EF"/>
    <w:rsid w:val="0003386A"/>
    <w:rsid w:val="00034B7B"/>
    <w:rsid w:val="0003656E"/>
    <w:rsid w:val="00050F34"/>
    <w:rsid w:val="000555F9"/>
    <w:rsid w:val="00070233"/>
    <w:rsid w:val="00077EEE"/>
    <w:rsid w:val="00080050"/>
    <w:rsid w:val="00084C0E"/>
    <w:rsid w:val="000911F4"/>
    <w:rsid w:val="000A27A8"/>
    <w:rsid w:val="000C06D9"/>
    <w:rsid w:val="000D2CB1"/>
    <w:rsid w:val="000D3813"/>
    <w:rsid w:val="000D4B88"/>
    <w:rsid w:val="000D6321"/>
    <w:rsid w:val="000E6A94"/>
    <w:rsid w:val="000F68DB"/>
    <w:rsid w:val="00102C16"/>
    <w:rsid w:val="001101CC"/>
    <w:rsid w:val="001339D8"/>
    <w:rsid w:val="001344DD"/>
    <w:rsid w:val="00137BF0"/>
    <w:rsid w:val="00143CB0"/>
    <w:rsid w:val="00153B15"/>
    <w:rsid w:val="00173DC1"/>
    <w:rsid w:val="0018092D"/>
    <w:rsid w:val="00182500"/>
    <w:rsid w:val="00194619"/>
    <w:rsid w:val="001A2B10"/>
    <w:rsid w:val="001A4779"/>
    <w:rsid w:val="001C0F0D"/>
    <w:rsid w:val="001C3755"/>
    <w:rsid w:val="001C4CF2"/>
    <w:rsid w:val="001C5D77"/>
    <w:rsid w:val="001C7E3C"/>
    <w:rsid w:val="001D2218"/>
    <w:rsid w:val="001D22DF"/>
    <w:rsid w:val="001D62C7"/>
    <w:rsid w:val="001E2799"/>
    <w:rsid w:val="001E7422"/>
    <w:rsid w:val="001F1011"/>
    <w:rsid w:val="001F1975"/>
    <w:rsid w:val="001F5CF8"/>
    <w:rsid w:val="00203710"/>
    <w:rsid w:val="00205F3A"/>
    <w:rsid w:val="00207BC3"/>
    <w:rsid w:val="00210E31"/>
    <w:rsid w:val="002248F1"/>
    <w:rsid w:val="00225000"/>
    <w:rsid w:val="002278FB"/>
    <w:rsid w:val="002348D9"/>
    <w:rsid w:val="00234BFF"/>
    <w:rsid w:val="00242467"/>
    <w:rsid w:val="00250686"/>
    <w:rsid w:val="0025361C"/>
    <w:rsid w:val="00255A26"/>
    <w:rsid w:val="00257476"/>
    <w:rsid w:val="0026124D"/>
    <w:rsid w:val="002644B0"/>
    <w:rsid w:val="00295967"/>
    <w:rsid w:val="002D160D"/>
    <w:rsid w:val="002E10F9"/>
    <w:rsid w:val="002E2FDF"/>
    <w:rsid w:val="002E6DBA"/>
    <w:rsid w:val="002F04CA"/>
    <w:rsid w:val="002F1576"/>
    <w:rsid w:val="002F3853"/>
    <w:rsid w:val="003113CB"/>
    <w:rsid w:val="00315648"/>
    <w:rsid w:val="003205CE"/>
    <w:rsid w:val="00323016"/>
    <w:rsid w:val="00327EBA"/>
    <w:rsid w:val="00340404"/>
    <w:rsid w:val="00341780"/>
    <w:rsid w:val="003456CF"/>
    <w:rsid w:val="00354EFD"/>
    <w:rsid w:val="00354F6C"/>
    <w:rsid w:val="003703E0"/>
    <w:rsid w:val="00383FC1"/>
    <w:rsid w:val="003945A5"/>
    <w:rsid w:val="003967AE"/>
    <w:rsid w:val="003B27D3"/>
    <w:rsid w:val="003C0BBE"/>
    <w:rsid w:val="003C0E94"/>
    <w:rsid w:val="003C6064"/>
    <w:rsid w:val="003D2DB5"/>
    <w:rsid w:val="003E4C11"/>
    <w:rsid w:val="003E738E"/>
    <w:rsid w:val="003E7D5E"/>
    <w:rsid w:val="003F150B"/>
    <w:rsid w:val="003F7400"/>
    <w:rsid w:val="00404FF2"/>
    <w:rsid w:val="004216E7"/>
    <w:rsid w:val="004256E1"/>
    <w:rsid w:val="004272BD"/>
    <w:rsid w:val="004472AC"/>
    <w:rsid w:val="00474A6E"/>
    <w:rsid w:val="00480C84"/>
    <w:rsid w:val="004A1392"/>
    <w:rsid w:val="004B5569"/>
    <w:rsid w:val="004B771E"/>
    <w:rsid w:val="004C141F"/>
    <w:rsid w:val="004C2F89"/>
    <w:rsid w:val="004D04A3"/>
    <w:rsid w:val="004F0EEB"/>
    <w:rsid w:val="004F435F"/>
    <w:rsid w:val="005052C2"/>
    <w:rsid w:val="00542069"/>
    <w:rsid w:val="00542909"/>
    <w:rsid w:val="00575917"/>
    <w:rsid w:val="00581EEF"/>
    <w:rsid w:val="00591C96"/>
    <w:rsid w:val="005920F3"/>
    <w:rsid w:val="00594EE2"/>
    <w:rsid w:val="005A1A60"/>
    <w:rsid w:val="005A4054"/>
    <w:rsid w:val="005B52C1"/>
    <w:rsid w:val="005B5A07"/>
    <w:rsid w:val="005C0793"/>
    <w:rsid w:val="005E31A9"/>
    <w:rsid w:val="005F337F"/>
    <w:rsid w:val="005F5135"/>
    <w:rsid w:val="005F5DD9"/>
    <w:rsid w:val="006134EC"/>
    <w:rsid w:val="00616FE4"/>
    <w:rsid w:val="00625C9A"/>
    <w:rsid w:val="006279E4"/>
    <w:rsid w:val="006341F3"/>
    <w:rsid w:val="00637BC7"/>
    <w:rsid w:val="006418AD"/>
    <w:rsid w:val="00643A29"/>
    <w:rsid w:val="0064518F"/>
    <w:rsid w:val="0066096D"/>
    <w:rsid w:val="0066410E"/>
    <w:rsid w:val="006822CD"/>
    <w:rsid w:val="00686CFF"/>
    <w:rsid w:val="00691E11"/>
    <w:rsid w:val="006B3474"/>
    <w:rsid w:val="006B770F"/>
    <w:rsid w:val="006C1397"/>
    <w:rsid w:val="006C2B49"/>
    <w:rsid w:val="006C5E29"/>
    <w:rsid w:val="006C79CD"/>
    <w:rsid w:val="006F3D3E"/>
    <w:rsid w:val="007118E0"/>
    <w:rsid w:val="00712DC8"/>
    <w:rsid w:val="0072247E"/>
    <w:rsid w:val="00742FB9"/>
    <w:rsid w:val="0074571C"/>
    <w:rsid w:val="007472E0"/>
    <w:rsid w:val="00747696"/>
    <w:rsid w:val="00757966"/>
    <w:rsid w:val="007613BC"/>
    <w:rsid w:val="00764431"/>
    <w:rsid w:val="00767E5D"/>
    <w:rsid w:val="00770C46"/>
    <w:rsid w:val="007800FB"/>
    <w:rsid w:val="0078330E"/>
    <w:rsid w:val="007914BF"/>
    <w:rsid w:val="00795E81"/>
    <w:rsid w:val="007A1B49"/>
    <w:rsid w:val="007A79F5"/>
    <w:rsid w:val="007B1BE1"/>
    <w:rsid w:val="007C3B8E"/>
    <w:rsid w:val="007C5DAB"/>
    <w:rsid w:val="007D7F2B"/>
    <w:rsid w:val="007E2C2E"/>
    <w:rsid w:val="007E5474"/>
    <w:rsid w:val="007E64CB"/>
    <w:rsid w:val="007E6822"/>
    <w:rsid w:val="007F2071"/>
    <w:rsid w:val="007F5997"/>
    <w:rsid w:val="00810454"/>
    <w:rsid w:val="008138CC"/>
    <w:rsid w:val="00814FBC"/>
    <w:rsid w:val="00836278"/>
    <w:rsid w:val="008471DE"/>
    <w:rsid w:val="00856985"/>
    <w:rsid w:val="00865CB7"/>
    <w:rsid w:val="00873B5A"/>
    <w:rsid w:val="00875699"/>
    <w:rsid w:val="00877E5F"/>
    <w:rsid w:val="00892F61"/>
    <w:rsid w:val="008A2914"/>
    <w:rsid w:val="008A3DC7"/>
    <w:rsid w:val="008A6682"/>
    <w:rsid w:val="008C0A10"/>
    <w:rsid w:val="008C15EE"/>
    <w:rsid w:val="008D0D82"/>
    <w:rsid w:val="008D48D3"/>
    <w:rsid w:val="008D54C8"/>
    <w:rsid w:val="008E2B10"/>
    <w:rsid w:val="008E4B7C"/>
    <w:rsid w:val="008E66DD"/>
    <w:rsid w:val="0090045D"/>
    <w:rsid w:val="00925ACC"/>
    <w:rsid w:val="0093138F"/>
    <w:rsid w:val="009441BB"/>
    <w:rsid w:val="00945434"/>
    <w:rsid w:val="00950978"/>
    <w:rsid w:val="00952EC1"/>
    <w:rsid w:val="0096345A"/>
    <w:rsid w:val="00972C05"/>
    <w:rsid w:val="00973738"/>
    <w:rsid w:val="009973BD"/>
    <w:rsid w:val="009A389B"/>
    <w:rsid w:val="009B2228"/>
    <w:rsid w:val="009B2D9C"/>
    <w:rsid w:val="009B41F9"/>
    <w:rsid w:val="009C2788"/>
    <w:rsid w:val="009C403F"/>
    <w:rsid w:val="009C5E01"/>
    <w:rsid w:val="009D1A74"/>
    <w:rsid w:val="009E150C"/>
    <w:rsid w:val="009E7E93"/>
    <w:rsid w:val="009F07A8"/>
    <w:rsid w:val="009F351A"/>
    <w:rsid w:val="00A04BDC"/>
    <w:rsid w:val="00A04D2E"/>
    <w:rsid w:val="00A061B7"/>
    <w:rsid w:val="00A26C06"/>
    <w:rsid w:val="00A420E1"/>
    <w:rsid w:val="00A5244E"/>
    <w:rsid w:val="00A5512C"/>
    <w:rsid w:val="00A56117"/>
    <w:rsid w:val="00A5665E"/>
    <w:rsid w:val="00A7534A"/>
    <w:rsid w:val="00A83479"/>
    <w:rsid w:val="00A90A1F"/>
    <w:rsid w:val="00AA40AC"/>
    <w:rsid w:val="00AB0D52"/>
    <w:rsid w:val="00AB2046"/>
    <w:rsid w:val="00AC406D"/>
    <w:rsid w:val="00AE3FBF"/>
    <w:rsid w:val="00AE61DE"/>
    <w:rsid w:val="00AF78EA"/>
    <w:rsid w:val="00B02821"/>
    <w:rsid w:val="00B26958"/>
    <w:rsid w:val="00B31BCA"/>
    <w:rsid w:val="00B424D2"/>
    <w:rsid w:val="00B44C34"/>
    <w:rsid w:val="00B52DFE"/>
    <w:rsid w:val="00B53D96"/>
    <w:rsid w:val="00B55065"/>
    <w:rsid w:val="00B55583"/>
    <w:rsid w:val="00B57656"/>
    <w:rsid w:val="00B6030C"/>
    <w:rsid w:val="00B63CB9"/>
    <w:rsid w:val="00B71711"/>
    <w:rsid w:val="00B72CC7"/>
    <w:rsid w:val="00B735B3"/>
    <w:rsid w:val="00B736A4"/>
    <w:rsid w:val="00B7480A"/>
    <w:rsid w:val="00B76963"/>
    <w:rsid w:val="00B76ED0"/>
    <w:rsid w:val="00B914E0"/>
    <w:rsid w:val="00B9548E"/>
    <w:rsid w:val="00BA7307"/>
    <w:rsid w:val="00BB1ABE"/>
    <w:rsid w:val="00BB563B"/>
    <w:rsid w:val="00BB67D5"/>
    <w:rsid w:val="00BD1D6B"/>
    <w:rsid w:val="00BD735E"/>
    <w:rsid w:val="00BF460E"/>
    <w:rsid w:val="00C10A68"/>
    <w:rsid w:val="00C226FF"/>
    <w:rsid w:val="00C316F8"/>
    <w:rsid w:val="00C349C6"/>
    <w:rsid w:val="00C4455D"/>
    <w:rsid w:val="00C6141B"/>
    <w:rsid w:val="00CB61EC"/>
    <w:rsid w:val="00CC2DBC"/>
    <w:rsid w:val="00CD372D"/>
    <w:rsid w:val="00CE0779"/>
    <w:rsid w:val="00CE598A"/>
    <w:rsid w:val="00CE6D19"/>
    <w:rsid w:val="00CF092A"/>
    <w:rsid w:val="00CF7C54"/>
    <w:rsid w:val="00D041E6"/>
    <w:rsid w:val="00D064AD"/>
    <w:rsid w:val="00D10A9B"/>
    <w:rsid w:val="00D13371"/>
    <w:rsid w:val="00D16CFA"/>
    <w:rsid w:val="00D17AD7"/>
    <w:rsid w:val="00D41A83"/>
    <w:rsid w:val="00D60E87"/>
    <w:rsid w:val="00D675E9"/>
    <w:rsid w:val="00D6781A"/>
    <w:rsid w:val="00DA5708"/>
    <w:rsid w:val="00DB37C9"/>
    <w:rsid w:val="00DC7B5F"/>
    <w:rsid w:val="00DD7B93"/>
    <w:rsid w:val="00DF2929"/>
    <w:rsid w:val="00E20615"/>
    <w:rsid w:val="00E21C9E"/>
    <w:rsid w:val="00E46F8B"/>
    <w:rsid w:val="00E529AA"/>
    <w:rsid w:val="00E53399"/>
    <w:rsid w:val="00E546D5"/>
    <w:rsid w:val="00E638AE"/>
    <w:rsid w:val="00E71892"/>
    <w:rsid w:val="00E74090"/>
    <w:rsid w:val="00E81592"/>
    <w:rsid w:val="00E82378"/>
    <w:rsid w:val="00E877C6"/>
    <w:rsid w:val="00EA7221"/>
    <w:rsid w:val="00EF1058"/>
    <w:rsid w:val="00F0203D"/>
    <w:rsid w:val="00F02597"/>
    <w:rsid w:val="00F131FB"/>
    <w:rsid w:val="00F15803"/>
    <w:rsid w:val="00F238E2"/>
    <w:rsid w:val="00F55754"/>
    <w:rsid w:val="00F607A9"/>
    <w:rsid w:val="00F61860"/>
    <w:rsid w:val="00F72659"/>
    <w:rsid w:val="00F908BC"/>
    <w:rsid w:val="00F966B3"/>
    <w:rsid w:val="00F96EBF"/>
    <w:rsid w:val="00FA492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5:chartTrackingRefBased/>
  <w15:docId w15:val="{5C416AEB-2AE2-4ED6-89BE-FA6CBB700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uiPriority="9"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overflowPunct w:val="0"/>
      <w:autoSpaceDE w:val="0"/>
      <w:autoSpaceDN w:val="0"/>
      <w:adjustRightInd w:val="0"/>
      <w:textAlignment w:val="baseline"/>
    </w:pPr>
    <w:rPr>
      <w:lang w:eastAsia="cs-CZ"/>
    </w:rPr>
  </w:style>
  <w:style w:type="paragraph" w:styleId="Nadpis1">
    <w:name w:val="heading 1"/>
    <w:basedOn w:val="Normlny"/>
    <w:next w:val="Normlny"/>
    <w:link w:val="Nadpis1Char"/>
    <w:qFormat/>
    <w:pPr>
      <w:keepNext/>
      <w:outlineLvl w:val="0"/>
    </w:pPr>
    <w:rPr>
      <w:sz w:val="24"/>
      <w:lang w:val="x-none"/>
    </w:rPr>
  </w:style>
  <w:style w:type="paragraph" w:styleId="Nadpis2">
    <w:name w:val="heading 2"/>
    <w:basedOn w:val="Normlny"/>
    <w:next w:val="Normlny"/>
    <w:link w:val="Nadpis2Char"/>
    <w:qFormat/>
    <w:pPr>
      <w:keepNext/>
      <w:tabs>
        <w:tab w:val="left" w:pos="782"/>
      </w:tabs>
      <w:ind w:firstLine="782"/>
      <w:outlineLvl w:val="1"/>
    </w:pPr>
    <w:rPr>
      <w:b/>
      <w:sz w:val="24"/>
      <w:lang w:val="x-none"/>
    </w:rPr>
  </w:style>
  <w:style w:type="paragraph" w:styleId="Nadpis3">
    <w:name w:val="heading 3"/>
    <w:basedOn w:val="Normlny"/>
    <w:next w:val="Normlny"/>
    <w:qFormat/>
    <w:pPr>
      <w:keepNext/>
      <w:outlineLvl w:val="2"/>
    </w:pPr>
    <w:rPr>
      <w:b/>
      <w:bCs/>
    </w:rPr>
  </w:style>
  <w:style w:type="paragraph" w:styleId="Nadpis4">
    <w:name w:val="heading 4"/>
    <w:basedOn w:val="Normlny"/>
    <w:next w:val="Normlny"/>
    <w:qFormat/>
    <w:pPr>
      <w:keepNext/>
      <w:ind w:left="-709" w:firstLine="6096"/>
      <w:outlineLvl w:val="3"/>
    </w:pPr>
    <w:rPr>
      <w:sz w:val="24"/>
    </w:rPr>
  </w:style>
  <w:style w:type="paragraph" w:styleId="Nadpis5">
    <w:name w:val="heading 5"/>
    <w:basedOn w:val="Normlny"/>
    <w:next w:val="Normlny"/>
    <w:qFormat/>
    <w:pPr>
      <w:keepNext/>
      <w:ind w:left="-709" w:firstLine="709"/>
      <w:outlineLvl w:val="4"/>
    </w:pPr>
    <w:rPr>
      <w:sz w:val="24"/>
    </w:rPr>
  </w:style>
  <w:style w:type="paragraph" w:styleId="Nadpis6">
    <w:name w:val="heading 6"/>
    <w:basedOn w:val="Normlny"/>
    <w:next w:val="Normlny"/>
    <w:link w:val="Nadpis6Char"/>
    <w:qFormat/>
    <w:pPr>
      <w:keepNext/>
      <w:outlineLvl w:val="5"/>
    </w:pPr>
    <w:rPr>
      <w:color w:val="0000FF"/>
      <w:sz w:val="24"/>
      <w:lang w:val="x-none"/>
    </w:rPr>
  </w:style>
  <w:style w:type="paragraph" w:styleId="Nadpis7">
    <w:name w:val="heading 7"/>
    <w:basedOn w:val="Normlny"/>
    <w:next w:val="Normlny"/>
    <w:qFormat/>
    <w:pPr>
      <w:keepNext/>
      <w:outlineLvl w:val="6"/>
    </w:pPr>
    <w:rPr>
      <w:b/>
      <w:bCs/>
      <w:color w:val="0000FF"/>
      <w:sz w:val="24"/>
    </w:rPr>
  </w:style>
  <w:style w:type="paragraph" w:styleId="Nadpis8">
    <w:name w:val="heading 8"/>
    <w:basedOn w:val="Normlny"/>
    <w:next w:val="Normlny"/>
    <w:qFormat/>
    <w:pPr>
      <w:keepNext/>
      <w:outlineLvl w:val="7"/>
    </w:pPr>
    <w:rPr>
      <w:b/>
      <w:bCs/>
      <w:color w:val="0000FF"/>
    </w:rPr>
  </w:style>
  <w:style w:type="paragraph" w:styleId="Nadpis9">
    <w:name w:val="heading 9"/>
    <w:basedOn w:val="Normlny"/>
    <w:next w:val="Normlny"/>
    <w:link w:val="Nadpis9Char"/>
    <w:qFormat/>
    <w:pPr>
      <w:keepNext/>
      <w:outlineLvl w:val="8"/>
    </w:pPr>
    <w:rPr>
      <w:b/>
      <w:bCs/>
      <w:sz w:val="24"/>
      <w:lang w:val="x-none"/>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uiPriority w:val="99"/>
    <w:semiHidden/>
  </w:style>
  <w:style w:type="paragraph" w:styleId="Hlavika">
    <w:name w:val="header"/>
    <w:basedOn w:val="Normlny"/>
    <w:link w:val="HlavikaChar"/>
    <w:uiPriority w:val="99"/>
    <w:pPr>
      <w:tabs>
        <w:tab w:val="center" w:pos="4536"/>
        <w:tab w:val="right" w:pos="9072"/>
      </w:tabs>
    </w:pPr>
    <w:rPr>
      <w:lang w:val="x-none"/>
    </w:rPr>
  </w:style>
  <w:style w:type="paragraph" w:styleId="Pta">
    <w:name w:val="footer"/>
    <w:basedOn w:val="Normlny"/>
    <w:link w:val="PtaChar"/>
    <w:uiPriority w:val="99"/>
    <w:pPr>
      <w:tabs>
        <w:tab w:val="center" w:pos="4536"/>
        <w:tab w:val="right" w:pos="9072"/>
      </w:tabs>
    </w:pPr>
  </w:style>
  <w:style w:type="character" w:customStyle="1" w:styleId="PtaChar">
    <w:name w:val="Päta Char"/>
    <w:link w:val="Pta"/>
    <w:uiPriority w:val="99"/>
    <w:rsid w:val="00A5665E"/>
    <w:rPr>
      <w:lang w:val="sk-SK" w:eastAsia="cs-CZ" w:bidi="ar-SA"/>
    </w:rPr>
  </w:style>
  <w:style w:type="paragraph" w:styleId="Zkladntext">
    <w:name w:val="Body Text"/>
    <w:basedOn w:val="Normlny"/>
    <w:link w:val="ZkladntextChar"/>
    <w:rsid w:val="000555F9"/>
    <w:pPr>
      <w:widowControl w:val="0"/>
      <w:overflowPunct/>
      <w:autoSpaceDE/>
      <w:autoSpaceDN/>
      <w:adjustRightInd/>
      <w:spacing w:before="113" w:after="170"/>
      <w:ind w:firstLine="737"/>
      <w:textAlignment w:val="auto"/>
    </w:pPr>
    <w:rPr>
      <w:color w:val="000000"/>
      <w:sz w:val="24"/>
      <w:lang w:val="x-none"/>
    </w:rPr>
  </w:style>
  <w:style w:type="character" w:customStyle="1" w:styleId="ZkladntextChar">
    <w:name w:val="Základný text Char"/>
    <w:link w:val="Zkladntext"/>
    <w:rsid w:val="000555F9"/>
    <w:rPr>
      <w:color w:val="000000"/>
      <w:sz w:val="24"/>
      <w:lang w:eastAsia="cs-CZ"/>
    </w:rPr>
  </w:style>
  <w:style w:type="paragraph" w:styleId="Zkladntext2">
    <w:name w:val="Body Text 2"/>
    <w:basedOn w:val="Normlny"/>
    <w:link w:val="Zkladntext2Char"/>
    <w:rsid w:val="000555F9"/>
    <w:pPr>
      <w:overflowPunct/>
      <w:autoSpaceDE/>
      <w:autoSpaceDN/>
      <w:adjustRightInd/>
      <w:spacing w:after="120" w:line="480" w:lineRule="auto"/>
      <w:textAlignment w:val="auto"/>
    </w:pPr>
    <w:rPr>
      <w:lang w:val="x-none"/>
    </w:rPr>
  </w:style>
  <w:style w:type="character" w:customStyle="1" w:styleId="Zkladntext2Char">
    <w:name w:val="Základný text 2 Char"/>
    <w:link w:val="Zkladntext2"/>
    <w:rsid w:val="000555F9"/>
    <w:rPr>
      <w:lang w:eastAsia="cs-CZ"/>
    </w:rPr>
  </w:style>
  <w:style w:type="paragraph" w:styleId="Textbubliny">
    <w:name w:val="Balloon Text"/>
    <w:basedOn w:val="Normlny"/>
    <w:link w:val="TextbublinyChar"/>
    <w:uiPriority w:val="99"/>
    <w:rsid w:val="00050F34"/>
    <w:rPr>
      <w:rFonts w:ascii="Tahoma" w:hAnsi="Tahoma"/>
      <w:sz w:val="16"/>
      <w:szCs w:val="16"/>
      <w:lang w:val="x-none"/>
    </w:rPr>
  </w:style>
  <w:style w:type="character" w:customStyle="1" w:styleId="TextbublinyChar">
    <w:name w:val="Text bubliny Char"/>
    <w:link w:val="Textbubliny"/>
    <w:uiPriority w:val="99"/>
    <w:rsid w:val="00050F34"/>
    <w:rPr>
      <w:rFonts w:ascii="Tahoma" w:hAnsi="Tahoma" w:cs="Tahoma"/>
      <w:sz w:val="16"/>
      <w:szCs w:val="16"/>
      <w:lang w:eastAsia="cs-CZ"/>
    </w:rPr>
  </w:style>
  <w:style w:type="paragraph" w:styleId="Odsekzoznamu">
    <w:name w:val="List Paragraph"/>
    <w:basedOn w:val="Normlny"/>
    <w:uiPriority w:val="34"/>
    <w:qFormat/>
    <w:rsid w:val="00F607A9"/>
    <w:pPr>
      <w:ind w:left="708"/>
    </w:pPr>
  </w:style>
  <w:style w:type="character" w:customStyle="1" w:styleId="HlavikaChar">
    <w:name w:val="Hlavička Char"/>
    <w:link w:val="Hlavika"/>
    <w:uiPriority w:val="99"/>
    <w:rsid w:val="006C1397"/>
    <w:rPr>
      <w:lang w:eastAsia="cs-CZ"/>
    </w:rPr>
  </w:style>
  <w:style w:type="character" w:styleId="slostrany">
    <w:name w:val="page number"/>
    <w:rsid w:val="006C1397"/>
    <w:rPr>
      <w:rFonts w:cs="Times New Roman"/>
    </w:rPr>
  </w:style>
  <w:style w:type="character" w:customStyle="1" w:styleId="Nadpis1Char">
    <w:name w:val="Nadpis 1 Char"/>
    <w:link w:val="Nadpis1"/>
    <w:rsid w:val="006C1397"/>
    <w:rPr>
      <w:sz w:val="24"/>
      <w:lang w:eastAsia="cs-CZ"/>
    </w:rPr>
  </w:style>
  <w:style w:type="character" w:customStyle="1" w:styleId="Nadpis2Char">
    <w:name w:val="Nadpis 2 Char"/>
    <w:link w:val="Nadpis2"/>
    <w:rsid w:val="006C1397"/>
    <w:rPr>
      <w:b/>
      <w:sz w:val="24"/>
      <w:lang w:eastAsia="cs-CZ"/>
    </w:rPr>
  </w:style>
  <w:style w:type="character" w:customStyle="1" w:styleId="Nadpis6Char">
    <w:name w:val="Nadpis 6 Char"/>
    <w:link w:val="Nadpis6"/>
    <w:rsid w:val="006C1397"/>
    <w:rPr>
      <w:color w:val="0000FF"/>
      <w:sz w:val="24"/>
      <w:lang w:eastAsia="cs-CZ"/>
    </w:rPr>
  </w:style>
  <w:style w:type="paragraph" w:customStyle="1" w:styleId="Uvod">
    <w:name w:val="Uvod"/>
    <w:basedOn w:val="Normlny"/>
    <w:rsid w:val="006C1397"/>
    <w:pPr>
      <w:overflowPunct/>
      <w:autoSpaceDE/>
      <w:autoSpaceDN/>
      <w:adjustRightInd/>
      <w:ind w:left="284" w:hanging="284"/>
      <w:jc w:val="both"/>
      <w:textAlignment w:val="auto"/>
    </w:pPr>
    <w:rPr>
      <w:sz w:val="22"/>
      <w:lang w:eastAsia="en-US"/>
    </w:rPr>
  </w:style>
  <w:style w:type="character" w:styleId="Odkaznapoznmkupodiarou">
    <w:name w:val="footnote reference"/>
    <w:rsid w:val="006C1397"/>
    <w:rPr>
      <w:rFonts w:cs="Times New Roman"/>
      <w:position w:val="6"/>
      <w:sz w:val="16"/>
      <w:szCs w:val="16"/>
    </w:rPr>
  </w:style>
  <w:style w:type="paragraph" w:customStyle="1" w:styleId="lita">
    <w:name w:val="lit_a"/>
    <w:basedOn w:val="Normlny"/>
    <w:rsid w:val="006C1397"/>
    <w:pPr>
      <w:overflowPunct/>
      <w:autoSpaceDE/>
      <w:autoSpaceDN/>
      <w:adjustRightInd/>
      <w:spacing w:after="20"/>
      <w:ind w:left="624" w:hanging="340"/>
      <w:jc w:val="both"/>
      <w:textAlignment w:val="auto"/>
    </w:pPr>
    <w:rPr>
      <w:rFonts w:ascii="Times" w:hAnsi="Times"/>
      <w:lang w:val="en-US" w:eastAsia="en-US"/>
    </w:rPr>
  </w:style>
  <w:style w:type="paragraph" w:customStyle="1" w:styleId="zif">
    <w:name w:val="zif"/>
    <w:basedOn w:val="Normlny"/>
    <w:link w:val="zifChar"/>
    <w:rsid w:val="006C1397"/>
    <w:pPr>
      <w:tabs>
        <w:tab w:val="left" w:pos="620"/>
      </w:tabs>
      <w:overflowPunct/>
      <w:autoSpaceDE/>
      <w:autoSpaceDN/>
      <w:adjustRightInd/>
      <w:spacing w:after="80"/>
      <w:jc w:val="both"/>
      <w:textAlignment w:val="auto"/>
    </w:pPr>
    <w:rPr>
      <w:rFonts w:ascii="Times" w:hAnsi="Times"/>
      <w:lang w:val="en-US" w:eastAsia="en-US"/>
    </w:rPr>
  </w:style>
  <w:style w:type="character" w:customStyle="1" w:styleId="zifChar">
    <w:name w:val="zif Char"/>
    <w:link w:val="zif"/>
    <w:locked/>
    <w:rsid w:val="006C1397"/>
    <w:rPr>
      <w:rFonts w:ascii="Times" w:hAnsi="Times"/>
      <w:lang w:val="en-US" w:eastAsia="en-US"/>
    </w:rPr>
  </w:style>
  <w:style w:type="paragraph" w:customStyle="1" w:styleId="Tabulka">
    <w:name w:val="Tabulka"/>
    <w:basedOn w:val="Normlny"/>
    <w:rsid w:val="006C1397"/>
    <w:pPr>
      <w:overflowPunct/>
      <w:autoSpaceDE/>
      <w:autoSpaceDN/>
      <w:adjustRightInd/>
      <w:textAlignment w:val="auto"/>
    </w:pPr>
    <w:rPr>
      <w:color w:val="000000"/>
      <w:sz w:val="18"/>
      <w:lang w:eastAsia="en-US"/>
    </w:rPr>
  </w:style>
  <w:style w:type="paragraph" w:customStyle="1" w:styleId="Pismenka">
    <w:name w:val="Pismenka"/>
    <w:basedOn w:val="Zkladntext"/>
    <w:rsid w:val="006C1397"/>
    <w:pPr>
      <w:widowControl/>
      <w:numPr>
        <w:numId w:val="14"/>
      </w:numPr>
      <w:tabs>
        <w:tab w:val="clear" w:pos="360"/>
        <w:tab w:val="num" w:pos="426"/>
      </w:tabs>
      <w:spacing w:before="0" w:after="0"/>
      <w:ind w:hanging="426"/>
      <w:jc w:val="both"/>
    </w:pPr>
    <w:rPr>
      <w:b/>
      <w:color w:val="auto"/>
      <w:sz w:val="18"/>
      <w:lang w:eastAsia="en-US"/>
    </w:rPr>
  </w:style>
  <w:style w:type="character" w:customStyle="1" w:styleId="Nadpis9Char">
    <w:name w:val="Nadpis 9 Char"/>
    <w:link w:val="Nadpis9"/>
    <w:rsid w:val="006C1397"/>
    <w:rPr>
      <w:b/>
      <w:bCs/>
      <w:sz w:val="24"/>
      <w:lang w:eastAsia="cs-CZ"/>
    </w:rPr>
  </w:style>
  <w:style w:type="character" w:styleId="Odkaznakomentr">
    <w:name w:val="annotation reference"/>
    <w:uiPriority w:val="99"/>
    <w:unhideWhenUsed/>
    <w:rsid w:val="006C1397"/>
    <w:rPr>
      <w:sz w:val="16"/>
      <w:szCs w:val="16"/>
    </w:rPr>
  </w:style>
  <w:style w:type="paragraph" w:styleId="Textkomentra">
    <w:name w:val="annotation text"/>
    <w:basedOn w:val="Normlny"/>
    <w:link w:val="TextkomentraChar"/>
    <w:uiPriority w:val="99"/>
    <w:unhideWhenUsed/>
    <w:rsid w:val="006C1397"/>
    <w:pPr>
      <w:overflowPunct/>
      <w:autoSpaceDE/>
      <w:autoSpaceDN/>
      <w:adjustRightInd/>
      <w:textAlignment w:val="auto"/>
    </w:pPr>
    <w:rPr>
      <w:lang w:val="x-none" w:eastAsia="en-US"/>
    </w:rPr>
  </w:style>
  <w:style w:type="character" w:customStyle="1" w:styleId="TextkomentraChar">
    <w:name w:val="Text komentára Char"/>
    <w:link w:val="Textkomentra"/>
    <w:uiPriority w:val="99"/>
    <w:rsid w:val="006C1397"/>
    <w:rPr>
      <w:lang w:eastAsia="en-US"/>
    </w:rPr>
  </w:style>
  <w:style w:type="paragraph" w:styleId="Predmetkomentra">
    <w:name w:val="annotation subject"/>
    <w:basedOn w:val="Textkomentra"/>
    <w:next w:val="Textkomentra"/>
    <w:link w:val="PredmetkomentraChar"/>
    <w:uiPriority w:val="99"/>
    <w:unhideWhenUsed/>
    <w:rsid w:val="006C1397"/>
    <w:rPr>
      <w:b/>
      <w:bCs/>
    </w:rPr>
  </w:style>
  <w:style w:type="character" w:customStyle="1" w:styleId="PredmetkomentraChar">
    <w:name w:val="Predmet komentára Char"/>
    <w:link w:val="Predmetkomentra"/>
    <w:uiPriority w:val="99"/>
    <w:rsid w:val="006C1397"/>
    <w:rPr>
      <w:b/>
      <w:bCs/>
      <w:lang w:eastAsia="en-US"/>
    </w:rPr>
  </w:style>
  <w:style w:type="paragraph" w:styleId="Revzia">
    <w:name w:val="Revision"/>
    <w:hidden/>
    <w:uiPriority w:val="99"/>
    <w:semiHidden/>
    <w:rsid w:val="006C1397"/>
    <w:rPr>
      <w:lang w:eastAsia="en-US"/>
    </w:rPr>
  </w:style>
  <w:style w:type="paragraph" w:customStyle="1" w:styleId="Subhead2">
    <w:name w:val="Subhead 2"/>
    <w:basedOn w:val="Normlny"/>
    <w:rsid w:val="006C1397"/>
    <w:pPr>
      <w:tabs>
        <w:tab w:val="left" w:pos="1531"/>
      </w:tabs>
      <w:overflowPunct/>
      <w:spacing w:line="260" w:lineRule="atLeast"/>
      <w:ind w:left="1531" w:right="1134" w:hanging="1531"/>
      <w:textAlignment w:val="auto"/>
    </w:pPr>
    <w:rPr>
      <w:rFonts w:ascii="Univers 55" w:hAnsi="Univers 55" w:cs="Univers 55"/>
      <w:b/>
      <w:bCs/>
      <w:color w:val="0C2D83"/>
      <w:lang w:val="en-NZ" w:eastAsia="en-NZ"/>
    </w:rPr>
  </w:style>
  <w:style w:type="paragraph" w:customStyle="1" w:styleId="tabelLinks">
    <w:name w:val="tabelLinks"/>
    <w:basedOn w:val="Normlny"/>
    <w:rsid w:val="006C1397"/>
    <w:pPr>
      <w:overflowPunct/>
      <w:autoSpaceDE/>
      <w:autoSpaceDN/>
      <w:adjustRightInd/>
      <w:spacing w:line="260" w:lineRule="exact"/>
      <w:textAlignment w:val="auto"/>
    </w:pPr>
    <w:rPr>
      <w:rFonts w:ascii="Times" w:hAnsi="Times"/>
      <w:sz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6.xlsx"/><Relationship Id="rId21" Type="http://schemas.openxmlformats.org/officeDocument/2006/relationships/package" Target="embeddings/Microsoft_Excel_Worksheet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Excel_Worksheet20.xlsx"/><Relationship Id="rId50" Type="http://schemas.openxmlformats.org/officeDocument/2006/relationships/image" Target="media/image22.emf"/><Relationship Id="rId55" Type="http://schemas.openxmlformats.org/officeDocument/2006/relationships/package" Target="embeddings/Microsoft_Excel_Worksheet24.xlsx"/><Relationship Id="rId63" Type="http://schemas.openxmlformats.org/officeDocument/2006/relationships/package" Target="embeddings/Microsoft_Excel_Worksheet28.xlsx"/><Relationship Id="rId68" Type="http://schemas.openxmlformats.org/officeDocument/2006/relationships/image" Target="media/image31.emf"/><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package" Target="embeddings/Microsoft_Excel_Worksheet32.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1.xlsx"/><Relationship Id="rId11" Type="http://schemas.openxmlformats.org/officeDocument/2006/relationships/package" Target="embeddings/Microsoft_Excel_Worksheet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5.xlsx"/><Relationship Id="rId40" Type="http://schemas.openxmlformats.org/officeDocument/2006/relationships/image" Target="media/image17.emf"/><Relationship Id="rId45" Type="http://schemas.openxmlformats.org/officeDocument/2006/relationships/package" Target="embeddings/Microsoft_Excel_Worksheet19.xlsx"/><Relationship Id="rId53" Type="http://schemas.openxmlformats.org/officeDocument/2006/relationships/package" Target="embeddings/Microsoft_Excel_Worksheet23.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package" Target="embeddings/Microsoft_Excel_Worksheet4.xlsx"/><Relationship Id="rId23" Type="http://schemas.openxmlformats.org/officeDocument/2006/relationships/package" Target="embeddings/Microsoft_Excel_Worksheet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1.xlsx"/><Relationship Id="rId57" Type="http://schemas.openxmlformats.org/officeDocument/2006/relationships/package" Target="embeddings/Microsoft_Excel_Worksheet25.xlsx"/><Relationship Id="rId61" Type="http://schemas.openxmlformats.org/officeDocument/2006/relationships/package" Target="embeddings/Microsoft_Excel_Worksheet27.xlsx"/><Relationship Id="rId10" Type="http://schemas.openxmlformats.org/officeDocument/2006/relationships/image" Target="media/image2.emf"/><Relationship Id="rId19" Type="http://schemas.openxmlformats.org/officeDocument/2006/relationships/package" Target="embeddings/Microsoft_Excel_Worksheet6.xlsx"/><Relationship Id="rId31" Type="http://schemas.openxmlformats.org/officeDocument/2006/relationships/package" Target="embeddings/Microsoft_Excel_Worksheet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9.xlsx"/><Relationship Id="rId73" Type="http://schemas.openxmlformats.org/officeDocument/2006/relationships/package" Target="embeddings/Microsoft_Excel_Worksheet33.xlsx"/><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10.xlsx"/><Relationship Id="rId30" Type="http://schemas.openxmlformats.org/officeDocument/2006/relationships/image" Target="media/image12.emf"/><Relationship Id="rId35" Type="http://schemas.openxmlformats.org/officeDocument/2006/relationships/package" Target="embeddings/Microsoft_Excel_Worksheet14.xlsx"/><Relationship Id="rId43" Type="http://schemas.openxmlformats.org/officeDocument/2006/relationships/package" Target="embeddings/Microsoft_Excel_Worksheet18.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31.xlsx"/><Relationship Id="rId77"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package" Target="embeddings/Microsoft_Excel_Worksheet22.xlsx"/><Relationship Id="rId72" Type="http://schemas.openxmlformats.org/officeDocument/2006/relationships/image" Target="media/image33.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5.xlsx"/><Relationship Id="rId25" Type="http://schemas.openxmlformats.org/officeDocument/2006/relationships/package" Target="embeddings/Microsoft_Excel_Worksheet9.xlsx"/><Relationship Id="rId33" Type="http://schemas.openxmlformats.org/officeDocument/2006/relationships/package" Target="embeddings/Microsoft_Excel_Worksheet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6.xlsx"/><Relationship Id="rId67" Type="http://schemas.openxmlformats.org/officeDocument/2006/relationships/package" Target="embeddings/Microsoft_Excel_Worksheet30.xlsx"/><Relationship Id="rId20" Type="http://schemas.openxmlformats.org/officeDocument/2006/relationships/image" Target="media/image7.emf"/><Relationship Id="rId41" Type="http://schemas.openxmlformats.org/officeDocument/2006/relationships/package" Target="embeddings/Microsoft_Excel_Worksheet17.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17FDA85-A87A-47A7-BF21-784B090240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2852</Words>
  <Characters>16259</Characters>
  <Application>Microsoft Office Word</Application>
  <DocSecurity>0</DocSecurity>
  <Lines>135</Lines>
  <Paragraphs>38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Seal and Lube, spol. s r.o., Banícka 2, 990 01  Veľký Krtíš, DIČ:2023522050</vt:lpstr>
      <vt:lpstr> BAŇA  DOLINA, akciová spoločnosť       990 12  V E Ľ K Ý   K R T Í Š</vt:lpstr>
    </vt:vector>
  </TitlesOfParts>
  <Company>Baňa Dolina a.s. Veľký Krtíš</Company>
  <LinksUpToDate>false</LinksUpToDate>
  <CharactersWithSpaces>19073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Seal and Lube, spol. s r.o., Banícka 2, 990 01  Veľký Krtíš, DIČ:2023522050</dc:title>
  <dc:subject/>
  <dc:creator>Ing. Peter Bindzár</dc:creator>
  <cp:keywords/>
  <cp:lastModifiedBy>Lesja SCHNEIDEROVA</cp:lastModifiedBy>
  <cp:revision>2</cp:revision>
  <cp:lastPrinted>2015-03-09T14:48:00Z</cp:lastPrinted>
  <dcterms:created xsi:type="dcterms:W3CDTF">2015-03-19T14:18:00Z</dcterms:created>
  <dcterms:modified xsi:type="dcterms:W3CDTF">2015-03-19T14:18:00Z</dcterms:modified>
</cp:coreProperties>
</file>