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2DB3" w:rsidRPr="00A379BB" w:rsidRDefault="009C2DB3" w:rsidP="009C2DB3">
      <w:pPr>
        <w:pStyle w:val="Zhlav"/>
        <w:rPr>
          <w:rFonts w:ascii="Arial" w:hAnsi="Arial" w:cs="Arial"/>
          <w:b/>
          <w:lang w:val="sk-SK"/>
        </w:rPr>
      </w:pPr>
      <w:r w:rsidRPr="00A379BB">
        <w:rPr>
          <w:rFonts w:ascii="Arial" w:hAnsi="Arial" w:cs="Arial"/>
          <w:b/>
          <w:lang w:val="sk-SK"/>
        </w:rPr>
        <w:t>BORGY SK s. r. o.</w:t>
      </w:r>
    </w:p>
    <w:p w:rsidR="009C2DB3" w:rsidRPr="00A379BB" w:rsidRDefault="009C2DB3" w:rsidP="009C2DB3">
      <w:pPr>
        <w:pStyle w:val="Zhlav"/>
        <w:rPr>
          <w:rFonts w:ascii="Arial" w:hAnsi="Arial" w:cs="Arial"/>
          <w:lang w:val="sk-SK"/>
        </w:rPr>
      </w:pPr>
      <w:r w:rsidRPr="00A379BB">
        <w:rPr>
          <w:rFonts w:ascii="Arial" w:hAnsi="Arial" w:cs="Arial"/>
          <w:lang w:val="sk-SK"/>
        </w:rPr>
        <w:t>Sliačska 10</w:t>
      </w:r>
    </w:p>
    <w:p w:rsidR="009C2DB3" w:rsidRPr="00A379BB" w:rsidRDefault="009C2DB3" w:rsidP="009C2DB3">
      <w:pPr>
        <w:pStyle w:val="Zhlav"/>
        <w:rPr>
          <w:rFonts w:ascii="Arial" w:hAnsi="Arial" w:cs="Arial"/>
          <w:lang w:val="sk-SK"/>
        </w:rPr>
      </w:pPr>
      <w:r w:rsidRPr="00A379BB">
        <w:rPr>
          <w:rFonts w:ascii="Arial" w:hAnsi="Arial" w:cs="Arial"/>
          <w:lang w:val="sk-SK"/>
        </w:rPr>
        <w:t>831 02  Bratislava</w:t>
      </w:r>
    </w:p>
    <w:p w:rsidR="009C2DB3" w:rsidRPr="00A379BB" w:rsidRDefault="009C2DB3" w:rsidP="009C2DB3">
      <w:pPr>
        <w:pStyle w:val="Zhlav"/>
        <w:rPr>
          <w:rFonts w:ascii="Arial" w:hAnsi="Arial" w:cs="Arial"/>
          <w:lang w:val="sk-SK"/>
        </w:rPr>
      </w:pPr>
      <w:r w:rsidRPr="00A379BB">
        <w:rPr>
          <w:rFonts w:ascii="Arial" w:hAnsi="Arial" w:cs="Arial"/>
          <w:lang w:val="sk-SK"/>
        </w:rPr>
        <w:t>IČO 45 994</w:t>
      </w:r>
      <w:r>
        <w:rPr>
          <w:rFonts w:ascii="Arial" w:hAnsi="Arial" w:cs="Arial"/>
          <w:lang w:val="sk-SK"/>
        </w:rPr>
        <w:t> </w:t>
      </w:r>
      <w:r w:rsidRPr="00A379BB">
        <w:rPr>
          <w:rFonts w:ascii="Arial" w:hAnsi="Arial" w:cs="Arial"/>
          <w:lang w:val="sk-SK"/>
        </w:rPr>
        <w:t>030</w:t>
      </w:r>
    </w:p>
    <w:p w:rsidR="009C2DB3" w:rsidRPr="00A379BB" w:rsidRDefault="009C2DB3" w:rsidP="009C2DB3">
      <w:pPr>
        <w:pStyle w:val="Zhlav"/>
        <w:rPr>
          <w:rFonts w:ascii="Arial" w:hAnsi="Arial" w:cs="Arial"/>
          <w:lang w:val="sk-SK"/>
        </w:rPr>
      </w:pPr>
      <w:r w:rsidRPr="00A379BB">
        <w:rPr>
          <w:rFonts w:ascii="Arial" w:hAnsi="Arial" w:cs="Arial"/>
          <w:lang w:val="sk-SK"/>
        </w:rPr>
        <w:t>DIČ 2023179774</w:t>
      </w:r>
    </w:p>
    <w:p w:rsidR="00A379BB" w:rsidRDefault="00A379BB" w:rsidP="009C2DB3">
      <w:pPr>
        <w:spacing w:after="0" w:line="240" w:lineRule="auto"/>
        <w:rPr>
          <w:rFonts w:ascii="Arial" w:hAnsi="Arial" w:cs="Arial"/>
          <w:b/>
          <w:lang w:val="sk-SK"/>
        </w:rPr>
      </w:pPr>
    </w:p>
    <w:p w:rsidR="00A379BB" w:rsidRDefault="00A379BB" w:rsidP="00A379BB">
      <w:pPr>
        <w:spacing w:after="0" w:line="240" w:lineRule="auto"/>
        <w:jc w:val="right"/>
        <w:rPr>
          <w:rFonts w:ascii="Arial" w:hAnsi="Arial" w:cs="Arial"/>
          <w:b/>
          <w:lang w:val="sk-SK"/>
        </w:rPr>
      </w:pPr>
    </w:p>
    <w:p w:rsidR="00A379BB" w:rsidRPr="00A379BB" w:rsidRDefault="00A379BB" w:rsidP="00A379BB">
      <w:pPr>
        <w:spacing w:after="0" w:line="240" w:lineRule="auto"/>
        <w:jc w:val="center"/>
        <w:rPr>
          <w:rFonts w:ascii="Arial" w:hAnsi="Arial" w:cs="Arial"/>
          <w:lang w:val="sk-SK"/>
        </w:rPr>
      </w:pPr>
      <w:r w:rsidRPr="00A379BB">
        <w:rPr>
          <w:rFonts w:ascii="Arial" w:hAnsi="Arial" w:cs="Arial"/>
          <w:lang w:val="sk-SK"/>
        </w:rPr>
        <w:t>POZNÁMKY</w:t>
      </w:r>
      <w:r w:rsidR="00497658">
        <w:rPr>
          <w:rFonts w:ascii="Arial" w:hAnsi="Arial" w:cs="Arial"/>
          <w:lang w:val="sk-SK"/>
        </w:rPr>
        <w:t xml:space="preserve"> </w:t>
      </w:r>
      <w:proofErr w:type="spellStart"/>
      <w:r w:rsidR="00497658">
        <w:rPr>
          <w:rFonts w:ascii="Arial" w:hAnsi="Arial" w:cs="Arial"/>
          <w:lang w:val="sk-SK"/>
        </w:rPr>
        <w:t>ÚčPOD</w:t>
      </w:r>
      <w:proofErr w:type="spellEnd"/>
      <w:r w:rsidR="00497658">
        <w:rPr>
          <w:rFonts w:ascii="Arial" w:hAnsi="Arial" w:cs="Arial"/>
          <w:lang w:val="sk-SK"/>
        </w:rPr>
        <w:t xml:space="preserve"> 3 - 01</w:t>
      </w:r>
    </w:p>
    <w:p w:rsidR="00A379BB" w:rsidRDefault="00A379BB" w:rsidP="00A379BB">
      <w:pPr>
        <w:spacing w:after="0" w:line="240" w:lineRule="auto"/>
        <w:jc w:val="center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 účtovnej uzávierke k 31.12.2014</w:t>
      </w:r>
    </w:p>
    <w:p w:rsidR="00A379BB" w:rsidRDefault="00A379BB" w:rsidP="00A379BB">
      <w:pPr>
        <w:spacing w:after="0" w:line="240" w:lineRule="auto"/>
        <w:jc w:val="center"/>
        <w:rPr>
          <w:rFonts w:ascii="Arial" w:hAnsi="Arial" w:cs="Arial"/>
          <w:lang w:val="sk-SK"/>
        </w:rPr>
      </w:pPr>
    </w:p>
    <w:p w:rsidR="00447A7B" w:rsidRPr="00447A7B" w:rsidRDefault="00447A7B" w:rsidP="00A379BB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447A7B">
        <w:rPr>
          <w:rFonts w:ascii="Arial" w:hAnsi="Arial" w:cs="Arial"/>
          <w:b/>
          <w:sz w:val="20"/>
          <w:szCs w:val="20"/>
        </w:rPr>
        <w:t xml:space="preserve">A. INFORMÁCIE O ÚČTOVNEJ JEDNOTKE </w:t>
      </w:r>
    </w:p>
    <w:p w:rsidR="00447A7B" w:rsidRDefault="00447A7B" w:rsidP="00A379B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447A7B">
        <w:rPr>
          <w:rFonts w:ascii="Arial" w:hAnsi="Arial" w:cs="Arial"/>
          <w:sz w:val="20"/>
          <w:szCs w:val="20"/>
          <w:lang w:val="sk-SK"/>
        </w:rPr>
        <w:t xml:space="preserve">1. </w:t>
      </w:r>
      <w:r w:rsidRPr="00447A7B">
        <w:rPr>
          <w:rFonts w:ascii="Arial" w:hAnsi="Arial" w:cs="Arial"/>
          <w:b/>
          <w:sz w:val="20"/>
          <w:szCs w:val="20"/>
          <w:lang w:val="sk-SK"/>
        </w:rPr>
        <w:t>Založenie spoločnosti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</w:p>
    <w:p w:rsidR="00447A7B" w:rsidRDefault="00447A7B" w:rsidP="00A379B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Spoločnosť BORGY SK</w:t>
      </w:r>
      <w:r w:rsidRPr="00447A7B">
        <w:rPr>
          <w:rFonts w:ascii="Arial" w:hAnsi="Arial" w:cs="Arial"/>
          <w:sz w:val="20"/>
          <w:szCs w:val="20"/>
          <w:lang w:val="sk-SK"/>
        </w:rPr>
        <w:t xml:space="preserve"> s</w:t>
      </w:r>
      <w:r>
        <w:rPr>
          <w:rFonts w:ascii="Arial" w:hAnsi="Arial" w:cs="Arial"/>
          <w:sz w:val="20"/>
          <w:szCs w:val="20"/>
          <w:lang w:val="sk-SK"/>
        </w:rPr>
        <w:t>.</w:t>
      </w:r>
      <w:r w:rsidRPr="00447A7B">
        <w:rPr>
          <w:rFonts w:ascii="Arial" w:hAnsi="Arial" w:cs="Arial"/>
          <w:sz w:val="20"/>
          <w:szCs w:val="20"/>
          <w:lang w:val="sk-SK"/>
        </w:rPr>
        <w:t xml:space="preserve"> r. o. (ďalej l</w:t>
      </w:r>
      <w:r>
        <w:rPr>
          <w:rFonts w:ascii="Arial" w:hAnsi="Arial" w:cs="Arial"/>
          <w:sz w:val="20"/>
          <w:szCs w:val="20"/>
          <w:lang w:val="sk-SK"/>
        </w:rPr>
        <w:t>en Spoločnosť), bola založená 20. decembra 2010</w:t>
      </w:r>
      <w:r w:rsidRPr="00447A7B">
        <w:rPr>
          <w:rFonts w:ascii="Arial" w:hAnsi="Arial" w:cs="Arial"/>
          <w:sz w:val="20"/>
          <w:szCs w:val="20"/>
          <w:lang w:val="sk-SK"/>
        </w:rPr>
        <w:t xml:space="preserve"> a do obc</w:t>
      </w:r>
      <w:r>
        <w:rPr>
          <w:rFonts w:ascii="Arial" w:hAnsi="Arial" w:cs="Arial"/>
          <w:sz w:val="20"/>
          <w:szCs w:val="20"/>
          <w:lang w:val="sk-SK"/>
        </w:rPr>
        <w:t>hodného registra bola zapísaná 15. januára 2011</w:t>
      </w:r>
      <w:r w:rsidRPr="00447A7B">
        <w:rPr>
          <w:rFonts w:ascii="Arial" w:hAnsi="Arial" w:cs="Arial"/>
          <w:sz w:val="20"/>
          <w:szCs w:val="20"/>
          <w:lang w:val="sk-SK"/>
        </w:rPr>
        <w:t xml:space="preserve"> (Obchodný register Okresného súdu Bratislava I v Bratis</w:t>
      </w:r>
      <w:r>
        <w:rPr>
          <w:rFonts w:ascii="Arial" w:hAnsi="Arial" w:cs="Arial"/>
          <w:sz w:val="20"/>
          <w:szCs w:val="20"/>
          <w:lang w:val="sk-SK"/>
        </w:rPr>
        <w:t xml:space="preserve">lave, oddiel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s.r.o</w:t>
      </w:r>
      <w:proofErr w:type="spellEnd"/>
      <w:r>
        <w:rPr>
          <w:rFonts w:ascii="Arial" w:hAnsi="Arial" w:cs="Arial"/>
          <w:sz w:val="20"/>
          <w:szCs w:val="20"/>
          <w:lang w:val="sk-SK"/>
        </w:rPr>
        <w:t>., vložka 70018/B</w:t>
      </w:r>
      <w:r w:rsidRPr="00447A7B">
        <w:rPr>
          <w:rFonts w:ascii="Arial" w:hAnsi="Arial" w:cs="Arial"/>
          <w:sz w:val="20"/>
          <w:szCs w:val="20"/>
          <w:lang w:val="sk-SK"/>
        </w:rPr>
        <w:t xml:space="preserve">). </w:t>
      </w:r>
    </w:p>
    <w:p w:rsidR="00447A7B" w:rsidRDefault="00447A7B" w:rsidP="00A379B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9C2DB3" w:rsidRDefault="00447A7B" w:rsidP="00A379B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447A7B">
        <w:rPr>
          <w:rFonts w:ascii="Arial" w:hAnsi="Arial" w:cs="Arial"/>
          <w:b/>
          <w:sz w:val="20"/>
          <w:szCs w:val="20"/>
          <w:lang w:val="sk-SK"/>
        </w:rPr>
        <w:t>2.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 w:rsidRPr="00447A7B">
        <w:rPr>
          <w:rFonts w:ascii="Arial" w:hAnsi="Arial" w:cs="Arial"/>
          <w:b/>
          <w:sz w:val="20"/>
          <w:szCs w:val="20"/>
          <w:lang w:val="sk-SK"/>
        </w:rPr>
        <w:t>Hlavnou činnosťou Spoločnosti je:</w:t>
      </w:r>
      <w:r w:rsidR="009C2DB3">
        <w:rPr>
          <w:rFonts w:ascii="Arial" w:hAnsi="Arial" w:cs="Arial"/>
          <w:sz w:val="20"/>
          <w:szCs w:val="20"/>
          <w:lang w:val="sk-SK"/>
        </w:rPr>
        <w:t xml:space="preserve"> </w:t>
      </w:r>
    </w:p>
    <w:p w:rsidR="00447A7B" w:rsidRDefault="00447A7B" w:rsidP="00A379B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Nákup a predaj tovaru – Veľkoobchod s elektrickými zariadeniami pre domácnosť.</w:t>
      </w:r>
    </w:p>
    <w:p w:rsidR="00447A7B" w:rsidRDefault="00447A7B" w:rsidP="00A379B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447A7B" w:rsidRDefault="00447A7B" w:rsidP="00A379B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447A7B">
        <w:rPr>
          <w:rFonts w:ascii="Arial" w:hAnsi="Arial" w:cs="Arial"/>
          <w:b/>
          <w:sz w:val="20"/>
          <w:szCs w:val="20"/>
          <w:lang w:val="sk-SK"/>
        </w:rPr>
        <w:t>3. Počet zamestnancov</w:t>
      </w:r>
      <w:r w:rsidRPr="00447A7B">
        <w:rPr>
          <w:rFonts w:ascii="Arial" w:hAnsi="Arial" w:cs="Arial"/>
          <w:sz w:val="20"/>
          <w:szCs w:val="20"/>
          <w:lang w:val="sk-SK"/>
        </w:rPr>
        <w:t xml:space="preserve"> </w:t>
      </w:r>
    </w:p>
    <w:p w:rsidR="00447A7B" w:rsidRDefault="00447A7B" w:rsidP="00A379B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Spoločnosť nemá zamestnancov.</w:t>
      </w:r>
    </w:p>
    <w:p w:rsidR="00447A7B" w:rsidRDefault="00447A7B" w:rsidP="00A379B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447A7B" w:rsidRPr="00447A7B" w:rsidRDefault="00447A7B" w:rsidP="00447A7B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447A7B">
        <w:rPr>
          <w:rFonts w:ascii="Arial" w:hAnsi="Arial" w:cs="Arial"/>
          <w:b/>
          <w:sz w:val="20"/>
          <w:szCs w:val="20"/>
          <w:lang w:val="sk-SK"/>
        </w:rPr>
        <w:t>4. Údaje o neobmedzenom ručení</w:t>
      </w:r>
    </w:p>
    <w:p w:rsidR="00447A7B" w:rsidRPr="00447A7B" w:rsidRDefault="009C2DB3" w:rsidP="00447A7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Spoločnosť nie je neobmedzená</w:t>
      </w:r>
      <w:r w:rsidR="00447A7B" w:rsidRPr="00447A7B">
        <w:rPr>
          <w:rFonts w:ascii="Arial" w:hAnsi="Arial" w:cs="Arial"/>
          <w:sz w:val="20"/>
          <w:szCs w:val="20"/>
          <w:lang w:val="sk-SK"/>
        </w:rPr>
        <w:t xml:space="preserve"> ručiacim spoločníkom v iných spoločnostiach podľa § 56 ods. 5 Obchodného zákonníka.</w:t>
      </w:r>
    </w:p>
    <w:p w:rsidR="00447A7B" w:rsidRDefault="00447A7B" w:rsidP="00447A7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447A7B" w:rsidRPr="00447A7B" w:rsidRDefault="00447A7B" w:rsidP="00447A7B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447A7B">
        <w:rPr>
          <w:rFonts w:ascii="Arial" w:hAnsi="Arial" w:cs="Arial"/>
          <w:b/>
          <w:sz w:val="20"/>
          <w:szCs w:val="20"/>
          <w:lang w:val="sk-SK"/>
        </w:rPr>
        <w:t>5. Právny dôvod na zostavenie účtovnej závierky</w:t>
      </w:r>
    </w:p>
    <w:p w:rsidR="00447A7B" w:rsidRPr="00447A7B" w:rsidRDefault="00447A7B" w:rsidP="00447A7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447A7B">
        <w:rPr>
          <w:rFonts w:ascii="Arial" w:hAnsi="Arial" w:cs="Arial"/>
          <w:sz w:val="20"/>
          <w:szCs w:val="20"/>
          <w:lang w:val="sk-SK"/>
        </w:rPr>
        <w:t>Účtovná závierka Spoločnosti k 31. decembru 2014 je zostavená ako riadna účtovná zá</w:t>
      </w:r>
      <w:r>
        <w:rPr>
          <w:rFonts w:ascii="Arial" w:hAnsi="Arial" w:cs="Arial"/>
          <w:sz w:val="20"/>
          <w:szCs w:val="20"/>
          <w:lang w:val="sk-SK"/>
        </w:rPr>
        <w:t xml:space="preserve">vierka podľa § 17 ods. 6 zákona </w:t>
      </w:r>
      <w:r w:rsidRPr="00447A7B">
        <w:rPr>
          <w:rFonts w:ascii="Arial" w:hAnsi="Arial" w:cs="Arial"/>
          <w:sz w:val="20"/>
          <w:szCs w:val="20"/>
          <w:lang w:val="sk-SK"/>
        </w:rPr>
        <w:t>NR SR č. 431/2002 Z. z. o účtovníctve za účtovné obdobie od 1. januára 2014 do 31. decembra 2014.</w:t>
      </w:r>
    </w:p>
    <w:p w:rsidR="00447A7B" w:rsidRDefault="00447A7B" w:rsidP="00447A7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447A7B" w:rsidRPr="00447A7B" w:rsidRDefault="00447A7B" w:rsidP="00447A7B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447A7B">
        <w:rPr>
          <w:rFonts w:ascii="Arial" w:hAnsi="Arial" w:cs="Arial"/>
          <w:b/>
          <w:sz w:val="20"/>
          <w:szCs w:val="20"/>
          <w:lang w:val="sk-SK"/>
        </w:rPr>
        <w:t>6. Dátum schválenia účtovnej závierky za predchádzajúce účtovné obdobie</w:t>
      </w:r>
    </w:p>
    <w:p w:rsidR="00447A7B" w:rsidRDefault="00447A7B" w:rsidP="00447A7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447A7B">
        <w:rPr>
          <w:rFonts w:ascii="Arial" w:hAnsi="Arial" w:cs="Arial"/>
          <w:sz w:val="20"/>
          <w:szCs w:val="20"/>
          <w:lang w:val="sk-SK"/>
        </w:rPr>
        <w:t>Účtovná závierka</w:t>
      </w:r>
      <w:r w:rsidR="002B53D2">
        <w:rPr>
          <w:rFonts w:ascii="Arial" w:hAnsi="Arial" w:cs="Arial"/>
          <w:sz w:val="20"/>
          <w:szCs w:val="20"/>
          <w:lang w:val="sk-SK"/>
        </w:rPr>
        <w:t xml:space="preserve"> Spoločnosti k 31. decembru 2013</w:t>
      </w:r>
      <w:r w:rsidRPr="00447A7B">
        <w:rPr>
          <w:rFonts w:ascii="Arial" w:hAnsi="Arial" w:cs="Arial"/>
          <w:sz w:val="20"/>
          <w:szCs w:val="20"/>
          <w:lang w:val="sk-SK"/>
        </w:rPr>
        <w:t>, za predchádzajúce účtovné</w:t>
      </w:r>
      <w:r w:rsidR="001A11DA">
        <w:rPr>
          <w:rFonts w:ascii="Arial" w:hAnsi="Arial" w:cs="Arial"/>
          <w:sz w:val="20"/>
          <w:szCs w:val="20"/>
          <w:lang w:val="sk-SK"/>
        </w:rPr>
        <w:t xml:space="preserve"> obdobie, bola schválená valným </w:t>
      </w:r>
      <w:r w:rsidRPr="00447A7B">
        <w:rPr>
          <w:rFonts w:ascii="Arial" w:hAnsi="Arial" w:cs="Arial"/>
          <w:sz w:val="20"/>
          <w:szCs w:val="20"/>
          <w:lang w:val="sk-SK"/>
        </w:rPr>
        <w:t>zhro</w:t>
      </w:r>
      <w:r w:rsidR="002B53D2">
        <w:rPr>
          <w:rFonts w:ascii="Arial" w:hAnsi="Arial" w:cs="Arial"/>
          <w:sz w:val="20"/>
          <w:szCs w:val="20"/>
          <w:lang w:val="sk-SK"/>
        </w:rPr>
        <w:t>maždením Spoločnosti 31. marca</w:t>
      </w:r>
      <w:bookmarkStart w:id="0" w:name="_GoBack"/>
      <w:bookmarkEnd w:id="0"/>
      <w:r w:rsidRPr="00447A7B">
        <w:rPr>
          <w:rFonts w:ascii="Arial" w:hAnsi="Arial" w:cs="Arial"/>
          <w:sz w:val="20"/>
          <w:szCs w:val="20"/>
          <w:lang w:val="sk-SK"/>
        </w:rPr>
        <w:t xml:space="preserve"> 2014.</w:t>
      </w:r>
    </w:p>
    <w:p w:rsidR="001A11DA" w:rsidRDefault="001A11DA" w:rsidP="00447A7B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1A11DA" w:rsidRPr="001A11DA" w:rsidRDefault="001A11DA" w:rsidP="001A11D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1A11DA">
        <w:rPr>
          <w:rFonts w:ascii="Arial" w:hAnsi="Arial" w:cs="Arial"/>
          <w:b/>
          <w:sz w:val="20"/>
          <w:szCs w:val="20"/>
          <w:lang w:val="sk-SK"/>
        </w:rPr>
        <w:t>B. INFORMÁCIE O ORGÁNOCH ÚČTOVNEJ JEDNOTKY</w:t>
      </w:r>
    </w:p>
    <w:p w:rsidR="001A11DA" w:rsidRDefault="001A11DA" w:rsidP="001A11D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Konateľ</w:t>
      </w:r>
      <w:r w:rsidRPr="001A11DA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ab/>
        <w:t xml:space="preserve">Ing. David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Voborník</w:t>
      </w:r>
      <w:proofErr w:type="spellEnd"/>
    </w:p>
    <w:p w:rsidR="001A11DA" w:rsidRDefault="001A11DA" w:rsidP="001A11D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1A11DA" w:rsidRDefault="001A11DA" w:rsidP="001A11D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1A11DA" w:rsidRPr="001A11DA" w:rsidRDefault="001A11DA" w:rsidP="001A11D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1A11DA">
        <w:rPr>
          <w:rFonts w:ascii="Arial" w:hAnsi="Arial" w:cs="Arial"/>
          <w:b/>
          <w:sz w:val="20"/>
          <w:szCs w:val="20"/>
          <w:lang w:val="sk-SK"/>
        </w:rPr>
        <w:t>C. INFORMÁCIE O SPOLOČNÍKOCH ÚČTOVNEJ JEDNOTKY</w:t>
      </w:r>
    </w:p>
    <w:p w:rsidR="001A11DA" w:rsidRDefault="008D6F9D" w:rsidP="001A11D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BORGY CZ, a.s. - v</w:t>
      </w:r>
      <w:r w:rsidR="001A11DA">
        <w:rPr>
          <w:rFonts w:ascii="Arial" w:hAnsi="Arial" w:cs="Arial"/>
          <w:sz w:val="20"/>
          <w:szCs w:val="20"/>
          <w:lang w:val="sk-SK"/>
        </w:rPr>
        <w:t>ýška podielu na základnom imaní – 100 %</w:t>
      </w:r>
      <w:r w:rsidR="001A11DA">
        <w:rPr>
          <w:rFonts w:ascii="Arial" w:hAnsi="Arial" w:cs="Arial"/>
          <w:sz w:val="20"/>
          <w:szCs w:val="20"/>
          <w:lang w:val="sk-SK"/>
        </w:rPr>
        <w:tab/>
        <w:t>5.000,- EUR</w:t>
      </w:r>
    </w:p>
    <w:p w:rsidR="006C3F9A" w:rsidRDefault="006C3F9A" w:rsidP="001A11D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6C3F9A" w:rsidRPr="006C3F9A" w:rsidRDefault="006C3F9A" w:rsidP="001A11D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6C3F9A">
        <w:rPr>
          <w:rFonts w:ascii="Arial" w:hAnsi="Arial" w:cs="Arial"/>
          <w:b/>
          <w:sz w:val="20"/>
          <w:szCs w:val="20"/>
          <w:lang w:val="sk-SK"/>
        </w:rPr>
        <w:t>D. INFORMÁCIE O KONSOLIDOVANOM CELKU</w:t>
      </w:r>
    </w:p>
    <w:p w:rsidR="001A11DA" w:rsidRDefault="001A11DA" w:rsidP="001A11D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6C3F9A">
        <w:rPr>
          <w:rFonts w:ascii="Arial" w:hAnsi="Arial" w:cs="Arial"/>
          <w:sz w:val="20"/>
          <w:szCs w:val="20"/>
          <w:lang w:val="sk-SK"/>
        </w:rPr>
        <w:t>Spoločnosť</w:t>
      </w:r>
      <w:r>
        <w:rPr>
          <w:rFonts w:ascii="Arial" w:hAnsi="Arial" w:cs="Arial"/>
          <w:sz w:val="20"/>
          <w:szCs w:val="20"/>
          <w:lang w:val="sk-SK"/>
        </w:rPr>
        <w:t xml:space="preserve"> nie je súčasťou konsolidovaného celku</w:t>
      </w:r>
      <w:r w:rsidR="006C3F9A">
        <w:rPr>
          <w:rFonts w:ascii="Arial" w:hAnsi="Arial" w:cs="Arial"/>
          <w:sz w:val="20"/>
          <w:szCs w:val="20"/>
          <w:lang w:val="sk-SK"/>
        </w:rPr>
        <w:t>.</w:t>
      </w:r>
    </w:p>
    <w:p w:rsidR="00E663CB" w:rsidRPr="00E663CB" w:rsidRDefault="00E663CB" w:rsidP="00E663CB">
      <w:pPr>
        <w:pStyle w:val="Default"/>
        <w:rPr>
          <w:sz w:val="20"/>
          <w:szCs w:val="20"/>
          <w:lang w:val="sk-SK"/>
        </w:rPr>
      </w:pPr>
      <w:r w:rsidRPr="00E663CB">
        <w:rPr>
          <w:sz w:val="20"/>
          <w:szCs w:val="20"/>
        </w:rPr>
        <w:t>M</w:t>
      </w:r>
      <w:proofErr w:type="spellStart"/>
      <w:r w:rsidR="00BF56C0">
        <w:rPr>
          <w:sz w:val="20"/>
          <w:szCs w:val="20"/>
          <w:lang w:val="sk-SK"/>
        </w:rPr>
        <w:t>aterská</w:t>
      </w:r>
      <w:proofErr w:type="spellEnd"/>
      <w:r w:rsidRPr="00E663CB">
        <w:rPr>
          <w:sz w:val="20"/>
          <w:szCs w:val="20"/>
          <w:lang w:val="sk-SK"/>
        </w:rPr>
        <w:t xml:space="preserve"> účtovná jednotka nemá povinnosť zostaviť konsolidovanú účtovú závierku podľa §22 zákona ods. 10 zákona.</w:t>
      </w:r>
    </w:p>
    <w:p w:rsidR="006C3F9A" w:rsidRDefault="006C3F9A" w:rsidP="001A11D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6C3F9A" w:rsidRPr="006C3F9A" w:rsidRDefault="006C3F9A" w:rsidP="006C3F9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6C3F9A">
        <w:rPr>
          <w:rFonts w:ascii="Arial" w:hAnsi="Arial" w:cs="Arial"/>
          <w:b/>
          <w:sz w:val="20"/>
          <w:szCs w:val="20"/>
          <w:lang w:val="sk-SK"/>
        </w:rPr>
        <w:t>E. INFORMÁCIE O ÚČTOVNÝCH ZÁSADÁCH A ÚČTOVNÝCH METÓDACH</w:t>
      </w:r>
    </w:p>
    <w:p w:rsidR="006C3F9A" w:rsidRPr="006C3F9A" w:rsidRDefault="006C3F9A" w:rsidP="006C3F9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6C3F9A">
        <w:rPr>
          <w:rFonts w:ascii="Arial" w:hAnsi="Arial" w:cs="Arial"/>
          <w:b/>
          <w:sz w:val="20"/>
          <w:szCs w:val="20"/>
          <w:lang w:val="sk-SK"/>
        </w:rPr>
        <w:t>a) Východiská pre zostavenie účtovnej závierky</w:t>
      </w:r>
    </w:p>
    <w:p w:rsidR="006C3F9A" w:rsidRPr="006C3F9A" w:rsidRDefault="006C3F9A" w:rsidP="006C3F9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6C3F9A">
        <w:rPr>
          <w:rFonts w:ascii="Arial" w:hAnsi="Arial" w:cs="Arial"/>
          <w:sz w:val="20"/>
          <w:szCs w:val="20"/>
          <w:lang w:val="sk-SK"/>
        </w:rPr>
        <w:t>Účtovná závierka bola zostavená za predpokladu, že Spoločnosť bude nepretržite pokra</w:t>
      </w:r>
      <w:r>
        <w:rPr>
          <w:rFonts w:ascii="Arial" w:hAnsi="Arial" w:cs="Arial"/>
          <w:sz w:val="20"/>
          <w:szCs w:val="20"/>
          <w:lang w:val="sk-SK"/>
        </w:rPr>
        <w:t>čovať vo svojej činnosti</w:t>
      </w:r>
      <w:r w:rsidRPr="006C3F9A">
        <w:rPr>
          <w:rFonts w:ascii="Arial" w:hAnsi="Arial" w:cs="Arial"/>
          <w:sz w:val="20"/>
          <w:szCs w:val="20"/>
          <w:lang w:val="sk-SK"/>
        </w:rPr>
        <w:t>.</w:t>
      </w:r>
    </w:p>
    <w:p w:rsidR="006C3F9A" w:rsidRPr="006C3F9A" w:rsidRDefault="006C3F9A" w:rsidP="006C3F9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6C3F9A">
        <w:rPr>
          <w:rFonts w:ascii="Arial" w:hAnsi="Arial" w:cs="Arial"/>
          <w:sz w:val="20"/>
          <w:szCs w:val="20"/>
          <w:lang w:val="sk-SK"/>
        </w:rPr>
        <w:t>Účtovné metódy a všeobecné účtovné zásady boli účtovnou jednotkou konzistentne aplikované.</w:t>
      </w:r>
    </w:p>
    <w:p w:rsidR="006C3F9A" w:rsidRDefault="006C3F9A" w:rsidP="006C3F9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6C3F9A">
        <w:rPr>
          <w:rFonts w:ascii="Arial" w:hAnsi="Arial" w:cs="Arial"/>
          <w:sz w:val="20"/>
          <w:szCs w:val="20"/>
          <w:lang w:val="sk-SK"/>
        </w:rPr>
        <w:t>V účtovnom období 2014 Spoločnosť nevykonala žiadne opravy významných chýb minulých účtovných období.</w:t>
      </w:r>
    </w:p>
    <w:p w:rsidR="006C3F9A" w:rsidRPr="006C3F9A" w:rsidRDefault="006C3F9A" w:rsidP="006C3F9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6C3F9A">
        <w:rPr>
          <w:rFonts w:ascii="Arial" w:hAnsi="Arial" w:cs="Arial"/>
          <w:b/>
          <w:sz w:val="20"/>
          <w:szCs w:val="20"/>
          <w:lang w:val="sk-SK"/>
        </w:rPr>
        <w:t>b) Dlhodobý nehmotný majetok a dlhodobý hmotný majetok</w:t>
      </w:r>
    </w:p>
    <w:p w:rsidR="006C3F9A" w:rsidRDefault="006C3F9A" w:rsidP="006C3F9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Spoločnosť nevlastní žiadny dlhodobý nehmotný a dlhodobý </w:t>
      </w:r>
      <w:r w:rsidR="00E663CB">
        <w:rPr>
          <w:rFonts w:ascii="Arial" w:hAnsi="Arial" w:cs="Arial"/>
          <w:sz w:val="20"/>
          <w:szCs w:val="20"/>
          <w:lang w:val="sk-SK"/>
        </w:rPr>
        <w:t>hmotný majetok.</w:t>
      </w:r>
    </w:p>
    <w:p w:rsidR="00E663CB" w:rsidRPr="009A5E8A" w:rsidRDefault="009A5E8A" w:rsidP="006C3F9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9A5E8A">
        <w:rPr>
          <w:rFonts w:ascii="Arial" w:hAnsi="Arial" w:cs="Arial"/>
          <w:b/>
          <w:sz w:val="20"/>
          <w:szCs w:val="20"/>
          <w:lang w:val="sk-SK"/>
        </w:rPr>
        <w:t>c) Zásoby</w:t>
      </w:r>
    </w:p>
    <w:p w:rsidR="009A5E8A" w:rsidRDefault="009A5E8A" w:rsidP="006C3F9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Zásoby sa oceňujú obstarávacou cenou. Spoločnosť účtuje zásoby metódou B.</w:t>
      </w:r>
    </w:p>
    <w:p w:rsidR="009A5E8A" w:rsidRPr="009A5E8A" w:rsidRDefault="009A5E8A" w:rsidP="009A5E8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9A5E8A">
        <w:rPr>
          <w:rFonts w:ascii="Arial" w:hAnsi="Arial" w:cs="Arial"/>
          <w:b/>
          <w:sz w:val="20"/>
          <w:szCs w:val="20"/>
          <w:lang w:val="sk-SK"/>
        </w:rPr>
        <w:t>d) Pohľadávky</w:t>
      </w:r>
    </w:p>
    <w:p w:rsidR="009A5E8A" w:rsidRPr="009A5E8A" w:rsidRDefault="009A5E8A" w:rsidP="009A5E8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9A5E8A">
        <w:rPr>
          <w:rFonts w:ascii="Arial" w:hAnsi="Arial" w:cs="Arial"/>
          <w:sz w:val="20"/>
          <w:szCs w:val="20"/>
          <w:lang w:val="sk-SK"/>
        </w:rPr>
        <w:t xml:space="preserve">Pohľadávky pri ich vzniku sa oceňujú ich menovitou </w:t>
      </w:r>
      <w:r>
        <w:rPr>
          <w:rFonts w:ascii="Arial" w:hAnsi="Arial" w:cs="Arial"/>
          <w:sz w:val="20"/>
          <w:szCs w:val="20"/>
          <w:lang w:val="sk-SK"/>
        </w:rPr>
        <w:t>hodnotou.</w:t>
      </w:r>
    </w:p>
    <w:p w:rsidR="009A5E8A" w:rsidRPr="009A5E8A" w:rsidRDefault="009A5E8A" w:rsidP="009A5E8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9A5E8A">
        <w:rPr>
          <w:rFonts w:ascii="Arial" w:hAnsi="Arial" w:cs="Arial"/>
          <w:b/>
          <w:sz w:val="20"/>
          <w:szCs w:val="20"/>
          <w:lang w:val="sk-SK"/>
        </w:rPr>
        <w:t>e) Peňažné prostriedky a ceniny</w:t>
      </w:r>
    </w:p>
    <w:p w:rsidR="009A5E8A" w:rsidRDefault="009A5E8A" w:rsidP="009A5E8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9A5E8A">
        <w:rPr>
          <w:rFonts w:ascii="Arial" w:hAnsi="Arial" w:cs="Arial"/>
          <w:sz w:val="20"/>
          <w:szCs w:val="20"/>
          <w:lang w:val="sk-SK"/>
        </w:rPr>
        <w:t>Peňažné prostriedky a ceniny sa oceňujú ich menovitou hodnotou. Zníženie ich hodnoty sa vyjadruje opravnou položkou.</w:t>
      </w:r>
    </w:p>
    <w:p w:rsidR="009A5E8A" w:rsidRPr="009A5E8A" w:rsidRDefault="009A5E8A" w:rsidP="009A5E8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9A5E8A">
        <w:rPr>
          <w:rFonts w:ascii="Arial" w:hAnsi="Arial" w:cs="Arial"/>
          <w:b/>
          <w:sz w:val="20"/>
          <w:szCs w:val="20"/>
          <w:lang w:val="sk-SK"/>
        </w:rPr>
        <w:t>f) Náklady budúcich období a príjmy budúcich období</w:t>
      </w:r>
    </w:p>
    <w:p w:rsidR="009A5E8A" w:rsidRPr="009A5E8A" w:rsidRDefault="009A5E8A" w:rsidP="009A5E8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9A5E8A">
        <w:rPr>
          <w:rFonts w:ascii="Arial" w:hAnsi="Arial" w:cs="Arial"/>
          <w:sz w:val="20"/>
          <w:szCs w:val="20"/>
          <w:lang w:val="sk-SK"/>
        </w:rPr>
        <w:t>Náklady budúcich období a príjmy budúcich období sa vykazujú</w:t>
      </w:r>
      <w:r>
        <w:rPr>
          <w:rFonts w:ascii="Arial" w:hAnsi="Arial" w:cs="Arial"/>
          <w:sz w:val="20"/>
          <w:szCs w:val="20"/>
          <w:lang w:val="sk-SK"/>
        </w:rPr>
        <w:t xml:space="preserve"> vo výške, ktorá je potrebná na dodržanie zásady vecnej a </w:t>
      </w:r>
      <w:r w:rsidRPr="009A5E8A">
        <w:rPr>
          <w:rFonts w:ascii="Arial" w:hAnsi="Arial" w:cs="Arial"/>
          <w:sz w:val="20"/>
          <w:szCs w:val="20"/>
          <w:lang w:val="sk-SK"/>
        </w:rPr>
        <w:t>časovej súvislosti s účtovným obdobím.</w:t>
      </w:r>
    </w:p>
    <w:p w:rsidR="009A5E8A" w:rsidRPr="009A5E8A" w:rsidRDefault="009A5E8A" w:rsidP="009A5E8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9A5E8A">
        <w:rPr>
          <w:rFonts w:ascii="Arial" w:hAnsi="Arial" w:cs="Arial"/>
          <w:b/>
          <w:sz w:val="20"/>
          <w:szCs w:val="20"/>
          <w:lang w:val="sk-SK"/>
        </w:rPr>
        <w:t>g) Záväzky</w:t>
      </w:r>
    </w:p>
    <w:p w:rsidR="009A5E8A" w:rsidRDefault="009A5E8A" w:rsidP="009A5E8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9A5E8A">
        <w:rPr>
          <w:rFonts w:ascii="Arial" w:hAnsi="Arial" w:cs="Arial"/>
          <w:sz w:val="20"/>
          <w:szCs w:val="20"/>
          <w:lang w:val="sk-SK"/>
        </w:rPr>
        <w:t>Záväzky pri ich vzniku sa</w:t>
      </w:r>
      <w:r>
        <w:rPr>
          <w:rFonts w:ascii="Arial" w:hAnsi="Arial" w:cs="Arial"/>
          <w:sz w:val="20"/>
          <w:szCs w:val="20"/>
          <w:lang w:val="sk-SK"/>
        </w:rPr>
        <w:t xml:space="preserve"> oceňujú menovitou hodnotou.</w:t>
      </w:r>
    </w:p>
    <w:p w:rsidR="00A71494" w:rsidRDefault="00A71494" w:rsidP="009A5E8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</w:p>
    <w:p w:rsidR="009A5E8A" w:rsidRPr="009A5E8A" w:rsidRDefault="009A5E8A" w:rsidP="009A5E8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9A5E8A">
        <w:rPr>
          <w:rFonts w:ascii="Arial" w:hAnsi="Arial" w:cs="Arial"/>
          <w:b/>
          <w:sz w:val="20"/>
          <w:szCs w:val="20"/>
          <w:lang w:val="sk-SK"/>
        </w:rPr>
        <w:lastRenderedPageBreak/>
        <w:t>(h) Výdavky budúcich období a výnosy budúcich období</w:t>
      </w:r>
    </w:p>
    <w:p w:rsidR="009A5E8A" w:rsidRDefault="009A5E8A" w:rsidP="009A5E8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9A5E8A">
        <w:rPr>
          <w:rFonts w:ascii="Arial" w:hAnsi="Arial" w:cs="Arial"/>
          <w:sz w:val="20"/>
          <w:szCs w:val="20"/>
          <w:lang w:val="sk-SK"/>
        </w:rPr>
        <w:t>Výdavky budúcich období a výnosy budúcich období sa vykazujú vo výške, ktorá je potr</w:t>
      </w:r>
      <w:r>
        <w:rPr>
          <w:rFonts w:ascii="Arial" w:hAnsi="Arial" w:cs="Arial"/>
          <w:sz w:val="20"/>
          <w:szCs w:val="20"/>
          <w:lang w:val="sk-SK"/>
        </w:rPr>
        <w:t xml:space="preserve">ebná na dodržanie zásady vecnej </w:t>
      </w:r>
      <w:r w:rsidRPr="009A5E8A">
        <w:rPr>
          <w:rFonts w:ascii="Arial" w:hAnsi="Arial" w:cs="Arial"/>
          <w:sz w:val="20"/>
          <w:szCs w:val="20"/>
          <w:lang w:val="sk-SK"/>
        </w:rPr>
        <w:t>a časovej súvislosti s účtovným obdobím.</w:t>
      </w:r>
    </w:p>
    <w:p w:rsidR="009A5E8A" w:rsidRPr="009A5E8A" w:rsidRDefault="009A5E8A" w:rsidP="009A5E8A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9A5E8A">
        <w:rPr>
          <w:rFonts w:ascii="Arial" w:hAnsi="Arial" w:cs="Arial"/>
          <w:b/>
          <w:sz w:val="20"/>
          <w:szCs w:val="20"/>
          <w:lang w:val="sk-SK"/>
        </w:rPr>
        <w:t>i) Výnosy</w:t>
      </w:r>
    </w:p>
    <w:p w:rsidR="009A5E8A" w:rsidRDefault="009A5E8A" w:rsidP="009A5E8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  <w:r w:rsidRPr="009A5E8A">
        <w:rPr>
          <w:rFonts w:ascii="Arial" w:hAnsi="Arial" w:cs="Arial"/>
          <w:sz w:val="20"/>
          <w:szCs w:val="20"/>
          <w:lang w:val="sk-SK"/>
        </w:rPr>
        <w:t>Tržby za vlastné výkony a tovar neobsahujú daň z pridanej hodnoty. Sú tiež znížené o zľa</w:t>
      </w:r>
      <w:r>
        <w:rPr>
          <w:rFonts w:ascii="Arial" w:hAnsi="Arial" w:cs="Arial"/>
          <w:sz w:val="20"/>
          <w:szCs w:val="20"/>
          <w:lang w:val="sk-SK"/>
        </w:rPr>
        <w:t xml:space="preserve">vy a zrážky (rabaty, bonusy, </w:t>
      </w:r>
      <w:r w:rsidRPr="009A5E8A">
        <w:rPr>
          <w:rFonts w:ascii="Arial" w:hAnsi="Arial" w:cs="Arial"/>
          <w:sz w:val="20"/>
          <w:szCs w:val="20"/>
          <w:lang w:val="sk-SK"/>
        </w:rPr>
        <w:t>skontá, dobropisy a pod.), bez ohľadu na to, či zákazník mal vopred na zľavu nárok, alebo či ide o dodatočne uznanú zľavu.</w:t>
      </w:r>
    </w:p>
    <w:p w:rsidR="008F5920" w:rsidRDefault="008F5920" w:rsidP="008F5920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8F5920" w:rsidRPr="008F5920" w:rsidRDefault="008F5920" w:rsidP="008F5920">
      <w:pPr>
        <w:spacing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8F5920">
        <w:rPr>
          <w:rFonts w:ascii="Arial" w:hAnsi="Arial" w:cs="Arial"/>
          <w:b/>
          <w:sz w:val="20"/>
          <w:szCs w:val="20"/>
          <w:lang w:val="sk-SK"/>
        </w:rPr>
        <w:t>F. INFORMÁCIE O ÚDAJOCH NA STRANE AKTÍV SÚVAHY</w:t>
      </w:r>
    </w:p>
    <w:p w:rsidR="008F5920" w:rsidRDefault="008F5920" w:rsidP="008F5920">
      <w:pPr>
        <w:pStyle w:val="Nzev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0"/>
        <w:gridCol w:w="2205"/>
        <w:gridCol w:w="2047"/>
        <w:gridCol w:w="2166"/>
      </w:tblGrid>
      <w:tr w:rsidR="00BF56C0" w:rsidRPr="00BF56C0" w:rsidTr="00BF56C0">
        <w:trPr>
          <w:jc w:val="center"/>
        </w:trPr>
        <w:tc>
          <w:tcPr>
            <w:tcW w:w="39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pStyle w:val="TopHeader"/>
            </w:pPr>
            <w:r w:rsidRPr="00BF56C0">
              <w:t>Názov položky</w:t>
            </w:r>
          </w:p>
        </w:tc>
        <w:tc>
          <w:tcPr>
            <w:tcW w:w="2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pStyle w:val="TopHeader"/>
            </w:pPr>
            <w:r w:rsidRPr="00BF56C0">
              <w:t>V lehote splatnosti</w:t>
            </w:r>
          </w:p>
        </w:tc>
        <w:tc>
          <w:tcPr>
            <w:tcW w:w="2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pStyle w:val="TopHeader"/>
            </w:pPr>
            <w:r w:rsidRPr="00BF56C0">
              <w:t>Po lehote splatnosti</w:t>
            </w:r>
          </w:p>
        </w:tc>
        <w:tc>
          <w:tcPr>
            <w:tcW w:w="216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56C0" w:rsidRPr="00BF56C0" w:rsidRDefault="00BF56C0" w:rsidP="00FA22B4">
            <w:pPr>
              <w:pStyle w:val="TopHeader"/>
            </w:pPr>
            <w:r w:rsidRPr="00BF56C0">
              <w:t>Pohľadávky spolu</w:t>
            </w:r>
          </w:p>
        </w:tc>
      </w:tr>
      <w:tr w:rsidR="00BF56C0" w:rsidRPr="00BF56C0" w:rsidTr="00BF56C0">
        <w:trPr>
          <w:trHeight w:hRule="exact" w:val="227"/>
          <w:jc w:val="center"/>
        </w:trPr>
        <w:tc>
          <w:tcPr>
            <w:tcW w:w="39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pStyle w:val="TopHeader"/>
              <w:rPr>
                <w:b w:val="0"/>
              </w:rPr>
            </w:pPr>
            <w:r w:rsidRPr="00BF56C0">
              <w:rPr>
                <w:b w:val="0"/>
              </w:rPr>
              <w:t>a</w:t>
            </w:r>
          </w:p>
        </w:tc>
        <w:tc>
          <w:tcPr>
            <w:tcW w:w="2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pStyle w:val="TopHeader"/>
              <w:rPr>
                <w:b w:val="0"/>
              </w:rPr>
            </w:pPr>
            <w:r w:rsidRPr="00BF56C0">
              <w:rPr>
                <w:b w:val="0"/>
              </w:rPr>
              <w:t>b</w:t>
            </w:r>
          </w:p>
        </w:tc>
        <w:tc>
          <w:tcPr>
            <w:tcW w:w="2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pStyle w:val="TopHeader"/>
              <w:rPr>
                <w:b w:val="0"/>
              </w:rPr>
            </w:pPr>
            <w:r w:rsidRPr="00BF56C0">
              <w:rPr>
                <w:b w:val="0"/>
              </w:rPr>
              <w:t>c</w:t>
            </w:r>
          </w:p>
        </w:tc>
        <w:tc>
          <w:tcPr>
            <w:tcW w:w="216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pStyle w:val="TopHeader"/>
              <w:rPr>
                <w:b w:val="0"/>
              </w:rPr>
            </w:pPr>
            <w:r w:rsidRPr="00BF56C0">
              <w:rPr>
                <w:b w:val="0"/>
              </w:rPr>
              <w:t>d</w:t>
            </w:r>
          </w:p>
        </w:tc>
      </w:tr>
      <w:tr w:rsidR="00BF56C0" w:rsidRPr="00BF56C0" w:rsidTr="00BF56C0">
        <w:trPr>
          <w:trHeight w:val="397"/>
          <w:jc w:val="center"/>
        </w:trPr>
        <w:tc>
          <w:tcPr>
            <w:tcW w:w="1031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spacing w:after="0" w:line="240" w:lineRule="auto"/>
              <w:rPr>
                <w:b/>
                <w:lang w:val="sk-SK"/>
              </w:rPr>
            </w:pPr>
            <w:r w:rsidRPr="00BF56C0">
              <w:rPr>
                <w:b/>
                <w:lang w:val="sk-SK"/>
              </w:rPr>
              <w:t>Dlhodobé pohľadávky</w:t>
            </w:r>
          </w:p>
        </w:tc>
      </w:tr>
      <w:tr w:rsidR="00BF56C0" w:rsidRPr="00BF56C0" w:rsidTr="00BF56C0">
        <w:trPr>
          <w:trHeight w:val="425"/>
          <w:jc w:val="center"/>
        </w:trPr>
        <w:tc>
          <w:tcPr>
            <w:tcW w:w="39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  <w:r w:rsidRPr="00BF56C0">
              <w:rPr>
                <w:lang w:val="sk-SK"/>
              </w:rPr>
              <w:t>Pohľadávky z obchodného styku</w:t>
            </w:r>
          </w:p>
        </w:tc>
        <w:tc>
          <w:tcPr>
            <w:tcW w:w="22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047" w:type="dxa"/>
            <w:tcBorders>
              <w:top w:val="single" w:sz="12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166" w:type="dxa"/>
            <w:tcBorders>
              <w:top w:val="single" w:sz="12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</w:tr>
      <w:tr w:rsidR="00BF56C0" w:rsidRPr="00BF56C0" w:rsidTr="00BF56C0">
        <w:trPr>
          <w:trHeight w:val="425"/>
          <w:jc w:val="center"/>
        </w:trPr>
        <w:tc>
          <w:tcPr>
            <w:tcW w:w="3900" w:type="dxa"/>
            <w:tcBorders>
              <w:right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  <w:r w:rsidRPr="00BF56C0">
              <w:rPr>
                <w:lang w:val="sk-SK"/>
              </w:rPr>
              <w:t xml:space="preserve">Pohľadávky voči DÚJ a MÚJ 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047" w:type="dxa"/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166" w:type="dxa"/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</w:tr>
      <w:tr w:rsidR="00BF56C0" w:rsidRPr="00BF56C0" w:rsidTr="00BF56C0">
        <w:trPr>
          <w:trHeight w:val="425"/>
          <w:jc w:val="center"/>
        </w:trPr>
        <w:tc>
          <w:tcPr>
            <w:tcW w:w="3900" w:type="dxa"/>
            <w:tcBorders>
              <w:right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  <w:r w:rsidRPr="00BF56C0">
              <w:rPr>
                <w:lang w:val="sk-SK"/>
              </w:rPr>
              <w:t>Ostatné pohľadávky v rámci konsolidovaného celku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047" w:type="dxa"/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166" w:type="dxa"/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</w:tr>
      <w:tr w:rsidR="00BF56C0" w:rsidRPr="00BF56C0" w:rsidTr="00BF56C0">
        <w:trPr>
          <w:trHeight w:val="425"/>
          <w:jc w:val="center"/>
        </w:trPr>
        <w:tc>
          <w:tcPr>
            <w:tcW w:w="39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  <w:r w:rsidRPr="00BF56C0">
              <w:rPr>
                <w:lang w:val="sk-SK"/>
              </w:rPr>
              <w:t>Pohľadávky voči spoločníkom, členom a združeniu</w:t>
            </w:r>
          </w:p>
        </w:tc>
        <w:tc>
          <w:tcPr>
            <w:tcW w:w="22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047" w:type="dxa"/>
            <w:tcBorders>
              <w:bottom w:val="single" w:sz="6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166" w:type="dxa"/>
            <w:tcBorders>
              <w:bottom w:val="single" w:sz="6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</w:tr>
      <w:tr w:rsidR="00BF56C0" w:rsidRPr="00BF56C0" w:rsidTr="00BF56C0">
        <w:trPr>
          <w:trHeight w:val="425"/>
          <w:jc w:val="center"/>
        </w:trPr>
        <w:tc>
          <w:tcPr>
            <w:tcW w:w="39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  <w:r w:rsidRPr="00BF56C0">
              <w:rPr>
                <w:lang w:val="sk-SK"/>
              </w:rPr>
              <w:t>Iné pohľadávky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047" w:type="dxa"/>
            <w:tcBorders>
              <w:top w:val="single" w:sz="6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166" w:type="dxa"/>
            <w:tcBorders>
              <w:top w:val="single" w:sz="6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lang w:val="sk-SK"/>
              </w:rPr>
            </w:pPr>
          </w:p>
        </w:tc>
      </w:tr>
      <w:tr w:rsidR="00BF56C0" w:rsidRPr="00BF56C0" w:rsidTr="00BF56C0">
        <w:trPr>
          <w:trHeight w:val="425"/>
          <w:jc w:val="center"/>
        </w:trPr>
        <w:tc>
          <w:tcPr>
            <w:tcW w:w="39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56C0" w:rsidRPr="00BF56C0" w:rsidRDefault="00BF56C0" w:rsidP="00FA22B4">
            <w:pPr>
              <w:spacing w:after="0" w:line="240" w:lineRule="auto"/>
              <w:rPr>
                <w:b/>
                <w:lang w:val="sk-SK"/>
              </w:rPr>
            </w:pPr>
            <w:r w:rsidRPr="00BF56C0">
              <w:rPr>
                <w:b/>
                <w:lang w:val="sk-SK"/>
              </w:rPr>
              <w:t>Dlhodobé pohľadávky spolu</w:t>
            </w:r>
          </w:p>
        </w:tc>
        <w:tc>
          <w:tcPr>
            <w:tcW w:w="22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b/>
                <w:lang w:val="sk-SK"/>
              </w:rPr>
            </w:pPr>
          </w:p>
        </w:tc>
        <w:tc>
          <w:tcPr>
            <w:tcW w:w="2047" w:type="dxa"/>
            <w:tcBorders>
              <w:bottom w:val="single" w:sz="12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b/>
                <w:lang w:val="sk-SK"/>
              </w:rPr>
            </w:pPr>
          </w:p>
        </w:tc>
        <w:tc>
          <w:tcPr>
            <w:tcW w:w="2166" w:type="dxa"/>
            <w:tcBorders>
              <w:bottom w:val="single" w:sz="12" w:space="0" w:color="auto"/>
            </w:tcBorders>
            <w:vAlign w:val="center"/>
          </w:tcPr>
          <w:p w:rsidR="00BF56C0" w:rsidRPr="00BF56C0" w:rsidRDefault="00BF56C0" w:rsidP="00FA22B4">
            <w:pPr>
              <w:spacing w:after="0" w:line="240" w:lineRule="auto"/>
              <w:rPr>
                <w:b/>
                <w:lang w:val="sk-SK"/>
              </w:rPr>
            </w:pPr>
          </w:p>
        </w:tc>
      </w:tr>
    </w:tbl>
    <w:p w:rsidR="00BF56C0" w:rsidRPr="00BF56C0" w:rsidRDefault="00BF56C0" w:rsidP="00BF56C0">
      <w:pPr>
        <w:spacing w:after="0" w:line="240" w:lineRule="auto"/>
        <w:rPr>
          <w:sz w:val="2"/>
          <w:szCs w:val="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0"/>
        <w:gridCol w:w="2205"/>
        <w:gridCol w:w="2047"/>
        <w:gridCol w:w="2166"/>
      </w:tblGrid>
      <w:tr w:rsidR="008F5920" w:rsidRPr="008F5920" w:rsidTr="008F5920">
        <w:trPr>
          <w:trHeight w:val="397"/>
          <w:jc w:val="center"/>
        </w:trPr>
        <w:tc>
          <w:tcPr>
            <w:tcW w:w="1031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b/>
                <w:lang w:val="sk-SK"/>
              </w:rPr>
            </w:pPr>
            <w:r w:rsidRPr="008F5920">
              <w:rPr>
                <w:b/>
                <w:lang w:val="sk-SK"/>
              </w:rPr>
              <w:t>Krátkodobé pohľadávky</w:t>
            </w:r>
          </w:p>
        </w:tc>
      </w:tr>
      <w:tr w:rsidR="008F5920" w:rsidRPr="008F5920" w:rsidTr="008F5920">
        <w:trPr>
          <w:trHeight w:val="425"/>
          <w:jc w:val="center"/>
        </w:trPr>
        <w:tc>
          <w:tcPr>
            <w:tcW w:w="39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Pohľadávky z obchodného styku</w:t>
            </w:r>
          </w:p>
        </w:tc>
        <w:tc>
          <w:tcPr>
            <w:tcW w:w="22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>
              <w:rPr>
                <w:lang w:val="sk-SK"/>
              </w:rPr>
              <w:t xml:space="preserve">           </w:t>
            </w:r>
            <w:r w:rsidRPr="008F5920">
              <w:rPr>
                <w:lang w:val="sk-SK"/>
              </w:rPr>
              <w:t>127</w:t>
            </w:r>
            <w:r>
              <w:rPr>
                <w:lang w:val="sk-SK"/>
              </w:rPr>
              <w:t xml:space="preserve"> </w:t>
            </w:r>
            <w:r w:rsidRPr="008F5920">
              <w:rPr>
                <w:lang w:val="sk-SK"/>
              </w:rPr>
              <w:t>469,97</w:t>
            </w:r>
            <w:r>
              <w:rPr>
                <w:lang w:val="sk-SK"/>
              </w:rPr>
              <w:t xml:space="preserve"> EUR</w:t>
            </w:r>
          </w:p>
        </w:tc>
        <w:tc>
          <w:tcPr>
            <w:tcW w:w="2047" w:type="dxa"/>
            <w:tcBorders>
              <w:top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0</w:t>
            </w:r>
          </w:p>
        </w:tc>
        <w:tc>
          <w:tcPr>
            <w:tcW w:w="2166" w:type="dxa"/>
            <w:tcBorders>
              <w:top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>
              <w:rPr>
                <w:lang w:val="sk-SK"/>
              </w:rPr>
              <w:t xml:space="preserve">          </w:t>
            </w:r>
            <w:r w:rsidRPr="008F5920">
              <w:rPr>
                <w:lang w:val="sk-SK"/>
              </w:rPr>
              <w:t>127</w:t>
            </w:r>
            <w:r>
              <w:rPr>
                <w:lang w:val="sk-SK"/>
              </w:rPr>
              <w:t>.</w:t>
            </w:r>
            <w:r w:rsidRPr="008F5920">
              <w:rPr>
                <w:lang w:val="sk-SK"/>
              </w:rPr>
              <w:t>469,97</w:t>
            </w:r>
            <w:r>
              <w:rPr>
                <w:lang w:val="sk-SK"/>
              </w:rPr>
              <w:t xml:space="preserve"> EUR</w:t>
            </w:r>
          </w:p>
        </w:tc>
      </w:tr>
      <w:tr w:rsidR="008F5920" w:rsidRPr="008F5920" w:rsidTr="008F5920">
        <w:trPr>
          <w:trHeight w:val="425"/>
          <w:jc w:val="center"/>
        </w:trPr>
        <w:tc>
          <w:tcPr>
            <w:tcW w:w="3900" w:type="dxa"/>
            <w:tcBorders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 xml:space="preserve">Pohľadávky voči DÚJ a MÚJ 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047" w:type="dxa"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166" w:type="dxa"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8F5920" w:rsidRPr="008F5920" w:rsidTr="008F5920">
        <w:trPr>
          <w:trHeight w:val="425"/>
          <w:jc w:val="center"/>
        </w:trPr>
        <w:tc>
          <w:tcPr>
            <w:tcW w:w="3900" w:type="dxa"/>
            <w:tcBorders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Ostatné pohľadávky v rámci konsolidovaného celku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047" w:type="dxa"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166" w:type="dxa"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8F5920" w:rsidRPr="008F5920" w:rsidTr="008F5920">
        <w:trPr>
          <w:trHeight w:val="425"/>
          <w:jc w:val="center"/>
        </w:trPr>
        <w:tc>
          <w:tcPr>
            <w:tcW w:w="3900" w:type="dxa"/>
            <w:tcBorders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Pohľadávky voči spoločníkom, členom a združeniu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>
              <w:rPr>
                <w:lang w:val="sk-SK"/>
              </w:rPr>
              <w:t xml:space="preserve">                       </w:t>
            </w:r>
            <w:r w:rsidRPr="008F5920">
              <w:rPr>
                <w:lang w:val="sk-SK"/>
              </w:rPr>
              <w:t>4,78</w:t>
            </w:r>
            <w:r>
              <w:rPr>
                <w:lang w:val="sk-SK"/>
              </w:rPr>
              <w:t xml:space="preserve"> EUR</w:t>
            </w:r>
          </w:p>
        </w:tc>
        <w:tc>
          <w:tcPr>
            <w:tcW w:w="2047" w:type="dxa"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0</w:t>
            </w:r>
          </w:p>
        </w:tc>
        <w:tc>
          <w:tcPr>
            <w:tcW w:w="2166" w:type="dxa"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>
              <w:rPr>
                <w:lang w:val="sk-SK"/>
              </w:rPr>
              <w:t xml:space="preserve">                      </w:t>
            </w:r>
            <w:r w:rsidRPr="008F5920">
              <w:rPr>
                <w:lang w:val="sk-SK"/>
              </w:rPr>
              <w:t>4,78</w:t>
            </w:r>
            <w:r>
              <w:rPr>
                <w:lang w:val="sk-SK"/>
              </w:rPr>
              <w:t xml:space="preserve"> EUR</w:t>
            </w:r>
          </w:p>
        </w:tc>
      </w:tr>
      <w:tr w:rsidR="008F5920" w:rsidRPr="008F5920" w:rsidTr="008F5920">
        <w:trPr>
          <w:trHeight w:val="425"/>
          <w:jc w:val="center"/>
        </w:trPr>
        <w:tc>
          <w:tcPr>
            <w:tcW w:w="39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Sociálne poistenie</w:t>
            </w:r>
          </w:p>
        </w:tc>
        <w:tc>
          <w:tcPr>
            <w:tcW w:w="22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047" w:type="dxa"/>
            <w:tcBorders>
              <w:bottom w:val="single" w:sz="6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166" w:type="dxa"/>
            <w:tcBorders>
              <w:bottom w:val="single" w:sz="6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8F5920" w:rsidRPr="008F5920" w:rsidTr="008F5920">
        <w:trPr>
          <w:trHeight w:val="425"/>
          <w:jc w:val="center"/>
        </w:trPr>
        <w:tc>
          <w:tcPr>
            <w:tcW w:w="39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Daňové pohľadávky a dotácie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047" w:type="dxa"/>
            <w:tcBorders>
              <w:top w:val="single" w:sz="6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166" w:type="dxa"/>
            <w:tcBorders>
              <w:top w:val="single" w:sz="6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8F5920" w:rsidRPr="008F5920" w:rsidTr="008F5920">
        <w:trPr>
          <w:trHeight w:val="425"/>
          <w:jc w:val="center"/>
        </w:trPr>
        <w:tc>
          <w:tcPr>
            <w:tcW w:w="3900" w:type="dxa"/>
            <w:tcBorders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Iné pohľadávky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047" w:type="dxa"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2166" w:type="dxa"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8F5920" w:rsidRPr="008F5920" w:rsidTr="008F5920">
        <w:trPr>
          <w:trHeight w:val="425"/>
          <w:jc w:val="center"/>
        </w:trPr>
        <w:tc>
          <w:tcPr>
            <w:tcW w:w="39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b/>
                <w:lang w:val="sk-SK"/>
              </w:rPr>
            </w:pPr>
            <w:r w:rsidRPr="008F5920">
              <w:rPr>
                <w:b/>
                <w:lang w:val="sk-SK"/>
              </w:rPr>
              <w:t>Krátkodobé pohľadávky spolu</w:t>
            </w:r>
          </w:p>
        </w:tc>
        <w:tc>
          <w:tcPr>
            <w:tcW w:w="22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      </w:t>
            </w:r>
            <w:r w:rsidRPr="008F5920">
              <w:rPr>
                <w:b/>
                <w:lang w:val="sk-SK"/>
              </w:rPr>
              <w:t>127</w:t>
            </w:r>
            <w:r>
              <w:rPr>
                <w:b/>
                <w:lang w:val="sk-SK"/>
              </w:rPr>
              <w:t>.</w:t>
            </w:r>
            <w:r w:rsidRPr="008F5920">
              <w:rPr>
                <w:b/>
                <w:lang w:val="sk-SK"/>
              </w:rPr>
              <w:t>474,75</w:t>
            </w:r>
            <w:r>
              <w:rPr>
                <w:b/>
                <w:lang w:val="sk-SK"/>
              </w:rPr>
              <w:t xml:space="preserve"> EUR</w:t>
            </w:r>
          </w:p>
        </w:tc>
        <w:tc>
          <w:tcPr>
            <w:tcW w:w="2047" w:type="dxa"/>
            <w:tcBorders>
              <w:bottom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/>
                <w:lang w:val="sk-SK"/>
              </w:rPr>
            </w:pPr>
            <w:r w:rsidRPr="008F5920">
              <w:rPr>
                <w:b/>
                <w:lang w:val="sk-SK"/>
              </w:rPr>
              <w:t>0</w:t>
            </w:r>
          </w:p>
        </w:tc>
        <w:tc>
          <w:tcPr>
            <w:tcW w:w="2166" w:type="dxa"/>
            <w:tcBorders>
              <w:bottom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     </w:t>
            </w:r>
            <w:r w:rsidRPr="008F5920">
              <w:rPr>
                <w:b/>
                <w:lang w:val="sk-SK"/>
              </w:rPr>
              <w:t>127</w:t>
            </w:r>
            <w:r>
              <w:rPr>
                <w:b/>
                <w:lang w:val="sk-SK"/>
              </w:rPr>
              <w:t>.</w:t>
            </w:r>
            <w:r w:rsidRPr="008F5920">
              <w:rPr>
                <w:b/>
                <w:lang w:val="sk-SK"/>
              </w:rPr>
              <w:t>474,75</w:t>
            </w:r>
            <w:r>
              <w:rPr>
                <w:b/>
                <w:lang w:val="sk-SK"/>
              </w:rPr>
              <w:t xml:space="preserve"> EUR</w:t>
            </w:r>
          </w:p>
        </w:tc>
      </w:tr>
    </w:tbl>
    <w:p w:rsidR="008F5920" w:rsidRDefault="008F5920" w:rsidP="008F5920">
      <w:pPr>
        <w:spacing w:after="0" w:line="240" w:lineRule="auto"/>
        <w:jc w:val="both"/>
      </w:pPr>
    </w:p>
    <w:p w:rsidR="008F5920" w:rsidRPr="003F477D" w:rsidRDefault="008F5920" w:rsidP="008F5920">
      <w:pPr>
        <w:pStyle w:val="Nze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8F5920" w:rsidRPr="003F477D" w:rsidRDefault="008F5920" w:rsidP="008F5920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0"/>
        <w:gridCol w:w="2936"/>
        <w:gridCol w:w="2672"/>
      </w:tblGrid>
      <w:tr w:rsidR="008F5920" w:rsidRPr="008F5920" w:rsidTr="00E9535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pStyle w:val="TopHeader"/>
            </w:pPr>
            <w:r w:rsidRPr="008F5920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pStyle w:val="TopHeader"/>
            </w:pPr>
            <w:r w:rsidRPr="008F5920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F5920" w:rsidRPr="008F5920" w:rsidRDefault="008F5920" w:rsidP="00E95359">
            <w:pPr>
              <w:pStyle w:val="TopHeader"/>
            </w:pPr>
            <w:r w:rsidRPr="008F5920">
              <w:t>Bezprostredne predchádzajúce účtovné obdobie</w:t>
            </w:r>
          </w:p>
        </w:tc>
      </w:tr>
      <w:tr w:rsidR="008F5920" w:rsidRPr="008F5920" w:rsidTr="00E9535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Cs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Cs/>
                <w:lang w:val="sk-SK"/>
              </w:rPr>
            </w:pPr>
          </w:p>
        </w:tc>
      </w:tr>
      <w:tr w:rsidR="008F5920" w:rsidRPr="008F5920" w:rsidTr="00E95359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bCs/>
                <w:lang w:val="sk-SK"/>
              </w:rPr>
            </w:pPr>
            <w:r w:rsidRPr="008F5920">
              <w:rPr>
                <w:bCs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                                    </w:t>
            </w:r>
            <w:r w:rsidRPr="008F5920">
              <w:rPr>
                <w:bCs/>
                <w:lang w:val="sk-SK"/>
              </w:rPr>
              <w:t>63,71</w:t>
            </w:r>
            <w:r>
              <w:rPr>
                <w:bCs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                       </w:t>
            </w:r>
            <w:r w:rsidRPr="008F5920">
              <w:rPr>
                <w:bCs/>
                <w:lang w:val="sk-SK"/>
              </w:rPr>
              <w:t>48</w:t>
            </w:r>
            <w:r>
              <w:rPr>
                <w:bCs/>
                <w:lang w:val="sk-SK"/>
              </w:rPr>
              <w:t>.</w:t>
            </w:r>
            <w:r w:rsidRPr="008F5920">
              <w:rPr>
                <w:bCs/>
                <w:lang w:val="sk-SK"/>
              </w:rPr>
              <w:t>367,38</w:t>
            </w:r>
            <w:r>
              <w:rPr>
                <w:bCs/>
                <w:lang w:val="sk-SK"/>
              </w:rPr>
              <w:t xml:space="preserve"> EUR</w:t>
            </w:r>
          </w:p>
        </w:tc>
      </w:tr>
      <w:tr w:rsidR="008F5920" w:rsidRPr="008F5920" w:rsidTr="00E95359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bCs/>
                <w:lang w:val="sk-SK"/>
              </w:rPr>
            </w:pPr>
            <w:r w:rsidRPr="008F5920">
              <w:rPr>
                <w:bCs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Cs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Cs/>
                <w:lang w:val="sk-SK"/>
              </w:rPr>
            </w:pPr>
          </w:p>
        </w:tc>
      </w:tr>
      <w:tr w:rsidR="008F5920" w:rsidRPr="008F5920" w:rsidTr="00E9535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bCs/>
                <w:lang w:val="sk-SK"/>
              </w:rPr>
            </w:pPr>
            <w:r w:rsidRPr="008F5920">
              <w:rPr>
                <w:bCs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Cs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Cs/>
                <w:lang w:val="sk-SK"/>
              </w:rPr>
            </w:pPr>
          </w:p>
        </w:tc>
      </w:tr>
      <w:tr w:rsidR="008F5920" w:rsidRPr="008F5920" w:rsidTr="00E95359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b/>
                <w:bCs/>
                <w:lang w:val="sk-SK"/>
              </w:rPr>
            </w:pPr>
            <w:r w:rsidRPr="008F5920">
              <w:rPr>
                <w:b/>
                <w:bCs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                                   </w:t>
            </w:r>
            <w:r w:rsidRPr="008F5920">
              <w:rPr>
                <w:b/>
                <w:bCs/>
                <w:lang w:val="sk-SK"/>
              </w:rPr>
              <w:t>63,71</w:t>
            </w:r>
            <w:r>
              <w:rPr>
                <w:b/>
                <w:bCs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                     </w:t>
            </w:r>
            <w:r w:rsidRPr="008F5920">
              <w:rPr>
                <w:b/>
                <w:bCs/>
                <w:lang w:val="sk-SK"/>
              </w:rPr>
              <w:t>48</w:t>
            </w:r>
            <w:r>
              <w:rPr>
                <w:b/>
                <w:bCs/>
                <w:lang w:val="sk-SK"/>
              </w:rPr>
              <w:t>.</w:t>
            </w:r>
            <w:r w:rsidRPr="008F5920">
              <w:rPr>
                <w:b/>
                <w:bCs/>
                <w:lang w:val="sk-SK"/>
              </w:rPr>
              <w:t>367,38</w:t>
            </w:r>
            <w:r>
              <w:rPr>
                <w:b/>
                <w:bCs/>
                <w:lang w:val="sk-SK"/>
              </w:rPr>
              <w:t xml:space="preserve"> EUR</w:t>
            </w:r>
          </w:p>
        </w:tc>
      </w:tr>
    </w:tbl>
    <w:p w:rsidR="009A5E8A" w:rsidRDefault="009A5E8A" w:rsidP="008F5920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A71494" w:rsidRDefault="00A71494" w:rsidP="008F5920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A71494" w:rsidRDefault="00A71494" w:rsidP="008F5920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A71494" w:rsidRDefault="00A71494" w:rsidP="008F5920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8F5920" w:rsidRPr="003F477D" w:rsidRDefault="008F5920" w:rsidP="008F5920">
      <w:pPr>
        <w:pStyle w:val="Nzev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G. písm. a) tretiemu bodu o rozdelení účtovného zisku alebo o vysporiadaní účtovnej straty </w:t>
      </w:r>
    </w:p>
    <w:p w:rsidR="008F5920" w:rsidRPr="003F477D" w:rsidRDefault="008F5920" w:rsidP="008F5920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522"/>
        <w:gridCol w:w="2796"/>
      </w:tblGrid>
      <w:tr w:rsidR="008F5920" w:rsidRPr="008F5920" w:rsidTr="00E9535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5920" w:rsidRPr="008F5920" w:rsidRDefault="008F5920" w:rsidP="00E95359">
            <w:pPr>
              <w:pStyle w:val="TopHeader"/>
            </w:pPr>
            <w:r w:rsidRPr="008F5920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pStyle w:val="TopHeader"/>
            </w:pPr>
            <w:r w:rsidRPr="008F5920">
              <w:t>Bezprostredne predchádzajúce účtovné obdobie</w:t>
            </w:r>
          </w:p>
        </w:tc>
      </w:tr>
      <w:tr w:rsidR="008F5920" w:rsidRPr="008F5920" w:rsidTr="00E9535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b/>
                <w:bCs/>
                <w:lang w:val="sk-SK"/>
              </w:rPr>
            </w:pPr>
            <w:r w:rsidRPr="008F5920">
              <w:rPr>
                <w:b/>
                <w:bCs/>
                <w:lang w:val="sk-SK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920" w:rsidRPr="008F5920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             </w:t>
            </w:r>
            <w:r w:rsidR="008F5920" w:rsidRPr="008F5920">
              <w:rPr>
                <w:lang w:val="sk-SK"/>
              </w:rPr>
              <w:t>52</w:t>
            </w:r>
            <w:r>
              <w:rPr>
                <w:lang w:val="sk-SK"/>
              </w:rPr>
              <w:t>.</w:t>
            </w:r>
            <w:r w:rsidR="008F5920" w:rsidRPr="008F5920">
              <w:rPr>
                <w:lang w:val="sk-SK"/>
              </w:rPr>
              <w:t>465,28</w:t>
            </w:r>
            <w:r>
              <w:rPr>
                <w:lang w:val="sk-SK"/>
              </w:rPr>
              <w:t xml:space="preserve"> EUR</w:t>
            </w:r>
          </w:p>
        </w:tc>
      </w:tr>
      <w:tr w:rsidR="008F5920" w:rsidRPr="008F5920" w:rsidTr="00E9535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b/>
                <w:bCs/>
                <w:lang w:val="sk-SK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jc w:val="center"/>
              <w:rPr>
                <w:b/>
                <w:lang w:val="sk-SK"/>
              </w:rPr>
            </w:pPr>
            <w:r w:rsidRPr="008F5920">
              <w:rPr>
                <w:b/>
                <w:lang w:val="sk-SK"/>
              </w:rPr>
              <w:t>Bežné účtovné obdobie</w:t>
            </w:r>
          </w:p>
        </w:tc>
      </w:tr>
      <w:tr w:rsidR="008F5920" w:rsidRPr="008F5920" w:rsidTr="00E9535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8F5920" w:rsidRPr="008F5920" w:rsidTr="00E9535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8F5920" w:rsidRPr="008F5920" w:rsidTr="00E9535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8F5920" w:rsidRPr="008F5920" w:rsidTr="00E9535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8F5920" w:rsidRPr="008F5920" w:rsidTr="00E9535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8F5920" w:rsidRPr="008F5920" w:rsidTr="00E9535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920" w:rsidRPr="008F5920" w:rsidRDefault="009C2DB3" w:rsidP="00E95359">
            <w:pPr>
              <w:spacing w:after="0" w:line="240" w:lineRule="auto"/>
              <w:rPr>
                <w:lang w:val="sk-SK"/>
              </w:rPr>
            </w:pPr>
            <w:r>
              <w:rPr>
                <w:lang w:val="sk-SK"/>
              </w:rPr>
              <w:t xml:space="preserve">                         </w:t>
            </w:r>
            <w:r w:rsidR="008F5920" w:rsidRPr="008F5920">
              <w:rPr>
                <w:lang w:val="sk-SK"/>
              </w:rPr>
              <w:t>52</w:t>
            </w:r>
            <w:r>
              <w:rPr>
                <w:lang w:val="sk-SK"/>
              </w:rPr>
              <w:t>.</w:t>
            </w:r>
            <w:r w:rsidR="008F5920" w:rsidRPr="008F5920">
              <w:rPr>
                <w:lang w:val="sk-SK"/>
              </w:rPr>
              <w:t>465,28</w:t>
            </w:r>
            <w:r>
              <w:rPr>
                <w:lang w:val="sk-SK"/>
              </w:rPr>
              <w:t xml:space="preserve"> EUR</w:t>
            </w:r>
          </w:p>
        </w:tc>
      </w:tr>
      <w:tr w:rsidR="008F5920" w:rsidRPr="008F5920" w:rsidTr="00E9535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8F5920" w:rsidRPr="008F5920" w:rsidTr="00E9535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  <w:r w:rsidRPr="008F5920">
              <w:rPr>
                <w:lang w:val="sk-SK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920" w:rsidRPr="008F5920" w:rsidRDefault="008F5920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8F5920" w:rsidRPr="008F5920" w:rsidTr="00E9535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5920" w:rsidRPr="008F5920" w:rsidRDefault="008F5920" w:rsidP="00E95359">
            <w:pPr>
              <w:spacing w:after="0" w:line="240" w:lineRule="auto"/>
              <w:rPr>
                <w:b/>
                <w:bCs/>
                <w:lang w:val="sk-SK"/>
              </w:rPr>
            </w:pPr>
            <w:r w:rsidRPr="008F5920">
              <w:rPr>
                <w:b/>
                <w:bCs/>
                <w:lang w:val="sk-SK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920" w:rsidRPr="008F5920" w:rsidRDefault="009C2DB3" w:rsidP="00E95359">
            <w:pPr>
              <w:spacing w:after="0" w:line="240" w:lineRule="auto"/>
              <w:rPr>
                <w:lang w:val="sk-SK"/>
              </w:rPr>
            </w:pPr>
            <w:r>
              <w:rPr>
                <w:lang w:val="sk-SK"/>
              </w:rPr>
              <w:t xml:space="preserve">                         </w:t>
            </w:r>
            <w:r w:rsidR="008F5920" w:rsidRPr="008F5920">
              <w:rPr>
                <w:lang w:val="sk-SK"/>
              </w:rPr>
              <w:t>52</w:t>
            </w:r>
            <w:r>
              <w:rPr>
                <w:lang w:val="sk-SK"/>
              </w:rPr>
              <w:t>.</w:t>
            </w:r>
            <w:r w:rsidR="008F5920" w:rsidRPr="008F5920">
              <w:rPr>
                <w:lang w:val="sk-SK"/>
              </w:rPr>
              <w:t>465,28</w:t>
            </w:r>
            <w:r>
              <w:rPr>
                <w:lang w:val="sk-SK"/>
              </w:rPr>
              <w:t xml:space="preserve"> EUR</w:t>
            </w:r>
          </w:p>
        </w:tc>
      </w:tr>
    </w:tbl>
    <w:p w:rsidR="009A5E8A" w:rsidRDefault="009A5E8A" w:rsidP="009A5E8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9C2DB3" w:rsidRPr="003F477D" w:rsidRDefault="009C2DB3" w:rsidP="009C2DB3">
      <w:pPr>
        <w:pStyle w:val="Nze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73"/>
        <w:gridCol w:w="3246"/>
        <w:gridCol w:w="2899"/>
      </w:tblGrid>
      <w:tr w:rsidR="009C2DB3" w:rsidRPr="009C2DB3" w:rsidTr="00E953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Bezprostredne predchádzajúce účtovné obdobie</w:t>
            </w: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b/>
                <w:bCs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b/>
                <w:bCs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b/>
                <w:bCs/>
                <w:lang w:val="sk-SK"/>
              </w:rPr>
            </w:pPr>
          </w:p>
        </w:tc>
      </w:tr>
      <w:tr w:rsidR="009C2DB3" w:rsidRPr="009C2DB3" w:rsidTr="00E9535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</w:tr>
      <w:tr w:rsidR="009C2DB3" w:rsidRPr="009C2DB3" w:rsidTr="00E9535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b/>
                <w:bCs/>
                <w:lang w:val="sk-SK"/>
              </w:rPr>
            </w:pPr>
            <w:r w:rsidRPr="009C2DB3">
              <w:rPr>
                <w:b/>
                <w:bCs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C2DB3" w:rsidRPr="00A71494" w:rsidRDefault="009C2DB3" w:rsidP="00E95359">
            <w:pPr>
              <w:spacing w:after="0" w:line="240" w:lineRule="auto"/>
              <w:rPr>
                <w:b/>
                <w:lang w:val="sk-SK"/>
              </w:rPr>
            </w:pPr>
            <w:r w:rsidRPr="00A71494">
              <w:rPr>
                <w:b/>
                <w:lang w:val="sk-SK"/>
              </w:rPr>
              <w:t>                                  38.290,56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A71494" w:rsidRDefault="009C2DB3" w:rsidP="00E95359">
            <w:pPr>
              <w:spacing w:after="0" w:line="240" w:lineRule="auto"/>
              <w:rPr>
                <w:b/>
                <w:lang w:val="sk-SK"/>
              </w:rPr>
            </w:pPr>
            <w:r w:rsidRPr="00A71494">
              <w:rPr>
                <w:b/>
                <w:lang w:val="sk-SK"/>
              </w:rPr>
              <w:t>                         121.414,33 EUR</w:t>
            </w:r>
          </w:p>
        </w:tc>
      </w:tr>
      <w:tr w:rsidR="009C2DB3" w:rsidRPr="009C2DB3" w:rsidTr="00E9535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C2DB3" w:rsidRPr="00A71494" w:rsidRDefault="009C2DB3" w:rsidP="00E95359">
            <w:pPr>
              <w:spacing w:after="0" w:line="240" w:lineRule="auto"/>
              <w:rPr>
                <w:bCs/>
                <w:lang w:val="sk-SK"/>
              </w:rPr>
            </w:pPr>
            <w:r w:rsidRPr="00A71494">
              <w:rPr>
                <w:bCs/>
                <w:lang w:val="sk-SK"/>
              </w:rPr>
              <w:t>                                  38.290,56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C2DB3" w:rsidRPr="00A71494" w:rsidRDefault="009C2DB3" w:rsidP="00E95359">
            <w:pPr>
              <w:spacing w:after="0" w:line="240" w:lineRule="auto"/>
              <w:rPr>
                <w:bCs/>
                <w:lang w:val="sk-SK"/>
              </w:rPr>
            </w:pPr>
            <w:r w:rsidRPr="00A71494">
              <w:rPr>
                <w:bCs/>
                <w:lang w:val="sk-SK"/>
              </w:rPr>
              <w:t>                         121.414,33 EUR</w:t>
            </w: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b/>
                <w:bCs/>
                <w:lang w:val="sk-SK"/>
              </w:rPr>
            </w:pPr>
            <w:r w:rsidRPr="009C2DB3">
              <w:rPr>
                <w:b/>
                <w:bCs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b/>
                <w:bCs/>
                <w:lang w:val="sk-SK"/>
              </w:rPr>
            </w:pPr>
            <w:r w:rsidRPr="009C2DB3">
              <w:rPr>
                <w:b/>
                <w:bCs/>
                <w:lang w:val="sk-SK"/>
              </w:rPr>
              <w:t> </w:t>
            </w:r>
          </w:p>
        </w:tc>
      </w:tr>
    </w:tbl>
    <w:p w:rsidR="009C2DB3" w:rsidRPr="003F477D" w:rsidRDefault="009C2DB3" w:rsidP="009C2DB3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C2DB3" w:rsidRPr="003F477D" w:rsidRDefault="009C2DB3" w:rsidP="009C2DB3">
      <w:pPr>
        <w:pStyle w:val="Nze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6"/>
        <w:gridCol w:w="1701"/>
        <w:gridCol w:w="1701"/>
      </w:tblGrid>
      <w:tr w:rsidR="009C2DB3" w:rsidRPr="009C2DB3" w:rsidTr="00E9535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Bezprostredne predchádzajúce účtovné obdobie</w:t>
            </w:r>
          </w:p>
        </w:tc>
      </w:tr>
      <w:tr w:rsidR="009C2DB3" w:rsidRPr="009C2DB3" w:rsidTr="00E9535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</w:tr>
      <w:tr w:rsidR="009C2DB3" w:rsidRPr="009C2DB3" w:rsidTr="00E953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</w:tr>
      <w:tr w:rsidR="009C2DB3" w:rsidRPr="009C2DB3" w:rsidTr="00E953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220</w:t>
            </w:r>
            <w:r>
              <w:rPr>
                <w:lang w:val="sk-SK"/>
              </w:rPr>
              <w:t>.</w:t>
            </w:r>
            <w:r w:rsidRPr="009C2DB3">
              <w:rPr>
                <w:lang w:val="sk-SK"/>
              </w:rPr>
              <w:t>020,66</w:t>
            </w:r>
            <w:r>
              <w:rPr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308</w:t>
            </w:r>
            <w:r>
              <w:rPr>
                <w:lang w:val="sk-SK"/>
              </w:rPr>
              <w:t>.</w:t>
            </w:r>
            <w:r w:rsidRPr="009C2DB3">
              <w:rPr>
                <w:lang w:val="sk-SK"/>
              </w:rPr>
              <w:t>843,45</w:t>
            </w:r>
            <w:r>
              <w:rPr>
                <w:lang w:val="sk-SK"/>
              </w:rPr>
              <w:t xml:space="preserve"> EUR</w:t>
            </w:r>
          </w:p>
        </w:tc>
      </w:tr>
      <w:tr w:rsidR="009C2DB3" w:rsidRPr="009C2DB3" w:rsidTr="00E953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</w:tr>
      <w:tr w:rsidR="009C2DB3" w:rsidRPr="009C2DB3" w:rsidTr="00E953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</w:tr>
      <w:tr w:rsidR="009C2DB3" w:rsidRPr="009C2DB3" w:rsidTr="00E953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  <w:r w:rsidR="00A71494">
              <w:rPr>
                <w:lang w:val="sk-SK"/>
              </w:rPr>
              <w:t xml:space="preserve">      -122,43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 </w:t>
            </w:r>
          </w:p>
        </w:tc>
      </w:tr>
      <w:tr w:rsidR="009C2DB3" w:rsidRPr="009C2DB3" w:rsidTr="00E953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b/>
                <w:bCs/>
                <w:lang w:val="sk-SK"/>
              </w:rPr>
            </w:pPr>
            <w:r w:rsidRPr="009C2DB3">
              <w:rPr>
                <w:b/>
                <w:bCs/>
                <w:lang w:val="sk-SK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b/>
                <w:lang w:val="sk-SK"/>
              </w:rPr>
            </w:pPr>
            <w:r w:rsidRPr="009C2DB3">
              <w:rPr>
                <w:b/>
                <w:lang w:val="sk-SK"/>
              </w:rPr>
              <w:t> </w:t>
            </w:r>
            <w:r w:rsidR="00A71494">
              <w:rPr>
                <w:b/>
                <w:lang w:val="sk-SK"/>
              </w:rPr>
              <w:t>219</w:t>
            </w:r>
            <w:r w:rsidRPr="009C2DB3">
              <w:rPr>
                <w:b/>
                <w:lang w:val="sk-SK"/>
              </w:rPr>
              <w:t>.</w:t>
            </w:r>
            <w:r w:rsidR="00A71494">
              <w:rPr>
                <w:b/>
                <w:lang w:val="sk-SK"/>
              </w:rPr>
              <w:t>898,23</w:t>
            </w:r>
            <w:r w:rsidRPr="009C2DB3">
              <w:rPr>
                <w:b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b/>
                <w:lang w:val="sk-SK"/>
              </w:rPr>
            </w:pPr>
            <w:r w:rsidRPr="009C2DB3">
              <w:rPr>
                <w:b/>
                <w:lang w:val="sk-SK"/>
              </w:rPr>
              <w:t> 308.843,45 EUR</w:t>
            </w:r>
          </w:p>
        </w:tc>
      </w:tr>
    </w:tbl>
    <w:p w:rsidR="009A5E8A" w:rsidRDefault="009A5E8A" w:rsidP="009A5E8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A71494" w:rsidRDefault="00A71494" w:rsidP="009A5E8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A71494" w:rsidRDefault="00A71494" w:rsidP="009A5E8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p w:rsidR="009C2DB3" w:rsidRPr="003F477D" w:rsidRDefault="009C2DB3" w:rsidP="009C2DB3">
      <w:pPr>
        <w:pStyle w:val="Nzev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112"/>
        <w:gridCol w:w="1890"/>
        <w:gridCol w:w="883"/>
        <w:gridCol w:w="739"/>
        <w:gridCol w:w="2157"/>
        <w:gridCol w:w="798"/>
        <w:gridCol w:w="739"/>
      </w:tblGrid>
      <w:tr w:rsidR="009C2DB3" w:rsidRPr="009C2DB3" w:rsidTr="00E9535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Bezprostredne predchádzajúce</w:t>
            </w:r>
          </w:p>
          <w:p w:rsidR="009C2DB3" w:rsidRPr="009C2DB3" w:rsidRDefault="009C2DB3" w:rsidP="00E95359">
            <w:pPr>
              <w:pStyle w:val="TopHeader"/>
            </w:pPr>
            <w:r w:rsidRPr="009C2DB3">
              <w:t xml:space="preserve"> účtovné obdobie</w:t>
            </w:r>
          </w:p>
        </w:tc>
      </w:tr>
      <w:tr w:rsidR="009C2DB3" w:rsidRPr="009C2DB3" w:rsidTr="00E9535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b/>
                <w:bCs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pStyle w:val="TopHeader"/>
            </w:pPr>
            <w:r w:rsidRPr="009C2DB3">
              <w:t>Daň v %</w:t>
            </w:r>
          </w:p>
        </w:tc>
      </w:tr>
      <w:tr w:rsidR="009C2DB3" w:rsidRPr="009C2DB3" w:rsidTr="00E9535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g</w:t>
            </w: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Výsledok hospodárenia </w:t>
            </w:r>
            <w:r w:rsidRPr="009C2DB3">
              <w:rPr>
                <w:lang w:val="sk-SK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>
              <w:rPr>
                <w:lang w:val="sk-SK"/>
              </w:rPr>
              <w:t xml:space="preserve">       </w:t>
            </w:r>
            <w:r w:rsidRPr="009C2DB3">
              <w:rPr>
                <w:lang w:val="sk-SK"/>
              </w:rPr>
              <w:t>31</w:t>
            </w:r>
            <w:r>
              <w:rPr>
                <w:lang w:val="sk-SK"/>
              </w:rPr>
              <w:t>.</w:t>
            </w:r>
            <w:r w:rsidRPr="009C2DB3">
              <w:rPr>
                <w:lang w:val="sk-SK"/>
              </w:rPr>
              <w:t>195,26</w:t>
            </w:r>
            <w:r>
              <w:rPr>
                <w:lang w:val="sk-SK"/>
              </w:rPr>
              <w:t xml:space="preserve"> EUR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>
              <w:rPr>
                <w:lang w:val="sk-SK"/>
              </w:rPr>
              <w:t xml:space="preserve">            </w:t>
            </w:r>
            <w:r w:rsidRPr="009C2DB3">
              <w:rPr>
                <w:lang w:val="sk-SK"/>
              </w:rPr>
              <w:t>68</w:t>
            </w:r>
            <w:r>
              <w:rPr>
                <w:lang w:val="sk-SK"/>
              </w:rPr>
              <w:t>.</w:t>
            </w:r>
            <w:r w:rsidRPr="009C2DB3">
              <w:rPr>
                <w:lang w:val="sk-SK"/>
              </w:rPr>
              <w:t>210,62</w:t>
            </w:r>
            <w:r>
              <w:rPr>
                <w:lang w:val="sk-SK"/>
              </w:rPr>
              <w:t xml:space="preserve"> EUR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x</w:t>
            </w: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>
              <w:rPr>
                <w:lang w:val="sk-SK"/>
              </w:rPr>
              <w:t xml:space="preserve">            </w:t>
            </w:r>
            <w:r w:rsidRPr="009C2DB3">
              <w:rPr>
                <w:lang w:val="sk-SK"/>
              </w:rPr>
              <w:t>348,75</w:t>
            </w:r>
            <w:r>
              <w:rPr>
                <w:lang w:val="sk-SK"/>
              </w:rPr>
              <w:t xml:space="preserve"> EUR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>
              <w:rPr>
                <w:lang w:val="sk-SK"/>
              </w:rPr>
              <w:t xml:space="preserve">                 </w:t>
            </w:r>
            <w:r w:rsidRPr="009C2DB3">
              <w:rPr>
                <w:lang w:val="sk-SK"/>
              </w:rPr>
              <w:t>247,38</w:t>
            </w:r>
            <w:r>
              <w:rPr>
                <w:lang w:val="sk-SK"/>
              </w:rPr>
              <w:t xml:space="preserve"> EUR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>
              <w:rPr>
                <w:lang w:val="sk-SK"/>
              </w:rPr>
              <w:t xml:space="preserve">       </w:t>
            </w:r>
            <w:r w:rsidRPr="009C2DB3">
              <w:rPr>
                <w:lang w:val="sk-SK"/>
              </w:rPr>
              <w:t>31</w:t>
            </w:r>
            <w:r>
              <w:rPr>
                <w:lang w:val="sk-SK"/>
              </w:rPr>
              <w:t>.</w:t>
            </w:r>
            <w:r w:rsidRPr="009C2DB3">
              <w:rPr>
                <w:lang w:val="sk-SK"/>
              </w:rPr>
              <w:t>544,01</w:t>
            </w:r>
            <w:r>
              <w:rPr>
                <w:lang w:val="sk-SK"/>
              </w:rPr>
              <w:t xml:space="preserve"> EUR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>
              <w:rPr>
                <w:lang w:val="sk-SK"/>
              </w:rPr>
              <w:t xml:space="preserve">            </w:t>
            </w:r>
            <w:r w:rsidRPr="009C2DB3">
              <w:rPr>
                <w:lang w:val="sk-SK"/>
              </w:rPr>
              <w:t>68</w:t>
            </w:r>
            <w:r>
              <w:rPr>
                <w:lang w:val="sk-SK"/>
              </w:rPr>
              <w:t>.</w:t>
            </w:r>
            <w:r w:rsidRPr="009C2DB3">
              <w:rPr>
                <w:lang w:val="sk-SK"/>
              </w:rPr>
              <w:t>458</w:t>
            </w:r>
            <w:r>
              <w:rPr>
                <w:lang w:val="sk-SK"/>
              </w:rPr>
              <w:t>,00 EUR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</w:tr>
      <w:tr w:rsidR="009C2DB3" w:rsidRPr="009C2DB3" w:rsidTr="00E953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  <w:r w:rsidRPr="009C2DB3">
              <w:rPr>
                <w:lang w:val="sk-SK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jc w:val="center"/>
              <w:rPr>
                <w:lang w:val="sk-SK"/>
              </w:rPr>
            </w:pPr>
            <w:r w:rsidRPr="009C2DB3">
              <w:rPr>
                <w:lang w:val="sk-SK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2DB3" w:rsidRPr="009C2DB3" w:rsidRDefault="009C2DB3" w:rsidP="00E95359">
            <w:pPr>
              <w:spacing w:after="0" w:line="240" w:lineRule="auto"/>
              <w:rPr>
                <w:lang w:val="sk-SK"/>
              </w:rPr>
            </w:pPr>
          </w:p>
        </w:tc>
      </w:tr>
    </w:tbl>
    <w:p w:rsidR="009C2DB3" w:rsidRPr="001A11DA" w:rsidRDefault="009C2DB3" w:rsidP="009A5E8A">
      <w:pPr>
        <w:spacing w:after="0" w:line="240" w:lineRule="auto"/>
        <w:rPr>
          <w:rFonts w:ascii="Arial" w:hAnsi="Arial" w:cs="Arial"/>
          <w:sz w:val="20"/>
          <w:szCs w:val="20"/>
          <w:lang w:val="sk-SK"/>
        </w:rPr>
      </w:pPr>
    </w:p>
    <w:sectPr w:rsidR="009C2DB3" w:rsidRPr="001A11DA" w:rsidSect="009C2DB3">
      <w:footerReference w:type="default" r:id="rId8"/>
      <w:pgSz w:w="11906" w:h="16838"/>
      <w:pgMar w:top="709" w:right="707" w:bottom="567" w:left="851" w:header="284" w:footer="1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79BB" w:rsidRDefault="00A379BB" w:rsidP="00A379BB">
      <w:pPr>
        <w:spacing w:after="0" w:line="240" w:lineRule="auto"/>
      </w:pPr>
      <w:r>
        <w:separator/>
      </w:r>
    </w:p>
  </w:endnote>
  <w:endnote w:type="continuationSeparator" w:id="0">
    <w:p w:rsidR="00A379BB" w:rsidRDefault="00A379BB" w:rsidP="00A379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03462818"/>
      <w:docPartObj>
        <w:docPartGallery w:val="Page Numbers (Bottom of Page)"/>
        <w:docPartUnique/>
      </w:docPartObj>
    </w:sdtPr>
    <w:sdtEndPr/>
    <w:sdtContent>
      <w:p w:rsidR="009A5E8A" w:rsidRDefault="009A5E8A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B53D2">
          <w:rPr>
            <w:noProof/>
          </w:rPr>
          <w:t>4</w:t>
        </w:r>
        <w:r>
          <w:fldChar w:fldCharType="end"/>
        </w:r>
      </w:p>
    </w:sdtContent>
  </w:sdt>
  <w:p w:rsidR="009A5E8A" w:rsidRDefault="009A5E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79BB" w:rsidRDefault="00A379BB" w:rsidP="00A379BB">
      <w:pPr>
        <w:spacing w:after="0" w:line="240" w:lineRule="auto"/>
      </w:pPr>
      <w:r>
        <w:separator/>
      </w:r>
    </w:p>
  </w:footnote>
  <w:footnote w:type="continuationSeparator" w:id="0">
    <w:p w:rsidR="00A379BB" w:rsidRDefault="00A379BB" w:rsidP="00A379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9BB"/>
    <w:rsid w:val="001A11DA"/>
    <w:rsid w:val="002B53D2"/>
    <w:rsid w:val="00447A7B"/>
    <w:rsid w:val="00497658"/>
    <w:rsid w:val="006C3F9A"/>
    <w:rsid w:val="00701DC1"/>
    <w:rsid w:val="007855A7"/>
    <w:rsid w:val="008D6F9D"/>
    <w:rsid w:val="008F5920"/>
    <w:rsid w:val="009A5E8A"/>
    <w:rsid w:val="009C2DB3"/>
    <w:rsid w:val="00A379BB"/>
    <w:rsid w:val="00A71494"/>
    <w:rsid w:val="00BF56C0"/>
    <w:rsid w:val="00E66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5BCDBBB3-DF23-456A-956D-BE05DCC87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379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379BB"/>
  </w:style>
  <w:style w:type="paragraph" w:styleId="Zpat">
    <w:name w:val="footer"/>
    <w:basedOn w:val="Normln"/>
    <w:link w:val="ZpatChar"/>
    <w:uiPriority w:val="99"/>
    <w:unhideWhenUsed/>
    <w:rsid w:val="00A379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379BB"/>
  </w:style>
  <w:style w:type="paragraph" w:customStyle="1" w:styleId="Default">
    <w:name w:val="Default"/>
    <w:rsid w:val="00E663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zev">
    <w:name w:val="Title"/>
    <w:basedOn w:val="Normln"/>
    <w:next w:val="Normln"/>
    <w:link w:val="NzevChar"/>
    <w:uiPriority w:val="99"/>
    <w:qFormat/>
    <w:rsid w:val="008F5920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evChar">
    <w:name w:val="Název Char"/>
    <w:basedOn w:val="Standardnpsmoodstavce"/>
    <w:link w:val="Nzev"/>
    <w:uiPriority w:val="10"/>
    <w:rsid w:val="008F5920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customStyle="1" w:styleId="TopHeader">
    <w:name w:val="Top Header"/>
    <w:basedOn w:val="Normln"/>
    <w:qFormat/>
    <w:rsid w:val="008F592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8B0AA3-8C7E-4D82-B155-C1133DF5B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4</Pages>
  <Words>1023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</dc:creator>
  <cp:keywords/>
  <dc:description/>
  <cp:lastModifiedBy>Vera</cp:lastModifiedBy>
  <cp:revision>3</cp:revision>
  <dcterms:created xsi:type="dcterms:W3CDTF">2015-03-23T14:07:00Z</dcterms:created>
  <dcterms:modified xsi:type="dcterms:W3CDTF">2015-03-24T08:53:00Z</dcterms:modified>
</cp:coreProperties>
</file>