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A439B1">
        <w:rPr>
          <w:b/>
          <w:bCs/>
          <w:sz w:val="28"/>
          <w:szCs w:val="28"/>
        </w:rPr>
        <w:t xml:space="preserve">STARNED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A439B1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697FDB">
        <w:t xml:space="preserve"> služby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439B1">
        <w:t>34261,67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439B1">
        <w:t xml:space="preserve">  2065,89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</w:t>
      </w:r>
      <w:r w:rsidR="00A439B1">
        <w:t>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A439B1">
        <w:t>36327,56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439B1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2015-03-25T13:27:00Z</dcterms:created>
  <dcterms:modified xsi:type="dcterms:W3CDTF">2015-03-25T13:27:00Z</dcterms:modified>
</cp:coreProperties>
</file>