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A94AB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A94AB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A94AB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Bartál</w:t>
            </w:r>
            <w:proofErr w:type="spellEnd"/>
            <w:r>
              <w:rPr>
                <w:rFonts w:ascii="Calibri" w:hAnsi="Calibri"/>
                <w:noProof w:val="0"/>
              </w:rPr>
              <w:t xml:space="preserve"> Tibor, Ing.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2223,99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Buranský</w:t>
            </w:r>
            <w:proofErr w:type="spellEnd"/>
            <w:r>
              <w:rPr>
                <w:rFonts w:ascii="Calibri" w:hAnsi="Calibri"/>
                <w:noProof w:val="0"/>
              </w:rPr>
              <w:t xml:space="preserve"> Tibor, Ing.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2223,99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1FF9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Hofierka Ondrej, Ing.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2223,99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33,33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6671,97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E1FF9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115BE4" w:rsidRPr="007256C6" w:rsidRDefault="00115BE4" w:rsidP="00A94AB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:rsidR="00115BE4" w:rsidRPr="007256C6" w:rsidRDefault="00115BE4" w:rsidP="00A94AB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94AB6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94AB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A94AB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7256C6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587B20"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3E3936"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Ostatné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dlhodo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87B20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587B20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Vyradenie dlhového CP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 v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tovnom</w:t>
            </w:r>
            <w:r w:rsidRPr="007256C6">
              <w:rPr>
                <w:rFonts w:ascii="Calibri" w:hAnsi="Calibri"/>
                <w:b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Stav 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Vyradenie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C477BA" w:rsidRPr="007256C6" w:rsidTr="00C477BA">
        <w:tc>
          <w:tcPr>
            <w:tcW w:w="22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7BA" w:rsidRPr="007256C6" w:rsidTr="004403ED">
        <w:tc>
          <w:tcPr>
            <w:tcW w:w="22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C477BA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2190"/>
        <w:gridCol w:w="2191"/>
        <w:gridCol w:w="2190"/>
      </w:tblGrid>
      <w:tr w:rsidR="00115BE4" w:rsidRPr="007256C6" w:rsidTr="008950D1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3286"/>
        <w:gridCol w:w="3285"/>
      </w:tblGrid>
      <w:tr w:rsidR="00115BE4" w:rsidRPr="007256C6" w:rsidTr="009A76F2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A76F2" w:rsidRDefault="009A76F2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282C41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7538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 predaj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4E264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 až do 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4345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7480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64483">
              <w:rPr>
                <w:rFonts w:ascii="Calibri" w:hAnsi="Calibri"/>
                <w:noProof w:val="0"/>
              </w:rPr>
              <w:t>4345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64483">
              <w:rPr>
                <w:rFonts w:ascii="Calibri" w:hAnsi="Calibri"/>
                <w:noProof w:val="0"/>
              </w:rPr>
              <w:t>7480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4345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7480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4345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7480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C47D37" w:rsidRPr="007256C6" w:rsidTr="00C47D37">
        <w:tc>
          <w:tcPr>
            <w:tcW w:w="312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47D37">
        <w:tc>
          <w:tcPr>
            <w:tcW w:w="3120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580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1906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8552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65934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64483">
              <w:rPr>
                <w:rFonts w:ascii="Calibri" w:hAnsi="Calibri"/>
                <w:noProof w:val="0"/>
              </w:rPr>
              <w:t>9132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67840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C47D37" w:rsidRPr="007256C6" w:rsidTr="00C47D37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D0269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F0E48" w:rsidRDefault="000F0E48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0F0E48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19.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="00115BE4" w:rsidRPr="007256C6">
        <w:rPr>
          <w:rFonts w:ascii="Calibri" w:hAnsi="Calibri" w:cs="FuturaTEEDem"/>
          <w:b/>
          <w:noProof w:val="0"/>
        </w:rPr>
        <w:br/>
        <w:t>finan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251"/>
        <w:gridCol w:w="1252"/>
        <w:gridCol w:w="1252"/>
        <w:gridCol w:w="1252"/>
        <w:gridCol w:w="1252"/>
      </w:tblGrid>
      <w:tr w:rsidR="00115BE4" w:rsidRPr="007256C6" w:rsidTr="000F77A5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 na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zániku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opodstat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nenosti</w:t>
            </w:r>
            <w:proofErr w:type="spellEnd"/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vyradenia majetku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959"/>
        <w:gridCol w:w="2134"/>
        <w:gridCol w:w="2133"/>
        <w:gridCol w:w="2134"/>
      </w:tblGrid>
      <w:tr w:rsidR="00115BE4" w:rsidRPr="007256C6" w:rsidTr="00C2276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Zvýšenie/ zníženie hodnoty</w:t>
            </w:r>
          </w:p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 výsledok hospodárenia 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vlastné imanie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</w:t>
      </w:r>
      <w:proofErr w:type="spellStart"/>
      <w:r w:rsidRPr="007256C6">
        <w:rPr>
          <w:rFonts w:ascii="Calibri" w:hAnsi="Calibri" w:cs="FuturaTEEDem"/>
          <w:b/>
          <w:noProof w:val="0"/>
        </w:rPr>
        <w:t>zc</w:t>
      </w:r>
      <w:proofErr w:type="spellEnd"/>
      <w:r w:rsidRPr="007256C6">
        <w:rPr>
          <w:rFonts w:ascii="Calibri" w:hAnsi="Calibri" w:cs="FuturaTEEDem"/>
          <w:b/>
          <w:noProof w:val="0"/>
        </w:rPr>
        <w:t xml:space="preserve">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B90B3C" w:rsidRPr="007256C6" w:rsidTr="00B90B3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90B3C" w:rsidRPr="007256C6" w:rsidTr="00B90B3C">
        <w:tc>
          <w:tcPr>
            <w:tcW w:w="1337" w:type="dxa"/>
            <w:vMerge/>
            <w:tcBorders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B90B3C" w:rsidRPr="007256C6" w:rsidTr="00DB19AF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9985,28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9985,28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9985,28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47266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10530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47266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10530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94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94</w:t>
            </w:r>
          </w:p>
        </w:tc>
      </w:tr>
    </w:tbl>
    <w:p w:rsidR="001D2B12" w:rsidRDefault="001D2B12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54"/>
        <w:gridCol w:w="2903"/>
        <w:gridCol w:w="2903"/>
      </w:tblGrid>
      <w:tr w:rsidR="00115BE4" w:rsidRPr="007256C6" w:rsidTr="00493581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majetku a 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záväzkov a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umorova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previes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nevyužité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 odpo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Uplatnená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odloženého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94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542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106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106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164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612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151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94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560"/>
        <w:gridCol w:w="1560"/>
        <w:gridCol w:w="1560"/>
        <w:gridCol w:w="1560"/>
        <w:gridCol w:w="1560"/>
        <w:gridCol w:w="1560"/>
      </w:tblGrid>
      <w:tr w:rsidR="00115BE4" w:rsidRPr="007256C6" w:rsidTr="00057CCF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115BE4" w:rsidRPr="007256C6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035"/>
        <w:gridCol w:w="2662"/>
        <w:gridCol w:w="2663"/>
      </w:tblGrid>
      <w:tr w:rsidR="00115BE4" w:rsidRPr="007256C6" w:rsidTr="006E4D7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6E4D75" w:rsidRDefault="006E4D75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6E4D75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32.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="00115BE4" w:rsidRPr="007256C6">
        <w:rPr>
          <w:rFonts w:ascii="Calibri" w:hAnsi="Calibri" w:cs="FuturaTEEDem"/>
          <w:b/>
          <w:noProof w:val="0"/>
        </w:rPr>
        <w:br/>
        <w:t>za bežné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tovné obdobie 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983"/>
        <w:gridCol w:w="1982"/>
        <w:gridCol w:w="1983"/>
      </w:tblGrid>
      <w:tr w:rsidR="006E4D75" w:rsidRPr="007256C6" w:rsidTr="006E4D75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Dohodnutá cena podkladového nástroja</w:t>
            </w:r>
          </w:p>
        </w:tc>
      </w:tr>
      <w:tr w:rsidR="006E4D75" w:rsidRPr="007256C6" w:rsidTr="00AF1B07">
        <w:tc>
          <w:tcPr>
            <w:tcW w:w="34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487"/>
        <w:gridCol w:w="1487"/>
        <w:gridCol w:w="1487"/>
        <w:gridCol w:w="1487"/>
      </w:tblGrid>
      <w:tr w:rsidR="0073260B" w:rsidRPr="007256C6" w:rsidTr="0073260B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3260B" w:rsidRPr="007256C6" w:rsidTr="0073260B">
        <w:tc>
          <w:tcPr>
            <w:tcW w:w="3412" w:type="dxa"/>
            <w:vMerge/>
            <w:tcBorders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Zmena reálnej hodnoty </w:t>
            </w:r>
            <w:r w:rsidRPr="007256C6">
              <w:rPr>
                <w:rFonts w:ascii="Calibri" w:hAnsi="Calibri"/>
                <w:b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reálnej hodnoty (+/-) s vplyvom na</w:t>
            </w:r>
          </w:p>
        </w:tc>
      </w:tr>
      <w:tr w:rsidR="0073260B" w:rsidRPr="007256C6" w:rsidTr="001D4AE8">
        <w:tc>
          <w:tcPr>
            <w:tcW w:w="341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73260B" w:rsidRPr="007256C6" w:rsidRDefault="0073260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11"/>
        <w:gridCol w:w="2925"/>
        <w:gridCol w:w="2924"/>
      </w:tblGrid>
      <w:tr w:rsidR="008525AE" w:rsidRPr="007256C6" w:rsidTr="008525AE">
        <w:tc>
          <w:tcPr>
            <w:tcW w:w="351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Reálna hodnota</w:t>
            </w:r>
          </w:p>
        </w:tc>
      </w:tr>
      <w:tr w:rsidR="008525AE" w:rsidRPr="007256C6" w:rsidTr="006B6F76">
        <w:tc>
          <w:tcPr>
            <w:tcW w:w="351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C5BF2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93765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151914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C5BF2"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24728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 63559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C5BF2">
              <w:rPr>
                <w:rFonts w:ascii="Calibri" w:hAnsi="Calibri"/>
                <w:noProof w:val="0"/>
              </w:rPr>
              <w:t>finančné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C5BF2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</w:t>
            </w:r>
            <w:r w:rsidR="00464483">
              <w:rPr>
                <w:rFonts w:ascii="Calibri" w:hAnsi="Calibri"/>
                <w:noProof w:val="0"/>
              </w:rPr>
              <w:t xml:space="preserve">        1</w:t>
            </w:r>
            <w:r>
              <w:rPr>
                <w:rFonts w:ascii="Calibri" w:hAnsi="Calibri"/>
                <w:noProof w:val="0"/>
              </w:rPr>
              <w:t xml:space="preserve"> 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C5BF2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  </w:t>
            </w:r>
            <w:r w:rsidR="00115BE4"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ostatné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 </w:t>
            </w:r>
            <w:r w:rsidR="00115BE4"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9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118503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C5BF2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</w:t>
            </w:r>
            <w:r w:rsidR="00115BE4"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215475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pageBreakBefore/>
        <w:spacing w:beforeLines="32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38"/>
        <w:gridCol w:w="1444"/>
        <w:gridCol w:w="1445"/>
        <w:gridCol w:w="1444"/>
        <w:gridCol w:w="1445"/>
        <w:gridCol w:w="1444"/>
      </w:tblGrid>
      <w:tr w:rsidR="001E54BB" w:rsidRPr="007256C6" w:rsidTr="001E54BB"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1E54BB" w:rsidRPr="007256C6" w:rsidTr="00937D86"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32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62"/>
        <w:gridCol w:w="2599"/>
        <w:gridCol w:w="2599"/>
      </w:tblGrid>
      <w:tr w:rsidR="00115BE4" w:rsidRPr="007256C6" w:rsidTr="00B02133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93766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C5BF2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</w:t>
            </w:r>
            <w:r w:rsidR="00115BE4"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115914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24727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64483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63559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          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           2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      10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      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>118503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64483">
              <w:rPr>
                <w:rFonts w:ascii="Calibri" w:hAnsi="Calibri"/>
                <w:noProof w:val="0"/>
              </w:rPr>
              <w:t xml:space="preserve"> 215475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64483">
              <w:rPr>
                <w:rFonts w:ascii="Calibri" w:hAnsi="Calibri"/>
                <w:noProof w:val="0"/>
              </w:rPr>
              <w:t xml:space="preserve"> 18106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28677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5220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64483">
              <w:rPr>
                <w:rFonts w:ascii="Calibri" w:hAnsi="Calibri"/>
                <w:noProof w:val="0"/>
              </w:rPr>
              <w:t xml:space="preserve">  6840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75BC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-14252,79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75BC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-9985,28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75BC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K.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115BE4" w:rsidRPr="007256C6" w:rsidTr="005B0244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podmienených záväzkoch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FF5BA8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37281B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37"/>
        <w:gridCol w:w="2761"/>
        <w:gridCol w:w="2762"/>
      </w:tblGrid>
      <w:tr w:rsidR="00115BE4" w:rsidRPr="007256C6" w:rsidTr="00387A9F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Pr="007256C6">
        <w:rPr>
          <w:rFonts w:ascii="Calibri" w:hAnsi="Calibri" w:cs="FuturaTEEDem"/>
          <w:b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Dcérska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 jednotka/</w:t>
            </w:r>
            <w:r w:rsidRPr="007256C6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94AB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A94A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2F26">
              <w:rPr>
                <w:rFonts w:ascii="Calibri" w:hAnsi="Calibri"/>
                <w:noProof w:val="0"/>
              </w:rPr>
              <w:t xml:space="preserve"> 6 672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2F26">
              <w:rPr>
                <w:rFonts w:ascii="Calibri" w:hAnsi="Calibri"/>
                <w:noProof w:val="0"/>
              </w:rPr>
              <w:t>6 672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2F26">
              <w:rPr>
                <w:rFonts w:ascii="Calibri" w:hAnsi="Calibri"/>
                <w:noProof w:val="0"/>
              </w:rPr>
              <w:t xml:space="preserve">    859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2F26">
              <w:rPr>
                <w:rFonts w:ascii="Calibri" w:hAnsi="Calibri"/>
                <w:noProof w:val="0"/>
              </w:rPr>
              <w:t xml:space="preserve">    859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2F26">
              <w:rPr>
                <w:rFonts w:ascii="Calibri" w:hAnsi="Calibri"/>
                <w:noProof w:val="0"/>
              </w:rPr>
              <w:t xml:space="preserve">  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14430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 xml:space="preserve">   9985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24415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 xml:space="preserve">    -9985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9985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2F26">
              <w:rPr>
                <w:rFonts w:ascii="Calibri" w:hAnsi="Calibri"/>
                <w:noProof w:val="0"/>
              </w:rPr>
              <w:t xml:space="preserve">         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94AB6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73A32">
              <w:rPr>
                <w:rFonts w:ascii="Calibri" w:hAnsi="Calibri"/>
                <w:noProof w:val="0"/>
              </w:rPr>
              <w:t>6 672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73A32">
              <w:rPr>
                <w:rFonts w:ascii="Calibri" w:hAnsi="Calibri"/>
                <w:noProof w:val="0"/>
              </w:rPr>
              <w:t>6 672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73A32">
              <w:rPr>
                <w:rFonts w:ascii="Calibri" w:hAnsi="Calibri"/>
                <w:noProof w:val="0"/>
              </w:rPr>
              <w:t xml:space="preserve">    859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73A32">
              <w:rPr>
                <w:rFonts w:ascii="Calibri" w:hAnsi="Calibri"/>
                <w:noProof w:val="0"/>
              </w:rPr>
              <w:t xml:space="preserve">    859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13803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627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>14430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A75BC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110</w:t>
            </w:r>
            <w:r w:rsidR="00473A32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 xml:space="preserve">  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 xml:space="preserve"> 110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A75BC">
              <w:rPr>
                <w:rFonts w:ascii="Calibri" w:hAnsi="Calibri"/>
                <w:noProof w:val="0"/>
              </w:rPr>
              <w:t xml:space="preserve">    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1E223D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 obstaranie materiálu, energie a ostatných </w:t>
            </w:r>
            <w:r w:rsidRPr="007256C6">
              <w:rPr>
                <w:rFonts w:ascii="Calibri" w:hAnsi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 účtovnej jednotke poskytla </w:t>
            </w:r>
            <w:r w:rsidRPr="007256C6">
              <w:rPr>
                <w:rFonts w:ascii="Calibri" w:hAnsi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 okrem príjmov a výdavkov, ktoré sa uvádzajú osobitne v iných častiach prehľadu peňažných tokov (+/-), (súčet A. 1. až A. 16.)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 (+/-),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 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mimoriadneho charakteru vzťahujúce sa 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mimoriadneho charakteru vzťahujúce sa na investičnú činnosť </w:t>
            </w:r>
            <w:r w:rsidRPr="007256C6">
              <w:rPr>
                <w:rFonts w:ascii="Calibri" w:hAnsi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</w:t>
            </w:r>
            <w:r w:rsidRPr="007256C6">
              <w:rPr>
                <w:rFonts w:ascii="Calibri" w:hAnsi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 investi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vo vlastnom imaní</w:t>
            </w:r>
          </w:p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účtovnej jednotke poskytla banka</w:t>
            </w:r>
          </w:p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isté zvýšenie alebo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isté zníženie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(+/-), (sú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konci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 pred zoh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adnením kurzových rozdielov 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íslených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4661A" w:rsidP="00A94A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49.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T.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preh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>ade pe</w:t>
      </w:r>
      <w:r w:rsidR="00115BE4" w:rsidRPr="007256C6">
        <w:rPr>
          <w:rFonts w:ascii="Calibri" w:hAnsi="Calibri" w:cs="Times New Roman"/>
          <w:b/>
          <w:noProof w:val="0"/>
        </w:rPr>
        <w:t>ň</w:t>
      </w:r>
      <w:r w:rsidR="00115BE4"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E76A6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94A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z bežnej činnosti pred zdanením daňou z príjmov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Nepeňažné operácie ovplyvňujúce výsledok hospodárenia z bežnej činnosti pred zdanením daňou z pr</w:t>
            </w:r>
            <w:r w:rsidR="00AD55FB">
              <w:rPr>
                <w:rFonts w:ascii="Calibri" w:hAnsi="Calibri"/>
                <w:i/>
                <w:iCs/>
                <w:noProof w:val="0"/>
              </w:rPr>
              <w:t xml:space="preserve">íjmov (+/-), (súčet A. 1. 1. až 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Odpisy dlhodobého nehmotného majetku a dlhodobého hmotného majetku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dlhodobých rezerv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výnosov</w:t>
            </w:r>
            <w:r w:rsidRPr="007256C6">
              <w:rPr>
                <w:rFonts w:ascii="Calibri" w:hAnsi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Vplyv zmien stavu pracovného kapitálu</w:t>
            </w:r>
            <w:r w:rsidRPr="009A1608">
              <w:rPr>
                <w:rFonts w:ascii="Calibri" w:hAnsi="Calibri"/>
                <w:i/>
                <w:iCs/>
                <w:color w:val="000000"/>
              </w:rPr>
              <w:t>, ktorým sa na účely tohto opatrenia rozumie rozdiel medzi obežným majetkom a krátkodobými záväzkami  s výnimkou položiek obežného majetku, ktoré sú súčasťou peňažných prostriedkov</w:t>
            </w:r>
            <w:r w:rsidRPr="007256C6">
              <w:rPr>
                <w:rFonts w:ascii="Calibri" w:hAnsi="Calibri"/>
                <w:i/>
                <w:iCs/>
                <w:color w:val="000000"/>
                <w:vertAlign w:val="superscript"/>
              </w:rPr>
              <w:t> </w:t>
            </w:r>
            <w:r w:rsidRPr="007256C6">
              <w:rPr>
                <w:rFonts w:ascii="Calibri" w:hAnsi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 w:rsidR="009A160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ažné 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(+/-), </w:t>
            </w:r>
          </w:p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prevádzkovej činnosti (+/-),</w:t>
            </w:r>
          </w:p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innosti</w:t>
            </w:r>
          </w:p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z iných dôvodov, ktoré súvisia so znížením vlastného imania </w:t>
            </w:r>
            <w:r w:rsidR="000521C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</w:t>
            </w:r>
          </w:p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 </w:t>
            </w:r>
          </w:p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 za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iatku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</w:t>
            </w:r>
          </w:p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 konci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íslené k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u, ku ktorému sa zostavuje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0521C8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Vysvetlivky:</w:t>
      </w:r>
    </w:p>
    <w:p w:rsidR="00115BE4" w:rsidRPr="007256C6" w:rsidRDefault="00115BE4" w:rsidP="00A94AB6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(1)</w:t>
      </w:r>
      <w:r w:rsidRPr="007256C6">
        <w:rPr>
          <w:rFonts w:ascii="Calibri" w:hAnsi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115BE4" w:rsidRPr="007256C6" w:rsidRDefault="00115BE4" w:rsidP="00A94AB6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(2)</w:t>
      </w:r>
      <w:r w:rsidRPr="007256C6">
        <w:rPr>
          <w:rFonts w:ascii="Calibri" w:hAnsi="Calibri"/>
          <w:color w:val="000000"/>
        </w:rPr>
        <w:tab/>
        <w:t>Daňové identifikačné číslo (DIČ) sa vyplňuje, ak ho má účtovná jednotka pridelené.</w:t>
      </w:r>
    </w:p>
    <w:p w:rsidR="00115BE4" w:rsidRPr="007256C6" w:rsidRDefault="00115BE4" w:rsidP="00A94AB6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(3)</w:t>
      </w:r>
      <w:r w:rsidRPr="007256C6">
        <w:rPr>
          <w:rFonts w:ascii="Calibri" w:hAnsi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115BE4" w:rsidRPr="007256C6" w:rsidRDefault="00115BE4" w:rsidP="00A94AB6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(4)</w:t>
      </w:r>
      <w:r w:rsidRPr="007256C6">
        <w:rPr>
          <w:rFonts w:ascii="Calibri" w:hAnsi="Calibri"/>
          <w:color w:val="000000"/>
        </w:rPr>
        <w:tab/>
        <w:t>V bodoch č. 3, 5 a 7 sa prvotným ocenením majetku rozumie jeho ocenenie podľa § 25 zákona.</w:t>
      </w:r>
    </w:p>
    <w:p w:rsidR="00115BE4" w:rsidRPr="007256C6" w:rsidRDefault="00115BE4" w:rsidP="00A94AB6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(5)</w:t>
      </w:r>
      <w:r w:rsidRPr="007256C6">
        <w:rPr>
          <w:rFonts w:ascii="Calibri" w:hAnsi="Calibri"/>
          <w:color w:val="000000"/>
        </w:rPr>
        <w:tab/>
        <w:t xml:space="preserve">V 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 w:rsidRPr="007256C6">
          <w:rPr>
            <w:rFonts w:ascii="Calibri" w:hAnsi="Calibri"/>
            <w:color w:val="000000"/>
          </w:rPr>
          <w:t>48 a</w:t>
        </w:r>
      </w:smartTag>
      <w:r w:rsidRPr="007256C6">
        <w:rPr>
          <w:rFonts w:ascii="Calibri" w:hAnsi="Calibri"/>
          <w:color w:val="000000"/>
        </w:rPr>
        <w:t xml:space="preserve"> 49 sa obsahová náplň tabuliek a počet riadkov v nich uvádzajú podľa potrieb účtovnej jednotky. </w:t>
      </w:r>
    </w:p>
    <w:p w:rsidR="00115BE4" w:rsidRPr="007256C6" w:rsidRDefault="00115BE4" w:rsidP="00A94AB6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(6)</w:t>
      </w:r>
      <w:r w:rsidRPr="007256C6">
        <w:rPr>
          <w:rFonts w:ascii="Calibri" w:hAnsi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84"/>
        <w:gridCol w:w="1984"/>
      </w:tblGrid>
      <w:tr w:rsidR="00115BE4" w:rsidRPr="007256C6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Druh obchodu:</w:t>
            </w:r>
          </w:p>
        </w:tc>
      </w:tr>
      <w:tr w:rsidR="00115BE4" w:rsidRPr="007256C6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kúpa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predaj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poskytnutie služby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obchodné zastúpenie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licencia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transfer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noProof w:val="0"/>
              </w:rPr>
              <w:t>know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-</w:t>
            </w:r>
            <w:proofErr w:type="spellStart"/>
            <w:r w:rsidRPr="007256C6">
              <w:rPr>
                <w:rFonts w:ascii="Calibri" w:hAnsi="Calibri"/>
                <w:noProof w:val="0"/>
              </w:rPr>
              <w:t>how</w:t>
            </w:r>
            <w:proofErr w:type="spellEnd"/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úver, pôžička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výpomoc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záruka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94A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iný obchod.</w:t>
            </w:r>
          </w:p>
        </w:tc>
      </w:tr>
    </w:tbl>
    <w:p w:rsidR="00115BE4" w:rsidRPr="007256C6" w:rsidRDefault="00115BE4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C0C3A" w:rsidP="00A94A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Použité skratky: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kons.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konsolidovaný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CP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cenný papier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DFM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finančný majetok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DHM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hmotný majetok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DIČ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daňové identifikačné číslo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DNM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nehmotný majetok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dcérska účtovná jednotka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IČO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identifikačné číslo organizácie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OP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opravná položka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PSČ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poštové smerovacie číslo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účtovná jednotka</w:t>
      </w:r>
    </w:p>
    <w:p w:rsidR="00115BE4" w:rsidRPr="007256C6" w:rsidRDefault="00115BE4" w:rsidP="00A94AB6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VI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vlastné imanie</w:t>
      </w:r>
    </w:p>
    <w:p w:rsidR="00115BE4" w:rsidRPr="007256C6" w:rsidRDefault="00115BE4" w:rsidP="00DD1AEC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ZI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základné imanie</w:t>
      </w:r>
    </w:p>
    <w:sectPr w:rsidR="00115BE4" w:rsidRPr="007256C6" w:rsidSect="008B2467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521C8"/>
    <w:rsid w:val="00056C0A"/>
    <w:rsid w:val="00057CCF"/>
    <w:rsid w:val="00080488"/>
    <w:rsid w:val="000A0D9B"/>
    <w:rsid w:val="000A7578"/>
    <w:rsid w:val="000C6508"/>
    <w:rsid w:val="000F0E48"/>
    <w:rsid w:val="000F77A5"/>
    <w:rsid w:val="00115BE4"/>
    <w:rsid w:val="00146C88"/>
    <w:rsid w:val="0016582D"/>
    <w:rsid w:val="00167423"/>
    <w:rsid w:val="00176BB3"/>
    <w:rsid w:val="001A7432"/>
    <w:rsid w:val="001D2B12"/>
    <w:rsid w:val="001D4AE8"/>
    <w:rsid w:val="001E060A"/>
    <w:rsid w:val="001E223D"/>
    <w:rsid w:val="001E54BB"/>
    <w:rsid w:val="00222A06"/>
    <w:rsid w:val="00282C41"/>
    <w:rsid w:val="00283B1E"/>
    <w:rsid w:val="002A2499"/>
    <w:rsid w:val="003253E1"/>
    <w:rsid w:val="00351E0C"/>
    <w:rsid w:val="0037281B"/>
    <w:rsid w:val="003841C9"/>
    <w:rsid w:val="00387A9F"/>
    <w:rsid w:val="00391B21"/>
    <w:rsid w:val="003E3936"/>
    <w:rsid w:val="004403ED"/>
    <w:rsid w:val="00464483"/>
    <w:rsid w:val="00473A32"/>
    <w:rsid w:val="00484892"/>
    <w:rsid w:val="00493581"/>
    <w:rsid w:val="004D0CC0"/>
    <w:rsid w:val="004E2649"/>
    <w:rsid w:val="00520ACC"/>
    <w:rsid w:val="00587B20"/>
    <w:rsid w:val="005B0244"/>
    <w:rsid w:val="005B50B3"/>
    <w:rsid w:val="00612154"/>
    <w:rsid w:val="006B6F76"/>
    <w:rsid w:val="006C636E"/>
    <w:rsid w:val="006D1715"/>
    <w:rsid w:val="006E4D75"/>
    <w:rsid w:val="007256C6"/>
    <w:rsid w:val="0073260B"/>
    <w:rsid w:val="0077538D"/>
    <w:rsid w:val="00792537"/>
    <w:rsid w:val="007A75BC"/>
    <w:rsid w:val="007C0484"/>
    <w:rsid w:val="007E6C4C"/>
    <w:rsid w:val="007F2851"/>
    <w:rsid w:val="00836C01"/>
    <w:rsid w:val="008525AE"/>
    <w:rsid w:val="00877B60"/>
    <w:rsid w:val="00886C91"/>
    <w:rsid w:val="008950D1"/>
    <w:rsid w:val="008B2467"/>
    <w:rsid w:val="00906955"/>
    <w:rsid w:val="00913DF2"/>
    <w:rsid w:val="00937D86"/>
    <w:rsid w:val="00941F2E"/>
    <w:rsid w:val="00997431"/>
    <w:rsid w:val="009A1608"/>
    <w:rsid w:val="009A5ED7"/>
    <w:rsid w:val="009A76F2"/>
    <w:rsid w:val="009D65D3"/>
    <w:rsid w:val="009F5EFC"/>
    <w:rsid w:val="00A777C9"/>
    <w:rsid w:val="00A83CC5"/>
    <w:rsid w:val="00A94AB6"/>
    <w:rsid w:val="00AA179B"/>
    <w:rsid w:val="00AD1E99"/>
    <w:rsid w:val="00AD55FB"/>
    <w:rsid w:val="00AE1FF9"/>
    <w:rsid w:val="00AF1B07"/>
    <w:rsid w:val="00B02133"/>
    <w:rsid w:val="00B027B9"/>
    <w:rsid w:val="00B36C58"/>
    <w:rsid w:val="00B90B3C"/>
    <w:rsid w:val="00BB6FD5"/>
    <w:rsid w:val="00BF2B26"/>
    <w:rsid w:val="00BF4E55"/>
    <w:rsid w:val="00C22766"/>
    <w:rsid w:val="00C477BA"/>
    <w:rsid w:val="00C47D37"/>
    <w:rsid w:val="00C93EE3"/>
    <w:rsid w:val="00CB4156"/>
    <w:rsid w:val="00CD0269"/>
    <w:rsid w:val="00CE6EF1"/>
    <w:rsid w:val="00D71B10"/>
    <w:rsid w:val="00D80FA6"/>
    <w:rsid w:val="00D8483E"/>
    <w:rsid w:val="00DA767B"/>
    <w:rsid w:val="00DB19AF"/>
    <w:rsid w:val="00DD1AEC"/>
    <w:rsid w:val="00DD584E"/>
    <w:rsid w:val="00E177C2"/>
    <w:rsid w:val="00E36488"/>
    <w:rsid w:val="00E52F26"/>
    <w:rsid w:val="00E5332F"/>
    <w:rsid w:val="00E76A6B"/>
    <w:rsid w:val="00EA229E"/>
    <w:rsid w:val="00EB7D5C"/>
    <w:rsid w:val="00ED1BC2"/>
    <w:rsid w:val="00EE6053"/>
    <w:rsid w:val="00F4661A"/>
    <w:rsid w:val="00F5340A"/>
    <w:rsid w:val="00FA0B28"/>
    <w:rsid w:val="00FC0C3A"/>
    <w:rsid w:val="00FC5BF2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2467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8B2467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B2467"/>
    <w:rPr>
      <w:sz w:val="24"/>
      <w:szCs w:val="24"/>
    </w:rPr>
  </w:style>
  <w:style w:type="paragraph" w:customStyle="1" w:styleId="Odsad">
    <w:name w:val="Odsad"/>
    <w:uiPriority w:val="99"/>
    <w:rsid w:val="008B2467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8B2467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8B24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8B2467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8B2467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8B2467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8B24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8142</Words>
  <Characters>46411</Characters>
  <Application>Microsoft Office Word</Application>
  <DocSecurity>0</DocSecurity>
  <Lines>386</Lines>
  <Paragraphs>108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Janka</cp:lastModifiedBy>
  <cp:revision>2</cp:revision>
  <cp:lastPrinted>2015-02-17T10:36:00Z</cp:lastPrinted>
  <dcterms:created xsi:type="dcterms:W3CDTF">2015-03-26T12:38:00Z</dcterms:created>
  <dcterms:modified xsi:type="dcterms:W3CDTF">2015-03-26T12:38:00Z</dcterms:modified>
</cp:coreProperties>
</file>