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A52B46">
        <w:rPr>
          <w:rFonts w:ascii="Arial" w:hAnsi="Arial" w:cs="Arial"/>
          <w:b/>
        </w:rPr>
        <w:t>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14DC">
              <w:rPr>
                <w:rFonts w:ascii="Arial" w:hAnsi="Arial" w:cs="Arial"/>
                <w:sz w:val="22"/>
                <w:szCs w:val="22"/>
              </w:rPr>
              <w:t>MERIDIAN,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D14DC" w:rsidP="00FD14D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T.G.MASARYKA  955/8  960 01 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D14D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19.01.1998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32550B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550B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D14D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19.01.1998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a. kúpa tovaru za účelom jeho predaja konečnému spotrebiteľovi (maloobchod)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 xml:space="preserve">    v rozsahu  voľných živností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b. kúpa tovaru za účelom jeho predaja iným prevádzkovateľom živnosti (veľkoobchod)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 xml:space="preserve">    v rozsahu voľných živností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c. oprava dopravných prostriedkov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d. cestná nákladná doprava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e. prenájom  nehnuteľností spojený s poskytovaním iných než základných služieb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 xml:space="preserve">    spojených s prenájmom</w:t>
      </w:r>
    </w:p>
    <w:p w:rsidR="00625DB2" w:rsidRDefault="00625DB2" w:rsidP="00625DB2">
      <w:pPr>
        <w:ind w:left="1440"/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f. prenájom hnuteľných vecí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B22E0" w:rsidRPr="00BA61E8" w:rsidRDefault="006F5A49" w:rsidP="00E90529">
      <w:pPr>
        <w:ind w:right="-468"/>
        <w:jc w:val="both"/>
        <w:rPr>
          <w:rFonts w:ascii="Arial Narrow" w:hAnsi="Arial Narrow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EC441A">
        <w:rPr>
          <w:rFonts w:ascii="Arial" w:hAnsi="Arial" w:cs="Arial"/>
          <w:sz w:val="22"/>
          <w:szCs w:val="22"/>
        </w:rPr>
        <w:t xml:space="preserve"> </w:t>
      </w:r>
      <w:r w:rsidR="00EC441A" w:rsidRPr="00EC441A">
        <w:rPr>
          <w:rFonts w:ascii="Arial Narrow" w:hAnsi="Arial Narrow" w:cs="Arial"/>
          <w:sz w:val="20"/>
          <w:szCs w:val="20"/>
        </w:rPr>
        <w:t>Účtovná závierka spoločnosti k 31.12.2013 je zostavená ako riadna účtovná závierka podľa §17 ods.6 zákona č.431/2002Zz. O účtovníctve za obdobie od 1.januára 2013 do 31.decembra 2013</w:t>
      </w:r>
    </w:p>
    <w:p w:rsidR="00235630" w:rsidRPr="00EC441A" w:rsidRDefault="006F5A49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32550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EC441A">
        <w:rPr>
          <w:rFonts w:ascii="Arial" w:hAnsi="Arial" w:cs="Arial"/>
          <w:sz w:val="22"/>
          <w:szCs w:val="22"/>
        </w:rPr>
        <w:t xml:space="preserve"> </w:t>
      </w:r>
      <w:r w:rsidR="00EC441A">
        <w:rPr>
          <w:rFonts w:ascii="Arial Narrow" w:hAnsi="Arial Narrow" w:cs="Arial"/>
          <w:sz w:val="22"/>
          <w:szCs w:val="22"/>
        </w:rPr>
        <w:t>Účtovná závierka spoločnosti za predchádzajúce účtovné obdobie bola schválená 21.6.2013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A61E8" w:rsidRDefault="00235630" w:rsidP="003C13B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EC441A">
        <w:rPr>
          <w:rFonts w:ascii="Arial" w:hAnsi="Arial" w:cs="Arial"/>
          <w:b/>
          <w:bCs/>
          <w:sz w:val="22"/>
          <w:szCs w:val="22"/>
        </w:rPr>
        <w:t xml:space="preserve"> </w:t>
      </w:r>
      <w:r w:rsidR="00EC441A" w:rsidRPr="00EC441A">
        <w:rPr>
          <w:rFonts w:ascii="Arial" w:hAnsi="Arial" w:cs="Arial"/>
          <w:bCs/>
          <w:sz w:val="22"/>
          <w:szCs w:val="22"/>
        </w:rPr>
        <w:t>nie je</w:t>
      </w:r>
    </w:p>
    <w:p w:rsidR="00E90529" w:rsidRPr="00BA61E8" w:rsidRDefault="003C13BE" w:rsidP="003C13B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75132C" w:rsidRPr="0093379F" w:rsidRDefault="003C13BE" w:rsidP="00A40AF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755E77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E90529" w:rsidRPr="00BA61E8" w:rsidRDefault="004A1C6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BA61E8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4A1C62" w:rsidP="00A40AF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A3246D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24116F" w:rsidRPr="0024116F">
        <w:rPr>
          <w:rFonts w:ascii="Thorndale" w:hAnsi="Thorndale"/>
          <w:sz w:val="20"/>
        </w:rPr>
        <w:t xml:space="preserve"> </w:t>
      </w:r>
      <w:r w:rsidR="0024116F">
        <w:rPr>
          <w:rFonts w:ascii="Thorndale" w:hAnsi="Thorndale"/>
          <w:sz w:val="20"/>
        </w:rPr>
        <w:t>Dlhodobý nehmotný  majetok nakupovaný sa oceňuje obstarávacou cenou, ktorá zahŕňa cenu obstarania a náklady súvisiace s obstaraním</w:t>
      </w:r>
    </w:p>
    <w:p w:rsidR="0024116F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24116F">
        <w:rPr>
          <w:rFonts w:ascii="Thorndale" w:hAnsi="Thorndale"/>
          <w:sz w:val="20"/>
        </w:rPr>
        <w:t>nebol v účtovnej závierke v bežnom ani v predchádzajúcom období oceňovaný</w:t>
      </w:r>
    </w:p>
    <w:p w:rsidR="001A5D58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24116F" w:rsidRPr="0024116F">
        <w:rPr>
          <w:rFonts w:ascii="Thorndale" w:hAnsi="Thorndale"/>
          <w:sz w:val="20"/>
        </w:rPr>
        <w:t xml:space="preserve"> </w:t>
      </w:r>
      <w:r w:rsidR="0024116F">
        <w:rPr>
          <w:rFonts w:ascii="Thorndale" w:hAnsi="Thorndale"/>
          <w:sz w:val="20"/>
        </w:rPr>
        <w:t>nebol v účtovnej závierke v bežnom ani v predchádzajúcom období oceňovaný.</w:t>
      </w:r>
    </w:p>
    <w:p w:rsidR="001A5D58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24116F" w:rsidRPr="0024116F">
        <w:rPr>
          <w:rFonts w:ascii="Thorndale" w:hAnsi="Thorndale"/>
          <w:sz w:val="20"/>
        </w:rPr>
        <w:t xml:space="preserve"> </w:t>
      </w:r>
      <w:r w:rsidR="0024116F">
        <w:rPr>
          <w:rFonts w:ascii="Thorndale" w:hAnsi="Thorndale"/>
          <w:sz w:val="20"/>
        </w:rPr>
        <w:t>Dlhodobý hmotný majetok nakupovaný sa oceňuje obstarávacou cenou, ktorá zahŕňa cenu obstarania  a náklady súvisiace s obstaraním.</w:t>
      </w:r>
    </w:p>
    <w:p w:rsidR="00A3246D" w:rsidRPr="0024116F" w:rsidRDefault="00A3246D" w:rsidP="0024116F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24116F" w:rsidRPr="0024116F">
        <w:rPr>
          <w:rFonts w:ascii="Thorndale" w:hAnsi="Thorndale"/>
          <w:sz w:val="20"/>
        </w:rPr>
        <w:t xml:space="preserve"> </w:t>
      </w:r>
      <w:r w:rsidR="0024116F">
        <w:rPr>
          <w:rFonts w:ascii="Thorndale" w:hAnsi="Thorndale"/>
          <w:sz w:val="20"/>
        </w:rPr>
        <w:t>Dlhodobý hmotný majetok obstaraný vlastnou činnosťou nebol v účtovnej závierke  v bežnom ani minulom období oceňovaný.</w:t>
      </w:r>
    </w:p>
    <w:p w:rsidR="00235630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nebol v účtovnej závierke v bežnom ani v minulom období oceňovaný.</w:t>
      </w:r>
    </w:p>
    <w:p w:rsidR="001A5D58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Dlhodobý finančný majetok sa oceňuje pri obstaraní obstarávacou cenou. K uzávierkovému dňu sa oceňuje reálnou hodnotou.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Arial Narrow" w:hAnsi="Arial Narrow" w:cs="Arial"/>
          <w:sz w:val="22"/>
          <w:szCs w:val="22"/>
        </w:rPr>
        <w:t>v sledovanom účtovnom období spoločnosť nemá zásoby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Zásoby vytvorené vlastnou činnosťou neboli v účtovnej závierke v bežnom ani predchádzajúcom období oceňované</w:t>
      </w:r>
    </w:p>
    <w:p w:rsidR="001A5D58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lastRenderedPageBreak/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neboli v účtovnej závierke v bežnom ani predchádzajúcom období oceňované.</w:t>
      </w:r>
    </w:p>
    <w:p w:rsid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Zákazková výroba- účtovná jednotka náplň pre túto položku.</w:t>
      </w:r>
    </w:p>
    <w:p w:rsidR="005253E0" w:rsidRDefault="001A5D58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Pohľadávky pri ich vzniku sa oceňujú ich menovitou hodnotou, postúpené pohľadávky a pohľadávky nadobudnuté vkladom do základného imania spoločnosť neeviduje. Účtovná jednotka tvorí opravné položky k pohľadávkam, ak existuje pochybnosť o ich splatení.</w:t>
      </w:r>
    </w:p>
    <w:p w:rsidR="001A5D58" w:rsidRP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Pre obdobie roku 2013 účtovná jednotka nemala náplň pre účtovanie opravných položiek k pohľadávkam .Pohľadávky vyjadrené v cudzej mene sa prepočítavajú  na menu EUR  kurzom  vyhláseným  ECB ku dňu uskutočnenia  účtovného prípadu  a ku dňu zostavenia účtovnej závierky.</w:t>
      </w:r>
    </w:p>
    <w:p w:rsidR="001A5D58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Krátkodobý finančný majetok- peňažné prostriedky a ceniny sa  oceňujú ich menovitou hodnotou. Pri nákupe  peňažných prostriedkov v cudzej mene sa použije kurz komerčnej banky platný v deň uskutočnenia nákupu.</w:t>
      </w:r>
    </w:p>
    <w:p w:rsid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Časové rozlíšenie  na strane aktív súvahy sa oceňuje na základe prvotných dokladov.</w:t>
      </w:r>
    </w:p>
    <w:p w:rsid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Náklady budúcich období sa účtujú ako výdavky bežného účtovného obdobia, ktoré sa týkajú nákladov  v budúcich obdobiach a vykazujú sa vo výške, ktorá je potrebná na dodržanie zásady vecnej a časovej súvislosti s účtovným obdobím. Oceňujú sa na základe  došlých faktúr, bankových avíz, zmlúv o finančnom prenájme, avíz od poisťovní pri výpočte poistného ,zmlúv o nájme a poistných zmlúv. Náklady budúcich období, ktoré sa týkajú obdobia dlhšieho ako jeden rok od uzávierkového  dňa, spoločnosť považuje za  dlhodobé náklady  budúcich období.</w:t>
      </w:r>
    </w:p>
    <w:p w:rsidR="001A5D58" w:rsidRP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Príjmy budúcich období sa účtujú  časove rozlíšené  výnosy, ktoré časove a vecne patria do bežného účtovného obdobia  a týkajú sa príjmov  v budúcich obdobiach</w:t>
      </w:r>
    </w:p>
    <w:p w:rsid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Rezervy, záväzky, pôžičky, úvery</w:t>
      </w:r>
    </w:p>
    <w:p w:rsid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Rezervy sú záväzky  s neurčitým časovým vymedzením, alebo výškou, tvoria sa na krytie známych rizík, alebo strát z podnikania. Oceňujú sa v očakávanej výške záväzku.</w:t>
      </w:r>
    </w:p>
    <w:p w:rsidR="001A5D58" w:rsidRPr="005253E0" w:rsidRDefault="005253E0" w:rsidP="005253E0">
      <w:pPr>
        <w:rPr>
          <w:rFonts w:ascii="Thorndale" w:hAnsi="Thorndale"/>
          <w:sz w:val="20"/>
        </w:rPr>
      </w:pPr>
      <w:r>
        <w:rPr>
          <w:rFonts w:ascii="Thorndale" w:hAnsi="Thorndale"/>
          <w:sz w:val="2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aj v účtovnej závierke  v tomto zistenom ocenení. Záväzky vyjadrené v cudzej mene sa prepočítavajú  na menu EUR kurzom ECB ku dňu uskutočnenia účtovného prípadu a ku dňu zostavenia účtovnej závierky.</w:t>
      </w:r>
    </w:p>
    <w:p w:rsidR="001A5D58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Časové rozlíšenie na strane  pasív súvahy- účtovná jednotka nemá náplň pre túto položku.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Deriváty neboli v účtovnej závierke za bežné ani predchádzajúce obdobie oceňované</w:t>
      </w:r>
    </w:p>
    <w:p w:rsidR="001A5D58" w:rsidRPr="00A40AF5" w:rsidRDefault="00A3246D" w:rsidP="00A40AF5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Majetok a záväzky zabezpečené derivátmi neboli v účtovnej závierke za bežné ani  predchádzajúce obdobie oceňované.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5253E0">
        <w:rPr>
          <w:rFonts w:ascii="Arial" w:hAnsi="Arial" w:cs="Arial"/>
          <w:sz w:val="22"/>
          <w:szCs w:val="22"/>
        </w:rPr>
        <w:t>nemá</w:t>
      </w:r>
    </w:p>
    <w:p w:rsidR="00235630" w:rsidRPr="005253E0" w:rsidRDefault="00A3246D" w:rsidP="005253E0">
      <w:pPr>
        <w:rPr>
          <w:rFonts w:ascii="Thorndale" w:hAnsi="Thorndale"/>
          <w:sz w:val="20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>
        <w:rPr>
          <w:rFonts w:ascii="Thorndale" w:hAnsi="Thorndale"/>
          <w:sz w:val="20"/>
        </w:rPr>
        <w:t>Majetok obstaraný v privatizácii nebol v účtovnej závierke v bežnom ani v predchádzajúcom období oceňovaný.</w:t>
      </w:r>
    </w:p>
    <w:p w:rsidR="001A5D58" w:rsidRPr="00A40AF5" w:rsidRDefault="00A3246D" w:rsidP="00A40AF5">
      <w:pPr>
        <w:pStyle w:val="Styl1"/>
        <w:numPr>
          <w:ilvl w:val="0"/>
          <w:numId w:val="0"/>
        </w:numPr>
        <w:rPr>
          <w:rFonts w:ascii="Thorndale" w:hAnsi="Thorndale"/>
          <w:sz w:val="20"/>
        </w:rPr>
      </w:pPr>
      <w:r w:rsidRPr="0093379F">
        <w:rPr>
          <w:rFonts w:ascii="Arial" w:hAnsi="Arial" w:cs="Arial"/>
        </w:rPr>
        <w:t>21</w:t>
      </w:r>
      <w:r w:rsidR="001A5D58" w:rsidRPr="0093379F">
        <w:rPr>
          <w:rFonts w:ascii="Arial" w:hAnsi="Arial" w:cs="Arial"/>
        </w:rPr>
        <w:t xml:space="preserve">. </w:t>
      </w:r>
      <w:r w:rsidR="00940C7E" w:rsidRPr="0093379F">
        <w:rPr>
          <w:rFonts w:ascii="Arial" w:hAnsi="Arial" w:cs="Arial"/>
        </w:rPr>
        <w:t>Splatná d</w:t>
      </w:r>
      <w:r w:rsidR="00235630" w:rsidRPr="0093379F">
        <w:rPr>
          <w:rFonts w:ascii="Arial" w:hAnsi="Arial" w:cs="Arial"/>
        </w:rPr>
        <w:t xml:space="preserve">aň z príjmov </w:t>
      </w:r>
      <w:r w:rsidR="00940C7E" w:rsidRPr="0093379F">
        <w:rPr>
          <w:rFonts w:ascii="Arial" w:hAnsi="Arial" w:cs="Arial"/>
        </w:rPr>
        <w:t xml:space="preserve">a </w:t>
      </w:r>
      <w:r w:rsidR="001A5D58" w:rsidRPr="0093379F">
        <w:rPr>
          <w:rFonts w:ascii="Arial" w:hAnsi="Arial" w:cs="Arial"/>
        </w:rPr>
        <w:t>odložená daň z príjmov:</w:t>
      </w:r>
      <w:r w:rsidR="005253E0" w:rsidRPr="005253E0">
        <w:rPr>
          <w:rFonts w:ascii="Thorndale" w:hAnsi="Thorndale"/>
          <w:sz w:val="20"/>
        </w:rPr>
        <w:t xml:space="preserve"> </w:t>
      </w:r>
      <w:r w:rsidR="005253E0" w:rsidRPr="006E562D">
        <w:rPr>
          <w:rFonts w:ascii="Thorndale" w:hAnsi="Thorndale"/>
          <w:b w:val="0"/>
          <w:sz w:val="20"/>
        </w:rPr>
        <w:t xml:space="preserve">Daň z príjmov splatná sa oceňuje </w:t>
      </w:r>
      <w:r w:rsidR="005253E0">
        <w:rPr>
          <w:rFonts w:ascii="Thorndale" w:hAnsi="Thorndale"/>
          <w:b w:val="0"/>
          <w:sz w:val="20"/>
        </w:rPr>
        <w:t>23</w:t>
      </w:r>
      <w:r w:rsidR="005253E0" w:rsidRPr="006E562D">
        <w:rPr>
          <w:rFonts w:ascii="Thorndale" w:hAnsi="Thorndale"/>
          <w:b w:val="0"/>
          <w:sz w:val="20"/>
        </w:rPr>
        <w:t>%-ou sadzbou z hospodárskeho výsledku upraveného na základ dane v zmysle zákona o Dani z príjmov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A40AF5" w:rsidRDefault="004A1C62" w:rsidP="00A40AF5">
      <w:pPr>
        <w:rPr>
          <w:rFonts w:ascii="Arial Narrow" w:hAnsi="Arial Narrow" w:cs="Arial Narrow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sz w:val="22"/>
          <w:szCs w:val="22"/>
          <w:u w:val="single"/>
        </w:rPr>
        <w:t>a</w:t>
      </w:r>
      <w:r w:rsidR="0032550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40AF5" w:rsidRPr="00A40AF5">
        <w:rPr>
          <w:rFonts w:ascii="Arial Narrow" w:hAnsi="Arial Narrow" w:cs="Arial Narrow"/>
          <w:sz w:val="22"/>
          <w:szCs w:val="22"/>
        </w:rPr>
        <w:t xml:space="preserve"> </w:t>
      </w:r>
      <w:r w:rsidR="00A40AF5"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A40AF5" w:rsidRDefault="00A40AF5" w:rsidP="00A40AF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A40AF5" w:rsidRDefault="00A40AF5" w:rsidP="00A40AF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A40AF5" w:rsidRDefault="00A40AF5" w:rsidP="00A40AF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E90529" w:rsidRPr="00BA61E8" w:rsidRDefault="00A40AF5" w:rsidP="00E90529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235630" w:rsidRPr="0093379F" w:rsidRDefault="004A1C62" w:rsidP="00A40AF5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A40AF5" w:rsidRPr="00A40AF5">
        <w:rPr>
          <w:rFonts w:ascii="Arial Narrow" w:hAnsi="Arial Narrow" w:cs="Arial"/>
          <w:b w:val="0"/>
          <w:bCs w:val="0"/>
          <w:sz w:val="22"/>
          <w:szCs w:val="22"/>
        </w:rPr>
        <w:t>neboli poskytnuté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A61E8" w:rsidRPr="0093379F" w:rsidRDefault="00BA61E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AD1402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32550B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AC7C56">
        <w:trPr>
          <w:trHeight w:val="946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.obd.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</w:tr>
      <w:tr w:rsidR="00AD1402" w:rsidRPr="0093379F" w:rsidTr="00AC7C56">
        <w:trPr>
          <w:trHeight w:val="33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AC7C56">
        <w:trPr>
          <w:trHeight w:val="20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052900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obd.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obd.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DA589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DA589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</w:tr>
      <w:tr w:rsidR="00AD1402" w:rsidRPr="0093379F" w:rsidTr="00AC7C56">
        <w:trPr>
          <w:trHeight w:val="22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</w:tr>
      <w:tr w:rsidR="00AD1402" w:rsidRPr="0093379F" w:rsidTr="00052900">
        <w:trPr>
          <w:trHeight w:val="256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AC7C56">
        <w:trPr>
          <w:trHeight w:val="553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obd,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DA589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Pr="0093379F" w:rsidRDefault="00DA589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1 190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AC7C56">
        <w:trPr>
          <w:trHeight w:val="21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052900">
        <w:trPr>
          <w:trHeight w:val="26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AC7C56">
        <w:trPr>
          <w:trHeight w:val="21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DA589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Pr="0093379F" w:rsidRDefault="00DA589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DA589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B324A9" w:rsidRDefault="00DA589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490</w:t>
            </w:r>
          </w:p>
          <w:p w:rsidR="00B324A9" w:rsidRPr="0093379F" w:rsidRDefault="00B324A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01E94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01E94" w:rsidRPr="0093379F" w:rsidRDefault="00A01E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1 680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2900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350 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01E94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2900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1 330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AC7C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="00AC7C56">
              <w:rPr>
                <w:rFonts w:ascii="Arial" w:hAnsi="Arial" w:cs="Arial"/>
                <w:b/>
                <w:bCs/>
                <w:sz w:val="22"/>
                <w:szCs w:val="22"/>
              </w:rPr>
              <w:t>obd.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01E94" w:rsidRPr="0093379F" w:rsidRDefault="0005290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</w:tr>
    </w:tbl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71F49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32550B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371F49" w:rsidRDefault="00371F49" w:rsidP="00371F49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AC7C56" w:rsidRDefault="00AC7C56" w:rsidP="00AC7C56">
      <w:pPr>
        <w:rPr>
          <w:lang w:eastAsia="en-US"/>
        </w:rPr>
      </w:pPr>
    </w:p>
    <w:p w:rsidR="00AC7C56" w:rsidRDefault="00AC7C56" w:rsidP="00AC7C56">
      <w:pPr>
        <w:rPr>
          <w:lang w:eastAsia="en-US"/>
        </w:rPr>
      </w:pPr>
    </w:p>
    <w:p w:rsidR="00AC7C56" w:rsidRDefault="00AC7C56" w:rsidP="00AC7C56">
      <w:pPr>
        <w:rPr>
          <w:lang w:eastAsia="en-US"/>
        </w:rPr>
      </w:pPr>
    </w:p>
    <w:p w:rsidR="00AC7C56" w:rsidRDefault="00AC7C56" w:rsidP="00AC7C56">
      <w:pPr>
        <w:rPr>
          <w:lang w:eastAsia="en-US"/>
        </w:rPr>
      </w:pPr>
    </w:p>
    <w:p w:rsidR="00AC7C56" w:rsidRPr="00AC7C56" w:rsidRDefault="00AC7C56" w:rsidP="00AC7C56">
      <w:pPr>
        <w:rPr>
          <w:lang w:eastAsia="en-US"/>
        </w:rPr>
      </w:pPr>
    </w:p>
    <w:p w:rsidR="00371F49" w:rsidRDefault="00371F49" w:rsidP="00371F49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p w:rsidR="00371F49" w:rsidRPr="0093379F" w:rsidRDefault="00371F49" w:rsidP="000538A8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9837" w:type="dxa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81"/>
        <w:gridCol w:w="887"/>
        <w:gridCol w:w="37"/>
        <w:gridCol w:w="805"/>
        <w:gridCol w:w="21"/>
        <w:gridCol w:w="1032"/>
        <w:gridCol w:w="85"/>
        <w:gridCol w:w="18"/>
        <w:gridCol w:w="854"/>
        <w:gridCol w:w="75"/>
        <w:gridCol w:w="812"/>
        <w:gridCol w:w="144"/>
        <w:gridCol w:w="638"/>
        <w:gridCol w:w="194"/>
        <w:gridCol w:w="502"/>
        <w:gridCol w:w="80"/>
        <w:gridCol w:w="819"/>
        <w:gridCol w:w="145"/>
        <w:gridCol w:w="879"/>
        <w:gridCol w:w="57"/>
        <w:gridCol w:w="272"/>
      </w:tblGrid>
      <w:tr w:rsidR="00371F49" w:rsidRPr="00371F49" w:rsidTr="00832620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1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  <w:tr w:rsidR="00832620" w:rsidRPr="00371F49" w:rsidTr="00832620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5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964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3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58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96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j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71F49" w:rsidRPr="00371F49" w:rsidRDefault="00371F49" w:rsidP="00371F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71F49" w:rsidRPr="00371F49" w:rsidTr="00832620">
        <w:trPr>
          <w:trHeight w:val="315"/>
        </w:trPr>
        <w:tc>
          <w:tcPr>
            <w:tcW w:w="9508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AC7C56">
        <w:trPr>
          <w:trHeight w:val="673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AC7C5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 na začiatku účtovného </w:t>
            </w:r>
            <w:r w:rsidR="00AC7C56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5255D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3 60</w:t>
            </w:r>
            <w:r w:rsidR="005255D3">
              <w:rPr>
                <w:rFonts w:ascii="Arial Narrow" w:hAnsi="Arial Narrow"/>
                <w:sz w:val="21"/>
                <w:szCs w:val="21"/>
              </w:rPr>
              <w:t>2</w:t>
            </w:r>
          </w:p>
        </w:tc>
        <w:tc>
          <w:tcPr>
            <w:tcW w:w="8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131 429</w:t>
            </w:r>
          </w:p>
        </w:tc>
        <w:tc>
          <w:tcPr>
            <w:tcW w:w="115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832620">
            <w:pPr>
              <w:ind w:left="-173"/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5255D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135 03</w:t>
            </w:r>
            <w:r w:rsidR="005255D3">
              <w:rPr>
                <w:rFonts w:ascii="Arial Narrow" w:hAnsi="Arial Narrow"/>
                <w:sz w:val="21"/>
                <w:szCs w:val="21"/>
              </w:rPr>
              <w:t>1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5255D3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</w:t>
            </w:r>
            <w:r w:rsidR="00371F49"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5255D3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2 959</w:t>
            </w:r>
            <w:r w:rsidR="00371F49"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C639EB" w:rsidP="00C639E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2 969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AC7C56">
        <w:trPr>
          <w:trHeight w:val="621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AC7C5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konci účtovného </w:t>
            </w:r>
            <w:r w:rsidR="00AC7C56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5255D3" w:rsidP="005255D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3 612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5255D3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134 388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5255D3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138 000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71F49" w:rsidRPr="00371F49" w:rsidTr="00832620">
        <w:trPr>
          <w:trHeight w:val="315"/>
        </w:trPr>
        <w:tc>
          <w:tcPr>
            <w:tcW w:w="9508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AC7C56">
        <w:trPr>
          <w:trHeight w:val="624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AC7C5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</w:t>
            </w:r>
            <w:r w:rsidR="00AC7C56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C639EB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8 822</w:t>
            </w:r>
          </w:p>
        </w:tc>
        <w:tc>
          <w:tcPr>
            <w:tcW w:w="115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C639EB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8 822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E7CB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6 584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E7CB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6 584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AC7C56">
        <w:trPr>
          <w:trHeight w:val="511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AC7C5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konci účtovného </w:t>
            </w:r>
            <w:r w:rsidR="00AC7C56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E7CB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15 406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E7CB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15 406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71F49" w:rsidRPr="00371F49" w:rsidTr="00832620">
        <w:trPr>
          <w:trHeight w:val="315"/>
        </w:trPr>
        <w:tc>
          <w:tcPr>
            <w:tcW w:w="9508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AC7C56">
        <w:trPr>
          <w:trHeight w:val="498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AC7C5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</w:t>
            </w:r>
            <w:r w:rsidR="00AC7C56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AC7C56">
        <w:trPr>
          <w:trHeight w:val="496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AC7C5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konci účtovného </w:t>
            </w:r>
            <w:r w:rsidR="00AC7C56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71F49" w:rsidRPr="00371F49" w:rsidTr="00832620">
        <w:trPr>
          <w:trHeight w:val="315"/>
        </w:trPr>
        <w:tc>
          <w:tcPr>
            <w:tcW w:w="9508" w:type="dxa"/>
            <w:gridSpan w:val="1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83262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C639EB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3 602</w:t>
            </w:r>
          </w:p>
        </w:tc>
        <w:tc>
          <w:tcPr>
            <w:tcW w:w="8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E7CB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122 607</w:t>
            </w:r>
          </w:p>
        </w:tc>
        <w:tc>
          <w:tcPr>
            <w:tcW w:w="115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E7CB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126 209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371F49" w:rsidTr="00AC7C56">
        <w:trPr>
          <w:trHeight w:val="694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71F49"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C639EB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3 612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E7CB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118 982</w:t>
            </w:r>
          </w:p>
        </w:tc>
        <w:tc>
          <w:tcPr>
            <w:tcW w:w="1156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71F4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71F49" w:rsidRPr="00371F49" w:rsidRDefault="003E7CB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122</w:t>
            </w:r>
            <w:r w:rsidR="00AC7C56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594</w:t>
            </w:r>
          </w:p>
        </w:tc>
        <w:tc>
          <w:tcPr>
            <w:tcW w:w="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71F49" w:rsidRDefault="00371F49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  <w:p w:rsidR="00AC7C56" w:rsidRDefault="00AC7C5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  <w:p w:rsidR="00AC7C56" w:rsidRDefault="00AC7C5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  <w:p w:rsidR="00AC7C56" w:rsidRPr="00371F49" w:rsidRDefault="00AC7C56" w:rsidP="00371F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C7C56" w:rsidRDefault="00AC7C56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84" w:type="dxa"/>
            <w:gridSpan w:val="1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A5C5B" w:rsidRDefault="006A5C5B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C7C56" w:rsidRPr="00832620" w:rsidTr="00832620">
        <w:trPr>
          <w:gridAfter w:val="1"/>
          <w:wAfter w:w="272" w:type="dxa"/>
          <w:trHeight w:val="31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C7C56" w:rsidRPr="00832620" w:rsidRDefault="00AC7C56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084" w:type="dxa"/>
            <w:gridSpan w:val="1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C7C56" w:rsidRPr="00832620" w:rsidRDefault="00AC7C56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832620" w:rsidRPr="00832620" w:rsidTr="00832620">
        <w:trPr>
          <w:gridAfter w:val="1"/>
          <w:wAfter w:w="272" w:type="dxa"/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9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81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832620" w:rsidRPr="00832620" w:rsidTr="006A5C5B">
        <w:trPr>
          <w:gridAfter w:val="1"/>
          <w:wAfter w:w="272" w:type="dxa"/>
          <w:trHeight w:val="8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9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8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32620" w:rsidRPr="00832620" w:rsidRDefault="00832620" w:rsidP="0083262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9565" w:type="dxa"/>
            <w:gridSpan w:val="2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832620" w:rsidRPr="00832620" w:rsidTr="006A5C5B">
        <w:trPr>
          <w:gridAfter w:val="1"/>
          <w:wAfter w:w="272" w:type="dxa"/>
          <w:trHeight w:val="488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6A5C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 na začiatku účtovného </w:t>
            </w:r>
            <w:r w:rsidR="006A5C5B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D86F2F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3 602</w:t>
            </w:r>
            <w:r w:rsidR="00832620"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D86F2F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131 429</w:t>
            </w:r>
            <w:r w:rsidR="00832620"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D86F2F" w:rsidP="00D86F2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135 031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6A5C5B">
        <w:trPr>
          <w:gridAfter w:val="1"/>
          <w:wAfter w:w="272" w:type="dxa"/>
          <w:trHeight w:val="477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6A5C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konci účtovného </w:t>
            </w:r>
            <w:r w:rsidR="006A5C5B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3 602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D86F2F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131 429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135 031</w:t>
            </w:r>
          </w:p>
        </w:tc>
      </w:tr>
      <w:tr w:rsidR="006A5C5B" w:rsidRPr="00832620" w:rsidTr="006A5C5B">
        <w:trPr>
          <w:gridAfter w:val="1"/>
          <w:wAfter w:w="272" w:type="dxa"/>
          <w:trHeight w:val="389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Pr="00832620" w:rsidRDefault="006A5C5B" w:rsidP="0083262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Pr="00832620" w:rsidRDefault="006A5C5B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Default="006A5C5B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Pr="00832620" w:rsidRDefault="006A5C5B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Pr="00832620" w:rsidRDefault="006A5C5B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Pr="00832620" w:rsidRDefault="006A5C5B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Pr="00832620" w:rsidRDefault="006A5C5B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Pr="00832620" w:rsidRDefault="006A5C5B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Pr="00832620" w:rsidRDefault="006A5C5B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A5C5B" w:rsidRPr="00832620" w:rsidRDefault="006A5C5B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9565" w:type="dxa"/>
            <w:gridSpan w:val="2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832620" w:rsidRPr="00832620" w:rsidTr="006A5C5B">
        <w:trPr>
          <w:gridAfter w:val="1"/>
          <w:wAfter w:w="272" w:type="dxa"/>
          <w:trHeight w:val="513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6A5C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</w:t>
            </w:r>
            <w:r w:rsidR="006A5C5B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2 250</w:t>
            </w:r>
            <w:r w:rsidR="00832620"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572CB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2 250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6 572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6 572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6A5C5B">
        <w:trPr>
          <w:gridAfter w:val="1"/>
          <w:wAfter w:w="272" w:type="dxa"/>
          <w:trHeight w:val="497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6A5C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konci účtovného </w:t>
            </w:r>
            <w:r w:rsidR="006A5C5B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8 822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8 822</w:t>
            </w: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9565" w:type="dxa"/>
            <w:gridSpan w:val="2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832620" w:rsidRPr="00832620" w:rsidTr="006A5C5B">
        <w:trPr>
          <w:gridAfter w:val="1"/>
          <w:wAfter w:w="272" w:type="dxa"/>
          <w:trHeight w:val="498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6A5C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</w:t>
            </w:r>
            <w:r w:rsidR="006A5C5B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6A5C5B">
        <w:trPr>
          <w:gridAfter w:val="1"/>
          <w:wAfter w:w="272" w:type="dxa"/>
          <w:trHeight w:val="496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6A5C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konci účtovného </w:t>
            </w:r>
            <w:r w:rsidR="006A5C5B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2620" w:rsidRPr="00832620" w:rsidTr="00832620">
        <w:trPr>
          <w:gridAfter w:val="1"/>
          <w:wAfter w:w="272" w:type="dxa"/>
          <w:trHeight w:val="315"/>
        </w:trPr>
        <w:tc>
          <w:tcPr>
            <w:tcW w:w="9565" w:type="dxa"/>
            <w:gridSpan w:val="2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832620" w:rsidRPr="00832620" w:rsidTr="006A5C5B">
        <w:trPr>
          <w:gridAfter w:val="1"/>
          <w:wAfter w:w="272" w:type="dxa"/>
          <w:trHeight w:val="499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6A5C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</w:t>
            </w:r>
            <w:r w:rsidR="006A5C5B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572CB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3 602</w:t>
            </w:r>
          </w:p>
        </w:tc>
        <w:tc>
          <w:tcPr>
            <w:tcW w:w="86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572CB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129 179</w:t>
            </w:r>
          </w:p>
        </w:tc>
        <w:tc>
          <w:tcPr>
            <w:tcW w:w="11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572CB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132 780</w:t>
            </w:r>
          </w:p>
        </w:tc>
      </w:tr>
      <w:tr w:rsidR="00832620" w:rsidRPr="00832620" w:rsidTr="006A5C5B">
        <w:trPr>
          <w:gridAfter w:val="1"/>
          <w:wAfter w:w="272" w:type="dxa"/>
          <w:trHeight w:val="559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6A5C5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32620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konci účtovného </w:t>
            </w:r>
            <w:r w:rsidR="006A5C5B">
              <w:rPr>
                <w:rFonts w:ascii="Arial Narrow" w:hAnsi="Arial Narrow"/>
                <w:b/>
                <w:bCs/>
                <w:sz w:val="21"/>
                <w:szCs w:val="21"/>
              </w:rPr>
              <w:t>obd.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3 602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122 607</w:t>
            </w:r>
          </w:p>
        </w:tc>
        <w:tc>
          <w:tcPr>
            <w:tcW w:w="11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832620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32620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2620" w:rsidRPr="00832620" w:rsidRDefault="00572CBC" w:rsidP="0083262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126 208</w:t>
            </w:r>
          </w:p>
        </w:tc>
      </w:tr>
    </w:tbl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7C4AE8" w:rsidRPr="0093379F" w:rsidRDefault="007C4AE8" w:rsidP="00C31D64">
      <w:pPr>
        <w:rPr>
          <w:rFonts w:ascii="Arial" w:hAnsi="Arial" w:cs="Arial"/>
          <w:sz w:val="22"/>
          <w:szCs w:val="22"/>
        </w:rPr>
      </w:pPr>
    </w:p>
    <w:p w:rsidR="00454AEB" w:rsidRPr="0093379F" w:rsidRDefault="00C31D64" w:rsidP="007C4AE8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BA61E8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BA61E8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7C4AE8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C4AE8">
        <w:rPr>
          <w:rFonts w:ascii="Arial" w:hAnsi="Arial" w:cs="Arial"/>
          <w:sz w:val="22"/>
          <w:szCs w:val="22"/>
        </w:rPr>
        <w:t xml:space="preserve"> nemá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7C4AE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nemá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7C4AE8">
        <w:rPr>
          <w:rFonts w:ascii="Arial" w:hAnsi="Arial" w:cs="Arial"/>
          <w:sz w:val="22"/>
          <w:szCs w:val="22"/>
        </w:rPr>
        <w:t>nemá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7C4AE8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nemá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A06EA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A06EA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7C4AE8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572CBC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572CBC" w:rsidRDefault="00572CBC" w:rsidP="009F5D0D">
      <w:pPr>
        <w:jc w:val="both"/>
        <w:rPr>
          <w:rFonts w:ascii="Arial" w:hAnsi="Arial" w:cs="Arial"/>
          <w:sz w:val="22"/>
          <w:szCs w:val="22"/>
        </w:rPr>
      </w:pPr>
    </w:p>
    <w:p w:rsidR="00572CBC" w:rsidRPr="0093379F" w:rsidRDefault="00572CBC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7C4AE8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7C4AE8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nemá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Pr="006A5C5B" w:rsidRDefault="001148AB" w:rsidP="0075484E">
      <w:pPr>
        <w:ind w:right="-468"/>
        <w:jc w:val="both"/>
        <w:rPr>
          <w:rFonts w:ascii="Arial Narrow" w:hAnsi="Arial Narrow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7C4AE8">
        <w:rPr>
          <w:rFonts w:ascii="Arial" w:hAnsi="Arial" w:cs="Arial"/>
          <w:sz w:val="22"/>
          <w:szCs w:val="22"/>
        </w:rPr>
        <w:t xml:space="preserve"> </w:t>
      </w:r>
      <w:r w:rsidR="007C4AE8" w:rsidRPr="006A5C5B">
        <w:rPr>
          <w:rFonts w:ascii="Arial Narrow" w:hAnsi="Arial Narrow" w:cs="Arial"/>
          <w:b/>
          <w:sz w:val="22"/>
          <w:szCs w:val="22"/>
        </w:rPr>
        <w:t>účtovná jednota v sledovanom období nemala žiadne zásoby,</w:t>
      </w:r>
      <w:r w:rsidR="007C4AE8" w:rsidRPr="007C4AE8">
        <w:rPr>
          <w:rFonts w:ascii="Arial Narrow" w:hAnsi="Arial Narrow" w:cs="Arial"/>
          <w:sz w:val="22"/>
          <w:szCs w:val="22"/>
        </w:rPr>
        <w:t xml:space="preserve"> </w:t>
      </w:r>
      <w:r w:rsidR="007C4AE8" w:rsidRPr="006A5C5B">
        <w:rPr>
          <w:rFonts w:ascii="Arial Narrow" w:hAnsi="Arial Narrow" w:cs="Arial"/>
          <w:b/>
          <w:sz w:val="22"/>
          <w:szCs w:val="22"/>
        </w:rPr>
        <w:t>preto neboli vytvárané ani opravné položky</w:t>
      </w:r>
    </w:p>
    <w:p w:rsidR="0032550B" w:rsidRDefault="0032550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7C4AE8">
        <w:rPr>
          <w:rFonts w:ascii="Arial" w:hAnsi="Arial" w:cs="Arial"/>
          <w:sz w:val="22"/>
          <w:szCs w:val="22"/>
        </w:rPr>
        <w:t xml:space="preserve"> neeviduje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7C4AE8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nemá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7C4AE8" w:rsidRDefault="007C4AE8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7C4AE8">
        <w:rPr>
          <w:rFonts w:ascii="Arial Narrow" w:hAnsi="Arial Narrow" w:cs="Arial"/>
          <w:sz w:val="22"/>
          <w:szCs w:val="22"/>
        </w:rPr>
        <w:t>Spoločnosť neúčtuje o zákazkovej výrobe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890711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235630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A06EA9" w:rsidRPr="0093379F" w:rsidRDefault="00890711" w:rsidP="007C4AE8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7C4AE8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7C4AE8" w:rsidRPr="007C4AE8">
        <w:rPr>
          <w:rFonts w:ascii="Arial Narrow" w:hAnsi="Arial Narrow" w:cs="Arial"/>
          <w:sz w:val="22"/>
          <w:szCs w:val="22"/>
        </w:rPr>
        <w:t>spoločnosť v sledovanom účtovnom období netvorila opravné položky k pohľadávkam.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D63B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7 200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D63B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7 200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D63B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7 200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D63B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7 200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7C4AE8" w:rsidRDefault="007C4AE8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7C4AE8" w:rsidRDefault="007C4AE8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7C4AE8" w:rsidRPr="0093379F" w:rsidRDefault="007C4AE8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4D27F1">
        <w:trPr>
          <w:trHeight w:hRule="exact" w:val="494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411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32 856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411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32 856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411A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32 856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411A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32 856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E90529" w:rsidRPr="001D63B3" w:rsidRDefault="00DA1265" w:rsidP="00DA1265">
      <w:pPr>
        <w:ind w:right="-468"/>
        <w:jc w:val="both"/>
        <w:rPr>
          <w:rFonts w:ascii="Arial Narrow" w:hAnsi="Arial Narrow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4411A1">
        <w:rPr>
          <w:rFonts w:ascii="Arial" w:hAnsi="Arial" w:cs="Arial"/>
          <w:sz w:val="22"/>
          <w:szCs w:val="22"/>
        </w:rPr>
        <w:t xml:space="preserve"> </w:t>
      </w:r>
      <w:r w:rsidR="004411A1" w:rsidRPr="001D63B3">
        <w:rPr>
          <w:rFonts w:ascii="Arial Narrow" w:hAnsi="Arial Narrow" w:cs="Arial"/>
          <w:b/>
          <w:sz w:val="22"/>
          <w:szCs w:val="22"/>
        </w:rPr>
        <w:t>nemá</w:t>
      </w:r>
    </w:p>
    <w:p w:rsidR="00235630" w:rsidRPr="001D63B3" w:rsidRDefault="00DA1265" w:rsidP="00DA1265">
      <w:pPr>
        <w:ind w:right="-468"/>
        <w:jc w:val="both"/>
        <w:rPr>
          <w:rFonts w:ascii="Arial Narrow" w:hAnsi="Arial Narrow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4411A1">
        <w:rPr>
          <w:rFonts w:ascii="Arial" w:hAnsi="Arial" w:cs="Arial"/>
          <w:sz w:val="22"/>
          <w:szCs w:val="22"/>
        </w:rPr>
        <w:t xml:space="preserve"> </w:t>
      </w:r>
      <w:r w:rsidR="004411A1" w:rsidRPr="001D63B3">
        <w:rPr>
          <w:rFonts w:ascii="Arial Narrow" w:hAnsi="Arial Narrow" w:cs="Arial"/>
          <w:b/>
          <w:sz w:val="22"/>
          <w:szCs w:val="22"/>
        </w:rPr>
        <w:t>nemá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4411A1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4411A1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475DC" w:rsidRPr="0093379F" w:rsidRDefault="00DA1265" w:rsidP="00E0439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4411A1">
        <w:rPr>
          <w:rFonts w:ascii="Arial" w:hAnsi="Arial" w:cs="Arial"/>
          <w:sz w:val="22"/>
          <w:szCs w:val="22"/>
        </w:rPr>
        <w:t xml:space="preserve"> neúčtuje</w:t>
      </w: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Default="0032550B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550B" w:rsidRPr="0093379F" w:rsidRDefault="0032550B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572CBC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2CBC" w:rsidRPr="0093379F" w:rsidRDefault="00572CB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CBC" w:rsidRPr="0093379F" w:rsidRDefault="00572CBC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751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572CBC" w:rsidRPr="0093379F" w:rsidRDefault="00572CBC" w:rsidP="003B013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1 231</w:t>
            </w:r>
          </w:p>
        </w:tc>
      </w:tr>
      <w:tr w:rsidR="00572CBC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72CBC" w:rsidRPr="0093379F" w:rsidRDefault="00572CB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572CBC" w:rsidRPr="0093379F" w:rsidRDefault="00572CB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572CBC" w:rsidRPr="0093379F" w:rsidRDefault="00572CB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72CBC" w:rsidRPr="0093379F" w:rsidRDefault="00572CBC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9 429</w:t>
            </w:r>
          </w:p>
        </w:tc>
        <w:tc>
          <w:tcPr>
            <w:tcW w:w="2908" w:type="dxa"/>
            <w:vAlign w:val="center"/>
          </w:tcPr>
          <w:p w:rsidR="00572CBC" w:rsidRPr="0093379F" w:rsidRDefault="00572CBC" w:rsidP="003B013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20 654</w:t>
            </w:r>
          </w:p>
        </w:tc>
      </w:tr>
      <w:tr w:rsidR="00572CBC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72CBC" w:rsidRPr="0093379F" w:rsidRDefault="00572CBC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72CBC" w:rsidRPr="0093379F" w:rsidRDefault="00572CBC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72CBC" w:rsidRPr="0093379F" w:rsidRDefault="00572CBC" w:rsidP="003B013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72CBC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72CBC" w:rsidRPr="0093379F" w:rsidRDefault="00572CB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72CBC" w:rsidRPr="0093379F" w:rsidRDefault="00572CBC" w:rsidP="004411A1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72CBC" w:rsidRPr="0093379F" w:rsidRDefault="00572CBC" w:rsidP="003B013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572CBC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2CBC" w:rsidRPr="0093379F" w:rsidRDefault="00572CB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CBC" w:rsidRPr="0093379F" w:rsidRDefault="00572CBC" w:rsidP="00E0439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10 180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572CBC" w:rsidRPr="0093379F" w:rsidRDefault="00572CBC" w:rsidP="003B013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21 885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32550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32550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C4BC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2C4BC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="002C4BCD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 xml:space="preserve">bežného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Default="001D63B3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nemala prenajatý majetok formou finančného leasingu</w:t>
      </w:r>
    </w:p>
    <w:p w:rsidR="001D63B3" w:rsidRDefault="001D63B3" w:rsidP="00DA1265">
      <w:pPr>
        <w:jc w:val="both"/>
        <w:rPr>
          <w:rFonts w:ascii="Arial" w:hAnsi="Arial" w:cs="Arial"/>
          <w:sz w:val="22"/>
          <w:szCs w:val="22"/>
        </w:rPr>
      </w:pPr>
    </w:p>
    <w:p w:rsidR="001D63B3" w:rsidRPr="0093379F" w:rsidRDefault="001D63B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32550B" w:rsidRDefault="00235630" w:rsidP="0032550B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C4BC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1D63B3" w:rsidRDefault="001D63B3" w:rsidP="00990840">
      <w:pPr>
        <w:jc w:val="both"/>
        <w:rPr>
          <w:rFonts w:ascii="Arial" w:hAnsi="Arial" w:cs="Arial"/>
          <w:sz w:val="22"/>
          <w:szCs w:val="22"/>
        </w:rPr>
      </w:pPr>
    </w:p>
    <w:p w:rsidR="001D63B3" w:rsidRDefault="001D63B3" w:rsidP="00990840">
      <w:pPr>
        <w:jc w:val="both"/>
        <w:rPr>
          <w:rFonts w:ascii="Arial" w:hAnsi="Arial" w:cs="Arial"/>
          <w:sz w:val="22"/>
          <w:szCs w:val="22"/>
        </w:rPr>
      </w:pPr>
    </w:p>
    <w:p w:rsidR="001D63B3" w:rsidRDefault="001D63B3" w:rsidP="00990840">
      <w:pPr>
        <w:jc w:val="both"/>
        <w:rPr>
          <w:rFonts w:ascii="Arial" w:hAnsi="Arial" w:cs="Arial"/>
          <w:sz w:val="22"/>
          <w:szCs w:val="22"/>
        </w:rPr>
      </w:pPr>
    </w:p>
    <w:p w:rsidR="001D63B3" w:rsidRDefault="001D63B3" w:rsidP="00990840">
      <w:pPr>
        <w:jc w:val="both"/>
        <w:rPr>
          <w:rFonts w:ascii="Arial" w:hAnsi="Arial" w:cs="Arial"/>
          <w:sz w:val="22"/>
          <w:szCs w:val="22"/>
        </w:rPr>
      </w:pPr>
    </w:p>
    <w:p w:rsidR="001D63B3" w:rsidRDefault="001D63B3" w:rsidP="00990840">
      <w:pPr>
        <w:jc w:val="both"/>
        <w:rPr>
          <w:rFonts w:ascii="Arial" w:hAnsi="Arial" w:cs="Arial"/>
          <w:sz w:val="22"/>
          <w:szCs w:val="22"/>
        </w:rPr>
      </w:pPr>
    </w:p>
    <w:p w:rsidR="001D63B3" w:rsidRDefault="001D63B3" w:rsidP="00990840">
      <w:pPr>
        <w:jc w:val="both"/>
        <w:rPr>
          <w:rFonts w:ascii="Arial" w:hAnsi="Arial" w:cs="Arial"/>
          <w:sz w:val="22"/>
          <w:szCs w:val="22"/>
        </w:rPr>
      </w:pPr>
    </w:p>
    <w:p w:rsidR="001D63B3" w:rsidRDefault="001D63B3" w:rsidP="00990840">
      <w:pPr>
        <w:jc w:val="both"/>
        <w:rPr>
          <w:rFonts w:ascii="Arial" w:hAnsi="Arial" w:cs="Arial"/>
          <w:sz w:val="22"/>
          <w:szCs w:val="22"/>
        </w:rPr>
      </w:pPr>
    </w:p>
    <w:p w:rsidR="001D63B3" w:rsidRPr="0093379F" w:rsidRDefault="001D63B3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6663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32 441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6663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32 441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54E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32 441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726D5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726D58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A3044" w:rsidRDefault="001A0386" w:rsidP="009C49BF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9A3044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rezervách</w:t>
      </w:r>
      <w:r w:rsidR="009A3044">
        <w:rPr>
          <w:rFonts w:ascii="Arial" w:hAnsi="Arial" w:cs="Arial"/>
          <w:sz w:val="22"/>
          <w:szCs w:val="22"/>
          <w:u w:val="single"/>
        </w:rPr>
        <w:t xml:space="preserve"> </w:t>
      </w:r>
      <w:r w:rsidR="009A3044" w:rsidRPr="001D63B3">
        <w:rPr>
          <w:rFonts w:ascii="Arial Narrow" w:hAnsi="Arial Narrow" w:cs="Arial"/>
          <w:b/>
          <w:sz w:val="22"/>
          <w:szCs w:val="22"/>
        </w:rPr>
        <w:t>spoločnosť v sledovanom účtovnom období netvorila</w:t>
      </w:r>
      <w:r w:rsidR="009A3044" w:rsidRPr="009A3044">
        <w:rPr>
          <w:rFonts w:ascii="Arial Narrow" w:hAnsi="Arial Narrow" w:cs="Arial"/>
          <w:sz w:val="22"/>
          <w:szCs w:val="22"/>
        </w:rPr>
        <w:t xml:space="preserve"> </w:t>
      </w:r>
      <w:r w:rsidR="009A3044" w:rsidRPr="006F0E2E">
        <w:rPr>
          <w:rFonts w:ascii="Arial Narrow" w:hAnsi="Arial Narrow" w:cs="Arial"/>
          <w:b/>
          <w:sz w:val="22"/>
          <w:szCs w:val="22"/>
        </w:rPr>
        <w:t>rezervy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32550B" w:rsidRDefault="0032550B" w:rsidP="001A0386">
      <w:pPr>
        <w:spacing w:before="120"/>
        <w:rPr>
          <w:rFonts w:ascii="Arial" w:hAnsi="Arial" w:cs="Arial"/>
          <w:sz w:val="22"/>
          <w:szCs w:val="22"/>
        </w:rPr>
      </w:pPr>
    </w:p>
    <w:p w:rsidR="0032550B" w:rsidRDefault="0032550B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154E9D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F0E2E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E2E" w:rsidRPr="0093379F" w:rsidRDefault="006F0E2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0E2E" w:rsidRPr="0093379F" w:rsidRDefault="006F0E2E" w:rsidP="000441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26 987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0E2E" w:rsidRPr="0093379F" w:rsidRDefault="006F0E2E" w:rsidP="00DA4C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81 984</w:t>
            </w:r>
          </w:p>
        </w:tc>
      </w:tr>
      <w:tr w:rsidR="006F0E2E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0E2E" w:rsidRPr="0093379F" w:rsidRDefault="006F0E2E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F0E2E" w:rsidRPr="000441D9" w:rsidRDefault="000B3D58" w:rsidP="000441D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16 800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0E2E" w:rsidRPr="000441D9" w:rsidRDefault="006F0E2E" w:rsidP="00DA4C0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0441D9">
              <w:rPr>
                <w:rFonts w:ascii="Arial" w:hAnsi="Arial" w:cs="Arial"/>
                <w:bCs/>
                <w:sz w:val="22"/>
                <w:szCs w:val="22"/>
              </w:rPr>
              <w:t>57 903</w:t>
            </w:r>
          </w:p>
        </w:tc>
      </w:tr>
      <w:tr w:rsidR="006F0E2E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E2E" w:rsidRPr="0093379F" w:rsidRDefault="006F0E2E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0E2E" w:rsidRPr="000441D9" w:rsidRDefault="000B3D58" w:rsidP="000441D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E2E" w:rsidRPr="000441D9" w:rsidRDefault="006F0E2E" w:rsidP="00DA4C0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0441D9">
              <w:rPr>
                <w:rFonts w:ascii="Arial" w:hAnsi="Arial" w:cs="Arial"/>
                <w:bCs/>
                <w:sz w:val="22"/>
                <w:szCs w:val="22"/>
              </w:rPr>
              <w:t>24 081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245A75" w:rsidRDefault="00F82459" w:rsidP="00A95B16">
      <w:pPr>
        <w:spacing w:after="120"/>
        <w:ind w:right="-471"/>
        <w:jc w:val="both"/>
        <w:rPr>
          <w:rFonts w:ascii="Arial Narrow" w:hAnsi="Arial Narrow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245A75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0B3D58" w:rsidRDefault="00BD2F98" w:rsidP="00BD2F98">
      <w:pPr>
        <w:ind w:right="-468"/>
        <w:jc w:val="both"/>
        <w:rPr>
          <w:rFonts w:ascii="Arial Narrow" w:hAnsi="Arial Narrow" w:cs="Arial"/>
          <w:b/>
          <w:sz w:val="22"/>
          <w:szCs w:val="22"/>
        </w:rPr>
      </w:pPr>
      <w:r w:rsidRPr="000B3D58">
        <w:rPr>
          <w:rFonts w:ascii="Arial Narrow" w:hAnsi="Arial Narrow" w:cs="Arial"/>
          <w:b/>
          <w:sz w:val="22"/>
          <w:szCs w:val="22"/>
        </w:rPr>
        <w:t xml:space="preserve">ÚJ </w:t>
      </w:r>
      <w:r w:rsidR="00245A75" w:rsidRPr="000B3D58">
        <w:rPr>
          <w:rFonts w:ascii="Arial Narrow" w:hAnsi="Arial Narrow" w:cs="Arial"/>
          <w:b/>
          <w:sz w:val="22"/>
          <w:szCs w:val="22"/>
        </w:rPr>
        <w:t>ne</w:t>
      </w:r>
      <w:r w:rsidRPr="000B3D58">
        <w:rPr>
          <w:rFonts w:ascii="Arial Narrow" w:hAnsi="Arial Narrow" w:cs="Arial"/>
          <w:b/>
          <w:sz w:val="22"/>
          <w:szCs w:val="22"/>
        </w:rPr>
        <w:t xml:space="preserve">má povinnosť auditu a preto </w:t>
      </w:r>
      <w:r w:rsidR="00245A75" w:rsidRPr="000B3D58">
        <w:rPr>
          <w:rFonts w:ascii="Arial Narrow" w:hAnsi="Arial Narrow" w:cs="Arial"/>
          <w:b/>
          <w:sz w:val="22"/>
          <w:szCs w:val="22"/>
        </w:rPr>
        <w:t>ne</w:t>
      </w:r>
      <w:r w:rsidRPr="000B3D58">
        <w:rPr>
          <w:rFonts w:ascii="Arial Narrow" w:hAnsi="Arial Narrow" w:cs="Arial"/>
          <w:b/>
          <w:sz w:val="22"/>
          <w:szCs w:val="22"/>
        </w:rPr>
        <w:t>má povinnosť účtovať o odloženej dani.</w:t>
      </w:r>
    </w:p>
    <w:p w:rsidR="00245A75" w:rsidRPr="000B3D58" w:rsidRDefault="00245A75" w:rsidP="00BD2F98">
      <w:pPr>
        <w:ind w:right="-468"/>
        <w:jc w:val="both"/>
        <w:rPr>
          <w:rFonts w:ascii="Arial Narrow" w:hAnsi="Arial Narrow" w:cs="Arial"/>
          <w:b/>
          <w:sz w:val="22"/>
          <w:szCs w:val="22"/>
        </w:rPr>
      </w:pPr>
    </w:p>
    <w:p w:rsidR="00D237A3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4B7DB5"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="004B7DB5"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0B3D58">
        <w:trPr>
          <w:trHeight w:val="292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45A7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5A7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0B3D5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Tvorba sociálneho fondu na ťarchu </w:t>
            </w:r>
            <w:r w:rsidR="000B3D58">
              <w:rPr>
                <w:rFonts w:ascii="Arial" w:hAnsi="Arial" w:cs="Arial"/>
                <w:sz w:val="22"/>
                <w:szCs w:val="22"/>
              </w:rPr>
              <w:t>N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0B3D5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Konečný zostatok sociálneho </w:t>
            </w:r>
            <w:r w:rsidR="000B3D58">
              <w:rPr>
                <w:rFonts w:ascii="Arial" w:hAnsi="Arial" w:cs="Arial"/>
                <w:b/>
                <w:bCs/>
                <w:sz w:val="22"/>
                <w:szCs w:val="22"/>
              </w:rPr>
              <w:t>f.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245A7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45A75" w:rsidP="00245A7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45A75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:rsidTr="000B3D58">
        <w:trPr>
          <w:trHeight w:val="259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:rsidTr="000B3D58">
        <w:trPr>
          <w:trHeight w:val="25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:rsidTr="000B3D58">
        <w:trPr>
          <w:trHeight w:val="65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0B3D58" w:rsidRDefault="008D6D25" w:rsidP="008D6D25">
      <w:pPr>
        <w:ind w:right="-468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245A75">
        <w:rPr>
          <w:rFonts w:ascii="Arial" w:hAnsi="Arial" w:cs="Arial"/>
          <w:sz w:val="22"/>
          <w:szCs w:val="22"/>
        </w:rPr>
        <w:t xml:space="preserve"> </w:t>
      </w:r>
      <w:r w:rsidR="00245A75" w:rsidRPr="000B3D58">
        <w:rPr>
          <w:rFonts w:ascii="Arial" w:hAnsi="Arial" w:cs="Arial"/>
          <w:b/>
          <w:sz w:val="22"/>
          <w:szCs w:val="22"/>
        </w:rPr>
        <w:t>spoločnosť nemá poskytnutý úver</w:t>
      </w:r>
    </w:p>
    <w:p w:rsidR="0032550B" w:rsidRDefault="0032550B" w:rsidP="008D6D25">
      <w:pPr>
        <w:ind w:right="-468"/>
        <w:rPr>
          <w:rFonts w:ascii="Arial" w:hAnsi="Arial" w:cs="Arial"/>
          <w:sz w:val="22"/>
          <w:szCs w:val="22"/>
        </w:rPr>
      </w:pPr>
    </w:p>
    <w:p w:rsidR="0032550B" w:rsidRPr="0093379F" w:rsidRDefault="0032550B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B7DB5">
      <w:pPr>
        <w:rPr>
          <w:rFonts w:ascii="Arial" w:hAnsi="Arial" w:cs="Arial"/>
          <w:sz w:val="22"/>
          <w:szCs w:val="22"/>
        </w:rPr>
      </w:pPr>
    </w:p>
    <w:p w:rsidR="0032550B" w:rsidRDefault="0032550B" w:rsidP="004B7DB5">
      <w:pPr>
        <w:rPr>
          <w:rFonts w:ascii="Arial" w:hAnsi="Arial" w:cs="Arial"/>
          <w:sz w:val="22"/>
          <w:szCs w:val="22"/>
        </w:rPr>
      </w:pPr>
    </w:p>
    <w:p w:rsidR="0032550B" w:rsidRPr="0093379F" w:rsidRDefault="0032550B" w:rsidP="004B7DB5">
      <w:pPr>
        <w:rPr>
          <w:rFonts w:ascii="Arial" w:hAnsi="Arial" w:cs="Arial"/>
          <w:sz w:val="22"/>
          <w:szCs w:val="22"/>
        </w:rPr>
      </w:pPr>
    </w:p>
    <w:p w:rsidR="004B7DB5" w:rsidRPr="005C64A6" w:rsidRDefault="004B7DB5" w:rsidP="004B7DB5">
      <w:pPr>
        <w:rPr>
          <w:rFonts w:ascii="Arial" w:hAnsi="Arial" w:cs="Arial"/>
          <w:b/>
          <w:sz w:val="22"/>
          <w:szCs w:val="22"/>
        </w:rPr>
      </w:pPr>
      <w:r w:rsidRPr="005C64A6">
        <w:rPr>
          <w:rFonts w:ascii="Arial" w:hAnsi="Arial" w:cs="Arial"/>
          <w:b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0B3D58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</w:t>
            </w:r>
            <w:r w:rsidR="000B3D58">
              <w:rPr>
                <w:rFonts w:ascii="Arial" w:hAnsi="Arial" w:cs="Arial"/>
              </w:rPr>
              <w:t>.obd.</w:t>
            </w:r>
            <w:r w:rsidRPr="0093379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0B3D58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 predchá-dzajúce 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86462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122E">
              <w:rPr>
                <w:rFonts w:ascii="Arial" w:hAnsi="Arial" w:cs="Arial"/>
                <w:sz w:val="22"/>
                <w:szCs w:val="22"/>
              </w:rPr>
              <w:t>2,9%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CE122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122E">
              <w:rPr>
                <w:rFonts w:ascii="Arial" w:hAnsi="Arial" w:cs="Arial"/>
                <w:sz w:val="22"/>
                <w:szCs w:val="22"/>
              </w:rPr>
              <w:t>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CE122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CE122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15 200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122E">
              <w:rPr>
                <w:rFonts w:ascii="Arial" w:hAnsi="Arial" w:cs="Arial"/>
                <w:sz w:val="22"/>
                <w:szCs w:val="22"/>
              </w:rPr>
              <w:t>20 000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Default="00124A2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9636FA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880"/>
        <w:gridCol w:w="2160"/>
        <w:gridCol w:w="2260"/>
      </w:tblGrid>
      <w:tr w:rsidR="005C64A6" w:rsidRPr="005C64A6" w:rsidTr="005C64A6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64A6" w:rsidRPr="005C64A6" w:rsidRDefault="005C64A6" w:rsidP="005C64A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C64A6" w:rsidRPr="005C64A6" w:rsidTr="005C64A6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64A6" w:rsidRPr="005C64A6" w:rsidRDefault="005C64A6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54E9D" w:rsidRPr="005C64A6" w:rsidTr="005C64A6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2 256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3B013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2 225</w:t>
            </w:r>
          </w:p>
        </w:tc>
      </w:tr>
      <w:tr w:rsidR="00154E9D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 xml:space="preserve">nájom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2 256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3B013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2 225</w:t>
            </w:r>
          </w:p>
        </w:tc>
      </w:tr>
      <w:tr w:rsidR="00154E9D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54E9D" w:rsidRPr="005C64A6" w:rsidTr="005C64A6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54E9D" w:rsidRPr="005C64A6" w:rsidTr="005C64A6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5C64A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</w:tr>
      <w:tr w:rsidR="00154E9D" w:rsidRPr="005C64A6" w:rsidTr="005C64A6">
        <w:trPr>
          <w:trHeight w:val="3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54E9D" w:rsidRPr="005C64A6" w:rsidTr="005C64A6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4E9D" w:rsidRPr="005C64A6" w:rsidRDefault="00154E9D" w:rsidP="005C64A6">
            <w:pPr>
              <w:rPr>
                <w:rFonts w:ascii="Arial Narrow" w:hAnsi="Arial Narrow"/>
                <w:sz w:val="21"/>
                <w:szCs w:val="21"/>
              </w:rPr>
            </w:pPr>
            <w:r w:rsidRPr="005C64A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9636FA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32550B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  <w:r w:rsidR="0032550B">
        <w:rPr>
          <w:rFonts w:ascii="Arial" w:hAnsi="Arial" w:cs="Arial"/>
          <w:sz w:val="22"/>
          <w:szCs w:val="22"/>
          <w:u w:val="single"/>
        </w:rPr>
        <w:t xml:space="preserve">  </w:t>
      </w:r>
      <w:r w:rsidR="0032550B" w:rsidRPr="0032550B">
        <w:rPr>
          <w:rFonts w:ascii="Arial" w:hAnsi="Arial" w:cs="Arial"/>
          <w:sz w:val="22"/>
          <w:szCs w:val="22"/>
        </w:rPr>
        <w:t>nemá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32550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5C64A6" w:rsidRPr="0093379F" w:rsidRDefault="005C64A6" w:rsidP="002E490E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5C64A6" w:rsidRDefault="005C64A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4970" w:type="pct"/>
        <w:jc w:val="center"/>
        <w:tblInd w:w="161" w:type="dxa"/>
        <w:tblLayout w:type="fixed"/>
        <w:tblLook w:val="04A0"/>
      </w:tblPr>
      <w:tblGrid>
        <w:gridCol w:w="2369"/>
        <w:gridCol w:w="1140"/>
        <w:gridCol w:w="1257"/>
        <w:gridCol w:w="1417"/>
        <w:gridCol w:w="1134"/>
        <w:gridCol w:w="1914"/>
      </w:tblGrid>
      <w:tr w:rsidR="009D0C18" w:rsidRPr="0093379F" w:rsidTr="000B3D58">
        <w:trPr>
          <w:trHeight w:val="990"/>
          <w:jc w:val="center"/>
        </w:trPr>
        <w:tc>
          <w:tcPr>
            <w:tcW w:w="23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0B3D58">
        <w:trPr>
          <w:trHeight w:val="930"/>
          <w:jc w:val="center"/>
        </w:trPr>
        <w:tc>
          <w:tcPr>
            <w:tcW w:w="237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3D58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</w:t>
            </w:r>
            <w:r w:rsidR="000B3D58">
              <w:rPr>
                <w:rFonts w:ascii="Arial" w:hAnsi="Arial" w:cs="Arial"/>
              </w:rPr>
              <w:t>.</w:t>
            </w:r>
            <w:r w:rsidRPr="0093379F">
              <w:rPr>
                <w:rFonts w:ascii="Arial" w:hAnsi="Arial" w:cs="Arial"/>
              </w:rPr>
              <w:t xml:space="preserve">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3D58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</w:t>
            </w:r>
            <w:r w:rsidR="000B3D58">
              <w:rPr>
                <w:rFonts w:ascii="Arial" w:hAnsi="Arial" w:cs="Arial"/>
              </w:rPr>
              <w:t>.</w:t>
            </w:r>
            <w:r w:rsidRPr="0093379F">
              <w:rPr>
                <w:rFonts w:ascii="Arial" w:hAnsi="Arial" w:cs="Arial"/>
              </w:rPr>
              <w:t xml:space="preserve"> obdobie</w:t>
            </w:r>
          </w:p>
        </w:tc>
      </w:tr>
      <w:tr w:rsidR="009D0C18" w:rsidRPr="0093379F" w:rsidTr="000B3D58">
        <w:trPr>
          <w:trHeight w:val="144"/>
          <w:jc w:val="center"/>
        </w:trPr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0B3D58">
        <w:trPr>
          <w:trHeight w:val="567"/>
          <w:jc w:val="center"/>
        </w:trPr>
        <w:tc>
          <w:tcPr>
            <w:tcW w:w="2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3D5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</w:t>
            </w:r>
            <w:r w:rsidR="000B3D58">
              <w:rPr>
                <w:rFonts w:ascii="Arial" w:hAnsi="Arial" w:cs="Arial"/>
                <w:sz w:val="22"/>
                <w:szCs w:val="22"/>
              </w:rPr>
              <w:t>.výroby</w:t>
            </w:r>
            <w:r w:rsidRPr="0093379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3D58">
        <w:trPr>
          <w:trHeight w:val="247"/>
          <w:jc w:val="center"/>
        </w:trPr>
        <w:tc>
          <w:tcPr>
            <w:tcW w:w="23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3D58">
        <w:trPr>
          <w:trHeight w:val="260"/>
          <w:jc w:val="center"/>
        </w:trPr>
        <w:tc>
          <w:tcPr>
            <w:tcW w:w="237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3D58">
        <w:trPr>
          <w:trHeight w:val="397"/>
          <w:jc w:val="center"/>
        </w:trPr>
        <w:tc>
          <w:tcPr>
            <w:tcW w:w="23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3D58">
        <w:trPr>
          <w:trHeight w:val="397"/>
          <w:jc w:val="center"/>
        </w:trPr>
        <w:tc>
          <w:tcPr>
            <w:tcW w:w="23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3D58">
        <w:trPr>
          <w:trHeight w:val="304"/>
          <w:jc w:val="center"/>
        </w:trPr>
        <w:tc>
          <w:tcPr>
            <w:tcW w:w="2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3D58">
        <w:trPr>
          <w:trHeight w:val="310"/>
          <w:jc w:val="center"/>
        </w:trPr>
        <w:tc>
          <w:tcPr>
            <w:tcW w:w="23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3D58">
        <w:trPr>
          <w:trHeight w:val="397"/>
          <w:jc w:val="center"/>
        </w:trPr>
        <w:tc>
          <w:tcPr>
            <w:tcW w:w="23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3D58">
        <w:trPr>
          <w:trHeight w:val="705"/>
          <w:jc w:val="center"/>
        </w:trPr>
        <w:tc>
          <w:tcPr>
            <w:tcW w:w="2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5C64A6" w:rsidRPr="0093379F" w:rsidRDefault="005C64A6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002157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002157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5C64A6" w:rsidRPr="0093379F" w:rsidRDefault="005C64A6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5C64A6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5C64A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Pr="0093379F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0F75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87 576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0F75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75 618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0F75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87 576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0F75" w:rsidP="00CE122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75 618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B3D58" w:rsidRPr="0093379F" w:rsidRDefault="000B3D5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340"/>
        <w:gridCol w:w="1660"/>
        <w:gridCol w:w="1560"/>
      </w:tblGrid>
      <w:tr w:rsidR="00002157" w:rsidRPr="00002157" w:rsidTr="00002157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02157" w:rsidRPr="00002157" w:rsidRDefault="00002157" w:rsidP="0000215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2157" w:rsidRPr="00002157" w:rsidRDefault="00002157" w:rsidP="0000215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02157" w:rsidRPr="00002157" w:rsidRDefault="00002157" w:rsidP="0000215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611E03" w:rsidRDefault="00FE33AB" w:rsidP="00002157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611E03">
              <w:rPr>
                <w:rFonts w:ascii="Arial Narrow" w:hAnsi="Arial Narrow"/>
                <w:b/>
                <w:sz w:val="21"/>
                <w:szCs w:val="21"/>
              </w:rPr>
              <w:t>22 768</w:t>
            </w:r>
            <w:r w:rsidR="00002157" w:rsidRPr="00611E03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611E03" w:rsidRDefault="00FE33AB" w:rsidP="00002157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611E03">
              <w:rPr>
                <w:rFonts w:ascii="Arial Narrow" w:hAnsi="Arial Narrow"/>
                <w:b/>
                <w:sz w:val="21"/>
                <w:szCs w:val="21"/>
              </w:rPr>
              <w:t>23 023</w:t>
            </w:r>
            <w:r w:rsidR="00002157" w:rsidRPr="00611E03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002157" w:rsidRDefault="0000215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00215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02157" w:rsidRPr="00002157" w:rsidRDefault="00002157" w:rsidP="0000215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611E03" w:rsidRDefault="00FA1F02" w:rsidP="00002157">
            <w:pPr>
              <w:jc w:val="right"/>
              <w:rPr>
                <w:rFonts w:ascii="Arial Narrow" w:hAnsi="Arial Narrow"/>
                <w:b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iCs/>
                <w:sz w:val="21"/>
                <w:szCs w:val="21"/>
              </w:rPr>
              <w:t>22 818</w:t>
            </w:r>
            <w:r w:rsidR="00002157" w:rsidRPr="00611E03">
              <w:rPr>
                <w:rFonts w:ascii="Arial Narrow" w:hAnsi="Arial Narrow"/>
                <w:b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02157" w:rsidRPr="00611E03" w:rsidRDefault="00FE33AB" w:rsidP="00002157">
            <w:pPr>
              <w:jc w:val="right"/>
              <w:rPr>
                <w:rFonts w:ascii="Arial Narrow" w:hAnsi="Arial Narrow"/>
                <w:b/>
                <w:iCs/>
                <w:sz w:val="21"/>
                <w:szCs w:val="21"/>
              </w:rPr>
            </w:pPr>
            <w:r w:rsidRPr="00611E03">
              <w:rPr>
                <w:rFonts w:ascii="Arial Narrow" w:hAnsi="Arial Narrow"/>
                <w:b/>
                <w:iCs/>
                <w:sz w:val="21"/>
                <w:szCs w:val="21"/>
              </w:rPr>
              <w:t>23 023</w:t>
            </w:r>
            <w:r w:rsidR="00002157" w:rsidRPr="00611E03">
              <w:rPr>
                <w:rFonts w:ascii="Arial Narrow" w:hAnsi="Arial Narrow"/>
                <w:b/>
                <w:iCs/>
                <w:sz w:val="21"/>
                <w:szCs w:val="21"/>
              </w:rPr>
              <w:t> 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 xml:space="preserve">nájomné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FE33AB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19 479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3B01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20 959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poštovné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FE33AB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3B01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25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FA1F02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3B01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2 039</w:t>
            </w:r>
          </w:p>
        </w:tc>
      </w:tr>
      <w:tr w:rsidR="00AB3677" w:rsidRPr="00002157" w:rsidTr="00002157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611E03" w:rsidRDefault="00611E03" w:rsidP="00002157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611E03">
              <w:rPr>
                <w:rFonts w:ascii="Arial Narrow" w:hAnsi="Arial Narrow"/>
                <w:b/>
                <w:sz w:val="21"/>
                <w:szCs w:val="21"/>
              </w:rPr>
              <w:t>10 682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611E03" w:rsidRDefault="00FA1F02" w:rsidP="003B013C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806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611E03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3B01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537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  <w:r w:rsidR="00611E03">
              <w:rPr>
                <w:rFonts w:ascii="Arial Narrow" w:hAnsi="Arial Narrow"/>
                <w:sz w:val="21"/>
                <w:szCs w:val="21"/>
              </w:rPr>
              <w:t>Postúpenie 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611E03" w:rsidP="00611E0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3B01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  <w:r w:rsidR="00611E03">
              <w:rPr>
                <w:rFonts w:ascii="Arial Narrow" w:hAnsi="Arial Narrow"/>
                <w:sz w:val="21"/>
                <w:szCs w:val="21"/>
              </w:rPr>
              <w:t>OP k pohľadávkam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611E03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7 200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3B01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FA1F02" w:rsidRDefault="00FA1F02" w:rsidP="00002157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FA1F02">
              <w:rPr>
                <w:rFonts w:ascii="Arial Narrow" w:hAnsi="Arial Narrow"/>
                <w:b/>
                <w:sz w:val="21"/>
                <w:szCs w:val="21"/>
              </w:rPr>
              <w:t>570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FA1F02" w:rsidRDefault="00FA1F02" w:rsidP="003B013C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FA1F02">
              <w:rPr>
                <w:rFonts w:ascii="Arial Narrow" w:hAnsi="Arial Narrow"/>
                <w:b/>
                <w:sz w:val="21"/>
                <w:szCs w:val="21"/>
              </w:rPr>
              <w:t>699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00215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3B013C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3B01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02157"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DA52C6" w:rsidRDefault="00DA52C6" w:rsidP="00002157">
            <w:pPr>
              <w:jc w:val="right"/>
              <w:rPr>
                <w:rFonts w:ascii="Arial Narrow" w:hAnsi="Arial Narrow"/>
                <w:b/>
                <w:iCs/>
                <w:sz w:val="21"/>
                <w:szCs w:val="21"/>
              </w:rPr>
            </w:pPr>
            <w:r w:rsidRPr="00DA52C6">
              <w:rPr>
                <w:rFonts w:ascii="Arial Narrow" w:hAnsi="Arial Narrow"/>
                <w:b/>
                <w:iCs/>
                <w:sz w:val="21"/>
                <w:szCs w:val="21"/>
              </w:rPr>
              <w:t>570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DA52C6" w:rsidRDefault="00DA52C6" w:rsidP="003B013C">
            <w:pPr>
              <w:jc w:val="right"/>
              <w:rPr>
                <w:rFonts w:ascii="Arial Narrow" w:hAnsi="Arial Narrow"/>
                <w:b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iCs/>
                <w:sz w:val="21"/>
                <w:szCs w:val="21"/>
              </w:rPr>
              <w:t>699</w:t>
            </w:r>
            <w:r w:rsidR="00AB3677" w:rsidRPr="00DA52C6">
              <w:rPr>
                <w:rFonts w:ascii="Arial Narrow" w:hAnsi="Arial Narrow"/>
                <w:b/>
                <w:iCs/>
                <w:sz w:val="21"/>
                <w:szCs w:val="21"/>
              </w:rPr>
              <w:t> 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ostatné náklady na finančnú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DA52C6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611E03" w:rsidP="003B01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184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  <w:r w:rsidR="00DA52C6">
              <w:rPr>
                <w:rFonts w:ascii="Arial Narrow" w:hAnsi="Arial Narrow"/>
                <w:sz w:val="21"/>
                <w:szCs w:val="21"/>
              </w:rPr>
              <w:t>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DA52C6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376</w:t>
            </w:r>
            <w:r w:rsidR="00AB3677"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DA52C6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515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B3677" w:rsidRPr="00002157" w:rsidTr="0000215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3677" w:rsidRPr="00002157" w:rsidRDefault="00AB3677" w:rsidP="0000215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02157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3677" w:rsidRPr="00002157" w:rsidRDefault="00AB3677" w:rsidP="0000215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02157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FA1F02" w:rsidRDefault="00FA1F0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A1F02" w:rsidRDefault="00FA1F0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A1F02" w:rsidRDefault="00FA1F0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A1F02" w:rsidRDefault="00FA1F0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A1F02" w:rsidRDefault="00FA1F0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A1F02" w:rsidRDefault="00FA1F0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A1F02" w:rsidRDefault="00FA1F0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A1F02" w:rsidRPr="0093379F" w:rsidRDefault="00FA1F0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5C64A6" w:rsidRDefault="00235630" w:rsidP="005C64A6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="006A00C7"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="006A00C7"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="006A00C7"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1F02" w:rsidRDefault="00FA1F0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1F02" w:rsidRDefault="00FA1F0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1F02" w:rsidRPr="0093379F" w:rsidRDefault="00FA1F0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4926" w:type="pct"/>
        <w:jc w:val="center"/>
        <w:tblLayout w:type="fixed"/>
        <w:tblLook w:val="04A0"/>
      </w:tblPr>
      <w:tblGrid>
        <w:gridCol w:w="2803"/>
        <w:gridCol w:w="1624"/>
        <w:gridCol w:w="888"/>
        <w:gridCol w:w="112"/>
        <w:gridCol w:w="553"/>
        <w:gridCol w:w="1704"/>
        <w:gridCol w:w="801"/>
        <w:gridCol w:w="665"/>
      </w:tblGrid>
      <w:tr w:rsidR="002716CB" w:rsidRPr="0093379F" w:rsidTr="00002157">
        <w:trPr>
          <w:trHeight w:val="642"/>
          <w:jc w:val="center"/>
        </w:trPr>
        <w:tc>
          <w:tcPr>
            <w:tcW w:w="28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7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FA1F02">
        <w:trPr>
          <w:trHeight w:val="345"/>
          <w:jc w:val="center"/>
        </w:trPr>
        <w:tc>
          <w:tcPr>
            <w:tcW w:w="28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002157">
        <w:trPr>
          <w:trHeight w:val="330"/>
          <w:jc w:val="center"/>
        </w:trPr>
        <w:tc>
          <w:tcPr>
            <w:tcW w:w="2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002157">
        <w:trPr>
          <w:trHeight w:val="330"/>
          <w:jc w:val="center"/>
        </w:trPr>
        <w:tc>
          <w:tcPr>
            <w:tcW w:w="2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02157" w:rsidRDefault="00FA1F02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47 588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02157" w:rsidRDefault="003B013C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42 213</w:t>
            </w:r>
          </w:p>
        </w:tc>
        <w:tc>
          <w:tcPr>
            <w:tcW w:w="8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002157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684375" w:rsidRDefault="00FA1F02" w:rsidP="00FA1F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10469</w:t>
            </w: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684375" w:rsidRDefault="00FA1F02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002157" w:rsidRDefault="003B013C" w:rsidP="00002157">
            <w:pPr>
              <w:ind w:left="-30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9 709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002157" w:rsidRDefault="003B013C" w:rsidP="005C7E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84375" w:rsidRDefault="00684375" w:rsidP="008B19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2 984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84375" w:rsidRDefault="00684375" w:rsidP="0068437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656</w:t>
            </w:r>
          </w:p>
        </w:tc>
        <w:tc>
          <w:tcPr>
            <w:tcW w:w="66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84375" w:rsidRDefault="00684375" w:rsidP="0068437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B013C" w:rsidRDefault="003B013C" w:rsidP="003B013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013C">
              <w:rPr>
                <w:rFonts w:ascii="Arial" w:hAnsi="Arial" w:cs="Arial"/>
                <w:sz w:val="20"/>
                <w:szCs w:val="20"/>
              </w:rPr>
              <w:t>269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B013C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B013C" w:rsidRPr="003B013C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B013C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3B013C">
              <w:rPr>
                <w:rFonts w:ascii="Arial" w:hAnsi="Arial" w:cs="Arial"/>
                <w:sz w:val="20"/>
                <w:szCs w:val="20"/>
              </w:rPr>
              <w:t> </w:t>
            </w:r>
            <w:r w:rsidR="003B013C" w:rsidRPr="003B013C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2716CB" w:rsidRPr="0093379F" w:rsidTr="00002157">
        <w:trPr>
          <w:trHeight w:val="397"/>
          <w:jc w:val="center"/>
        </w:trPr>
        <w:tc>
          <w:tcPr>
            <w:tcW w:w="280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84375" w:rsidRDefault="00684375" w:rsidP="0068437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2 929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84375" w:rsidRDefault="00684375" w:rsidP="0068437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644</w:t>
            </w:r>
          </w:p>
        </w:tc>
        <w:tc>
          <w:tcPr>
            <w:tcW w:w="665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84375" w:rsidRDefault="00684375" w:rsidP="0068437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A1F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Vplyv nevykázanej odloženej daňovej </w:t>
            </w:r>
            <w:r w:rsidR="00FA1F02">
              <w:rPr>
                <w:rFonts w:ascii="Arial" w:hAnsi="Arial" w:cs="Arial"/>
                <w:sz w:val="22"/>
                <w:szCs w:val="22"/>
              </w:rPr>
              <w:t>pohľ.</w:t>
            </w:r>
          </w:p>
        </w:tc>
        <w:tc>
          <w:tcPr>
            <w:tcW w:w="16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6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84375" w:rsidRDefault="00684375" w:rsidP="0068437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47643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84375" w:rsidRDefault="00C53BB5" w:rsidP="00684375">
            <w:pPr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 </w:t>
            </w:r>
            <w:r w:rsidR="00684375" w:rsidRPr="00684375">
              <w:rPr>
                <w:rFonts w:ascii="Arial" w:hAnsi="Arial" w:cs="Arial"/>
                <w:sz w:val="20"/>
                <w:szCs w:val="20"/>
              </w:rPr>
              <w:t>10481</w:t>
            </w: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684375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84375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84375" w:rsidRDefault="0068437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10 482</w:t>
            </w: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02157" w:rsidRDefault="003B013C" w:rsidP="0000215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9 771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02157" w:rsidRDefault="003B013C" w:rsidP="005C7EE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02157" w:rsidRDefault="00C53BB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00215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16CB" w:rsidRPr="0093379F" w:rsidTr="00002157">
        <w:trPr>
          <w:trHeight w:val="454"/>
          <w:jc w:val="center"/>
        </w:trPr>
        <w:tc>
          <w:tcPr>
            <w:tcW w:w="2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  <w:p w:rsidR="00313C91" w:rsidRPr="00684375" w:rsidRDefault="00684375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684375">
              <w:rPr>
                <w:rFonts w:ascii="Arial" w:hAnsi="Arial" w:cs="Arial"/>
                <w:sz w:val="20"/>
                <w:szCs w:val="20"/>
              </w:rPr>
              <w:t>10 482</w:t>
            </w:r>
          </w:p>
        </w:tc>
        <w:tc>
          <w:tcPr>
            <w:tcW w:w="66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02157" w:rsidRDefault="003B013C" w:rsidP="005C7EE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9 771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02157" w:rsidRDefault="003B013C" w:rsidP="005C7EE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C64A6" w:rsidRDefault="002E490E" w:rsidP="005C64A6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5C64A6" w:rsidRDefault="006A00C7" w:rsidP="005C64A6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5C64A6" w:rsidRDefault="00235630" w:rsidP="004A1E6C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5C64A6" w:rsidRDefault="00E67116" w:rsidP="005C64A6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5C64A6" w:rsidRDefault="004A1E6C" w:rsidP="005C64A6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5C64A6" w:rsidRDefault="004A1E6C" w:rsidP="005C64A6">
      <w:pPr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5C64A6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5C64A6" w:rsidRDefault="005C64A6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C64A6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5C64A6" w:rsidRDefault="005C64A6" w:rsidP="00CD452D">
      <w:pPr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rPr>
          <w:rFonts w:ascii="Arial" w:hAnsi="Arial" w:cs="Arial"/>
          <w:sz w:val="22"/>
          <w:szCs w:val="22"/>
        </w:rPr>
      </w:pPr>
    </w:p>
    <w:p w:rsidR="00BB4025" w:rsidRDefault="00BB4025" w:rsidP="00CD452D">
      <w:pPr>
        <w:rPr>
          <w:rFonts w:ascii="Arial" w:hAnsi="Arial" w:cs="Arial"/>
          <w:sz w:val="22"/>
          <w:szCs w:val="22"/>
        </w:rPr>
      </w:pPr>
    </w:p>
    <w:p w:rsidR="00BB4025" w:rsidRDefault="00BB4025" w:rsidP="00CD452D">
      <w:pPr>
        <w:rPr>
          <w:rFonts w:ascii="Arial" w:hAnsi="Arial" w:cs="Arial"/>
          <w:sz w:val="22"/>
          <w:szCs w:val="22"/>
        </w:rPr>
      </w:pPr>
    </w:p>
    <w:p w:rsidR="00BB4025" w:rsidRDefault="00BB4025" w:rsidP="00CD452D">
      <w:pPr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93379F" w:rsidTr="005C64A6">
        <w:trPr>
          <w:trHeight w:val="402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6 639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64A6">
        <w:trPr>
          <w:trHeight w:val="628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64A6">
        <w:trPr>
          <w:trHeight w:val="289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332</w:t>
            </w:r>
          </w:p>
        </w:tc>
      </w:tr>
      <w:tr w:rsidR="002716CB" w:rsidRPr="0093379F" w:rsidTr="005C64A6">
        <w:trPr>
          <w:trHeight w:val="11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053B" w:rsidRDefault="00C6053B" w:rsidP="005C7EEB">
            <w:pPr>
              <w:rPr>
                <w:rFonts w:ascii="Arial Narrow" w:hAnsi="Arial Narrow" w:cs="Arial"/>
                <w:sz w:val="20"/>
                <w:szCs w:val="20"/>
              </w:rPr>
            </w:pPr>
          </w:p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64A6">
        <w:trPr>
          <w:trHeight w:val="312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6053B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51 394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6053B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32 441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6053B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83 835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- 8 510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- 8 510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6053B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37 106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5C64A6" w:rsidRPr="0093379F" w:rsidRDefault="005C64A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sz w:val="20"/>
                <w:szCs w:val="20"/>
              </w:rPr>
            </w:pPr>
            <w:r w:rsidRPr="005C64A6">
              <w:rPr>
                <w:rFonts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5C7EEB">
            <w:pPr>
              <w:pStyle w:val="TopHeader"/>
              <w:rPr>
                <w:rFonts w:cs="Arial"/>
                <w:b w:val="0"/>
                <w:sz w:val="20"/>
                <w:szCs w:val="20"/>
              </w:rPr>
            </w:pPr>
            <w:r w:rsidRPr="005C64A6">
              <w:rPr>
                <w:rFonts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6 639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332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6053B" w:rsidP="00C6053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33 859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6053B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17 535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6053B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51 394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-8 510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680BEA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- 8510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CD452D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6053B" w:rsidP="00680BE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32 441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C64A6" w:rsidRDefault="00CD452D" w:rsidP="005C7EEB">
            <w:pPr>
              <w:rPr>
                <w:rFonts w:ascii="Arial Narrow" w:hAnsi="Arial Narrow" w:cs="Arial"/>
                <w:sz w:val="20"/>
                <w:szCs w:val="20"/>
              </w:rPr>
            </w:pPr>
            <w:r w:rsidRPr="005C64A6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757D" w:rsidRDefault="007C757D">
      <w:r>
        <w:separator/>
      </w:r>
    </w:p>
  </w:endnote>
  <w:endnote w:type="continuationSeparator" w:id="1">
    <w:p w:rsidR="007C757D" w:rsidRDefault="007C75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horndale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C56" w:rsidRDefault="00AC7C56">
    <w:pPr>
      <w:pStyle w:val="Pta"/>
      <w:jc w:val="right"/>
    </w:pPr>
    <w:fldSimple w:instr="PAGE   \* MERGEFORMAT">
      <w:r w:rsidR="00C6053B">
        <w:rPr>
          <w:noProof/>
        </w:rPr>
        <w:t>34</w:t>
      </w:r>
    </w:fldSimple>
  </w:p>
  <w:p w:rsidR="00AC7C56" w:rsidRDefault="00AC7C5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757D" w:rsidRDefault="007C757D">
      <w:r>
        <w:separator/>
      </w:r>
    </w:p>
  </w:footnote>
  <w:footnote w:type="continuationSeparator" w:id="1">
    <w:p w:rsidR="007C757D" w:rsidRDefault="007C75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79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AC7C56" w:rsidRPr="0093379F" w:rsidTr="00A044E0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AC7C56" w:rsidRPr="0093379F" w:rsidRDefault="00AC7C56" w:rsidP="00A044E0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7C56" w:rsidRPr="0093379F" w:rsidRDefault="00AC7C5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C7C56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  <w:tr w:rsidR="00AC7C56" w:rsidRPr="0093379F" w:rsidTr="00A044E0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C7C56" w:rsidRPr="0093379F" w:rsidRDefault="00AC7C56" w:rsidP="00A52B46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AC7C56" w:rsidRPr="0093379F" w:rsidRDefault="00AC7C56" w:rsidP="00A044E0">
          <w:pPr>
            <w:jc w:val="right"/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9E5FA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93379F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Default="00AC7C5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AC7C56" w:rsidRPr="0093379F" w:rsidRDefault="00AC7C56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C7C5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C7C56" w:rsidRPr="003F477D" w:rsidRDefault="00AC7C5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7C56" w:rsidRPr="003F477D" w:rsidRDefault="00AC7C5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7C56" w:rsidRPr="003F477D" w:rsidRDefault="00AC7C5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C56" w:rsidRPr="003F477D" w:rsidRDefault="00AC7C5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C7C56" w:rsidRDefault="00AC7C5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2157"/>
    <w:rsid w:val="000104C1"/>
    <w:rsid w:val="00024CC8"/>
    <w:rsid w:val="0002705A"/>
    <w:rsid w:val="000433E0"/>
    <w:rsid w:val="000441D9"/>
    <w:rsid w:val="00044E9F"/>
    <w:rsid w:val="00045B2B"/>
    <w:rsid w:val="00051B40"/>
    <w:rsid w:val="0005290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B3D58"/>
    <w:rsid w:val="000C4B4C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619"/>
    <w:rsid w:val="00124A2A"/>
    <w:rsid w:val="00154E9D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63B3"/>
    <w:rsid w:val="001E636E"/>
    <w:rsid w:val="001F7CCE"/>
    <w:rsid w:val="002100EC"/>
    <w:rsid w:val="0021761B"/>
    <w:rsid w:val="00223544"/>
    <w:rsid w:val="00223758"/>
    <w:rsid w:val="00235630"/>
    <w:rsid w:val="0024116F"/>
    <w:rsid w:val="00245A75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B5F"/>
    <w:rsid w:val="00295E93"/>
    <w:rsid w:val="002A2389"/>
    <w:rsid w:val="002A28DC"/>
    <w:rsid w:val="002A78C8"/>
    <w:rsid w:val="002B2E75"/>
    <w:rsid w:val="002C1869"/>
    <w:rsid w:val="002C1A49"/>
    <w:rsid w:val="002C25D7"/>
    <w:rsid w:val="002C4BCD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C91"/>
    <w:rsid w:val="0032550B"/>
    <w:rsid w:val="00325793"/>
    <w:rsid w:val="00331575"/>
    <w:rsid w:val="00331EB6"/>
    <w:rsid w:val="00346F61"/>
    <w:rsid w:val="00355441"/>
    <w:rsid w:val="00362212"/>
    <w:rsid w:val="0036452C"/>
    <w:rsid w:val="00371F49"/>
    <w:rsid w:val="00391A1E"/>
    <w:rsid w:val="003974CA"/>
    <w:rsid w:val="003B013C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7CB6"/>
    <w:rsid w:val="00406D81"/>
    <w:rsid w:val="0041493D"/>
    <w:rsid w:val="0041525A"/>
    <w:rsid w:val="004233E2"/>
    <w:rsid w:val="004264CD"/>
    <w:rsid w:val="00433B4B"/>
    <w:rsid w:val="00434A9A"/>
    <w:rsid w:val="004411A1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27F1"/>
    <w:rsid w:val="004D5595"/>
    <w:rsid w:val="004D6D30"/>
    <w:rsid w:val="004E32B6"/>
    <w:rsid w:val="004E4A85"/>
    <w:rsid w:val="004E4FCE"/>
    <w:rsid w:val="005031B8"/>
    <w:rsid w:val="00512000"/>
    <w:rsid w:val="005253E0"/>
    <w:rsid w:val="005255D3"/>
    <w:rsid w:val="00526FB9"/>
    <w:rsid w:val="00527E38"/>
    <w:rsid w:val="00550F87"/>
    <w:rsid w:val="00562E0F"/>
    <w:rsid w:val="00572CBC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4A6"/>
    <w:rsid w:val="005C7EEB"/>
    <w:rsid w:val="005D7097"/>
    <w:rsid w:val="005E12D2"/>
    <w:rsid w:val="005E4F88"/>
    <w:rsid w:val="005E6F68"/>
    <w:rsid w:val="005F504F"/>
    <w:rsid w:val="00611E03"/>
    <w:rsid w:val="00614845"/>
    <w:rsid w:val="00615C55"/>
    <w:rsid w:val="00625DB2"/>
    <w:rsid w:val="00636459"/>
    <w:rsid w:val="00640019"/>
    <w:rsid w:val="00642FD8"/>
    <w:rsid w:val="00661CE7"/>
    <w:rsid w:val="00671EEA"/>
    <w:rsid w:val="00675BE6"/>
    <w:rsid w:val="006761B2"/>
    <w:rsid w:val="006767A9"/>
    <w:rsid w:val="00680BEA"/>
    <w:rsid w:val="00683790"/>
    <w:rsid w:val="00684375"/>
    <w:rsid w:val="00684E4D"/>
    <w:rsid w:val="00686462"/>
    <w:rsid w:val="00697203"/>
    <w:rsid w:val="006A00C7"/>
    <w:rsid w:val="006A0CA6"/>
    <w:rsid w:val="006A5C5B"/>
    <w:rsid w:val="006B69FE"/>
    <w:rsid w:val="006C7BF2"/>
    <w:rsid w:val="006D2872"/>
    <w:rsid w:val="006D7398"/>
    <w:rsid w:val="006F0E2E"/>
    <w:rsid w:val="006F5596"/>
    <w:rsid w:val="006F5A49"/>
    <w:rsid w:val="00701C3B"/>
    <w:rsid w:val="00704DF2"/>
    <w:rsid w:val="0070649A"/>
    <w:rsid w:val="00710204"/>
    <w:rsid w:val="00711C27"/>
    <w:rsid w:val="007139BF"/>
    <w:rsid w:val="00723420"/>
    <w:rsid w:val="00726D58"/>
    <w:rsid w:val="00733A07"/>
    <w:rsid w:val="0073441E"/>
    <w:rsid w:val="00741A9D"/>
    <w:rsid w:val="007475DC"/>
    <w:rsid w:val="0075132C"/>
    <w:rsid w:val="0075484E"/>
    <w:rsid w:val="00755E77"/>
    <w:rsid w:val="007561E8"/>
    <w:rsid w:val="00760326"/>
    <w:rsid w:val="0076663E"/>
    <w:rsid w:val="00771D0D"/>
    <w:rsid w:val="007728FB"/>
    <w:rsid w:val="007753B9"/>
    <w:rsid w:val="00780227"/>
    <w:rsid w:val="007A17D1"/>
    <w:rsid w:val="007A6BEE"/>
    <w:rsid w:val="007B6B6C"/>
    <w:rsid w:val="007C40F2"/>
    <w:rsid w:val="007C4AE8"/>
    <w:rsid w:val="007C757D"/>
    <w:rsid w:val="007D50DA"/>
    <w:rsid w:val="007E4948"/>
    <w:rsid w:val="007E7210"/>
    <w:rsid w:val="007F26F7"/>
    <w:rsid w:val="007F523F"/>
    <w:rsid w:val="0080258D"/>
    <w:rsid w:val="008119BF"/>
    <w:rsid w:val="00815AE4"/>
    <w:rsid w:val="00832620"/>
    <w:rsid w:val="00832FF0"/>
    <w:rsid w:val="00840533"/>
    <w:rsid w:val="0084070B"/>
    <w:rsid w:val="00850703"/>
    <w:rsid w:val="00861401"/>
    <w:rsid w:val="00861803"/>
    <w:rsid w:val="00867392"/>
    <w:rsid w:val="00884A8C"/>
    <w:rsid w:val="00890711"/>
    <w:rsid w:val="0089628E"/>
    <w:rsid w:val="008A1671"/>
    <w:rsid w:val="008B186E"/>
    <w:rsid w:val="008B1908"/>
    <w:rsid w:val="008B19F2"/>
    <w:rsid w:val="008B4817"/>
    <w:rsid w:val="008B6609"/>
    <w:rsid w:val="008C255D"/>
    <w:rsid w:val="008C4105"/>
    <w:rsid w:val="008C5C88"/>
    <w:rsid w:val="008D0B38"/>
    <w:rsid w:val="008D4AD8"/>
    <w:rsid w:val="008D6D25"/>
    <w:rsid w:val="008E18B3"/>
    <w:rsid w:val="008E6809"/>
    <w:rsid w:val="008F7BD4"/>
    <w:rsid w:val="00925C6F"/>
    <w:rsid w:val="00930A63"/>
    <w:rsid w:val="0093379F"/>
    <w:rsid w:val="00940C7E"/>
    <w:rsid w:val="00945CB3"/>
    <w:rsid w:val="0095296D"/>
    <w:rsid w:val="00952C06"/>
    <w:rsid w:val="0095638F"/>
    <w:rsid w:val="009636FA"/>
    <w:rsid w:val="009640E7"/>
    <w:rsid w:val="00967EF0"/>
    <w:rsid w:val="00990840"/>
    <w:rsid w:val="009965DA"/>
    <w:rsid w:val="009A06CA"/>
    <w:rsid w:val="009A3044"/>
    <w:rsid w:val="009B124D"/>
    <w:rsid w:val="009B17D1"/>
    <w:rsid w:val="009C2162"/>
    <w:rsid w:val="009C49BF"/>
    <w:rsid w:val="009C58C9"/>
    <w:rsid w:val="009D0C18"/>
    <w:rsid w:val="009E5FA3"/>
    <w:rsid w:val="009F04E7"/>
    <w:rsid w:val="009F5D0D"/>
    <w:rsid w:val="009F65FA"/>
    <w:rsid w:val="009F6DA7"/>
    <w:rsid w:val="00A01E94"/>
    <w:rsid w:val="00A044E0"/>
    <w:rsid w:val="00A068D1"/>
    <w:rsid w:val="00A06EA9"/>
    <w:rsid w:val="00A10E26"/>
    <w:rsid w:val="00A16C95"/>
    <w:rsid w:val="00A26876"/>
    <w:rsid w:val="00A3246D"/>
    <w:rsid w:val="00A35F64"/>
    <w:rsid w:val="00A40AF5"/>
    <w:rsid w:val="00A40E0B"/>
    <w:rsid w:val="00A4796D"/>
    <w:rsid w:val="00A51FDC"/>
    <w:rsid w:val="00A52B46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677"/>
    <w:rsid w:val="00AC5487"/>
    <w:rsid w:val="00AC7C56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24A9"/>
    <w:rsid w:val="00B46883"/>
    <w:rsid w:val="00B47D3C"/>
    <w:rsid w:val="00B50B0E"/>
    <w:rsid w:val="00B53B34"/>
    <w:rsid w:val="00B5432A"/>
    <w:rsid w:val="00B66313"/>
    <w:rsid w:val="00B811C0"/>
    <w:rsid w:val="00B82176"/>
    <w:rsid w:val="00B86A99"/>
    <w:rsid w:val="00B87E21"/>
    <w:rsid w:val="00BA61E8"/>
    <w:rsid w:val="00BB4025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6C07"/>
    <w:rsid w:val="00C57038"/>
    <w:rsid w:val="00C6053B"/>
    <w:rsid w:val="00C61C50"/>
    <w:rsid w:val="00C639EB"/>
    <w:rsid w:val="00C73DCF"/>
    <w:rsid w:val="00C80FCD"/>
    <w:rsid w:val="00C86E91"/>
    <w:rsid w:val="00CB406E"/>
    <w:rsid w:val="00CC40E4"/>
    <w:rsid w:val="00CD1BFB"/>
    <w:rsid w:val="00CD2EA4"/>
    <w:rsid w:val="00CD452D"/>
    <w:rsid w:val="00CD560B"/>
    <w:rsid w:val="00CD7556"/>
    <w:rsid w:val="00CE122E"/>
    <w:rsid w:val="00CE47B4"/>
    <w:rsid w:val="00CF092E"/>
    <w:rsid w:val="00D004CC"/>
    <w:rsid w:val="00D12188"/>
    <w:rsid w:val="00D223FE"/>
    <w:rsid w:val="00D237A3"/>
    <w:rsid w:val="00D30075"/>
    <w:rsid w:val="00D319A0"/>
    <w:rsid w:val="00D343DA"/>
    <w:rsid w:val="00D35100"/>
    <w:rsid w:val="00D36037"/>
    <w:rsid w:val="00D404F7"/>
    <w:rsid w:val="00D47EBF"/>
    <w:rsid w:val="00D65F08"/>
    <w:rsid w:val="00D86F2F"/>
    <w:rsid w:val="00D97CDB"/>
    <w:rsid w:val="00DA1265"/>
    <w:rsid w:val="00DA33E6"/>
    <w:rsid w:val="00DA52C6"/>
    <w:rsid w:val="00DA589B"/>
    <w:rsid w:val="00DA68AA"/>
    <w:rsid w:val="00DA7353"/>
    <w:rsid w:val="00DB00DC"/>
    <w:rsid w:val="00DC77A2"/>
    <w:rsid w:val="00DD45F0"/>
    <w:rsid w:val="00DD6176"/>
    <w:rsid w:val="00DE00F7"/>
    <w:rsid w:val="00DE4D02"/>
    <w:rsid w:val="00DE5FA4"/>
    <w:rsid w:val="00DF0BC8"/>
    <w:rsid w:val="00E02BAC"/>
    <w:rsid w:val="00E04397"/>
    <w:rsid w:val="00E10F75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5681A"/>
    <w:rsid w:val="00E6025D"/>
    <w:rsid w:val="00E61ACE"/>
    <w:rsid w:val="00E61E35"/>
    <w:rsid w:val="00E65523"/>
    <w:rsid w:val="00E67116"/>
    <w:rsid w:val="00E70599"/>
    <w:rsid w:val="00E7088D"/>
    <w:rsid w:val="00E72E71"/>
    <w:rsid w:val="00E81C52"/>
    <w:rsid w:val="00E90529"/>
    <w:rsid w:val="00EB5BB2"/>
    <w:rsid w:val="00EC125E"/>
    <w:rsid w:val="00EC441A"/>
    <w:rsid w:val="00ED7779"/>
    <w:rsid w:val="00EF6214"/>
    <w:rsid w:val="00F112C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1F02"/>
    <w:rsid w:val="00FA5372"/>
    <w:rsid w:val="00FB5C28"/>
    <w:rsid w:val="00FB7889"/>
    <w:rsid w:val="00FC64AE"/>
    <w:rsid w:val="00FD14DC"/>
    <w:rsid w:val="00FE33AB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5253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75BE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75BE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75BE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75BE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Styl1">
    <w:name w:val="Styl1"/>
    <w:basedOn w:val="Nadpis1"/>
    <w:uiPriority w:val="99"/>
    <w:rsid w:val="005253E0"/>
    <w:pPr>
      <w:numPr>
        <w:numId w:val="6"/>
      </w:numPr>
      <w:tabs>
        <w:tab w:val="num" w:pos="720"/>
      </w:tabs>
      <w:autoSpaceDE w:val="0"/>
      <w:autoSpaceDN w:val="0"/>
      <w:spacing w:before="0" w:after="0"/>
      <w:ind w:left="720"/>
      <w:jc w:val="left"/>
    </w:pPr>
    <w:rPr>
      <w:rFonts w:ascii="Arial Narrow" w:eastAsiaTheme="minorEastAsia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uiPriority w:val="99"/>
    <w:rsid w:val="005253E0"/>
    <w:pPr>
      <w:numPr>
        <w:ilvl w:val="1"/>
        <w:numId w:val="6"/>
      </w:numPr>
      <w:tabs>
        <w:tab w:val="num" w:pos="1440"/>
      </w:tabs>
      <w:autoSpaceDE w:val="0"/>
      <w:autoSpaceDN w:val="0"/>
      <w:spacing w:after="0"/>
      <w:ind w:left="1440"/>
      <w:jc w:val="left"/>
    </w:pPr>
    <w:rPr>
      <w:rFonts w:ascii="Arial Narrow" w:eastAsiaTheme="minorEastAsia" w:hAnsi="Arial Narrow" w:cs="Arial Narrow"/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5253E0"/>
    <w:pPr>
      <w:keepLines w:val="0"/>
      <w:numPr>
        <w:ilvl w:val="2"/>
        <w:numId w:val="6"/>
      </w:numPr>
      <w:tabs>
        <w:tab w:val="num" w:pos="2340"/>
      </w:tabs>
      <w:autoSpaceDE w:val="0"/>
      <w:autoSpaceDN w:val="0"/>
      <w:spacing w:before="0"/>
      <w:ind w:left="2340"/>
      <w:jc w:val="center"/>
    </w:pPr>
    <w:rPr>
      <w:rFonts w:ascii="Arial Narrow" w:eastAsiaTheme="minorEastAsia" w:hAnsi="Arial Narrow" w:cs="Arial Narrow"/>
      <w:caps/>
      <w:color w:val="auto"/>
      <w:sz w:val="18"/>
      <w:szCs w:val="18"/>
    </w:rPr>
  </w:style>
  <w:style w:type="character" w:customStyle="1" w:styleId="Nadpis3Char">
    <w:name w:val="Nadpis 3 Char"/>
    <w:basedOn w:val="Predvolenpsmoodseku"/>
    <w:link w:val="Nadpis3"/>
    <w:semiHidden/>
    <w:rsid w:val="005253E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4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5BA8D4-F96F-44D6-869F-49774DB27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34</Pages>
  <Words>7940</Words>
  <Characters>45262</Characters>
  <Application>Microsoft Office Word</Application>
  <DocSecurity>0</DocSecurity>
  <Lines>377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Cútová</cp:lastModifiedBy>
  <cp:revision>8</cp:revision>
  <cp:lastPrinted>2014-04-28T07:42:00Z</cp:lastPrinted>
  <dcterms:created xsi:type="dcterms:W3CDTF">2015-03-26T07:14:00Z</dcterms:created>
  <dcterms:modified xsi:type="dcterms:W3CDTF">2015-03-26T13:38:00Z</dcterms:modified>
</cp:coreProperties>
</file>