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Default="004D3B4A" w:rsidP="004D3B4A">
      <w:pPr>
        <w:pStyle w:val="Zkladntext"/>
        <w:ind w:left="0"/>
        <w:jc w:val="left"/>
        <w:rPr>
          <w:b/>
          <w:sz w:val="24"/>
        </w:rPr>
      </w:pPr>
    </w:p>
    <w:tbl>
      <w:tblPr>
        <w:tblW w:w="5597" w:type="pct"/>
        <w:jc w:val="center"/>
        <w:tblLayout w:type="fixed"/>
        <w:tblCellMar>
          <w:left w:w="70" w:type="dxa"/>
          <w:right w:w="70" w:type="dxa"/>
        </w:tblCellMar>
        <w:tblLook w:val="04A0" w:firstRow="1" w:lastRow="0" w:firstColumn="1" w:lastColumn="0" w:noHBand="0" w:noVBand="1"/>
      </w:tblPr>
      <w:tblGrid>
        <w:gridCol w:w="7530"/>
        <w:gridCol w:w="2307"/>
        <w:gridCol w:w="632"/>
      </w:tblGrid>
      <w:tr w:rsidR="004007CA" w:rsidRPr="002B2E75" w:rsidTr="008A2D79">
        <w:trPr>
          <w:trHeight w:val="57"/>
          <w:jc w:val="center"/>
        </w:trPr>
        <w:tc>
          <w:tcPr>
            <w:tcW w:w="3596" w:type="pct"/>
            <w:tcBorders>
              <w:top w:val="nil"/>
              <w:left w:val="nil"/>
              <w:bottom w:val="nil"/>
              <w:right w:val="single" w:sz="4" w:space="0" w:color="auto"/>
            </w:tcBorders>
            <w:noWrap/>
          </w:tcPr>
          <w:p w:rsidR="008A2D79" w:rsidRPr="002B2E75" w:rsidRDefault="008A2D79" w:rsidP="00F91913">
            <w:pPr>
              <w:rPr>
                <w:rFonts w:cs="Arial"/>
                <w:szCs w:val="22"/>
                <w:lang w:eastAsia="sk-SK"/>
              </w:rPr>
            </w:pPr>
            <w:r>
              <w:rPr>
                <w:rFonts w:cs="Arial"/>
                <w:szCs w:val="22"/>
                <w:lang w:eastAsia="sk-SK"/>
              </w:rPr>
              <w:t xml:space="preserve"> </w:t>
            </w:r>
          </w:p>
        </w:tc>
        <w:tc>
          <w:tcPr>
            <w:tcW w:w="1102" w:type="pct"/>
            <w:tcBorders>
              <w:top w:val="single" w:sz="4" w:space="0" w:color="auto"/>
              <w:left w:val="single" w:sz="4" w:space="0" w:color="auto"/>
              <w:bottom w:val="single" w:sz="4" w:space="0" w:color="auto"/>
              <w:right w:val="single" w:sz="4" w:space="0" w:color="auto"/>
            </w:tcBorders>
            <w:noWrap/>
          </w:tcPr>
          <w:p w:rsidR="008A2D79" w:rsidRPr="002B2E75" w:rsidRDefault="008A2D79" w:rsidP="00F91913">
            <w:pPr>
              <w:rPr>
                <w:rFonts w:cs="Arial"/>
                <w:szCs w:val="22"/>
                <w:lang w:eastAsia="sk-SK"/>
              </w:rPr>
            </w:pPr>
            <w:r w:rsidRPr="002B2E75">
              <w:rPr>
                <w:rFonts w:cs="Arial"/>
                <w:szCs w:val="22"/>
                <w:lang w:eastAsia="sk-SK"/>
              </w:rPr>
              <w:t xml:space="preserve">Poznámky </w:t>
            </w:r>
            <w:proofErr w:type="spellStart"/>
            <w:r w:rsidRPr="002B2E75">
              <w:rPr>
                <w:rFonts w:cs="Arial"/>
                <w:szCs w:val="22"/>
                <w:lang w:eastAsia="sk-SK"/>
              </w:rPr>
              <w:t>Úč</w:t>
            </w:r>
            <w:proofErr w:type="spellEnd"/>
            <w:r w:rsidRPr="002B2E75">
              <w:rPr>
                <w:rFonts w:cs="Arial"/>
                <w:szCs w:val="22"/>
                <w:lang w:eastAsia="sk-SK"/>
              </w:rPr>
              <w:t xml:space="preserve"> POD 3 - 04 </w:t>
            </w:r>
          </w:p>
        </w:tc>
        <w:tc>
          <w:tcPr>
            <w:tcW w:w="302" w:type="pct"/>
            <w:tcBorders>
              <w:top w:val="nil"/>
              <w:left w:val="nil"/>
              <w:bottom w:val="nil"/>
              <w:right w:val="nil"/>
            </w:tcBorders>
            <w:noWrap/>
          </w:tcPr>
          <w:p w:rsidR="008A2D79" w:rsidRPr="002B2E75" w:rsidRDefault="008A2D79" w:rsidP="00F91913">
            <w:pPr>
              <w:rPr>
                <w:rFonts w:cs="Arial"/>
                <w:szCs w:val="22"/>
                <w:lang w:eastAsia="sk-SK"/>
              </w:rPr>
            </w:pPr>
          </w:p>
        </w:tc>
      </w:tr>
    </w:tbl>
    <w:p w:rsidR="00E34DCA" w:rsidRDefault="00E34DCA">
      <w:pPr>
        <w:pStyle w:val="Zkladntext"/>
        <w:ind w:left="0"/>
        <w:jc w:val="center"/>
        <w:rPr>
          <w:b/>
          <w:sz w:val="24"/>
        </w:rPr>
      </w:pPr>
    </w:p>
    <w:p w:rsidR="00E34DCA" w:rsidRDefault="004D3B4A">
      <w:pPr>
        <w:pStyle w:val="Zkladntext"/>
        <w:ind w:left="0"/>
        <w:jc w:val="center"/>
        <w:rPr>
          <w:b/>
          <w:sz w:val="24"/>
        </w:rPr>
      </w:pPr>
      <w:r w:rsidRPr="00FA0C14">
        <w:rPr>
          <w:b/>
          <w:sz w:val="24"/>
        </w:rPr>
        <w:t>Poznámky</w:t>
      </w:r>
    </w:p>
    <w:p w:rsidR="00E34DCA" w:rsidRDefault="00D72087">
      <w:pPr>
        <w:pStyle w:val="Zkladntext"/>
        <w:ind w:left="0"/>
        <w:jc w:val="center"/>
        <w:rPr>
          <w:b/>
          <w:sz w:val="24"/>
        </w:rPr>
      </w:pPr>
      <w:r>
        <w:rPr>
          <w:b/>
          <w:sz w:val="24"/>
        </w:rPr>
        <w:t xml:space="preserve">individuálnej </w:t>
      </w:r>
      <w:r w:rsidR="004D3B4A" w:rsidRPr="00FA0C14">
        <w:rPr>
          <w:b/>
          <w:sz w:val="24"/>
        </w:rPr>
        <w:t>účtovnej závierk</w:t>
      </w:r>
      <w:r w:rsidR="004D3B4A">
        <w:rPr>
          <w:b/>
          <w:sz w:val="24"/>
        </w:rPr>
        <w:t>y</w:t>
      </w:r>
      <w:r w:rsidR="004D3B4A" w:rsidRPr="00FA0C14">
        <w:rPr>
          <w:b/>
          <w:sz w:val="24"/>
        </w:rPr>
        <w:t xml:space="preserve"> </w:t>
      </w:r>
    </w:p>
    <w:p w:rsidR="00E34DCA" w:rsidRDefault="00D72087">
      <w:pPr>
        <w:pStyle w:val="Zkladntext"/>
        <w:ind w:left="0"/>
        <w:jc w:val="center"/>
        <w:rPr>
          <w:b/>
          <w:sz w:val="24"/>
        </w:rPr>
      </w:pPr>
      <w:r>
        <w:rPr>
          <w:b/>
          <w:sz w:val="24"/>
        </w:rPr>
        <w:t xml:space="preserve">zostavenej </w:t>
      </w:r>
      <w:r w:rsidR="004D3B4A" w:rsidRPr="00FA0C14">
        <w:rPr>
          <w:b/>
          <w:sz w:val="24"/>
        </w:rPr>
        <w:t xml:space="preserve">k 31. </w:t>
      </w:r>
      <w:r w:rsidR="004D3B4A">
        <w:rPr>
          <w:b/>
          <w:sz w:val="24"/>
        </w:rPr>
        <w:t>decembru</w:t>
      </w:r>
      <w:r w:rsidR="004D3B4A" w:rsidRPr="00FA0C14">
        <w:rPr>
          <w:b/>
          <w:sz w:val="24"/>
        </w:rPr>
        <w:t xml:space="preserve"> </w:t>
      </w:r>
      <w:r w:rsidR="004D3B4A">
        <w:rPr>
          <w:b/>
          <w:sz w:val="24"/>
        </w:rPr>
        <w:t>201</w:t>
      </w:r>
      <w:r w:rsidR="007E00C1">
        <w:rPr>
          <w:b/>
          <w:sz w:val="24"/>
        </w:rPr>
        <w:t>4</w:t>
      </w:r>
    </w:p>
    <w:p w:rsidR="000A1BBA" w:rsidRDefault="000A1BBA" w:rsidP="004D3B4A">
      <w:pPr>
        <w:pStyle w:val="Zkladntext"/>
        <w:ind w:left="0"/>
        <w:rPr>
          <w:b/>
          <w:sz w:val="24"/>
        </w:rPr>
      </w:pPr>
    </w:p>
    <w:p w:rsidR="000A1BBA" w:rsidRDefault="000A1BBA" w:rsidP="004D3B4A">
      <w:pPr>
        <w:pStyle w:val="Zkladntext"/>
        <w:ind w:left="0"/>
        <w:rPr>
          <w:b/>
          <w:sz w:val="24"/>
        </w:rPr>
      </w:pPr>
    </w:p>
    <w:tbl>
      <w:tblPr>
        <w:tblW w:w="5071" w:type="pct"/>
        <w:jc w:val="center"/>
        <w:tblLayout w:type="fixed"/>
        <w:tblCellMar>
          <w:left w:w="70" w:type="dxa"/>
          <w:right w:w="70" w:type="dxa"/>
        </w:tblCellMar>
        <w:tblLook w:val="04A0" w:firstRow="1" w:lastRow="0" w:firstColumn="1" w:lastColumn="0" w:noHBand="0" w:noVBand="1"/>
      </w:tblPr>
      <w:tblGrid>
        <w:gridCol w:w="303"/>
        <w:gridCol w:w="285"/>
        <w:gridCol w:w="339"/>
        <w:gridCol w:w="240"/>
        <w:gridCol w:w="280"/>
        <w:gridCol w:w="246"/>
        <w:gridCol w:w="249"/>
        <w:gridCol w:w="249"/>
        <w:gridCol w:w="250"/>
        <w:gridCol w:w="283"/>
        <w:gridCol w:w="285"/>
        <w:gridCol w:w="250"/>
        <w:gridCol w:w="249"/>
        <w:gridCol w:w="271"/>
        <w:gridCol w:w="13"/>
        <w:gridCol w:w="220"/>
        <w:gridCol w:w="298"/>
        <w:gridCol w:w="317"/>
        <w:gridCol w:w="135"/>
        <w:gridCol w:w="27"/>
        <w:gridCol w:w="290"/>
        <w:gridCol w:w="305"/>
        <w:gridCol w:w="281"/>
        <w:gridCol w:w="279"/>
        <w:gridCol w:w="230"/>
        <w:gridCol w:w="30"/>
        <w:gridCol w:w="273"/>
        <w:gridCol w:w="63"/>
        <w:gridCol w:w="102"/>
        <w:gridCol w:w="171"/>
        <w:gridCol w:w="28"/>
        <w:gridCol w:w="46"/>
        <w:gridCol w:w="192"/>
        <w:gridCol w:w="63"/>
        <w:gridCol w:w="9"/>
        <w:gridCol w:w="13"/>
        <w:gridCol w:w="256"/>
        <w:gridCol w:w="19"/>
        <w:gridCol w:w="267"/>
        <w:gridCol w:w="19"/>
        <w:gridCol w:w="247"/>
        <w:gridCol w:w="19"/>
        <w:gridCol w:w="53"/>
        <w:gridCol w:w="180"/>
        <w:gridCol w:w="19"/>
        <w:gridCol w:w="114"/>
        <w:gridCol w:w="175"/>
        <w:gridCol w:w="19"/>
        <w:gridCol w:w="61"/>
        <w:gridCol w:w="190"/>
        <w:gridCol w:w="9"/>
        <w:gridCol w:w="57"/>
        <w:gridCol w:w="180"/>
        <w:gridCol w:w="9"/>
        <w:gridCol w:w="245"/>
        <w:gridCol w:w="10"/>
        <w:gridCol w:w="154"/>
        <w:gridCol w:w="19"/>
      </w:tblGrid>
      <w:tr w:rsidR="00552CA7" w:rsidRPr="00D72087" w:rsidTr="005064B5">
        <w:trPr>
          <w:gridAfter w:val="1"/>
          <w:wAfter w:w="11" w:type="pct"/>
          <w:trHeight w:val="57"/>
          <w:jc w:val="center"/>
        </w:trPr>
        <w:tc>
          <w:tcPr>
            <w:tcW w:w="16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7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3" w:type="pct"/>
            <w:gridSpan w:val="2"/>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v</w:t>
            </w:r>
          </w:p>
        </w:tc>
        <w:tc>
          <w:tcPr>
            <w:tcW w:w="167" w:type="pct"/>
            <w:tcBorders>
              <w:top w:val="nil"/>
              <w:left w:val="nil"/>
              <w:bottom w:val="nil"/>
              <w:right w:val="single" w:sz="6" w:space="0" w:color="auto"/>
            </w:tcBorders>
            <w:noWrap/>
          </w:tcPr>
          <w:p w:rsidR="00D72087" w:rsidRPr="00D72087" w:rsidRDefault="00D72087" w:rsidP="00D72087">
            <w:pPr>
              <w:rPr>
                <w:rFonts w:cs="Arial"/>
                <w:sz w:val="18"/>
                <w:szCs w:val="18"/>
                <w:lang w:eastAsia="sk-SK"/>
              </w:rPr>
            </w:pPr>
          </w:p>
        </w:tc>
        <w:tc>
          <w:tcPr>
            <w:tcW w:w="85"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53" w:type="pct"/>
            <w:tcBorders>
              <w:top w:val="nil"/>
              <w:left w:val="single" w:sz="6"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952" w:type="pct"/>
            <w:gridSpan w:val="11"/>
            <w:tcBorders>
              <w:top w:val="nil"/>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D72087" w:rsidRPr="00D72087" w:rsidRDefault="00D72087" w:rsidP="00D72087">
            <w:pPr>
              <w:rPr>
                <w:rFonts w:cs="Arial"/>
                <w:sz w:val="18"/>
                <w:szCs w:val="18"/>
                <w:lang w:eastAsia="sk-SK"/>
              </w:rPr>
            </w:pPr>
          </w:p>
        </w:tc>
        <w:tc>
          <w:tcPr>
            <w:tcW w:w="142" w:type="pct"/>
            <w:gridSpan w:val="2"/>
            <w:tcBorders>
              <w:right w:val="single" w:sz="6" w:space="0" w:color="auto"/>
            </w:tcBorders>
            <w:noWrap/>
          </w:tcPr>
          <w:p w:rsidR="00D72087" w:rsidRPr="00D72087" w:rsidRDefault="00D72087" w:rsidP="00D72087">
            <w:pPr>
              <w:rPr>
                <w:rFonts w:cs="Arial"/>
                <w:sz w:val="18"/>
                <w:szCs w:val="18"/>
                <w:lang w:eastAsia="sk-SK"/>
              </w:rPr>
            </w:pPr>
          </w:p>
        </w:tc>
        <w:tc>
          <w:tcPr>
            <w:tcW w:w="151"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r>
              <w:rPr>
                <w:rFonts w:cs="Arial"/>
                <w:sz w:val="18"/>
                <w:szCs w:val="18"/>
                <w:lang w:eastAsia="sk-SK"/>
              </w:rPr>
              <w:t>x</w:t>
            </w:r>
          </w:p>
        </w:tc>
        <w:tc>
          <w:tcPr>
            <w:tcW w:w="927" w:type="pct"/>
            <w:gridSpan w:val="18"/>
            <w:tcBorders>
              <w:left w:val="single" w:sz="6" w:space="0" w:color="auto"/>
            </w:tcBorders>
          </w:tcPr>
          <w:p w:rsidR="00D72087" w:rsidRPr="00D72087" w:rsidRDefault="00D72087" w:rsidP="00D72087">
            <w:pPr>
              <w:rPr>
                <w:rFonts w:cs="Arial"/>
                <w:sz w:val="18"/>
                <w:szCs w:val="18"/>
                <w:lang w:eastAsia="sk-SK"/>
              </w:rPr>
            </w:pPr>
            <w:r>
              <w:rPr>
                <w:rFonts w:cs="Arial"/>
                <w:sz w:val="18"/>
                <w:szCs w:val="18"/>
                <w:lang w:eastAsia="sk-SK"/>
              </w:rPr>
              <w:t>- celých eurách</w:t>
            </w:r>
          </w:p>
        </w:tc>
      </w:tr>
      <w:tr w:rsidR="00552CA7" w:rsidRPr="00D72087" w:rsidTr="005064B5">
        <w:trPr>
          <w:gridAfter w:val="1"/>
          <w:wAfter w:w="11" w:type="pct"/>
          <w:trHeight w:val="57"/>
          <w:jc w:val="center"/>
        </w:trPr>
        <w:tc>
          <w:tcPr>
            <w:tcW w:w="160" w:type="pct"/>
            <w:tcBorders>
              <w:left w:val="nil"/>
              <w:bottom w:val="nil"/>
              <w:right w:val="nil"/>
            </w:tcBorders>
            <w:noWrap/>
          </w:tcPr>
          <w:p w:rsidR="00D72087" w:rsidRPr="00D72087" w:rsidRDefault="00D72087" w:rsidP="00D72087">
            <w:pPr>
              <w:rPr>
                <w:rFonts w:cs="Arial"/>
                <w:sz w:val="18"/>
                <w:szCs w:val="18"/>
                <w:lang w:eastAsia="sk-SK"/>
              </w:rPr>
            </w:pPr>
          </w:p>
        </w:tc>
        <w:tc>
          <w:tcPr>
            <w:tcW w:w="151" w:type="pct"/>
            <w:tcBorders>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79"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2"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2"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2"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3" w:type="pct"/>
            <w:tcBorders>
              <w:left w:val="nil"/>
              <w:bottom w:val="nil"/>
              <w:right w:val="nil"/>
            </w:tcBorders>
            <w:noWrap/>
          </w:tcPr>
          <w:p w:rsidR="00D72087" w:rsidRPr="00D72087" w:rsidRDefault="00D72087" w:rsidP="00D72087">
            <w:pPr>
              <w:rPr>
                <w:rFonts w:cs="Arial"/>
                <w:sz w:val="18"/>
                <w:szCs w:val="18"/>
                <w:lang w:eastAsia="sk-SK"/>
              </w:rPr>
            </w:pPr>
          </w:p>
        </w:tc>
        <w:tc>
          <w:tcPr>
            <w:tcW w:w="447" w:type="pct"/>
            <w:gridSpan w:val="4"/>
            <w:tcBorders>
              <w:left w:val="nil"/>
              <w:bottom w:val="nil"/>
              <w:right w:val="nil"/>
            </w:tcBorders>
            <w:noWrap/>
          </w:tcPr>
          <w:p w:rsidR="00D72087" w:rsidRPr="00D72087" w:rsidRDefault="00D72087" w:rsidP="00D72087">
            <w:pPr>
              <w:rPr>
                <w:rFonts w:cs="Arial"/>
                <w:sz w:val="18"/>
                <w:szCs w:val="18"/>
                <w:lang w:eastAsia="sk-SK"/>
              </w:rPr>
            </w:pPr>
          </w:p>
        </w:tc>
        <w:tc>
          <w:tcPr>
            <w:tcW w:w="399" w:type="pct"/>
            <w:gridSpan w:val="4"/>
            <w:tcBorders>
              <w:left w:val="nil"/>
              <w:right w:val="nil"/>
            </w:tcBorders>
            <w:noWrap/>
          </w:tcPr>
          <w:p w:rsidR="00D72087" w:rsidRPr="00D72087" w:rsidRDefault="00D72087" w:rsidP="00D72087">
            <w:pPr>
              <w:rPr>
                <w:rFonts w:cs="Arial"/>
                <w:sz w:val="18"/>
                <w:szCs w:val="18"/>
                <w:lang w:eastAsia="sk-SK"/>
              </w:rPr>
            </w:pPr>
          </w:p>
        </w:tc>
        <w:tc>
          <w:tcPr>
            <w:tcW w:w="148" w:type="pct"/>
            <w:tcBorders>
              <w:left w:val="nil"/>
              <w:right w:val="nil"/>
            </w:tcBorders>
            <w:noWrap/>
          </w:tcPr>
          <w:p w:rsidR="00D72087" w:rsidRPr="00D72087" w:rsidRDefault="00D72087" w:rsidP="00D72087">
            <w:pPr>
              <w:rPr>
                <w:rFonts w:cs="Arial"/>
                <w:sz w:val="18"/>
                <w:szCs w:val="18"/>
                <w:lang w:eastAsia="sk-SK"/>
              </w:rPr>
            </w:pPr>
          </w:p>
        </w:tc>
        <w:tc>
          <w:tcPr>
            <w:tcW w:w="514" w:type="pct"/>
            <w:gridSpan w:val="6"/>
            <w:tcBorders>
              <w:left w:val="nil"/>
              <w:right w:val="nil"/>
            </w:tcBorders>
            <w:noWrap/>
          </w:tcPr>
          <w:p w:rsidR="00D72087" w:rsidRPr="00D72087" w:rsidRDefault="00D72087" w:rsidP="00D72087">
            <w:pPr>
              <w:rPr>
                <w:rFonts w:cs="Arial"/>
                <w:sz w:val="18"/>
                <w:szCs w:val="18"/>
                <w:lang w:eastAsia="sk-SK"/>
              </w:rPr>
            </w:pPr>
          </w:p>
        </w:tc>
        <w:tc>
          <w:tcPr>
            <w:tcW w:w="410" w:type="pct"/>
            <w:gridSpan w:val="8"/>
            <w:tcBorders>
              <w:left w:val="nil"/>
              <w:right w:val="nil"/>
            </w:tcBorders>
            <w:noWrap/>
          </w:tcPr>
          <w:p w:rsidR="00D72087" w:rsidRPr="00D72087" w:rsidRDefault="00D72087" w:rsidP="00D72087">
            <w:pPr>
              <w:rPr>
                <w:rFonts w:cs="Arial"/>
                <w:sz w:val="18"/>
                <w:szCs w:val="18"/>
                <w:lang w:eastAsia="sk-SK"/>
              </w:rPr>
            </w:pPr>
          </w:p>
        </w:tc>
        <w:tc>
          <w:tcPr>
            <w:tcW w:w="494" w:type="pct"/>
            <w:gridSpan w:val="9"/>
            <w:tcBorders>
              <w:left w:val="nil"/>
              <w:right w:val="nil"/>
            </w:tcBorders>
            <w:noWrap/>
          </w:tcPr>
          <w:p w:rsidR="00D72087" w:rsidRPr="00D72087" w:rsidRDefault="00D72087" w:rsidP="00D72087">
            <w:pPr>
              <w:rPr>
                <w:rFonts w:cs="Arial"/>
                <w:sz w:val="18"/>
                <w:szCs w:val="18"/>
                <w:lang w:eastAsia="sk-SK"/>
              </w:rPr>
            </w:pPr>
          </w:p>
        </w:tc>
        <w:tc>
          <w:tcPr>
            <w:tcW w:w="134" w:type="pct"/>
            <w:gridSpan w:val="3"/>
            <w:tcBorders>
              <w:left w:val="nil"/>
              <w:right w:val="nil"/>
            </w:tcBorders>
            <w:noWrap/>
          </w:tcPr>
          <w:p w:rsidR="00D72087" w:rsidRPr="00D72087" w:rsidRDefault="00D72087" w:rsidP="00D72087">
            <w:pPr>
              <w:rPr>
                <w:rFonts w:cs="Arial"/>
                <w:sz w:val="18"/>
                <w:szCs w:val="18"/>
                <w:lang w:eastAsia="sk-SK"/>
              </w:rPr>
            </w:pPr>
          </w:p>
        </w:tc>
        <w:tc>
          <w:tcPr>
            <w:tcW w:w="449" w:type="pct"/>
            <w:gridSpan w:val="8"/>
            <w:tcBorders>
              <w:left w:val="nil"/>
              <w:bottom w:val="nil"/>
              <w:right w:val="nil"/>
            </w:tcBorders>
            <w:noWrap/>
          </w:tcPr>
          <w:p w:rsidR="00D72087" w:rsidRPr="00D72087" w:rsidRDefault="00D72087" w:rsidP="00D72087">
            <w:pPr>
              <w:rPr>
                <w:rFonts w:cs="Arial"/>
                <w:sz w:val="18"/>
                <w:szCs w:val="18"/>
                <w:lang w:eastAsia="sk-SK"/>
              </w:rPr>
            </w:pPr>
          </w:p>
        </w:tc>
      </w:tr>
      <w:tr w:rsidR="00552CA7" w:rsidRPr="00D72087" w:rsidTr="00601F65">
        <w:trPr>
          <w:gridAfter w:val="1"/>
          <w:wAfter w:w="11" w:type="pct"/>
          <w:trHeight w:val="287"/>
          <w:jc w:val="center"/>
        </w:trPr>
        <w:tc>
          <w:tcPr>
            <w:tcW w:w="160" w:type="pct"/>
            <w:tcBorders>
              <w:left w:val="nil"/>
              <w:bottom w:val="nil"/>
              <w:right w:val="nil"/>
            </w:tcBorders>
            <w:noWrap/>
          </w:tcPr>
          <w:p w:rsidR="00D72087" w:rsidRPr="00D72087" w:rsidRDefault="00D72087" w:rsidP="00D72087">
            <w:pPr>
              <w:rPr>
                <w:rFonts w:cs="Arial"/>
                <w:sz w:val="18"/>
                <w:szCs w:val="18"/>
                <w:lang w:eastAsia="sk-SK"/>
              </w:rPr>
            </w:pPr>
          </w:p>
        </w:tc>
        <w:tc>
          <w:tcPr>
            <w:tcW w:w="151" w:type="pct"/>
            <w:tcBorders>
              <w:left w:val="nil"/>
              <w:bottom w:val="nil"/>
              <w:right w:val="nil"/>
            </w:tcBorders>
            <w:noWrap/>
          </w:tcPr>
          <w:p w:rsidR="00D72087" w:rsidRPr="00D72087" w:rsidRDefault="00D72087" w:rsidP="00D72087">
            <w:pPr>
              <w:rPr>
                <w:rFonts w:cs="Arial"/>
                <w:sz w:val="18"/>
                <w:szCs w:val="18"/>
                <w:lang w:eastAsia="sk-SK"/>
              </w:rPr>
            </w:pPr>
          </w:p>
        </w:tc>
        <w:tc>
          <w:tcPr>
            <w:tcW w:w="179"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2"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2"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2"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3" w:type="pct"/>
            <w:tcBorders>
              <w:left w:val="nil"/>
              <w:bottom w:val="nil"/>
              <w:right w:val="nil"/>
            </w:tcBorders>
            <w:noWrap/>
          </w:tcPr>
          <w:p w:rsidR="00D72087" w:rsidRPr="00D72087" w:rsidRDefault="00D72087" w:rsidP="00D72087">
            <w:pPr>
              <w:rPr>
                <w:rFonts w:cs="Arial"/>
                <w:sz w:val="18"/>
                <w:szCs w:val="18"/>
                <w:lang w:eastAsia="sk-SK"/>
              </w:rPr>
            </w:pPr>
          </w:p>
        </w:tc>
        <w:tc>
          <w:tcPr>
            <w:tcW w:w="447" w:type="pct"/>
            <w:gridSpan w:val="4"/>
            <w:tcBorders>
              <w:left w:val="nil"/>
              <w:bottom w:val="nil"/>
              <w:right w:val="nil"/>
            </w:tcBorders>
            <w:noWrap/>
          </w:tcPr>
          <w:p w:rsidR="00D72087" w:rsidRPr="00D72087" w:rsidRDefault="00D72087" w:rsidP="00D72087">
            <w:pPr>
              <w:rPr>
                <w:rFonts w:cs="Arial"/>
                <w:sz w:val="18"/>
                <w:szCs w:val="18"/>
                <w:lang w:eastAsia="sk-SK"/>
              </w:rPr>
            </w:pPr>
          </w:p>
        </w:tc>
        <w:tc>
          <w:tcPr>
            <w:tcW w:w="399" w:type="pct"/>
            <w:gridSpan w:val="4"/>
            <w:tcBorders>
              <w:left w:val="nil"/>
              <w:right w:val="nil"/>
            </w:tcBorders>
            <w:noWrap/>
          </w:tcPr>
          <w:p w:rsidR="00D72087" w:rsidRPr="00D72087" w:rsidRDefault="00AD6758" w:rsidP="00D72087">
            <w:pPr>
              <w:ind w:left="-44" w:hanging="27"/>
              <w:rPr>
                <w:rFonts w:cs="Arial"/>
                <w:sz w:val="18"/>
                <w:szCs w:val="18"/>
                <w:lang w:eastAsia="sk-SK"/>
              </w:rPr>
            </w:pPr>
            <w:r w:rsidRPr="00AD6758">
              <w:rPr>
                <w:rFonts w:cs="Arial"/>
                <w:sz w:val="18"/>
                <w:szCs w:val="18"/>
                <w:lang w:eastAsia="sk-SK"/>
              </w:rPr>
              <w:t>mesiac</w:t>
            </w:r>
          </w:p>
        </w:tc>
        <w:tc>
          <w:tcPr>
            <w:tcW w:w="148" w:type="pct"/>
            <w:tcBorders>
              <w:left w:val="nil"/>
              <w:right w:val="nil"/>
            </w:tcBorders>
            <w:noWrap/>
          </w:tcPr>
          <w:p w:rsidR="00D72087" w:rsidRPr="00D72087" w:rsidRDefault="00D72087" w:rsidP="00D72087">
            <w:pPr>
              <w:rPr>
                <w:rFonts w:cs="Arial"/>
                <w:sz w:val="18"/>
                <w:szCs w:val="18"/>
                <w:lang w:eastAsia="sk-SK"/>
              </w:rPr>
            </w:pPr>
          </w:p>
        </w:tc>
        <w:tc>
          <w:tcPr>
            <w:tcW w:w="514" w:type="pct"/>
            <w:gridSpan w:val="6"/>
            <w:tcBorders>
              <w:left w:val="nil"/>
              <w:bottom w:val="single" w:sz="6" w:space="0" w:color="auto"/>
              <w:right w:val="nil"/>
            </w:tcBorders>
            <w:noWrap/>
          </w:tcPr>
          <w:p w:rsidR="00D72087" w:rsidRPr="00D72087" w:rsidRDefault="00AD6758" w:rsidP="00D72087">
            <w:pPr>
              <w:ind w:hanging="47"/>
              <w:rPr>
                <w:rFonts w:cs="Arial"/>
                <w:sz w:val="18"/>
                <w:szCs w:val="18"/>
                <w:lang w:eastAsia="sk-SK"/>
              </w:rPr>
            </w:pPr>
            <w:r w:rsidRPr="00AD6758">
              <w:rPr>
                <w:rFonts w:cs="Arial"/>
                <w:sz w:val="18"/>
                <w:szCs w:val="18"/>
                <w:lang w:eastAsia="sk-SK"/>
              </w:rPr>
              <w:t>rok</w:t>
            </w:r>
          </w:p>
        </w:tc>
        <w:tc>
          <w:tcPr>
            <w:tcW w:w="410" w:type="pct"/>
            <w:gridSpan w:val="8"/>
            <w:tcBorders>
              <w:left w:val="nil"/>
              <w:bottom w:val="nil"/>
              <w:right w:val="nil"/>
            </w:tcBorders>
            <w:noWrap/>
          </w:tcPr>
          <w:p w:rsidR="00D72087" w:rsidRPr="00D72087" w:rsidRDefault="00D72087" w:rsidP="00D72087">
            <w:pPr>
              <w:rPr>
                <w:rFonts w:cs="Arial"/>
                <w:sz w:val="18"/>
                <w:szCs w:val="18"/>
                <w:lang w:eastAsia="sk-SK"/>
              </w:rPr>
            </w:pPr>
          </w:p>
        </w:tc>
        <w:tc>
          <w:tcPr>
            <w:tcW w:w="494" w:type="pct"/>
            <w:gridSpan w:val="9"/>
            <w:tcBorders>
              <w:left w:val="nil"/>
              <w:right w:val="nil"/>
            </w:tcBorders>
            <w:noWrap/>
          </w:tcPr>
          <w:p w:rsidR="00D72087" w:rsidRPr="00D72087" w:rsidRDefault="00AD6758" w:rsidP="00D72087">
            <w:pPr>
              <w:ind w:hanging="52"/>
              <w:rPr>
                <w:rFonts w:cs="Arial"/>
                <w:sz w:val="18"/>
                <w:szCs w:val="18"/>
                <w:lang w:eastAsia="sk-SK"/>
              </w:rPr>
            </w:pPr>
            <w:r w:rsidRPr="00AD6758">
              <w:rPr>
                <w:rFonts w:cs="Arial"/>
                <w:sz w:val="18"/>
                <w:szCs w:val="18"/>
                <w:lang w:eastAsia="sk-SK"/>
              </w:rPr>
              <w:t>mesiac</w:t>
            </w:r>
          </w:p>
        </w:tc>
        <w:tc>
          <w:tcPr>
            <w:tcW w:w="584" w:type="pct"/>
            <w:gridSpan w:val="11"/>
            <w:tcBorders>
              <w:left w:val="nil"/>
              <w:right w:val="nil"/>
            </w:tcBorders>
            <w:noWrap/>
          </w:tcPr>
          <w:p w:rsidR="00D72087" w:rsidRPr="00D72087" w:rsidRDefault="00AD6758" w:rsidP="00D72087">
            <w:pPr>
              <w:ind w:firstLine="109"/>
              <w:rPr>
                <w:rFonts w:cs="Arial"/>
                <w:sz w:val="18"/>
                <w:szCs w:val="18"/>
                <w:lang w:eastAsia="sk-SK"/>
              </w:rPr>
            </w:pPr>
            <w:r w:rsidRPr="00AD6758">
              <w:rPr>
                <w:rFonts w:cs="Arial"/>
                <w:sz w:val="18"/>
                <w:szCs w:val="18"/>
                <w:lang w:eastAsia="sk-SK"/>
              </w:rPr>
              <w:t>rok</w:t>
            </w:r>
          </w:p>
        </w:tc>
      </w:tr>
      <w:tr w:rsidR="00552CA7" w:rsidRPr="00D72087" w:rsidTr="005064B5">
        <w:trPr>
          <w:trHeight w:val="57"/>
          <w:jc w:val="center"/>
        </w:trPr>
        <w:tc>
          <w:tcPr>
            <w:tcW w:w="1025" w:type="pct"/>
            <w:gridSpan w:val="7"/>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32" w:type="pct"/>
            <w:tcBorders>
              <w:top w:val="nil"/>
              <w:left w:val="nil"/>
              <w:right w:val="nil"/>
            </w:tcBorders>
            <w:noWrap/>
          </w:tcPr>
          <w:p w:rsidR="00D72087" w:rsidRPr="00D72087" w:rsidRDefault="00D72087" w:rsidP="00D72087">
            <w:pPr>
              <w:rPr>
                <w:rFonts w:cs="Arial"/>
                <w:sz w:val="18"/>
                <w:szCs w:val="18"/>
                <w:lang w:eastAsia="sk-SK"/>
              </w:rPr>
            </w:pPr>
          </w:p>
        </w:tc>
        <w:tc>
          <w:tcPr>
            <w:tcW w:w="149" w:type="pct"/>
            <w:tcBorders>
              <w:top w:val="nil"/>
              <w:left w:val="nil"/>
              <w:right w:val="nil"/>
            </w:tcBorders>
            <w:noWrap/>
          </w:tcPr>
          <w:p w:rsidR="00D72087" w:rsidRPr="00D72087" w:rsidRDefault="00D72087" w:rsidP="00D72087">
            <w:pPr>
              <w:rPr>
                <w:rFonts w:cs="Arial"/>
                <w:sz w:val="18"/>
                <w:szCs w:val="18"/>
                <w:lang w:eastAsia="sk-SK"/>
              </w:rPr>
            </w:pPr>
          </w:p>
        </w:tc>
        <w:tc>
          <w:tcPr>
            <w:tcW w:w="150" w:type="pct"/>
            <w:tcBorders>
              <w:top w:val="nil"/>
              <w:left w:val="nil"/>
              <w:right w:val="nil"/>
            </w:tcBorders>
            <w:noWrap/>
          </w:tcPr>
          <w:p w:rsidR="00D72087" w:rsidRPr="00D72087" w:rsidRDefault="00D72087" w:rsidP="00D72087">
            <w:pPr>
              <w:rPr>
                <w:rFonts w:cs="Arial"/>
                <w:sz w:val="18"/>
                <w:szCs w:val="18"/>
                <w:lang w:eastAsia="sk-SK"/>
              </w:rPr>
            </w:pPr>
          </w:p>
        </w:tc>
        <w:tc>
          <w:tcPr>
            <w:tcW w:w="132" w:type="pct"/>
            <w:tcBorders>
              <w:top w:val="nil"/>
              <w:left w:val="nil"/>
              <w:right w:val="nil"/>
            </w:tcBorders>
            <w:noWrap/>
          </w:tcPr>
          <w:p w:rsidR="00D72087" w:rsidRPr="00D72087" w:rsidRDefault="00D72087" w:rsidP="00D72087">
            <w:pPr>
              <w:rPr>
                <w:rFonts w:cs="Arial"/>
                <w:sz w:val="18"/>
                <w:szCs w:val="18"/>
                <w:lang w:eastAsia="sk-SK"/>
              </w:rPr>
            </w:pP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43" w:type="pct"/>
            <w:tcBorders>
              <w:top w:val="nil"/>
              <w:left w:val="nil"/>
            </w:tcBorders>
            <w:noWrap/>
          </w:tcPr>
          <w:p w:rsidR="00D72087" w:rsidRPr="00D72087" w:rsidRDefault="00D72087" w:rsidP="00D72087">
            <w:pPr>
              <w:rPr>
                <w:rFonts w:cs="Arial"/>
                <w:sz w:val="18"/>
                <w:szCs w:val="18"/>
                <w:lang w:eastAsia="sk-SK"/>
              </w:rPr>
            </w:pPr>
          </w:p>
        </w:tc>
        <w:tc>
          <w:tcPr>
            <w:tcW w:w="123" w:type="pct"/>
            <w:gridSpan w:val="2"/>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67" w:type="pct"/>
            <w:tcBorders>
              <w:top w:val="nil"/>
              <w:left w:val="nil"/>
              <w:right w:val="single" w:sz="6" w:space="0" w:color="auto"/>
            </w:tcBorders>
            <w:noWrap/>
          </w:tcPr>
          <w:p w:rsidR="00D72087" w:rsidRPr="00D72087" w:rsidRDefault="00D72087" w:rsidP="00D72087">
            <w:pPr>
              <w:rPr>
                <w:rFonts w:cs="Arial"/>
                <w:sz w:val="18"/>
                <w:szCs w:val="18"/>
                <w:lang w:eastAsia="sk-SK"/>
              </w:rPr>
            </w:pPr>
          </w:p>
        </w:tc>
        <w:tc>
          <w:tcPr>
            <w:tcW w:w="85"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5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1" w:type="pct"/>
            <w:tcBorders>
              <w:left w:val="single" w:sz="6" w:space="0" w:color="auto"/>
            </w:tcBorders>
            <w:noWrap/>
          </w:tcPr>
          <w:p w:rsidR="00E34DCA" w:rsidRDefault="00E34DCA">
            <w:pPr>
              <w:jc w:val="center"/>
              <w:rPr>
                <w:rFonts w:cs="Arial"/>
                <w:sz w:val="18"/>
                <w:szCs w:val="18"/>
                <w:lang w:eastAsia="sk-SK"/>
              </w:rPr>
            </w:pPr>
          </w:p>
        </w:tc>
        <w:tc>
          <w:tcPr>
            <w:tcW w:w="148" w:type="pct"/>
            <w:tcBorders>
              <w:right w:val="single" w:sz="6" w:space="0" w:color="auto"/>
            </w:tcBorders>
            <w:noWrap/>
          </w:tcPr>
          <w:p w:rsidR="00E34DCA" w:rsidRDefault="00E34DCA">
            <w:pPr>
              <w:jc w:val="center"/>
              <w:rPr>
                <w:rFonts w:cs="Arial"/>
                <w:sz w:val="18"/>
                <w:szCs w:val="18"/>
                <w:lang w:eastAsia="sk-SK"/>
              </w:rPr>
            </w:pPr>
          </w:p>
        </w:tc>
        <w:tc>
          <w:tcPr>
            <w:tcW w:w="14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59" w:type="pct"/>
            <w:gridSpan w:val="3"/>
            <w:tcBorders>
              <w:top w:val="single" w:sz="6" w:space="0" w:color="auto"/>
              <w:left w:val="single" w:sz="6" w:space="0" w:color="auto"/>
              <w:bottom w:val="single" w:sz="6" w:space="0" w:color="auto"/>
              <w:right w:val="single" w:sz="6" w:space="0" w:color="auto"/>
            </w:tcBorders>
            <w:noWrap/>
          </w:tcPr>
          <w:p w:rsidR="00E34DCA" w:rsidRDefault="00601F65">
            <w:pPr>
              <w:jc w:val="center"/>
              <w:rPr>
                <w:rFonts w:cs="Arial"/>
                <w:sz w:val="18"/>
                <w:szCs w:val="18"/>
                <w:lang w:eastAsia="sk-SK"/>
              </w:rPr>
            </w:pPr>
            <w:r>
              <w:rPr>
                <w:rFonts w:cs="Arial"/>
                <w:sz w:val="18"/>
                <w:szCs w:val="18"/>
                <w:lang w:eastAsia="sk-SK"/>
              </w:rPr>
              <w:t>4</w:t>
            </w:r>
          </w:p>
        </w:tc>
        <w:tc>
          <w:tcPr>
            <w:tcW w:w="315" w:type="pct"/>
            <w:gridSpan w:val="7"/>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1"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3" w:type="pct"/>
            <w:gridSpan w:val="3"/>
            <w:tcBorders>
              <w:left w:val="single" w:sz="6" w:space="0" w:color="auto"/>
            </w:tcBorders>
            <w:noWrap/>
          </w:tcPr>
          <w:p w:rsidR="00E34DCA" w:rsidRDefault="00E34DCA">
            <w:pPr>
              <w:jc w:val="center"/>
              <w:rPr>
                <w:rFonts w:cs="Arial"/>
                <w:sz w:val="18"/>
                <w:szCs w:val="18"/>
                <w:lang w:eastAsia="sk-SK"/>
              </w:rPr>
            </w:pPr>
          </w:p>
        </w:tc>
        <w:tc>
          <w:tcPr>
            <w:tcW w:w="162" w:type="pct"/>
            <w:gridSpan w:val="3"/>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4"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0" w:type="pct"/>
            <w:gridSpan w:val="2"/>
            <w:tcBorders>
              <w:top w:val="single" w:sz="6" w:space="0" w:color="auto"/>
              <w:left w:val="single" w:sz="6" w:space="0" w:color="auto"/>
              <w:bottom w:val="single" w:sz="6" w:space="0" w:color="auto"/>
              <w:right w:val="single" w:sz="6" w:space="0" w:color="auto"/>
            </w:tcBorders>
            <w:noWrap/>
          </w:tcPr>
          <w:p w:rsidR="00E34DCA" w:rsidRDefault="00601F65">
            <w:pPr>
              <w:jc w:val="center"/>
              <w:rPr>
                <w:rFonts w:cs="Arial"/>
                <w:sz w:val="18"/>
                <w:szCs w:val="18"/>
                <w:lang w:eastAsia="sk-SK"/>
              </w:rPr>
            </w:pPr>
            <w:r>
              <w:rPr>
                <w:rFonts w:cs="Arial"/>
                <w:sz w:val="18"/>
                <w:szCs w:val="18"/>
                <w:lang w:eastAsia="sk-SK"/>
              </w:rPr>
              <w:t>4</w:t>
            </w:r>
          </w:p>
        </w:tc>
      </w:tr>
      <w:tr w:rsidR="00552CA7" w:rsidRPr="00D72087" w:rsidTr="005064B5">
        <w:trPr>
          <w:trHeight w:val="57"/>
          <w:jc w:val="center"/>
        </w:trPr>
        <w:tc>
          <w:tcPr>
            <w:tcW w:w="1994" w:type="pct"/>
            <w:gridSpan w:val="14"/>
            <w:tcBorders>
              <w:top w:val="nil"/>
              <w:left w:val="nil"/>
            </w:tcBorders>
            <w:noWrap/>
          </w:tcPr>
          <w:p w:rsidR="00D72087" w:rsidRDefault="00D72087" w:rsidP="00D72087">
            <w:pPr>
              <w:rPr>
                <w:rFonts w:cs="Arial"/>
                <w:sz w:val="18"/>
                <w:szCs w:val="18"/>
                <w:lang w:eastAsia="sk-SK"/>
              </w:rPr>
            </w:pPr>
          </w:p>
          <w:p w:rsidR="001A1C39" w:rsidRPr="00D72087" w:rsidRDefault="009A3E8F" w:rsidP="009A3E8F">
            <w:pPr>
              <w:tabs>
                <w:tab w:val="left" w:pos="1140"/>
              </w:tabs>
              <w:rPr>
                <w:rFonts w:cs="Arial"/>
                <w:sz w:val="18"/>
                <w:szCs w:val="18"/>
                <w:lang w:eastAsia="sk-SK"/>
              </w:rPr>
            </w:pPr>
            <w:r>
              <w:rPr>
                <w:rFonts w:cs="Arial"/>
                <w:sz w:val="18"/>
                <w:szCs w:val="18"/>
                <w:lang w:eastAsia="sk-SK"/>
              </w:rPr>
              <w:tab/>
            </w:r>
          </w:p>
        </w:tc>
        <w:tc>
          <w:tcPr>
            <w:tcW w:w="123" w:type="pct"/>
            <w:gridSpan w:val="2"/>
            <w:tcBorders>
              <w:top w:val="nil"/>
            </w:tcBorders>
            <w:noWrap/>
          </w:tcPr>
          <w:p w:rsidR="00D72087" w:rsidRPr="00D72087" w:rsidRDefault="00D72087" w:rsidP="00D72087">
            <w:pPr>
              <w:rPr>
                <w:rFonts w:cs="Arial"/>
                <w:sz w:val="18"/>
                <w:szCs w:val="18"/>
                <w:lang w:eastAsia="sk-SK"/>
              </w:rPr>
            </w:pPr>
          </w:p>
        </w:tc>
        <w:tc>
          <w:tcPr>
            <w:tcW w:w="157" w:type="pct"/>
            <w:tcBorders>
              <w:top w:val="nil"/>
            </w:tcBorders>
            <w:noWrap/>
          </w:tcPr>
          <w:p w:rsidR="00D72087" w:rsidRPr="00D72087" w:rsidRDefault="00D72087" w:rsidP="00D72087">
            <w:pPr>
              <w:rPr>
                <w:rFonts w:cs="Arial"/>
                <w:sz w:val="18"/>
                <w:szCs w:val="18"/>
                <w:lang w:eastAsia="sk-SK"/>
              </w:rPr>
            </w:pPr>
          </w:p>
        </w:tc>
        <w:tc>
          <w:tcPr>
            <w:tcW w:w="167" w:type="pct"/>
            <w:tcBorders>
              <w:top w:val="nil"/>
            </w:tcBorders>
            <w:noWrap/>
          </w:tcPr>
          <w:p w:rsidR="00D72087" w:rsidRPr="00D72087" w:rsidRDefault="00D72087" w:rsidP="00D72087">
            <w:pPr>
              <w:rPr>
                <w:rFonts w:cs="Arial"/>
                <w:sz w:val="18"/>
                <w:szCs w:val="18"/>
                <w:lang w:eastAsia="sk-SK"/>
              </w:rPr>
            </w:pPr>
          </w:p>
        </w:tc>
        <w:tc>
          <w:tcPr>
            <w:tcW w:w="85" w:type="pct"/>
            <w:gridSpan w:val="2"/>
            <w:tcBorders>
              <w:top w:val="nil"/>
              <w:bottom w:val="single" w:sz="6" w:space="0" w:color="auto"/>
            </w:tcBorders>
            <w:noWrap/>
          </w:tcPr>
          <w:p w:rsidR="00E34DCA" w:rsidRDefault="00E34DCA">
            <w:pPr>
              <w:jc w:val="center"/>
              <w:rPr>
                <w:rFonts w:cs="Arial"/>
                <w:sz w:val="18"/>
                <w:szCs w:val="18"/>
                <w:lang w:eastAsia="sk-SK"/>
              </w:rPr>
            </w:pPr>
          </w:p>
        </w:tc>
        <w:tc>
          <w:tcPr>
            <w:tcW w:w="153" w:type="pct"/>
            <w:tcBorders>
              <w:top w:val="nil"/>
              <w:bottom w:val="single" w:sz="6" w:space="0" w:color="auto"/>
            </w:tcBorders>
            <w:noWrap/>
          </w:tcPr>
          <w:p w:rsidR="00E34DCA" w:rsidRDefault="00E34DCA">
            <w:pPr>
              <w:jc w:val="center"/>
              <w:rPr>
                <w:rFonts w:cs="Arial"/>
                <w:sz w:val="18"/>
                <w:szCs w:val="18"/>
                <w:lang w:eastAsia="sk-SK"/>
              </w:rPr>
            </w:pPr>
          </w:p>
        </w:tc>
        <w:tc>
          <w:tcPr>
            <w:tcW w:w="161" w:type="pct"/>
            <w:tcBorders>
              <w:top w:val="nil"/>
            </w:tcBorders>
            <w:noWrap/>
          </w:tcPr>
          <w:p w:rsidR="00E34DCA" w:rsidRDefault="00E34DCA">
            <w:pPr>
              <w:jc w:val="center"/>
              <w:rPr>
                <w:rFonts w:cs="Arial"/>
                <w:sz w:val="18"/>
                <w:szCs w:val="18"/>
                <w:lang w:eastAsia="sk-SK"/>
              </w:rPr>
            </w:pPr>
          </w:p>
        </w:tc>
        <w:tc>
          <w:tcPr>
            <w:tcW w:w="148" w:type="pct"/>
            <w:tcBorders>
              <w:top w:val="nil"/>
            </w:tcBorders>
            <w:noWrap/>
          </w:tcPr>
          <w:p w:rsidR="00E34DCA" w:rsidRDefault="00E34DCA">
            <w:pPr>
              <w:jc w:val="center"/>
              <w:rPr>
                <w:rFonts w:cs="Arial"/>
                <w:sz w:val="18"/>
                <w:szCs w:val="18"/>
                <w:lang w:eastAsia="sk-SK"/>
              </w:rPr>
            </w:pPr>
          </w:p>
        </w:tc>
        <w:tc>
          <w:tcPr>
            <w:tcW w:w="147" w:type="pct"/>
            <w:tcBorders>
              <w:top w:val="nil"/>
              <w:bottom w:val="single" w:sz="6" w:space="0" w:color="auto"/>
            </w:tcBorders>
            <w:noWrap/>
          </w:tcPr>
          <w:p w:rsidR="00E34DCA"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59" w:type="pct"/>
            <w:gridSpan w:val="3"/>
            <w:tcBorders>
              <w:top w:val="nil"/>
              <w:bottom w:val="single" w:sz="6" w:space="0" w:color="auto"/>
            </w:tcBorders>
            <w:noWrap/>
          </w:tcPr>
          <w:p w:rsidR="00E34DCA" w:rsidRDefault="00E34DCA">
            <w:pPr>
              <w:jc w:val="center"/>
              <w:rPr>
                <w:rFonts w:cs="Arial"/>
                <w:sz w:val="18"/>
                <w:szCs w:val="18"/>
                <w:lang w:eastAsia="sk-SK"/>
              </w:rPr>
            </w:pPr>
          </w:p>
        </w:tc>
        <w:tc>
          <w:tcPr>
            <w:tcW w:w="170" w:type="pct"/>
            <w:gridSpan w:val="5"/>
            <w:tcBorders>
              <w:top w:val="nil"/>
            </w:tcBorders>
            <w:noWrap/>
          </w:tcPr>
          <w:p w:rsidR="00E34DCA" w:rsidRDefault="00E34DCA">
            <w:pPr>
              <w:jc w:val="center"/>
              <w:rPr>
                <w:rFonts w:cs="Arial"/>
                <w:sz w:val="18"/>
                <w:szCs w:val="18"/>
                <w:lang w:eastAsia="sk-SK"/>
              </w:rPr>
            </w:pPr>
          </w:p>
        </w:tc>
        <w:tc>
          <w:tcPr>
            <w:tcW w:w="145" w:type="pct"/>
            <w:gridSpan w:val="2"/>
            <w:tcBorders>
              <w:top w:val="nil"/>
            </w:tcBorders>
            <w:noWrap/>
          </w:tcPr>
          <w:p w:rsidR="00E34DCA" w:rsidRDefault="00E34DCA">
            <w:pPr>
              <w:jc w:val="center"/>
              <w:rPr>
                <w:rFonts w:cs="Arial"/>
                <w:sz w:val="18"/>
                <w:szCs w:val="18"/>
                <w:lang w:eastAsia="sk-SK"/>
              </w:rPr>
            </w:pPr>
          </w:p>
        </w:tc>
        <w:tc>
          <w:tcPr>
            <w:tcW w:w="151" w:type="pct"/>
            <w:gridSpan w:val="2"/>
            <w:tcBorders>
              <w:top w:val="nil"/>
              <w:bottom w:val="single" w:sz="6" w:space="0" w:color="auto"/>
            </w:tcBorders>
            <w:noWrap/>
          </w:tcPr>
          <w:p w:rsidR="00E34DCA" w:rsidRDefault="00E34DCA">
            <w:pPr>
              <w:jc w:val="center"/>
              <w:rPr>
                <w:rFonts w:cs="Arial"/>
                <w:sz w:val="18"/>
                <w:szCs w:val="18"/>
                <w:lang w:eastAsia="sk-SK"/>
              </w:rPr>
            </w:pPr>
          </w:p>
        </w:tc>
        <w:tc>
          <w:tcPr>
            <w:tcW w:w="14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3" w:type="pct"/>
            <w:gridSpan w:val="3"/>
            <w:noWrap/>
          </w:tcPr>
          <w:p w:rsidR="00E34DCA" w:rsidRDefault="00E34DCA">
            <w:pPr>
              <w:jc w:val="center"/>
              <w:rPr>
                <w:rFonts w:cs="Arial"/>
                <w:sz w:val="18"/>
                <w:szCs w:val="18"/>
                <w:lang w:eastAsia="sk-SK"/>
              </w:rPr>
            </w:pPr>
          </w:p>
        </w:tc>
        <w:tc>
          <w:tcPr>
            <w:tcW w:w="162" w:type="pct"/>
            <w:gridSpan w:val="3"/>
            <w:noWrap/>
          </w:tcPr>
          <w:p w:rsidR="00E34DCA" w:rsidRDefault="00E34DCA">
            <w:pPr>
              <w:jc w:val="center"/>
              <w:rPr>
                <w:rFonts w:cs="Arial"/>
                <w:sz w:val="18"/>
                <w:szCs w:val="18"/>
                <w:lang w:eastAsia="sk-SK"/>
              </w:rPr>
            </w:pPr>
          </w:p>
        </w:tc>
        <w:tc>
          <w:tcPr>
            <w:tcW w:w="137" w:type="pct"/>
            <w:gridSpan w:val="3"/>
            <w:tcBorders>
              <w:top w:val="nil"/>
              <w:bottom w:val="single" w:sz="6" w:space="0" w:color="auto"/>
            </w:tcBorders>
            <w:noWrap/>
          </w:tcPr>
          <w:p w:rsidR="00E34DCA" w:rsidRDefault="00E34DCA">
            <w:pPr>
              <w:jc w:val="center"/>
              <w:rPr>
                <w:rFonts w:cs="Arial"/>
                <w:sz w:val="18"/>
                <w:szCs w:val="18"/>
                <w:lang w:eastAsia="sk-SK"/>
              </w:rPr>
            </w:pPr>
          </w:p>
        </w:tc>
        <w:tc>
          <w:tcPr>
            <w:tcW w:w="130" w:type="pct"/>
            <w:gridSpan w:val="3"/>
            <w:tcBorders>
              <w:top w:val="nil"/>
              <w:bottom w:val="single" w:sz="6" w:space="0" w:color="auto"/>
            </w:tcBorders>
            <w:noWrap/>
          </w:tcPr>
          <w:p w:rsidR="00E34DCA" w:rsidRDefault="00E34DCA">
            <w:pPr>
              <w:jc w:val="center"/>
              <w:rPr>
                <w:rFonts w:cs="Arial"/>
                <w:sz w:val="18"/>
                <w:szCs w:val="18"/>
                <w:lang w:eastAsia="sk-SK"/>
              </w:rPr>
            </w:pPr>
          </w:p>
        </w:tc>
        <w:tc>
          <w:tcPr>
            <w:tcW w:w="134" w:type="pct"/>
            <w:gridSpan w:val="2"/>
            <w:tcBorders>
              <w:top w:val="nil"/>
              <w:bottom w:val="single" w:sz="6" w:space="0" w:color="auto"/>
            </w:tcBorders>
            <w:noWrap/>
          </w:tcPr>
          <w:p w:rsidR="00E34DCA" w:rsidRDefault="00E34DCA">
            <w:pPr>
              <w:jc w:val="center"/>
              <w:rPr>
                <w:rFonts w:cs="Arial"/>
                <w:sz w:val="18"/>
                <w:szCs w:val="18"/>
                <w:lang w:eastAsia="sk-SK"/>
              </w:rPr>
            </w:pPr>
          </w:p>
        </w:tc>
        <w:tc>
          <w:tcPr>
            <w:tcW w:w="90" w:type="pct"/>
            <w:gridSpan w:val="2"/>
            <w:tcBorders>
              <w:top w:val="nil"/>
              <w:bottom w:val="single" w:sz="6" w:space="0" w:color="auto"/>
              <w:right w:val="nil"/>
            </w:tcBorders>
            <w:noWrap/>
          </w:tcPr>
          <w:p w:rsidR="00E34DCA" w:rsidRDefault="00E34DCA">
            <w:pPr>
              <w:jc w:val="center"/>
              <w:rPr>
                <w:rFonts w:cs="Arial"/>
                <w:sz w:val="18"/>
                <w:szCs w:val="18"/>
                <w:lang w:eastAsia="sk-SK"/>
              </w:rPr>
            </w:pPr>
          </w:p>
        </w:tc>
      </w:tr>
      <w:tr w:rsidR="00552CA7" w:rsidRPr="00D72087" w:rsidTr="005064B5">
        <w:trPr>
          <w:trHeight w:val="57"/>
          <w:jc w:val="center"/>
        </w:trPr>
        <w:tc>
          <w:tcPr>
            <w:tcW w:w="1994" w:type="pct"/>
            <w:gridSpan w:val="14"/>
            <w:tcBorders>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Bezprostredne predchádzajúce obdobie od</w:t>
            </w:r>
          </w:p>
        </w:tc>
        <w:tc>
          <w:tcPr>
            <w:tcW w:w="123" w:type="pct"/>
            <w:gridSpan w:val="2"/>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67" w:type="pct"/>
            <w:tcBorders>
              <w:left w:val="nil"/>
              <w:bottom w:val="nil"/>
              <w:right w:val="single" w:sz="6" w:space="0" w:color="auto"/>
            </w:tcBorders>
            <w:noWrap/>
          </w:tcPr>
          <w:p w:rsidR="00D72087" w:rsidRPr="00D72087" w:rsidRDefault="00D72087" w:rsidP="00D72087">
            <w:pPr>
              <w:rPr>
                <w:rFonts w:cs="Arial"/>
                <w:sz w:val="18"/>
                <w:szCs w:val="18"/>
                <w:lang w:eastAsia="sk-SK"/>
              </w:rPr>
            </w:pPr>
          </w:p>
        </w:tc>
        <w:tc>
          <w:tcPr>
            <w:tcW w:w="85"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5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1" w:type="pct"/>
            <w:tcBorders>
              <w:left w:val="single" w:sz="6" w:space="0" w:color="auto"/>
            </w:tcBorders>
            <w:noWrap/>
          </w:tcPr>
          <w:p w:rsidR="00E34DCA" w:rsidRDefault="00E34DCA">
            <w:pPr>
              <w:jc w:val="center"/>
              <w:rPr>
                <w:rFonts w:cs="Arial"/>
                <w:sz w:val="18"/>
                <w:szCs w:val="18"/>
                <w:lang w:eastAsia="sk-SK"/>
              </w:rPr>
            </w:pPr>
          </w:p>
        </w:tc>
        <w:tc>
          <w:tcPr>
            <w:tcW w:w="148" w:type="pct"/>
            <w:tcBorders>
              <w:right w:val="single" w:sz="6" w:space="0" w:color="auto"/>
            </w:tcBorders>
            <w:noWrap/>
          </w:tcPr>
          <w:p w:rsidR="00E34DCA" w:rsidRDefault="00E34DCA">
            <w:pPr>
              <w:jc w:val="center"/>
              <w:rPr>
                <w:rFonts w:cs="Arial"/>
                <w:sz w:val="18"/>
                <w:szCs w:val="18"/>
                <w:lang w:eastAsia="sk-SK"/>
              </w:rPr>
            </w:pPr>
          </w:p>
        </w:tc>
        <w:tc>
          <w:tcPr>
            <w:tcW w:w="14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59" w:type="pct"/>
            <w:gridSpan w:val="3"/>
            <w:tcBorders>
              <w:top w:val="single" w:sz="6" w:space="0" w:color="auto"/>
              <w:left w:val="single" w:sz="6" w:space="0" w:color="auto"/>
              <w:bottom w:val="single" w:sz="6" w:space="0" w:color="auto"/>
              <w:right w:val="single" w:sz="6" w:space="0" w:color="auto"/>
            </w:tcBorders>
            <w:noWrap/>
          </w:tcPr>
          <w:p w:rsidR="00E34DCA" w:rsidRDefault="00601F65">
            <w:pPr>
              <w:jc w:val="center"/>
              <w:rPr>
                <w:rFonts w:cs="Arial"/>
                <w:sz w:val="18"/>
                <w:szCs w:val="18"/>
                <w:lang w:eastAsia="sk-SK"/>
              </w:rPr>
            </w:pPr>
            <w:r>
              <w:rPr>
                <w:rFonts w:cs="Arial"/>
                <w:sz w:val="18"/>
                <w:szCs w:val="18"/>
                <w:lang w:eastAsia="sk-SK"/>
              </w:rPr>
              <w:t>3</w:t>
            </w:r>
          </w:p>
        </w:tc>
        <w:tc>
          <w:tcPr>
            <w:tcW w:w="315" w:type="pct"/>
            <w:gridSpan w:val="7"/>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1"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3" w:type="pct"/>
            <w:gridSpan w:val="3"/>
            <w:tcBorders>
              <w:left w:val="single" w:sz="6" w:space="0" w:color="auto"/>
            </w:tcBorders>
            <w:noWrap/>
          </w:tcPr>
          <w:p w:rsidR="00E34DCA" w:rsidRDefault="00E34DCA">
            <w:pPr>
              <w:jc w:val="center"/>
              <w:rPr>
                <w:rFonts w:cs="Arial"/>
                <w:sz w:val="18"/>
                <w:szCs w:val="18"/>
                <w:lang w:eastAsia="sk-SK"/>
              </w:rPr>
            </w:pPr>
          </w:p>
        </w:tc>
        <w:tc>
          <w:tcPr>
            <w:tcW w:w="162" w:type="pct"/>
            <w:gridSpan w:val="3"/>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4"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0" w:type="pct"/>
            <w:gridSpan w:val="2"/>
            <w:tcBorders>
              <w:top w:val="single" w:sz="6" w:space="0" w:color="auto"/>
              <w:left w:val="single" w:sz="6" w:space="0" w:color="auto"/>
              <w:bottom w:val="single" w:sz="6" w:space="0" w:color="auto"/>
              <w:right w:val="single" w:sz="6" w:space="0" w:color="auto"/>
            </w:tcBorders>
            <w:noWrap/>
          </w:tcPr>
          <w:p w:rsidR="00E34DCA" w:rsidRDefault="00601F65">
            <w:pPr>
              <w:jc w:val="center"/>
              <w:rPr>
                <w:rFonts w:cs="Arial"/>
                <w:sz w:val="18"/>
                <w:szCs w:val="18"/>
                <w:lang w:eastAsia="sk-SK"/>
              </w:rPr>
            </w:pPr>
            <w:r>
              <w:rPr>
                <w:rFonts w:cs="Arial"/>
                <w:sz w:val="18"/>
                <w:szCs w:val="18"/>
                <w:lang w:eastAsia="sk-SK"/>
              </w:rPr>
              <w:t>3</w:t>
            </w:r>
          </w:p>
        </w:tc>
      </w:tr>
      <w:tr w:rsidR="005064B5" w:rsidRPr="00D72087" w:rsidTr="005064B5">
        <w:trPr>
          <w:gridAfter w:val="1"/>
          <w:wAfter w:w="11" w:type="pct"/>
          <w:trHeight w:val="57"/>
          <w:jc w:val="center"/>
        </w:trPr>
        <w:tc>
          <w:tcPr>
            <w:tcW w:w="764" w:type="pct"/>
            <w:gridSpan w:val="5"/>
            <w:tcBorders>
              <w:top w:val="nil"/>
              <w:left w:val="nil"/>
              <w:bottom w:val="nil"/>
              <w:right w:val="nil"/>
            </w:tcBorders>
            <w:noWrap/>
          </w:tcPr>
          <w:p w:rsidR="00D72087" w:rsidRPr="00D72087" w:rsidRDefault="00D72087" w:rsidP="00D72087">
            <w:pPr>
              <w:rPr>
                <w:rFonts w:cs="Arial"/>
                <w:sz w:val="18"/>
                <w:szCs w:val="18"/>
                <w:lang w:eastAsia="sk-SK"/>
              </w:rPr>
            </w:pPr>
          </w:p>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6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61"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47" w:type="pct"/>
            <w:tcBorders>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0"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8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78" w:type="pct"/>
            <w:gridSpan w:val="4"/>
            <w:tcBorders>
              <w:left w:val="nil"/>
              <w:bottom w:val="nil"/>
              <w:right w:val="nil"/>
            </w:tcBorders>
            <w:noWrap/>
          </w:tcPr>
          <w:p w:rsidR="00D72087" w:rsidRPr="00D72087" w:rsidRDefault="00D72087" w:rsidP="00D72087">
            <w:pPr>
              <w:rPr>
                <w:rFonts w:cs="Arial"/>
                <w:sz w:val="18"/>
                <w:szCs w:val="18"/>
                <w:lang w:eastAsia="sk-SK"/>
              </w:rPr>
            </w:pPr>
          </w:p>
        </w:tc>
        <w:tc>
          <w:tcPr>
            <w:tcW w:w="165"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5" w:type="pct"/>
            <w:gridSpan w:val="3"/>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4"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8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r>
      <w:tr w:rsidR="005064B5" w:rsidRPr="00D72087" w:rsidTr="005064B5">
        <w:trPr>
          <w:gridAfter w:val="1"/>
          <w:wAfter w:w="11" w:type="pct"/>
          <w:trHeight w:val="57"/>
          <w:jc w:val="center"/>
        </w:trPr>
        <w:tc>
          <w:tcPr>
            <w:tcW w:w="1994" w:type="pct"/>
            <w:gridSpan w:val="14"/>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Dátum vzniku účtovnej  jednotky</w:t>
            </w:r>
          </w:p>
        </w:tc>
        <w:tc>
          <w:tcPr>
            <w:tcW w:w="12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86" w:type="pct"/>
            <w:gridSpan w:val="1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004" w:type="pct"/>
            <w:gridSpan w:val="19"/>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r>
      <w:tr w:rsidR="00552CA7" w:rsidRPr="00D72087" w:rsidTr="005064B5">
        <w:trPr>
          <w:gridAfter w:val="1"/>
          <w:wAfter w:w="11" w:type="pct"/>
          <w:trHeight w:val="57"/>
          <w:jc w:val="center"/>
        </w:trPr>
        <w:tc>
          <w:tcPr>
            <w:tcW w:w="160"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7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53" w:type="pct"/>
            <w:tcBorders>
              <w:top w:val="nil"/>
              <w:left w:val="nil"/>
              <w:right w:val="nil"/>
            </w:tcBorders>
            <w:noWrap/>
          </w:tcPr>
          <w:p w:rsidR="00D72087" w:rsidRPr="00D72087" w:rsidRDefault="00D72087" w:rsidP="00D72087">
            <w:pPr>
              <w:rPr>
                <w:rFonts w:cs="Arial"/>
                <w:sz w:val="18"/>
                <w:szCs w:val="18"/>
                <w:lang w:eastAsia="sk-SK"/>
              </w:rPr>
            </w:pPr>
          </w:p>
        </w:tc>
        <w:tc>
          <w:tcPr>
            <w:tcW w:w="914" w:type="pct"/>
            <w:gridSpan w:val="9"/>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72"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297" w:type="pct"/>
            <w:gridSpan w:val="5"/>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2"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r>
      <w:tr w:rsidR="00552CA7" w:rsidRPr="00D72087" w:rsidTr="005064B5">
        <w:trPr>
          <w:gridAfter w:val="1"/>
          <w:wAfter w:w="11" w:type="pct"/>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E34DCA" w:rsidRDefault="007E00C1">
            <w:pPr>
              <w:jc w:val="center"/>
              <w:rPr>
                <w:rFonts w:cs="Arial"/>
                <w:bCs/>
                <w:sz w:val="18"/>
                <w:szCs w:val="18"/>
                <w:lang w:eastAsia="sk-SK"/>
              </w:rPr>
            </w:pPr>
            <w:r>
              <w:rPr>
                <w:rFonts w:cs="Arial"/>
                <w:bCs/>
                <w:sz w:val="18"/>
                <w:szCs w:val="18"/>
                <w:lang w:eastAsia="sk-SK"/>
              </w:rPr>
              <w:t>2</w:t>
            </w:r>
          </w:p>
        </w:tc>
        <w:tc>
          <w:tcPr>
            <w:tcW w:w="151" w:type="pct"/>
            <w:tcBorders>
              <w:top w:val="single" w:sz="4" w:space="0" w:color="auto"/>
              <w:left w:val="nil"/>
              <w:bottom w:val="single" w:sz="4" w:space="0" w:color="auto"/>
              <w:right w:val="single" w:sz="4" w:space="0" w:color="auto"/>
            </w:tcBorders>
            <w:noWrap/>
          </w:tcPr>
          <w:p w:rsidR="00E34DCA" w:rsidRDefault="007E00C1" w:rsidP="00A71BFE">
            <w:pPr>
              <w:jc w:val="center"/>
              <w:rPr>
                <w:rFonts w:cs="Arial"/>
                <w:bCs/>
                <w:sz w:val="18"/>
                <w:szCs w:val="18"/>
                <w:lang w:eastAsia="sk-SK"/>
              </w:rPr>
            </w:pPr>
            <w:r>
              <w:rPr>
                <w:rFonts w:cs="Arial"/>
                <w:bCs/>
                <w:sz w:val="18"/>
                <w:szCs w:val="18"/>
                <w:lang w:eastAsia="sk-SK"/>
              </w:rPr>
              <w:t>6</w:t>
            </w:r>
          </w:p>
        </w:tc>
        <w:tc>
          <w:tcPr>
            <w:tcW w:w="179" w:type="pct"/>
            <w:tcBorders>
              <w:top w:val="nil"/>
              <w:left w:val="nil"/>
              <w:bottom w:val="nil"/>
              <w:right w:val="nil"/>
            </w:tcBorders>
            <w:noWrap/>
          </w:tcPr>
          <w:p w:rsidR="00E34DCA"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Default="00A71BFE">
            <w:pPr>
              <w:jc w:val="center"/>
              <w:rPr>
                <w:rFonts w:cs="Arial"/>
                <w:sz w:val="18"/>
                <w:szCs w:val="18"/>
                <w:lang w:eastAsia="sk-SK"/>
              </w:rPr>
            </w:pPr>
            <w:r>
              <w:rPr>
                <w:rFonts w:cs="Arial"/>
                <w:sz w:val="18"/>
                <w:szCs w:val="18"/>
                <w:lang w:eastAsia="sk-SK"/>
              </w:rPr>
              <w:t>3</w:t>
            </w:r>
          </w:p>
        </w:tc>
        <w:tc>
          <w:tcPr>
            <w:tcW w:w="130" w:type="pct"/>
            <w:tcBorders>
              <w:top w:val="nil"/>
              <w:left w:val="nil"/>
              <w:bottom w:val="nil"/>
              <w:right w:val="nil"/>
            </w:tcBorders>
            <w:noWrap/>
          </w:tcPr>
          <w:p w:rsidR="00E34DCA" w:rsidRDefault="00E34DCA">
            <w:pPr>
              <w:jc w:val="center"/>
              <w:rPr>
                <w:rFonts w:cs="Arial"/>
                <w:sz w:val="18"/>
                <w:szCs w:val="18"/>
                <w:lang w:eastAsia="sk-SK"/>
              </w:rPr>
            </w:pPr>
          </w:p>
        </w:tc>
        <w:tc>
          <w:tcPr>
            <w:tcW w:w="132" w:type="pct"/>
            <w:tcBorders>
              <w:top w:val="single" w:sz="4" w:space="0" w:color="auto"/>
              <w:left w:val="single" w:sz="4" w:space="0" w:color="auto"/>
              <w:bottom w:val="single" w:sz="4" w:space="0" w:color="auto"/>
              <w:right w:val="single" w:sz="4" w:space="0" w:color="auto"/>
            </w:tcBorders>
            <w:noWrap/>
          </w:tcPr>
          <w:p w:rsidR="00E34DCA" w:rsidRDefault="00A71BFE">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Default="00A71BFE">
            <w:pPr>
              <w:jc w:val="center"/>
              <w:rPr>
                <w:rFonts w:cs="Arial"/>
                <w:sz w:val="18"/>
                <w:szCs w:val="18"/>
                <w:lang w:eastAsia="sk-SK"/>
              </w:rPr>
            </w:pPr>
            <w:r>
              <w:rPr>
                <w:rFonts w:cs="Arial"/>
                <w:sz w:val="18"/>
                <w:szCs w:val="18"/>
                <w:lang w:eastAsia="sk-SK"/>
              </w:rPr>
              <w:t>0</w:t>
            </w:r>
          </w:p>
        </w:tc>
        <w:tc>
          <w:tcPr>
            <w:tcW w:w="132" w:type="pct"/>
            <w:tcBorders>
              <w:top w:val="single" w:sz="4" w:space="0" w:color="auto"/>
              <w:left w:val="nil"/>
              <w:bottom w:val="single" w:sz="4" w:space="0" w:color="auto"/>
              <w:right w:val="single" w:sz="4" w:space="0" w:color="auto"/>
            </w:tcBorders>
            <w:noWrap/>
          </w:tcPr>
          <w:p w:rsidR="00E34DCA" w:rsidRDefault="00A71BFE">
            <w:pPr>
              <w:jc w:val="center"/>
              <w:rPr>
                <w:rFonts w:cs="Arial"/>
                <w:sz w:val="18"/>
                <w:szCs w:val="18"/>
                <w:lang w:eastAsia="sk-SK"/>
              </w:rPr>
            </w:pPr>
            <w:r>
              <w:rPr>
                <w:rFonts w:cs="Arial"/>
                <w:sz w:val="18"/>
                <w:szCs w:val="18"/>
                <w:lang w:eastAsia="sk-SK"/>
              </w:rPr>
              <w:t>1</w:t>
            </w:r>
          </w:p>
        </w:tc>
        <w:tc>
          <w:tcPr>
            <w:tcW w:w="149" w:type="pct"/>
            <w:tcBorders>
              <w:top w:val="single" w:sz="4" w:space="0" w:color="auto"/>
              <w:left w:val="nil"/>
              <w:bottom w:val="single" w:sz="4" w:space="0" w:color="auto"/>
              <w:right w:val="single" w:sz="4" w:space="0" w:color="auto"/>
            </w:tcBorders>
            <w:noWrap/>
          </w:tcPr>
          <w:p w:rsidR="00E34DCA" w:rsidRDefault="007E00C1">
            <w:pPr>
              <w:jc w:val="center"/>
              <w:rPr>
                <w:rFonts w:cs="Arial"/>
                <w:sz w:val="18"/>
                <w:szCs w:val="18"/>
                <w:lang w:eastAsia="sk-SK"/>
              </w:rPr>
            </w:pPr>
            <w:r>
              <w:rPr>
                <w:rFonts w:cs="Arial"/>
                <w:sz w:val="18"/>
                <w:szCs w:val="18"/>
                <w:lang w:eastAsia="sk-SK"/>
              </w:rPr>
              <w:t>5</w:t>
            </w:r>
          </w:p>
        </w:tc>
        <w:tc>
          <w:tcPr>
            <w:tcW w:w="150" w:type="pct"/>
            <w:tcBorders>
              <w:top w:val="nil"/>
              <w:left w:val="single" w:sz="4" w:space="0" w:color="auto"/>
              <w:bottom w:val="nil"/>
              <w:right w:val="nil"/>
            </w:tcBorders>
            <w:noWrap/>
          </w:tcPr>
          <w:p w:rsidR="00D72087" w:rsidRPr="00D72087" w:rsidRDefault="00D72087" w:rsidP="00D72087">
            <w:pPr>
              <w:rPr>
                <w:rFonts w:cs="Arial"/>
                <w:sz w:val="18"/>
                <w:szCs w:val="18"/>
                <w:lang w:eastAsia="sk-SK"/>
              </w:rPr>
            </w:pPr>
          </w:p>
        </w:tc>
        <w:tc>
          <w:tcPr>
            <w:tcW w:w="13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gridSpan w:val="2"/>
            <w:tcBorders>
              <w:left w:val="nil"/>
            </w:tcBorders>
            <w:noWrap/>
          </w:tcPr>
          <w:p w:rsidR="00D72087" w:rsidRPr="00D72087" w:rsidRDefault="00D72087" w:rsidP="00D72087">
            <w:pPr>
              <w:rPr>
                <w:rFonts w:cs="Arial"/>
                <w:sz w:val="18"/>
                <w:szCs w:val="18"/>
                <w:lang w:eastAsia="sk-SK"/>
              </w:rPr>
            </w:pPr>
          </w:p>
        </w:tc>
        <w:tc>
          <w:tcPr>
            <w:tcW w:w="153" w:type="pct"/>
            <w:tcBorders>
              <w:right w:val="single" w:sz="6" w:space="0" w:color="auto"/>
            </w:tcBorders>
            <w:noWrap/>
          </w:tcPr>
          <w:p w:rsidR="00D72087" w:rsidRPr="00D72087" w:rsidRDefault="00D72087" w:rsidP="00D72087">
            <w:pPr>
              <w:rPr>
                <w:rFonts w:cs="Arial"/>
                <w:sz w:val="18"/>
                <w:szCs w:val="18"/>
                <w:lang w:eastAsia="sk-SK"/>
              </w:rPr>
            </w:pPr>
          </w:p>
        </w:tc>
        <w:tc>
          <w:tcPr>
            <w:tcW w:w="161"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riadna</w:t>
            </w:r>
          </w:p>
        </w:tc>
        <w:tc>
          <w:tcPr>
            <w:tcW w:w="172"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6" w:type="pct"/>
            <w:gridSpan w:val="3"/>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28" w:type="pct"/>
            <w:gridSpan w:val="1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zostavená</w:t>
            </w:r>
          </w:p>
        </w:tc>
        <w:tc>
          <w:tcPr>
            <w:tcW w:w="130"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r>
      <w:tr w:rsidR="00552CA7" w:rsidRPr="00D72087" w:rsidTr="005064B5">
        <w:trPr>
          <w:gridAfter w:val="1"/>
          <w:wAfter w:w="11" w:type="pct"/>
          <w:trHeight w:val="57"/>
          <w:jc w:val="center"/>
        </w:trPr>
        <w:tc>
          <w:tcPr>
            <w:tcW w:w="160"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2114" w:type="pct"/>
            <w:gridSpan w:val="16"/>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6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gridSpan w:val="2"/>
            <w:tcBorders>
              <w:left w:val="nil"/>
            </w:tcBorders>
            <w:noWrap/>
          </w:tcPr>
          <w:p w:rsidR="00D72087" w:rsidRPr="00D72087" w:rsidRDefault="00D72087" w:rsidP="00D72087">
            <w:pPr>
              <w:rPr>
                <w:rFonts w:cs="Arial"/>
                <w:sz w:val="18"/>
                <w:szCs w:val="18"/>
                <w:lang w:eastAsia="sk-SK"/>
              </w:rPr>
            </w:pPr>
          </w:p>
        </w:tc>
        <w:tc>
          <w:tcPr>
            <w:tcW w:w="153" w:type="pct"/>
            <w:tcBorders>
              <w:right w:val="single" w:sz="6" w:space="0" w:color="auto"/>
            </w:tcBorders>
            <w:noWrap/>
          </w:tcPr>
          <w:p w:rsidR="00D72087" w:rsidRPr="00D72087" w:rsidRDefault="00D72087" w:rsidP="00D72087">
            <w:pPr>
              <w:rPr>
                <w:rFonts w:cs="Arial"/>
                <w:sz w:val="18"/>
                <w:szCs w:val="18"/>
                <w:lang w:eastAsia="sk-SK"/>
              </w:rPr>
            </w:pPr>
          </w:p>
        </w:tc>
        <w:tc>
          <w:tcPr>
            <w:tcW w:w="161" w:type="pct"/>
            <w:tcBorders>
              <w:top w:val="single" w:sz="6" w:space="0" w:color="auto"/>
              <w:left w:val="single" w:sz="6" w:space="0" w:color="auto"/>
              <w:bottom w:val="single" w:sz="4" w:space="0" w:color="auto"/>
              <w:right w:val="single" w:sz="6" w:space="0" w:color="auto"/>
            </w:tcBorders>
            <w:noWrap/>
          </w:tcPr>
          <w:p w:rsidR="00E34DCA" w:rsidRDefault="00E34DCA">
            <w:pPr>
              <w:jc w:val="center"/>
              <w:rPr>
                <w:rFonts w:cs="Arial"/>
                <w:sz w:val="18"/>
                <w:szCs w:val="18"/>
                <w:lang w:eastAsia="sk-SK"/>
              </w:rPr>
            </w:pPr>
          </w:p>
        </w:tc>
        <w:tc>
          <w:tcPr>
            <w:tcW w:w="753"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mimoriadna</w:t>
            </w:r>
          </w:p>
        </w:tc>
        <w:tc>
          <w:tcPr>
            <w:tcW w:w="172"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6" w:type="pct"/>
            <w:gridSpan w:val="3"/>
            <w:tcBorders>
              <w:top w:val="single" w:sz="4" w:space="0" w:color="auto"/>
              <w:left w:val="single" w:sz="4" w:space="0" w:color="auto"/>
              <w:bottom w:val="single" w:sz="4" w:space="0" w:color="auto"/>
              <w:right w:val="single" w:sz="4" w:space="0" w:color="auto"/>
            </w:tcBorders>
            <w:noWrap/>
          </w:tcPr>
          <w:p w:rsidR="00E34DCA" w:rsidRDefault="00A71BFE">
            <w:pPr>
              <w:jc w:val="center"/>
              <w:rPr>
                <w:rFonts w:cs="Arial"/>
                <w:sz w:val="18"/>
                <w:szCs w:val="18"/>
                <w:lang w:eastAsia="sk-SK"/>
              </w:rPr>
            </w:pPr>
            <w:r>
              <w:rPr>
                <w:rFonts w:cs="Arial"/>
                <w:sz w:val="18"/>
                <w:szCs w:val="18"/>
                <w:lang w:eastAsia="sk-SK"/>
              </w:rPr>
              <w:t>x</w:t>
            </w:r>
          </w:p>
        </w:tc>
        <w:tc>
          <w:tcPr>
            <w:tcW w:w="728" w:type="pct"/>
            <w:gridSpan w:val="13"/>
            <w:tcBorders>
              <w:top w:val="nil"/>
              <w:left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schválená</w:t>
            </w:r>
          </w:p>
        </w:tc>
        <w:tc>
          <w:tcPr>
            <w:tcW w:w="130"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r>
      <w:tr w:rsidR="00552CA7" w:rsidRPr="00D72087" w:rsidTr="005064B5">
        <w:trPr>
          <w:gridAfter w:val="1"/>
          <w:wAfter w:w="11" w:type="pct"/>
          <w:trHeight w:val="57"/>
          <w:jc w:val="center"/>
        </w:trPr>
        <w:tc>
          <w:tcPr>
            <w:tcW w:w="160" w:type="pct"/>
            <w:tcBorders>
              <w:top w:val="nil"/>
              <w:left w:val="nil"/>
              <w:right w:val="nil"/>
            </w:tcBorders>
            <w:noWrap/>
          </w:tcPr>
          <w:p w:rsidR="00D72087" w:rsidRPr="00D72087" w:rsidRDefault="00D72087" w:rsidP="00D72087">
            <w:pPr>
              <w:rPr>
                <w:rFonts w:cs="Arial"/>
                <w:b/>
                <w:bCs/>
                <w:sz w:val="18"/>
                <w:szCs w:val="18"/>
                <w:lang w:eastAsia="sk-SK"/>
              </w:rPr>
            </w:pPr>
          </w:p>
        </w:tc>
        <w:tc>
          <w:tcPr>
            <w:tcW w:w="2114" w:type="pct"/>
            <w:gridSpan w:val="16"/>
            <w:tcBorders>
              <w:top w:val="nil"/>
              <w:left w:val="nil"/>
              <w:right w:val="nil"/>
            </w:tcBorders>
            <w:noWrap/>
          </w:tcPr>
          <w:p w:rsidR="00D72087" w:rsidRPr="00D72087" w:rsidRDefault="00D72087" w:rsidP="00D72087">
            <w:pPr>
              <w:rPr>
                <w:rFonts w:cs="Arial"/>
                <w:b/>
                <w:bCs/>
                <w:sz w:val="18"/>
                <w:szCs w:val="18"/>
                <w:lang w:eastAsia="sk-SK"/>
              </w:rPr>
            </w:pPr>
          </w:p>
        </w:tc>
        <w:tc>
          <w:tcPr>
            <w:tcW w:w="167" w:type="pct"/>
            <w:tcBorders>
              <w:top w:val="nil"/>
              <w:left w:val="nil"/>
              <w:right w:val="nil"/>
            </w:tcBorders>
            <w:noWrap/>
          </w:tcPr>
          <w:p w:rsidR="00D72087" w:rsidRPr="00D72087" w:rsidRDefault="00D72087" w:rsidP="00D72087">
            <w:pPr>
              <w:rPr>
                <w:rFonts w:cs="Arial"/>
                <w:sz w:val="18"/>
                <w:szCs w:val="18"/>
                <w:lang w:eastAsia="sk-SK"/>
              </w:rPr>
            </w:pPr>
          </w:p>
        </w:tc>
        <w:tc>
          <w:tcPr>
            <w:tcW w:w="85" w:type="pct"/>
            <w:gridSpan w:val="2"/>
            <w:tcBorders>
              <w:left w:val="nil"/>
            </w:tcBorders>
            <w:noWrap/>
          </w:tcPr>
          <w:p w:rsidR="00D72087" w:rsidRPr="00D72087" w:rsidRDefault="00D72087" w:rsidP="00D72087">
            <w:pPr>
              <w:rPr>
                <w:rFonts w:cs="Arial"/>
                <w:sz w:val="18"/>
                <w:szCs w:val="18"/>
                <w:lang w:eastAsia="sk-SK"/>
              </w:rPr>
            </w:pPr>
          </w:p>
        </w:tc>
        <w:tc>
          <w:tcPr>
            <w:tcW w:w="153" w:type="pct"/>
            <w:tcBorders>
              <w:right w:val="single" w:sz="4" w:space="0" w:color="auto"/>
            </w:tcBorders>
            <w:noWrap/>
          </w:tcPr>
          <w:p w:rsidR="00D72087" w:rsidRPr="00D72087" w:rsidRDefault="00D72087" w:rsidP="00D72087">
            <w:pPr>
              <w:rPr>
                <w:rFonts w:cs="Arial"/>
                <w:sz w:val="18"/>
                <w:szCs w:val="18"/>
                <w:lang w:eastAsia="sk-SK"/>
              </w:rPr>
            </w:pPr>
          </w:p>
        </w:tc>
        <w:tc>
          <w:tcPr>
            <w:tcW w:w="161"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53" w:type="pct"/>
            <w:gridSpan w:val="8"/>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priebežná</w:t>
            </w:r>
          </w:p>
        </w:tc>
        <w:tc>
          <w:tcPr>
            <w:tcW w:w="172" w:type="pct"/>
            <w:gridSpan w:val="4"/>
            <w:tcBorders>
              <w:top w:val="nil"/>
              <w:left w:val="nil"/>
            </w:tcBorders>
            <w:noWrap/>
          </w:tcPr>
          <w:p w:rsidR="00D72087" w:rsidRPr="00D72087" w:rsidRDefault="00D72087" w:rsidP="00D72087">
            <w:pPr>
              <w:rPr>
                <w:rFonts w:cs="Arial"/>
                <w:sz w:val="18"/>
                <w:szCs w:val="18"/>
                <w:lang w:eastAsia="sk-SK"/>
              </w:rPr>
            </w:pPr>
          </w:p>
        </w:tc>
        <w:tc>
          <w:tcPr>
            <w:tcW w:w="146" w:type="pct"/>
            <w:gridSpan w:val="3"/>
            <w:tcBorders>
              <w:top w:val="nil"/>
            </w:tcBorders>
            <w:noWrap/>
          </w:tcPr>
          <w:p w:rsidR="00D72087" w:rsidRPr="00D72087" w:rsidRDefault="00D72087" w:rsidP="00D72087">
            <w:pPr>
              <w:rPr>
                <w:rFonts w:cs="Arial"/>
                <w:sz w:val="18"/>
                <w:szCs w:val="18"/>
                <w:lang w:eastAsia="sk-SK"/>
              </w:rPr>
            </w:pPr>
          </w:p>
        </w:tc>
        <w:tc>
          <w:tcPr>
            <w:tcW w:w="728" w:type="pct"/>
            <w:gridSpan w:val="13"/>
            <w:tcBorders>
              <w:top w:val="nil"/>
              <w:right w:val="nil"/>
            </w:tcBorders>
            <w:noWrap/>
          </w:tcPr>
          <w:p w:rsidR="00D72087" w:rsidRPr="00D72087" w:rsidRDefault="00D72087" w:rsidP="00D72087">
            <w:pPr>
              <w:rPr>
                <w:rFonts w:cs="Arial"/>
                <w:sz w:val="18"/>
                <w:szCs w:val="18"/>
                <w:lang w:eastAsia="sk-SK"/>
              </w:rPr>
            </w:pPr>
          </w:p>
        </w:tc>
        <w:tc>
          <w:tcPr>
            <w:tcW w:w="130" w:type="pct"/>
            <w:gridSpan w:val="3"/>
            <w:tcBorders>
              <w:top w:val="nil"/>
              <w:left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86" w:type="pct"/>
            <w:gridSpan w:val="2"/>
            <w:tcBorders>
              <w:top w:val="nil"/>
              <w:left w:val="nil"/>
              <w:right w:val="nil"/>
            </w:tcBorders>
            <w:noWrap/>
          </w:tcPr>
          <w:p w:rsidR="00D72087" w:rsidRPr="00D72087" w:rsidRDefault="00D72087" w:rsidP="00D72087">
            <w:pPr>
              <w:rPr>
                <w:rFonts w:cs="Arial"/>
                <w:sz w:val="18"/>
                <w:szCs w:val="18"/>
                <w:lang w:eastAsia="sk-SK"/>
              </w:rPr>
            </w:pPr>
          </w:p>
        </w:tc>
      </w:tr>
      <w:tr w:rsidR="00552CA7" w:rsidRPr="00D72087" w:rsidTr="005064B5">
        <w:trPr>
          <w:gridAfter w:val="1"/>
          <w:wAfter w:w="11" w:type="pct"/>
          <w:trHeight w:val="57"/>
          <w:jc w:val="center"/>
        </w:trPr>
        <w:tc>
          <w:tcPr>
            <w:tcW w:w="160" w:type="pct"/>
            <w:tcBorders>
              <w:lef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tc>
        <w:tc>
          <w:tcPr>
            <w:tcW w:w="2114" w:type="pct"/>
            <w:gridSpan w:val="16"/>
            <w:noWrap/>
          </w:tcPr>
          <w:p w:rsidR="00D72087" w:rsidRPr="00D72087" w:rsidRDefault="00D72087" w:rsidP="00D72087">
            <w:pPr>
              <w:rPr>
                <w:rFonts w:cs="Arial"/>
                <w:b/>
                <w:bCs/>
                <w:sz w:val="18"/>
                <w:szCs w:val="18"/>
                <w:lang w:eastAsia="sk-SK"/>
              </w:rPr>
            </w:pPr>
          </w:p>
        </w:tc>
        <w:tc>
          <w:tcPr>
            <w:tcW w:w="167" w:type="pct"/>
            <w:noWrap/>
          </w:tcPr>
          <w:p w:rsidR="00D72087" w:rsidRPr="00D72087" w:rsidRDefault="00D72087" w:rsidP="00D72087">
            <w:pPr>
              <w:rPr>
                <w:rFonts w:cs="Arial"/>
                <w:sz w:val="18"/>
                <w:szCs w:val="18"/>
                <w:lang w:eastAsia="sk-SK"/>
              </w:rPr>
            </w:pPr>
          </w:p>
        </w:tc>
        <w:tc>
          <w:tcPr>
            <w:tcW w:w="85" w:type="pct"/>
            <w:gridSpan w:val="2"/>
            <w:noWrap/>
          </w:tcPr>
          <w:p w:rsidR="00D72087" w:rsidRPr="00D72087" w:rsidRDefault="00D72087" w:rsidP="00D72087">
            <w:pPr>
              <w:rPr>
                <w:rFonts w:cs="Arial"/>
                <w:sz w:val="18"/>
                <w:szCs w:val="18"/>
                <w:lang w:eastAsia="sk-SK"/>
              </w:rPr>
            </w:pPr>
          </w:p>
        </w:tc>
        <w:tc>
          <w:tcPr>
            <w:tcW w:w="153" w:type="pct"/>
            <w:noWrap/>
          </w:tcPr>
          <w:p w:rsidR="00D72087" w:rsidRPr="00D72087" w:rsidRDefault="00D72087" w:rsidP="00D72087">
            <w:pPr>
              <w:rPr>
                <w:rFonts w:cs="Arial"/>
                <w:sz w:val="18"/>
                <w:szCs w:val="18"/>
                <w:lang w:eastAsia="sk-SK"/>
              </w:rPr>
            </w:pPr>
          </w:p>
        </w:tc>
        <w:tc>
          <w:tcPr>
            <w:tcW w:w="161" w:type="pct"/>
            <w:tcBorders>
              <w:top w:val="single" w:sz="4" w:space="0" w:color="auto"/>
            </w:tcBorders>
            <w:noWrap/>
          </w:tcPr>
          <w:p w:rsidR="00D72087" w:rsidRPr="00D72087" w:rsidRDefault="00D72087" w:rsidP="00D72087">
            <w:pPr>
              <w:rPr>
                <w:rFonts w:cs="Arial"/>
                <w:sz w:val="18"/>
                <w:szCs w:val="18"/>
                <w:lang w:eastAsia="sk-SK"/>
              </w:rPr>
            </w:pPr>
          </w:p>
        </w:tc>
        <w:tc>
          <w:tcPr>
            <w:tcW w:w="753" w:type="pct"/>
            <w:gridSpan w:val="8"/>
            <w:noWrap/>
          </w:tcPr>
          <w:p w:rsidR="00D72087" w:rsidRPr="00D72087" w:rsidRDefault="00D72087" w:rsidP="00D72087">
            <w:pPr>
              <w:rPr>
                <w:rFonts w:cs="Arial"/>
                <w:sz w:val="18"/>
                <w:szCs w:val="18"/>
                <w:lang w:eastAsia="sk-SK"/>
              </w:rPr>
            </w:pPr>
          </w:p>
        </w:tc>
        <w:tc>
          <w:tcPr>
            <w:tcW w:w="172" w:type="pct"/>
            <w:gridSpan w:val="4"/>
            <w:noWrap/>
          </w:tcPr>
          <w:p w:rsidR="00D72087" w:rsidRPr="00D72087" w:rsidRDefault="00D72087" w:rsidP="00D72087">
            <w:pPr>
              <w:rPr>
                <w:rFonts w:cs="Arial"/>
                <w:sz w:val="18"/>
                <w:szCs w:val="18"/>
                <w:lang w:eastAsia="sk-SK"/>
              </w:rPr>
            </w:pPr>
          </w:p>
        </w:tc>
        <w:tc>
          <w:tcPr>
            <w:tcW w:w="146" w:type="pct"/>
            <w:gridSpan w:val="3"/>
            <w:noWrap/>
          </w:tcPr>
          <w:p w:rsidR="00D72087" w:rsidRPr="00D72087" w:rsidRDefault="00D72087" w:rsidP="00D72087">
            <w:pPr>
              <w:rPr>
                <w:rFonts w:cs="Arial"/>
                <w:sz w:val="18"/>
                <w:szCs w:val="18"/>
                <w:lang w:eastAsia="sk-SK"/>
              </w:rPr>
            </w:pPr>
          </w:p>
        </w:tc>
        <w:tc>
          <w:tcPr>
            <w:tcW w:w="728" w:type="pct"/>
            <w:gridSpan w:val="13"/>
            <w:noWrap/>
          </w:tcPr>
          <w:p w:rsidR="00D72087" w:rsidRPr="00D72087" w:rsidRDefault="00D72087" w:rsidP="00D72087">
            <w:pPr>
              <w:rPr>
                <w:rFonts w:cs="Arial"/>
                <w:sz w:val="18"/>
                <w:szCs w:val="18"/>
                <w:lang w:eastAsia="sk-SK"/>
              </w:rPr>
            </w:pPr>
          </w:p>
        </w:tc>
        <w:tc>
          <w:tcPr>
            <w:tcW w:w="130" w:type="pct"/>
            <w:gridSpan w:val="3"/>
            <w:noWrap/>
          </w:tcPr>
          <w:p w:rsidR="00D72087" w:rsidRPr="00D72087" w:rsidRDefault="00D72087" w:rsidP="00D72087">
            <w:pPr>
              <w:rPr>
                <w:rFonts w:cs="Arial"/>
                <w:sz w:val="18"/>
                <w:szCs w:val="18"/>
                <w:lang w:eastAsia="sk-SK"/>
              </w:rPr>
            </w:pPr>
          </w:p>
        </w:tc>
        <w:tc>
          <w:tcPr>
            <w:tcW w:w="134" w:type="pct"/>
            <w:gridSpan w:val="2"/>
            <w:noWrap/>
          </w:tcPr>
          <w:p w:rsidR="00D72087" w:rsidRPr="00D72087" w:rsidRDefault="00D72087" w:rsidP="00D72087">
            <w:pPr>
              <w:rPr>
                <w:rFonts w:cs="Arial"/>
                <w:sz w:val="18"/>
                <w:szCs w:val="18"/>
                <w:lang w:eastAsia="sk-SK"/>
              </w:rPr>
            </w:pPr>
          </w:p>
        </w:tc>
        <w:tc>
          <w:tcPr>
            <w:tcW w:w="86" w:type="pct"/>
            <w:gridSpan w:val="2"/>
            <w:tcBorders>
              <w:right w:val="nil"/>
            </w:tcBorders>
            <w:noWrap/>
          </w:tcPr>
          <w:p w:rsidR="00D72087" w:rsidRPr="00D72087" w:rsidRDefault="00D72087" w:rsidP="00D72087">
            <w:pPr>
              <w:rPr>
                <w:rFonts w:cs="Arial"/>
                <w:sz w:val="18"/>
                <w:szCs w:val="18"/>
                <w:lang w:eastAsia="sk-SK"/>
              </w:rPr>
            </w:pPr>
          </w:p>
        </w:tc>
      </w:tr>
      <w:tr w:rsidR="00552CA7" w:rsidRPr="00D72087" w:rsidTr="005064B5">
        <w:trPr>
          <w:gridAfter w:val="1"/>
          <w:wAfter w:w="11" w:type="pct"/>
          <w:trHeight w:val="57"/>
          <w:jc w:val="center"/>
        </w:trPr>
        <w:tc>
          <w:tcPr>
            <w:tcW w:w="311"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79"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2"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2" w:type="pct"/>
            <w:tcBorders>
              <w:left w:val="nil"/>
              <w:bottom w:val="nil"/>
              <w:right w:val="nil"/>
            </w:tcBorders>
            <w:noWrap/>
          </w:tcPr>
          <w:p w:rsidR="00D72087" w:rsidRPr="00D72087" w:rsidRDefault="00D72087" w:rsidP="00D72087">
            <w:pPr>
              <w:rPr>
                <w:rFonts w:cs="Arial"/>
                <w:sz w:val="18"/>
                <w:szCs w:val="18"/>
                <w:lang w:eastAsia="sk-SK"/>
              </w:rPr>
            </w:pPr>
          </w:p>
        </w:tc>
        <w:tc>
          <w:tcPr>
            <w:tcW w:w="299"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2"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3" w:type="pct"/>
            <w:tcBorders>
              <w:left w:val="nil"/>
              <w:bottom w:val="nil"/>
              <w:right w:val="nil"/>
            </w:tcBorders>
            <w:noWrap/>
          </w:tcPr>
          <w:p w:rsidR="00D72087" w:rsidRPr="00D72087" w:rsidRDefault="00D72087" w:rsidP="00D72087">
            <w:pPr>
              <w:rPr>
                <w:rFonts w:cs="Arial"/>
                <w:sz w:val="18"/>
                <w:szCs w:val="18"/>
                <w:lang w:eastAsia="sk-SK"/>
              </w:rPr>
            </w:pPr>
          </w:p>
        </w:tc>
        <w:tc>
          <w:tcPr>
            <w:tcW w:w="12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67" w:type="pct"/>
            <w:tcBorders>
              <w:left w:val="nil"/>
              <w:bottom w:val="nil"/>
              <w:right w:val="nil"/>
            </w:tcBorders>
            <w:noWrap/>
          </w:tcPr>
          <w:p w:rsidR="00D72087" w:rsidRPr="00D72087" w:rsidRDefault="00D72087" w:rsidP="00D72087">
            <w:pPr>
              <w:rPr>
                <w:rFonts w:cs="Arial"/>
                <w:sz w:val="18"/>
                <w:szCs w:val="18"/>
                <w:lang w:eastAsia="sk-SK"/>
              </w:rPr>
            </w:pPr>
          </w:p>
        </w:tc>
        <w:tc>
          <w:tcPr>
            <w:tcW w:w="85"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3" w:type="pct"/>
            <w:tcBorders>
              <w:left w:val="nil"/>
              <w:bottom w:val="nil"/>
              <w:right w:val="nil"/>
            </w:tcBorders>
            <w:noWrap/>
          </w:tcPr>
          <w:p w:rsidR="00D72087" w:rsidRPr="00D72087" w:rsidRDefault="00D72087" w:rsidP="00D72087">
            <w:pPr>
              <w:rPr>
                <w:rFonts w:cs="Arial"/>
                <w:sz w:val="18"/>
                <w:szCs w:val="18"/>
                <w:lang w:eastAsia="sk-SK"/>
              </w:rPr>
            </w:pPr>
          </w:p>
        </w:tc>
        <w:tc>
          <w:tcPr>
            <w:tcW w:w="161"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778" w:type="pct"/>
            <w:gridSpan w:val="11"/>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51"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40"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62"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1"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0"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86" w:type="pct"/>
            <w:gridSpan w:val="2"/>
            <w:tcBorders>
              <w:left w:val="nil"/>
              <w:bottom w:val="nil"/>
              <w:right w:val="nil"/>
            </w:tcBorders>
            <w:noWrap/>
          </w:tcPr>
          <w:p w:rsidR="00D72087" w:rsidRPr="00D72087" w:rsidRDefault="00D72087" w:rsidP="00D72087">
            <w:pPr>
              <w:rPr>
                <w:rFonts w:cs="Arial"/>
                <w:sz w:val="18"/>
                <w:szCs w:val="18"/>
                <w:lang w:eastAsia="sk-SK"/>
              </w:rPr>
            </w:pPr>
          </w:p>
        </w:tc>
      </w:tr>
      <w:tr w:rsidR="005064B5" w:rsidRPr="00D72087" w:rsidTr="005064B5">
        <w:trPr>
          <w:gridAfter w:val="1"/>
          <w:wAfter w:w="11" w:type="pct"/>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D72087" w:rsidRPr="00D72087" w:rsidRDefault="00AD6758" w:rsidP="00A71BFE">
            <w:pPr>
              <w:rPr>
                <w:rFonts w:cs="Arial"/>
                <w:sz w:val="18"/>
                <w:szCs w:val="18"/>
                <w:lang w:eastAsia="sk-SK"/>
              </w:rPr>
            </w:pPr>
            <w:r w:rsidRPr="00AD6758">
              <w:rPr>
                <w:rFonts w:cs="Arial"/>
                <w:sz w:val="18"/>
                <w:szCs w:val="18"/>
                <w:lang w:eastAsia="sk-SK"/>
              </w:rPr>
              <w:t> </w:t>
            </w:r>
            <w:r w:rsidR="00A71BFE">
              <w:rPr>
                <w:rFonts w:cs="Arial"/>
                <w:sz w:val="18"/>
                <w:szCs w:val="18"/>
                <w:lang w:eastAsia="sk-SK"/>
              </w:rPr>
              <w:t>3</w:t>
            </w:r>
          </w:p>
        </w:tc>
        <w:tc>
          <w:tcPr>
            <w:tcW w:w="151" w:type="pct"/>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1</w:t>
            </w:r>
          </w:p>
        </w:tc>
        <w:tc>
          <w:tcPr>
            <w:tcW w:w="179" w:type="pct"/>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4</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71BFE" w:rsidP="000A1BBA">
            <w:pPr>
              <w:rPr>
                <w:rFonts w:cs="Arial"/>
                <w:sz w:val="18"/>
                <w:szCs w:val="18"/>
                <w:lang w:eastAsia="sk-SK"/>
              </w:rPr>
            </w:pPr>
            <w:r>
              <w:rPr>
                <w:rFonts w:cs="Arial"/>
                <w:sz w:val="18"/>
                <w:szCs w:val="18"/>
                <w:lang w:eastAsia="sk-SK"/>
              </w:rPr>
              <w:t>4</w:t>
            </w:r>
          </w:p>
        </w:tc>
        <w:tc>
          <w:tcPr>
            <w:tcW w:w="148" w:type="pct"/>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1</w:t>
            </w:r>
            <w:r w:rsidR="00AD6758"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71BFE" w:rsidP="000A1BBA">
            <w:pPr>
              <w:rPr>
                <w:rFonts w:cs="Arial"/>
                <w:sz w:val="18"/>
                <w:szCs w:val="18"/>
                <w:lang w:eastAsia="sk-SK"/>
              </w:rPr>
            </w:pPr>
            <w:r>
              <w:rPr>
                <w:rFonts w:cs="Arial"/>
                <w:sz w:val="18"/>
                <w:szCs w:val="18"/>
                <w:lang w:eastAsia="sk-SK"/>
              </w:rPr>
              <w:t>5</w:t>
            </w:r>
          </w:p>
        </w:tc>
        <w:tc>
          <w:tcPr>
            <w:tcW w:w="132" w:type="pct"/>
            <w:tcBorders>
              <w:top w:val="single" w:sz="4" w:space="0" w:color="auto"/>
              <w:left w:val="nil"/>
              <w:bottom w:val="single" w:sz="4" w:space="0" w:color="auto"/>
              <w:right w:val="single" w:sz="4" w:space="0" w:color="auto"/>
            </w:tcBorders>
            <w:noWrap/>
          </w:tcPr>
          <w:p w:rsidR="00D72087" w:rsidRPr="00D72087" w:rsidRDefault="00A71BFE" w:rsidP="000A1BBA">
            <w:pPr>
              <w:rPr>
                <w:rFonts w:cs="Arial"/>
                <w:sz w:val="18"/>
                <w:szCs w:val="18"/>
                <w:lang w:eastAsia="sk-SK"/>
              </w:rPr>
            </w:pPr>
            <w:r>
              <w:rPr>
                <w:rFonts w:cs="Arial"/>
                <w:sz w:val="18"/>
                <w:szCs w:val="18"/>
                <w:lang w:eastAsia="sk-SK"/>
              </w:rPr>
              <w:t>7</w:t>
            </w:r>
          </w:p>
        </w:tc>
        <w:tc>
          <w:tcPr>
            <w:tcW w:w="131" w:type="pct"/>
            <w:tcBorders>
              <w:top w:val="single" w:sz="4" w:space="0" w:color="auto"/>
              <w:left w:val="nil"/>
              <w:bottom w:val="single" w:sz="4" w:space="0" w:color="auto"/>
              <w:right w:val="single" w:sz="4" w:space="0" w:color="auto"/>
            </w:tcBorders>
            <w:noWrap/>
          </w:tcPr>
          <w:p w:rsidR="005D2A89" w:rsidRDefault="00A71BFE">
            <w:pPr>
              <w:rPr>
                <w:rFonts w:cs="Arial"/>
                <w:sz w:val="18"/>
                <w:szCs w:val="18"/>
                <w:lang w:eastAsia="sk-SK"/>
              </w:rPr>
            </w:pPr>
            <w:r>
              <w:rPr>
                <w:rFonts w:cs="Arial"/>
                <w:sz w:val="18"/>
                <w:szCs w:val="18"/>
                <w:lang w:eastAsia="sk-SK"/>
              </w:rPr>
              <w:t>2</w:t>
            </w:r>
          </w:p>
        </w:tc>
        <w:tc>
          <w:tcPr>
            <w:tcW w:w="13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AD6758" w:rsidP="00A71BFE">
            <w:pPr>
              <w:rPr>
                <w:rFonts w:cs="Arial"/>
                <w:sz w:val="18"/>
                <w:szCs w:val="18"/>
                <w:lang w:eastAsia="sk-SK"/>
              </w:rPr>
            </w:pPr>
            <w:r w:rsidRPr="00AD6758">
              <w:rPr>
                <w:rFonts w:cs="Arial"/>
                <w:sz w:val="18"/>
                <w:szCs w:val="18"/>
                <w:lang w:eastAsia="sk-SK"/>
              </w:rPr>
              <w:t> </w:t>
            </w:r>
            <w:r w:rsidR="00A71BFE">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A71BFE" w:rsidP="00A71BFE">
            <w:pPr>
              <w:rPr>
                <w:rFonts w:cs="Arial"/>
                <w:sz w:val="18"/>
                <w:szCs w:val="18"/>
                <w:lang w:eastAsia="sk-SK"/>
              </w:rPr>
            </w:pPr>
            <w:r>
              <w:rPr>
                <w:rFonts w:cs="Arial"/>
                <w:sz w:val="18"/>
                <w:szCs w:val="18"/>
                <w:lang w:eastAsia="sk-SK"/>
              </w:rPr>
              <w:t>0</w:t>
            </w:r>
            <w:r w:rsidR="00AD6758" w:rsidRPr="00AD6758">
              <w:rPr>
                <w:rFonts w:cs="Arial"/>
                <w:sz w:val="18"/>
                <w:szCs w:val="18"/>
                <w:lang w:eastAsia="sk-SK"/>
              </w:rPr>
              <w:t> </w:t>
            </w:r>
          </w:p>
        </w:tc>
        <w:tc>
          <w:tcPr>
            <w:tcW w:w="132" w:type="pct"/>
            <w:tcBorders>
              <w:top w:val="single" w:sz="4" w:space="0" w:color="auto"/>
              <w:left w:val="nil"/>
              <w:bottom w:val="single" w:sz="4" w:space="0" w:color="auto"/>
              <w:right w:val="single" w:sz="4" w:space="0" w:color="auto"/>
            </w:tcBorders>
            <w:noWrap/>
          </w:tcPr>
          <w:p w:rsidR="00D72087" w:rsidRPr="00D72087" w:rsidRDefault="00A71BFE"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A71BFE" w:rsidP="000A1BBA">
            <w:pPr>
              <w:rPr>
                <w:rFonts w:cs="Arial"/>
                <w:sz w:val="18"/>
                <w:szCs w:val="18"/>
                <w:lang w:eastAsia="sk-SK"/>
              </w:rPr>
            </w:pPr>
            <w:r>
              <w:rPr>
                <w:rFonts w:cs="Arial"/>
                <w:sz w:val="18"/>
                <w:szCs w:val="18"/>
                <w:lang w:eastAsia="sk-SK"/>
              </w:rPr>
              <w:t>0</w:t>
            </w:r>
          </w:p>
        </w:tc>
        <w:tc>
          <w:tcPr>
            <w:tcW w:w="143" w:type="pct"/>
            <w:tcBorders>
              <w:top w:val="single" w:sz="4" w:space="0" w:color="auto"/>
              <w:left w:val="nil"/>
              <w:bottom w:val="single" w:sz="4" w:space="0" w:color="auto"/>
              <w:right w:val="single" w:sz="4" w:space="0" w:color="auto"/>
            </w:tcBorders>
            <w:noWrap/>
          </w:tcPr>
          <w:p w:rsidR="005D2A89" w:rsidRDefault="00A71BFE">
            <w:pPr>
              <w:rPr>
                <w:rFonts w:cs="Arial"/>
                <w:sz w:val="18"/>
                <w:szCs w:val="18"/>
                <w:lang w:eastAsia="sk-SK"/>
              </w:rPr>
            </w:pPr>
            <w:r>
              <w:rPr>
                <w:rFonts w:cs="Arial"/>
                <w:sz w:val="18"/>
                <w:szCs w:val="18"/>
                <w:lang w:eastAsia="sk-SK"/>
              </w:rPr>
              <w:t>3</w:t>
            </w:r>
          </w:p>
        </w:tc>
        <w:tc>
          <w:tcPr>
            <w:tcW w:w="123" w:type="pct"/>
            <w:gridSpan w:val="2"/>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9</w:t>
            </w:r>
          </w:p>
        </w:tc>
        <w:tc>
          <w:tcPr>
            <w:tcW w:w="157" w:type="pct"/>
            <w:tcBorders>
              <w:top w:val="single" w:sz="4" w:space="0" w:color="auto"/>
              <w:left w:val="nil"/>
              <w:bottom w:val="single" w:sz="4" w:space="0" w:color="auto"/>
              <w:right w:val="single" w:sz="4" w:space="0" w:color="auto"/>
            </w:tcBorders>
            <w:noWrap/>
          </w:tcPr>
          <w:p w:rsidR="005D2A89" w:rsidRDefault="00A71BFE">
            <w:pPr>
              <w:rPr>
                <w:rFonts w:cs="Arial"/>
                <w:sz w:val="18"/>
                <w:szCs w:val="18"/>
                <w:lang w:eastAsia="sk-SK"/>
              </w:rPr>
            </w:pPr>
            <w:r>
              <w:rPr>
                <w:rFonts w:cs="Arial"/>
                <w:sz w:val="18"/>
                <w:szCs w:val="18"/>
                <w:lang w:eastAsia="sk-SK"/>
              </w:rPr>
              <w:t>2</w:t>
            </w:r>
          </w:p>
        </w:tc>
        <w:tc>
          <w:tcPr>
            <w:tcW w:w="167" w:type="pct"/>
            <w:tcBorders>
              <w:top w:val="single" w:sz="4" w:space="0" w:color="auto"/>
              <w:left w:val="nil"/>
              <w:bottom w:val="single" w:sz="4" w:space="0" w:color="auto"/>
              <w:right w:val="single" w:sz="4" w:space="0" w:color="auto"/>
            </w:tcBorders>
            <w:noWrap/>
          </w:tcPr>
          <w:p w:rsidR="005D2A89" w:rsidRDefault="00A71BFE">
            <w:pPr>
              <w:rPr>
                <w:rFonts w:cs="Arial"/>
                <w:sz w:val="18"/>
                <w:szCs w:val="18"/>
                <w:lang w:eastAsia="sk-SK"/>
              </w:rPr>
            </w:pPr>
            <w:r>
              <w:rPr>
                <w:rFonts w:cs="Arial"/>
                <w:sz w:val="18"/>
                <w:szCs w:val="18"/>
                <w:lang w:eastAsia="sk-SK"/>
              </w:rPr>
              <w:t>0</w:t>
            </w:r>
          </w:p>
        </w:tc>
        <w:tc>
          <w:tcPr>
            <w:tcW w:w="85" w:type="pct"/>
            <w:gridSpan w:val="2"/>
            <w:tcBorders>
              <w:top w:val="single" w:sz="4" w:space="0" w:color="auto"/>
              <w:left w:val="nil"/>
              <w:bottom w:val="single" w:sz="4" w:space="0" w:color="auto"/>
              <w:right w:val="single" w:sz="4" w:space="0" w:color="auto"/>
            </w:tcBorders>
            <w:noWrap/>
          </w:tcPr>
          <w:p w:rsidR="005D2A89" w:rsidRDefault="00A71BFE">
            <w:pPr>
              <w:rPr>
                <w:rFonts w:cs="Arial"/>
                <w:sz w:val="18"/>
                <w:szCs w:val="18"/>
                <w:lang w:eastAsia="sk-SK"/>
              </w:rPr>
            </w:pPr>
            <w:r>
              <w:rPr>
                <w:rFonts w:cs="Arial"/>
                <w:sz w:val="18"/>
                <w:szCs w:val="18"/>
                <w:lang w:eastAsia="sk-SK"/>
              </w:rPr>
              <w:t>2</w:t>
            </w:r>
          </w:p>
        </w:tc>
        <w:tc>
          <w:tcPr>
            <w:tcW w:w="153" w:type="pct"/>
            <w:tcBorders>
              <w:top w:val="single" w:sz="4" w:space="0" w:color="auto"/>
              <w:left w:val="nil"/>
              <w:bottom w:val="single" w:sz="4" w:space="0" w:color="auto"/>
              <w:right w:val="single" w:sz="4" w:space="0" w:color="auto"/>
            </w:tcBorders>
            <w:noWrap/>
          </w:tcPr>
          <w:p w:rsidR="005D2A89" w:rsidRDefault="00A71BFE">
            <w:pPr>
              <w:rPr>
                <w:rFonts w:cs="Arial"/>
                <w:sz w:val="18"/>
                <w:szCs w:val="18"/>
                <w:lang w:eastAsia="sk-SK"/>
              </w:rPr>
            </w:pPr>
            <w:r>
              <w:rPr>
                <w:rFonts w:cs="Arial"/>
                <w:sz w:val="18"/>
                <w:szCs w:val="18"/>
                <w:lang w:eastAsia="sk-SK"/>
              </w:rPr>
              <w:t>2</w:t>
            </w:r>
          </w:p>
        </w:tc>
        <w:tc>
          <w:tcPr>
            <w:tcW w:w="161"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7" w:type="pct"/>
            <w:tcBorders>
              <w:top w:val="single" w:sz="4" w:space="0" w:color="auto"/>
              <w:left w:val="single" w:sz="4" w:space="0" w:color="auto"/>
              <w:bottom w:val="single" w:sz="4" w:space="0" w:color="auto"/>
              <w:right w:val="single" w:sz="4" w:space="0" w:color="auto"/>
            </w:tcBorders>
            <w:noWrap/>
          </w:tcPr>
          <w:p w:rsidR="00D72087" w:rsidRPr="00D72087" w:rsidRDefault="00AD6758" w:rsidP="00A71BFE">
            <w:pPr>
              <w:rPr>
                <w:rFonts w:cs="Arial"/>
                <w:sz w:val="18"/>
                <w:szCs w:val="18"/>
                <w:lang w:eastAsia="sk-SK"/>
              </w:rPr>
            </w:pPr>
            <w:r w:rsidRPr="00AD6758">
              <w:rPr>
                <w:rFonts w:cs="Arial"/>
                <w:sz w:val="18"/>
                <w:szCs w:val="18"/>
                <w:lang w:eastAsia="sk-SK"/>
              </w:rPr>
              <w:t> </w:t>
            </w:r>
            <w:r w:rsidR="00A71BFE">
              <w:rPr>
                <w:rFonts w:cs="Arial"/>
                <w:sz w:val="18"/>
                <w:szCs w:val="18"/>
                <w:lang w:eastAsia="sk-SK"/>
              </w:rPr>
              <w:t>6</w:t>
            </w:r>
          </w:p>
        </w:tc>
        <w:tc>
          <w:tcPr>
            <w:tcW w:w="121" w:type="pct"/>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8</w:t>
            </w:r>
            <w:r w:rsidR="00AD6758" w:rsidRPr="00AD6758">
              <w:rPr>
                <w:rFonts w:cs="Arial"/>
                <w:sz w:val="18"/>
                <w:szCs w:val="18"/>
                <w:lang w:eastAsia="sk-SK"/>
              </w:rPr>
              <w:t> </w:t>
            </w:r>
          </w:p>
        </w:tc>
        <w:tc>
          <w:tcPr>
            <w:tcW w:w="160" w:type="pct"/>
            <w:gridSpan w:val="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87" w:type="pct"/>
            <w:gridSpan w:val="2"/>
            <w:tcBorders>
              <w:top w:val="single" w:sz="4" w:space="0" w:color="auto"/>
              <w:left w:val="single" w:sz="4" w:space="0" w:color="auto"/>
              <w:bottom w:val="single" w:sz="4" w:space="0" w:color="auto"/>
              <w:right w:val="single" w:sz="4" w:space="0" w:color="auto"/>
            </w:tcBorders>
            <w:noWrap/>
          </w:tcPr>
          <w:p w:rsidR="00D72087" w:rsidRPr="00D72087" w:rsidRDefault="00A71BFE" w:rsidP="000A1BBA">
            <w:pPr>
              <w:rPr>
                <w:rFonts w:cs="Arial"/>
                <w:sz w:val="18"/>
                <w:szCs w:val="18"/>
                <w:lang w:eastAsia="sk-SK"/>
              </w:rPr>
            </w:pPr>
            <w:r>
              <w:rPr>
                <w:rFonts w:cs="Arial"/>
                <w:sz w:val="18"/>
                <w:szCs w:val="18"/>
                <w:lang w:eastAsia="sk-SK"/>
              </w:rPr>
              <w:t>2</w:t>
            </w:r>
          </w:p>
        </w:tc>
        <w:tc>
          <w:tcPr>
            <w:tcW w:w="129" w:type="pct"/>
            <w:gridSpan w:val="3"/>
            <w:tcBorders>
              <w:top w:val="single" w:sz="4" w:space="0" w:color="auto"/>
              <w:left w:val="nil"/>
              <w:bottom w:val="single" w:sz="4" w:space="0" w:color="auto"/>
              <w:right w:val="single" w:sz="4" w:space="0" w:color="auto"/>
            </w:tcBorders>
            <w:noWrap/>
          </w:tcPr>
          <w:p w:rsidR="00D72087" w:rsidRPr="00D72087" w:rsidRDefault="00A71BFE"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2" w:type="pct"/>
            <w:gridSpan w:val="2"/>
            <w:tcBorders>
              <w:top w:val="single" w:sz="4" w:space="0" w:color="auto"/>
              <w:left w:val="single" w:sz="4" w:space="0" w:color="auto"/>
              <w:bottom w:val="single" w:sz="4" w:space="0" w:color="auto"/>
              <w:right w:val="single" w:sz="4" w:space="0" w:color="auto"/>
            </w:tcBorders>
            <w:noWrap/>
          </w:tcPr>
          <w:p w:rsidR="00D72087" w:rsidRPr="00D72087" w:rsidRDefault="00A71BFE" w:rsidP="000A1BBA">
            <w:pPr>
              <w:rPr>
                <w:rFonts w:cs="Arial"/>
                <w:sz w:val="18"/>
                <w:szCs w:val="18"/>
                <w:lang w:eastAsia="sk-SK"/>
              </w:rPr>
            </w:pPr>
            <w:r>
              <w:rPr>
                <w:rFonts w:cs="Arial"/>
                <w:sz w:val="18"/>
                <w:szCs w:val="18"/>
                <w:lang w:eastAsia="sk-SK"/>
              </w:rPr>
              <w:t>0</w:t>
            </w:r>
          </w:p>
        </w:tc>
        <w:tc>
          <w:tcPr>
            <w:tcW w:w="15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8"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6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r>
      <w:tr w:rsidR="00552CA7" w:rsidRPr="00D72087" w:rsidTr="005064B5">
        <w:trPr>
          <w:gridAfter w:val="1"/>
          <w:wAfter w:w="11" w:type="pct"/>
          <w:trHeight w:val="57"/>
          <w:jc w:val="center"/>
        </w:trPr>
        <w:tc>
          <w:tcPr>
            <w:tcW w:w="2839" w:type="pct"/>
            <w:gridSpan w:val="22"/>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8"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6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r>
      <w:tr w:rsidR="005064B5" w:rsidRPr="00D72087" w:rsidTr="005064B5">
        <w:trPr>
          <w:gridAfter w:val="1"/>
          <w:wAfter w:w="11" w:type="pct"/>
          <w:trHeight w:val="57"/>
          <w:jc w:val="center"/>
        </w:trPr>
        <w:tc>
          <w:tcPr>
            <w:tcW w:w="160" w:type="pct"/>
            <w:tcBorders>
              <w:top w:val="single" w:sz="6" w:space="0" w:color="auto"/>
              <w:left w:val="single" w:sz="6" w:space="0" w:color="auto"/>
              <w:bottom w:val="single" w:sz="6" w:space="0" w:color="auto"/>
              <w:right w:val="single" w:sz="6" w:space="0" w:color="auto"/>
            </w:tcBorders>
            <w:noWrap/>
          </w:tcPr>
          <w:p w:rsidR="00D72087" w:rsidRPr="00D72087" w:rsidRDefault="00A71BFE" w:rsidP="00D72087">
            <w:pPr>
              <w:rPr>
                <w:rFonts w:cs="Arial"/>
                <w:sz w:val="18"/>
                <w:szCs w:val="18"/>
                <w:lang w:eastAsia="sk-SK"/>
              </w:rPr>
            </w:pPr>
            <w:r>
              <w:rPr>
                <w:rFonts w:cs="Arial"/>
                <w:sz w:val="18"/>
                <w:szCs w:val="18"/>
                <w:lang w:eastAsia="sk-SK"/>
              </w:rPr>
              <w:t>P</w:t>
            </w:r>
          </w:p>
        </w:tc>
        <w:tc>
          <w:tcPr>
            <w:tcW w:w="151" w:type="pct"/>
            <w:tcBorders>
              <w:top w:val="single" w:sz="6" w:space="0" w:color="auto"/>
              <w:left w:val="single" w:sz="6" w:space="0" w:color="auto"/>
              <w:bottom w:val="single" w:sz="6" w:space="0" w:color="auto"/>
              <w:right w:val="single" w:sz="6" w:space="0" w:color="auto"/>
            </w:tcBorders>
            <w:noWrap/>
          </w:tcPr>
          <w:p w:rsidR="00D72087" w:rsidRPr="00D72087" w:rsidRDefault="00A71BFE" w:rsidP="00D72087">
            <w:pPr>
              <w:rPr>
                <w:rFonts w:cs="Arial"/>
                <w:sz w:val="18"/>
                <w:szCs w:val="18"/>
                <w:lang w:eastAsia="sk-SK"/>
              </w:rPr>
            </w:pPr>
            <w:r>
              <w:rPr>
                <w:rFonts w:cs="Arial"/>
                <w:sz w:val="18"/>
                <w:szCs w:val="18"/>
                <w:lang w:eastAsia="sk-SK"/>
              </w:rPr>
              <w:t>R</w:t>
            </w:r>
          </w:p>
        </w:tc>
        <w:tc>
          <w:tcPr>
            <w:tcW w:w="179" w:type="pct"/>
            <w:tcBorders>
              <w:top w:val="single" w:sz="6" w:space="0" w:color="auto"/>
              <w:left w:val="single" w:sz="6" w:space="0" w:color="auto"/>
              <w:bottom w:val="single" w:sz="6" w:space="0" w:color="auto"/>
              <w:right w:val="single" w:sz="6" w:space="0" w:color="auto"/>
            </w:tcBorders>
            <w:noWrap/>
          </w:tcPr>
          <w:p w:rsidR="00D72087" w:rsidRPr="00D72087" w:rsidRDefault="00A71BFE" w:rsidP="00D72087">
            <w:pPr>
              <w:rPr>
                <w:rFonts w:cs="Arial"/>
                <w:sz w:val="18"/>
                <w:szCs w:val="18"/>
                <w:lang w:eastAsia="sk-SK"/>
              </w:rPr>
            </w:pPr>
            <w:r>
              <w:rPr>
                <w:rFonts w:cs="Arial"/>
                <w:sz w:val="18"/>
                <w:szCs w:val="18"/>
                <w:lang w:eastAsia="sk-SK"/>
              </w:rPr>
              <w:t>A</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A71BFE" w:rsidP="00D72087">
            <w:pPr>
              <w:rPr>
                <w:rFonts w:cs="Arial"/>
                <w:sz w:val="18"/>
                <w:szCs w:val="18"/>
                <w:lang w:eastAsia="sk-SK"/>
              </w:rPr>
            </w:pPr>
            <w:r>
              <w:rPr>
                <w:rFonts w:cs="Arial"/>
                <w:sz w:val="18"/>
                <w:szCs w:val="18"/>
                <w:lang w:eastAsia="sk-SK"/>
              </w:rPr>
              <w:t>K</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A71BFE" w:rsidP="00D72087">
            <w:pPr>
              <w:rPr>
                <w:rFonts w:cs="Arial"/>
                <w:sz w:val="18"/>
                <w:szCs w:val="18"/>
                <w:lang w:eastAsia="sk-SK"/>
              </w:rPr>
            </w:pPr>
            <w:r>
              <w:rPr>
                <w:rFonts w:cs="Arial"/>
                <w:sz w:val="18"/>
                <w:szCs w:val="18"/>
                <w:lang w:eastAsia="sk-SK"/>
              </w:rPr>
              <w:t>T</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A71BFE" w:rsidP="00D72087">
            <w:pPr>
              <w:rPr>
                <w:rFonts w:cs="Arial"/>
                <w:sz w:val="18"/>
                <w:szCs w:val="18"/>
                <w:lang w:eastAsia="sk-SK"/>
              </w:rPr>
            </w:pPr>
            <w:r>
              <w:rPr>
                <w:rFonts w:cs="Arial"/>
                <w:sz w:val="18"/>
                <w:szCs w:val="18"/>
                <w:lang w:eastAsia="sk-SK"/>
              </w:rPr>
              <w:t>I</w:t>
            </w:r>
          </w:p>
        </w:tc>
        <w:tc>
          <w:tcPr>
            <w:tcW w:w="132" w:type="pct"/>
            <w:tcBorders>
              <w:top w:val="single" w:sz="6" w:space="0" w:color="auto"/>
              <w:left w:val="single" w:sz="6" w:space="0" w:color="auto"/>
              <w:bottom w:val="single" w:sz="6" w:space="0" w:color="auto"/>
              <w:right w:val="single" w:sz="6" w:space="0" w:color="auto"/>
            </w:tcBorders>
            <w:noWrap/>
          </w:tcPr>
          <w:p w:rsidR="005D2A89" w:rsidRDefault="00A71BFE">
            <w:pPr>
              <w:rPr>
                <w:rFonts w:cs="Arial"/>
                <w:sz w:val="18"/>
                <w:szCs w:val="18"/>
                <w:lang w:eastAsia="sk-SK"/>
              </w:rPr>
            </w:pPr>
            <w:r>
              <w:rPr>
                <w:rFonts w:cs="Arial"/>
                <w:sz w:val="18"/>
                <w:szCs w:val="18"/>
                <w:lang w:eastAsia="sk-SK"/>
              </w:rPr>
              <w:t>K</w:t>
            </w:r>
          </w:p>
        </w:tc>
        <w:tc>
          <w:tcPr>
            <w:tcW w:w="131"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2" w:type="pct"/>
            <w:tcBorders>
              <w:top w:val="single" w:sz="6" w:space="0" w:color="auto"/>
              <w:left w:val="single" w:sz="6" w:space="0" w:color="auto"/>
              <w:bottom w:val="single" w:sz="6" w:space="0" w:color="auto"/>
              <w:right w:val="single" w:sz="6" w:space="0" w:color="auto"/>
            </w:tcBorders>
            <w:noWrap/>
          </w:tcPr>
          <w:p w:rsidR="005D2A89" w:rsidRDefault="00A71BFE">
            <w:pPr>
              <w:rPr>
                <w:rFonts w:cs="Arial"/>
                <w:sz w:val="18"/>
                <w:szCs w:val="18"/>
                <w:lang w:eastAsia="sk-SK"/>
              </w:rPr>
            </w:pPr>
            <w:r>
              <w:rPr>
                <w:rFonts w:cs="Arial"/>
                <w:sz w:val="18"/>
                <w:szCs w:val="18"/>
                <w:lang w:eastAsia="sk-SK"/>
              </w:rPr>
              <w:t>s</w:t>
            </w:r>
          </w:p>
        </w:tc>
        <w:tc>
          <w:tcPr>
            <w:tcW w:w="149" w:type="pct"/>
            <w:tcBorders>
              <w:top w:val="single" w:sz="6" w:space="0" w:color="auto"/>
              <w:left w:val="single" w:sz="6" w:space="0" w:color="auto"/>
              <w:bottom w:val="single" w:sz="6" w:space="0" w:color="auto"/>
              <w:right w:val="single" w:sz="6" w:space="0" w:color="auto"/>
            </w:tcBorders>
            <w:noWrap/>
          </w:tcPr>
          <w:p w:rsidR="005D2A89" w:rsidRDefault="00A71BFE">
            <w:pPr>
              <w:rPr>
                <w:rFonts w:cs="Arial"/>
                <w:sz w:val="18"/>
                <w:szCs w:val="18"/>
                <w:lang w:eastAsia="sk-SK"/>
              </w:rPr>
            </w:pPr>
            <w:r>
              <w:rPr>
                <w:rFonts w:cs="Arial"/>
                <w:sz w:val="18"/>
                <w:szCs w:val="18"/>
                <w:lang w:eastAsia="sk-SK"/>
              </w:rPr>
              <w:t>.</w:t>
            </w:r>
          </w:p>
        </w:tc>
        <w:tc>
          <w:tcPr>
            <w:tcW w:w="150" w:type="pct"/>
            <w:tcBorders>
              <w:top w:val="single" w:sz="6" w:space="0" w:color="auto"/>
              <w:left w:val="single" w:sz="6" w:space="0" w:color="auto"/>
              <w:bottom w:val="single" w:sz="6" w:space="0" w:color="auto"/>
              <w:right w:val="single" w:sz="6" w:space="0" w:color="auto"/>
            </w:tcBorders>
            <w:noWrap/>
          </w:tcPr>
          <w:p w:rsidR="005D2A89" w:rsidRDefault="00A71BFE">
            <w:pPr>
              <w:rPr>
                <w:rFonts w:cs="Arial"/>
                <w:sz w:val="18"/>
                <w:szCs w:val="18"/>
                <w:lang w:eastAsia="sk-SK"/>
              </w:rPr>
            </w:pPr>
            <w:r>
              <w:rPr>
                <w:rFonts w:cs="Arial"/>
                <w:sz w:val="18"/>
                <w:szCs w:val="18"/>
                <w:lang w:eastAsia="sk-SK"/>
              </w:rPr>
              <w:t>r</w:t>
            </w:r>
          </w:p>
        </w:tc>
        <w:tc>
          <w:tcPr>
            <w:tcW w:w="132" w:type="pct"/>
            <w:tcBorders>
              <w:top w:val="single" w:sz="6" w:space="0" w:color="auto"/>
              <w:left w:val="single" w:sz="6" w:space="0" w:color="auto"/>
              <w:bottom w:val="single" w:sz="6" w:space="0" w:color="auto"/>
              <w:right w:val="single" w:sz="6" w:space="0" w:color="auto"/>
            </w:tcBorders>
            <w:noWrap/>
          </w:tcPr>
          <w:p w:rsidR="005D2A89" w:rsidRDefault="00A71BFE">
            <w:pPr>
              <w:rPr>
                <w:rFonts w:cs="Arial"/>
                <w:sz w:val="18"/>
                <w:szCs w:val="18"/>
                <w:lang w:eastAsia="sk-SK"/>
              </w:rPr>
            </w:pPr>
            <w:r>
              <w:rPr>
                <w:rFonts w:cs="Arial"/>
                <w:sz w:val="18"/>
                <w:szCs w:val="18"/>
                <w:lang w:eastAsia="sk-SK"/>
              </w:rPr>
              <w:t>.</w:t>
            </w:r>
          </w:p>
        </w:tc>
        <w:tc>
          <w:tcPr>
            <w:tcW w:w="131" w:type="pct"/>
            <w:tcBorders>
              <w:top w:val="single" w:sz="6" w:space="0" w:color="auto"/>
              <w:left w:val="single" w:sz="6" w:space="0" w:color="auto"/>
              <w:bottom w:val="single" w:sz="6" w:space="0" w:color="auto"/>
              <w:right w:val="single" w:sz="6" w:space="0" w:color="auto"/>
            </w:tcBorders>
            <w:noWrap/>
          </w:tcPr>
          <w:p w:rsidR="005D2A89" w:rsidRDefault="00A71BFE">
            <w:pPr>
              <w:rPr>
                <w:rFonts w:cs="Arial"/>
                <w:sz w:val="18"/>
                <w:szCs w:val="18"/>
                <w:lang w:eastAsia="sk-SK"/>
              </w:rPr>
            </w:pPr>
            <w:r>
              <w:rPr>
                <w:rFonts w:cs="Arial"/>
                <w:sz w:val="18"/>
                <w:szCs w:val="18"/>
                <w:lang w:eastAsia="sk-SK"/>
              </w:rPr>
              <w:t>o</w:t>
            </w:r>
          </w:p>
        </w:tc>
        <w:tc>
          <w:tcPr>
            <w:tcW w:w="143" w:type="pct"/>
            <w:tcBorders>
              <w:top w:val="single" w:sz="6" w:space="0" w:color="auto"/>
              <w:left w:val="single" w:sz="6" w:space="0" w:color="auto"/>
              <w:bottom w:val="single" w:sz="6" w:space="0" w:color="auto"/>
              <w:right w:val="single" w:sz="6" w:space="0" w:color="auto"/>
            </w:tcBorders>
            <w:noWrap/>
          </w:tcPr>
          <w:p w:rsidR="00D72087" w:rsidRPr="00D72087" w:rsidRDefault="00A71BFE" w:rsidP="00D72087">
            <w:pPr>
              <w:rPr>
                <w:rFonts w:cs="Arial"/>
                <w:sz w:val="18"/>
                <w:szCs w:val="18"/>
                <w:lang w:eastAsia="sk-SK"/>
              </w:rPr>
            </w:pPr>
            <w:r>
              <w:rPr>
                <w:rFonts w:cs="Arial"/>
                <w:sz w:val="18"/>
                <w:szCs w:val="18"/>
                <w:lang w:eastAsia="sk-SK"/>
              </w:rPr>
              <w:t>.</w:t>
            </w:r>
          </w:p>
        </w:tc>
        <w:tc>
          <w:tcPr>
            <w:tcW w:w="123"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6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85"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6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0"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8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2"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1"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8" w:type="pct"/>
            <w:gridSpan w:val="4"/>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5" w:type="pct"/>
            <w:gridSpan w:val="3"/>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5064B5">
        <w:trPr>
          <w:gridAfter w:val="1"/>
          <w:wAfter w:w="11" w:type="pct"/>
          <w:trHeight w:val="57"/>
          <w:jc w:val="center"/>
        </w:trPr>
        <w:tc>
          <w:tcPr>
            <w:tcW w:w="4989" w:type="pct"/>
            <w:gridSpan w:val="5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064B5" w:rsidRPr="00D72087" w:rsidTr="005064B5">
        <w:trPr>
          <w:gridAfter w:val="1"/>
          <w:wAfter w:w="11" w:type="pct"/>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S</w:t>
            </w:r>
          </w:p>
        </w:tc>
        <w:tc>
          <w:tcPr>
            <w:tcW w:w="151" w:type="pct"/>
            <w:tcBorders>
              <w:top w:val="single" w:sz="4" w:space="0" w:color="auto"/>
              <w:left w:val="nil"/>
              <w:bottom w:val="single" w:sz="4" w:space="0" w:color="auto"/>
              <w:right w:val="single" w:sz="4" w:space="0" w:color="auto"/>
            </w:tcBorders>
            <w:noWrap/>
          </w:tcPr>
          <w:p w:rsidR="00D72087" w:rsidRPr="00D72087" w:rsidRDefault="00A71BFE" w:rsidP="000A1BBA">
            <w:pPr>
              <w:rPr>
                <w:rFonts w:cs="Arial"/>
                <w:sz w:val="18"/>
                <w:szCs w:val="18"/>
                <w:lang w:eastAsia="sk-SK"/>
              </w:rPr>
            </w:pPr>
            <w:r>
              <w:rPr>
                <w:rFonts w:cs="Arial"/>
                <w:sz w:val="18"/>
                <w:szCs w:val="18"/>
                <w:lang w:eastAsia="sk-SK"/>
              </w:rPr>
              <w:t>E</w:t>
            </w:r>
          </w:p>
        </w:tc>
        <w:tc>
          <w:tcPr>
            <w:tcW w:w="179"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R</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71BFE" w:rsidP="000A1BBA">
            <w:pPr>
              <w:rPr>
                <w:rFonts w:cs="Arial"/>
                <w:sz w:val="18"/>
                <w:szCs w:val="18"/>
                <w:lang w:eastAsia="sk-SK"/>
              </w:rPr>
            </w:pPr>
            <w:r>
              <w:rPr>
                <w:rFonts w:cs="Arial"/>
                <w:sz w:val="18"/>
                <w:szCs w:val="18"/>
                <w:lang w:eastAsia="sk-SK"/>
              </w:rPr>
              <w:t>E</w:t>
            </w:r>
          </w:p>
        </w:tc>
        <w:tc>
          <w:tcPr>
            <w:tcW w:w="148" w:type="pct"/>
            <w:tcBorders>
              <w:top w:val="single" w:sz="4" w:space="0" w:color="auto"/>
              <w:left w:val="nil"/>
              <w:bottom w:val="single" w:sz="4" w:space="0" w:color="auto"/>
              <w:right w:val="single" w:sz="4" w:space="0" w:color="auto"/>
            </w:tcBorders>
            <w:noWrap/>
          </w:tcPr>
          <w:p w:rsidR="00D72087" w:rsidRPr="00D72087" w:rsidRDefault="00A71BFE" w:rsidP="000A1BBA">
            <w:pPr>
              <w:rPr>
                <w:rFonts w:cs="Arial"/>
                <w:sz w:val="18"/>
                <w:szCs w:val="18"/>
                <w:lang w:eastAsia="sk-SK"/>
              </w:rPr>
            </w:pPr>
            <w:r>
              <w:rPr>
                <w:rFonts w:cs="Arial"/>
                <w:sz w:val="18"/>
                <w:szCs w:val="18"/>
                <w:lang w:eastAsia="sk-SK"/>
              </w:rPr>
              <w:t>Ď</w:t>
            </w:r>
          </w:p>
        </w:tc>
        <w:tc>
          <w:tcPr>
            <w:tcW w:w="130" w:type="pct"/>
            <w:tcBorders>
              <w:top w:val="single" w:sz="4" w:space="0" w:color="auto"/>
              <w:left w:val="nil"/>
              <w:bottom w:val="single" w:sz="4" w:space="0" w:color="auto"/>
              <w:right w:val="single" w:sz="4" w:space="0" w:color="auto"/>
            </w:tcBorders>
            <w:noWrap/>
          </w:tcPr>
          <w:p w:rsidR="005D2A89" w:rsidRDefault="00A71BFE">
            <w:pPr>
              <w:rPr>
                <w:rFonts w:cs="Arial"/>
                <w:sz w:val="18"/>
                <w:szCs w:val="18"/>
                <w:lang w:eastAsia="sk-SK"/>
              </w:rPr>
            </w:pPr>
            <w:r>
              <w:rPr>
                <w:rFonts w:cs="Arial"/>
                <w:sz w:val="18"/>
                <w:szCs w:val="18"/>
                <w:lang w:eastAsia="sk-SK"/>
              </w:rPr>
              <w:t>S</w:t>
            </w:r>
          </w:p>
        </w:tc>
        <w:tc>
          <w:tcPr>
            <w:tcW w:w="132" w:type="pct"/>
            <w:tcBorders>
              <w:top w:val="single" w:sz="4" w:space="0" w:color="auto"/>
              <w:left w:val="nil"/>
              <w:bottom w:val="single" w:sz="4" w:space="0" w:color="auto"/>
              <w:right w:val="single" w:sz="4" w:space="0" w:color="auto"/>
            </w:tcBorders>
            <w:noWrap/>
          </w:tcPr>
          <w:p w:rsidR="005D2A89" w:rsidRDefault="00A71BFE">
            <w:pPr>
              <w:rPr>
                <w:rFonts w:cs="Arial"/>
                <w:sz w:val="18"/>
                <w:szCs w:val="18"/>
                <w:lang w:eastAsia="sk-SK"/>
              </w:rPr>
            </w:pPr>
            <w:r>
              <w:rPr>
                <w:rFonts w:cs="Arial"/>
                <w:sz w:val="18"/>
                <w:szCs w:val="18"/>
                <w:lang w:eastAsia="sk-SK"/>
              </w:rPr>
              <w:t>K</w:t>
            </w:r>
          </w:p>
        </w:tc>
        <w:tc>
          <w:tcPr>
            <w:tcW w:w="131" w:type="pct"/>
            <w:tcBorders>
              <w:top w:val="single" w:sz="4" w:space="0" w:color="auto"/>
              <w:left w:val="nil"/>
              <w:bottom w:val="single" w:sz="4" w:space="0" w:color="auto"/>
              <w:right w:val="single" w:sz="4" w:space="0" w:color="auto"/>
            </w:tcBorders>
            <w:noWrap/>
          </w:tcPr>
          <w:p w:rsidR="00D72087" w:rsidRPr="00D72087" w:rsidRDefault="00A71BFE" w:rsidP="00A71BFE">
            <w:pPr>
              <w:rPr>
                <w:rFonts w:cs="Arial"/>
                <w:sz w:val="18"/>
                <w:szCs w:val="18"/>
                <w:lang w:eastAsia="sk-SK"/>
              </w:rPr>
            </w:pPr>
            <w:r>
              <w:rPr>
                <w:rFonts w:cs="Arial"/>
                <w:sz w:val="18"/>
                <w:szCs w:val="18"/>
                <w:lang w:eastAsia="sk-SK"/>
              </w:rPr>
              <w:t>A</w:t>
            </w:r>
          </w:p>
        </w:tc>
        <w:tc>
          <w:tcPr>
            <w:tcW w:w="132"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2"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3"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2" w:type="pct"/>
            <w:gridSpan w:val="2"/>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gridSpan w:val="2"/>
            <w:tcBorders>
              <w:top w:val="single" w:sz="4" w:space="0" w:color="auto"/>
              <w:left w:val="single" w:sz="4" w:space="0" w:color="auto"/>
              <w:bottom w:val="single" w:sz="4" w:space="0" w:color="auto"/>
              <w:right w:val="single" w:sz="4" w:space="0" w:color="auto"/>
            </w:tcBorders>
            <w:noWrap/>
          </w:tcPr>
          <w:p w:rsidR="00D72087" w:rsidRPr="000A1BBA" w:rsidRDefault="00AD6758" w:rsidP="00A71BFE">
            <w:pPr>
              <w:rPr>
                <w:rFonts w:cs="Arial"/>
                <w:sz w:val="18"/>
                <w:szCs w:val="18"/>
                <w:lang w:val="en-US" w:eastAsia="sk-SK"/>
              </w:rPr>
            </w:pPr>
            <w:r w:rsidRPr="00AD6758">
              <w:rPr>
                <w:rFonts w:cs="Arial"/>
                <w:sz w:val="18"/>
                <w:szCs w:val="18"/>
                <w:lang w:eastAsia="sk-SK"/>
              </w:rPr>
              <w:t> </w:t>
            </w:r>
            <w:r w:rsidR="00A71BFE">
              <w:rPr>
                <w:rFonts w:cs="Arial"/>
                <w:sz w:val="18"/>
                <w:szCs w:val="18"/>
                <w:lang w:eastAsia="sk-SK"/>
              </w:rPr>
              <w:t>2</w:t>
            </w:r>
          </w:p>
        </w:tc>
        <w:tc>
          <w:tcPr>
            <w:tcW w:w="178" w:type="pct"/>
            <w:gridSpan w:val="4"/>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5</w:t>
            </w:r>
          </w:p>
        </w:tc>
        <w:tc>
          <w:tcPr>
            <w:tcW w:w="165"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A71BFE">
              <w:rPr>
                <w:rFonts w:cs="Arial"/>
                <w:sz w:val="18"/>
                <w:szCs w:val="18"/>
                <w:lang w:eastAsia="sk-SK"/>
              </w:rPr>
              <w:t>3</w:t>
            </w:r>
          </w:p>
        </w:tc>
        <w:tc>
          <w:tcPr>
            <w:tcW w:w="134"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52CA7" w:rsidRPr="00D72087" w:rsidTr="005064B5">
        <w:trPr>
          <w:gridAfter w:val="1"/>
          <w:wAfter w:w="11" w:type="pct"/>
          <w:trHeight w:val="57"/>
          <w:jc w:val="center"/>
        </w:trPr>
        <w:tc>
          <w:tcPr>
            <w:tcW w:w="2441" w:type="pct"/>
            <w:gridSpan w:val="18"/>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8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8"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6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r>
      <w:tr w:rsidR="005064B5" w:rsidRPr="00D72087" w:rsidTr="005064B5">
        <w:trPr>
          <w:gridAfter w:val="1"/>
          <w:wAfter w:w="11" w:type="pct"/>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D72087" w:rsidRPr="00D72087" w:rsidRDefault="00AD6758" w:rsidP="00A71BFE">
            <w:pPr>
              <w:rPr>
                <w:rFonts w:cs="Arial"/>
                <w:sz w:val="18"/>
                <w:szCs w:val="18"/>
                <w:lang w:eastAsia="sk-SK"/>
              </w:rPr>
            </w:pPr>
            <w:r w:rsidRPr="00AD6758">
              <w:rPr>
                <w:rFonts w:cs="Arial"/>
                <w:sz w:val="18"/>
                <w:szCs w:val="18"/>
                <w:lang w:eastAsia="sk-SK"/>
              </w:rPr>
              <w:t> </w:t>
            </w:r>
            <w:r w:rsidR="00A71BFE">
              <w:rPr>
                <w:rFonts w:cs="Arial"/>
                <w:sz w:val="18"/>
                <w:szCs w:val="18"/>
                <w:lang w:eastAsia="sk-SK"/>
              </w:rPr>
              <w:t>9</w:t>
            </w:r>
          </w:p>
        </w:tc>
        <w:tc>
          <w:tcPr>
            <w:tcW w:w="151" w:type="pct"/>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1</w:t>
            </w:r>
            <w:r w:rsidR="00AD6758" w:rsidRPr="00AD6758">
              <w:rPr>
                <w:rFonts w:cs="Arial"/>
                <w:sz w:val="18"/>
                <w:szCs w:val="18"/>
                <w:lang w:eastAsia="sk-SK"/>
              </w:rPr>
              <w:t> </w:t>
            </w:r>
          </w:p>
        </w:tc>
        <w:tc>
          <w:tcPr>
            <w:tcW w:w="179" w:type="pct"/>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7</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5</w:t>
            </w:r>
            <w:r w:rsidR="00AD6758" w:rsidRPr="00AD6758">
              <w:rPr>
                <w:rFonts w:cs="Arial"/>
                <w:sz w:val="18"/>
                <w:szCs w:val="18"/>
                <w:lang w:eastAsia="sk-SK"/>
              </w:rPr>
              <w:t> </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T</w:t>
            </w:r>
          </w:p>
        </w:tc>
        <w:tc>
          <w:tcPr>
            <w:tcW w:w="132" w:type="pct"/>
            <w:tcBorders>
              <w:top w:val="single" w:sz="4" w:space="0" w:color="auto"/>
              <w:left w:val="nil"/>
              <w:bottom w:val="single" w:sz="4" w:space="0" w:color="auto"/>
              <w:right w:val="single" w:sz="4" w:space="0" w:color="auto"/>
            </w:tcBorders>
            <w:noWrap/>
          </w:tcPr>
          <w:p w:rsidR="00D72087" w:rsidRPr="00D72087" w:rsidRDefault="00A71BFE"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A71BFE" w:rsidP="000A1BBA">
            <w:pPr>
              <w:rPr>
                <w:rFonts w:cs="Arial"/>
                <w:sz w:val="18"/>
                <w:szCs w:val="18"/>
                <w:lang w:eastAsia="sk-SK"/>
              </w:rPr>
            </w:pPr>
            <w:r>
              <w:rPr>
                <w:rFonts w:cs="Arial"/>
                <w:sz w:val="18"/>
                <w:szCs w:val="18"/>
                <w:lang w:eastAsia="sk-SK"/>
              </w:rPr>
              <w:t>N</w:t>
            </w:r>
          </w:p>
        </w:tc>
        <w:tc>
          <w:tcPr>
            <w:tcW w:w="150" w:type="pct"/>
            <w:tcBorders>
              <w:top w:val="single" w:sz="4" w:space="0" w:color="auto"/>
              <w:left w:val="nil"/>
              <w:bottom w:val="single" w:sz="4" w:space="0" w:color="auto"/>
              <w:right w:val="single" w:sz="4" w:space="0" w:color="auto"/>
            </w:tcBorders>
            <w:noWrap/>
          </w:tcPr>
          <w:p w:rsidR="005D2A89" w:rsidRDefault="00A71BFE">
            <w:pPr>
              <w:rPr>
                <w:rFonts w:cs="Arial"/>
                <w:sz w:val="18"/>
                <w:szCs w:val="18"/>
                <w:lang w:eastAsia="sk-SK"/>
              </w:rPr>
            </w:pPr>
            <w:r>
              <w:rPr>
                <w:rFonts w:cs="Arial"/>
                <w:sz w:val="18"/>
                <w:szCs w:val="18"/>
                <w:lang w:eastAsia="sk-SK"/>
              </w:rPr>
              <w:t>A</w:t>
            </w:r>
          </w:p>
        </w:tc>
        <w:tc>
          <w:tcPr>
            <w:tcW w:w="132" w:type="pct"/>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V</w:t>
            </w:r>
          </w:p>
        </w:tc>
        <w:tc>
          <w:tcPr>
            <w:tcW w:w="131" w:type="pct"/>
            <w:tcBorders>
              <w:top w:val="single" w:sz="4" w:space="0" w:color="auto"/>
              <w:left w:val="nil"/>
              <w:bottom w:val="single" w:sz="4" w:space="0" w:color="auto"/>
              <w:right w:val="single" w:sz="4" w:space="0" w:color="auto"/>
            </w:tcBorders>
            <w:noWrap/>
          </w:tcPr>
          <w:p w:rsidR="00D72087" w:rsidRPr="00D72087" w:rsidRDefault="00A71BFE" w:rsidP="000A1BBA">
            <w:pPr>
              <w:rPr>
                <w:rFonts w:cs="Arial"/>
                <w:sz w:val="18"/>
                <w:szCs w:val="18"/>
                <w:lang w:eastAsia="sk-SK"/>
              </w:rPr>
            </w:pPr>
            <w:r>
              <w:rPr>
                <w:rFonts w:cs="Arial"/>
                <w:sz w:val="18"/>
                <w:szCs w:val="18"/>
                <w:lang w:eastAsia="sk-SK"/>
              </w:rPr>
              <w:t>A</w:t>
            </w:r>
          </w:p>
        </w:tc>
        <w:tc>
          <w:tcPr>
            <w:tcW w:w="14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3"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6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85"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2"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8"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5"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5064B5">
        <w:trPr>
          <w:gridAfter w:val="1"/>
          <w:wAfter w:w="11" w:type="pct"/>
          <w:trHeight w:val="57"/>
          <w:jc w:val="center"/>
        </w:trPr>
        <w:tc>
          <w:tcPr>
            <w:tcW w:w="4989" w:type="pct"/>
            <w:gridSpan w:val="57"/>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5064B5">
        <w:trPr>
          <w:gridAfter w:val="1"/>
          <w:wAfter w:w="11" w:type="pct"/>
          <w:trHeight w:val="57"/>
          <w:jc w:val="center"/>
        </w:trPr>
        <w:tc>
          <w:tcPr>
            <w:tcW w:w="4989" w:type="pct"/>
            <w:gridSpan w:val="57"/>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064B5" w:rsidRPr="00D72087" w:rsidTr="005064B5">
        <w:trPr>
          <w:gridAfter w:val="1"/>
          <w:wAfter w:w="11" w:type="pct"/>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1" w:type="pct"/>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9</w:t>
            </w:r>
          </w:p>
        </w:tc>
        <w:tc>
          <w:tcPr>
            <w:tcW w:w="179" w:type="pct"/>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7</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2</w:t>
            </w:r>
            <w:r w:rsidR="00AD6758" w:rsidRPr="00AD6758">
              <w:rPr>
                <w:rFonts w:cs="Arial"/>
                <w:sz w:val="18"/>
                <w:szCs w:val="18"/>
                <w:lang w:eastAsia="sk-SK"/>
              </w:rPr>
              <w:t> </w:t>
            </w:r>
          </w:p>
        </w:tc>
        <w:tc>
          <w:tcPr>
            <w:tcW w:w="132" w:type="pct"/>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4</w:t>
            </w:r>
          </w:p>
        </w:tc>
        <w:tc>
          <w:tcPr>
            <w:tcW w:w="131" w:type="pct"/>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7</w:t>
            </w:r>
          </w:p>
        </w:tc>
        <w:tc>
          <w:tcPr>
            <w:tcW w:w="132" w:type="pct"/>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6</w:t>
            </w:r>
          </w:p>
        </w:tc>
        <w:tc>
          <w:tcPr>
            <w:tcW w:w="149" w:type="pct"/>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0</w:t>
            </w:r>
          </w:p>
        </w:tc>
        <w:tc>
          <w:tcPr>
            <w:tcW w:w="150" w:type="pct"/>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0</w:t>
            </w:r>
          </w:p>
        </w:tc>
        <w:tc>
          <w:tcPr>
            <w:tcW w:w="13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6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1"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8"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2" w:type="pct"/>
            <w:gridSpan w:val="2"/>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gridSpan w:val="2"/>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8"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6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r>
      <w:tr w:rsidR="00552CA7" w:rsidRPr="00D72087" w:rsidTr="005064B5">
        <w:trPr>
          <w:gridAfter w:val="1"/>
          <w:wAfter w:w="11" w:type="pct"/>
          <w:trHeight w:val="605"/>
          <w:jc w:val="center"/>
        </w:trPr>
        <w:tc>
          <w:tcPr>
            <w:tcW w:w="1025"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8"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6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r>
      <w:tr w:rsidR="005064B5" w:rsidRPr="00D72087" w:rsidTr="005064B5">
        <w:trPr>
          <w:gridAfter w:val="1"/>
          <w:wAfter w:w="11" w:type="pct"/>
          <w:trHeight w:val="260"/>
          <w:jc w:val="center"/>
        </w:trPr>
        <w:tc>
          <w:tcPr>
            <w:tcW w:w="160" w:type="pct"/>
            <w:tcBorders>
              <w:top w:val="single" w:sz="4" w:space="0" w:color="auto"/>
              <w:left w:val="single" w:sz="4" w:space="0" w:color="auto"/>
              <w:bottom w:val="single" w:sz="4" w:space="0" w:color="auto"/>
              <w:right w:val="single" w:sz="4" w:space="0" w:color="auto"/>
            </w:tcBorders>
            <w:noWrap/>
          </w:tcPr>
          <w:p w:rsidR="00D72087" w:rsidRPr="00D72087" w:rsidRDefault="00032C6B" w:rsidP="00D72087">
            <w:pPr>
              <w:rPr>
                <w:rFonts w:cs="Arial"/>
                <w:sz w:val="18"/>
                <w:szCs w:val="18"/>
                <w:lang w:eastAsia="sk-SK"/>
              </w:rPr>
            </w:pPr>
            <w:r>
              <w:rPr>
                <w:rFonts w:cs="Arial"/>
                <w:sz w:val="18"/>
                <w:szCs w:val="18"/>
                <w:lang w:eastAsia="sk-SK"/>
              </w:rPr>
              <w:t>m</w:t>
            </w:r>
          </w:p>
        </w:tc>
        <w:tc>
          <w:tcPr>
            <w:tcW w:w="151" w:type="pct"/>
            <w:tcBorders>
              <w:top w:val="single" w:sz="4" w:space="0" w:color="auto"/>
              <w:left w:val="nil"/>
              <w:bottom w:val="single" w:sz="4" w:space="0" w:color="auto"/>
              <w:right w:val="single" w:sz="4" w:space="0" w:color="auto"/>
            </w:tcBorders>
            <w:noWrap/>
          </w:tcPr>
          <w:p w:rsidR="00D72087" w:rsidRPr="00D72087" w:rsidRDefault="00032C6B" w:rsidP="00D72087">
            <w:pPr>
              <w:rPr>
                <w:rFonts w:cs="Arial"/>
                <w:sz w:val="18"/>
                <w:szCs w:val="18"/>
                <w:lang w:eastAsia="sk-SK"/>
              </w:rPr>
            </w:pPr>
            <w:r>
              <w:rPr>
                <w:rFonts w:cs="Arial"/>
                <w:sz w:val="18"/>
                <w:szCs w:val="18"/>
                <w:lang w:eastAsia="sk-SK"/>
              </w:rPr>
              <w:t>.</w:t>
            </w:r>
          </w:p>
        </w:tc>
        <w:tc>
          <w:tcPr>
            <w:tcW w:w="179" w:type="pct"/>
            <w:tcBorders>
              <w:top w:val="single" w:sz="4" w:space="0" w:color="auto"/>
              <w:left w:val="nil"/>
              <w:bottom w:val="single" w:sz="4" w:space="0" w:color="auto"/>
              <w:right w:val="single" w:sz="4" w:space="0" w:color="auto"/>
            </w:tcBorders>
            <w:noWrap/>
          </w:tcPr>
          <w:p w:rsidR="00D72087" w:rsidRPr="00D72087" w:rsidRDefault="00032C6B" w:rsidP="00D72087">
            <w:pPr>
              <w:rPr>
                <w:rFonts w:cs="Arial"/>
                <w:sz w:val="18"/>
                <w:szCs w:val="18"/>
                <w:lang w:eastAsia="sk-SK"/>
              </w:rPr>
            </w:pPr>
            <w:r>
              <w:rPr>
                <w:rFonts w:cs="Arial"/>
                <w:sz w:val="18"/>
                <w:szCs w:val="18"/>
                <w:lang w:eastAsia="sk-SK"/>
              </w:rPr>
              <w:t>m</w:t>
            </w:r>
          </w:p>
        </w:tc>
        <w:tc>
          <w:tcPr>
            <w:tcW w:w="127" w:type="pct"/>
            <w:tcBorders>
              <w:top w:val="single" w:sz="4" w:space="0" w:color="auto"/>
              <w:left w:val="nil"/>
              <w:bottom w:val="single" w:sz="4" w:space="0" w:color="auto"/>
              <w:right w:val="single" w:sz="4" w:space="0" w:color="auto"/>
            </w:tcBorders>
            <w:noWrap/>
          </w:tcPr>
          <w:p w:rsidR="00D72087" w:rsidRPr="00D72087" w:rsidRDefault="00032C6B" w:rsidP="00D72087">
            <w:pPr>
              <w:rPr>
                <w:rFonts w:cs="Arial"/>
                <w:sz w:val="18"/>
                <w:szCs w:val="18"/>
                <w:lang w:eastAsia="sk-SK"/>
              </w:rPr>
            </w:pPr>
            <w:r>
              <w:rPr>
                <w:rFonts w:cs="Arial"/>
                <w:sz w:val="18"/>
                <w:szCs w:val="18"/>
                <w:lang w:eastAsia="sk-SK"/>
              </w:rPr>
              <w:t>i</w:t>
            </w:r>
          </w:p>
        </w:tc>
        <w:tc>
          <w:tcPr>
            <w:tcW w:w="148" w:type="pct"/>
            <w:tcBorders>
              <w:top w:val="single" w:sz="4" w:space="0" w:color="auto"/>
              <w:left w:val="nil"/>
              <w:bottom w:val="single" w:sz="4" w:space="0" w:color="auto"/>
              <w:right w:val="single" w:sz="4" w:space="0" w:color="auto"/>
            </w:tcBorders>
            <w:noWrap/>
          </w:tcPr>
          <w:p w:rsidR="00D72087" w:rsidRPr="00D72087" w:rsidRDefault="00032C6B" w:rsidP="00D72087">
            <w:pPr>
              <w:rPr>
                <w:rFonts w:cs="Arial"/>
                <w:sz w:val="18"/>
                <w:szCs w:val="18"/>
                <w:lang w:eastAsia="sk-SK"/>
              </w:rPr>
            </w:pPr>
            <w:r>
              <w:rPr>
                <w:rFonts w:cs="Arial"/>
                <w:sz w:val="18"/>
                <w:szCs w:val="18"/>
                <w:lang w:eastAsia="sk-SK"/>
              </w:rPr>
              <w:t>g</w:t>
            </w:r>
          </w:p>
        </w:tc>
        <w:tc>
          <w:tcPr>
            <w:tcW w:w="130" w:type="pct"/>
            <w:tcBorders>
              <w:top w:val="single" w:sz="4" w:space="0" w:color="auto"/>
              <w:left w:val="nil"/>
              <w:bottom w:val="single" w:sz="4" w:space="0" w:color="auto"/>
              <w:right w:val="single" w:sz="4" w:space="0" w:color="auto"/>
            </w:tcBorders>
            <w:noWrap/>
          </w:tcPr>
          <w:p w:rsidR="00D72087" w:rsidRPr="00D72087" w:rsidRDefault="00032C6B" w:rsidP="00D72087">
            <w:pPr>
              <w:rPr>
                <w:rFonts w:cs="Arial"/>
                <w:sz w:val="18"/>
                <w:szCs w:val="18"/>
                <w:lang w:eastAsia="sk-SK"/>
              </w:rPr>
            </w:pPr>
            <w:r>
              <w:rPr>
                <w:rFonts w:cs="Arial"/>
                <w:sz w:val="18"/>
                <w:szCs w:val="18"/>
                <w:lang w:eastAsia="sk-SK"/>
              </w:rPr>
              <w:t>r</w:t>
            </w:r>
          </w:p>
        </w:tc>
        <w:tc>
          <w:tcPr>
            <w:tcW w:w="132" w:type="pct"/>
            <w:tcBorders>
              <w:top w:val="single" w:sz="4" w:space="0" w:color="auto"/>
              <w:left w:val="nil"/>
              <w:bottom w:val="single" w:sz="4" w:space="0" w:color="auto"/>
              <w:right w:val="single" w:sz="4" w:space="0" w:color="auto"/>
            </w:tcBorders>
            <w:noWrap/>
          </w:tcPr>
          <w:p w:rsidR="00D72087" w:rsidRPr="00D72087" w:rsidRDefault="00032C6B" w:rsidP="00D72087">
            <w:pPr>
              <w:rPr>
                <w:rFonts w:cs="Arial"/>
                <w:sz w:val="18"/>
                <w:szCs w:val="18"/>
                <w:lang w:eastAsia="sk-SK"/>
              </w:rPr>
            </w:pPr>
            <w:r>
              <w:rPr>
                <w:rFonts w:cs="Arial"/>
                <w:sz w:val="18"/>
                <w:szCs w:val="18"/>
                <w:lang w:eastAsia="sk-SK"/>
              </w:rPr>
              <w:t>o</w:t>
            </w:r>
          </w:p>
        </w:tc>
        <w:tc>
          <w:tcPr>
            <w:tcW w:w="131" w:type="pct"/>
            <w:tcBorders>
              <w:top w:val="single" w:sz="4" w:space="0" w:color="auto"/>
              <w:left w:val="nil"/>
              <w:bottom w:val="single" w:sz="4" w:space="0" w:color="auto"/>
              <w:right w:val="single" w:sz="4" w:space="0" w:color="auto"/>
            </w:tcBorders>
            <w:noWrap/>
          </w:tcPr>
          <w:p w:rsidR="00D72087" w:rsidRPr="00D72087" w:rsidRDefault="00032C6B" w:rsidP="00D72087">
            <w:pPr>
              <w:rPr>
                <w:rFonts w:cs="Arial"/>
                <w:sz w:val="18"/>
                <w:szCs w:val="18"/>
                <w:lang w:eastAsia="sk-SK"/>
              </w:rPr>
            </w:pPr>
            <w:r>
              <w:rPr>
                <w:rFonts w:cs="Arial"/>
                <w:sz w:val="18"/>
                <w:szCs w:val="18"/>
                <w:lang w:eastAsia="sk-SK"/>
              </w:rPr>
              <w:t>v</w:t>
            </w:r>
          </w:p>
        </w:tc>
        <w:tc>
          <w:tcPr>
            <w:tcW w:w="132" w:type="pct"/>
            <w:tcBorders>
              <w:top w:val="single" w:sz="4" w:space="0" w:color="auto"/>
              <w:left w:val="nil"/>
              <w:bottom w:val="single" w:sz="4" w:space="0" w:color="auto"/>
              <w:right w:val="single" w:sz="4" w:space="0" w:color="auto"/>
            </w:tcBorders>
            <w:noWrap/>
          </w:tcPr>
          <w:p w:rsidR="00D72087" w:rsidRPr="00D72087" w:rsidRDefault="00032C6B" w:rsidP="00D72087">
            <w:pPr>
              <w:rPr>
                <w:rFonts w:cs="Arial"/>
                <w:sz w:val="18"/>
                <w:szCs w:val="18"/>
                <w:lang w:eastAsia="sk-SK"/>
              </w:rPr>
            </w:pPr>
            <w:r>
              <w:rPr>
                <w:rFonts w:cs="Arial"/>
                <w:sz w:val="18"/>
                <w:szCs w:val="18"/>
                <w:lang w:eastAsia="sk-SK"/>
              </w:rPr>
              <w:t>a</w:t>
            </w:r>
          </w:p>
        </w:tc>
        <w:tc>
          <w:tcPr>
            <w:tcW w:w="149" w:type="pct"/>
            <w:tcBorders>
              <w:top w:val="single" w:sz="4" w:space="0" w:color="auto"/>
              <w:left w:val="nil"/>
              <w:bottom w:val="single" w:sz="4" w:space="0" w:color="auto"/>
              <w:right w:val="single" w:sz="4" w:space="0" w:color="auto"/>
            </w:tcBorders>
            <w:noWrap/>
          </w:tcPr>
          <w:p w:rsidR="00D72087" w:rsidRPr="00D72087" w:rsidRDefault="00032C6B" w:rsidP="00A71BFE">
            <w:pPr>
              <w:spacing w:line="480" w:lineRule="auto"/>
              <w:rPr>
                <w:rFonts w:cs="Arial"/>
                <w:sz w:val="18"/>
                <w:szCs w:val="18"/>
                <w:lang w:eastAsia="sk-SK"/>
              </w:rPr>
            </w:pPr>
            <w:r>
              <w:rPr>
                <w:sz w:val="18"/>
                <w:szCs w:val="18"/>
                <w:lang w:eastAsia="sk-SK"/>
              </w:rPr>
              <w:t>@</w:t>
            </w:r>
          </w:p>
        </w:tc>
        <w:tc>
          <w:tcPr>
            <w:tcW w:w="150" w:type="pct"/>
            <w:tcBorders>
              <w:top w:val="single" w:sz="4" w:space="0" w:color="auto"/>
              <w:left w:val="nil"/>
              <w:bottom w:val="single" w:sz="4" w:space="0" w:color="auto"/>
              <w:right w:val="single" w:sz="4" w:space="0" w:color="auto"/>
            </w:tcBorders>
            <w:noWrap/>
          </w:tcPr>
          <w:p w:rsidR="00D72087" w:rsidRPr="00D72087" w:rsidRDefault="00032C6B" w:rsidP="00D72087">
            <w:pPr>
              <w:rPr>
                <w:rFonts w:cs="Arial"/>
                <w:sz w:val="18"/>
                <w:szCs w:val="18"/>
                <w:lang w:eastAsia="sk-SK"/>
              </w:rPr>
            </w:pPr>
            <w:r>
              <w:rPr>
                <w:rFonts w:cs="Arial"/>
                <w:sz w:val="18"/>
                <w:szCs w:val="18"/>
                <w:lang w:eastAsia="sk-SK"/>
              </w:rPr>
              <w:t>p</w:t>
            </w:r>
          </w:p>
        </w:tc>
        <w:tc>
          <w:tcPr>
            <w:tcW w:w="132" w:type="pct"/>
            <w:tcBorders>
              <w:top w:val="single" w:sz="4" w:space="0" w:color="auto"/>
              <w:left w:val="nil"/>
              <w:bottom w:val="single" w:sz="4" w:space="0" w:color="auto"/>
              <w:right w:val="single" w:sz="4" w:space="0" w:color="auto"/>
            </w:tcBorders>
            <w:noWrap/>
          </w:tcPr>
          <w:p w:rsidR="00D72087" w:rsidRPr="00D72087" w:rsidRDefault="00032C6B" w:rsidP="00D72087">
            <w:pPr>
              <w:rPr>
                <w:rFonts w:cs="Arial"/>
                <w:sz w:val="18"/>
                <w:szCs w:val="18"/>
                <w:lang w:eastAsia="sk-SK"/>
              </w:rPr>
            </w:pPr>
            <w:r>
              <w:rPr>
                <w:rFonts w:cs="Arial"/>
                <w:sz w:val="18"/>
                <w:szCs w:val="18"/>
                <w:lang w:eastAsia="sk-SK"/>
              </w:rPr>
              <w:t>r</w:t>
            </w:r>
          </w:p>
        </w:tc>
        <w:tc>
          <w:tcPr>
            <w:tcW w:w="131" w:type="pct"/>
            <w:tcBorders>
              <w:top w:val="single" w:sz="4" w:space="0" w:color="auto"/>
              <w:left w:val="nil"/>
              <w:bottom w:val="single" w:sz="4" w:space="0" w:color="auto"/>
              <w:right w:val="single" w:sz="4" w:space="0" w:color="auto"/>
            </w:tcBorders>
            <w:noWrap/>
          </w:tcPr>
          <w:p w:rsidR="00D72087" w:rsidRPr="00D72087" w:rsidRDefault="00032C6B" w:rsidP="00D72087">
            <w:pPr>
              <w:rPr>
                <w:rFonts w:cs="Arial"/>
                <w:sz w:val="18"/>
                <w:szCs w:val="18"/>
                <w:lang w:eastAsia="sk-SK"/>
              </w:rPr>
            </w:pPr>
            <w:r>
              <w:rPr>
                <w:rFonts w:cs="Arial"/>
                <w:sz w:val="18"/>
                <w:szCs w:val="18"/>
                <w:lang w:eastAsia="sk-SK"/>
              </w:rPr>
              <w:t>a</w:t>
            </w:r>
          </w:p>
        </w:tc>
        <w:tc>
          <w:tcPr>
            <w:tcW w:w="15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32C6B">
              <w:rPr>
                <w:rFonts w:cs="Arial"/>
                <w:sz w:val="18"/>
                <w:szCs w:val="18"/>
                <w:lang w:eastAsia="sk-SK"/>
              </w:rPr>
              <w:t>k</w:t>
            </w:r>
          </w:p>
        </w:tc>
        <w:tc>
          <w:tcPr>
            <w:tcW w:w="116" w:type="pct"/>
            <w:tcBorders>
              <w:top w:val="single" w:sz="4" w:space="0" w:color="auto"/>
              <w:left w:val="nil"/>
              <w:bottom w:val="single" w:sz="4" w:space="0" w:color="auto"/>
              <w:right w:val="single" w:sz="4" w:space="0" w:color="auto"/>
            </w:tcBorders>
            <w:noWrap/>
          </w:tcPr>
          <w:p w:rsidR="00D72087" w:rsidRPr="00D72087" w:rsidRDefault="00032C6B" w:rsidP="00D72087">
            <w:pPr>
              <w:rPr>
                <w:rFonts w:cs="Arial"/>
                <w:sz w:val="18"/>
                <w:szCs w:val="18"/>
                <w:lang w:eastAsia="sk-SK"/>
              </w:rPr>
            </w:pPr>
            <w:r>
              <w:rPr>
                <w:rFonts w:cs="Arial"/>
                <w:sz w:val="18"/>
                <w:szCs w:val="18"/>
                <w:lang w:eastAsia="sk-SK"/>
              </w:rPr>
              <w:t>t</w:t>
            </w:r>
            <w:r w:rsidR="00AD6758"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032C6B"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6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32C6B">
              <w:rPr>
                <w:rFonts w:cs="Arial"/>
                <w:sz w:val="18"/>
                <w:szCs w:val="18"/>
                <w:lang w:eastAsia="sk-SK"/>
              </w:rPr>
              <w:t>k</w:t>
            </w:r>
          </w:p>
        </w:tc>
        <w:tc>
          <w:tcPr>
            <w:tcW w:w="85" w:type="pct"/>
            <w:gridSpan w:val="2"/>
            <w:tcBorders>
              <w:top w:val="single" w:sz="4" w:space="0" w:color="auto"/>
              <w:left w:val="nil"/>
              <w:bottom w:val="single" w:sz="4" w:space="0" w:color="auto"/>
              <w:right w:val="single" w:sz="4" w:space="0" w:color="auto"/>
            </w:tcBorders>
            <w:noWrap/>
          </w:tcPr>
          <w:p w:rsidR="00D72087" w:rsidRPr="00D72087" w:rsidRDefault="00032C6B" w:rsidP="00D72087">
            <w:pPr>
              <w:rPr>
                <w:rFonts w:cs="Arial"/>
                <w:sz w:val="18"/>
                <w:szCs w:val="18"/>
                <w:lang w:eastAsia="sk-SK"/>
              </w:rPr>
            </w:pPr>
            <w:r>
              <w:rPr>
                <w:rFonts w:cs="Arial"/>
                <w:sz w:val="18"/>
                <w:szCs w:val="18"/>
                <w:lang w:eastAsia="sk-SK"/>
              </w:rPr>
              <w:t>.</w:t>
            </w:r>
            <w:r w:rsidR="00AD6758"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32C6B">
              <w:rPr>
                <w:rFonts w:cs="Arial"/>
                <w:sz w:val="18"/>
                <w:szCs w:val="18"/>
                <w:lang w:eastAsia="sk-SK"/>
              </w:rPr>
              <w:t>s</w:t>
            </w:r>
          </w:p>
        </w:tc>
        <w:tc>
          <w:tcPr>
            <w:tcW w:w="16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32C6B">
              <w:rPr>
                <w:rFonts w:cs="Arial"/>
                <w:sz w:val="18"/>
                <w:szCs w:val="18"/>
                <w:lang w:eastAsia="sk-SK"/>
              </w:rPr>
              <w:t>r</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32C6B">
              <w:rPr>
                <w:rFonts w:cs="Arial"/>
                <w:sz w:val="18"/>
                <w:szCs w:val="18"/>
                <w:lang w:eastAsia="sk-SK"/>
              </w:rPr>
              <w:t>o</w:t>
            </w:r>
          </w:p>
        </w:tc>
        <w:tc>
          <w:tcPr>
            <w:tcW w:w="14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32C6B">
              <w:rPr>
                <w:rFonts w:cs="Arial"/>
                <w:sz w:val="18"/>
                <w:szCs w:val="18"/>
                <w:lang w:eastAsia="sk-SK"/>
              </w:rPr>
              <w:t>.</w:t>
            </w:r>
          </w:p>
        </w:tc>
        <w:tc>
          <w:tcPr>
            <w:tcW w:w="121" w:type="pct"/>
            <w:tcBorders>
              <w:top w:val="single" w:sz="4" w:space="0" w:color="auto"/>
              <w:left w:val="nil"/>
              <w:bottom w:val="single" w:sz="4" w:space="0" w:color="auto"/>
              <w:right w:val="single" w:sz="4" w:space="0" w:color="auto"/>
            </w:tcBorders>
            <w:noWrap/>
          </w:tcPr>
          <w:p w:rsidR="00D72087" w:rsidRPr="00D72087" w:rsidRDefault="00032C6B" w:rsidP="00D72087">
            <w:pPr>
              <w:rPr>
                <w:rFonts w:cs="Arial"/>
                <w:sz w:val="18"/>
                <w:szCs w:val="18"/>
                <w:lang w:eastAsia="sk-SK"/>
              </w:rPr>
            </w:pPr>
            <w:r>
              <w:rPr>
                <w:rFonts w:cs="Arial"/>
                <w:sz w:val="18"/>
                <w:szCs w:val="18"/>
                <w:lang w:eastAsia="sk-SK"/>
              </w:rPr>
              <w:t>s</w:t>
            </w:r>
            <w:r w:rsidR="00AD6758" w:rsidRPr="00AD6758">
              <w:rPr>
                <w:rFonts w:cs="Arial"/>
                <w:sz w:val="18"/>
                <w:szCs w:val="18"/>
                <w:lang w:eastAsia="sk-SK"/>
              </w:rPr>
              <w:t> </w:t>
            </w:r>
          </w:p>
        </w:tc>
        <w:tc>
          <w:tcPr>
            <w:tcW w:w="16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32C6B">
              <w:rPr>
                <w:rFonts w:cs="Arial"/>
                <w:sz w:val="18"/>
                <w:szCs w:val="18"/>
                <w:lang w:eastAsia="sk-SK"/>
              </w:rPr>
              <w:t>k</w:t>
            </w:r>
          </w:p>
        </w:tc>
        <w:tc>
          <w:tcPr>
            <w:tcW w:w="8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2"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8"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5"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064B5" w:rsidRPr="00D72087" w:rsidTr="005064B5">
        <w:trPr>
          <w:gridAfter w:val="1"/>
          <w:wAfter w:w="11" w:type="pct"/>
          <w:trHeight w:val="57"/>
          <w:jc w:val="center"/>
        </w:trPr>
        <w:tc>
          <w:tcPr>
            <w:tcW w:w="160"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8"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6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5064B5">
        <w:trPr>
          <w:gridAfter w:val="1"/>
          <w:wAfter w:w="11" w:type="pct"/>
          <w:trHeight w:val="850"/>
          <w:jc w:val="center"/>
        </w:trPr>
        <w:tc>
          <w:tcPr>
            <w:tcW w:w="1288"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601F65" w:rsidP="0047730B">
            <w:pPr>
              <w:jc w:val="center"/>
              <w:rPr>
                <w:rFonts w:cs="Arial"/>
                <w:sz w:val="18"/>
                <w:szCs w:val="18"/>
                <w:lang w:val="en-US" w:eastAsia="sk-SK"/>
              </w:rPr>
            </w:pPr>
            <w:r>
              <w:rPr>
                <w:rFonts w:cs="Arial"/>
                <w:sz w:val="18"/>
                <w:szCs w:val="18"/>
                <w:lang w:val="en-US" w:eastAsia="sk-SK"/>
              </w:rPr>
              <w:t>26.3.2014</w:t>
            </w:r>
          </w:p>
        </w:tc>
        <w:tc>
          <w:tcPr>
            <w:tcW w:w="1223" w:type="pct"/>
            <w:gridSpan w:val="10"/>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21" w:type="pct"/>
            <w:gridSpan w:val="14"/>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6" w:type="pct"/>
            <w:gridSpan w:val="24"/>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5064B5">
        <w:trPr>
          <w:gridAfter w:val="1"/>
          <w:wAfter w:w="11" w:type="pct"/>
          <w:trHeight w:val="848"/>
          <w:jc w:val="center"/>
        </w:trPr>
        <w:tc>
          <w:tcPr>
            <w:tcW w:w="1288"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lastRenderedPageBreak/>
              <w:t xml:space="preserve"> Schválené dňa:</w:t>
            </w:r>
          </w:p>
          <w:p w:rsidR="00D72087" w:rsidRDefault="00D72087" w:rsidP="00D72087">
            <w:pPr>
              <w:rPr>
                <w:rFonts w:cs="Arial"/>
                <w:sz w:val="18"/>
                <w:szCs w:val="18"/>
                <w:lang w:eastAsia="sk-SK"/>
              </w:rPr>
            </w:pPr>
          </w:p>
          <w:p w:rsidR="00E34DCA" w:rsidRDefault="00601F65" w:rsidP="005D2FEF">
            <w:pPr>
              <w:jc w:val="center"/>
              <w:rPr>
                <w:rFonts w:cs="Arial"/>
                <w:sz w:val="18"/>
                <w:szCs w:val="18"/>
                <w:lang w:eastAsia="sk-SK"/>
              </w:rPr>
            </w:pPr>
            <w:r>
              <w:rPr>
                <w:rFonts w:cs="Arial"/>
                <w:sz w:val="18"/>
                <w:szCs w:val="18"/>
                <w:lang w:eastAsia="sk-SK"/>
              </w:rPr>
              <w:t>26.3.2014</w:t>
            </w:r>
          </w:p>
        </w:tc>
        <w:tc>
          <w:tcPr>
            <w:tcW w:w="1223" w:type="pct"/>
            <w:gridSpan w:val="10"/>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21" w:type="pct"/>
            <w:gridSpan w:val="14"/>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6" w:type="pct"/>
            <w:gridSpan w:val="24"/>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A71BFE">
        <w:tab/>
        <w:t>Praktik</w:t>
      </w:r>
      <w:r>
        <w:t xml:space="preserve"> s</w:t>
      </w:r>
      <w:r w:rsidR="00A71BFE">
        <w:t>.</w:t>
      </w:r>
      <w:r>
        <w:t xml:space="preserve"> r. o. (ďalej len Spoločnosť), bola založená </w:t>
      </w:r>
      <w:r w:rsidR="00A71BFE">
        <w:t>2</w:t>
      </w:r>
      <w:r>
        <w:t xml:space="preserve">. </w:t>
      </w:r>
      <w:r w:rsidR="00A71BFE">
        <w:t>septembra</w:t>
      </w:r>
      <w:r>
        <w:t xml:space="preserve"> 1993 a do obchodného registra bola zapísaná </w:t>
      </w:r>
      <w:r w:rsidR="00A71BFE">
        <w:t>2. septembra</w:t>
      </w:r>
      <w:r>
        <w:t xml:space="preserve"> 1993 (Obchodný register Okresného súdu </w:t>
      </w:r>
      <w:r w:rsidR="00A71BFE">
        <w:t>Trnava</w:t>
      </w:r>
      <w:r>
        <w:t xml:space="preserve">, oddiel s.r.o., vložka </w:t>
      </w:r>
      <w:r w:rsidR="00124048">
        <w:t>3212/T</w:t>
      </w:r>
      <w:r>
        <w:t xml:space="preserve">). </w:t>
      </w:r>
    </w:p>
    <w:p w:rsidR="004D3B4A" w:rsidRDefault="004D3B4A" w:rsidP="004D3B4A"/>
    <w:p w:rsidR="004D3B4A" w:rsidRDefault="004D3B4A" w:rsidP="004D3B4A">
      <w:pPr>
        <w:pStyle w:val="Nadpis2"/>
        <w:numPr>
          <w:ilvl w:val="0"/>
          <w:numId w:val="2"/>
        </w:numPr>
      </w:pPr>
      <w:bookmarkStart w:id="1" w:name="_Toc530739896"/>
      <w:r>
        <w:t>Hlavnými činnosťami Spoločnosti sú:</w:t>
      </w:r>
      <w:bookmarkEnd w:id="1"/>
    </w:p>
    <w:p w:rsidR="00124048" w:rsidRDefault="00124048" w:rsidP="00124048">
      <w:pPr>
        <w:pStyle w:val="Zkladntext"/>
      </w:pPr>
      <w:r>
        <w:t>– prenájom nebytových priestorov,</w:t>
      </w:r>
    </w:p>
    <w:p w:rsidR="00124048" w:rsidRDefault="00124048" w:rsidP="00124048">
      <w:pPr>
        <w:pStyle w:val="Zkladntext"/>
      </w:pPr>
      <w:r>
        <w:t>– nákladná doprava,</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F5D4F" w:rsidRDefault="005F5D4F" w:rsidP="004D3B4A">
      <w:pPr>
        <w:pStyle w:val="Zkladntext"/>
      </w:pPr>
    </w:p>
    <w:bookmarkStart w:id="2" w:name="_MON_1393224828"/>
    <w:bookmarkEnd w:id="2"/>
    <w:p w:rsidR="000A1BBA" w:rsidRDefault="00601F65" w:rsidP="004D3B4A">
      <w:pPr>
        <w:pStyle w:val="Zkladntext"/>
      </w:pPr>
      <w:r>
        <w:object w:dxaOrig="9165"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87.75pt" o:ole="" o:preferrelative="f">
            <v:imagedata r:id="rId9" o:title=""/>
            <o:lock v:ext="edit" aspectratio="f"/>
          </v:shape>
          <o:OLEObject Type="Embed" ProgID="Excel.Sheet.12" ShapeID="_x0000_i1025" DrawAspect="Content" ObjectID="_1488896791"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 Spoločnosti k 31. decembru 201</w:t>
      </w:r>
      <w:r w:rsidR="00601F65">
        <w:t>4</w:t>
      </w:r>
      <w:r>
        <w:t xml:space="preserve"> je zostavená ako riadna účtovná závierka podľa § 17 ods. 6 zákona </w:t>
      </w:r>
      <w:r w:rsidRPr="009C33CC">
        <w:t>NR</w:t>
      </w:r>
      <w:r>
        <w:t> </w:t>
      </w:r>
      <w:r w:rsidRPr="009C33CC">
        <w:t>SR</w:t>
      </w:r>
      <w:r>
        <w:t xml:space="preserve"> č. 431/2002 Z. z. o účtovníctve za účtovné obdobie od 1. januára 20</w:t>
      </w:r>
      <w:r w:rsidR="00601F65">
        <w:t>14</w:t>
      </w:r>
      <w:r>
        <w:t xml:space="preserve"> do 31. decembra 20</w:t>
      </w:r>
      <w:r w:rsidR="00601F65">
        <w:t>14</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Účtovná závierka Spoločnosti k 31. decembru 201</w:t>
      </w:r>
      <w:r w:rsidR="00601F65">
        <w:t>3</w:t>
      </w:r>
      <w:r>
        <w:t xml:space="preserve">, za predchádzajúce účtovné obdobie, bola schválená valným zhromaždením Spoločnosti </w:t>
      </w:r>
      <w:r w:rsidR="005D2FEF">
        <w:t>17</w:t>
      </w:r>
      <w:r>
        <w:t xml:space="preserve">. </w:t>
      </w:r>
      <w:r w:rsidR="005D2FEF">
        <w:t>marca</w:t>
      </w:r>
      <w:r>
        <w:t xml:space="preserve"> 201</w:t>
      </w:r>
      <w:r w:rsidR="005D2FEF">
        <w:t>3</w:t>
      </w:r>
      <w:r>
        <w:t>.</w:t>
      </w:r>
    </w:p>
    <w:p w:rsidR="004D3B4A" w:rsidRDefault="004D3B4A" w:rsidP="004D3B4A">
      <w:pPr>
        <w:pStyle w:val="Zkladntext"/>
        <w:ind w:hanging="426"/>
      </w:pPr>
    </w:p>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3" w:name="_Toc530739897"/>
      <w:r>
        <w:t>Informácie o orgánoch účtovnej jednotky</w:t>
      </w:r>
      <w:bookmarkEnd w:id="3"/>
    </w:p>
    <w:p w:rsidR="004D3B4A" w:rsidRDefault="004D3B4A" w:rsidP="004D3B4A"/>
    <w:p w:rsidR="004D3B4A" w:rsidRDefault="004D3B4A" w:rsidP="004D3B4A">
      <w:pPr>
        <w:pStyle w:val="Zkladntext"/>
      </w:pPr>
      <w:r>
        <w:t>Konatelia</w:t>
      </w:r>
      <w:r>
        <w:tab/>
      </w:r>
      <w:r>
        <w:tab/>
      </w:r>
      <w:r w:rsidR="00124048">
        <w:t xml:space="preserve">Magda </w:t>
      </w:r>
      <w:proofErr w:type="spellStart"/>
      <w:r w:rsidR="00124048">
        <w:t>Migrová</w:t>
      </w:r>
      <w:proofErr w:type="spellEnd"/>
    </w:p>
    <w:p w:rsidR="004D3B4A" w:rsidRDefault="004D3B4A" w:rsidP="004D3B4A">
      <w:pPr>
        <w:pStyle w:val="Zkladntext"/>
      </w:pPr>
      <w:r>
        <w:tab/>
      </w:r>
      <w:r>
        <w:tab/>
      </w:r>
      <w:r>
        <w:tab/>
      </w:r>
      <w:r w:rsidR="00124048">
        <w:t xml:space="preserve">Mária </w:t>
      </w:r>
      <w:proofErr w:type="spellStart"/>
      <w:r w:rsidR="00124048">
        <w:t>Migrová</w:t>
      </w:r>
      <w:proofErr w:type="spellEnd"/>
    </w:p>
    <w:p w:rsidR="004D3B4A" w:rsidRDefault="004D3B4A" w:rsidP="004D3B4A">
      <w:pPr>
        <w:ind w:left="426"/>
        <w:rPr>
          <w:sz w:val="18"/>
        </w:rPr>
      </w:pPr>
      <w:r>
        <w:rPr>
          <w:sz w:val="18"/>
        </w:rPr>
        <w:tab/>
      </w:r>
      <w:r>
        <w:rPr>
          <w:sz w:val="18"/>
        </w:rPr>
        <w:tab/>
      </w:r>
      <w:r>
        <w:rPr>
          <w:sz w:val="18"/>
        </w:rPr>
        <w:tab/>
      </w:r>
    </w:p>
    <w:p w:rsidR="00D54563" w:rsidRDefault="00D54563">
      <w:pPr>
        <w:spacing w:after="200" w:line="276" w:lineRule="auto"/>
        <w:rPr>
          <w:b/>
          <w:caps/>
          <w:sz w:val="18"/>
        </w:rPr>
      </w:pPr>
      <w:bookmarkStart w:id="4" w:name="_Toc530739898"/>
    </w:p>
    <w:p w:rsidR="004D3B4A" w:rsidRDefault="004D3B4A" w:rsidP="00032C6B">
      <w:pPr>
        <w:pStyle w:val="Nadpis1"/>
        <w:tabs>
          <w:tab w:val="clear" w:pos="450"/>
          <w:tab w:val="num" w:pos="360"/>
        </w:tabs>
        <w:spacing w:before="120" w:after="60"/>
        <w:ind w:left="360"/>
      </w:pPr>
      <w:r>
        <w:t>informácie o spoločníkoch účtovnej jednotky</w:t>
      </w:r>
      <w:bookmarkEnd w:id="4"/>
    </w:p>
    <w:p w:rsidR="004D3B4A" w:rsidRDefault="004D3B4A" w:rsidP="004D3B4A"/>
    <w:p w:rsidR="00D54563" w:rsidRDefault="00D54563" w:rsidP="00D54563">
      <w:pPr>
        <w:pStyle w:val="Zkladntext"/>
      </w:pPr>
      <w:r>
        <w:t>Štruktúra spoločníkov k 31. decembru 201</w:t>
      </w:r>
      <w:r w:rsidR="005D2FEF">
        <w:t>3</w:t>
      </w:r>
      <w:r>
        <w:t xml:space="preserve"> je takáto:</w:t>
      </w:r>
      <w:r w:rsidRPr="00A9048F">
        <w:t xml:space="preserve"> </w:t>
      </w:r>
    </w:p>
    <w:p w:rsidR="00D54563" w:rsidRDefault="00D54563" w:rsidP="00D54563">
      <w:pPr>
        <w:pStyle w:val="Zkladntext"/>
      </w:pPr>
    </w:p>
    <w:p w:rsidR="00032C6B" w:rsidRPr="00423AFA" w:rsidRDefault="00032C6B" w:rsidP="00D54563">
      <w:pPr>
        <w:pStyle w:val="Zkladntext"/>
      </w:pPr>
    </w:p>
    <w:bookmarkStart w:id="5" w:name="_MON_1393225312"/>
    <w:bookmarkEnd w:id="5"/>
    <w:bookmarkStart w:id="6" w:name="_MON_1393225138"/>
    <w:bookmarkEnd w:id="6"/>
    <w:p w:rsidR="00D54563" w:rsidRDefault="00601F65" w:rsidP="004D3B4A">
      <w:pPr>
        <w:pStyle w:val="Zkladntext"/>
      </w:pPr>
      <w:r>
        <w:object w:dxaOrig="9343" w:dyaOrig="3284">
          <v:shape id="_x0000_i1026" type="#_x0000_t75" style="width:438.75pt;height:182.25pt" o:ole="" o:preferrelative="f">
            <v:imagedata r:id="rId11" o:title=""/>
            <o:lock v:ext="edit" aspectratio="f"/>
          </v:shape>
          <o:OLEObject Type="Embed" ProgID="Excel.Sheet.12" ShapeID="_x0000_i1026" DrawAspect="Content" ObjectID="_1488896792" r:id="rId12"/>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pPr>
      <w:bookmarkStart w:id="7" w:name="_Toc530739899"/>
      <w:r>
        <w:t xml:space="preserve">Informácie o účtovných zásadách a účtovných metódach  </w:t>
      </w:r>
      <w:bookmarkEnd w:id="7"/>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4D3B4A" w:rsidRDefault="004D3B4A" w:rsidP="004D3B4A">
      <w:pPr>
        <w:pStyle w:val="Zkladntext"/>
        <w:ind w:left="450"/>
      </w:pPr>
      <w:r w:rsidRPr="00194BFD">
        <w:t>Účtovné metódy a všeobecné účtovné zásady boli účtovnou jednotkou konzistentne aplikované</w:t>
      </w:r>
      <w:r>
        <w:t>, okrem:</w:t>
      </w:r>
    </w:p>
    <w:p w:rsidR="004D3B4A" w:rsidRDefault="004D3B4A" w:rsidP="004D3B4A">
      <w:pPr>
        <w:pStyle w:val="Zkladntext"/>
        <w:ind w:left="450"/>
      </w:pPr>
    </w:p>
    <w:p w:rsidR="004D3B4A" w:rsidRPr="001949FC" w:rsidRDefault="004D3B4A" w:rsidP="004D3B4A">
      <w:pPr>
        <w:pStyle w:val="Zkladntext"/>
        <w:numPr>
          <w:ilvl w:val="0"/>
          <w:numId w:val="19"/>
        </w:numPr>
        <w:tabs>
          <w:tab w:val="clear" w:pos="340"/>
          <w:tab w:val="num" w:pos="709"/>
        </w:tabs>
        <w:ind w:left="709" w:hanging="283"/>
      </w:pPr>
      <w:r>
        <w:t>účtovania poistenia majetku určeného na prevádzkovú činnosť a iného poistného súvisiaceho s prevádzkovou činnosťou. Takéto poistenie sa od 1. januára 2011 účtuje na účet 548 – Ostatné náklady na hospodársku činnosť</w:t>
      </w:r>
      <w:r w:rsidR="00B03577" w:rsidRPr="00B03577">
        <w:t>;</w:t>
      </w:r>
    </w:p>
    <w:p w:rsidR="004D3B4A" w:rsidRDefault="004D3B4A" w:rsidP="004D3B4A">
      <w:pPr>
        <w:pStyle w:val="Zkladntext"/>
        <w:numPr>
          <w:ilvl w:val="0"/>
          <w:numId w:val="19"/>
        </w:numPr>
        <w:tabs>
          <w:tab w:val="clear" w:pos="340"/>
          <w:tab w:val="num" w:pos="709"/>
        </w:tabs>
        <w:ind w:left="709" w:hanging="283"/>
      </w:pPr>
      <w:r>
        <w:t>spôsobu účtovania zákazkovej výroby</w:t>
      </w:r>
      <w:r w:rsidR="00CF2FC7">
        <w:t>;</w:t>
      </w:r>
    </w:p>
    <w:p w:rsidR="009E16EA" w:rsidRDefault="004D3B4A" w:rsidP="004D3B4A">
      <w:pPr>
        <w:pStyle w:val="Zkladntext"/>
        <w:numPr>
          <w:ilvl w:val="0"/>
          <w:numId w:val="19"/>
        </w:numPr>
        <w:tabs>
          <w:tab w:val="clear" w:pos="340"/>
          <w:tab w:val="num" w:pos="709"/>
        </w:tabs>
        <w:ind w:left="709" w:hanging="283"/>
      </w:pPr>
      <w:r>
        <w:t>účtovania zákazkovej výstavby nehnuteľnosti určenej na predaj</w:t>
      </w:r>
      <w:r w:rsidR="00651689">
        <w:t xml:space="preserve"> </w:t>
      </w:r>
      <w:r w:rsidR="00A9048F" w:rsidRPr="00A9048F">
        <w:t>(priebežný transfer)</w:t>
      </w:r>
      <w:r w:rsidR="00CF2FC7">
        <w:t>;</w:t>
      </w:r>
    </w:p>
    <w:p w:rsidR="004D3B4A" w:rsidRDefault="009E16EA" w:rsidP="004D3B4A">
      <w:pPr>
        <w:pStyle w:val="Zkladntext"/>
        <w:numPr>
          <w:ilvl w:val="0"/>
          <w:numId w:val="19"/>
        </w:numPr>
        <w:tabs>
          <w:tab w:val="clear" w:pos="340"/>
          <w:tab w:val="num" w:pos="709"/>
        </w:tabs>
        <w:ind w:left="709" w:hanging="283"/>
      </w:pPr>
      <w:r>
        <w:t xml:space="preserve">účtovania zákazkovej výstavby nehnuteľnosti určenej na predaj - </w:t>
      </w:r>
      <w:r w:rsidR="00A9048F" w:rsidRPr="00A9048F">
        <w:t>ostatnej (nie priebežný transfer)</w:t>
      </w:r>
      <w:r w:rsidR="00CF2FC7">
        <w:t>;</w:t>
      </w:r>
    </w:p>
    <w:p w:rsidR="009E16EA" w:rsidRDefault="004D3B4A" w:rsidP="004D3B4A">
      <w:pPr>
        <w:pStyle w:val="Zkladntext"/>
        <w:numPr>
          <w:ilvl w:val="0"/>
          <w:numId w:val="19"/>
        </w:numPr>
        <w:tabs>
          <w:tab w:val="clear" w:pos="340"/>
          <w:tab w:val="num" w:pos="709"/>
        </w:tabs>
        <w:ind w:left="709" w:hanging="283"/>
      </w:pPr>
      <w:r>
        <w:t xml:space="preserve">účtovania </w:t>
      </w:r>
      <w:r w:rsidR="00C12F2A">
        <w:t xml:space="preserve">obstarania </w:t>
      </w:r>
      <w:r>
        <w:t xml:space="preserve">nehnuteľnosti </w:t>
      </w:r>
      <w:r w:rsidR="00CF2FC7">
        <w:t>n</w:t>
      </w:r>
      <w:r>
        <w:t>a účelom ďalšieho predaja</w:t>
      </w:r>
      <w:r w:rsidR="00CF2FC7">
        <w:t>;</w:t>
      </w:r>
    </w:p>
    <w:p w:rsidR="009E16EA" w:rsidRDefault="009E16EA" w:rsidP="004D3B4A">
      <w:pPr>
        <w:pStyle w:val="Zkladntext"/>
        <w:numPr>
          <w:ilvl w:val="0"/>
          <w:numId w:val="19"/>
        </w:numPr>
        <w:tabs>
          <w:tab w:val="clear" w:pos="340"/>
          <w:tab w:val="num" w:pos="709"/>
        </w:tabs>
        <w:ind w:left="709" w:hanging="283"/>
      </w:pPr>
      <w:r>
        <w:t>účtovania koncesie u</w:t>
      </w:r>
      <w:r w:rsidR="00CF2FC7">
        <w:t> </w:t>
      </w:r>
      <w:r>
        <w:t>koncesionára</w:t>
      </w:r>
      <w:r w:rsidR="00CF2FC7">
        <w:t>.</w:t>
      </w:r>
    </w:p>
    <w:p w:rsidR="006D3D0B" w:rsidRDefault="006D3D0B" w:rsidP="006D3D0B">
      <w:pPr>
        <w:pStyle w:val="Zkladntext"/>
        <w:ind w:left="709"/>
      </w:pPr>
    </w:p>
    <w:p w:rsidR="006D3D0B" w:rsidRDefault="009E16EA" w:rsidP="006D3D0B">
      <w:pPr>
        <w:pStyle w:val="Zkladntext"/>
      </w:pPr>
      <w:r>
        <w:t>Uvedené zmeny nemajú vplyv</w:t>
      </w:r>
      <w:r w:rsidR="004D3B4A">
        <w:t xml:space="preserve"> </w:t>
      </w:r>
      <w:r>
        <w:t>na výsledok hospodárenia</w:t>
      </w:r>
      <w:r w:rsidR="00260C4C">
        <w:t xml:space="preserve"> vykázaný v predchádzajúcich účtovných obdobiach</w:t>
      </w:r>
      <w:r>
        <w:t>, keďže sa aplikujú</w:t>
      </w:r>
      <w:r w:rsidR="00260C4C">
        <w:t xml:space="preserve"> </w:t>
      </w:r>
      <w:proofErr w:type="spellStart"/>
      <w:r w:rsidR="00260C4C">
        <w:t>prospektívne</w:t>
      </w:r>
      <w:proofErr w:type="spellEnd"/>
      <w:r>
        <w:t xml:space="preserve"> na účtovné prípady, ktoré vznikli po 1. januári 2011.</w:t>
      </w:r>
    </w:p>
    <w:p w:rsidR="006D3D0B" w:rsidRDefault="006D3D0B" w:rsidP="006D3D0B">
      <w:pPr>
        <w:pStyle w:val="Zkladntext"/>
      </w:pPr>
    </w:p>
    <w:p w:rsidR="006D3D0B" w:rsidRDefault="000E6FA7" w:rsidP="006D3D0B">
      <w:pPr>
        <w:pStyle w:val="Zkladntext"/>
      </w:pPr>
      <w:r w:rsidRPr="00C12F2A">
        <w:t>V súvislosti so zmenou účtovania zákazkovej výroby</w:t>
      </w:r>
      <w:r w:rsidR="006D3D0B" w:rsidRPr="006D3D0B">
        <w:t>,</w:t>
      </w:r>
      <w:r w:rsidRPr="00C12F2A">
        <w:t xml:space="preserve"> zákazkovej výstavby nehnuteľnost</w:t>
      </w:r>
      <w:r w:rsidR="006D3D0B" w:rsidRPr="006D3D0B">
        <w:t xml:space="preserve">i a obstarania nehnuteľnosti </w:t>
      </w:r>
      <w:r w:rsidR="00CF2FC7">
        <w:t>n</w:t>
      </w:r>
      <w:r w:rsidR="006D3D0B" w:rsidRPr="006D3D0B">
        <w:t>a účel ďalšieho predaja</w:t>
      </w:r>
      <w:r w:rsidRPr="00C12F2A">
        <w:t xml:space="preserve"> </w:t>
      </w:r>
      <w:r w:rsidR="006D3D0B" w:rsidRPr="006D3D0B">
        <w:t>boli</w:t>
      </w:r>
      <w:r w:rsidRPr="00C12F2A">
        <w:t xml:space="preserve"> </w:t>
      </w:r>
      <w:r w:rsidR="006D3D0B" w:rsidRPr="006D3D0B">
        <w:t xml:space="preserve">do súvahy a výkazu ziskov a strát doplnené nové </w:t>
      </w:r>
      <w:r w:rsidR="00FE2CC6">
        <w:t xml:space="preserve">účty.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od 1. januára 2003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od 1. júla 2010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lastRenderedPageBreak/>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00"/>
        <w:gridCol w:w="416"/>
        <w:gridCol w:w="1544"/>
        <w:gridCol w:w="222"/>
        <w:gridCol w:w="1817"/>
        <w:gridCol w:w="222"/>
        <w:gridCol w:w="1695"/>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Default="004D3B4A" w:rsidP="00251BF2">
      <w:pPr>
        <w:pStyle w:val="Pismenka"/>
        <w:tabs>
          <w:tab w:val="clear" w:pos="426"/>
        </w:tabs>
        <w:ind w:left="426"/>
      </w:pPr>
      <w:r>
        <w:t>Cenné papiere a podiely</w:t>
      </w:r>
    </w:p>
    <w:p w:rsidR="004D3B4A" w:rsidRDefault="004D3B4A" w:rsidP="004D3B4A">
      <w:pPr>
        <w:pStyle w:val="Zkladntext"/>
      </w:pPr>
      <w:r>
        <w:t xml:space="preserve">Cenné papiere a podiely sa oceňujú obstarávacími cenami vrátane nákladov súvisiacich s obstaraním. Od obstarávacej ceny je odpočítané zníženie hodnoty cenných papierov a podielov.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4D3B4A" w:rsidRDefault="004D3B4A"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j. zisk sa vykáže pri predaji nehnuteľnosti.</w:t>
      </w:r>
    </w:p>
    <w:p w:rsidR="004D3B4A" w:rsidRPr="00423AFA" w:rsidRDefault="004D3B4A" w:rsidP="00251BF2">
      <w:pPr>
        <w:pStyle w:val="Pismenka"/>
        <w:numPr>
          <w:ilvl w:val="0"/>
          <w:numId w:val="0"/>
        </w:numPr>
        <w:rPr>
          <w:b w:val="0"/>
        </w:rPr>
      </w:pPr>
    </w:p>
    <w:p w:rsidR="009A3E8F" w:rsidRDefault="009A3E8F" w:rsidP="009A3E8F">
      <w:pPr>
        <w:pStyle w:val="Pismenka"/>
        <w:numPr>
          <w:ilvl w:val="0"/>
          <w:numId w:val="0"/>
        </w:numPr>
      </w:pPr>
    </w:p>
    <w:p w:rsidR="009A3E8F" w:rsidRDefault="009A3E8F" w:rsidP="009A3E8F">
      <w:pPr>
        <w:pStyle w:val="Pismenka"/>
        <w:numPr>
          <w:ilvl w:val="0"/>
          <w:numId w:val="0"/>
        </w:numPr>
      </w:pPr>
    </w:p>
    <w:p w:rsidR="009A3E8F" w:rsidRDefault="009A3E8F" w:rsidP="009A3E8F">
      <w:pPr>
        <w:pStyle w:val="Pismenka"/>
        <w:numPr>
          <w:ilvl w:val="0"/>
          <w:numId w:val="0"/>
        </w:numPr>
      </w:pPr>
    </w:p>
    <w:p w:rsidR="004D3B4A" w:rsidRDefault="004D3B4A" w:rsidP="00251BF2">
      <w:pPr>
        <w:pStyle w:val="Pismenka"/>
        <w:tabs>
          <w:tab w:val="clear" w:pos="426"/>
        </w:tabs>
        <w:ind w:left="426"/>
      </w:pPr>
      <w:r>
        <w:lastRenderedPageBreak/>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4D3B4A" w:rsidRDefault="004D3B4A" w:rsidP="004D3B4A">
      <w:pPr>
        <w:pStyle w:val="Zkladntext"/>
        <w:rPr>
          <w:sz w:val="16"/>
          <w:szCs w:val="16"/>
        </w:rPr>
      </w:pPr>
    </w:p>
    <w:p w:rsidR="004D3B4A" w:rsidRDefault="004D3B4A" w:rsidP="00251BF2">
      <w:pPr>
        <w:pStyle w:val="Pismenka"/>
        <w:tabs>
          <w:tab w:val="clear" w:pos="426"/>
        </w:tabs>
        <w:ind w:left="426"/>
      </w:pPr>
      <w:r>
        <w:t>Dotácie zo štátneho rozpočtu</w:t>
      </w:r>
    </w:p>
    <w:p w:rsidR="004D3B4A" w:rsidRPr="00E92175" w:rsidRDefault="004D3B4A"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sidR="00CF2FC7">
        <w:rPr>
          <w:sz w:val="18"/>
        </w:rPr>
        <w:br/>
      </w:r>
      <w:r w:rsidRPr="00E92175">
        <w:rPr>
          <w:sz w:val="18"/>
        </w:rPr>
        <w:t xml:space="preserve">z tohto dlhodobého majetku. </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Prenájom (lízing)</w:t>
      </w:r>
    </w:p>
    <w:p w:rsidR="004D3B4A" w:rsidRDefault="004D3B4A" w:rsidP="004D3B4A">
      <w:pPr>
        <w:pStyle w:val="Zkladntext"/>
      </w:pPr>
      <w:r>
        <w:t>Operatívny prenájom. Majetok prenajatý na základe operatívneho prenájmu vykazuje ako svoj majetok jeho vlastník, nie nájomca.</w:t>
      </w:r>
    </w:p>
    <w:p w:rsidR="00AB6B04" w:rsidRDefault="00AB6B04" w:rsidP="004D3B4A">
      <w:pPr>
        <w:pStyle w:val="Zkladntext"/>
      </w:pPr>
    </w:p>
    <w:p w:rsidR="004D3B4A" w:rsidRDefault="004D3B4A" w:rsidP="004D3B4A">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4D3B4A" w:rsidRDefault="004D3B4A" w:rsidP="004D3B4A">
      <w:pPr>
        <w:pStyle w:val="Zkladntext"/>
        <w:rPr>
          <w:sz w:val="16"/>
          <w:szCs w:val="16"/>
        </w:rPr>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lastRenderedPageBreak/>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9A3E8F" w:rsidRDefault="009A3E8F" w:rsidP="009A3E8F">
      <w:pPr>
        <w:pStyle w:val="Nadpis1"/>
        <w:numPr>
          <w:ilvl w:val="0"/>
          <w:numId w:val="0"/>
        </w:numPr>
        <w:spacing w:before="120" w:after="60"/>
      </w:pPr>
      <w:bookmarkStart w:id="8" w:name="_Toc530739900"/>
    </w:p>
    <w:p w:rsidR="009A3E8F" w:rsidRDefault="009A3E8F" w:rsidP="009A3E8F">
      <w:pPr>
        <w:pStyle w:val="Nadpis1"/>
        <w:tabs>
          <w:tab w:val="clear" w:pos="450"/>
          <w:tab w:val="num" w:pos="360"/>
          <w:tab w:val="num" w:pos="502"/>
        </w:tabs>
        <w:spacing w:before="120" w:after="60"/>
        <w:ind w:left="360"/>
      </w:pPr>
      <w:r>
        <w:t>informácie o údajoch na strane aktív súvahy</w:t>
      </w:r>
    </w:p>
    <w:p w:rsidR="009A3E8F" w:rsidRPr="00B1412B" w:rsidRDefault="009A3E8F" w:rsidP="009A3E8F">
      <w:pPr>
        <w:pStyle w:val="Hlavika"/>
        <w:numPr>
          <w:ilvl w:val="12"/>
          <w:numId w:val="0"/>
        </w:numPr>
        <w:jc w:val="both"/>
        <w:rPr>
          <w:sz w:val="16"/>
          <w:szCs w:val="16"/>
        </w:rPr>
      </w:pPr>
    </w:p>
    <w:p w:rsidR="009A3E8F" w:rsidRDefault="009A3E8F" w:rsidP="009A3E8F">
      <w:pPr>
        <w:pStyle w:val="Nadpis2"/>
        <w:numPr>
          <w:ilvl w:val="0"/>
          <w:numId w:val="25"/>
        </w:numPr>
        <w:tabs>
          <w:tab w:val="clear" w:pos="360"/>
          <w:tab w:val="num" w:pos="426"/>
        </w:tabs>
      </w:pPr>
      <w:r>
        <w:t>Dlhodobý nehmotný majetok a dlhodobý hmotný majetok</w:t>
      </w:r>
    </w:p>
    <w:p w:rsidR="009A3E8F" w:rsidRPr="00B1412B" w:rsidRDefault="009A3E8F" w:rsidP="009A3E8F">
      <w:pPr>
        <w:pStyle w:val="Zkladntext"/>
        <w:rPr>
          <w:sz w:val="16"/>
          <w:szCs w:val="16"/>
        </w:rPr>
      </w:pPr>
    </w:p>
    <w:p w:rsidR="009A3E8F" w:rsidRDefault="009A3E8F" w:rsidP="009A3E8F">
      <w:pPr>
        <w:pStyle w:val="Zkladntext"/>
      </w:pPr>
      <w:r>
        <w:t>Prehľad o pohybe dlhodobého nehmotného majetku a dlhodobého hmotného majetku od 1. januára 201</w:t>
      </w:r>
      <w:r w:rsidR="00601F65">
        <w:t>4</w:t>
      </w:r>
      <w:r>
        <w:t xml:space="preserve"> do </w:t>
      </w:r>
      <w:r>
        <w:br/>
        <w:t xml:space="preserve">31. </w:t>
      </w:r>
      <w:r w:rsidRPr="00C24B6B">
        <w:t>decembra 201</w:t>
      </w:r>
      <w:r w:rsidR="00601F65">
        <w:t>4</w:t>
      </w:r>
      <w:r w:rsidRPr="00C24B6B">
        <w:t xml:space="preserve"> a za porovnateľné obdobie od 1. januára 201</w:t>
      </w:r>
      <w:r w:rsidR="00601F65">
        <w:t>3</w:t>
      </w:r>
      <w:r w:rsidRPr="00C24B6B">
        <w:t xml:space="preserve"> do 31. decembra 201</w:t>
      </w:r>
      <w:r w:rsidR="00601F65">
        <w:t>3</w:t>
      </w:r>
      <w:r w:rsidRPr="00C24B6B">
        <w:t xml:space="preserve"> je uvedený v tabuľkách </w:t>
      </w:r>
      <w:r>
        <w:t>na stranách 1</w:t>
      </w:r>
      <w:r w:rsidRPr="00AD6758">
        <w:t>3</w:t>
      </w:r>
      <w:r w:rsidRPr="00C24B6B">
        <w:t xml:space="preserve"> a</w:t>
      </w:r>
      <w:r w:rsidRPr="00AD6758">
        <w:t>ž</w:t>
      </w:r>
      <w:r w:rsidRPr="00C24B6B">
        <w:t> 1</w:t>
      </w:r>
      <w:r w:rsidRPr="00AD6758">
        <w:t>6</w:t>
      </w:r>
      <w:r w:rsidRPr="00C24B6B">
        <w:t>.</w:t>
      </w:r>
    </w:p>
    <w:p w:rsidR="009A3E8F" w:rsidRDefault="009A3E8F" w:rsidP="009A3E8F">
      <w:pPr>
        <w:pStyle w:val="Zkladntext"/>
      </w:pPr>
    </w:p>
    <w:p w:rsidR="003B06C6" w:rsidRDefault="009A3E8F" w:rsidP="009A3E8F">
      <w:pPr>
        <w:pStyle w:val="Zkladntext"/>
      </w:pPr>
      <w:r>
        <w:t>Spoločnosť má v</w:t>
      </w:r>
      <w:r w:rsidR="003B06C6">
        <w:t> </w:t>
      </w:r>
      <w:r>
        <w:t>nájme</w:t>
      </w:r>
      <w:r w:rsidR="003B06C6">
        <w:t>:</w:t>
      </w:r>
    </w:p>
    <w:p w:rsidR="003B06C6" w:rsidRDefault="005D2FEF" w:rsidP="009A3E8F">
      <w:pPr>
        <w:pStyle w:val="Zkladntext"/>
      </w:pPr>
      <w:r>
        <w:t>1 ťahač</w:t>
      </w:r>
      <w:r w:rsidR="003B06C6">
        <w:t xml:space="preserve"> v obstarávacej cene 85 699,97 EUR </w:t>
      </w:r>
      <w:proofErr w:type="spellStart"/>
      <w:r w:rsidR="003B06C6">
        <w:t>EUR</w:t>
      </w:r>
      <w:proofErr w:type="spellEnd"/>
      <w:r w:rsidR="003B06C6">
        <w:t xml:space="preserve"> (zostatková cena k 31. decembru 201</w:t>
      </w:r>
      <w:r w:rsidR="00601F65">
        <w:t>4</w:t>
      </w:r>
      <w:r w:rsidR="003B06C6">
        <w:t xml:space="preserve">: </w:t>
      </w:r>
      <w:r w:rsidR="000301E3">
        <w:t>60 695,97</w:t>
      </w:r>
      <w:r w:rsidR="003B06C6">
        <w:t xml:space="preserve"> EUR</w:t>
      </w:r>
    </w:p>
    <w:p w:rsidR="003B06C6" w:rsidRDefault="005D2FEF" w:rsidP="009A3E8F">
      <w:pPr>
        <w:pStyle w:val="Zkladntext"/>
      </w:pPr>
      <w:r>
        <w:t xml:space="preserve">1 náves </w:t>
      </w:r>
      <w:r w:rsidR="003B06C6">
        <w:t xml:space="preserve">v obstarávacej cene 23 880,03 EUR </w:t>
      </w:r>
      <w:proofErr w:type="spellStart"/>
      <w:r w:rsidR="003B06C6">
        <w:t>EUR</w:t>
      </w:r>
      <w:proofErr w:type="spellEnd"/>
      <w:r w:rsidR="003B06C6">
        <w:t xml:space="preserve"> (zostatková cena k 31. decembru 201</w:t>
      </w:r>
      <w:r w:rsidR="000301E3">
        <w:t>4</w:t>
      </w:r>
      <w:r w:rsidR="003B06C6">
        <w:t xml:space="preserve">: </w:t>
      </w:r>
      <w:r w:rsidR="000301E3">
        <w:t>16 908,03</w:t>
      </w:r>
      <w:r w:rsidR="003B06C6">
        <w:t xml:space="preserve"> EUR</w:t>
      </w:r>
    </w:p>
    <w:p w:rsidR="009A3E8F" w:rsidRDefault="005D2FEF" w:rsidP="009A3E8F">
      <w:pPr>
        <w:pStyle w:val="Zkladntext"/>
      </w:pPr>
      <w:r>
        <w:t>1 príves</w:t>
      </w:r>
      <w:r w:rsidR="009A3E8F">
        <w:t xml:space="preserve"> v obstarávacej cene </w:t>
      </w:r>
      <w:r w:rsidR="003B06C6">
        <w:t>21 650</w:t>
      </w:r>
      <w:r w:rsidR="009A3E8F">
        <w:t xml:space="preserve"> EUR (zostatková cena k 31. decembru 201</w:t>
      </w:r>
      <w:r w:rsidR="000301E3">
        <w:t>4</w:t>
      </w:r>
      <w:r w:rsidR="009A3E8F">
        <w:t xml:space="preserve">: </w:t>
      </w:r>
      <w:r w:rsidR="000301E3">
        <w:t>13 824</w:t>
      </w:r>
      <w:r w:rsidR="009A3E8F">
        <w:t xml:space="preserve"> EUR, ktoré vykazuje ako svoj majetok.</w:t>
      </w:r>
    </w:p>
    <w:p w:rsidR="009A3E8F" w:rsidRPr="003A5BF1" w:rsidRDefault="009A3E8F" w:rsidP="009A3E8F">
      <w:pPr>
        <w:pStyle w:val="Zkladntext"/>
        <w:rPr>
          <w:sz w:val="16"/>
          <w:szCs w:val="16"/>
        </w:rPr>
      </w:pPr>
    </w:p>
    <w:p w:rsidR="009A3E8F" w:rsidRPr="003A5BF1" w:rsidRDefault="009A3E8F" w:rsidP="009A3E8F">
      <w:pPr>
        <w:pStyle w:val="Zkladntext"/>
        <w:rPr>
          <w:sz w:val="16"/>
          <w:szCs w:val="16"/>
        </w:rPr>
      </w:pPr>
    </w:p>
    <w:p w:rsidR="009A3E8F" w:rsidRDefault="009A3E8F" w:rsidP="009A3E8F">
      <w:pPr>
        <w:pStyle w:val="Zkladntext"/>
      </w:pPr>
      <w:r>
        <w:t xml:space="preserve">Dlhodobý hmotný majetok je poistený pre prípad škôd spôsobených krádežou 9 958 EUR, živelnou pohromou až do výšky 1 725 tis. EUR </w:t>
      </w:r>
    </w:p>
    <w:p w:rsidR="009A3E8F" w:rsidRDefault="009A3E8F" w:rsidP="009A3E8F">
      <w:pPr>
        <w:pStyle w:val="Zkladntext"/>
      </w:pPr>
    </w:p>
    <w:p w:rsidR="009A3E8F" w:rsidRDefault="009A3E8F" w:rsidP="009A3E8F">
      <w:pPr>
        <w:ind w:left="425"/>
      </w:pPr>
    </w:p>
    <w:p w:rsidR="009A3E8F" w:rsidRPr="00D3689D" w:rsidRDefault="009A3E8F" w:rsidP="009A3E8F">
      <w:pPr>
        <w:pStyle w:val="Nadpis2"/>
        <w:numPr>
          <w:ilvl w:val="0"/>
          <w:numId w:val="0"/>
        </w:numPr>
        <w:ind w:left="360"/>
      </w:pPr>
      <w:r w:rsidRPr="00D3689D">
        <w:t>Výška poistenia DMM a DNM:</w:t>
      </w:r>
      <w:r w:rsidRPr="00D3689D">
        <w:tab/>
      </w:r>
      <w:r w:rsidRPr="00D3689D">
        <w:tab/>
      </w:r>
      <w:r w:rsidRPr="00D3689D">
        <w:tab/>
        <w:t>20</w:t>
      </w:r>
      <w:r w:rsidR="009C4E84">
        <w:t>1</w:t>
      </w:r>
      <w:r w:rsidR="000301E3">
        <w:t>3</w:t>
      </w:r>
      <w:r w:rsidRPr="00D3689D">
        <w:tab/>
      </w:r>
      <w:r w:rsidRPr="00D3689D">
        <w:tab/>
      </w:r>
      <w:r w:rsidRPr="00D3689D">
        <w:tab/>
      </w:r>
      <w:r w:rsidR="000301E3">
        <w:t>2014</w:t>
      </w:r>
    </w:p>
    <w:p w:rsidR="009A3E8F" w:rsidRPr="00D3689D" w:rsidRDefault="009A3E8F" w:rsidP="009A3E8F">
      <w:pPr>
        <w:pStyle w:val="Nadpis2"/>
        <w:numPr>
          <w:ilvl w:val="0"/>
          <w:numId w:val="0"/>
        </w:numPr>
        <w:ind w:left="360"/>
      </w:pPr>
      <w:r w:rsidRPr="00D3689D">
        <w:tab/>
      </w:r>
      <w:r w:rsidRPr="00D3689D">
        <w:tab/>
      </w:r>
      <w:r w:rsidRPr="00D3689D">
        <w:tab/>
      </w:r>
      <w:r w:rsidRPr="00D3689D">
        <w:tab/>
      </w:r>
      <w:r w:rsidRPr="00D3689D">
        <w:tab/>
      </w:r>
      <w:r w:rsidRPr="00D3689D">
        <w:tab/>
        <w:t>EUR</w:t>
      </w:r>
      <w:r w:rsidRPr="00D3689D">
        <w:tab/>
      </w:r>
      <w:r w:rsidRPr="00D3689D">
        <w:tab/>
      </w:r>
      <w:r w:rsidRPr="00D3689D">
        <w:tab/>
      </w:r>
      <w:proofErr w:type="spellStart"/>
      <w:r w:rsidRPr="00D3689D">
        <w:t>EUR</w:t>
      </w:r>
      <w:proofErr w:type="spellEnd"/>
    </w:p>
    <w:p w:rsidR="009A3E8F" w:rsidRPr="00D3689D" w:rsidRDefault="009A3E8F" w:rsidP="009A3E8F">
      <w:pPr>
        <w:pStyle w:val="Nadpis2"/>
        <w:numPr>
          <w:ilvl w:val="0"/>
          <w:numId w:val="0"/>
        </w:numPr>
        <w:ind w:left="360"/>
      </w:pPr>
      <w:r w:rsidRPr="00D3689D">
        <w:t>povinné zmluvné poistenie vozidiel</w:t>
      </w:r>
      <w:r w:rsidRPr="00D3689D">
        <w:tab/>
      </w:r>
      <w:r w:rsidRPr="00D3689D">
        <w:tab/>
      </w:r>
      <w:r w:rsidR="000301E3">
        <w:t>1 446</w:t>
      </w:r>
      <w:r w:rsidRPr="00D3689D">
        <w:tab/>
      </w:r>
      <w:r w:rsidRPr="00D3689D">
        <w:tab/>
      </w:r>
      <w:r w:rsidRPr="00D3689D">
        <w:tab/>
      </w:r>
      <w:r w:rsidR="000301E3">
        <w:t>1 787</w:t>
      </w:r>
    </w:p>
    <w:p w:rsidR="009A3E8F" w:rsidRPr="00D3689D" w:rsidRDefault="009A3E8F" w:rsidP="009A3E8F">
      <w:pPr>
        <w:pStyle w:val="Nadpis2"/>
        <w:numPr>
          <w:ilvl w:val="0"/>
          <w:numId w:val="0"/>
        </w:numPr>
        <w:ind w:left="360"/>
      </w:pPr>
      <w:r w:rsidRPr="00D3689D">
        <w:t>poistenie majetku</w:t>
      </w:r>
      <w:r w:rsidRPr="00D3689D">
        <w:tab/>
      </w:r>
      <w:r w:rsidRPr="00D3689D">
        <w:tab/>
      </w:r>
      <w:r w:rsidRPr="00D3689D">
        <w:tab/>
      </w:r>
      <w:r w:rsidRPr="00D3689D">
        <w:tab/>
      </w:r>
      <w:r w:rsidR="009C4E84">
        <w:t>1</w:t>
      </w:r>
      <w:r w:rsidR="003C1A0A">
        <w:t xml:space="preserve"> </w:t>
      </w:r>
      <w:r w:rsidR="009C4E84">
        <w:t>462</w:t>
      </w:r>
      <w:r w:rsidRPr="00D3689D">
        <w:tab/>
      </w:r>
      <w:r w:rsidRPr="00D3689D">
        <w:tab/>
      </w:r>
      <w:r w:rsidRPr="00D3689D">
        <w:tab/>
        <w:t>1</w:t>
      </w:r>
      <w:r w:rsidR="003C1A0A">
        <w:t xml:space="preserve"> </w:t>
      </w:r>
      <w:r w:rsidRPr="00D3689D">
        <w:t>462</w:t>
      </w:r>
    </w:p>
    <w:p w:rsidR="009A3E8F" w:rsidRPr="00D3689D" w:rsidRDefault="009A3E8F" w:rsidP="009A3E8F">
      <w:pPr>
        <w:pStyle w:val="Nadpis2"/>
        <w:numPr>
          <w:ilvl w:val="0"/>
          <w:numId w:val="0"/>
        </w:numPr>
        <w:ind w:left="360"/>
        <w:rPr>
          <w:u w:val="single"/>
          <w:lang w:val="de-DE"/>
        </w:rPr>
      </w:pPr>
      <w:r w:rsidRPr="00D3689D">
        <w:t>poistenie ostatné</w:t>
      </w:r>
      <w:r w:rsidRPr="00D3689D">
        <w:tab/>
      </w:r>
      <w:r w:rsidRPr="00D3689D">
        <w:tab/>
      </w:r>
      <w:r>
        <w:rPr>
          <w:lang w:val="de-DE"/>
        </w:rPr>
        <w:tab/>
      </w:r>
      <w:r>
        <w:rPr>
          <w:lang w:val="de-DE"/>
        </w:rPr>
        <w:tab/>
      </w:r>
      <w:r w:rsidR="000301E3">
        <w:rPr>
          <w:u w:val="single"/>
          <w:lang w:val="de-DE"/>
        </w:rPr>
        <w:t>3 999</w:t>
      </w:r>
      <w:r>
        <w:rPr>
          <w:lang w:val="de-DE"/>
        </w:rPr>
        <w:tab/>
      </w:r>
      <w:r>
        <w:rPr>
          <w:lang w:val="de-DE"/>
        </w:rPr>
        <w:tab/>
      </w:r>
      <w:r>
        <w:rPr>
          <w:lang w:val="de-DE"/>
        </w:rPr>
        <w:tab/>
      </w:r>
      <w:r w:rsidR="005756C0">
        <w:rPr>
          <w:u w:val="single"/>
          <w:lang w:val="de-DE"/>
        </w:rPr>
        <w:t>4 428</w:t>
      </w:r>
    </w:p>
    <w:p w:rsidR="009A3E8F" w:rsidRDefault="009A3E8F" w:rsidP="009A3E8F">
      <w:pPr>
        <w:pStyle w:val="Nadpis2"/>
        <w:numPr>
          <w:ilvl w:val="0"/>
          <w:numId w:val="0"/>
        </w:numPr>
      </w:pPr>
      <w:r>
        <w:rPr>
          <w:lang w:val="de-DE"/>
        </w:rPr>
        <w:tab/>
      </w:r>
      <w:r>
        <w:rPr>
          <w:lang w:val="de-DE"/>
        </w:rPr>
        <w:tab/>
      </w:r>
      <w:r>
        <w:rPr>
          <w:lang w:val="de-DE"/>
        </w:rPr>
        <w:tab/>
      </w:r>
      <w:r>
        <w:rPr>
          <w:lang w:val="de-DE"/>
        </w:rPr>
        <w:tab/>
      </w:r>
      <w:r>
        <w:rPr>
          <w:lang w:val="de-DE"/>
        </w:rPr>
        <w:tab/>
      </w:r>
      <w:r>
        <w:rPr>
          <w:lang w:val="de-DE"/>
        </w:rPr>
        <w:tab/>
      </w:r>
      <w:r w:rsidR="000301E3">
        <w:rPr>
          <w:lang w:val="de-DE"/>
        </w:rPr>
        <w:t>6907</w:t>
      </w:r>
      <w:r>
        <w:rPr>
          <w:lang w:val="de-DE"/>
        </w:rPr>
        <w:tab/>
      </w:r>
      <w:r>
        <w:rPr>
          <w:lang w:val="de-DE"/>
        </w:rPr>
        <w:tab/>
      </w:r>
      <w:r>
        <w:rPr>
          <w:lang w:val="de-DE"/>
        </w:rPr>
        <w:tab/>
      </w:r>
      <w:r w:rsidR="005756C0">
        <w:rPr>
          <w:lang w:val="de-DE"/>
        </w:rPr>
        <w:t>7 677</w:t>
      </w:r>
      <w:r w:rsidR="004D3B4A">
        <w:br w:type="page"/>
      </w:r>
      <w:bookmarkEnd w:id="8"/>
      <w:r>
        <w:lastRenderedPageBreak/>
        <w:t xml:space="preserve">2. </w:t>
      </w:r>
      <w:r>
        <w:rPr>
          <w:lang w:val="de-DE"/>
        </w:rPr>
        <w:t xml:space="preserve"> </w:t>
      </w:r>
      <w:r w:rsidRPr="00E3042F">
        <w:t>Zásoby</w:t>
      </w:r>
    </w:p>
    <w:p w:rsidR="009A3E8F" w:rsidRDefault="009A3E8F" w:rsidP="009A3E8F">
      <w:pPr>
        <w:pStyle w:val="Zkladntext"/>
      </w:pPr>
    </w:p>
    <w:p w:rsidR="009A3E8F" w:rsidRDefault="009A3E8F" w:rsidP="009A3E8F">
      <w:pPr>
        <w:pStyle w:val="Zkladntext"/>
      </w:pPr>
      <w:r>
        <w:t>Vývoj opravnej položky v priebehu účtovného obdobia je uvedený v nasledujúcom prehľade:</w:t>
      </w:r>
    </w:p>
    <w:p w:rsidR="009A3E8F" w:rsidRDefault="009A3E8F" w:rsidP="009A3E8F">
      <w:pPr>
        <w:pStyle w:val="Zkladntext"/>
      </w:pPr>
    </w:p>
    <w:bookmarkStart w:id="9" w:name="_MON_1393226240"/>
    <w:bookmarkStart w:id="10" w:name="_MON_1393226293"/>
    <w:bookmarkEnd w:id="9"/>
    <w:bookmarkEnd w:id="10"/>
    <w:bookmarkStart w:id="11" w:name="_MON_1393226401"/>
    <w:bookmarkEnd w:id="11"/>
    <w:p w:rsidR="009A3E8F" w:rsidRDefault="007E00C1" w:rsidP="009A3E8F">
      <w:pPr>
        <w:ind w:left="425"/>
      </w:pPr>
      <w:r>
        <w:object w:dxaOrig="9129" w:dyaOrig="4651">
          <v:shape id="_x0000_i1044" type="#_x0000_t75" style="width:439.5pt;height:250.5pt" o:ole="" o:preferrelative="f">
            <v:imagedata r:id="rId13" o:title=""/>
            <o:lock v:ext="edit" aspectratio="f"/>
          </v:shape>
          <o:OLEObject Type="Embed" ProgID="Excel.Sheet.12" ShapeID="_x0000_i1044" DrawAspect="Content" ObjectID="_1488896793" r:id="rId14"/>
        </w:object>
      </w:r>
    </w:p>
    <w:p w:rsidR="009A3E8F" w:rsidRDefault="009A3E8F" w:rsidP="009A3E8F">
      <w:pPr>
        <w:pStyle w:val="Zkladntext"/>
      </w:pPr>
    </w:p>
    <w:p w:rsidR="009A3E8F" w:rsidRDefault="009A3E8F" w:rsidP="009A3E8F">
      <w:pPr>
        <w:pStyle w:val="Zkladntext"/>
      </w:pPr>
      <w:r>
        <w:t>Zníženie úžitkovej hodnoty zásob bolo zohľadnené vytvorením opravnej položky. Úžitková hodnota zásob sa znížila predovšetkým v dôsledku zmeny výrobného sortimentu, nadmernosti zásob, zníženia obstarávacích cien materiálu v porovnaní s jeho doterajšou účtovnou hodnotou a zníženia predajných cien.</w:t>
      </w: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9A3E8F" w:rsidRDefault="009A3E8F" w:rsidP="009A3E8F">
      <w:pPr>
        <w:pStyle w:val="Zkladntext"/>
      </w:pPr>
    </w:p>
    <w:p w:rsidR="009A3E8F" w:rsidRDefault="009A3E8F" w:rsidP="009A3E8F">
      <w:pPr>
        <w:pStyle w:val="Zkladntext"/>
      </w:pPr>
    </w:p>
    <w:p w:rsidR="009A3E8F" w:rsidRDefault="009A3E8F" w:rsidP="009A3E8F">
      <w:pPr>
        <w:pStyle w:val="Nadpis2"/>
        <w:numPr>
          <w:ilvl w:val="0"/>
          <w:numId w:val="0"/>
        </w:numPr>
      </w:pPr>
      <w:bookmarkStart w:id="12" w:name="_Toc530739904"/>
      <w:r>
        <w:lastRenderedPageBreak/>
        <w:t>3. Pohľadávky</w:t>
      </w:r>
      <w:bookmarkEnd w:id="12"/>
    </w:p>
    <w:p w:rsidR="009A3E8F" w:rsidRDefault="009A3E8F" w:rsidP="009A3E8F">
      <w:pPr>
        <w:pStyle w:val="Zkladntext"/>
      </w:pPr>
    </w:p>
    <w:p w:rsidR="009A3E8F" w:rsidRDefault="009A3E8F" w:rsidP="009A3E8F">
      <w:pPr>
        <w:pStyle w:val="Zkladntext"/>
      </w:pPr>
      <w:r>
        <w:t>Vývoj opravnej položky v priebehu účtovného obdobia je zobrazený v nasledujúcom prehľade:</w:t>
      </w:r>
    </w:p>
    <w:p w:rsidR="009A3E8F" w:rsidRDefault="009A3E8F" w:rsidP="009A3E8F">
      <w:pPr>
        <w:pStyle w:val="Zkladntext"/>
      </w:pPr>
    </w:p>
    <w:bookmarkStart w:id="13" w:name="_MON_1393226672"/>
    <w:bookmarkStart w:id="14" w:name="_MON_1393226777"/>
    <w:bookmarkEnd w:id="13"/>
    <w:bookmarkEnd w:id="14"/>
    <w:bookmarkStart w:id="15" w:name="_MON_1393226782"/>
    <w:bookmarkEnd w:id="15"/>
    <w:p w:rsidR="009A3E8F" w:rsidRDefault="005756C0" w:rsidP="009A3E8F">
      <w:pPr>
        <w:pStyle w:val="Zkladntext"/>
      </w:pPr>
      <w:r>
        <w:object w:dxaOrig="8999" w:dyaOrig="5513">
          <v:shape id="_x0000_i1027" type="#_x0000_t75" style="width:439.5pt;height:300pt" o:ole="" o:preferrelative="f">
            <v:imagedata r:id="rId15" o:title=""/>
            <o:lock v:ext="edit" aspectratio="f"/>
          </v:shape>
          <o:OLEObject Type="Embed" ProgID="Excel.Sheet.12" ShapeID="_x0000_i1027" DrawAspect="Content" ObjectID="_1488896794" r:id="rId16"/>
        </w:object>
      </w: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Pr="00395629" w:rsidRDefault="009C3DC9" w:rsidP="009A3E8F">
      <w:pPr>
        <w:pStyle w:val="Zkladntext"/>
        <w:rPr>
          <w:lang w:val="de-DE"/>
        </w:rPr>
      </w:pPr>
    </w:p>
    <w:p w:rsidR="009A3E8F" w:rsidRPr="00395629" w:rsidRDefault="009A3E8F" w:rsidP="009A3E8F">
      <w:pPr>
        <w:pStyle w:val="Zkladntext"/>
        <w:rPr>
          <w:lang w:val="de-DE"/>
        </w:rPr>
      </w:pPr>
    </w:p>
    <w:p w:rsidR="009A3E8F" w:rsidRDefault="009A3E8F" w:rsidP="009A3E8F">
      <w:pPr>
        <w:pStyle w:val="Zkladntext"/>
      </w:pPr>
      <w:r>
        <w:lastRenderedPageBreak/>
        <w:t>Veková štruktúra pohľadávok za bežné účtovné obdobie je uvedená v nasledujúcom prehľade:</w:t>
      </w:r>
    </w:p>
    <w:p w:rsidR="009A3E8F" w:rsidRDefault="009A3E8F" w:rsidP="009A3E8F">
      <w:pPr>
        <w:pStyle w:val="Zkladntext"/>
      </w:pPr>
    </w:p>
    <w:p w:rsidR="009A3E8F" w:rsidRDefault="009A3E8F" w:rsidP="009A3E8F">
      <w:pPr>
        <w:pStyle w:val="Zkladntext"/>
      </w:pPr>
    </w:p>
    <w:bookmarkStart w:id="16" w:name="_MON_1393227099"/>
    <w:bookmarkEnd w:id="16"/>
    <w:p w:rsidR="009A3E8F" w:rsidRDefault="00F47F2B" w:rsidP="009A3E8F">
      <w:pPr>
        <w:pStyle w:val="Zkladntext"/>
      </w:pPr>
      <w:r>
        <w:object w:dxaOrig="9050" w:dyaOrig="6087">
          <v:shape id="_x0000_i1029" type="#_x0000_t75" style="width:440.25pt;height:331.5pt" o:ole="" o:preferrelative="f">
            <v:imagedata r:id="rId17" o:title=""/>
            <o:lock v:ext="edit" aspectratio="f"/>
          </v:shape>
          <o:OLEObject Type="Embed" ProgID="Excel.Sheet.12" ShapeID="_x0000_i1029" DrawAspect="Content" ObjectID="_1488896795" r:id="rId18"/>
        </w:object>
      </w:r>
    </w:p>
    <w:p w:rsidR="006E1B4E" w:rsidRPr="009A3E8F" w:rsidRDefault="00B55A09" w:rsidP="009A3E8F">
      <w:pPr>
        <w:spacing w:after="200" w:line="276" w:lineRule="auto"/>
        <w:rPr>
          <w:sz w:val="18"/>
        </w:rPr>
      </w:pPr>
      <w:r>
        <w:rPr>
          <w:lang w:val="de-DE"/>
        </w:rPr>
        <w:br w:type="page"/>
      </w:r>
      <w:bookmarkStart w:id="17" w:name="_Toc530739903"/>
      <w:r w:rsidR="006E1B4E" w:rsidRPr="00E3042F">
        <w:lastRenderedPageBreak/>
        <w:t xml:space="preserve"> </w:t>
      </w:r>
    </w:p>
    <w:bookmarkEnd w:id="17"/>
    <w:p w:rsidR="00342E08" w:rsidRDefault="00342E08" w:rsidP="00342E08">
      <w:pPr>
        <w:pStyle w:val="Zkladntext"/>
      </w:pPr>
      <w:r>
        <w:t>Veková štruktúra pohľadávok za predchádzajúce účtovné obdobie je uvedená v nasledujúcom prehľade:</w:t>
      </w:r>
    </w:p>
    <w:p w:rsidR="0034119B" w:rsidRDefault="0034119B" w:rsidP="00342E08">
      <w:pPr>
        <w:pStyle w:val="Zkladntext"/>
      </w:pPr>
    </w:p>
    <w:bookmarkStart w:id="18" w:name="_MON_1393227747"/>
    <w:bookmarkEnd w:id="18"/>
    <w:p w:rsidR="00342E08" w:rsidRDefault="00F47F2B" w:rsidP="00CA441D">
      <w:pPr>
        <w:pStyle w:val="Zkladntext"/>
      </w:pPr>
      <w:r>
        <w:object w:dxaOrig="9050" w:dyaOrig="6087">
          <v:shape id="_x0000_i1028" type="#_x0000_t75" style="width:441.75pt;height:332.25pt" o:ole="" o:preferrelative="f">
            <v:imagedata r:id="rId19" o:title=""/>
            <o:lock v:ext="edit" aspectratio="f"/>
          </v:shape>
          <o:OLEObject Type="Embed" ProgID="Excel.Sheet.12" ShapeID="_x0000_i1028" DrawAspect="Content" ObjectID="_1488896796" r:id="rId20"/>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19" w:name="_MON_1393227816"/>
    <w:bookmarkEnd w:id="19"/>
    <w:p w:rsidR="00193B8C" w:rsidRDefault="00F47F2B" w:rsidP="00142DDE">
      <w:pPr>
        <w:pStyle w:val="Zkladntext"/>
      </w:pPr>
      <w:r>
        <w:object w:dxaOrig="9021" w:dyaOrig="2383">
          <v:shape id="_x0000_i1030" type="#_x0000_t75" style="width:441pt;height:129.75pt" o:ole="" o:preferrelative="f">
            <v:imagedata r:id="rId21" o:title=""/>
            <o:lock v:ext="edit" aspectratio="f"/>
          </v:shape>
          <o:OLEObject Type="Embed" ProgID="Excel.Sheet.12" ShapeID="_x0000_i1030" DrawAspect="Content" ObjectID="_1488896797" r:id="rId22"/>
        </w:object>
      </w:r>
    </w:p>
    <w:p w:rsidR="00193B8C" w:rsidRDefault="00193B8C" w:rsidP="00142DDE">
      <w:pPr>
        <w:pStyle w:val="Zkladntext"/>
      </w:pPr>
    </w:p>
    <w:p w:rsidR="00193B8C" w:rsidRDefault="00193B8C" w:rsidP="00142DDE">
      <w:pPr>
        <w:pStyle w:val="Zkladntext"/>
      </w:pPr>
    </w:p>
    <w:p w:rsidR="00193B8C" w:rsidRDefault="00193B8C" w:rsidP="00142DDE">
      <w:pPr>
        <w:pStyle w:val="Zkladntext"/>
      </w:pPr>
    </w:p>
    <w:p w:rsidR="00193B8C" w:rsidRDefault="00193B8C" w:rsidP="00142DDE">
      <w:pPr>
        <w:pStyle w:val="Zkladntext"/>
      </w:pPr>
    </w:p>
    <w:p w:rsidR="00193B8C" w:rsidRDefault="00193B8C" w:rsidP="00142DDE">
      <w:pPr>
        <w:pStyle w:val="Zkladntext"/>
      </w:pPr>
    </w:p>
    <w:p w:rsidR="00193B8C" w:rsidRDefault="00193B8C" w:rsidP="00142DDE">
      <w:pPr>
        <w:pStyle w:val="Zkladntext"/>
      </w:pPr>
    </w:p>
    <w:p w:rsidR="00193B8C" w:rsidRDefault="00193B8C" w:rsidP="00142DDE">
      <w:pPr>
        <w:pStyle w:val="Zkladntext"/>
      </w:pPr>
    </w:p>
    <w:p w:rsidR="00193B8C" w:rsidRDefault="00193B8C" w:rsidP="00142DDE">
      <w:pPr>
        <w:pStyle w:val="Zkladntext"/>
      </w:pPr>
    </w:p>
    <w:p w:rsidR="00193B8C" w:rsidRDefault="00193B8C" w:rsidP="00142DDE">
      <w:pPr>
        <w:pStyle w:val="Zkladntext"/>
      </w:pPr>
    </w:p>
    <w:p w:rsidR="00193B8C" w:rsidRDefault="00193B8C" w:rsidP="00142DDE">
      <w:pPr>
        <w:pStyle w:val="Zkladntext"/>
      </w:pPr>
    </w:p>
    <w:p w:rsidR="00367A6E" w:rsidRDefault="00A9048F" w:rsidP="00142DDE">
      <w:pPr>
        <w:pStyle w:val="Zkladntext"/>
      </w:pPr>
      <w:r w:rsidRPr="00A9048F">
        <w:t xml:space="preserve"> </w:t>
      </w:r>
    </w:p>
    <w:p w:rsidR="00CA441D" w:rsidRDefault="009A3E8F" w:rsidP="009A3E8F">
      <w:pPr>
        <w:pStyle w:val="Nadpis2"/>
        <w:numPr>
          <w:ilvl w:val="0"/>
          <w:numId w:val="0"/>
        </w:numPr>
      </w:pPr>
      <w:bookmarkStart w:id="20" w:name="_Toc530739905"/>
      <w:r>
        <w:lastRenderedPageBreak/>
        <w:t xml:space="preserve">4. </w:t>
      </w:r>
      <w:r w:rsidR="00CA441D">
        <w:t>Finančné účty</w:t>
      </w:r>
      <w:bookmarkEnd w:id="20"/>
    </w:p>
    <w:p w:rsidR="00CA441D" w:rsidRDefault="00CA441D" w:rsidP="00CA441D">
      <w:pPr>
        <w:pStyle w:val="Zkladntext"/>
      </w:pPr>
    </w:p>
    <w:p w:rsidR="00442157" w:rsidRDefault="00CA441D" w:rsidP="00CA441D">
      <w:pPr>
        <w:pStyle w:val="Zkladntext"/>
      </w:pPr>
      <w:r>
        <w:t>Ako finančné účty sú vykázané peniaze v pokladnici, účty v bankách a cenné papiere. Účtami v bankách môže Spoločnosť voľne disponovať</w:t>
      </w:r>
    </w:p>
    <w:p w:rsidR="00C4761C" w:rsidRDefault="00C4761C"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1" w:name="_MON_1393227975"/>
    <w:bookmarkEnd w:id="21"/>
    <w:bookmarkStart w:id="22" w:name="_MON_1393227960"/>
    <w:bookmarkEnd w:id="22"/>
    <w:p w:rsidR="004262D7" w:rsidRDefault="00F47F2B" w:rsidP="00086A82">
      <w:pPr>
        <w:pStyle w:val="Zkladntext"/>
        <w:rPr>
          <w:b/>
        </w:rPr>
      </w:pPr>
      <w:r w:rsidRPr="00003C63">
        <w:object w:dxaOrig="9038" w:dyaOrig="1894">
          <v:shape id="_x0000_i1031" type="#_x0000_t75" style="width:441.75pt;height:102.75pt" o:ole="" o:preferrelative="f">
            <v:imagedata r:id="rId23" o:title=""/>
            <o:lock v:ext="edit" aspectratio="f"/>
          </v:shape>
          <o:OLEObject Type="Embed" ProgID="Excel.Sheet.12" ShapeID="_x0000_i1031" DrawAspect="Content" ObjectID="_1488896798" r:id="rId24"/>
        </w:object>
      </w:r>
    </w:p>
    <w:p w:rsidR="006D7585" w:rsidRDefault="006D7585" w:rsidP="009D0700">
      <w:pPr>
        <w:ind w:left="426"/>
      </w:pPr>
    </w:p>
    <w:p w:rsidR="00193B8C" w:rsidRDefault="00193B8C" w:rsidP="00193B8C">
      <w:pPr>
        <w:pStyle w:val="Nadpis2"/>
        <w:numPr>
          <w:ilvl w:val="0"/>
          <w:numId w:val="0"/>
        </w:numPr>
      </w:pPr>
      <w:bookmarkStart w:id="23" w:name="_Toc530739906"/>
      <w:r>
        <w:t>5. Časové rozlíšenie</w:t>
      </w:r>
    </w:p>
    <w:p w:rsidR="00193B8C" w:rsidRDefault="00193B8C" w:rsidP="00193B8C">
      <w:pPr>
        <w:pStyle w:val="Zkladntext"/>
      </w:pPr>
    </w:p>
    <w:p w:rsidR="00193B8C" w:rsidRDefault="00193B8C" w:rsidP="00193B8C">
      <w:pPr>
        <w:pStyle w:val="Zkladntext"/>
      </w:pPr>
      <w:r w:rsidRPr="00AC097C">
        <w:t>Ide o tieto položky:</w:t>
      </w:r>
    </w:p>
    <w:bookmarkStart w:id="24" w:name="_MON_1456553391"/>
    <w:bookmarkEnd w:id="24"/>
    <w:p w:rsidR="00086A82" w:rsidRDefault="00F47F2B" w:rsidP="00193B8C">
      <w:pPr>
        <w:spacing w:after="200" w:line="276" w:lineRule="auto"/>
        <w:rPr>
          <w:b/>
          <w:sz w:val="18"/>
        </w:rPr>
      </w:pPr>
      <w:r w:rsidRPr="001B5855">
        <w:rPr>
          <w:lang w:val="de-DE"/>
        </w:rPr>
        <w:object w:dxaOrig="9021" w:dyaOrig="4199">
          <v:shape id="_x0000_i1032" type="#_x0000_t75" style="width:441pt;height:230.25pt" o:ole="" o:preferrelative="f">
            <v:imagedata r:id="rId25" o:title=""/>
            <o:lock v:ext="edit" aspectratio="f"/>
          </v:shape>
          <o:OLEObject Type="Embed" ProgID="Excel.Sheet.12" ShapeID="_x0000_i1032" DrawAspect="Content" ObjectID="_1488896799" r:id="rId26"/>
        </w:object>
      </w:r>
      <w:r w:rsidR="00086A82">
        <w:br w:type="page"/>
      </w:r>
    </w:p>
    <w:bookmarkEnd w:id="23"/>
    <w:p w:rsidR="00B12204" w:rsidRPr="004E1874" w:rsidRDefault="00B12204" w:rsidP="00B12204">
      <w:pPr>
        <w:pStyle w:val="Zkladntext"/>
        <w:rPr>
          <w:lang w:val="de-DE"/>
        </w:rPr>
      </w:pP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25"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25"/>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26" w:name="_MON_1393228409"/>
    <w:bookmarkEnd w:id="26"/>
    <w:p w:rsidR="00B12204" w:rsidRDefault="00F47F2B" w:rsidP="009D0700">
      <w:pPr>
        <w:ind w:left="426"/>
      </w:pPr>
      <w:r>
        <w:object w:dxaOrig="8778" w:dyaOrig="7697">
          <v:shape id="_x0000_i1033" type="#_x0000_t75" style="width:440.25pt;height:430.5pt" o:ole="" o:preferrelative="f">
            <v:imagedata r:id="rId27" o:title=""/>
            <o:lock v:ext="edit" aspectratio="f"/>
          </v:shape>
          <o:OLEObject Type="Embed" ProgID="Excel.Sheet.12" ShapeID="_x0000_i1033" DrawAspect="Content" ObjectID="_1488896800" r:id="rId28"/>
        </w:object>
      </w:r>
    </w:p>
    <w:p w:rsidR="00491AF0" w:rsidRDefault="00491AF0" w:rsidP="00491AF0">
      <w:pPr>
        <w:pStyle w:val="Zkladntext"/>
        <w:jc w:val="left"/>
      </w:pPr>
      <w:bookmarkStart w:id="27" w:name="OLE_LINK17"/>
      <w:bookmarkStart w:id="28" w:name="OLE_LINK18"/>
    </w:p>
    <w:p w:rsidR="00491AF0" w:rsidRDefault="00491AF0" w:rsidP="00491AF0">
      <w:pPr>
        <w:rPr>
          <w:sz w:val="18"/>
        </w:rPr>
      </w:pPr>
      <w:r>
        <w:br w:type="page"/>
      </w:r>
    </w:p>
    <w:p w:rsidR="00491AF0" w:rsidRDefault="00491AF0" w:rsidP="00491AF0">
      <w:pPr>
        <w:pStyle w:val="Zkladntext"/>
      </w:pPr>
      <w:r>
        <w:lastRenderedPageBreak/>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29" w:name="_MON_1393229028"/>
    <w:bookmarkEnd w:id="29"/>
    <w:bookmarkStart w:id="30" w:name="_MON_1393228771"/>
    <w:bookmarkEnd w:id="30"/>
    <w:p w:rsidR="00491AF0" w:rsidRDefault="00B50E5B" w:rsidP="0034468D">
      <w:pPr>
        <w:pStyle w:val="Zkladntext"/>
        <w:jc w:val="left"/>
      </w:pPr>
      <w:r>
        <w:object w:dxaOrig="8853" w:dyaOrig="7408">
          <v:shape id="_x0000_i1034" type="#_x0000_t75" style="width:441pt;height:412.5pt" o:ole="" o:preferrelative="f">
            <v:imagedata r:id="rId29" o:title=""/>
            <o:lock v:ext="edit" aspectratio="f"/>
          </v:shape>
          <o:OLEObject Type="Embed" ProgID="Excel.Sheet.12" ShapeID="_x0000_i1034" DrawAspect="Content" ObjectID="_1488896801" r:id="rId30"/>
        </w:object>
      </w:r>
      <w:bookmarkEnd w:id="27"/>
      <w:bookmarkEnd w:id="28"/>
    </w:p>
    <w:p w:rsidR="00491AF0" w:rsidRPr="00F47560" w:rsidRDefault="00491AF0" w:rsidP="00491AF0">
      <w:pPr>
        <w:pStyle w:val="Zkladntext"/>
        <w:jc w:val="left"/>
        <w:rPr>
          <w:b/>
        </w:rPr>
      </w:pPr>
      <w:r w:rsidRPr="00F47560">
        <w:rPr>
          <w:b/>
        </w:rPr>
        <w:t>Nevyfakturované dodávky majetku</w:t>
      </w:r>
    </w:p>
    <w:p w:rsidR="00491AF0" w:rsidRPr="00F47560" w:rsidRDefault="00491AF0" w:rsidP="00491AF0">
      <w:pPr>
        <w:pStyle w:val="Zkladntext"/>
        <w:jc w:val="left"/>
        <w:rPr>
          <w:b/>
        </w:rPr>
      </w:pPr>
    </w:p>
    <w:p w:rsidR="00491AF0" w:rsidRPr="00D50DC3" w:rsidRDefault="00491AF0" w:rsidP="00491AF0">
      <w:pPr>
        <w:pStyle w:val="Zkladntext"/>
      </w:pPr>
      <w:r w:rsidRPr="00F47560">
        <w:t>Rezervy na nevyfakturované dodávky majetku sa nevykazujú s vplyvom na výsledok hospodárenia.</w:t>
      </w:r>
      <w:r>
        <w:t xml:space="preserve"> </w:t>
      </w:r>
    </w:p>
    <w:p w:rsidR="00491AF0" w:rsidRDefault="00491AF0" w:rsidP="00491AF0">
      <w:pPr>
        <w:pStyle w:val="Zkladntext"/>
      </w:pPr>
    </w:p>
    <w:p w:rsidR="00491AF0" w:rsidRDefault="00491AF0" w:rsidP="00491AF0">
      <w:pPr>
        <w:pStyle w:val="Nadpis2"/>
        <w:numPr>
          <w:ilvl w:val="0"/>
          <w:numId w:val="2"/>
        </w:numPr>
      </w:pPr>
      <w:bookmarkStart w:id="31" w:name="_Toc530739909"/>
      <w:r>
        <w:br w:type="page"/>
      </w:r>
      <w:r>
        <w:lastRenderedPageBreak/>
        <w:t>Záväzky</w:t>
      </w:r>
      <w:bookmarkEnd w:id="31"/>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2" w:name="_MON_1393230242"/>
    <w:bookmarkEnd w:id="32"/>
    <w:bookmarkStart w:id="33" w:name="_MON_1393229143"/>
    <w:bookmarkEnd w:id="33"/>
    <w:p w:rsidR="002A7CDF" w:rsidRDefault="00B50E5B" w:rsidP="009D0700">
      <w:pPr>
        <w:ind w:left="426"/>
      </w:pPr>
      <w:r>
        <w:object w:dxaOrig="8959" w:dyaOrig="2849">
          <v:shape id="_x0000_i1035" type="#_x0000_t75" style="width:440.25pt;height:156pt" o:ole="" o:preferrelative="f">
            <v:imagedata r:id="rId31" o:title=""/>
            <o:lock v:ext="edit" aspectratio="f"/>
          </v:shape>
          <o:OLEObject Type="Embed" ProgID="Excel.Sheet.12" ShapeID="_x0000_i1035" DrawAspect="Content" ObjectID="_1488896802" r:id="rId32"/>
        </w:object>
      </w:r>
    </w:p>
    <w:p w:rsidR="00086A82" w:rsidRDefault="00086A82" w:rsidP="00491AF0">
      <w:pPr>
        <w:pStyle w:val="Zkladntext"/>
      </w:pPr>
    </w:p>
    <w:p w:rsidR="00491AF0" w:rsidRDefault="00491AF0" w:rsidP="00491AF0">
      <w:pPr>
        <w:pStyle w:val="Zkladntext"/>
      </w:pPr>
    </w:p>
    <w:p w:rsidR="00491AF0" w:rsidRDefault="00491AF0" w:rsidP="00491AF0">
      <w:pPr>
        <w:pStyle w:val="Zkladntext"/>
      </w:pPr>
      <w:r w:rsidRPr="009310A9">
        <w:t xml:space="preserve">Spoločnosť </w:t>
      </w:r>
      <w:r w:rsidR="00AC12B2">
        <w:t>má</w:t>
      </w:r>
      <w:r w:rsidR="00AC12B2" w:rsidRPr="009310A9">
        <w:t xml:space="preserve"> </w:t>
      </w:r>
      <w:r w:rsidRPr="009310A9">
        <w:t xml:space="preserve">záväzky z finančného prenájmu </w:t>
      </w:r>
      <w:r w:rsidR="00B82A87">
        <w:t>1 ťahač, 1 náves a 1 príves</w:t>
      </w:r>
      <w:r w:rsidRPr="009310A9">
        <w:t>. Výška budúcich platieb rozdelená na istinu a finančný náklad podľa doby splatnosti je uvedená v nasledujúcom prehľade:</w:t>
      </w:r>
    </w:p>
    <w:p w:rsidR="00491AF0" w:rsidRDefault="00491AF0" w:rsidP="00491AF0">
      <w:pPr>
        <w:pStyle w:val="Zkladntext"/>
      </w:pPr>
    </w:p>
    <w:bookmarkStart w:id="34" w:name="_MON_1393230251"/>
    <w:bookmarkStart w:id="35" w:name="_MON_1393230626"/>
    <w:bookmarkEnd w:id="34"/>
    <w:bookmarkEnd w:id="35"/>
    <w:bookmarkStart w:id="36" w:name="_MON_1393230910"/>
    <w:bookmarkEnd w:id="36"/>
    <w:p w:rsidR="007A005F" w:rsidRPr="009246E5" w:rsidRDefault="00B50E5B" w:rsidP="007A005F">
      <w:pPr>
        <w:pStyle w:val="Nadpis2"/>
        <w:numPr>
          <w:ilvl w:val="0"/>
          <w:numId w:val="0"/>
        </w:numPr>
        <w:ind w:firstLine="450"/>
        <w:rPr>
          <w:lang w:val="de-DE"/>
        </w:rPr>
      </w:pPr>
      <w:r>
        <w:object w:dxaOrig="9941" w:dyaOrig="2360">
          <v:shape id="_x0000_i1036" type="#_x0000_t75" style="width:438.75pt;height:116.25pt" o:ole="" o:preferrelative="f">
            <v:imagedata r:id="rId33" o:title=""/>
            <o:lock v:ext="edit" aspectratio="f"/>
          </v:shape>
          <o:OLEObject Type="Embed" ProgID="Excel.Sheet.12" ShapeID="_x0000_i1036" DrawAspect="Content" ObjectID="_1488896803" r:id="rId34"/>
        </w:object>
      </w:r>
    </w:p>
    <w:p w:rsidR="00193B8C" w:rsidRDefault="00193B8C" w:rsidP="00193B8C">
      <w:pPr>
        <w:pStyle w:val="Nadpis2"/>
        <w:numPr>
          <w:ilvl w:val="0"/>
          <w:numId w:val="2"/>
        </w:numPr>
      </w:pPr>
      <w:bookmarkStart w:id="37" w:name="_Toc530739910"/>
      <w:r>
        <w:t>Sociálny fond</w:t>
      </w:r>
    </w:p>
    <w:p w:rsidR="00193B8C" w:rsidRDefault="00193B8C" w:rsidP="00193B8C">
      <w:pPr>
        <w:pStyle w:val="Zkladntext"/>
      </w:pPr>
    </w:p>
    <w:p w:rsidR="00193B8C" w:rsidRDefault="00193B8C" w:rsidP="00193B8C">
      <w:pPr>
        <w:pStyle w:val="Zkladntext"/>
      </w:pPr>
      <w:r>
        <w:t>Tvorba a čerpanie sociálneho fondu v priebehu účtovného obdobia sú znázornené v nasledujúcom prehľade:</w:t>
      </w:r>
    </w:p>
    <w:p w:rsidR="00193B8C" w:rsidRDefault="00193B8C" w:rsidP="00193B8C">
      <w:pPr>
        <w:pStyle w:val="Zkladntext"/>
      </w:pPr>
    </w:p>
    <w:bookmarkStart w:id="38" w:name="_MON_1456556337"/>
    <w:bookmarkEnd w:id="38"/>
    <w:p w:rsidR="00193B8C" w:rsidRPr="00D16B95" w:rsidRDefault="00261DA7" w:rsidP="00193B8C">
      <w:pPr>
        <w:pStyle w:val="Zkladntext"/>
        <w:rPr>
          <w:lang w:val="de-DE"/>
        </w:rPr>
      </w:pPr>
      <w:r>
        <w:object w:dxaOrig="8959" w:dyaOrig="2816">
          <v:shape id="_x0000_i1037" type="#_x0000_t75" style="width:440.25pt;height:155.25pt" o:ole="" o:preferrelative="f">
            <v:imagedata r:id="rId35" o:title=""/>
            <o:lock v:ext="edit" aspectratio="f"/>
          </v:shape>
          <o:OLEObject Type="Embed" ProgID="Excel.Sheet.12" ShapeID="_x0000_i1037" DrawAspect="Content" ObjectID="_1488896804" r:id="rId36"/>
        </w:object>
      </w:r>
    </w:p>
    <w:p w:rsidR="00193B8C" w:rsidRDefault="00193B8C" w:rsidP="00193B8C">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E231BA" w:rsidRPr="00193B8C" w:rsidRDefault="00E231BA" w:rsidP="00A34035">
      <w:pPr>
        <w:pStyle w:val="Nadpis2"/>
        <w:numPr>
          <w:ilvl w:val="0"/>
          <w:numId w:val="0"/>
        </w:numPr>
        <w:ind w:left="360"/>
        <w:rPr>
          <w:b w:val="0"/>
        </w:rPr>
      </w:pPr>
      <w:r>
        <w:br w:type="page"/>
      </w:r>
      <w:bookmarkEnd w:id="37"/>
      <w:r w:rsidR="00A34035" w:rsidRPr="003D140B">
        <w:lastRenderedPageBreak/>
        <w:t xml:space="preserve"> </w:t>
      </w:r>
    </w:p>
    <w:p w:rsidR="009A3E8F" w:rsidRDefault="00E231BA" w:rsidP="00032C6B">
      <w:pPr>
        <w:pStyle w:val="Nadpis1"/>
        <w:tabs>
          <w:tab w:val="clear" w:pos="450"/>
          <w:tab w:val="num" w:pos="360"/>
        </w:tabs>
        <w:spacing w:before="120" w:after="60"/>
        <w:ind w:left="360"/>
      </w:pPr>
      <w:r>
        <w:t>informácie o</w:t>
      </w:r>
      <w:r w:rsidR="009A3E8F">
        <w:t> </w:t>
      </w:r>
      <w:r>
        <w:t>výnosoch</w:t>
      </w:r>
    </w:p>
    <w:p w:rsidR="009A3E8F" w:rsidRDefault="009A3E8F" w:rsidP="009A3E8F">
      <w:pPr>
        <w:pStyle w:val="Nadpis2"/>
        <w:numPr>
          <w:ilvl w:val="0"/>
          <w:numId w:val="2"/>
        </w:numPr>
      </w:pPr>
      <w:r>
        <w:t xml:space="preserve">Čistý obrat </w:t>
      </w:r>
    </w:p>
    <w:p w:rsidR="009A3E8F" w:rsidRDefault="009A3E8F" w:rsidP="009A3E8F">
      <w:pPr>
        <w:pStyle w:val="Zkladntext"/>
      </w:pPr>
    </w:p>
    <w:p w:rsidR="009A3E8F" w:rsidRDefault="009A3E8F" w:rsidP="009A3E8F">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9A3E8F" w:rsidRDefault="009A3E8F" w:rsidP="009A3E8F">
      <w:pPr>
        <w:pStyle w:val="Zkladntext"/>
      </w:pPr>
    </w:p>
    <w:p w:rsidR="009A3E8F" w:rsidRDefault="009A3E8F" w:rsidP="009A3E8F">
      <w:pPr>
        <w:pStyle w:val="Zkladntext"/>
      </w:pPr>
    </w:p>
    <w:bookmarkStart w:id="39" w:name="_MON_1456556477"/>
    <w:bookmarkEnd w:id="39"/>
    <w:p w:rsidR="00EF34AE" w:rsidRPr="00032C6B" w:rsidRDefault="00261DA7" w:rsidP="00193B8C">
      <w:pPr>
        <w:pStyle w:val="Nadpis1"/>
        <w:numPr>
          <w:ilvl w:val="0"/>
          <w:numId w:val="0"/>
        </w:numPr>
        <w:spacing w:before="120" w:after="60"/>
        <w:ind w:left="142"/>
      </w:pPr>
      <w:r>
        <w:object w:dxaOrig="8711" w:dyaOrig="2371">
          <v:shape id="_x0000_i1038" type="#_x0000_t75" style="width:439.5pt;height:133.5pt" o:ole="" o:preferrelative="f">
            <v:imagedata r:id="rId37" o:title=""/>
            <o:lock v:ext="edit" aspectratio="f"/>
          </v:shape>
          <o:OLEObject Type="Embed" ProgID="Excel.Sheet.12" ShapeID="_x0000_i1038" DrawAspect="Content" ObjectID="_1488896805" r:id="rId38"/>
        </w:object>
      </w:r>
      <w:r w:rsidR="00EF34AE">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Default="0000290B" w:rsidP="0000290B"/>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00290B" w:rsidRDefault="0000290B" w:rsidP="0000290B">
      <w:pPr>
        <w:pStyle w:val="Nadpis2"/>
        <w:numPr>
          <w:ilvl w:val="0"/>
          <w:numId w:val="0"/>
        </w:numPr>
        <w:ind w:left="426"/>
      </w:pPr>
    </w:p>
    <w:bookmarkStart w:id="40" w:name="_MON_1393907882"/>
    <w:bookmarkStart w:id="41" w:name="_MON_1393231907"/>
    <w:bookmarkEnd w:id="40"/>
    <w:bookmarkEnd w:id="41"/>
    <w:bookmarkStart w:id="42" w:name="_MON_1393231423"/>
    <w:bookmarkEnd w:id="42"/>
    <w:p w:rsidR="009458E0" w:rsidRDefault="00261DA7" w:rsidP="0000290B">
      <w:pPr>
        <w:pStyle w:val="Zkladntext"/>
      </w:pPr>
      <w:r>
        <w:object w:dxaOrig="8812" w:dyaOrig="9229">
          <v:shape id="_x0000_i1039" type="#_x0000_t75" style="width:441.75pt;height:516pt" o:ole="" o:preferrelative="f">
            <v:imagedata r:id="rId39" o:title=""/>
            <o:lock v:ext="edit" aspectratio="f"/>
          </v:shape>
          <o:OLEObject Type="Embed" ProgID="Excel.Sheet.12" ShapeID="_x0000_i1039" DrawAspect="Content" ObjectID="_1488896806" r:id="rId40"/>
        </w:object>
      </w:r>
    </w:p>
    <w:p w:rsidR="0000290B" w:rsidRDefault="0000290B" w:rsidP="0000290B">
      <w:pPr>
        <w:pStyle w:val="Zkladntext"/>
      </w:pPr>
    </w:p>
    <w:p w:rsidR="00697F7C" w:rsidRDefault="00697F7C" w:rsidP="00697F7C">
      <w:pPr>
        <w:pStyle w:val="Zkladntext"/>
      </w:pP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43" w:name="_MON_1393232340"/>
    <w:bookmarkEnd w:id="43"/>
    <w:p w:rsidR="009226CD" w:rsidRDefault="00321B39" w:rsidP="0000290B">
      <w:pPr>
        <w:pStyle w:val="Zkladntext"/>
      </w:pPr>
      <w:r w:rsidRPr="00003C63">
        <w:object w:dxaOrig="9206" w:dyaOrig="4002">
          <v:shape id="_x0000_i1043" type="#_x0000_t75" style="width:445.5pt;height:3in" o:ole="" o:preferrelative="f">
            <v:imagedata r:id="rId41" o:title=""/>
            <o:lock v:ext="edit" aspectratio="f"/>
          </v:shape>
          <o:OLEObject Type="Embed" ProgID="Excel.Sheet.12" ShapeID="_x0000_i1043" DrawAspect="Content" ObjectID="_1488896807" r:id="rId42"/>
        </w:object>
      </w:r>
    </w:p>
    <w:p w:rsidR="009226CD" w:rsidRDefault="009226CD" w:rsidP="0000290B">
      <w:pPr>
        <w:pStyle w:val="Zkladntext"/>
      </w:pPr>
    </w:p>
    <w:p w:rsidR="0000290B" w:rsidRDefault="0000290B" w:rsidP="0000290B">
      <w:pPr>
        <w:pStyle w:val="Nadpis1"/>
        <w:tabs>
          <w:tab w:val="clear" w:pos="450"/>
          <w:tab w:val="num" w:pos="360"/>
        </w:tabs>
        <w:spacing w:before="120" w:after="60"/>
        <w:ind w:left="360"/>
      </w:pPr>
      <w:r>
        <w:t>Informácie o údajoch na podsúvahových  účtoch</w:t>
      </w:r>
    </w:p>
    <w:p w:rsidR="0000290B" w:rsidRDefault="0000290B" w:rsidP="0000290B">
      <w:pPr>
        <w:pStyle w:val="Zkladntext"/>
      </w:pPr>
    </w:p>
    <w:p w:rsidR="00E34DCA" w:rsidRDefault="0060236A">
      <w:pPr>
        <w:pStyle w:val="Nadpis2"/>
      </w:pPr>
      <w:r w:rsidRPr="0060236A">
        <w:t>Prehľad o podsúvahových položkách</w:t>
      </w:r>
    </w:p>
    <w:p w:rsidR="00283139" w:rsidRDefault="00283139" w:rsidP="0000290B">
      <w:pPr>
        <w:pStyle w:val="Zkladntext"/>
      </w:pPr>
    </w:p>
    <w:bookmarkStart w:id="44" w:name="_MON_1393232585"/>
    <w:bookmarkEnd w:id="44"/>
    <w:p w:rsidR="00283139" w:rsidRDefault="00261DA7" w:rsidP="0000290B">
      <w:pPr>
        <w:pStyle w:val="Zkladntext"/>
      </w:pPr>
      <w:r>
        <w:object w:dxaOrig="8891" w:dyaOrig="2787">
          <v:shape id="_x0000_i1040" type="#_x0000_t75" style="width:441.75pt;height:155.25pt" o:ole="" o:preferrelative="f">
            <v:imagedata r:id="rId43" o:title=""/>
            <o:lock v:ext="edit" aspectratio="f"/>
          </v:shape>
          <o:OLEObject Type="Embed" ProgID="Excel.Sheet.12" ShapeID="_x0000_i1040" DrawAspect="Content" ObjectID="_1488896808" r:id="rId44"/>
        </w:object>
      </w:r>
    </w:p>
    <w:p w:rsidR="00193B8C" w:rsidRDefault="00193B8C" w:rsidP="0000290B">
      <w:pPr>
        <w:pStyle w:val="Zkladntext"/>
      </w:pPr>
    </w:p>
    <w:p w:rsidR="00193B8C" w:rsidRDefault="00193B8C" w:rsidP="0000290B">
      <w:pPr>
        <w:pStyle w:val="Zkladntext"/>
      </w:pPr>
    </w:p>
    <w:p w:rsidR="00193B8C" w:rsidRDefault="00193B8C" w:rsidP="0000290B">
      <w:pPr>
        <w:pStyle w:val="Zkladntext"/>
      </w:pPr>
    </w:p>
    <w:p w:rsidR="00193B8C" w:rsidRDefault="00193B8C" w:rsidP="0000290B">
      <w:pPr>
        <w:pStyle w:val="Zkladntext"/>
      </w:pPr>
    </w:p>
    <w:p w:rsidR="00193B8C" w:rsidRDefault="00193B8C" w:rsidP="0000290B">
      <w:pPr>
        <w:pStyle w:val="Zkladntext"/>
      </w:pPr>
    </w:p>
    <w:p w:rsidR="00193B8C" w:rsidRDefault="00193B8C" w:rsidP="0000290B">
      <w:pPr>
        <w:pStyle w:val="Zkladntext"/>
      </w:pPr>
    </w:p>
    <w:p w:rsidR="00193B8C" w:rsidRDefault="00193B8C" w:rsidP="0000290B">
      <w:pPr>
        <w:pStyle w:val="Zkladntext"/>
      </w:pPr>
    </w:p>
    <w:p w:rsidR="00193B8C" w:rsidRDefault="00193B8C" w:rsidP="0000290B">
      <w:pPr>
        <w:pStyle w:val="Zkladntext"/>
      </w:pPr>
    </w:p>
    <w:p w:rsidR="00193B8C" w:rsidRDefault="00193B8C" w:rsidP="0000290B">
      <w:pPr>
        <w:pStyle w:val="Zkladntext"/>
      </w:pPr>
    </w:p>
    <w:p w:rsidR="00193B8C" w:rsidRDefault="00193B8C" w:rsidP="0000290B">
      <w:pPr>
        <w:pStyle w:val="Zkladntext"/>
      </w:pPr>
    </w:p>
    <w:p w:rsidR="00193B8C" w:rsidRDefault="00193B8C" w:rsidP="0000290B">
      <w:pPr>
        <w:pStyle w:val="Zkladntext"/>
      </w:pPr>
    </w:p>
    <w:p w:rsidR="00193B8C" w:rsidRDefault="00193B8C" w:rsidP="0000290B">
      <w:pPr>
        <w:pStyle w:val="Zkladntext"/>
      </w:pPr>
    </w:p>
    <w:p w:rsidR="00193B8C" w:rsidRDefault="00193B8C" w:rsidP="0000290B">
      <w:pPr>
        <w:pStyle w:val="Zkladntext"/>
      </w:pPr>
    </w:p>
    <w:p w:rsidR="00193B8C" w:rsidRDefault="00193B8C" w:rsidP="0000290B">
      <w:pPr>
        <w:pStyle w:val="Zkladntext"/>
      </w:pPr>
    </w:p>
    <w:p w:rsidR="00193B8C" w:rsidRDefault="00193B8C" w:rsidP="0000290B">
      <w:pPr>
        <w:pStyle w:val="Zkladntext"/>
      </w:pPr>
    </w:p>
    <w:p w:rsidR="00193B8C" w:rsidRDefault="00193B8C" w:rsidP="0000290B">
      <w:pPr>
        <w:pStyle w:val="Zkladntext"/>
      </w:pPr>
    </w:p>
    <w:p w:rsidR="0000290B" w:rsidRDefault="0000290B" w:rsidP="0000290B">
      <w:pPr>
        <w:pStyle w:val="Nadpis1"/>
        <w:tabs>
          <w:tab w:val="clear" w:pos="450"/>
          <w:tab w:val="num" w:pos="360"/>
        </w:tabs>
        <w:spacing w:before="120" w:after="60"/>
        <w:ind w:left="360"/>
      </w:pPr>
      <w:r>
        <w:lastRenderedPageBreak/>
        <w:t>Informácie o iných aktívach a iných pasívach</w:t>
      </w:r>
    </w:p>
    <w:p w:rsidR="0000290B" w:rsidRDefault="0000290B" w:rsidP="0000290B">
      <w:pPr>
        <w:pStyle w:val="Zkladntext"/>
        <w:ind w:left="0"/>
      </w:pPr>
    </w:p>
    <w:p w:rsidR="0000290B" w:rsidRDefault="0000290B" w:rsidP="002F770F">
      <w:pPr>
        <w:pStyle w:val="Nadpis2"/>
        <w:numPr>
          <w:ilvl w:val="0"/>
          <w:numId w:val="29"/>
        </w:numPr>
      </w:pPr>
      <w:bookmarkStart w:id="45" w:name="_Toc530739921"/>
      <w:r>
        <w:t>Podmienené záväzky</w:t>
      </w:r>
      <w:bookmarkEnd w:id="45"/>
    </w:p>
    <w:p w:rsidR="0000290B" w:rsidRDefault="0000290B" w:rsidP="0000290B">
      <w:pPr>
        <w:pStyle w:val="Zkladntext"/>
      </w:pPr>
    </w:p>
    <w:p w:rsidR="0017267A" w:rsidRDefault="0017267A">
      <w:pPr>
        <w:spacing w:after="200" w:line="276" w:lineRule="auto"/>
        <w:rPr>
          <w:sz w:val="18"/>
        </w:rPr>
      </w:pPr>
    </w:p>
    <w:p w:rsidR="0017267A" w:rsidRDefault="0017267A" w:rsidP="0000290B">
      <w:pPr>
        <w:pStyle w:val="Zkladntext"/>
      </w:pPr>
      <w:r>
        <w:t>Prehľad podmienených záväzkov</w:t>
      </w:r>
      <w:r w:rsidR="003C3FDF">
        <w:t xml:space="preserve"> za bežné účtovné obdobie</w:t>
      </w:r>
      <w:r>
        <w:t>:</w:t>
      </w:r>
    </w:p>
    <w:p w:rsidR="0017267A" w:rsidRDefault="0017267A" w:rsidP="0000290B">
      <w:pPr>
        <w:pStyle w:val="Zkladntext"/>
      </w:pPr>
    </w:p>
    <w:bookmarkStart w:id="46" w:name="_MON_1393232743"/>
    <w:bookmarkEnd w:id="46"/>
    <w:p w:rsidR="0017267A" w:rsidRDefault="00261DA7" w:rsidP="0000290B">
      <w:pPr>
        <w:pStyle w:val="Zkladntext"/>
      </w:pPr>
      <w:r>
        <w:object w:dxaOrig="8891" w:dyaOrig="2561">
          <v:shape id="_x0000_i1042" type="#_x0000_t75" style="width:439.5pt;height:141pt" o:ole="" o:preferrelative="f">
            <v:imagedata r:id="rId45" o:title=""/>
            <o:lock v:ext="edit" aspectratio="f"/>
          </v:shape>
          <o:OLEObject Type="Embed" ProgID="Excel.Sheet.12" ShapeID="_x0000_i1042" DrawAspect="Content" ObjectID="_1488896809" r:id="rId46"/>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47" w:name="_MON_1393232780"/>
    <w:bookmarkEnd w:id="47"/>
    <w:p w:rsidR="0017267A" w:rsidRDefault="00261DA7" w:rsidP="0000290B">
      <w:pPr>
        <w:pStyle w:val="Zkladntext"/>
      </w:pPr>
      <w:r>
        <w:object w:dxaOrig="8891" w:dyaOrig="2561">
          <v:shape id="_x0000_i1041" type="#_x0000_t75" style="width:439.5pt;height:140.25pt" o:ole="" o:preferrelative="f">
            <v:imagedata r:id="rId47" o:title=""/>
            <o:lock v:ext="edit" aspectratio="f"/>
          </v:shape>
          <o:OLEObject Type="Embed" ProgID="Excel.Sheet.12" ShapeID="_x0000_i1041" DrawAspect="Content" ObjectID="_1488896810" r:id="rId48"/>
        </w:object>
      </w:r>
    </w:p>
    <w:p w:rsidR="0000290B" w:rsidRDefault="0000290B" w:rsidP="0000290B">
      <w:pPr>
        <w:pStyle w:val="Nadpis2"/>
        <w:numPr>
          <w:ilvl w:val="0"/>
          <w:numId w:val="2"/>
        </w:numPr>
      </w:pPr>
      <w:bookmarkStart w:id="48" w:name="_Toc530739922"/>
      <w:r>
        <w:t>Ostatné finančné povinnosti</w:t>
      </w:r>
      <w:bookmarkEnd w:id="48"/>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627B6C" w:rsidRDefault="00627B6C" w:rsidP="0000290B">
      <w:pPr>
        <w:pStyle w:val="Zkladntext"/>
      </w:pPr>
    </w:p>
    <w:p w:rsidR="00627B6C" w:rsidRDefault="00627B6C" w:rsidP="0000290B">
      <w:pPr>
        <w:pStyle w:val="Zkladntext"/>
      </w:pPr>
    </w:p>
    <w:p w:rsidR="003E0FA2" w:rsidRDefault="003E0FA2" w:rsidP="003E0FA2">
      <w:pPr>
        <w:pStyle w:val="Nadpis1"/>
        <w:tabs>
          <w:tab w:val="clear" w:pos="450"/>
          <w:tab w:val="num" w:pos="360"/>
        </w:tabs>
        <w:spacing w:before="120" w:after="60"/>
        <w:ind w:left="360"/>
      </w:pPr>
      <w:bookmarkStart w:id="49" w:name="_Toc530739907"/>
      <w:r>
        <w:t>Informácie o Vlastnom imaní</w:t>
      </w:r>
      <w:bookmarkEnd w:id="49"/>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3E0FA2" w:rsidRDefault="003E0FA2" w:rsidP="003E0FA2">
      <w:pPr>
        <w:pStyle w:val="Zkladntext"/>
        <w:ind w:left="0"/>
      </w:pPr>
    </w:p>
    <w:bookmarkStart w:id="50" w:name="_MON_1393233153"/>
    <w:bookmarkEnd w:id="50"/>
    <w:p w:rsidR="00262CD4" w:rsidRDefault="00095AC5" w:rsidP="003E0FA2">
      <w:pPr>
        <w:pStyle w:val="Zkladntext"/>
      </w:pPr>
      <w:r>
        <w:object w:dxaOrig="9276" w:dyaOrig="7012">
          <v:shape id="_x0000_i1045" type="#_x0000_t75" style="width:440.25pt;height:371.25pt" o:ole="" o:preferrelative="f">
            <v:imagedata r:id="rId49" o:title=""/>
            <o:lock v:ext="edit" aspectratio="f"/>
          </v:shape>
          <o:OLEObject Type="Embed" ProgID="Excel.Sheet.12" ShapeID="_x0000_i1045" DrawAspect="Content" ObjectID="_1488896811" r:id="rId50"/>
        </w:object>
      </w:r>
    </w:p>
    <w:p w:rsidR="0075139D" w:rsidRDefault="0075139D" w:rsidP="0075139D">
      <w:pPr>
        <w:pStyle w:val="Zkladntext"/>
      </w:pPr>
    </w:p>
    <w:p w:rsidR="00262CD4" w:rsidRDefault="00262CD4">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017791">
        <w:t>om</w:t>
      </w:r>
      <w:r>
        <w:t xml:space="preserve"> </w:t>
      </w:r>
      <w:r w:rsidR="00017791">
        <w:t>prehľad</w:t>
      </w:r>
      <w:r>
        <w:t>e:</w:t>
      </w:r>
    </w:p>
    <w:p w:rsidR="003E0FA2" w:rsidRDefault="003E0FA2" w:rsidP="003E0FA2">
      <w:pPr>
        <w:pStyle w:val="Zkladntext"/>
        <w:ind w:left="0"/>
      </w:pPr>
    </w:p>
    <w:bookmarkStart w:id="51" w:name="_MON_1393233480"/>
    <w:bookmarkEnd w:id="51"/>
    <w:p w:rsidR="00627B6C" w:rsidRDefault="00E4720D" w:rsidP="003E0FA2">
      <w:pPr>
        <w:pStyle w:val="Zkladntext"/>
      </w:pPr>
      <w:r w:rsidRPr="001C0A6A">
        <w:object w:dxaOrig="9136" w:dyaOrig="6808">
          <v:shape id="_x0000_i1046" type="#_x0000_t75" style="width:441pt;height:366pt" o:ole="" o:preferrelative="f">
            <v:imagedata r:id="rId51" o:title=""/>
            <o:lock v:ext="edit" aspectratio="f"/>
          </v:shape>
          <o:OLEObject Type="Embed" ProgID="Excel.Sheet.12" ShapeID="_x0000_i1046" DrawAspect="Content" ObjectID="_1488896812" r:id="rId52"/>
        </w:object>
      </w:r>
    </w:p>
    <w:p w:rsidR="00627B6C" w:rsidRDefault="00627B6C" w:rsidP="003E0FA2">
      <w:pPr>
        <w:pStyle w:val="Zkladntext"/>
      </w:pPr>
    </w:p>
    <w:p w:rsidR="00193B8C" w:rsidRDefault="00193B8C" w:rsidP="00193B8C">
      <w:pPr>
        <w:pStyle w:val="Zkladntext"/>
      </w:pPr>
      <w:r>
        <w:t>Účtovný zisk za rok 201</w:t>
      </w:r>
      <w:r w:rsidR="00E4720D">
        <w:t>3</w:t>
      </w:r>
      <w:r>
        <w:t xml:space="preserve"> bol prevedený na Nerozdelený zisk min. rokov.</w:t>
      </w:r>
    </w:p>
    <w:p w:rsidR="00193B8C" w:rsidRDefault="00193B8C" w:rsidP="00193B8C">
      <w:pPr>
        <w:pStyle w:val="Zkladntext"/>
      </w:pPr>
    </w:p>
    <w:bookmarkStart w:id="52" w:name="_MON_1456558555"/>
    <w:bookmarkEnd w:id="52"/>
    <w:p w:rsidR="00193B8C" w:rsidRDefault="00E4720D" w:rsidP="00193B8C">
      <w:pPr>
        <w:pStyle w:val="Zkladntext"/>
      </w:pPr>
      <w:r>
        <w:object w:dxaOrig="8906" w:dyaOrig="711">
          <v:shape id="_x0000_i1047" type="#_x0000_t75" style="width:435.75pt;height:36pt" o:ole="" o:preferrelative="f">
            <v:imagedata r:id="rId53" o:title=""/>
          </v:shape>
          <o:OLEObject Type="Embed" ProgID="Excel.Sheet.12" ShapeID="_x0000_i1047" DrawAspect="Content" ObjectID="_1488896813" r:id="rId54"/>
        </w:object>
      </w:r>
    </w:p>
    <w:p w:rsidR="00193B8C" w:rsidRDefault="00193B8C" w:rsidP="00193B8C">
      <w:pPr>
        <w:pStyle w:val="Zkladntext"/>
      </w:pPr>
    </w:p>
    <w:p w:rsidR="00193B8C" w:rsidRDefault="00193B8C" w:rsidP="00193B8C">
      <w:pPr>
        <w:pStyle w:val="Zkladntext"/>
      </w:pPr>
    </w:p>
    <w:p w:rsidR="00193B8C" w:rsidRDefault="00193B8C" w:rsidP="00193B8C">
      <w:pPr>
        <w:pStyle w:val="Zkladntext"/>
      </w:pPr>
    </w:p>
    <w:p w:rsidR="00193B8C" w:rsidRDefault="00193B8C" w:rsidP="0047730B">
      <w:pPr>
        <w:pStyle w:val="Zkladntext"/>
      </w:pPr>
      <w:r>
        <w:t>O rozdelení výsledku hospodárenia za účtovné obdobie 201</w:t>
      </w:r>
      <w:r w:rsidR="00E4720D">
        <w:t>4</w:t>
      </w:r>
      <w:r>
        <w:t xml:space="preserve"> vo výške </w:t>
      </w:r>
      <w:r w:rsidR="00E4720D">
        <w:t xml:space="preserve">12 395 </w:t>
      </w:r>
      <w:r>
        <w:t>EUR rozhodne valné zhromaždenie. Návrh štatutárneho orgánu valnému zhromaždeniu je t</w:t>
      </w:r>
      <w:r w:rsidR="0047730B">
        <w:t>akýto:</w:t>
      </w:r>
    </w:p>
    <w:p w:rsidR="00193B8C" w:rsidRDefault="00193B8C" w:rsidP="00193B8C">
      <w:pPr>
        <w:pStyle w:val="Zkladntext"/>
        <w:numPr>
          <w:ilvl w:val="0"/>
          <w:numId w:val="24"/>
        </w:numPr>
      </w:pPr>
      <w:r>
        <w:t xml:space="preserve">prevod na nerozdelený zisk minulých rokov </w:t>
      </w:r>
      <w:r w:rsidR="00E4720D">
        <w:t>12 395</w:t>
      </w:r>
      <w:r>
        <w:t xml:space="preserve"> EUR.</w:t>
      </w:r>
    </w:p>
    <w:p w:rsidR="00193B8C" w:rsidRDefault="00193B8C" w:rsidP="00193B8C">
      <w:pPr>
        <w:pStyle w:val="Zkladntext"/>
      </w:pPr>
    </w:p>
    <w:p w:rsidR="00193B8C" w:rsidRDefault="00193B8C" w:rsidP="00193B8C">
      <w:pPr>
        <w:pStyle w:val="Zkladntext"/>
      </w:pPr>
      <w:r>
        <w:t>Povinný prídel do zákonného rezervného fondu nie je potrebný, pretože zákonný rezervný fond už dosiahol svoju maximálnu hranicu stanovenú v právnych predpisoch a v spoločenskej zmluve.</w:t>
      </w:r>
    </w:p>
    <w:p w:rsidR="00627B6C" w:rsidRDefault="00627B6C" w:rsidP="00193B8C">
      <w:pPr>
        <w:spacing w:after="200" w:line="276" w:lineRule="auto"/>
        <w:rPr>
          <w:sz w:val="18"/>
        </w:rPr>
      </w:pPr>
      <w:r>
        <w:br w:type="page"/>
      </w:r>
    </w:p>
    <w:p w:rsidR="002118CC" w:rsidRDefault="002118CC" w:rsidP="002118CC">
      <w:pPr>
        <w:pStyle w:val="Nadpis1"/>
        <w:tabs>
          <w:tab w:val="clear" w:pos="450"/>
          <w:tab w:val="num" w:pos="360"/>
        </w:tabs>
        <w:spacing w:before="120" w:after="60"/>
        <w:ind w:left="360"/>
        <w:rPr>
          <w:b w:val="0"/>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6B5CAC" w:rsidP="0058479C">
      <w:pPr>
        <w:pStyle w:val="Zkladntext"/>
      </w:pPr>
      <w:r>
        <w:t xml:space="preserve">dňa </w:t>
      </w:r>
      <w:r w:rsidR="00853252">
        <w:t>26</w:t>
      </w:r>
      <w:r>
        <w:t>.3.201</w:t>
      </w:r>
      <w:r w:rsidR="0047730B">
        <w:t>4</w:t>
      </w:r>
      <w:r>
        <w:tab/>
      </w:r>
      <w:r>
        <w:tab/>
      </w:r>
      <w:r>
        <w:tab/>
      </w:r>
      <w:r>
        <w:tab/>
      </w:r>
      <w:r>
        <w:tab/>
      </w:r>
      <w:r>
        <w:tab/>
        <w:t>po</w:t>
      </w:r>
      <w:bookmarkStart w:id="53" w:name="_GoBack"/>
      <w:bookmarkEnd w:id="53"/>
      <w:r>
        <w:t>dpis štatutárneho orgánu</w:t>
      </w:r>
    </w:p>
    <w:sectPr w:rsidR="007D6502" w:rsidRPr="00F70C00" w:rsidSect="005B316E">
      <w:headerReference w:type="default" r:id="rId55"/>
      <w:headerReference w:type="first" r:id="rId56"/>
      <w:footerReference w:type="first" r:id="rId57"/>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7001" w:rsidRDefault="00F37001" w:rsidP="00E95128">
      <w:r>
        <w:separator/>
      </w:r>
    </w:p>
  </w:endnote>
  <w:endnote w:type="continuationSeparator" w:id="0">
    <w:p w:rsidR="00F37001" w:rsidRDefault="00F3700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1F65" w:rsidRDefault="00601F65" w:rsidP="00F70C00">
    <w:pPr>
      <w:pStyle w:val="Pta"/>
      <w:tabs>
        <w:tab w:val="clear" w:pos="9072"/>
        <w:tab w:val="right" w:pos="9214"/>
      </w:tabs>
    </w:pPr>
    <w:r w:rsidRPr="00803D2C">
      <w:rPr>
        <w:sz w:val="16"/>
        <w:szCs w:val="16"/>
        <w:lang w:val="en-US"/>
      </w:rPr>
      <w:t xml:space="preserve">© </w:t>
    </w:r>
    <w:r>
      <w:rPr>
        <w:sz w:val="16"/>
        <w:szCs w:val="16"/>
        <w:lang w:val="en-US"/>
      </w:rPr>
      <w:t>2011</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4930510"/>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sidR="007E00C1">
          <w:rPr>
            <w:b/>
            <w:noProof/>
          </w:rPr>
          <w:t>1</w:t>
        </w:r>
        <w:r w:rsidRPr="00F70C00">
          <w:rPr>
            <w:b/>
          </w:rPr>
          <w:fldChar w:fldCharType="end"/>
        </w:r>
      </w:sdtContent>
    </w:sdt>
  </w:p>
  <w:p w:rsidR="00601F65" w:rsidRDefault="00601F65" w:rsidP="00F70C00">
    <w:pPr>
      <w:pStyle w:val="Pta"/>
      <w:tabs>
        <w:tab w:val="clear" w:pos="9072"/>
        <w:tab w:val="right" w:pos="9214"/>
      </w:tabs>
      <w:rPr>
        <w:sz w:val="16"/>
        <w:szCs w:val="16"/>
      </w:rPr>
    </w:pPr>
  </w:p>
  <w:p w:rsidR="00601F65" w:rsidRPr="00F70C00" w:rsidRDefault="00601F6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7001" w:rsidRDefault="00F37001" w:rsidP="00E95128">
      <w:r>
        <w:separator/>
      </w:r>
    </w:p>
  </w:footnote>
  <w:footnote w:type="continuationSeparator" w:id="0">
    <w:p w:rsidR="00F37001" w:rsidRDefault="00F37001"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1F65" w:rsidRDefault="00601F65" w:rsidP="00E95128">
    <w:pPr>
      <w:pStyle w:val="Hlavika"/>
      <w:tabs>
        <w:tab w:val="center" w:pos="4820"/>
        <w:tab w:val="right" w:pos="9214"/>
      </w:tabs>
      <w:jc w:val="right"/>
      <w:rPr>
        <w:sz w:val="18"/>
      </w:rPr>
    </w:pPr>
  </w:p>
  <w:p w:rsidR="00601F65" w:rsidRPr="00E95128" w:rsidRDefault="00601F65" w:rsidP="00E95128">
    <w:pPr>
      <w:pStyle w:val="Hlavika"/>
      <w:tabs>
        <w:tab w:val="center" w:pos="4820"/>
        <w:tab w:val="right" w:pos="9214"/>
      </w:tabs>
      <w:jc w:val="right"/>
      <w:rPr>
        <w:sz w:val="18"/>
      </w:rPr>
    </w:pPr>
    <w:r w:rsidRPr="008648B4">
      <w:rPr>
        <w:sz w:val="18"/>
        <w:szCs w:val="18"/>
      </w:rPr>
      <w:t xml:space="preserve"> </w:t>
    </w:r>
    <w:r>
      <w:rPr>
        <w:sz w:val="18"/>
        <w:szCs w:val="18"/>
      </w:rPr>
      <w:t>Ú</w:t>
    </w:r>
    <w:r w:rsidRPr="008D6361">
      <w:rPr>
        <w:sz w:val="18"/>
        <w:szCs w:val="18"/>
      </w:rPr>
      <w:t>čtovná závierka</w:t>
    </w:r>
  </w:p>
  <w:p w:rsidR="00601F65" w:rsidRPr="00E95128" w:rsidRDefault="00601F65" w:rsidP="00E95128">
    <w:pPr>
      <w:pStyle w:val="Hlavika"/>
      <w:tabs>
        <w:tab w:val="clear" w:pos="4536"/>
        <w:tab w:val="clear" w:pos="9072"/>
        <w:tab w:val="center" w:pos="3969"/>
        <w:tab w:val="right" w:pos="9214"/>
      </w:tabs>
      <w:jc w:val="right"/>
    </w:pPr>
    <w:r>
      <w:rPr>
        <w:b/>
        <w:bCs/>
        <w:sz w:val="18"/>
        <w:szCs w:val="18"/>
      </w:rPr>
      <w:tab/>
      <w:t>PRAKTIK</w:t>
    </w:r>
    <w:r w:rsidRPr="00E95128">
      <w:rPr>
        <w:b/>
        <w:bCs/>
        <w:sz w:val="18"/>
        <w:szCs w:val="18"/>
      </w:rPr>
      <w:t xml:space="preserve"> s</w:t>
    </w:r>
    <w:r>
      <w:rPr>
        <w:b/>
        <w:bCs/>
        <w:sz w:val="18"/>
        <w:szCs w:val="18"/>
      </w:rPr>
      <w:t>.</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1F65" w:rsidRDefault="00601F65" w:rsidP="008A2D79">
    <w:pPr>
      <w:pStyle w:val="Hlavika"/>
      <w:tabs>
        <w:tab w:val="center" w:pos="4820"/>
        <w:tab w:val="right" w:pos="9214"/>
      </w:tabs>
      <w:jc w:val="right"/>
      <w:rPr>
        <w:sz w:val="18"/>
      </w:rPr>
    </w:pPr>
  </w:p>
  <w:p w:rsidR="00601F65" w:rsidRPr="00E95128" w:rsidRDefault="00601F65" w:rsidP="008A2D79">
    <w:pPr>
      <w:pStyle w:val="Hlavika"/>
      <w:tabs>
        <w:tab w:val="center" w:pos="4820"/>
        <w:tab w:val="right" w:pos="9214"/>
      </w:tabs>
      <w:jc w:val="right"/>
      <w:rPr>
        <w:sz w:val="18"/>
      </w:rPr>
    </w:pPr>
    <w:r w:rsidRPr="008648B4">
      <w:rPr>
        <w:sz w:val="18"/>
        <w:szCs w:val="18"/>
      </w:rPr>
      <w:t xml:space="preserve"> </w:t>
    </w:r>
    <w:r w:rsidRPr="008D6361">
      <w:rPr>
        <w:sz w:val="18"/>
        <w:szCs w:val="18"/>
      </w:rPr>
      <w:t>Vzorová účtovná závierka</w:t>
    </w:r>
  </w:p>
  <w:p w:rsidR="00601F65" w:rsidRPr="00E95128" w:rsidRDefault="00601F65" w:rsidP="008A2D79">
    <w:pPr>
      <w:pStyle w:val="Hlavika"/>
      <w:tabs>
        <w:tab w:val="clear" w:pos="4536"/>
        <w:tab w:val="clear" w:pos="9072"/>
        <w:tab w:val="center" w:pos="3969"/>
        <w:tab w:val="right" w:pos="9214"/>
      </w:tabs>
      <w:jc w:val="right"/>
    </w:pPr>
    <w:r>
      <w:rPr>
        <w:b/>
        <w:bCs/>
        <w:sz w:val="18"/>
        <w:szCs w:val="18"/>
      </w:rPr>
      <w:tab/>
      <w:t>PRAKTIK</w:t>
    </w:r>
    <w:r w:rsidRPr="00E95128">
      <w:rPr>
        <w:b/>
        <w:bCs/>
        <w:sz w:val="18"/>
        <w:szCs w:val="18"/>
      </w:rPr>
      <w:t xml:space="preserve"> s</w:t>
    </w:r>
    <w:r>
      <w:rPr>
        <w:b/>
        <w:bCs/>
        <w:sz w:val="18"/>
        <w:szCs w:val="18"/>
      </w:rPr>
      <w:t>.</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601F65" w:rsidRPr="00E95128" w:rsidRDefault="00601F6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73473C13"/>
    <w:multiLevelType w:val="singleLevel"/>
    <w:tmpl w:val="2A50B936"/>
    <w:lvl w:ilvl="0">
      <w:start w:val="1"/>
      <w:numFmt w:val="upperLetter"/>
      <w:pStyle w:val="Nadpis1"/>
      <w:lvlText w:val="%1."/>
      <w:lvlJc w:val="left"/>
      <w:pPr>
        <w:tabs>
          <w:tab w:val="num" w:pos="502"/>
        </w:tabs>
        <w:ind w:left="502" w:hanging="360"/>
      </w:pPr>
      <w:rPr>
        <w:rFonts w:cs="Times New Roman" w:hint="default"/>
      </w:rPr>
    </w:lvl>
  </w:abstractNum>
  <w:abstractNum w:abstractNumId="11">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0"/>
  </w:num>
  <w:num w:numId="2">
    <w:abstractNumId w:val="8"/>
  </w:num>
  <w:num w:numId="3">
    <w:abstractNumId w:val="7"/>
  </w:num>
  <w:num w:numId="4">
    <w:abstractNumId w:val="11"/>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12"/>
  </w:num>
  <w:num w:numId="8">
    <w:abstractNumId w:val="2"/>
  </w:num>
  <w:num w:numId="9">
    <w:abstractNumId w:val="8"/>
  </w:num>
  <w:num w:numId="10">
    <w:abstractNumId w:val="8"/>
  </w:num>
  <w:num w:numId="11">
    <w:abstractNumId w:val="3"/>
  </w:num>
  <w:num w:numId="12">
    <w:abstractNumId w:val="8"/>
  </w:num>
  <w:num w:numId="13">
    <w:abstractNumId w:val="8"/>
  </w:num>
  <w:num w:numId="14">
    <w:abstractNumId w:val="4"/>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1"/>
  </w:num>
  <w:num w:numId="20">
    <w:abstractNumId w:val="8"/>
    <w:lvlOverride w:ilvl="0">
      <w:startOverride w:val="1"/>
    </w:lvlOverride>
  </w:num>
  <w:num w:numId="21">
    <w:abstractNumId w:val="9"/>
  </w:num>
  <w:num w:numId="22">
    <w:abstractNumId w:val="6"/>
  </w:num>
  <w:num w:numId="23">
    <w:abstractNumId w:val="5"/>
  </w:num>
  <w:num w:numId="24">
    <w:abstractNumId w:val="13"/>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num>
  <w:num w:numId="31">
    <w:abstractNumId w:val="8"/>
  </w:num>
  <w:num w:numId="32">
    <w:abstractNumId w:val="8"/>
  </w:num>
  <w:num w:numId="33">
    <w:abstractNumId w:val="8"/>
  </w:num>
  <w:num w:numId="34">
    <w:abstractNumId w:val="7"/>
    <w:lvlOverride w:ilvl="0">
      <w:startOverride w:val="1"/>
    </w:lvlOverride>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90B"/>
    <w:rsid w:val="00002921"/>
    <w:rsid w:val="00003C63"/>
    <w:rsid w:val="000040F5"/>
    <w:rsid w:val="00006F02"/>
    <w:rsid w:val="00010822"/>
    <w:rsid w:val="00010C2A"/>
    <w:rsid w:val="00017791"/>
    <w:rsid w:val="000301E3"/>
    <w:rsid w:val="00032C6B"/>
    <w:rsid w:val="000331E6"/>
    <w:rsid w:val="000422E9"/>
    <w:rsid w:val="00045A17"/>
    <w:rsid w:val="000470EC"/>
    <w:rsid w:val="00052495"/>
    <w:rsid w:val="00062334"/>
    <w:rsid w:val="000658BA"/>
    <w:rsid w:val="00073853"/>
    <w:rsid w:val="000738DF"/>
    <w:rsid w:val="00075B41"/>
    <w:rsid w:val="00076486"/>
    <w:rsid w:val="00082DB2"/>
    <w:rsid w:val="0008425B"/>
    <w:rsid w:val="00085A3A"/>
    <w:rsid w:val="00086A82"/>
    <w:rsid w:val="00092C39"/>
    <w:rsid w:val="00093CC4"/>
    <w:rsid w:val="00095AC5"/>
    <w:rsid w:val="000965D0"/>
    <w:rsid w:val="000A1BBA"/>
    <w:rsid w:val="000A6FBA"/>
    <w:rsid w:val="000B4629"/>
    <w:rsid w:val="000B6195"/>
    <w:rsid w:val="000C2309"/>
    <w:rsid w:val="000C2D66"/>
    <w:rsid w:val="000C68B3"/>
    <w:rsid w:val="000D22FF"/>
    <w:rsid w:val="000E16ED"/>
    <w:rsid w:val="000E6FA7"/>
    <w:rsid w:val="000F1306"/>
    <w:rsid w:val="000F27A2"/>
    <w:rsid w:val="000F40C4"/>
    <w:rsid w:val="000F5666"/>
    <w:rsid w:val="00102C1A"/>
    <w:rsid w:val="00103B71"/>
    <w:rsid w:val="00120F3A"/>
    <w:rsid w:val="0012117D"/>
    <w:rsid w:val="00124048"/>
    <w:rsid w:val="00127D9C"/>
    <w:rsid w:val="00130021"/>
    <w:rsid w:val="00136273"/>
    <w:rsid w:val="00136A4A"/>
    <w:rsid w:val="00141691"/>
    <w:rsid w:val="00141832"/>
    <w:rsid w:val="00142DDE"/>
    <w:rsid w:val="001438AC"/>
    <w:rsid w:val="0014486E"/>
    <w:rsid w:val="00146904"/>
    <w:rsid w:val="00147FB3"/>
    <w:rsid w:val="0015039D"/>
    <w:rsid w:val="00156231"/>
    <w:rsid w:val="0015674B"/>
    <w:rsid w:val="00160AAA"/>
    <w:rsid w:val="001712A8"/>
    <w:rsid w:val="0017267A"/>
    <w:rsid w:val="001733C5"/>
    <w:rsid w:val="00177051"/>
    <w:rsid w:val="00177C59"/>
    <w:rsid w:val="00193B8C"/>
    <w:rsid w:val="00193EE6"/>
    <w:rsid w:val="001A1C39"/>
    <w:rsid w:val="001A3861"/>
    <w:rsid w:val="001A566C"/>
    <w:rsid w:val="001A7CD7"/>
    <w:rsid w:val="001B5156"/>
    <w:rsid w:val="001B5855"/>
    <w:rsid w:val="001C0A6A"/>
    <w:rsid w:val="001D06F0"/>
    <w:rsid w:val="001D181E"/>
    <w:rsid w:val="001D3DCB"/>
    <w:rsid w:val="001D4E8A"/>
    <w:rsid w:val="001D507C"/>
    <w:rsid w:val="001E03E6"/>
    <w:rsid w:val="001E3EC9"/>
    <w:rsid w:val="001E7DAF"/>
    <w:rsid w:val="001F13D2"/>
    <w:rsid w:val="001F338B"/>
    <w:rsid w:val="002113A0"/>
    <w:rsid w:val="002118CC"/>
    <w:rsid w:val="002130D8"/>
    <w:rsid w:val="0021533B"/>
    <w:rsid w:val="00216E9E"/>
    <w:rsid w:val="0021757D"/>
    <w:rsid w:val="00225398"/>
    <w:rsid w:val="002304B6"/>
    <w:rsid w:val="002418D5"/>
    <w:rsid w:val="00251BF2"/>
    <w:rsid w:val="00254418"/>
    <w:rsid w:val="0025662A"/>
    <w:rsid w:val="00260C4C"/>
    <w:rsid w:val="00261DA7"/>
    <w:rsid w:val="00262CD4"/>
    <w:rsid w:val="0027298D"/>
    <w:rsid w:val="00280D5B"/>
    <w:rsid w:val="00283139"/>
    <w:rsid w:val="00286A3D"/>
    <w:rsid w:val="00290A84"/>
    <w:rsid w:val="00294BAE"/>
    <w:rsid w:val="002977CC"/>
    <w:rsid w:val="002A264B"/>
    <w:rsid w:val="002A7CDF"/>
    <w:rsid w:val="002B2E36"/>
    <w:rsid w:val="002D4AEE"/>
    <w:rsid w:val="002D69FB"/>
    <w:rsid w:val="002E0E7B"/>
    <w:rsid w:val="002E35FC"/>
    <w:rsid w:val="002F05C7"/>
    <w:rsid w:val="002F3C09"/>
    <w:rsid w:val="002F5513"/>
    <w:rsid w:val="002F626C"/>
    <w:rsid w:val="002F770F"/>
    <w:rsid w:val="00301031"/>
    <w:rsid w:val="00301C73"/>
    <w:rsid w:val="00307540"/>
    <w:rsid w:val="003147AA"/>
    <w:rsid w:val="00321B39"/>
    <w:rsid w:val="00331FD6"/>
    <w:rsid w:val="00335C04"/>
    <w:rsid w:val="0034119B"/>
    <w:rsid w:val="00342E08"/>
    <w:rsid w:val="003434C5"/>
    <w:rsid w:val="0034468D"/>
    <w:rsid w:val="0036502B"/>
    <w:rsid w:val="00367A6E"/>
    <w:rsid w:val="0039139C"/>
    <w:rsid w:val="003B06C6"/>
    <w:rsid w:val="003B591C"/>
    <w:rsid w:val="003C1A0A"/>
    <w:rsid w:val="003C3FDF"/>
    <w:rsid w:val="003C6B7B"/>
    <w:rsid w:val="003D140B"/>
    <w:rsid w:val="003D5127"/>
    <w:rsid w:val="003E0FA2"/>
    <w:rsid w:val="003F28D5"/>
    <w:rsid w:val="004007CA"/>
    <w:rsid w:val="00401F9E"/>
    <w:rsid w:val="004027CF"/>
    <w:rsid w:val="00420D87"/>
    <w:rsid w:val="00423AFA"/>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7730B"/>
    <w:rsid w:val="00483A16"/>
    <w:rsid w:val="00487601"/>
    <w:rsid w:val="00491AF0"/>
    <w:rsid w:val="00491C69"/>
    <w:rsid w:val="00496A4E"/>
    <w:rsid w:val="004A045E"/>
    <w:rsid w:val="004A085B"/>
    <w:rsid w:val="004A4D80"/>
    <w:rsid w:val="004A6C40"/>
    <w:rsid w:val="004B2651"/>
    <w:rsid w:val="004B4BAA"/>
    <w:rsid w:val="004B599A"/>
    <w:rsid w:val="004B69E1"/>
    <w:rsid w:val="004C1C27"/>
    <w:rsid w:val="004C540D"/>
    <w:rsid w:val="004D25F3"/>
    <w:rsid w:val="004D3B14"/>
    <w:rsid w:val="004D3B4A"/>
    <w:rsid w:val="004E0BAA"/>
    <w:rsid w:val="005064B5"/>
    <w:rsid w:val="00506E0F"/>
    <w:rsid w:val="00507B8B"/>
    <w:rsid w:val="005131C0"/>
    <w:rsid w:val="005138B1"/>
    <w:rsid w:val="00515879"/>
    <w:rsid w:val="00541789"/>
    <w:rsid w:val="00542006"/>
    <w:rsid w:val="0054259E"/>
    <w:rsid w:val="00545B77"/>
    <w:rsid w:val="00546BD3"/>
    <w:rsid w:val="0054786F"/>
    <w:rsid w:val="00552CA7"/>
    <w:rsid w:val="00553AFB"/>
    <w:rsid w:val="005559AF"/>
    <w:rsid w:val="00564B72"/>
    <w:rsid w:val="00566C2D"/>
    <w:rsid w:val="0057480F"/>
    <w:rsid w:val="005756C0"/>
    <w:rsid w:val="0058479C"/>
    <w:rsid w:val="00592B74"/>
    <w:rsid w:val="0059381D"/>
    <w:rsid w:val="005A38F9"/>
    <w:rsid w:val="005A76F0"/>
    <w:rsid w:val="005A7FDD"/>
    <w:rsid w:val="005B316E"/>
    <w:rsid w:val="005B4970"/>
    <w:rsid w:val="005B508D"/>
    <w:rsid w:val="005C50FC"/>
    <w:rsid w:val="005C6657"/>
    <w:rsid w:val="005D25E4"/>
    <w:rsid w:val="005D2A89"/>
    <w:rsid w:val="005D2FEF"/>
    <w:rsid w:val="005D4842"/>
    <w:rsid w:val="005D614C"/>
    <w:rsid w:val="005E09B4"/>
    <w:rsid w:val="005F2BC8"/>
    <w:rsid w:val="005F5D4F"/>
    <w:rsid w:val="005F6E8B"/>
    <w:rsid w:val="005F7ED1"/>
    <w:rsid w:val="005F7FDE"/>
    <w:rsid w:val="00601F65"/>
    <w:rsid w:val="0060236A"/>
    <w:rsid w:val="00603EFB"/>
    <w:rsid w:val="006069D3"/>
    <w:rsid w:val="00627B6C"/>
    <w:rsid w:val="00630386"/>
    <w:rsid w:val="006339DC"/>
    <w:rsid w:val="00641554"/>
    <w:rsid w:val="0064520D"/>
    <w:rsid w:val="006510AA"/>
    <w:rsid w:val="00651689"/>
    <w:rsid w:val="006573D4"/>
    <w:rsid w:val="006575EA"/>
    <w:rsid w:val="00662C25"/>
    <w:rsid w:val="0066618F"/>
    <w:rsid w:val="00671BB4"/>
    <w:rsid w:val="006750FE"/>
    <w:rsid w:val="0068537D"/>
    <w:rsid w:val="00694931"/>
    <w:rsid w:val="00697F7C"/>
    <w:rsid w:val="006A3C75"/>
    <w:rsid w:val="006A737C"/>
    <w:rsid w:val="006B5CAC"/>
    <w:rsid w:val="006C27AA"/>
    <w:rsid w:val="006D36EA"/>
    <w:rsid w:val="006D3D0B"/>
    <w:rsid w:val="006D7585"/>
    <w:rsid w:val="006E1B4E"/>
    <w:rsid w:val="006E554A"/>
    <w:rsid w:val="006F28DA"/>
    <w:rsid w:val="00701F03"/>
    <w:rsid w:val="00703344"/>
    <w:rsid w:val="00714597"/>
    <w:rsid w:val="0072695D"/>
    <w:rsid w:val="00726991"/>
    <w:rsid w:val="00741092"/>
    <w:rsid w:val="00742680"/>
    <w:rsid w:val="00746C9E"/>
    <w:rsid w:val="00750259"/>
    <w:rsid w:val="007508D8"/>
    <w:rsid w:val="0075139D"/>
    <w:rsid w:val="007658EA"/>
    <w:rsid w:val="0077399F"/>
    <w:rsid w:val="00777324"/>
    <w:rsid w:val="0078754C"/>
    <w:rsid w:val="007902B7"/>
    <w:rsid w:val="0079191F"/>
    <w:rsid w:val="007A005F"/>
    <w:rsid w:val="007A1781"/>
    <w:rsid w:val="007A491D"/>
    <w:rsid w:val="007B2031"/>
    <w:rsid w:val="007B2E7A"/>
    <w:rsid w:val="007B314C"/>
    <w:rsid w:val="007B3A69"/>
    <w:rsid w:val="007C3B50"/>
    <w:rsid w:val="007D3E38"/>
    <w:rsid w:val="007D6502"/>
    <w:rsid w:val="007E00C1"/>
    <w:rsid w:val="007E47FA"/>
    <w:rsid w:val="007E4E9F"/>
    <w:rsid w:val="007F4606"/>
    <w:rsid w:val="0080548E"/>
    <w:rsid w:val="00806EE2"/>
    <w:rsid w:val="00815894"/>
    <w:rsid w:val="00815A32"/>
    <w:rsid w:val="008323FB"/>
    <w:rsid w:val="0083467A"/>
    <w:rsid w:val="00853252"/>
    <w:rsid w:val="008543BA"/>
    <w:rsid w:val="00857559"/>
    <w:rsid w:val="00861749"/>
    <w:rsid w:val="008648B4"/>
    <w:rsid w:val="00864CBA"/>
    <w:rsid w:val="008669C1"/>
    <w:rsid w:val="00874443"/>
    <w:rsid w:val="008840B7"/>
    <w:rsid w:val="00887683"/>
    <w:rsid w:val="00887C84"/>
    <w:rsid w:val="008908CB"/>
    <w:rsid w:val="0089652C"/>
    <w:rsid w:val="008A2D79"/>
    <w:rsid w:val="008A6D28"/>
    <w:rsid w:val="008B1B50"/>
    <w:rsid w:val="008B206F"/>
    <w:rsid w:val="008B6694"/>
    <w:rsid w:val="008D0944"/>
    <w:rsid w:val="008D2F11"/>
    <w:rsid w:val="008D7145"/>
    <w:rsid w:val="008E04AE"/>
    <w:rsid w:val="008E68A4"/>
    <w:rsid w:val="008F0030"/>
    <w:rsid w:val="008F062B"/>
    <w:rsid w:val="008F4E43"/>
    <w:rsid w:val="00900696"/>
    <w:rsid w:val="0090078A"/>
    <w:rsid w:val="0090101B"/>
    <w:rsid w:val="009226CD"/>
    <w:rsid w:val="009441EB"/>
    <w:rsid w:val="009458E0"/>
    <w:rsid w:val="0095003F"/>
    <w:rsid w:val="00954399"/>
    <w:rsid w:val="009738C3"/>
    <w:rsid w:val="009743BF"/>
    <w:rsid w:val="0098136C"/>
    <w:rsid w:val="0098537D"/>
    <w:rsid w:val="00985D23"/>
    <w:rsid w:val="0098647C"/>
    <w:rsid w:val="00991C72"/>
    <w:rsid w:val="009A3E8F"/>
    <w:rsid w:val="009B60B7"/>
    <w:rsid w:val="009B7785"/>
    <w:rsid w:val="009C3DC9"/>
    <w:rsid w:val="009C4E84"/>
    <w:rsid w:val="009D02E9"/>
    <w:rsid w:val="009D0700"/>
    <w:rsid w:val="009D2ECF"/>
    <w:rsid w:val="009E16EA"/>
    <w:rsid w:val="009F614A"/>
    <w:rsid w:val="009F6927"/>
    <w:rsid w:val="00A02942"/>
    <w:rsid w:val="00A05FBA"/>
    <w:rsid w:val="00A07873"/>
    <w:rsid w:val="00A13E99"/>
    <w:rsid w:val="00A2012A"/>
    <w:rsid w:val="00A25722"/>
    <w:rsid w:val="00A26359"/>
    <w:rsid w:val="00A31DFF"/>
    <w:rsid w:val="00A32253"/>
    <w:rsid w:val="00A34035"/>
    <w:rsid w:val="00A5618F"/>
    <w:rsid w:val="00A639F4"/>
    <w:rsid w:val="00A70B8E"/>
    <w:rsid w:val="00A7144F"/>
    <w:rsid w:val="00A71BFE"/>
    <w:rsid w:val="00A72805"/>
    <w:rsid w:val="00A73577"/>
    <w:rsid w:val="00A8108C"/>
    <w:rsid w:val="00A9048F"/>
    <w:rsid w:val="00A947C7"/>
    <w:rsid w:val="00A95312"/>
    <w:rsid w:val="00AB3FDB"/>
    <w:rsid w:val="00AB572C"/>
    <w:rsid w:val="00AB6B04"/>
    <w:rsid w:val="00AC12B2"/>
    <w:rsid w:val="00AD200A"/>
    <w:rsid w:val="00AD44E2"/>
    <w:rsid w:val="00AD4FCA"/>
    <w:rsid w:val="00AD6758"/>
    <w:rsid w:val="00B03577"/>
    <w:rsid w:val="00B0368E"/>
    <w:rsid w:val="00B12204"/>
    <w:rsid w:val="00B12629"/>
    <w:rsid w:val="00B1429D"/>
    <w:rsid w:val="00B146E6"/>
    <w:rsid w:val="00B345EE"/>
    <w:rsid w:val="00B50E5B"/>
    <w:rsid w:val="00B55A09"/>
    <w:rsid w:val="00B564FF"/>
    <w:rsid w:val="00B6076C"/>
    <w:rsid w:val="00B67573"/>
    <w:rsid w:val="00B71C86"/>
    <w:rsid w:val="00B72C1D"/>
    <w:rsid w:val="00B765D9"/>
    <w:rsid w:val="00B77494"/>
    <w:rsid w:val="00B80383"/>
    <w:rsid w:val="00B825EB"/>
    <w:rsid w:val="00B82A87"/>
    <w:rsid w:val="00B84860"/>
    <w:rsid w:val="00B96BFB"/>
    <w:rsid w:val="00BA11AF"/>
    <w:rsid w:val="00BA3FB7"/>
    <w:rsid w:val="00BB218F"/>
    <w:rsid w:val="00BB2336"/>
    <w:rsid w:val="00BC09C5"/>
    <w:rsid w:val="00BC631F"/>
    <w:rsid w:val="00BE075E"/>
    <w:rsid w:val="00BF5CA9"/>
    <w:rsid w:val="00C0257D"/>
    <w:rsid w:val="00C02C96"/>
    <w:rsid w:val="00C02ED6"/>
    <w:rsid w:val="00C03840"/>
    <w:rsid w:val="00C03B46"/>
    <w:rsid w:val="00C12F2A"/>
    <w:rsid w:val="00C13216"/>
    <w:rsid w:val="00C22B63"/>
    <w:rsid w:val="00C22C68"/>
    <w:rsid w:val="00C235CB"/>
    <w:rsid w:val="00C24B6B"/>
    <w:rsid w:val="00C44120"/>
    <w:rsid w:val="00C459DC"/>
    <w:rsid w:val="00C460D7"/>
    <w:rsid w:val="00C4761C"/>
    <w:rsid w:val="00C520AC"/>
    <w:rsid w:val="00C575CA"/>
    <w:rsid w:val="00C672BA"/>
    <w:rsid w:val="00C712A3"/>
    <w:rsid w:val="00C730D3"/>
    <w:rsid w:val="00C76D6A"/>
    <w:rsid w:val="00C83FF3"/>
    <w:rsid w:val="00C86733"/>
    <w:rsid w:val="00C94FB8"/>
    <w:rsid w:val="00CA0147"/>
    <w:rsid w:val="00CA1CFF"/>
    <w:rsid w:val="00CA441D"/>
    <w:rsid w:val="00CB0CD3"/>
    <w:rsid w:val="00CB3140"/>
    <w:rsid w:val="00CB372A"/>
    <w:rsid w:val="00CC153E"/>
    <w:rsid w:val="00CC3798"/>
    <w:rsid w:val="00CD3A8A"/>
    <w:rsid w:val="00CD4F6B"/>
    <w:rsid w:val="00CE612B"/>
    <w:rsid w:val="00CF2329"/>
    <w:rsid w:val="00CF2FC7"/>
    <w:rsid w:val="00CF7C4C"/>
    <w:rsid w:val="00D02B99"/>
    <w:rsid w:val="00D04670"/>
    <w:rsid w:val="00D04D91"/>
    <w:rsid w:val="00D21626"/>
    <w:rsid w:val="00D24870"/>
    <w:rsid w:val="00D34932"/>
    <w:rsid w:val="00D3689D"/>
    <w:rsid w:val="00D422DB"/>
    <w:rsid w:val="00D4302D"/>
    <w:rsid w:val="00D4583E"/>
    <w:rsid w:val="00D4614E"/>
    <w:rsid w:val="00D529F9"/>
    <w:rsid w:val="00D54563"/>
    <w:rsid w:val="00D551EB"/>
    <w:rsid w:val="00D72087"/>
    <w:rsid w:val="00D75116"/>
    <w:rsid w:val="00D75C9B"/>
    <w:rsid w:val="00D90AF1"/>
    <w:rsid w:val="00D91BEC"/>
    <w:rsid w:val="00D933FB"/>
    <w:rsid w:val="00DA2806"/>
    <w:rsid w:val="00DA41CA"/>
    <w:rsid w:val="00DB1FDB"/>
    <w:rsid w:val="00DB4BB7"/>
    <w:rsid w:val="00DC2A64"/>
    <w:rsid w:val="00DC68C3"/>
    <w:rsid w:val="00DD23C0"/>
    <w:rsid w:val="00DE16DE"/>
    <w:rsid w:val="00DE1D1A"/>
    <w:rsid w:val="00DE358C"/>
    <w:rsid w:val="00DE5898"/>
    <w:rsid w:val="00E1390D"/>
    <w:rsid w:val="00E1728C"/>
    <w:rsid w:val="00E231BA"/>
    <w:rsid w:val="00E2794A"/>
    <w:rsid w:val="00E32FFE"/>
    <w:rsid w:val="00E34DCA"/>
    <w:rsid w:val="00E34E5E"/>
    <w:rsid w:val="00E3652A"/>
    <w:rsid w:val="00E4720D"/>
    <w:rsid w:val="00E56466"/>
    <w:rsid w:val="00E5726F"/>
    <w:rsid w:val="00E626B1"/>
    <w:rsid w:val="00E627BF"/>
    <w:rsid w:val="00E72C65"/>
    <w:rsid w:val="00E77BCF"/>
    <w:rsid w:val="00E80605"/>
    <w:rsid w:val="00E95128"/>
    <w:rsid w:val="00EA7B8D"/>
    <w:rsid w:val="00EB0931"/>
    <w:rsid w:val="00EC0820"/>
    <w:rsid w:val="00ED1E98"/>
    <w:rsid w:val="00ED5F95"/>
    <w:rsid w:val="00ED67D4"/>
    <w:rsid w:val="00EE0E21"/>
    <w:rsid w:val="00EF0B01"/>
    <w:rsid w:val="00EF34AE"/>
    <w:rsid w:val="00EF4E72"/>
    <w:rsid w:val="00EF688C"/>
    <w:rsid w:val="00F10E0E"/>
    <w:rsid w:val="00F150F1"/>
    <w:rsid w:val="00F16F26"/>
    <w:rsid w:val="00F20205"/>
    <w:rsid w:val="00F27004"/>
    <w:rsid w:val="00F37001"/>
    <w:rsid w:val="00F4385F"/>
    <w:rsid w:val="00F47F2B"/>
    <w:rsid w:val="00F501FB"/>
    <w:rsid w:val="00F54864"/>
    <w:rsid w:val="00F709E2"/>
    <w:rsid w:val="00F70C00"/>
    <w:rsid w:val="00F71552"/>
    <w:rsid w:val="00F74AAB"/>
    <w:rsid w:val="00F75DF5"/>
    <w:rsid w:val="00F802C8"/>
    <w:rsid w:val="00F83655"/>
    <w:rsid w:val="00F838BE"/>
    <w:rsid w:val="00F83A95"/>
    <w:rsid w:val="00F865E8"/>
    <w:rsid w:val="00F91913"/>
    <w:rsid w:val="00F9359C"/>
    <w:rsid w:val="00F9506A"/>
    <w:rsid w:val="00FA1EF8"/>
    <w:rsid w:val="00FA2A9D"/>
    <w:rsid w:val="00FA6ADD"/>
    <w:rsid w:val="00FA6C5D"/>
    <w:rsid w:val="00FA6D0F"/>
    <w:rsid w:val="00FD44E7"/>
    <w:rsid w:val="00FD4736"/>
    <w:rsid w:val="00FE0172"/>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tabs>
        <w:tab w:val="clear" w:pos="502"/>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tabs>
        <w:tab w:val="clear" w:pos="502"/>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9299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Excel_Worksheet5.xlsx"/><Relationship Id="rId26" Type="http://schemas.openxmlformats.org/officeDocument/2006/relationships/package" Target="embeddings/Microsoft_Excel_Worksheet9.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Excel_Worksheet13.xlsx"/><Relationship Id="rId42" Type="http://schemas.openxmlformats.org/officeDocument/2006/relationships/package" Target="embeddings/Microsoft_Excel_Worksheet17.xlsx"/><Relationship Id="rId47" Type="http://schemas.openxmlformats.org/officeDocument/2006/relationships/image" Target="media/image20.emf"/><Relationship Id="rId50" Type="http://schemas.openxmlformats.org/officeDocument/2006/relationships/package" Target="embeddings/Microsoft_Excel_Worksheet21.xlsx"/><Relationship Id="rId55"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package" Target="embeddings/Microsoft_Excel_Worksheet4.xlsx"/><Relationship Id="rId20" Type="http://schemas.openxmlformats.org/officeDocument/2006/relationships/package" Target="embeddings/Microsoft_Excel_Worksheet6.xlsx"/><Relationship Id="rId29" Type="http://schemas.openxmlformats.org/officeDocument/2006/relationships/image" Target="media/image11.emf"/><Relationship Id="rId41" Type="http://schemas.openxmlformats.org/officeDocument/2006/relationships/image" Target="media/image17.emf"/><Relationship Id="rId54" Type="http://schemas.openxmlformats.org/officeDocument/2006/relationships/package" Target="embeddings/Microsoft_Excel_Worksheet23.xlsx"/><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footer" Target="footer1.xml"/><Relationship Id="rId10" Type="http://schemas.openxmlformats.org/officeDocument/2006/relationships/package" Target="embeddings/Microsoft_Excel_Worksheet1.xlsx"/><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header" Target="header2.xml"/><Relationship Id="rId8" Type="http://schemas.openxmlformats.org/officeDocument/2006/relationships/endnotes" Target="endnotes.xml"/><Relationship Id="rId51" Type="http://schemas.openxmlformats.org/officeDocument/2006/relationships/image" Target="media/image22.emf"/><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554E31-F3D1-4A5D-8974-26F1D1C601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3232</Words>
  <Characters>18428</Characters>
  <Application>Microsoft Office Word</Application>
  <DocSecurity>0</DocSecurity>
  <Lines>153</Lines>
  <Paragraphs>43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21617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Maja</cp:lastModifiedBy>
  <cp:revision>2</cp:revision>
  <cp:lastPrinted>2011-12-01T11:09:00Z</cp:lastPrinted>
  <dcterms:created xsi:type="dcterms:W3CDTF">2015-03-26T16:37:00Z</dcterms:created>
  <dcterms:modified xsi:type="dcterms:W3CDTF">2015-03-26T16:37:00Z</dcterms:modified>
</cp:coreProperties>
</file>