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Aura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M.R. Štefánika 379/19,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44733721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2022812550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44733721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2022812550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