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2E5E" w:rsidRPr="00E63C40" w:rsidRDefault="00FE2E5E" w:rsidP="00221F82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>Poznámky k účtovnej závierke</w:t>
      </w:r>
    </w:p>
    <w:p w:rsidR="00FE2E5E" w:rsidRPr="00E63C40" w:rsidRDefault="00FE2E5E" w:rsidP="00221F82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 xml:space="preserve">zostavenej k 31. decembru </w:t>
      </w:r>
      <w:r w:rsidRPr="00E63C40">
        <w:rPr>
          <w:rFonts w:ascii="Arial" w:hAnsi="Arial" w:cs="Arial"/>
          <w:b/>
          <w:iCs/>
          <w:sz w:val="28"/>
          <w:szCs w:val="28"/>
        </w:rPr>
        <w:t>201</w:t>
      </w:r>
      <w:r w:rsidR="007C67BA">
        <w:rPr>
          <w:rFonts w:ascii="Arial" w:hAnsi="Arial" w:cs="Arial"/>
          <w:b/>
          <w:iCs/>
          <w:sz w:val="28"/>
          <w:szCs w:val="28"/>
        </w:rPr>
        <w:t>4</w:t>
      </w:r>
    </w:p>
    <w:p w:rsidR="00FE2E5E" w:rsidRPr="00E63C40" w:rsidRDefault="00FE2E5E" w:rsidP="00E25646">
      <w:pPr>
        <w:pStyle w:val="odstavec"/>
      </w:pPr>
    </w:p>
    <w:p w:rsidR="00FE2E5E" w:rsidRDefault="00FE2E5E" w:rsidP="00E25646">
      <w:pPr>
        <w:pStyle w:val="odstavec"/>
      </w:pPr>
    </w:p>
    <w:p w:rsidR="00460A2A" w:rsidRDefault="00460A2A" w:rsidP="00E25646">
      <w:pPr>
        <w:pStyle w:val="odstavec"/>
      </w:pPr>
    </w:p>
    <w:p w:rsidR="0068719D" w:rsidRDefault="0068719D" w:rsidP="00E25646">
      <w:pPr>
        <w:pStyle w:val="odstavec"/>
      </w:pPr>
    </w:p>
    <w:p w:rsidR="0068719D" w:rsidRDefault="0068719D" w:rsidP="00E25646">
      <w:pPr>
        <w:pStyle w:val="odstavec"/>
      </w:pPr>
    </w:p>
    <w:p w:rsidR="0068719D" w:rsidRPr="00E63C40" w:rsidRDefault="0068719D" w:rsidP="00E25646">
      <w:pPr>
        <w:pStyle w:val="odstavec"/>
      </w:pPr>
    </w:p>
    <w:p w:rsidR="00FE2E5E" w:rsidRPr="00E63C40" w:rsidRDefault="005F1979" w:rsidP="009245D2">
      <w:pPr>
        <w:pStyle w:val="Nadpis1"/>
        <w:keepNext w:val="0"/>
        <w:numPr>
          <w:ilvl w:val="0"/>
          <w:numId w:val="3"/>
        </w:numPr>
        <w:tabs>
          <w:tab w:val="clear" w:pos="422"/>
        </w:tabs>
        <w:suppressAutoHyphens/>
        <w:ind w:left="419"/>
        <w:rPr>
          <w:rFonts w:ascii="Arial" w:hAnsi="Arial"/>
        </w:rPr>
      </w:pPr>
      <w:r>
        <w:rPr>
          <w:rFonts w:ascii="Arial" w:hAnsi="Arial"/>
        </w:rPr>
        <w:t>INFORMÁCIE O ZÁKLADNÝCH ÚDAJOCH SPOLOČNOSTI</w:t>
      </w:r>
    </w:p>
    <w:p w:rsidR="00FE2E5E" w:rsidRPr="00E63C40" w:rsidRDefault="00FE2E5E" w:rsidP="009245D2">
      <w:pPr>
        <w:pStyle w:val="Nadpis2"/>
        <w:keepNext w:val="0"/>
        <w:numPr>
          <w:ilvl w:val="1"/>
          <w:numId w:val="3"/>
        </w:numPr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Obchodné meno a sídlo</w:t>
      </w:r>
    </w:p>
    <w:p w:rsidR="00FE2E5E" w:rsidRPr="00F74F83" w:rsidRDefault="00CB1095" w:rsidP="00E25646">
      <w:pPr>
        <w:pStyle w:val="odstavec"/>
      </w:pPr>
      <w:r>
        <w:t>AREPO - EKO</w:t>
      </w:r>
      <w:r w:rsidR="00C9771F">
        <w:t xml:space="preserve"> </w:t>
      </w:r>
      <w:r w:rsidR="00521B17">
        <w:t>a.s.</w:t>
      </w:r>
    </w:p>
    <w:p w:rsidR="00FE2E5E" w:rsidRPr="00F74F83" w:rsidRDefault="00CB1095" w:rsidP="00E25646">
      <w:pPr>
        <w:pStyle w:val="odstavec"/>
      </w:pPr>
      <w:proofErr w:type="spellStart"/>
      <w:r>
        <w:t>Štverník</w:t>
      </w:r>
      <w:proofErr w:type="spellEnd"/>
      <w:r>
        <w:t xml:space="preserve"> 834/2</w:t>
      </w:r>
      <w:r w:rsidR="00C9771F">
        <w:t>, 906 13 Brezová pod Bradlom</w:t>
      </w:r>
    </w:p>
    <w:p w:rsidR="00BC6EBA" w:rsidRDefault="00BC6EBA" w:rsidP="00E25646">
      <w:pPr>
        <w:pStyle w:val="odstavec"/>
      </w:pPr>
    </w:p>
    <w:p w:rsidR="00FE2E5E" w:rsidRDefault="00FE59E2" w:rsidP="00E25646">
      <w:pPr>
        <w:pStyle w:val="odstavec"/>
      </w:pPr>
      <w:r>
        <w:t>IČO: 34 1</w:t>
      </w:r>
      <w:r w:rsidR="00CB1095">
        <w:t>1</w:t>
      </w:r>
      <w:r>
        <w:t xml:space="preserve">2 </w:t>
      </w:r>
      <w:r w:rsidR="00CB1095">
        <w:t>367</w:t>
      </w:r>
    </w:p>
    <w:p w:rsidR="00FE59E2" w:rsidRDefault="00CB1095" w:rsidP="00E25646">
      <w:pPr>
        <w:pStyle w:val="odstavec"/>
      </w:pPr>
      <w:r>
        <w:t>DIČ: 2020375500</w:t>
      </w:r>
    </w:p>
    <w:p w:rsidR="00BB6358" w:rsidRDefault="00BB6358" w:rsidP="000C0D41">
      <w:pPr>
        <w:pStyle w:val="odstavec"/>
        <w:ind w:left="0"/>
      </w:pPr>
    </w:p>
    <w:p w:rsidR="00BC6EBA" w:rsidRPr="00BD66D5" w:rsidRDefault="00BC6EBA" w:rsidP="00BC6EBA">
      <w:pPr>
        <w:pStyle w:val="odstavec"/>
      </w:pPr>
      <w:r w:rsidRPr="00E63C40">
        <w:t xml:space="preserve">Spoločnosť </w:t>
      </w:r>
      <w:r>
        <w:t>AREPO - EKO a.s.</w:t>
      </w:r>
      <w:r w:rsidRPr="00BD66D5">
        <w:t xml:space="preserve"> (ďalej len „Spoločnosť“) bola založená </w:t>
      </w:r>
      <w:r>
        <w:t>29</w:t>
      </w:r>
      <w:r w:rsidRPr="00BD66D5">
        <w:t>.</w:t>
      </w:r>
      <w:r>
        <w:t>11</w:t>
      </w:r>
      <w:r w:rsidRPr="00BD66D5">
        <w:t>.</w:t>
      </w:r>
      <w:r>
        <w:t>1994</w:t>
      </w:r>
      <w:r w:rsidRPr="00BD66D5">
        <w:t xml:space="preserve"> a do Obchodného registra bola zapísaná </w:t>
      </w:r>
      <w:r>
        <w:t>09</w:t>
      </w:r>
      <w:r w:rsidRPr="00BD66D5">
        <w:t>.</w:t>
      </w:r>
      <w:r>
        <w:t>12</w:t>
      </w:r>
      <w:r w:rsidRPr="00BD66D5">
        <w:t>.</w:t>
      </w:r>
      <w:r>
        <w:t>1994</w:t>
      </w:r>
      <w:r w:rsidRPr="00BD66D5">
        <w:t xml:space="preserve"> (Obchodný register Okresného súdu </w:t>
      </w:r>
      <w:r>
        <w:t>Trenčín</w:t>
      </w:r>
      <w:r w:rsidRPr="00BD66D5">
        <w:t>,</w:t>
      </w:r>
      <w:r>
        <w:t xml:space="preserve"> </w:t>
      </w:r>
      <w:r w:rsidRPr="00BD66D5">
        <w:t xml:space="preserve">vložka č. </w:t>
      </w:r>
      <w:r>
        <w:t>44</w:t>
      </w:r>
      <w:r w:rsidRPr="00BD66D5">
        <w:t>/</w:t>
      </w:r>
      <w:r>
        <w:t>R</w:t>
      </w:r>
      <w:r w:rsidRPr="00BD66D5">
        <w:t>).</w:t>
      </w:r>
    </w:p>
    <w:p w:rsidR="00BC6EBA" w:rsidRPr="00BD66D5" w:rsidRDefault="00BC6EBA" w:rsidP="00BC6EBA">
      <w:pPr>
        <w:pStyle w:val="odstavec"/>
        <w:ind w:left="0"/>
      </w:pPr>
    </w:p>
    <w:p w:rsidR="00BC6EBA" w:rsidRPr="00BC6EBA" w:rsidRDefault="00BC6EBA" w:rsidP="00BC6EBA">
      <w:pPr>
        <w:pStyle w:val="Nadpis2"/>
        <w:keepNext w:val="0"/>
        <w:numPr>
          <w:ilvl w:val="1"/>
          <w:numId w:val="3"/>
        </w:numPr>
        <w:suppressAutoHyphens/>
        <w:rPr>
          <w:rFonts w:ascii="Arial" w:hAnsi="Arial"/>
        </w:rPr>
      </w:pPr>
      <w:r w:rsidRPr="00BC6EBA">
        <w:rPr>
          <w:rFonts w:ascii="Arial" w:hAnsi="Arial"/>
        </w:rPr>
        <w:t>Hlavné činnosti Spoločnosti podľa výpisu z Obchodného registra</w:t>
      </w:r>
    </w:p>
    <w:p w:rsidR="00BC6EBA" w:rsidRPr="00BC6EBA" w:rsidRDefault="00BC6EBA" w:rsidP="00BC6EBA">
      <w:pPr>
        <w:pStyle w:val="Bezriadkovania"/>
        <w:ind w:firstLine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</w:t>
      </w:r>
      <w:r w:rsidRPr="00BC6EBA">
        <w:rPr>
          <w:rFonts w:ascii="Arial" w:hAnsi="Arial" w:cs="Arial"/>
          <w:sz w:val="20"/>
          <w:szCs w:val="20"/>
        </w:rPr>
        <w:t>podnikanie v oblasti nakladania s odpadmi,</w:t>
      </w:r>
    </w:p>
    <w:p w:rsidR="00BC6EBA" w:rsidRPr="00BC6EBA" w:rsidRDefault="00BC6EBA" w:rsidP="00BC6EBA">
      <w:pPr>
        <w:pStyle w:val="Bezriadkovania"/>
        <w:ind w:firstLine="425"/>
        <w:rPr>
          <w:rFonts w:ascii="Arial" w:hAnsi="Arial" w:cs="Arial"/>
          <w:sz w:val="20"/>
          <w:szCs w:val="20"/>
        </w:rPr>
      </w:pPr>
      <w:r w:rsidRPr="00BC6EBA">
        <w:rPr>
          <w:rFonts w:ascii="Arial" w:hAnsi="Arial" w:cs="Arial"/>
          <w:sz w:val="20"/>
          <w:szCs w:val="20"/>
        </w:rPr>
        <w:t xml:space="preserve">- činnosť organizačných a ekonomických poradcov, koordinačná a metodická pri realizácií  </w:t>
      </w:r>
    </w:p>
    <w:p w:rsidR="00BC6EBA" w:rsidRPr="00BC6EBA" w:rsidRDefault="00BC6EBA" w:rsidP="00BC6EBA">
      <w:pPr>
        <w:pStyle w:val="Bezriadkovania"/>
        <w:ind w:firstLine="425"/>
        <w:rPr>
          <w:rFonts w:ascii="Arial" w:hAnsi="Arial" w:cs="Arial"/>
          <w:sz w:val="20"/>
          <w:szCs w:val="20"/>
        </w:rPr>
      </w:pPr>
      <w:r w:rsidRPr="00BC6EBA">
        <w:rPr>
          <w:rFonts w:ascii="Arial" w:hAnsi="Arial" w:cs="Arial"/>
          <w:sz w:val="20"/>
          <w:szCs w:val="20"/>
        </w:rPr>
        <w:t xml:space="preserve">  zámerov v oblasti životného prostredia,</w:t>
      </w:r>
    </w:p>
    <w:p w:rsidR="00BC6EBA" w:rsidRPr="00BC6EBA" w:rsidRDefault="00BC6EBA" w:rsidP="00BC6EBA">
      <w:pPr>
        <w:pStyle w:val="Bezriadkovania"/>
        <w:ind w:firstLine="425"/>
        <w:rPr>
          <w:rFonts w:ascii="Arial" w:hAnsi="Arial" w:cs="Arial"/>
          <w:sz w:val="20"/>
          <w:szCs w:val="20"/>
        </w:rPr>
      </w:pPr>
      <w:r w:rsidRPr="00BC6EBA">
        <w:rPr>
          <w:rFonts w:ascii="Arial" w:hAnsi="Arial" w:cs="Arial"/>
          <w:sz w:val="20"/>
          <w:szCs w:val="20"/>
        </w:rPr>
        <w:t>- sprostredkovateľská činnosť,</w:t>
      </w:r>
    </w:p>
    <w:p w:rsidR="00BC6EBA" w:rsidRPr="00BC6EBA" w:rsidRDefault="00BC6EBA" w:rsidP="00BC6EBA">
      <w:pPr>
        <w:pStyle w:val="Bezriadkovania"/>
        <w:ind w:firstLine="425"/>
        <w:rPr>
          <w:rFonts w:ascii="Arial" w:hAnsi="Arial" w:cs="Arial"/>
          <w:sz w:val="20"/>
          <w:szCs w:val="20"/>
        </w:rPr>
      </w:pPr>
      <w:r w:rsidRPr="00BC6EBA">
        <w:rPr>
          <w:rFonts w:ascii="Arial" w:hAnsi="Arial" w:cs="Arial"/>
          <w:sz w:val="20"/>
          <w:szCs w:val="20"/>
        </w:rPr>
        <w:t>- kúpa a predaj tovaru v rozsahu voľnej živnosti.</w:t>
      </w:r>
    </w:p>
    <w:p w:rsidR="00BC6EBA" w:rsidRPr="00BD66D5" w:rsidRDefault="00BC6EBA" w:rsidP="000C0D41">
      <w:pPr>
        <w:pStyle w:val="odstavec"/>
        <w:ind w:left="0"/>
      </w:pPr>
    </w:p>
    <w:p w:rsidR="00FE2E5E" w:rsidRPr="00BD66D5" w:rsidRDefault="00FE2E5E" w:rsidP="009245D2">
      <w:pPr>
        <w:pStyle w:val="Nadpis2"/>
        <w:keepNext w:val="0"/>
        <w:numPr>
          <w:ilvl w:val="1"/>
          <w:numId w:val="3"/>
        </w:numPr>
        <w:suppressAutoHyphens/>
        <w:rPr>
          <w:rFonts w:ascii="Arial" w:hAnsi="Arial"/>
        </w:rPr>
      </w:pPr>
      <w:r w:rsidRPr="00BD66D5">
        <w:rPr>
          <w:rFonts w:ascii="Arial" w:hAnsi="Arial"/>
        </w:rPr>
        <w:t>Neobmedzené ručenie</w:t>
      </w:r>
    </w:p>
    <w:p w:rsidR="00BE49C0" w:rsidRPr="000C0D41" w:rsidRDefault="00FE2E5E" w:rsidP="000C0D41">
      <w:pPr>
        <w:pStyle w:val="Nadpis2"/>
        <w:keepNext w:val="0"/>
        <w:numPr>
          <w:ilvl w:val="0"/>
          <w:numId w:val="0"/>
        </w:numPr>
        <w:suppressAutoHyphens/>
        <w:ind w:left="425"/>
        <w:rPr>
          <w:rFonts w:ascii="Arial" w:hAnsi="Arial"/>
          <w:b w:val="0"/>
          <w:bCs w:val="0"/>
          <w:i/>
          <w:iCs w:val="0"/>
          <w:color w:val="00B050"/>
          <w:szCs w:val="24"/>
        </w:rPr>
      </w:pPr>
      <w:r w:rsidRPr="00BD66D5">
        <w:rPr>
          <w:rFonts w:ascii="Arial" w:hAnsi="Arial"/>
          <w:b w:val="0"/>
          <w:bCs w:val="0"/>
          <w:iCs w:val="0"/>
          <w:szCs w:val="24"/>
        </w:rPr>
        <w:t>Spoločnosť nie je neobmedzene ručiacim spoločníkom v iných</w:t>
      </w:r>
      <w:r w:rsidRPr="00E63C40">
        <w:rPr>
          <w:rFonts w:ascii="Arial" w:hAnsi="Arial"/>
          <w:b w:val="0"/>
          <w:bCs w:val="0"/>
          <w:iCs w:val="0"/>
          <w:szCs w:val="24"/>
        </w:rPr>
        <w:t xml:space="preserve"> účtovných jednotkách.</w:t>
      </w:r>
      <w:r w:rsidRPr="00E63C40">
        <w:rPr>
          <w:rFonts w:ascii="Arial" w:hAnsi="Arial"/>
          <w:b w:val="0"/>
          <w:bCs w:val="0"/>
          <w:i/>
          <w:iCs w:val="0"/>
          <w:color w:val="00B050"/>
          <w:szCs w:val="24"/>
        </w:rPr>
        <w:t xml:space="preserve"> </w:t>
      </w:r>
    </w:p>
    <w:p w:rsidR="00FE2E5E" w:rsidRDefault="00FE2E5E" w:rsidP="009245D2">
      <w:pPr>
        <w:pStyle w:val="Nadpis2"/>
        <w:keepNext w:val="0"/>
        <w:numPr>
          <w:ilvl w:val="1"/>
          <w:numId w:val="3"/>
        </w:numPr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Počet zamestnancov</w:t>
      </w:r>
    </w:p>
    <w:p w:rsidR="00FE2E5E" w:rsidRDefault="00FE2E5E" w:rsidP="00E25646">
      <w:pPr>
        <w:pStyle w:val="odstavec"/>
        <w:ind w:left="505" w:right="0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4916"/>
        <w:gridCol w:w="2170"/>
        <w:gridCol w:w="2174"/>
      </w:tblGrid>
      <w:tr w:rsidR="00FE2E5E" w:rsidRPr="000A2EA7" w:rsidTr="000A2EA7">
        <w:trPr>
          <w:trHeight w:val="679"/>
        </w:trPr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17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chádzajúce účtovné obdobie</w:t>
            </w:r>
          </w:p>
        </w:tc>
      </w:tr>
      <w:tr w:rsidR="00FE2E5E" w:rsidRPr="000A2EA7" w:rsidTr="000A2EA7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  <w:r w:rsidR="00BE49C0">
              <w:rPr>
                <w:rFonts w:ascii="Arial" w:hAnsi="Arial" w:cs="Arial"/>
                <w:sz w:val="18"/>
                <w:szCs w:val="18"/>
              </w:rPr>
              <w:t xml:space="preserve">                                                       </w:t>
            </w:r>
          </w:p>
        </w:tc>
        <w:tc>
          <w:tcPr>
            <w:tcW w:w="2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5F1979" w:rsidP="00BE49C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1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5F1979" w:rsidP="00BE49C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FE2E5E" w:rsidRPr="000A2EA7" w:rsidTr="000A2EA7">
        <w:trPr>
          <w:trHeight w:val="48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Stav zamestnancov ku dňu, ku ktorému sa zostavuje ú</w:t>
            </w:r>
            <w:r w:rsidRPr="000A2EA7">
              <w:rPr>
                <w:rFonts w:ascii="Arial" w:hAnsi="Arial" w:cs="Arial"/>
                <w:sz w:val="18"/>
                <w:szCs w:val="18"/>
              </w:rPr>
              <w:t>č</w:t>
            </w:r>
            <w:r w:rsidRPr="000A2EA7">
              <w:rPr>
                <w:rFonts w:ascii="Arial" w:hAnsi="Arial" w:cs="Arial"/>
                <w:sz w:val="18"/>
                <w:szCs w:val="18"/>
              </w:rPr>
              <w:t>tovná závierka, z toho:</w:t>
            </w:r>
            <w:r w:rsidR="00BE49C0">
              <w:rPr>
                <w:rFonts w:ascii="Arial" w:hAnsi="Arial" w:cs="Arial"/>
                <w:sz w:val="18"/>
                <w:szCs w:val="18"/>
              </w:rPr>
              <w:t xml:space="preserve">                                                                      </w:t>
            </w:r>
          </w:p>
        </w:tc>
        <w:tc>
          <w:tcPr>
            <w:tcW w:w="2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5F1979" w:rsidP="00BE49C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1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5F1979" w:rsidP="00BE49C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</w:tbl>
    <w:p w:rsidR="00FE2E5E" w:rsidRDefault="00FE2E5E" w:rsidP="00E25646">
      <w:pPr>
        <w:pStyle w:val="odstavec"/>
        <w:ind w:left="505" w:right="0"/>
      </w:pPr>
    </w:p>
    <w:p w:rsidR="00FE59E2" w:rsidRDefault="00FE59E2" w:rsidP="000C0D41">
      <w:pPr>
        <w:pStyle w:val="odstavec"/>
        <w:ind w:left="0" w:right="0"/>
      </w:pPr>
    </w:p>
    <w:p w:rsidR="00FE2E5E" w:rsidRPr="00E63C40" w:rsidRDefault="00FE2E5E" w:rsidP="009245D2">
      <w:pPr>
        <w:pStyle w:val="Nadpis2"/>
        <w:keepNext w:val="0"/>
        <w:numPr>
          <w:ilvl w:val="1"/>
          <w:numId w:val="3"/>
        </w:numPr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Právny dôvod na zostavenie účtovnej závierky</w:t>
      </w:r>
    </w:p>
    <w:p w:rsidR="00FE2E5E" w:rsidRPr="00E63C40" w:rsidRDefault="00FE2E5E" w:rsidP="00E25646">
      <w:pPr>
        <w:pStyle w:val="odstavec"/>
      </w:pPr>
      <w:r w:rsidRPr="00E63C40">
        <w:t>Účtovná závierka Spoločnosti k 31. decembru 201</w:t>
      </w:r>
      <w:r w:rsidR="007C67BA">
        <w:t>4</w:t>
      </w:r>
      <w:r w:rsidRPr="00E63C40">
        <w:t xml:space="preserve"> je zostavená ako riadna účtovná závierka podľa § 17 ods. 6 zákona NR SR č. 431/2002 </w:t>
      </w:r>
      <w:proofErr w:type="spellStart"/>
      <w:r w:rsidRPr="00E63C40">
        <w:t>Z.z</w:t>
      </w:r>
      <w:proofErr w:type="spellEnd"/>
      <w:r w:rsidRPr="00E63C40">
        <w:t>. o účtovníctve v znení neskorších predpisov (ďalej len „zákon o účtovníctve“) za účtovné obdobie od 1. januára 201</w:t>
      </w:r>
      <w:r w:rsidR="007C67BA">
        <w:t>4</w:t>
      </w:r>
      <w:r w:rsidRPr="00E63C40">
        <w:t xml:space="preserve"> do 31. decembra 201</w:t>
      </w:r>
      <w:r w:rsidR="007C67BA">
        <w:t>4</w:t>
      </w:r>
      <w:r w:rsidRPr="00E63C40">
        <w:t>.</w:t>
      </w:r>
    </w:p>
    <w:p w:rsidR="00FE2E5E" w:rsidRPr="00E63C40" w:rsidRDefault="00FE2E5E" w:rsidP="00E25646">
      <w:pPr>
        <w:pStyle w:val="odstavec"/>
      </w:pPr>
    </w:p>
    <w:p w:rsidR="00FE2E5E" w:rsidRPr="00E63C40" w:rsidRDefault="00FE2E5E" w:rsidP="009245D2">
      <w:pPr>
        <w:pStyle w:val="Nadpis2"/>
        <w:keepNext w:val="0"/>
        <w:numPr>
          <w:ilvl w:val="1"/>
          <w:numId w:val="3"/>
        </w:numPr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Dátum schválenia účtovnej závierky za predchádzajúce účtovné obdobie</w:t>
      </w:r>
    </w:p>
    <w:p w:rsidR="00FE2E5E" w:rsidRPr="00BD66D5" w:rsidRDefault="00FE2E5E" w:rsidP="00E25646">
      <w:pPr>
        <w:pStyle w:val="odstavec"/>
      </w:pPr>
      <w:r w:rsidRPr="00E63C40">
        <w:t xml:space="preserve">Valné zhromaždenie schválilo dňa </w:t>
      </w:r>
      <w:r w:rsidR="00364CB7">
        <w:t>1</w:t>
      </w:r>
      <w:r w:rsidR="007C67BA">
        <w:t>3</w:t>
      </w:r>
      <w:r w:rsidR="00364CB7">
        <w:t>.06</w:t>
      </w:r>
      <w:r w:rsidR="00FE59E2">
        <w:t>.</w:t>
      </w:r>
      <w:r w:rsidR="005F1979">
        <w:t>201</w:t>
      </w:r>
      <w:r w:rsidR="007C67BA">
        <w:t>4</w:t>
      </w:r>
      <w:r w:rsidRPr="00BD66D5">
        <w:t xml:space="preserve"> účtovnú závierku Spoločnosti za predchádzajúce účtovné obdobie.</w:t>
      </w:r>
    </w:p>
    <w:p w:rsidR="00FE2E5E" w:rsidRDefault="00FE2E5E" w:rsidP="00E25646">
      <w:pPr>
        <w:pStyle w:val="odstavec"/>
      </w:pPr>
    </w:p>
    <w:p w:rsidR="0068719D" w:rsidRDefault="0068719D" w:rsidP="00E25646">
      <w:pPr>
        <w:pStyle w:val="odstavec"/>
      </w:pPr>
    </w:p>
    <w:p w:rsidR="0068719D" w:rsidRDefault="0068719D" w:rsidP="00E25646">
      <w:pPr>
        <w:pStyle w:val="odstavec"/>
      </w:pPr>
    </w:p>
    <w:p w:rsidR="0068719D" w:rsidRPr="00BD66D5" w:rsidRDefault="0068719D" w:rsidP="00E25646">
      <w:pPr>
        <w:pStyle w:val="odstavec"/>
      </w:pPr>
    </w:p>
    <w:p w:rsidR="00FE2E5E" w:rsidRPr="00BD66D5" w:rsidRDefault="00FE2E5E" w:rsidP="009245D2">
      <w:pPr>
        <w:pStyle w:val="Nadpis2"/>
        <w:keepNext w:val="0"/>
        <w:numPr>
          <w:ilvl w:val="1"/>
          <w:numId w:val="3"/>
        </w:numPr>
        <w:tabs>
          <w:tab w:val="clear" w:pos="425"/>
        </w:tabs>
        <w:suppressAutoHyphens/>
        <w:rPr>
          <w:rFonts w:ascii="Arial" w:hAnsi="Arial"/>
        </w:rPr>
      </w:pPr>
      <w:r w:rsidRPr="00BD66D5">
        <w:rPr>
          <w:rFonts w:ascii="Arial" w:hAnsi="Arial"/>
        </w:rPr>
        <w:lastRenderedPageBreak/>
        <w:t xml:space="preserve">Zverejnenie účtovnej závierky za predchádzajúce účtovné obdobie </w:t>
      </w:r>
    </w:p>
    <w:p w:rsidR="00FE2E5E" w:rsidRDefault="00FE2E5E" w:rsidP="00E25646">
      <w:pPr>
        <w:pStyle w:val="odstavec"/>
      </w:pPr>
      <w:r w:rsidRPr="00BD66D5">
        <w:t>Účtovná závierka Spoločnosti k 31. decembru 201</w:t>
      </w:r>
      <w:r w:rsidR="005F1979">
        <w:t>2</w:t>
      </w:r>
      <w:r w:rsidRPr="00E63C40">
        <w:rPr>
          <w:color w:val="00B0F0"/>
        </w:rPr>
        <w:t xml:space="preserve"> </w:t>
      </w:r>
      <w:r w:rsidRPr="00E63C40">
        <w:t>bola uložená do zbierky listín obchodného registra.</w:t>
      </w:r>
    </w:p>
    <w:p w:rsidR="00FE59E2" w:rsidRDefault="00FE59E2" w:rsidP="00E25646">
      <w:pPr>
        <w:pStyle w:val="odstavec"/>
      </w:pPr>
    </w:p>
    <w:p w:rsidR="00FE59E2" w:rsidRDefault="00FE59E2" w:rsidP="00E25646">
      <w:pPr>
        <w:pStyle w:val="odstavec"/>
      </w:pPr>
    </w:p>
    <w:p w:rsidR="00FE59E2" w:rsidRDefault="00FE59E2" w:rsidP="00E25646">
      <w:pPr>
        <w:pStyle w:val="odstavec"/>
      </w:pPr>
    </w:p>
    <w:p w:rsidR="00FE59E2" w:rsidRPr="00E63C40" w:rsidRDefault="005F1979" w:rsidP="00FE59E2">
      <w:pPr>
        <w:pStyle w:val="Nadpis1"/>
        <w:keepNext w:val="0"/>
        <w:numPr>
          <w:ilvl w:val="0"/>
          <w:numId w:val="3"/>
        </w:numPr>
        <w:suppressAutoHyphens/>
        <w:ind w:left="419"/>
        <w:rPr>
          <w:rFonts w:ascii="Arial" w:hAnsi="Arial"/>
        </w:rPr>
      </w:pPr>
      <w:r>
        <w:rPr>
          <w:rFonts w:ascii="Arial" w:hAnsi="Arial"/>
        </w:rPr>
        <w:t>INFORMÁCIE O ORGÁNOCH SPOLOČNOSTI</w:t>
      </w:r>
    </w:p>
    <w:p w:rsidR="00FE59E2" w:rsidRDefault="005F1979" w:rsidP="005F1979">
      <w:pPr>
        <w:pStyle w:val="Nadpis2"/>
        <w:keepNext w:val="0"/>
        <w:numPr>
          <w:ilvl w:val="0"/>
          <w:numId w:val="0"/>
        </w:numPr>
        <w:suppressAutoHyphens/>
        <w:ind w:left="425"/>
        <w:rPr>
          <w:rFonts w:ascii="Arial" w:hAnsi="Arial"/>
        </w:rPr>
      </w:pPr>
      <w:r>
        <w:rPr>
          <w:rFonts w:ascii="Arial" w:hAnsi="Arial"/>
        </w:rPr>
        <w:t>Orgány spoločnosti</w:t>
      </w:r>
    </w:p>
    <w:tbl>
      <w:tblPr>
        <w:tblW w:w="9213" w:type="dxa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701"/>
        <w:gridCol w:w="1701"/>
      </w:tblGrid>
      <w:tr w:rsidR="00FE59E2" w:rsidRPr="00516162" w:rsidTr="0073476D">
        <w:trPr>
          <w:cantSplit/>
          <w:trHeight w:val="170"/>
        </w:trPr>
        <w:tc>
          <w:tcPr>
            <w:tcW w:w="5811" w:type="dxa"/>
            <w:tcBorders>
              <w:bottom w:val="single" w:sz="4" w:space="0" w:color="auto"/>
            </w:tcBorders>
          </w:tcPr>
          <w:p w:rsidR="00FE59E2" w:rsidRPr="00E63C40" w:rsidRDefault="00FE59E2" w:rsidP="00FE59E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FE59E2" w:rsidRPr="00516162" w:rsidRDefault="00FE59E2" w:rsidP="007C67BA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16162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Pr="00516162"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  <w:r w:rsidR="007C67BA">
              <w:rPr>
                <w:rFonts w:ascii="Arial" w:hAnsi="Arial" w:cs="Arial"/>
                <w:b/>
                <w:iCs/>
                <w:sz w:val="18"/>
                <w:szCs w:val="18"/>
              </w:rPr>
              <w:t>14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FE59E2" w:rsidRPr="00516162" w:rsidRDefault="00FE59E2" w:rsidP="007C67BA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516162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Pr="00516162"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7C67BA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</w:tr>
      <w:tr w:rsidR="00FE59E2" w:rsidRPr="00516162" w:rsidTr="0073476D">
        <w:trPr>
          <w:cantSplit/>
          <w:trHeight w:val="170"/>
        </w:trPr>
        <w:tc>
          <w:tcPr>
            <w:tcW w:w="5811" w:type="dxa"/>
            <w:vAlign w:val="bottom"/>
          </w:tcPr>
          <w:p w:rsidR="00FE59E2" w:rsidRPr="00516162" w:rsidRDefault="00FE59E2" w:rsidP="00FE59E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FE59E2" w:rsidRPr="00BE49C0" w:rsidRDefault="00FE59E2" w:rsidP="00FE59E2">
            <w:pPr>
              <w:suppressAutoHyphens/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FE59E2" w:rsidRPr="00BE49C0" w:rsidRDefault="00FE59E2" w:rsidP="00FE59E2">
            <w:pPr>
              <w:suppressAutoHyphens/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FE59E2" w:rsidRPr="00516162" w:rsidTr="0073476D">
        <w:trPr>
          <w:cantSplit/>
          <w:trHeight w:val="170"/>
        </w:trPr>
        <w:tc>
          <w:tcPr>
            <w:tcW w:w="5811" w:type="dxa"/>
            <w:vAlign w:val="bottom"/>
          </w:tcPr>
          <w:p w:rsidR="000C0D41" w:rsidRPr="00F74F83" w:rsidRDefault="000C0D41" w:rsidP="00FE59E2">
            <w:pPr>
              <w:pStyle w:val="odstavec"/>
              <w:ind w:left="0"/>
            </w:pPr>
            <w:r>
              <w:t>Predstavenstvo:  Ing. Samuel Valášek</w:t>
            </w:r>
          </w:p>
        </w:tc>
        <w:tc>
          <w:tcPr>
            <w:tcW w:w="1701" w:type="dxa"/>
            <w:vAlign w:val="bottom"/>
          </w:tcPr>
          <w:p w:rsidR="00FE59E2" w:rsidRPr="00BE49C0" w:rsidRDefault="00FE59E2" w:rsidP="00FE59E2">
            <w:pPr>
              <w:suppressAutoHyphens/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E49C0">
              <w:rPr>
                <w:rFonts w:ascii="Arial" w:hAnsi="Arial" w:cs="Arial"/>
                <w:bCs/>
                <w:sz w:val="18"/>
                <w:szCs w:val="18"/>
              </w:rPr>
              <w:t>áno</w:t>
            </w:r>
          </w:p>
        </w:tc>
        <w:tc>
          <w:tcPr>
            <w:tcW w:w="1701" w:type="dxa"/>
            <w:vAlign w:val="bottom"/>
          </w:tcPr>
          <w:p w:rsidR="00FE59E2" w:rsidRPr="00BE49C0" w:rsidRDefault="00FE59E2" w:rsidP="00FE59E2">
            <w:pPr>
              <w:suppressAutoHyphens/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E49C0">
              <w:rPr>
                <w:rFonts w:ascii="Arial" w:hAnsi="Arial" w:cs="Arial"/>
                <w:bCs/>
                <w:sz w:val="18"/>
                <w:szCs w:val="18"/>
              </w:rPr>
              <w:t>áno</w:t>
            </w:r>
          </w:p>
        </w:tc>
      </w:tr>
      <w:tr w:rsidR="00FE59E2" w:rsidRPr="00516162" w:rsidTr="0073476D">
        <w:trPr>
          <w:cantSplit/>
          <w:trHeight w:val="170"/>
        </w:trPr>
        <w:tc>
          <w:tcPr>
            <w:tcW w:w="5811" w:type="dxa"/>
            <w:vAlign w:val="bottom"/>
          </w:tcPr>
          <w:p w:rsidR="00FE59E2" w:rsidRPr="00F74F83" w:rsidRDefault="00FE59E2" w:rsidP="00FE59E2">
            <w:pPr>
              <w:pStyle w:val="odstavec"/>
              <w:ind w:left="0"/>
            </w:pPr>
            <w:r>
              <w:t xml:space="preserve">                 </w:t>
            </w:r>
            <w:r w:rsidR="000C0D41">
              <w:t xml:space="preserve">      </w:t>
            </w:r>
            <w:r w:rsidR="0073476D">
              <w:t xml:space="preserve">  </w:t>
            </w:r>
            <w:r w:rsidR="005F1979">
              <w:t xml:space="preserve"> </w:t>
            </w:r>
            <w:r w:rsidR="000C0D41">
              <w:t>Ing. Daniela Kovačechová</w:t>
            </w:r>
          </w:p>
        </w:tc>
        <w:tc>
          <w:tcPr>
            <w:tcW w:w="1701" w:type="dxa"/>
            <w:vAlign w:val="bottom"/>
          </w:tcPr>
          <w:p w:rsidR="00BC6EBA" w:rsidRPr="00BE49C0" w:rsidRDefault="007C67BA" w:rsidP="00BC6EBA">
            <w:pPr>
              <w:suppressAutoHyphens/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nie</w:t>
            </w:r>
          </w:p>
        </w:tc>
        <w:tc>
          <w:tcPr>
            <w:tcW w:w="1701" w:type="dxa"/>
            <w:vAlign w:val="bottom"/>
          </w:tcPr>
          <w:p w:rsidR="00FE59E2" w:rsidRPr="00BE49C0" w:rsidRDefault="00BC6EBA" w:rsidP="00FE59E2">
            <w:pPr>
              <w:suppressAutoHyphens/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áno</w:t>
            </w:r>
          </w:p>
        </w:tc>
      </w:tr>
      <w:tr w:rsidR="000C0D41" w:rsidRPr="00516162" w:rsidTr="0073476D">
        <w:trPr>
          <w:cantSplit/>
          <w:trHeight w:val="170"/>
        </w:trPr>
        <w:tc>
          <w:tcPr>
            <w:tcW w:w="5811" w:type="dxa"/>
            <w:vAlign w:val="bottom"/>
          </w:tcPr>
          <w:p w:rsidR="000C0D41" w:rsidRDefault="000C0D41" w:rsidP="00FE59E2">
            <w:pPr>
              <w:pStyle w:val="odstavec"/>
              <w:ind w:left="0"/>
            </w:pPr>
            <w:r>
              <w:t xml:space="preserve">                       </w:t>
            </w:r>
            <w:r w:rsidR="0073476D">
              <w:t xml:space="preserve">  </w:t>
            </w:r>
            <w:r w:rsidR="005F1979">
              <w:t xml:space="preserve"> </w:t>
            </w:r>
            <w:r>
              <w:t xml:space="preserve">Mgr. Katarína </w:t>
            </w:r>
            <w:proofErr w:type="spellStart"/>
            <w:r>
              <w:t>Valášková</w:t>
            </w:r>
            <w:proofErr w:type="spellEnd"/>
          </w:p>
        </w:tc>
        <w:tc>
          <w:tcPr>
            <w:tcW w:w="1701" w:type="dxa"/>
            <w:vAlign w:val="bottom"/>
          </w:tcPr>
          <w:p w:rsidR="000C0D41" w:rsidRPr="00BE49C0" w:rsidRDefault="00BC6EBA" w:rsidP="00FE59E2">
            <w:pPr>
              <w:suppressAutoHyphens/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áno</w:t>
            </w:r>
          </w:p>
        </w:tc>
        <w:tc>
          <w:tcPr>
            <w:tcW w:w="1701" w:type="dxa"/>
            <w:vAlign w:val="bottom"/>
          </w:tcPr>
          <w:p w:rsidR="000C0D41" w:rsidRPr="00BE49C0" w:rsidRDefault="00BC6EBA" w:rsidP="00FE59E2">
            <w:pPr>
              <w:suppressAutoHyphens/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áno</w:t>
            </w:r>
          </w:p>
        </w:tc>
      </w:tr>
      <w:tr w:rsidR="00BC6EBA" w:rsidRPr="00516162" w:rsidTr="0073476D">
        <w:trPr>
          <w:cantSplit/>
          <w:trHeight w:val="170"/>
        </w:trPr>
        <w:tc>
          <w:tcPr>
            <w:tcW w:w="5811" w:type="dxa"/>
            <w:vAlign w:val="bottom"/>
          </w:tcPr>
          <w:p w:rsidR="00BC6EBA" w:rsidRDefault="00BC6EBA" w:rsidP="00FE59E2">
            <w:pPr>
              <w:pStyle w:val="odstavec"/>
              <w:ind w:left="0"/>
            </w:pPr>
            <w:r>
              <w:t>Dozorná rada:     Mgr. Samuel Valášek</w:t>
            </w:r>
          </w:p>
        </w:tc>
        <w:tc>
          <w:tcPr>
            <w:tcW w:w="1701" w:type="dxa"/>
            <w:vAlign w:val="bottom"/>
          </w:tcPr>
          <w:p w:rsidR="00BC6EBA" w:rsidRPr="00BE49C0" w:rsidRDefault="00BC6EBA" w:rsidP="00FE59E2">
            <w:pPr>
              <w:suppressAutoHyphens/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áno</w:t>
            </w:r>
          </w:p>
        </w:tc>
        <w:tc>
          <w:tcPr>
            <w:tcW w:w="1701" w:type="dxa"/>
            <w:vAlign w:val="bottom"/>
          </w:tcPr>
          <w:p w:rsidR="00BC6EBA" w:rsidRDefault="00BC6EBA" w:rsidP="00FE59E2">
            <w:pPr>
              <w:suppressAutoHyphens/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áno</w:t>
            </w:r>
          </w:p>
        </w:tc>
      </w:tr>
      <w:tr w:rsidR="00BC6EBA" w:rsidRPr="00516162" w:rsidTr="0073476D">
        <w:trPr>
          <w:cantSplit/>
          <w:trHeight w:val="170"/>
        </w:trPr>
        <w:tc>
          <w:tcPr>
            <w:tcW w:w="5811" w:type="dxa"/>
            <w:vAlign w:val="bottom"/>
          </w:tcPr>
          <w:p w:rsidR="00BC6EBA" w:rsidRDefault="005F1979" w:rsidP="00FE59E2">
            <w:pPr>
              <w:pStyle w:val="odstavec"/>
              <w:ind w:left="0"/>
            </w:pPr>
            <w:r>
              <w:t xml:space="preserve">                          </w:t>
            </w:r>
            <w:r w:rsidR="00BC6EBA">
              <w:t xml:space="preserve">Ing. Zuzana </w:t>
            </w:r>
            <w:proofErr w:type="spellStart"/>
            <w:r w:rsidR="00BC6EBA">
              <w:t>Dlhošová</w:t>
            </w:r>
            <w:proofErr w:type="spellEnd"/>
          </w:p>
        </w:tc>
        <w:tc>
          <w:tcPr>
            <w:tcW w:w="1701" w:type="dxa"/>
            <w:vAlign w:val="bottom"/>
          </w:tcPr>
          <w:p w:rsidR="00BC6EBA" w:rsidRPr="00BE49C0" w:rsidRDefault="007C67BA" w:rsidP="00FE59E2">
            <w:pPr>
              <w:suppressAutoHyphens/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nie</w:t>
            </w:r>
          </w:p>
        </w:tc>
        <w:tc>
          <w:tcPr>
            <w:tcW w:w="1701" w:type="dxa"/>
            <w:vAlign w:val="bottom"/>
          </w:tcPr>
          <w:p w:rsidR="00BC6EBA" w:rsidRDefault="00BC6EBA" w:rsidP="00FE59E2">
            <w:pPr>
              <w:suppressAutoHyphens/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áno</w:t>
            </w:r>
          </w:p>
        </w:tc>
      </w:tr>
      <w:tr w:rsidR="00BC6EBA" w:rsidRPr="00516162" w:rsidTr="0073476D">
        <w:trPr>
          <w:cantSplit/>
          <w:trHeight w:val="170"/>
        </w:trPr>
        <w:tc>
          <w:tcPr>
            <w:tcW w:w="5811" w:type="dxa"/>
            <w:vAlign w:val="bottom"/>
          </w:tcPr>
          <w:p w:rsidR="00BC6EBA" w:rsidRDefault="005F1979" w:rsidP="00FE59E2">
            <w:pPr>
              <w:pStyle w:val="odstavec"/>
              <w:ind w:left="0"/>
            </w:pPr>
            <w:r>
              <w:t xml:space="preserve">                          </w:t>
            </w:r>
            <w:r w:rsidR="00BC6EBA">
              <w:t xml:space="preserve">Ing. Ján </w:t>
            </w:r>
            <w:proofErr w:type="spellStart"/>
            <w:r w:rsidR="00BC6EBA">
              <w:t>Kovačech</w:t>
            </w:r>
            <w:proofErr w:type="spellEnd"/>
          </w:p>
        </w:tc>
        <w:tc>
          <w:tcPr>
            <w:tcW w:w="1701" w:type="dxa"/>
            <w:vAlign w:val="bottom"/>
          </w:tcPr>
          <w:p w:rsidR="00BC6EBA" w:rsidRPr="00BE49C0" w:rsidRDefault="007C67BA" w:rsidP="00FE59E2">
            <w:pPr>
              <w:suppressAutoHyphens/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nie</w:t>
            </w:r>
          </w:p>
        </w:tc>
        <w:tc>
          <w:tcPr>
            <w:tcW w:w="1701" w:type="dxa"/>
            <w:vAlign w:val="bottom"/>
          </w:tcPr>
          <w:p w:rsidR="00BC6EBA" w:rsidRDefault="00BC6EBA" w:rsidP="00FE59E2">
            <w:pPr>
              <w:suppressAutoHyphens/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áno</w:t>
            </w:r>
          </w:p>
        </w:tc>
      </w:tr>
    </w:tbl>
    <w:p w:rsidR="00BC6EBA" w:rsidRDefault="007C67BA" w:rsidP="0068719D">
      <w:pPr>
        <w:pStyle w:val="odstavec"/>
        <w:ind w:left="0" w:right="0"/>
      </w:pPr>
      <w:r>
        <w:t xml:space="preserve">                                 Ján Nemec                                                                   áno</w:t>
      </w:r>
    </w:p>
    <w:p w:rsidR="0068719D" w:rsidRDefault="0068719D" w:rsidP="0068719D">
      <w:pPr>
        <w:pStyle w:val="odstavec"/>
        <w:ind w:left="0" w:right="0"/>
      </w:pPr>
    </w:p>
    <w:p w:rsidR="00FE59E2" w:rsidRDefault="007C67BA" w:rsidP="000C0D41">
      <w:pPr>
        <w:pStyle w:val="odstavec"/>
        <w:ind w:left="0"/>
      </w:pPr>
      <w:r>
        <w:t>V roku 2014 sa menili orgány spoločnosti.</w:t>
      </w:r>
    </w:p>
    <w:p w:rsidR="0068719D" w:rsidRPr="00E63C40" w:rsidRDefault="0068719D" w:rsidP="000C0D41">
      <w:pPr>
        <w:pStyle w:val="odstavec"/>
        <w:ind w:left="0"/>
      </w:pPr>
    </w:p>
    <w:p w:rsidR="00FE59E2" w:rsidRPr="00BD66D5" w:rsidRDefault="005F1979" w:rsidP="005F1979">
      <w:pPr>
        <w:pStyle w:val="Nadpis2"/>
        <w:keepNext w:val="0"/>
        <w:numPr>
          <w:ilvl w:val="0"/>
          <w:numId w:val="0"/>
        </w:numPr>
        <w:suppressAutoHyphens/>
        <w:ind w:left="425" w:hanging="425"/>
        <w:rPr>
          <w:rFonts w:ascii="Arial" w:hAnsi="Arial"/>
        </w:rPr>
      </w:pPr>
      <w:r>
        <w:rPr>
          <w:rFonts w:ascii="Arial" w:hAnsi="Arial"/>
        </w:rPr>
        <w:t>C.</w:t>
      </w:r>
      <w:r>
        <w:rPr>
          <w:rFonts w:ascii="Arial" w:hAnsi="Arial"/>
        </w:rPr>
        <w:tab/>
        <w:t>INFORMÁCIE O AKCIONÁROCH ÚČTOVNEJ JEDNOTKY</w:t>
      </w:r>
    </w:p>
    <w:p w:rsidR="00FE59E2" w:rsidRDefault="005F1979" w:rsidP="00FE59E2">
      <w:pPr>
        <w:pStyle w:val="odstavec"/>
      </w:pPr>
      <w:r>
        <w:t>Štruktúra akcionárov</w:t>
      </w:r>
      <w:r w:rsidR="00FE59E2" w:rsidRPr="00E63C40">
        <w:t xml:space="preserve"> Spoločnosti k 31. </w:t>
      </w:r>
      <w:r w:rsidR="00FE59E2">
        <w:t>d</w:t>
      </w:r>
      <w:r w:rsidR="00FE59E2" w:rsidRPr="00E63C40">
        <w:t>ecembru 201</w:t>
      </w:r>
      <w:r w:rsidR="007C67BA">
        <w:t>4</w:t>
      </w:r>
      <w:r w:rsidR="00FE59E2" w:rsidRPr="00E63C40">
        <w:t>:</w:t>
      </w:r>
    </w:p>
    <w:p w:rsidR="00FE59E2" w:rsidRDefault="00FE59E2" w:rsidP="00FE59E2">
      <w:pPr>
        <w:pStyle w:val="odstavec"/>
        <w:ind w:left="505" w:right="0"/>
      </w:pPr>
      <w:r>
        <w:t xml:space="preserve"> </w:t>
      </w:r>
    </w:p>
    <w:p w:rsidR="0068719D" w:rsidRDefault="0068719D" w:rsidP="00FE59E2">
      <w:pPr>
        <w:pStyle w:val="odstavec"/>
        <w:ind w:left="505" w:right="0"/>
      </w:pP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2600"/>
        <w:gridCol w:w="1660"/>
        <w:gridCol w:w="1660"/>
        <w:gridCol w:w="1660"/>
        <w:gridCol w:w="1660"/>
      </w:tblGrid>
      <w:tr w:rsidR="00FE59E2" w:rsidRPr="000A2EA7" w:rsidTr="00FE59E2">
        <w:trPr>
          <w:trHeight w:val="240"/>
        </w:trPr>
        <w:tc>
          <w:tcPr>
            <w:tcW w:w="260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33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Podiel na hlas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vacích právach v %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ž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kách VI ako na ZI v %</w:t>
            </w:r>
          </w:p>
        </w:tc>
      </w:tr>
      <w:tr w:rsidR="00FE59E2" w:rsidRPr="000A2EA7" w:rsidTr="00FE59E2">
        <w:trPr>
          <w:trHeight w:val="679"/>
        </w:trPr>
        <w:tc>
          <w:tcPr>
            <w:tcW w:w="2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E59E2" w:rsidRPr="000A2EA7" w:rsidRDefault="00FE59E2" w:rsidP="00FE59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E59E2" w:rsidRPr="000A2EA7" w:rsidRDefault="00FE59E2" w:rsidP="00FE59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E59E2" w:rsidRPr="000A2EA7" w:rsidRDefault="00FE59E2" w:rsidP="00FE59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E59E2" w:rsidRPr="000A2EA7" w:rsidTr="00FE59E2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FE59E2" w:rsidRPr="000A2EA7" w:rsidTr="00FE59E2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0C0D41" w:rsidP="00FE59E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AREPO s.r.o.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0C0D41" w:rsidP="000C0D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83 081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FE59E2" w:rsidRPr="000A2EA7" w:rsidTr="00FE59E2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59E2" w:rsidRPr="000A2EA7" w:rsidTr="00BC6EBA">
        <w:trPr>
          <w:trHeight w:val="8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59E2" w:rsidRPr="000A2EA7" w:rsidTr="00FE59E2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59E2" w:rsidRPr="000A2EA7" w:rsidTr="00FE59E2">
        <w:trPr>
          <w:trHeight w:val="255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0C0D41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83 081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100,00%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100,00%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FE59E2" w:rsidRDefault="00FE59E2" w:rsidP="00FE59E2">
      <w:pPr>
        <w:pStyle w:val="odstavec"/>
        <w:ind w:left="505" w:right="0"/>
      </w:pPr>
    </w:p>
    <w:p w:rsidR="00FE59E2" w:rsidRDefault="00FE59E2" w:rsidP="00FE59E2">
      <w:pPr>
        <w:pStyle w:val="odstavec"/>
      </w:pPr>
    </w:p>
    <w:p w:rsidR="0068719D" w:rsidRDefault="0068719D" w:rsidP="00FE59E2">
      <w:pPr>
        <w:pStyle w:val="odstavec"/>
      </w:pPr>
    </w:p>
    <w:p w:rsidR="00521B17" w:rsidRPr="00E63C40" w:rsidRDefault="00521B17" w:rsidP="0068719D">
      <w:pPr>
        <w:pStyle w:val="odstavec"/>
        <w:ind w:left="0"/>
      </w:pPr>
    </w:p>
    <w:p w:rsidR="00521B17" w:rsidRPr="00632325" w:rsidRDefault="005F1979" w:rsidP="005F1979">
      <w:pPr>
        <w:pStyle w:val="Nadpis1"/>
        <w:keepNext w:val="0"/>
        <w:tabs>
          <w:tab w:val="clear" w:pos="422"/>
        </w:tabs>
        <w:suppressAutoHyphens/>
        <w:ind w:hanging="419"/>
        <w:rPr>
          <w:rFonts w:ascii="Arial" w:hAnsi="Arial"/>
        </w:rPr>
      </w:pPr>
      <w:r>
        <w:rPr>
          <w:rFonts w:ascii="Arial" w:hAnsi="Arial"/>
        </w:rPr>
        <w:t>D.</w:t>
      </w:r>
      <w:r>
        <w:rPr>
          <w:rFonts w:ascii="Arial" w:hAnsi="Arial"/>
        </w:rPr>
        <w:tab/>
        <w:t>INFORMÁCIE O KONSOLIDOVANOM CELKU</w:t>
      </w:r>
    </w:p>
    <w:p w:rsidR="00521B17" w:rsidRDefault="00521B17" w:rsidP="00521B17">
      <w:pPr>
        <w:pStyle w:val="odstavec"/>
      </w:pPr>
      <w:r w:rsidRPr="00BC6EC1">
        <w:t>Spoločnosť</w:t>
      </w:r>
      <w:r>
        <w:t xml:space="preserve"> je súčasťou konsolidovaného celku, ale nie sú splnené podmienky spracovávať konsolidovanú účtovnú závierku, spoločnosť AREPO - EKO a.s. nebude vstupovať do konsolidácie, aj keď spoločnosť AREPO s.r.o. je vlastníkom 100% akcií.</w:t>
      </w:r>
    </w:p>
    <w:p w:rsidR="00521B17" w:rsidRDefault="00521B17" w:rsidP="00521B17">
      <w:pPr>
        <w:pStyle w:val="odstavec"/>
      </w:pPr>
    </w:p>
    <w:p w:rsidR="00521B17" w:rsidRDefault="00521B17" w:rsidP="00521B17">
      <w:pPr>
        <w:pStyle w:val="odstavec"/>
      </w:pPr>
    </w:p>
    <w:p w:rsidR="00521B17" w:rsidRPr="00BC6EC1" w:rsidRDefault="00521B17" w:rsidP="00521B17">
      <w:pPr>
        <w:pStyle w:val="odstavec"/>
      </w:pPr>
    </w:p>
    <w:p w:rsidR="00521B17" w:rsidRPr="006C69E1" w:rsidRDefault="0066150B" w:rsidP="0066150B">
      <w:pPr>
        <w:pStyle w:val="Nadpis1"/>
        <w:keepNext w:val="0"/>
        <w:tabs>
          <w:tab w:val="clear" w:pos="422"/>
        </w:tabs>
        <w:suppressAutoHyphens/>
        <w:ind w:hanging="419"/>
        <w:rPr>
          <w:rFonts w:ascii="Arial" w:hAnsi="Arial"/>
        </w:rPr>
      </w:pPr>
      <w:r>
        <w:rPr>
          <w:rFonts w:ascii="Arial" w:hAnsi="Arial"/>
        </w:rPr>
        <w:t>E.</w:t>
      </w:r>
      <w:r>
        <w:rPr>
          <w:rFonts w:ascii="Arial" w:hAnsi="Arial"/>
        </w:rPr>
        <w:tab/>
        <w:t>INFORMÁCIE O ÚČTOVNÝCH ZÁSADÁCH A ÚČTOVNÝCH METÓDACH</w:t>
      </w:r>
    </w:p>
    <w:p w:rsidR="00521B17" w:rsidRPr="00E63C40" w:rsidRDefault="00521B17" w:rsidP="00521B17">
      <w:pPr>
        <w:pStyle w:val="abc"/>
        <w:numPr>
          <w:ilvl w:val="0"/>
          <w:numId w:val="5"/>
        </w:numPr>
        <w:suppressAutoHyphens/>
      </w:pPr>
      <w:r w:rsidRPr="00E63C40">
        <w:t>Východiská pre zostavenie účtovnej závierky</w:t>
      </w:r>
    </w:p>
    <w:p w:rsidR="00521B17" w:rsidRPr="00E63C40" w:rsidRDefault="00521B17" w:rsidP="00521B17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521B17" w:rsidRPr="00E63C40" w:rsidRDefault="00521B17" w:rsidP="00521B17">
      <w:pPr>
        <w:pStyle w:val="odstavec"/>
      </w:pPr>
    </w:p>
    <w:p w:rsidR="00521B17" w:rsidRPr="00E63C40" w:rsidRDefault="00521B17" w:rsidP="00521B17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:rsidR="00521B17" w:rsidRPr="00E63C40" w:rsidRDefault="00521B17" w:rsidP="00521B17">
      <w:pPr>
        <w:pStyle w:val="odstavec"/>
      </w:pPr>
    </w:p>
    <w:p w:rsidR="00521B17" w:rsidRPr="00E63C40" w:rsidRDefault="00521B17" w:rsidP="00521B17">
      <w:pPr>
        <w:pStyle w:val="odstavec"/>
      </w:pPr>
      <w:r w:rsidRPr="00E63C40">
        <w:t>Peňažné údaje v účtovnej závierke sú uvedené v celých EUR, pokiaľ nie je určené inak.</w:t>
      </w:r>
    </w:p>
    <w:p w:rsidR="00521B17" w:rsidRPr="00E63C40" w:rsidRDefault="00521B17" w:rsidP="00521B17">
      <w:pPr>
        <w:pStyle w:val="odstavec"/>
      </w:pPr>
    </w:p>
    <w:p w:rsidR="00521B17" w:rsidRDefault="00521B17" w:rsidP="00521B17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:rsidR="0068719D" w:rsidRPr="00E63C40" w:rsidRDefault="0068719D" w:rsidP="00521B17">
      <w:pPr>
        <w:pStyle w:val="odstavec"/>
        <w:ind w:left="0"/>
      </w:pPr>
    </w:p>
    <w:p w:rsidR="00521B17" w:rsidRPr="00E63C40" w:rsidRDefault="00521B17" w:rsidP="00521B17">
      <w:pPr>
        <w:pStyle w:val="abc"/>
        <w:numPr>
          <w:ilvl w:val="0"/>
          <w:numId w:val="5"/>
        </w:numPr>
        <w:suppressAutoHyphens/>
      </w:pPr>
      <w:r w:rsidRPr="00E63C40">
        <w:t>Dlhodobý nehmotný a dlhodobý hmotný majetok</w:t>
      </w:r>
    </w:p>
    <w:p w:rsidR="00521B17" w:rsidRPr="00E63C40" w:rsidRDefault="00521B17" w:rsidP="00521B17">
      <w:pPr>
        <w:pStyle w:val="odstavec"/>
      </w:pPr>
      <w:r w:rsidRPr="00E63C40">
        <w:t xml:space="preserve">Dlhodobý majetok nakupovaný sa oceňuje obstarávacou cenou, ktorá zahrňuje cenu, za ktorú sa majetok obstaral, a náklady súvisiace s obstaraním (clo, prepravu, montáž, poistné a pod.). </w:t>
      </w:r>
    </w:p>
    <w:p w:rsidR="00521B17" w:rsidRPr="00E63C40" w:rsidRDefault="00521B17" w:rsidP="00521B17">
      <w:pPr>
        <w:pStyle w:val="odstavec"/>
        <w:ind w:left="0"/>
      </w:pPr>
    </w:p>
    <w:p w:rsidR="00521B17" w:rsidRPr="00EB55EE" w:rsidRDefault="00521B17" w:rsidP="00521B17">
      <w:pPr>
        <w:pStyle w:val="odstavec"/>
      </w:pPr>
      <w:r w:rsidRPr="00EB55EE">
        <w:t>Hodnota obstarávaného dlhodobého hmotného majetku, ktorý sa používa, sa zníži o opravnú položku vo výške zodpovedajúcej opotrebeniu.</w:t>
      </w:r>
    </w:p>
    <w:p w:rsidR="00521B17" w:rsidRPr="00EB55EE" w:rsidRDefault="00521B17" w:rsidP="00521B17">
      <w:pPr>
        <w:pStyle w:val="odstavec"/>
        <w:ind w:left="0"/>
      </w:pPr>
    </w:p>
    <w:p w:rsidR="00521B17" w:rsidRPr="00EB55EE" w:rsidRDefault="00521B17" w:rsidP="00521B17">
      <w:pPr>
        <w:pStyle w:val="odstavec"/>
      </w:pPr>
      <w:r w:rsidRPr="00EB55EE">
        <w:t>Dlhodobý majetok nadobudnutý bezodplatne sa oceňuje reprodukčnou obstarávacou cenou, čo je cena, za ktorú by sa majetok obstaral v čase, keď sa o ňom účtuje.</w:t>
      </w:r>
    </w:p>
    <w:p w:rsidR="00521B17" w:rsidRPr="00EB55EE" w:rsidRDefault="00521B17" w:rsidP="00521B17">
      <w:pPr>
        <w:pStyle w:val="odstavec"/>
        <w:ind w:left="0"/>
      </w:pPr>
    </w:p>
    <w:p w:rsidR="00521B17" w:rsidRDefault="00521B17" w:rsidP="00521B17">
      <w:pPr>
        <w:pStyle w:val="odstavec"/>
      </w:pPr>
      <w:r w:rsidRPr="00EB55EE">
        <w:t>Dlhodobý majetok nadobudnutý bezodplatne od spoločníkov alebo členov, ktorým sa nezvyšuje základné imanie, sa účtuje bez vplyvu na výsledok hospodárenia priamo do vlastného imania na účet Ostatné kapitálové fondy.</w:t>
      </w:r>
    </w:p>
    <w:p w:rsidR="00521B17" w:rsidRPr="00EB55EE" w:rsidRDefault="00521B17" w:rsidP="00521B17">
      <w:pPr>
        <w:pStyle w:val="odstavec"/>
      </w:pPr>
    </w:p>
    <w:p w:rsidR="00521B17" w:rsidRPr="00E63C40" w:rsidRDefault="00521B17" w:rsidP="00521B17">
      <w:pPr>
        <w:pStyle w:val="odstavec"/>
        <w:rPr>
          <w:color w:val="00B0F0"/>
        </w:rPr>
      </w:pPr>
      <w:r w:rsidRPr="00E63C40">
        <w:t xml:space="preserve">Dlhodobý nehmotný majetok sa odpisuje podľa odpisového plánu, ktorý bol zostavený na základe predpokladanej doby jeho používania zodpovedajúcej spotrebe budúcich ekonomických úžitkov z majetku. Odpisovať sa začína prvým dňom mesiaca nasledujúceho po uvedení majetku do používania. Nehmotný majetok, ktorého obstarávacia cena (resp. vlastné náklady) neprevýši 2 400 EUR, sa </w:t>
      </w:r>
      <w:r w:rsidRPr="00BD66D5">
        <w:t xml:space="preserve">nezaraďuje </w:t>
      </w:r>
      <w:r w:rsidRPr="00E63C40">
        <w:t>na účty dlhodobého majetku a odpisuje sa jednorazovo pri uvedení do používania</w:t>
      </w:r>
      <w:r>
        <w:rPr>
          <w:color w:val="00B0F0"/>
        </w:rPr>
        <w:t>.</w:t>
      </w:r>
    </w:p>
    <w:p w:rsidR="00521B17" w:rsidRPr="00E63C40" w:rsidRDefault="00521B17" w:rsidP="00521B17">
      <w:pPr>
        <w:pStyle w:val="odstavec"/>
      </w:pPr>
    </w:p>
    <w:p w:rsidR="00521B17" w:rsidRDefault="00521B17" w:rsidP="00521B17">
      <w:pPr>
        <w:pStyle w:val="odstavec"/>
      </w:pPr>
      <w:r w:rsidRPr="00E63C40"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</w:t>
      </w:r>
      <w:r w:rsidRPr="00BD66D5">
        <w:t>Hmotný majetok, ktorého obstarávacia cena (resp. vlastné náklady) neprevýši 1 700 EUR, sa nezaraďuje na účty dlhodobého majetku a odpisuje sa jednorazovo pri uvedení do používania.</w:t>
      </w:r>
    </w:p>
    <w:p w:rsidR="00521B17" w:rsidRPr="00E71FE7" w:rsidRDefault="00521B17" w:rsidP="00521B17">
      <w:pPr>
        <w:rPr>
          <w:rFonts w:ascii="Arial" w:hAnsi="Arial" w:cs="Arial"/>
          <w:bCs/>
          <w:iCs/>
          <w:sz w:val="20"/>
          <w:szCs w:val="20"/>
        </w:rPr>
      </w:pPr>
    </w:p>
    <w:p w:rsidR="00521B17" w:rsidRPr="00E63C40" w:rsidRDefault="00521B17" w:rsidP="00521B17">
      <w:pPr>
        <w:pStyle w:val="odstavec"/>
      </w:pPr>
      <w:r w:rsidRPr="00E63C40">
        <w:t>Predpokladaná doba používania, metóda odpisovania a odpisová sadzba sú uvedené v nasledujúcej tabuľke:</w:t>
      </w:r>
    </w:p>
    <w:p w:rsidR="00521B17" w:rsidRPr="00E63C40" w:rsidRDefault="00521B17" w:rsidP="00521B17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346"/>
        <w:gridCol w:w="2395"/>
        <w:gridCol w:w="1772"/>
        <w:gridCol w:w="1773"/>
      </w:tblGrid>
      <w:tr w:rsidR="00521B17" w:rsidRPr="00AA65A7" w:rsidTr="00BC6EBA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521B17" w:rsidRPr="00E63C40" w:rsidRDefault="00521B17" w:rsidP="00BC6EBA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bottom w:val="single" w:sz="4" w:space="0" w:color="auto"/>
            </w:tcBorders>
            <w:vAlign w:val="bottom"/>
          </w:tcPr>
          <w:p w:rsidR="00521B17" w:rsidRPr="00AA65A7" w:rsidRDefault="00521B17" w:rsidP="00BC6EBA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  <w:vAlign w:val="bottom"/>
          </w:tcPr>
          <w:p w:rsidR="00521B17" w:rsidRPr="00AA65A7" w:rsidRDefault="00521B17" w:rsidP="00BC6EBA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  <w:vAlign w:val="bottom"/>
          </w:tcPr>
          <w:p w:rsidR="00521B17" w:rsidRPr="00AA65A7" w:rsidRDefault="00521B17" w:rsidP="00BC6EBA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521B17" w:rsidRPr="00AA65A7" w:rsidRDefault="00521B17" w:rsidP="00BC6EBA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521B17" w:rsidRPr="00AA65A7" w:rsidTr="00BC6EBA">
        <w:trPr>
          <w:cantSplit/>
        </w:trPr>
        <w:tc>
          <w:tcPr>
            <w:tcW w:w="3346" w:type="dxa"/>
            <w:tcBorders>
              <w:top w:val="single" w:sz="4" w:space="0" w:color="auto"/>
            </w:tcBorders>
            <w:vAlign w:val="bottom"/>
          </w:tcPr>
          <w:p w:rsidR="00521B17" w:rsidRPr="003164EF" w:rsidRDefault="00521B17" w:rsidP="00BC6EBA">
            <w:pPr>
              <w:suppressAutoHyphens/>
              <w:rPr>
                <w:rFonts w:ascii="Arial" w:hAnsi="Arial" w:cs="Arial"/>
                <w:color w:val="00B0F0"/>
                <w:sz w:val="18"/>
                <w:szCs w:val="18"/>
              </w:rPr>
            </w:pPr>
          </w:p>
        </w:tc>
        <w:tc>
          <w:tcPr>
            <w:tcW w:w="2395" w:type="dxa"/>
            <w:tcBorders>
              <w:top w:val="single" w:sz="4" w:space="0" w:color="auto"/>
            </w:tcBorders>
            <w:vAlign w:val="bottom"/>
          </w:tcPr>
          <w:p w:rsidR="00521B17" w:rsidRPr="00AA65A7" w:rsidRDefault="00521B17" w:rsidP="00BC6EBA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tcBorders>
              <w:top w:val="single" w:sz="4" w:space="0" w:color="auto"/>
            </w:tcBorders>
            <w:vAlign w:val="bottom"/>
          </w:tcPr>
          <w:p w:rsidR="00521B17" w:rsidRPr="00AA65A7" w:rsidRDefault="00521B17" w:rsidP="00BC6EBA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tcBorders>
              <w:top w:val="single" w:sz="4" w:space="0" w:color="auto"/>
            </w:tcBorders>
            <w:vAlign w:val="bottom"/>
          </w:tcPr>
          <w:p w:rsidR="00521B17" w:rsidRPr="00AA65A7" w:rsidRDefault="00521B17" w:rsidP="00BC6EBA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21B17" w:rsidRPr="00AA65A7" w:rsidTr="00BC6EBA">
        <w:trPr>
          <w:cantSplit/>
        </w:trPr>
        <w:tc>
          <w:tcPr>
            <w:tcW w:w="3346" w:type="dxa"/>
            <w:vAlign w:val="bottom"/>
          </w:tcPr>
          <w:p w:rsidR="00521B17" w:rsidRPr="00BD66D5" w:rsidRDefault="00521B17" w:rsidP="00BC6EBA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BD66D5"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2395" w:type="dxa"/>
            <w:vAlign w:val="bottom"/>
          </w:tcPr>
          <w:p w:rsidR="00521B17" w:rsidRPr="00AA65A7" w:rsidRDefault="00521B17" w:rsidP="00BC6EBA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vAlign w:val="bottom"/>
          </w:tcPr>
          <w:p w:rsidR="00521B17" w:rsidRPr="00AA65A7" w:rsidRDefault="00521B17" w:rsidP="00BC6EBA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vAlign w:val="bottom"/>
          </w:tcPr>
          <w:p w:rsidR="00521B17" w:rsidRPr="00AA65A7" w:rsidRDefault="00521B17" w:rsidP="00BC6EBA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21B17" w:rsidRPr="00AA65A7" w:rsidTr="00BC6EBA">
        <w:trPr>
          <w:cantSplit/>
        </w:trPr>
        <w:tc>
          <w:tcPr>
            <w:tcW w:w="3346" w:type="dxa"/>
            <w:vAlign w:val="bottom"/>
          </w:tcPr>
          <w:p w:rsidR="00521B17" w:rsidRPr="00BD66D5" w:rsidRDefault="00521B17" w:rsidP="00BC6EBA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BD66D5">
              <w:rPr>
                <w:rFonts w:ascii="Arial" w:hAnsi="Arial" w:cs="Arial"/>
                <w:sz w:val="18"/>
                <w:szCs w:val="18"/>
              </w:rPr>
              <w:t>Samostatný hnuteľný majetok</w:t>
            </w:r>
          </w:p>
        </w:tc>
        <w:tc>
          <w:tcPr>
            <w:tcW w:w="2395" w:type="dxa"/>
            <w:vAlign w:val="bottom"/>
          </w:tcPr>
          <w:p w:rsidR="00521B17" w:rsidRPr="00AA65A7" w:rsidRDefault="00521B17" w:rsidP="00BC6EBA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vAlign w:val="bottom"/>
          </w:tcPr>
          <w:p w:rsidR="00521B17" w:rsidRPr="00AA65A7" w:rsidRDefault="00521B17" w:rsidP="00BC6EBA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vAlign w:val="bottom"/>
          </w:tcPr>
          <w:p w:rsidR="00521B17" w:rsidRPr="00AA65A7" w:rsidRDefault="00521B17" w:rsidP="00BC6EBA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521B17" w:rsidRPr="00AA65A7" w:rsidTr="00BC6EBA">
        <w:trPr>
          <w:cantSplit/>
        </w:trPr>
        <w:tc>
          <w:tcPr>
            <w:tcW w:w="3346" w:type="dxa"/>
            <w:vAlign w:val="bottom"/>
          </w:tcPr>
          <w:p w:rsidR="00521B17" w:rsidRPr="00BD66D5" w:rsidRDefault="00521B17" w:rsidP="00BC6EBA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BD66D5">
              <w:rPr>
                <w:rFonts w:ascii="Arial" w:hAnsi="Arial" w:cs="Arial"/>
                <w:i/>
                <w:sz w:val="18"/>
                <w:szCs w:val="18"/>
              </w:rPr>
              <w:t xml:space="preserve"> Stroje, prístroje a zariadenia</w:t>
            </w:r>
          </w:p>
        </w:tc>
        <w:tc>
          <w:tcPr>
            <w:tcW w:w="2395" w:type="dxa"/>
            <w:vAlign w:val="bottom"/>
          </w:tcPr>
          <w:p w:rsidR="00521B17" w:rsidRPr="00AA65A7" w:rsidRDefault="00521B17" w:rsidP="00BC6EBA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vAlign w:val="bottom"/>
          </w:tcPr>
          <w:p w:rsidR="00521B17" w:rsidRPr="00AA65A7" w:rsidRDefault="00521B17" w:rsidP="00BC6EBA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vAlign w:val="bottom"/>
          </w:tcPr>
          <w:p w:rsidR="00521B17" w:rsidRPr="00AA65A7" w:rsidRDefault="00521B17" w:rsidP="00BC6EBA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521B17" w:rsidRPr="00AA65A7" w:rsidTr="00BC6EBA">
        <w:trPr>
          <w:cantSplit/>
        </w:trPr>
        <w:tc>
          <w:tcPr>
            <w:tcW w:w="3346" w:type="dxa"/>
            <w:vAlign w:val="bottom"/>
          </w:tcPr>
          <w:p w:rsidR="00521B17" w:rsidRPr="00BD66D5" w:rsidRDefault="00521B17" w:rsidP="00BC6EBA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BD66D5">
              <w:rPr>
                <w:rFonts w:ascii="Arial" w:hAnsi="Arial" w:cs="Arial"/>
                <w:i/>
                <w:sz w:val="18"/>
                <w:szCs w:val="18"/>
              </w:rPr>
              <w:t xml:space="preserve"> Dopravné prostriedky</w:t>
            </w:r>
          </w:p>
        </w:tc>
        <w:tc>
          <w:tcPr>
            <w:tcW w:w="2395" w:type="dxa"/>
            <w:vAlign w:val="bottom"/>
          </w:tcPr>
          <w:p w:rsidR="00521B17" w:rsidRPr="00AA65A7" w:rsidRDefault="00521B17" w:rsidP="00BC6EBA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vAlign w:val="bottom"/>
          </w:tcPr>
          <w:p w:rsidR="00521B17" w:rsidRPr="00AA65A7" w:rsidRDefault="00521B17" w:rsidP="00BC6EBA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vAlign w:val="bottom"/>
          </w:tcPr>
          <w:p w:rsidR="00521B17" w:rsidRPr="00AA65A7" w:rsidRDefault="00521B17" w:rsidP="00BC6EBA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:rsidR="00521B17" w:rsidRPr="00E63C40" w:rsidRDefault="00521B17" w:rsidP="00521B17">
      <w:pPr>
        <w:pStyle w:val="odstavec"/>
        <w:ind w:left="0"/>
      </w:pPr>
    </w:p>
    <w:p w:rsidR="00521B17" w:rsidRDefault="00521B17" w:rsidP="00521B17">
      <w:pPr>
        <w:pStyle w:val="odstavec"/>
      </w:pPr>
    </w:p>
    <w:p w:rsidR="00521B17" w:rsidRDefault="00521B17" w:rsidP="00521B17">
      <w:pPr>
        <w:pStyle w:val="odstavec"/>
      </w:pPr>
      <w:r w:rsidRPr="00E63C40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521B17" w:rsidRPr="00521B17" w:rsidRDefault="00521B17" w:rsidP="00E71FE7">
      <w:pPr>
        <w:rPr>
          <w:rFonts w:ascii="Arial" w:hAnsi="Arial"/>
        </w:rPr>
      </w:pPr>
    </w:p>
    <w:p w:rsidR="00BD66D5" w:rsidRPr="00E63C40" w:rsidRDefault="00BD66D5" w:rsidP="00BD66D5">
      <w:pPr>
        <w:pStyle w:val="abc"/>
        <w:numPr>
          <w:ilvl w:val="0"/>
          <w:numId w:val="5"/>
        </w:numPr>
        <w:suppressAutoHyphens/>
      </w:pPr>
      <w:r>
        <w:t>Cenné papiere a podiely</w:t>
      </w:r>
    </w:p>
    <w:p w:rsidR="00FE2E5E" w:rsidRPr="00E63C40" w:rsidRDefault="00BD66D5" w:rsidP="00E25646">
      <w:pPr>
        <w:pStyle w:val="odstavec"/>
      </w:pPr>
      <w:r>
        <w:t>Spoločnosť nemá.</w:t>
      </w:r>
    </w:p>
    <w:p w:rsidR="00217D83" w:rsidRPr="00E63C40" w:rsidRDefault="00217D83" w:rsidP="006C69E1">
      <w:pPr>
        <w:pStyle w:val="odstavec"/>
        <w:ind w:left="0"/>
      </w:pPr>
    </w:p>
    <w:p w:rsidR="00FE2E5E" w:rsidRPr="00E63C40" w:rsidRDefault="00FE2E5E" w:rsidP="009245D2">
      <w:pPr>
        <w:pStyle w:val="abc"/>
        <w:numPr>
          <w:ilvl w:val="0"/>
          <w:numId w:val="5"/>
        </w:numPr>
        <w:suppressAutoHyphens/>
      </w:pPr>
      <w:r w:rsidRPr="00E63C40">
        <w:t>Zásoby</w:t>
      </w:r>
    </w:p>
    <w:p w:rsidR="00FE2E5E" w:rsidRDefault="00903A8E" w:rsidP="00E25646">
      <w:pPr>
        <w:pStyle w:val="odstavec"/>
      </w:pPr>
      <w:r>
        <w:t>Spoločnosť nemá zásoby.</w:t>
      </w:r>
    </w:p>
    <w:p w:rsidR="00217D83" w:rsidRDefault="00217D83" w:rsidP="006C69E1">
      <w:pPr>
        <w:pStyle w:val="odstavec"/>
        <w:ind w:left="0"/>
      </w:pPr>
    </w:p>
    <w:p w:rsidR="0068719D" w:rsidRPr="00E63C40" w:rsidRDefault="0068719D" w:rsidP="006C69E1">
      <w:pPr>
        <w:pStyle w:val="odstavec"/>
        <w:ind w:left="0"/>
      </w:pPr>
    </w:p>
    <w:p w:rsidR="00FE2E5E" w:rsidRDefault="00FE2E5E" w:rsidP="009245D2">
      <w:pPr>
        <w:pStyle w:val="abc"/>
        <w:numPr>
          <w:ilvl w:val="0"/>
          <w:numId w:val="5"/>
        </w:numPr>
        <w:suppressAutoHyphens/>
      </w:pPr>
      <w:r w:rsidRPr="00E63C40">
        <w:t>Pohľadávky</w:t>
      </w:r>
    </w:p>
    <w:p w:rsidR="00FE2E5E" w:rsidRPr="00E63C40" w:rsidRDefault="00FE2E5E" w:rsidP="00E25646">
      <w:pPr>
        <w:pStyle w:val="odstavec"/>
      </w:pPr>
      <w:r w:rsidRPr="00E63C40">
        <w:t xml:space="preserve">Pohľadávky sa pri ich vzniku oceňujú ich menovitou hodnotou </w:t>
      </w:r>
      <w:r w:rsidRPr="00420C91">
        <w:t xml:space="preserve">(postúpené pohľadávky a pohľadávky nadobudnuté vkladom do základného imania sa oceňujú obstarávacou cenou, t.j. vrátane nákladov </w:t>
      </w:r>
      <w:r w:rsidRPr="00420C91">
        <w:lastRenderedPageBreak/>
        <w:t>súvisiacich s obstaraním)</w:t>
      </w:r>
      <w:r w:rsidRPr="00E63C40">
        <w:t>. Opravná položka sa vytvára k pochybným a nedobytným pohľadávkam, kde existuje riziko nevymožiteľnosti pohľadávok.</w:t>
      </w:r>
    </w:p>
    <w:p w:rsidR="00FE2E5E" w:rsidRPr="00E63C40" w:rsidRDefault="00FE2E5E" w:rsidP="00E25646">
      <w:pPr>
        <w:pStyle w:val="odstavec"/>
      </w:pPr>
    </w:p>
    <w:p w:rsidR="006C69E1" w:rsidRDefault="00FE2E5E" w:rsidP="00BC6EBA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BC6EBA" w:rsidRDefault="00BC6EBA" w:rsidP="00BC6EBA">
      <w:pPr>
        <w:pStyle w:val="odstavec"/>
      </w:pPr>
    </w:p>
    <w:p w:rsidR="00FE2E5E" w:rsidRPr="00E63C40" w:rsidRDefault="00FE2E5E" w:rsidP="009245D2">
      <w:pPr>
        <w:pStyle w:val="abc"/>
        <w:numPr>
          <w:ilvl w:val="0"/>
          <w:numId w:val="5"/>
        </w:numPr>
        <w:suppressAutoHyphens/>
      </w:pPr>
      <w:r w:rsidRPr="00E63C40">
        <w:t>Finančné účty</w:t>
      </w:r>
    </w:p>
    <w:p w:rsidR="00FE2E5E" w:rsidRDefault="00FE2E5E" w:rsidP="00E25646">
      <w:pPr>
        <w:pStyle w:val="odstavec"/>
        <w:rPr>
          <w:color w:val="00B0F0"/>
        </w:rPr>
      </w:pPr>
      <w:r w:rsidRPr="00E63C40">
        <w:t>Finančné účty tvorí peňažná hotovosť</w:t>
      </w:r>
      <w:r w:rsidR="00903A8E">
        <w:t xml:space="preserve"> </w:t>
      </w:r>
      <w:r w:rsidR="00903A8E" w:rsidRPr="006C69E1">
        <w:t>a</w:t>
      </w:r>
      <w:r w:rsidRPr="00E63C40">
        <w:t xml:space="preserve"> zostatky na bankových účtoch</w:t>
      </w:r>
      <w:r w:rsidR="00903A8E">
        <w:t>.</w:t>
      </w:r>
      <w:r w:rsidRPr="00E63C40">
        <w:t xml:space="preserve"> </w:t>
      </w:r>
    </w:p>
    <w:p w:rsidR="00521B17" w:rsidRPr="00E63C40" w:rsidRDefault="00521B17" w:rsidP="006C69E1">
      <w:pPr>
        <w:pStyle w:val="odstavec"/>
        <w:ind w:left="0"/>
      </w:pPr>
    </w:p>
    <w:p w:rsidR="00FE2E5E" w:rsidRPr="00E63C40" w:rsidRDefault="00FE2E5E" w:rsidP="009245D2">
      <w:pPr>
        <w:pStyle w:val="abc"/>
        <w:numPr>
          <w:ilvl w:val="0"/>
          <w:numId w:val="5"/>
        </w:numPr>
        <w:suppressAutoHyphens/>
      </w:pPr>
      <w:r w:rsidRPr="00E63C40">
        <w:t>Náklady budúcich období a príjmy budúcich období</w:t>
      </w:r>
    </w:p>
    <w:p w:rsidR="00FE2E5E" w:rsidRPr="00E63C40" w:rsidRDefault="00FE2E5E" w:rsidP="00E25646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:rsidR="00217D83" w:rsidRPr="00E63C40" w:rsidRDefault="00217D83" w:rsidP="00E25646">
      <w:pPr>
        <w:pStyle w:val="odstavec"/>
      </w:pPr>
    </w:p>
    <w:p w:rsidR="00FE2E5E" w:rsidRPr="00E63C40" w:rsidRDefault="00FE2E5E" w:rsidP="009245D2">
      <w:pPr>
        <w:pStyle w:val="abc"/>
        <w:numPr>
          <w:ilvl w:val="0"/>
          <w:numId w:val="5"/>
        </w:numPr>
        <w:suppressAutoHyphens/>
      </w:pPr>
      <w:r w:rsidRPr="00E63C40">
        <w:t>Opravné položky</w:t>
      </w:r>
    </w:p>
    <w:p w:rsidR="00FE2E5E" w:rsidRDefault="00FE2E5E" w:rsidP="006C69E1">
      <w:pPr>
        <w:pStyle w:val="odstavec"/>
      </w:pPr>
      <w:r w:rsidRPr="00E63C40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217D83" w:rsidRPr="00E63C40" w:rsidRDefault="00217D83" w:rsidP="00E25646">
      <w:pPr>
        <w:pStyle w:val="odstavec"/>
      </w:pPr>
    </w:p>
    <w:p w:rsidR="00FE2E5E" w:rsidRPr="00E63C40" w:rsidRDefault="00FE2E5E" w:rsidP="009245D2">
      <w:pPr>
        <w:pStyle w:val="abc"/>
        <w:numPr>
          <w:ilvl w:val="0"/>
          <w:numId w:val="5"/>
        </w:numPr>
        <w:suppressAutoHyphens/>
      </w:pPr>
      <w:r w:rsidRPr="00E63C40">
        <w:t>Rezervy</w:t>
      </w:r>
    </w:p>
    <w:p w:rsidR="00FE2E5E" w:rsidRPr="00E63C40" w:rsidRDefault="00FE2E5E" w:rsidP="00E25646">
      <w:pPr>
        <w:pStyle w:val="odstavec"/>
      </w:pPr>
      <w:r w:rsidRPr="00E63C40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FE2E5E" w:rsidRPr="00E63C40" w:rsidRDefault="00FE2E5E" w:rsidP="00E25646">
      <w:pPr>
        <w:pStyle w:val="odstavec"/>
      </w:pPr>
    </w:p>
    <w:p w:rsidR="00FE2E5E" w:rsidRDefault="00FE2E5E" w:rsidP="006C69E1">
      <w:pPr>
        <w:pStyle w:val="odstavec"/>
      </w:pPr>
      <w:r w:rsidRPr="00E63C40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217D83" w:rsidRPr="00E63C40" w:rsidRDefault="00217D83" w:rsidP="00E25646">
      <w:pPr>
        <w:pStyle w:val="odstavec"/>
      </w:pPr>
    </w:p>
    <w:p w:rsidR="00FE2E5E" w:rsidRPr="00E63C40" w:rsidRDefault="00FE2E5E" w:rsidP="009245D2">
      <w:pPr>
        <w:pStyle w:val="abc"/>
        <w:numPr>
          <w:ilvl w:val="0"/>
          <w:numId w:val="5"/>
        </w:numPr>
        <w:suppressAutoHyphens/>
      </w:pPr>
      <w:r w:rsidRPr="00E63C40">
        <w:t>Záväzky</w:t>
      </w:r>
    </w:p>
    <w:p w:rsidR="00FE2E5E" w:rsidRDefault="00FE2E5E" w:rsidP="006C69E1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217D83" w:rsidRPr="006E1337" w:rsidRDefault="00217D83" w:rsidP="00E25646">
      <w:pPr>
        <w:pStyle w:val="odstavec"/>
      </w:pPr>
    </w:p>
    <w:p w:rsidR="00FE2E5E" w:rsidRPr="00E63C40" w:rsidRDefault="00FE2E5E" w:rsidP="009245D2">
      <w:pPr>
        <w:pStyle w:val="abc"/>
        <w:numPr>
          <w:ilvl w:val="0"/>
          <w:numId w:val="5"/>
        </w:numPr>
        <w:suppressAutoHyphens/>
      </w:pPr>
      <w:r w:rsidRPr="00E63C40">
        <w:t>Splatná daň z príjmu</w:t>
      </w:r>
    </w:p>
    <w:p w:rsidR="00217D83" w:rsidRDefault="00903A8E" w:rsidP="006C69E1">
      <w:pPr>
        <w:pStyle w:val="odstavec"/>
      </w:pPr>
      <w:r>
        <w:t xml:space="preserve">Spoločnosť vykázala záporný hospodársky výsledok a nemá daňovú povinnosť. </w:t>
      </w:r>
      <w:r w:rsidR="00FE2E5E" w:rsidRPr="00E63C40">
        <w:t xml:space="preserve"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</w:t>
      </w:r>
      <w:r>
        <w:t>za tento rok.</w:t>
      </w:r>
    </w:p>
    <w:p w:rsidR="00217D83" w:rsidRDefault="00217D83" w:rsidP="00E25646">
      <w:pPr>
        <w:pStyle w:val="odstavec"/>
      </w:pPr>
    </w:p>
    <w:p w:rsidR="0080173C" w:rsidRDefault="0080173C" w:rsidP="0080173C">
      <w:pPr>
        <w:pStyle w:val="abc"/>
        <w:numPr>
          <w:ilvl w:val="0"/>
          <w:numId w:val="5"/>
        </w:numPr>
        <w:suppressAutoHyphens/>
      </w:pPr>
      <w:r>
        <w:t>Výdavky budúcich období a výnosy budúcich období</w:t>
      </w:r>
    </w:p>
    <w:p w:rsidR="00460A2A" w:rsidRDefault="0080173C" w:rsidP="00460A2A">
      <w:pPr>
        <w:pStyle w:val="abc"/>
        <w:numPr>
          <w:ilvl w:val="0"/>
          <w:numId w:val="0"/>
        </w:numPr>
        <w:suppressAutoHyphens/>
        <w:ind w:left="425"/>
        <w:rPr>
          <w:b w:val="0"/>
        </w:rPr>
      </w:pPr>
      <w:r>
        <w:rPr>
          <w:b w:val="0"/>
        </w:rPr>
        <w:t>Výdavky budúcich období a výnosy budúcich období sú vykázané vo výške, ktorá je potrebná na dodržanie zásady vecnej a časovej súvislosti s účtovným obdobím.</w:t>
      </w:r>
    </w:p>
    <w:p w:rsidR="00460A2A" w:rsidRDefault="00460A2A" w:rsidP="00460A2A">
      <w:pPr>
        <w:pStyle w:val="abc"/>
        <w:numPr>
          <w:ilvl w:val="0"/>
          <w:numId w:val="0"/>
        </w:numPr>
        <w:suppressAutoHyphens/>
        <w:ind w:left="425"/>
        <w:rPr>
          <w:b w:val="0"/>
        </w:rPr>
      </w:pPr>
    </w:p>
    <w:p w:rsidR="0068719D" w:rsidRDefault="0068719D" w:rsidP="00460A2A">
      <w:pPr>
        <w:pStyle w:val="abc"/>
        <w:numPr>
          <w:ilvl w:val="0"/>
          <w:numId w:val="0"/>
        </w:numPr>
        <w:suppressAutoHyphens/>
        <w:ind w:left="425"/>
        <w:rPr>
          <w:b w:val="0"/>
        </w:rPr>
      </w:pPr>
    </w:p>
    <w:p w:rsidR="006A5ED1" w:rsidRDefault="006A5ED1" w:rsidP="00460A2A">
      <w:pPr>
        <w:pStyle w:val="abc"/>
        <w:numPr>
          <w:ilvl w:val="0"/>
          <w:numId w:val="0"/>
        </w:numPr>
        <w:suppressAutoHyphens/>
        <w:ind w:left="425"/>
        <w:rPr>
          <w:b w:val="0"/>
        </w:rPr>
      </w:pPr>
    </w:p>
    <w:p w:rsidR="006A5ED1" w:rsidRDefault="006A5ED1" w:rsidP="00460A2A">
      <w:pPr>
        <w:pStyle w:val="abc"/>
        <w:numPr>
          <w:ilvl w:val="0"/>
          <w:numId w:val="0"/>
        </w:numPr>
        <w:suppressAutoHyphens/>
        <w:ind w:left="425"/>
        <w:rPr>
          <w:b w:val="0"/>
        </w:rPr>
      </w:pPr>
    </w:p>
    <w:p w:rsidR="0068719D" w:rsidRPr="00BC6EBA" w:rsidRDefault="0068719D" w:rsidP="00460A2A">
      <w:pPr>
        <w:pStyle w:val="abc"/>
        <w:numPr>
          <w:ilvl w:val="0"/>
          <w:numId w:val="0"/>
        </w:numPr>
        <w:suppressAutoHyphens/>
        <w:ind w:left="425"/>
        <w:rPr>
          <w:b w:val="0"/>
        </w:rPr>
      </w:pPr>
    </w:p>
    <w:p w:rsidR="00FE2E5E" w:rsidRPr="00E63C40" w:rsidRDefault="00FE2E5E" w:rsidP="006E4E3F">
      <w:pPr>
        <w:pStyle w:val="abc"/>
        <w:numPr>
          <w:ilvl w:val="0"/>
          <w:numId w:val="5"/>
        </w:numPr>
        <w:suppressAutoHyphens/>
      </w:pPr>
      <w:r w:rsidRPr="00E63C40">
        <w:lastRenderedPageBreak/>
        <w:t>Vykazovanie výnosov</w:t>
      </w:r>
    </w:p>
    <w:p w:rsidR="00FE2E5E" w:rsidRPr="00E63C40" w:rsidRDefault="00FE2E5E" w:rsidP="0068719D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FE2E5E" w:rsidRPr="00E63C40" w:rsidRDefault="00FE2E5E" w:rsidP="00E25646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6E4E3F">
        <w:t>v účtovných obdobiach, ktorých sa vecne a časovo týkajú.</w:t>
      </w:r>
      <w:r w:rsidRPr="00E63C40">
        <w:t xml:space="preserve"> </w:t>
      </w:r>
    </w:p>
    <w:p w:rsidR="00FE2E5E" w:rsidRPr="00E63C40" w:rsidRDefault="00FE2E5E" w:rsidP="00E25646">
      <w:pPr>
        <w:pStyle w:val="odstavec"/>
      </w:pPr>
    </w:p>
    <w:p w:rsidR="00FE2E5E" w:rsidRDefault="00FE2E5E" w:rsidP="00E25646">
      <w:pPr>
        <w:pStyle w:val="odstavec"/>
      </w:pPr>
      <w:r w:rsidRPr="00E63C40">
        <w:t xml:space="preserve">Výnosy Spoločnosti tvoria najmä tržby z predaja </w:t>
      </w:r>
      <w:r w:rsidR="00903A8E">
        <w:t>služieb.</w:t>
      </w:r>
    </w:p>
    <w:p w:rsidR="00217D83" w:rsidRPr="00E63C40" w:rsidRDefault="00217D83" w:rsidP="006C69E1">
      <w:pPr>
        <w:pStyle w:val="odstavec"/>
        <w:ind w:left="0"/>
        <w:rPr>
          <w:i/>
        </w:rPr>
      </w:pPr>
    </w:p>
    <w:p w:rsidR="006E4E3F" w:rsidRPr="00E63C40" w:rsidRDefault="006E4E3F" w:rsidP="006E4E3F">
      <w:pPr>
        <w:pStyle w:val="abc"/>
        <w:numPr>
          <w:ilvl w:val="0"/>
          <w:numId w:val="5"/>
        </w:numPr>
        <w:suppressAutoHyphens/>
      </w:pPr>
      <w:r w:rsidRPr="00E63C40">
        <w:t>Oprava chýb minulých období</w:t>
      </w:r>
    </w:p>
    <w:p w:rsidR="00FE2E5E" w:rsidRPr="00521B17" w:rsidRDefault="006E4E3F" w:rsidP="00521B17">
      <w:pPr>
        <w:pStyle w:val="odstavec"/>
      </w:pPr>
      <w:r w:rsidRPr="00E63C40">
        <w:t>Ak Spoločnosť zistí v bežnom účtovnom období významnú chybu týkajúcu sa minulých účtovných období, opraví túto chybu na účtoch Nerozdelený zisk minulých rokov a Neuhradená strata minulých rokov, t.j. bez vplyvu na výsledok hospodárenia v bežnom účtovnom období. Opravy nevýznamných chýb minulých účtovných období sa účtujú v bežnom účtovnom období na príslušný nákladový alebo výnosový účet.</w:t>
      </w:r>
    </w:p>
    <w:p w:rsidR="00903A8E" w:rsidRDefault="00903A8E" w:rsidP="00903A8E">
      <w:pPr>
        <w:pStyle w:val="odstavec"/>
        <w:sectPr w:rsidR="00903A8E" w:rsidSect="001A02BF">
          <w:headerReference w:type="default" r:id="rId8"/>
          <w:footerReference w:type="default" r:id="rId9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FE2E5E" w:rsidRDefault="00FE2E5E" w:rsidP="00903A8E">
      <w:pPr>
        <w:pStyle w:val="odstavec"/>
        <w:ind w:left="0"/>
      </w:pPr>
    </w:p>
    <w:p w:rsidR="00FE59E2" w:rsidRPr="00E63C40" w:rsidRDefault="0066150B" w:rsidP="0066150B">
      <w:pPr>
        <w:pStyle w:val="Nadpis1"/>
        <w:keepNext w:val="0"/>
        <w:tabs>
          <w:tab w:val="clear" w:pos="422"/>
        </w:tabs>
        <w:suppressAutoHyphens/>
        <w:ind w:hanging="419"/>
        <w:rPr>
          <w:rFonts w:ascii="Arial" w:hAnsi="Arial"/>
        </w:rPr>
      </w:pPr>
      <w:r>
        <w:rPr>
          <w:rFonts w:ascii="Arial" w:hAnsi="Arial"/>
        </w:rPr>
        <w:t>F.</w:t>
      </w:r>
      <w:r>
        <w:rPr>
          <w:rFonts w:ascii="Arial" w:hAnsi="Arial"/>
        </w:rPr>
        <w:tab/>
        <w:t>INFORMÁCIE NA STRANE AKTÍV</w:t>
      </w:r>
    </w:p>
    <w:p w:rsidR="00FE59E2" w:rsidRPr="00E63C40" w:rsidRDefault="00FE59E2" w:rsidP="00FE59E2">
      <w:pPr>
        <w:pStyle w:val="Nadpis2"/>
        <w:keepNext w:val="0"/>
        <w:numPr>
          <w:ilvl w:val="1"/>
          <w:numId w:val="3"/>
        </w:numPr>
        <w:suppressAutoHyphens/>
        <w:rPr>
          <w:rFonts w:ascii="Arial" w:hAnsi="Arial"/>
        </w:rPr>
      </w:pPr>
      <w:r w:rsidRPr="00E63C40">
        <w:rPr>
          <w:rFonts w:ascii="Arial" w:hAnsi="Arial"/>
        </w:rPr>
        <w:t>Dlhodobý nehmotný majetok</w:t>
      </w:r>
      <w:r w:rsidR="00521B17">
        <w:rPr>
          <w:rFonts w:ascii="Arial" w:hAnsi="Arial"/>
        </w:rPr>
        <w:t xml:space="preserve"> - spoločnosť nemá</w:t>
      </w:r>
    </w:p>
    <w:p w:rsidR="00FE59E2" w:rsidRDefault="00FE59E2" w:rsidP="00FE59E2">
      <w:pPr>
        <w:pStyle w:val="odstavec"/>
      </w:pPr>
      <w:r w:rsidRPr="00E63C40">
        <w:t xml:space="preserve">Prehľad pohybu dlhodobého nehmotného majetku </w:t>
      </w:r>
      <w:r>
        <w:t xml:space="preserve">za bežné a predchádzajúce účtovné obdobie </w:t>
      </w:r>
      <w:r w:rsidRPr="00E63C40">
        <w:t xml:space="preserve">je uvedený </w:t>
      </w:r>
      <w:r>
        <w:t>nižšie:</w:t>
      </w:r>
    </w:p>
    <w:p w:rsidR="00FE59E2" w:rsidRDefault="00FE59E2" w:rsidP="00FE59E2">
      <w:pPr>
        <w:pStyle w:val="odstavec"/>
        <w:ind w:left="505" w:right="0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4240"/>
        <w:gridCol w:w="1240"/>
        <w:gridCol w:w="1240"/>
        <w:gridCol w:w="1240"/>
        <w:gridCol w:w="1240"/>
        <w:gridCol w:w="1240"/>
        <w:gridCol w:w="1240"/>
        <w:gridCol w:w="1240"/>
        <w:gridCol w:w="1240"/>
      </w:tblGrid>
      <w:tr w:rsidR="00FE59E2" w:rsidRPr="000A2EA7" w:rsidTr="00FE59E2">
        <w:trPr>
          <w:trHeight w:val="240"/>
        </w:trPr>
        <w:tc>
          <w:tcPr>
            <w:tcW w:w="424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9920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FE59E2" w:rsidRPr="000A2EA7" w:rsidTr="00FE59E2">
        <w:trPr>
          <w:trHeight w:val="720"/>
        </w:trPr>
        <w:tc>
          <w:tcPr>
            <w:tcW w:w="42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E59E2" w:rsidRPr="000A2EA7" w:rsidRDefault="00FE59E2" w:rsidP="00FE59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FE59E2" w:rsidRPr="000A2EA7" w:rsidTr="00FE59E2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i</w:t>
            </w:r>
          </w:p>
        </w:tc>
      </w:tr>
      <w:tr w:rsidR="00FE59E2" w:rsidRPr="000A2EA7" w:rsidTr="00FE59E2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59E2" w:rsidRPr="000A2EA7" w:rsidTr="00FE59E2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DC6A94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DC6A94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E59E2" w:rsidRPr="000A2EA7" w:rsidTr="00FE59E2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59E2" w:rsidRPr="000A2EA7" w:rsidTr="00FE59E2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59E2" w:rsidRPr="000A2EA7" w:rsidTr="00FE59E2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59E2" w:rsidRPr="000A2EA7" w:rsidTr="00FE59E2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E59E2" w:rsidRPr="000A2EA7" w:rsidTr="00FE59E2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59E2" w:rsidRPr="000A2EA7" w:rsidTr="00FE59E2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DC6A94" w:rsidRDefault="00DC6A94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6A94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DC6A94" w:rsidRDefault="00DC6A94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6A94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FE59E2" w:rsidRPr="000A2EA7" w:rsidTr="00FE59E2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59E2" w:rsidRPr="000A2EA7" w:rsidTr="00FE59E2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59E2" w:rsidRPr="000A2EA7" w:rsidTr="00FE59E2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0 </w:t>
            </w:r>
          </w:p>
        </w:tc>
      </w:tr>
      <w:tr w:rsidR="00FE59E2" w:rsidRPr="000A2EA7" w:rsidTr="00FE59E2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59E2" w:rsidRPr="000A2EA7" w:rsidTr="00FE59E2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DC6A94" w:rsidRDefault="00DC6A94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6A94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DC6A94" w:rsidRDefault="00DC6A94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6A94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FE59E2" w:rsidRPr="000A2EA7" w:rsidTr="00FE59E2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59E2" w:rsidRPr="000A2EA7" w:rsidTr="00FE59E2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59E2" w:rsidRPr="000A2EA7" w:rsidTr="00FE59E2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E59E2" w:rsidRPr="000A2EA7" w:rsidTr="00FE59E2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59E2" w:rsidRPr="000A2EA7" w:rsidTr="00FE59E2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E59E2" w:rsidRPr="000A2EA7" w:rsidTr="00FE59E2">
        <w:trPr>
          <w:trHeight w:val="27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FE59E2" w:rsidRDefault="00FE59E2" w:rsidP="00FE59E2">
      <w:pPr>
        <w:pStyle w:val="odstavec"/>
        <w:ind w:left="505" w:right="0"/>
      </w:pPr>
    </w:p>
    <w:p w:rsidR="00FE59E2" w:rsidRDefault="00FE59E2" w:rsidP="00FE59E2">
      <w:r>
        <w:br w:type="page"/>
      </w:r>
    </w:p>
    <w:p w:rsidR="00FE59E2" w:rsidRDefault="00FE59E2" w:rsidP="00FE59E2"/>
    <w:p w:rsidR="00FE59E2" w:rsidRDefault="00FE59E2" w:rsidP="00FE59E2"/>
    <w:p w:rsidR="00FE59E2" w:rsidRDefault="00FE59E2" w:rsidP="00FE59E2"/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4240"/>
        <w:gridCol w:w="1240"/>
        <w:gridCol w:w="1240"/>
        <w:gridCol w:w="1240"/>
        <w:gridCol w:w="1240"/>
        <w:gridCol w:w="1240"/>
        <w:gridCol w:w="1240"/>
        <w:gridCol w:w="1240"/>
        <w:gridCol w:w="1240"/>
      </w:tblGrid>
      <w:tr w:rsidR="00FE59E2" w:rsidRPr="000A2EA7" w:rsidTr="00FE59E2">
        <w:trPr>
          <w:trHeight w:val="240"/>
        </w:trPr>
        <w:tc>
          <w:tcPr>
            <w:tcW w:w="424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9920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FE59E2" w:rsidRPr="000A2EA7" w:rsidTr="00FE59E2">
        <w:trPr>
          <w:trHeight w:val="720"/>
        </w:trPr>
        <w:tc>
          <w:tcPr>
            <w:tcW w:w="42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E59E2" w:rsidRPr="000A2EA7" w:rsidRDefault="00FE59E2" w:rsidP="00FE59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FE59E2" w:rsidRPr="000A2EA7" w:rsidTr="00FE59E2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i</w:t>
            </w:r>
          </w:p>
        </w:tc>
      </w:tr>
      <w:tr w:rsidR="00FE59E2" w:rsidRPr="000A2EA7" w:rsidTr="00FE59E2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59E2" w:rsidRPr="000A2EA7" w:rsidTr="00FE59E2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DC6A94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E59E2" w:rsidRPr="000A2EA7" w:rsidTr="00FE59E2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59E2" w:rsidRPr="000A2EA7" w:rsidTr="00FE59E2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59E2" w:rsidRPr="000A2EA7" w:rsidTr="00FE59E2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59E2" w:rsidRPr="000A2EA7" w:rsidTr="00FE59E2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9E3E53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E59E2" w:rsidRPr="000A2EA7" w:rsidTr="00FE59E2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9E3E53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59E2" w:rsidRPr="000A2EA7" w:rsidTr="00FE59E2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DC6A94" w:rsidRDefault="00DC6A94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C6A94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E59E2" w:rsidRPr="000A2EA7" w:rsidTr="00FE59E2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59E2" w:rsidRPr="000A2EA7" w:rsidTr="00FE59E2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59E2" w:rsidRPr="000A2EA7" w:rsidTr="00FE59E2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9E3E53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E59E2" w:rsidRPr="000A2EA7" w:rsidTr="00FE59E2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59E2" w:rsidRPr="000A2EA7" w:rsidTr="00FE59E2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E59E2" w:rsidRPr="000A2EA7" w:rsidTr="00FE59E2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59E2" w:rsidRPr="000A2EA7" w:rsidTr="00FE59E2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59E2" w:rsidRPr="000A2EA7" w:rsidTr="00FE59E2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9E3E53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E59E2" w:rsidRPr="000A2EA7" w:rsidTr="00FE59E2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59E2" w:rsidRPr="000A2EA7" w:rsidTr="00FE59E2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E59E2" w:rsidRPr="000A2EA7" w:rsidTr="00FE59E2">
        <w:trPr>
          <w:trHeight w:val="27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59E2" w:rsidRPr="000A2EA7" w:rsidRDefault="00FE59E2" w:rsidP="00FE59E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FE59E2" w:rsidRPr="000A2EA7" w:rsidRDefault="009E3E53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FE59E2" w:rsidRDefault="00FE59E2" w:rsidP="00FE59E2">
      <w:pPr>
        <w:pStyle w:val="odstavec"/>
        <w:ind w:left="505" w:right="0"/>
      </w:pPr>
    </w:p>
    <w:p w:rsidR="00FE59E2" w:rsidRDefault="00FE59E2" w:rsidP="00FE59E2">
      <w:pPr>
        <w:rPr>
          <w:rFonts w:ascii="Arial" w:hAnsi="Arial" w:cs="Arial"/>
          <w:bCs/>
          <w:iCs/>
          <w:sz w:val="20"/>
          <w:szCs w:val="20"/>
        </w:rPr>
      </w:pPr>
    </w:p>
    <w:p w:rsidR="00FE59E2" w:rsidRDefault="00FE59E2" w:rsidP="00FE59E2">
      <w:pPr>
        <w:rPr>
          <w:rFonts w:ascii="Arial" w:hAnsi="Arial" w:cs="Arial"/>
          <w:bCs/>
          <w:iCs/>
          <w:sz w:val="20"/>
          <w:szCs w:val="20"/>
        </w:rPr>
      </w:pPr>
    </w:p>
    <w:p w:rsidR="00FE59E2" w:rsidRDefault="00FE59E2" w:rsidP="00FE59E2">
      <w:pPr>
        <w:rPr>
          <w:rFonts w:ascii="Arial" w:hAnsi="Arial" w:cs="Arial"/>
          <w:bCs/>
          <w:iCs/>
          <w:sz w:val="20"/>
          <w:szCs w:val="20"/>
        </w:rPr>
      </w:pPr>
    </w:p>
    <w:p w:rsidR="00FE59E2" w:rsidRDefault="00FE59E2" w:rsidP="00FE59E2">
      <w:pPr>
        <w:rPr>
          <w:rFonts w:ascii="Arial" w:hAnsi="Arial" w:cs="Arial"/>
          <w:bCs/>
          <w:iCs/>
          <w:sz w:val="20"/>
          <w:szCs w:val="20"/>
        </w:rPr>
      </w:pPr>
    </w:p>
    <w:p w:rsidR="00FE59E2" w:rsidRDefault="00FE59E2" w:rsidP="00FE59E2">
      <w:pPr>
        <w:rPr>
          <w:rFonts w:ascii="Arial" w:hAnsi="Arial" w:cs="Arial"/>
          <w:bCs/>
          <w:iCs/>
          <w:sz w:val="20"/>
          <w:szCs w:val="20"/>
        </w:rPr>
      </w:pPr>
    </w:p>
    <w:p w:rsidR="00FE59E2" w:rsidRDefault="00FE59E2" w:rsidP="00FE59E2">
      <w:pPr>
        <w:rPr>
          <w:rFonts w:ascii="Arial" w:hAnsi="Arial" w:cs="Arial"/>
          <w:bCs/>
          <w:iCs/>
          <w:sz w:val="20"/>
          <w:szCs w:val="20"/>
        </w:rPr>
      </w:pPr>
    </w:p>
    <w:p w:rsidR="00FE59E2" w:rsidRDefault="00FE59E2" w:rsidP="00FE59E2">
      <w:pPr>
        <w:rPr>
          <w:rFonts w:ascii="Arial" w:hAnsi="Arial" w:cs="Arial"/>
          <w:bCs/>
          <w:iCs/>
          <w:sz w:val="20"/>
          <w:szCs w:val="20"/>
        </w:rPr>
      </w:pPr>
    </w:p>
    <w:p w:rsidR="00FE59E2" w:rsidRDefault="00FE59E2" w:rsidP="00FE59E2">
      <w:pPr>
        <w:rPr>
          <w:rFonts w:ascii="Arial" w:hAnsi="Arial" w:cs="Arial"/>
          <w:bCs/>
          <w:iCs/>
          <w:sz w:val="20"/>
          <w:szCs w:val="20"/>
        </w:rPr>
      </w:pPr>
    </w:p>
    <w:p w:rsidR="00FE2E5E" w:rsidRPr="00E63C40" w:rsidRDefault="00FE2E5E" w:rsidP="009245D2">
      <w:pPr>
        <w:pStyle w:val="Nadpis2"/>
        <w:keepNext w:val="0"/>
        <w:numPr>
          <w:ilvl w:val="1"/>
          <w:numId w:val="3"/>
        </w:numPr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Dlhodobý hmotný majetok</w:t>
      </w:r>
    </w:p>
    <w:p w:rsidR="00FE2E5E" w:rsidRDefault="00FE2E5E" w:rsidP="00E25646">
      <w:pPr>
        <w:pStyle w:val="odstavec"/>
      </w:pPr>
      <w:r w:rsidRPr="00E63C40">
        <w:t xml:space="preserve">Prehľad pohybu dlhodobého hmotného majetku </w:t>
      </w:r>
      <w:r>
        <w:t xml:space="preserve">za bežné a predchádzajúce účtovné obdobie </w:t>
      </w:r>
      <w:r w:rsidRPr="00E63C40">
        <w:t xml:space="preserve">je uvedený </w:t>
      </w:r>
      <w:r>
        <w:t>nižšie:</w:t>
      </w:r>
    </w:p>
    <w:p w:rsidR="00FE2E5E" w:rsidRDefault="00FE2E5E" w:rsidP="00113B90">
      <w:pPr>
        <w:pStyle w:val="odstavec"/>
        <w:ind w:left="505" w:right="0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3319"/>
        <w:gridCol w:w="1220"/>
        <w:gridCol w:w="1208"/>
        <w:gridCol w:w="1235"/>
        <w:gridCol w:w="1361"/>
        <w:gridCol w:w="1220"/>
        <w:gridCol w:w="1007"/>
        <w:gridCol w:w="1239"/>
        <w:gridCol w:w="1111"/>
        <w:gridCol w:w="1240"/>
      </w:tblGrid>
      <w:tr w:rsidR="00FE2E5E" w:rsidRPr="000A2EA7" w:rsidTr="000A2EA7">
        <w:trPr>
          <w:trHeight w:val="240"/>
        </w:trPr>
        <w:tc>
          <w:tcPr>
            <w:tcW w:w="3319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10841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FE2E5E" w:rsidRPr="000A2EA7" w:rsidTr="000A2EA7">
        <w:trPr>
          <w:trHeight w:val="1200"/>
        </w:trPr>
        <w:tc>
          <w:tcPr>
            <w:tcW w:w="331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ratá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FE2E5E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FE2E5E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9E3E53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9E3E53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E2E5E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9E3E53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9E3E53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2E5E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521B17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521B17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E2E5E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59E2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9E3E53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9E3E53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E2E5E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521B17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521B17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FE2E5E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9E3E53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9E3E53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2E5E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521B17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521B17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E2E5E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59E2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521B17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521B17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E2E5E" w:rsidRPr="000A2EA7" w:rsidTr="000A2EA7">
        <w:trPr>
          <w:trHeight w:val="27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521B17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521B17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FE2E5E" w:rsidRDefault="00FE2E5E" w:rsidP="00113B90">
      <w:pPr>
        <w:pStyle w:val="odstavec"/>
        <w:ind w:left="505" w:right="0"/>
      </w:pPr>
    </w:p>
    <w:p w:rsidR="00FE2E5E" w:rsidRDefault="00FE2E5E" w:rsidP="00E25646">
      <w:pPr>
        <w:pStyle w:val="odstavec"/>
      </w:pPr>
    </w:p>
    <w:p w:rsidR="006E4E3F" w:rsidRDefault="006E4E3F" w:rsidP="00E25646">
      <w:pPr>
        <w:pStyle w:val="odstavec"/>
      </w:pPr>
    </w:p>
    <w:p w:rsidR="006E4E3F" w:rsidRDefault="006E4E3F" w:rsidP="00E25646">
      <w:pPr>
        <w:pStyle w:val="odstavec"/>
      </w:pPr>
    </w:p>
    <w:p w:rsidR="00FE2E5E" w:rsidRDefault="00FE2E5E" w:rsidP="00113B90">
      <w:pPr>
        <w:pStyle w:val="odstavec"/>
        <w:ind w:left="505" w:right="0"/>
      </w:pPr>
      <w:r>
        <w:t xml:space="preserve"> </w:t>
      </w:r>
    </w:p>
    <w:p w:rsidR="00F9777B" w:rsidRDefault="00F9777B" w:rsidP="00113B90">
      <w:pPr>
        <w:pStyle w:val="odstavec"/>
        <w:ind w:left="505" w:right="0"/>
      </w:pP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3319"/>
        <w:gridCol w:w="1220"/>
        <w:gridCol w:w="1208"/>
        <w:gridCol w:w="1235"/>
        <w:gridCol w:w="1361"/>
        <w:gridCol w:w="1220"/>
        <w:gridCol w:w="1007"/>
        <w:gridCol w:w="1239"/>
        <w:gridCol w:w="1111"/>
        <w:gridCol w:w="1240"/>
      </w:tblGrid>
      <w:tr w:rsidR="00FE2E5E" w:rsidRPr="000A2EA7" w:rsidTr="000A2EA7">
        <w:trPr>
          <w:trHeight w:val="240"/>
        </w:trPr>
        <w:tc>
          <w:tcPr>
            <w:tcW w:w="3319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Dlhodobý hmotný majetok</w:t>
            </w:r>
          </w:p>
        </w:tc>
        <w:tc>
          <w:tcPr>
            <w:tcW w:w="10841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FE2E5E" w:rsidRPr="000A2EA7" w:rsidTr="000A2EA7">
        <w:trPr>
          <w:trHeight w:val="1200"/>
        </w:trPr>
        <w:tc>
          <w:tcPr>
            <w:tcW w:w="331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ratá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FE2E5E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FE2E5E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DC6A94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DC6A94" w:rsidRDefault="009E3E53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DC6A94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DC6A94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DC6A94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DC6A94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DC6A94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DC6A94" w:rsidRDefault="009E3E53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E2E5E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DC6A94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9E3E53" w:rsidP="007F4C7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9E3E53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E2E5E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9E3E53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2E5E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9E3E53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9E3E53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9E3E53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E2E5E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521B17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DC6A94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521B17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521B17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521B17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E2E5E" w:rsidRPr="000A2EA7" w:rsidTr="000A2EA7">
        <w:trPr>
          <w:trHeight w:val="27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521B17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521B17" w:rsidP="00FE59E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FE2E5E" w:rsidRDefault="00FE2E5E" w:rsidP="00113B90">
      <w:pPr>
        <w:pStyle w:val="odstavec"/>
        <w:ind w:left="505" w:right="0"/>
      </w:pPr>
    </w:p>
    <w:p w:rsidR="00FE2E5E" w:rsidRDefault="00FE2E5E" w:rsidP="00E25646">
      <w:pPr>
        <w:pStyle w:val="odstavec"/>
      </w:pPr>
    </w:p>
    <w:p w:rsidR="00FE2E5E" w:rsidRPr="00F9777B" w:rsidRDefault="00FE2E5E" w:rsidP="00F9777B">
      <w:pPr>
        <w:pStyle w:val="odstavec"/>
        <w:ind w:left="505" w:right="0"/>
        <w:sectPr w:rsidR="00FE2E5E" w:rsidRPr="00F9777B" w:rsidSect="007A549A">
          <w:headerReference w:type="default" r:id="rId10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  <w:r>
        <w:t xml:space="preserve"> </w:t>
      </w:r>
    </w:p>
    <w:p w:rsidR="00FE2E5E" w:rsidRPr="00F9777B" w:rsidRDefault="00FE2E5E" w:rsidP="00F9777B">
      <w:pPr>
        <w:pStyle w:val="Nadpis2"/>
        <w:keepNext w:val="0"/>
        <w:numPr>
          <w:ilvl w:val="1"/>
          <w:numId w:val="3"/>
        </w:numPr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Pohľadávky</w:t>
      </w:r>
    </w:p>
    <w:p w:rsidR="00FE2E5E" w:rsidRDefault="00FE2E5E" w:rsidP="00E25646">
      <w:pPr>
        <w:pStyle w:val="odstavec"/>
      </w:pPr>
      <w:r w:rsidRPr="00E63C40">
        <w:t>Veková štruktúra dlhodobých a krátkodobých pohľadávok je uvedená v nasledujúcej tabuľke:</w:t>
      </w:r>
    </w:p>
    <w:p w:rsidR="00FE2E5E" w:rsidRDefault="00FE2E5E" w:rsidP="0065790C">
      <w:pPr>
        <w:pStyle w:val="odstavec"/>
        <w:ind w:left="505" w:right="0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2720"/>
        <w:gridCol w:w="2180"/>
        <w:gridCol w:w="2180"/>
        <w:gridCol w:w="2180"/>
      </w:tblGrid>
      <w:tr w:rsidR="00FE2E5E" w:rsidRPr="000A2EA7" w:rsidTr="000A2EA7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FE2E5E" w:rsidRPr="000A2EA7" w:rsidTr="000A2EA7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90367F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4C79A2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FE2E5E" w:rsidRPr="000A2EA7" w:rsidTr="000A2EA7">
        <w:trPr>
          <w:trHeight w:val="240"/>
        </w:trPr>
        <w:tc>
          <w:tcPr>
            <w:tcW w:w="926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FE2E5E" w:rsidRPr="000A2EA7" w:rsidTr="000A2EA7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 z obchodného styku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72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voči dcérskej ú</w:t>
            </w:r>
            <w:r w:rsidRPr="000A2EA7">
              <w:rPr>
                <w:rFonts w:ascii="Arial" w:hAnsi="Arial" w:cs="Arial"/>
                <w:sz w:val="18"/>
                <w:szCs w:val="18"/>
              </w:rPr>
              <w:t>č</w:t>
            </w:r>
            <w:r w:rsidRPr="000A2EA7">
              <w:rPr>
                <w:rFonts w:ascii="Arial" w:hAnsi="Arial" w:cs="Arial"/>
                <w:sz w:val="18"/>
                <w:szCs w:val="18"/>
              </w:rPr>
              <w:t>tovnej jednotke a materskej účtovnej jednotke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55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FE2E5E" w:rsidRPr="000A2EA7" w:rsidTr="000A2EA7">
        <w:trPr>
          <w:trHeight w:val="255"/>
        </w:trPr>
        <w:tc>
          <w:tcPr>
            <w:tcW w:w="926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FE2E5E" w:rsidRPr="000A2EA7" w:rsidTr="000A2EA7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7C67BA" w:rsidP="009E3E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12 272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9777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7C67BA" w:rsidP="009E3E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12 272</w:t>
            </w:r>
          </w:p>
        </w:tc>
      </w:tr>
      <w:tr w:rsidR="00FE2E5E" w:rsidRPr="000A2EA7" w:rsidTr="000A2EA7">
        <w:trPr>
          <w:trHeight w:val="72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voči dcérskej ú</w:t>
            </w:r>
            <w:r w:rsidRPr="000A2EA7">
              <w:rPr>
                <w:rFonts w:ascii="Arial" w:hAnsi="Arial" w:cs="Arial"/>
                <w:sz w:val="18"/>
                <w:szCs w:val="18"/>
              </w:rPr>
              <w:t>č</w:t>
            </w:r>
            <w:r w:rsidRPr="000A2EA7">
              <w:rPr>
                <w:rFonts w:ascii="Arial" w:hAnsi="Arial" w:cs="Arial"/>
                <w:sz w:val="18"/>
                <w:szCs w:val="18"/>
              </w:rPr>
              <w:t>tovnej jednotke a materskej účtovnej jednotke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9777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7C67BA" w:rsidP="009E3E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11 827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7C67BA" w:rsidP="009E3E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11 827</w:t>
            </w:r>
          </w:p>
        </w:tc>
      </w:tr>
      <w:tr w:rsidR="00FE2E5E" w:rsidRPr="000A2EA7" w:rsidTr="000A2EA7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9777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9777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9777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9777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9777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9777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9777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9777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9777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Daňové pohľadávky a dotácie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9777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9777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9777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9777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9777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9777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55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lu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7C67BA" w:rsidP="009E3E5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12 272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7C67BA" w:rsidP="009E3E5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11 827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7C67BA" w:rsidP="00F9777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</w:t>
            </w:r>
            <w:r w:rsidR="0090367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099</w:t>
            </w:r>
          </w:p>
        </w:tc>
      </w:tr>
    </w:tbl>
    <w:p w:rsidR="00FE2E5E" w:rsidRDefault="00FE2E5E" w:rsidP="0065790C">
      <w:pPr>
        <w:pStyle w:val="odstavec"/>
        <w:ind w:left="505" w:right="0"/>
      </w:pPr>
    </w:p>
    <w:p w:rsidR="00FE2E5E" w:rsidRDefault="00FE2E5E" w:rsidP="00FD62B7">
      <w:pPr>
        <w:pStyle w:val="odstavec"/>
      </w:pPr>
    </w:p>
    <w:p w:rsidR="00FE2E5E" w:rsidRDefault="00FE2E5E" w:rsidP="00FD62B7">
      <w:pPr>
        <w:pStyle w:val="odstavec"/>
        <w:ind w:left="505" w:right="0"/>
      </w:pPr>
      <w:r>
        <w:t xml:space="preserve"> </w:t>
      </w:r>
    </w:p>
    <w:p w:rsidR="00F9777B" w:rsidRDefault="00F9777B" w:rsidP="00FD62B7">
      <w:pPr>
        <w:pStyle w:val="odstavec"/>
        <w:ind w:left="505" w:right="0"/>
      </w:pPr>
    </w:p>
    <w:p w:rsidR="00F9777B" w:rsidRDefault="00F9777B" w:rsidP="00FD62B7">
      <w:pPr>
        <w:pStyle w:val="odstavec"/>
        <w:ind w:left="505" w:right="0"/>
      </w:pP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3220"/>
        <w:gridCol w:w="3020"/>
        <w:gridCol w:w="3020"/>
      </w:tblGrid>
      <w:tr w:rsidR="00FE2E5E" w:rsidRPr="000A2EA7" w:rsidTr="000A2EA7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Pohľadávky podľa zostatkovej doby splatnosti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FE2E5E" w:rsidRPr="000A2EA7" w:rsidTr="000A2EA7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90367F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4C79A2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7C67BA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</w:tr>
      <w:tr w:rsidR="00FE2E5E" w:rsidRPr="000A2EA7" w:rsidTr="000A2EA7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7C67BA" w:rsidP="009E3E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5 300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7C67BA" w:rsidP="009E3E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9 107</w:t>
            </w:r>
          </w:p>
        </w:tc>
      </w:tr>
      <w:tr w:rsidR="00FE2E5E" w:rsidRPr="000A2EA7" w:rsidTr="000A2EA7">
        <w:trPr>
          <w:trHeight w:val="48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7C67BA" w:rsidP="009E3E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18 799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7C67BA" w:rsidP="009E3E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17 751</w:t>
            </w:r>
          </w:p>
        </w:tc>
      </w:tr>
      <w:tr w:rsidR="00FE2E5E" w:rsidRPr="000A2EA7" w:rsidTr="000A2EA7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7C67BA" w:rsidP="006A5E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24 099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7C67BA" w:rsidP="009E3E5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26 858</w:t>
            </w:r>
          </w:p>
        </w:tc>
      </w:tr>
      <w:tr w:rsidR="00FE2E5E" w:rsidRPr="000A2EA7" w:rsidTr="000A2EA7">
        <w:trPr>
          <w:trHeight w:val="49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so zostatkovou dobou splatnosti  jeden rok až päť rokov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9777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9777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48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9777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F9777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9777B" w:rsidP="00F9777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960A2C" w:rsidP="00F9777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</w:p>
        </w:tc>
      </w:tr>
    </w:tbl>
    <w:p w:rsidR="00FE2E5E" w:rsidRDefault="00FE2E5E" w:rsidP="00FD62B7">
      <w:pPr>
        <w:pStyle w:val="odstavec"/>
        <w:ind w:left="505" w:right="0"/>
      </w:pPr>
    </w:p>
    <w:p w:rsidR="00FE2E5E" w:rsidRDefault="00FE2E5E" w:rsidP="00E25646">
      <w:pPr>
        <w:pStyle w:val="odstavec"/>
      </w:pPr>
    </w:p>
    <w:p w:rsidR="00FE2E5E" w:rsidRDefault="00FE2E5E" w:rsidP="001D7AE0">
      <w:pPr>
        <w:pStyle w:val="odstavec"/>
        <w:ind w:left="0"/>
      </w:pPr>
    </w:p>
    <w:p w:rsidR="00F9777B" w:rsidRDefault="00F9777B" w:rsidP="001D7AE0">
      <w:pPr>
        <w:pStyle w:val="odstavec"/>
        <w:ind w:left="0"/>
      </w:pPr>
    </w:p>
    <w:p w:rsidR="00F9777B" w:rsidRDefault="00F9777B" w:rsidP="001D7AE0">
      <w:pPr>
        <w:pStyle w:val="odstavec"/>
        <w:ind w:left="0"/>
      </w:pPr>
    </w:p>
    <w:p w:rsidR="00F9777B" w:rsidRDefault="00F9777B" w:rsidP="001D7AE0">
      <w:pPr>
        <w:pStyle w:val="odstavec"/>
        <w:ind w:left="0"/>
      </w:pPr>
    </w:p>
    <w:p w:rsidR="00F9777B" w:rsidRDefault="00F9777B" w:rsidP="001D7AE0">
      <w:pPr>
        <w:pStyle w:val="odstavec"/>
        <w:ind w:left="0"/>
      </w:pPr>
    </w:p>
    <w:p w:rsidR="00F9777B" w:rsidRPr="000E34F6" w:rsidRDefault="00F9777B" w:rsidP="001D7AE0">
      <w:pPr>
        <w:pStyle w:val="odstavec"/>
        <w:ind w:left="0"/>
      </w:pPr>
    </w:p>
    <w:p w:rsidR="00FE2E5E" w:rsidRPr="00E63C40" w:rsidRDefault="00FE2E5E" w:rsidP="009245D2">
      <w:pPr>
        <w:pStyle w:val="Nadpis2"/>
        <w:keepNext w:val="0"/>
        <w:numPr>
          <w:ilvl w:val="1"/>
          <w:numId w:val="3"/>
        </w:numPr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Finančné účty</w:t>
      </w:r>
    </w:p>
    <w:p w:rsidR="00FE2E5E" w:rsidRDefault="00FE2E5E" w:rsidP="00E25646">
      <w:pPr>
        <w:pStyle w:val="odstavec"/>
      </w:pPr>
      <w:r>
        <w:t>Informácie o finančných účtoch okrem krátkodobého finančného majetku sú uvedené nižšie:</w:t>
      </w:r>
    </w:p>
    <w:p w:rsidR="00FE2E5E" w:rsidRDefault="00FE2E5E" w:rsidP="00404818">
      <w:pPr>
        <w:pStyle w:val="odstavec"/>
        <w:ind w:left="505" w:right="0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2800"/>
        <w:gridCol w:w="3220"/>
        <w:gridCol w:w="3220"/>
      </w:tblGrid>
      <w:tr w:rsidR="00FE2E5E" w:rsidRPr="000A2EA7" w:rsidTr="000A2EA7">
        <w:trPr>
          <w:trHeight w:val="439"/>
        </w:trPr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FE2E5E" w:rsidRPr="000A2EA7" w:rsidTr="000A2EA7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7C67BA" w:rsidP="009E3E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562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7C67BA" w:rsidP="009E3E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1 138</w:t>
            </w:r>
          </w:p>
        </w:tc>
      </w:tr>
      <w:tr w:rsidR="00FE2E5E" w:rsidRPr="000A2EA7" w:rsidTr="000A2EA7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7C67BA" w:rsidP="007C67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5 357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7C67BA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4 189</w:t>
            </w:r>
          </w:p>
        </w:tc>
      </w:tr>
      <w:tr w:rsidR="00FE2E5E" w:rsidRPr="000A2EA7" w:rsidTr="000A2EA7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Bankové účty termínované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Peniaze na ceste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55"/>
        </w:trPr>
        <w:tc>
          <w:tcPr>
            <w:tcW w:w="28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7C67BA" w:rsidP="009E3E5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5 919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7C67BA" w:rsidP="009E3E5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5 327</w:t>
            </w:r>
          </w:p>
        </w:tc>
      </w:tr>
    </w:tbl>
    <w:p w:rsidR="00FE2E5E" w:rsidRDefault="00FE2E5E" w:rsidP="00404818">
      <w:pPr>
        <w:pStyle w:val="odstavec"/>
        <w:ind w:left="505" w:right="0"/>
      </w:pPr>
    </w:p>
    <w:p w:rsidR="00FE2E5E" w:rsidRDefault="00FE2E5E" w:rsidP="00E25646">
      <w:pPr>
        <w:pStyle w:val="odstavec"/>
      </w:pPr>
    </w:p>
    <w:p w:rsidR="00FE2E5E" w:rsidRPr="00E63C40" w:rsidRDefault="00FE2E5E" w:rsidP="00E25646">
      <w:pPr>
        <w:pStyle w:val="odstavec"/>
      </w:pPr>
      <w:r w:rsidRPr="00E63C40">
        <w:t>Účtami v bankách m</w:t>
      </w:r>
      <w:r w:rsidR="001D7AE0">
        <w:t>ôže Spoločnosť voľne disponovať.</w:t>
      </w:r>
    </w:p>
    <w:p w:rsidR="001D7AE0" w:rsidRDefault="001D7AE0" w:rsidP="00960A2C">
      <w:pPr>
        <w:pStyle w:val="odstavec"/>
        <w:ind w:left="0" w:right="0"/>
      </w:pPr>
    </w:p>
    <w:p w:rsidR="001D7AE0" w:rsidRDefault="001D7AE0" w:rsidP="00C6568E">
      <w:pPr>
        <w:pStyle w:val="odstavec"/>
        <w:ind w:left="505" w:right="0"/>
      </w:pPr>
    </w:p>
    <w:p w:rsidR="00FE2E5E" w:rsidRPr="00E63C40" w:rsidRDefault="00FE2E5E" w:rsidP="009245D2">
      <w:pPr>
        <w:pStyle w:val="Nadpis2"/>
        <w:keepNext w:val="0"/>
        <w:numPr>
          <w:ilvl w:val="1"/>
          <w:numId w:val="3"/>
        </w:numPr>
        <w:suppressAutoHyphens/>
        <w:rPr>
          <w:rFonts w:ascii="Arial" w:hAnsi="Arial"/>
        </w:rPr>
      </w:pPr>
      <w:r w:rsidRPr="00E63C40">
        <w:rPr>
          <w:rFonts w:ascii="Arial" w:hAnsi="Arial"/>
        </w:rPr>
        <w:t>Časové rozlíšenie</w:t>
      </w:r>
    </w:p>
    <w:p w:rsidR="00FE2E5E" w:rsidRDefault="00FE2E5E" w:rsidP="00E25646">
      <w:pPr>
        <w:pStyle w:val="odstavec"/>
      </w:pPr>
      <w:r w:rsidRPr="00E63C40">
        <w:t>Jednotlivé položky časového rozlíšenia sú uvedené v nasledujúcej tabuľke:</w:t>
      </w:r>
    </w:p>
    <w:p w:rsidR="00FE2E5E" w:rsidRDefault="00FE2E5E" w:rsidP="00B217B7">
      <w:pPr>
        <w:pStyle w:val="odstavec"/>
        <w:ind w:left="505" w:right="0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4040"/>
        <w:gridCol w:w="2600"/>
        <w:gridCol w:w="2600"/>
      </w:tblGrid>
      <w:tr w:rsidR="00FE2E5E" w:rsidRPr="000A2EA7" w:rsidTr="000A2EA7">
        <w:trPr>
          <w:trHeight w:val="720"/>
        </w:trPr>
        <w:tc>
          <w:tcPr>
            <w:tcW w:w="40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júce účtovné obdobie</w:t>
            </w:r>
          </w:p>
        </w:tc>
      </w:tr>
      <w:tr w:rsidR="00FE2E5E" w:rsidRPr="000A2EA7" w:rsidTr="000A2EA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Náklady budúcich období dlhodobé,  z toho: </w:t>
            </w:r>
          </w:p>
        </w:tc>
        <w:tc>
          <w:tcPr>
            <w:tcW w:w="260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7C67BA" w:rsidP="007C67B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960A2C" w:rsidP="00960A2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E2E5E" w:rsidRPr="000A2EA7" w:rsidTr="000A2EA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960A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960A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960A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960A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960A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960A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960A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960A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813F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</w:t>
            </w:r>
            <w:r w:rsidR="00460A2A">
              <w:rPr>
                <w:rFonts w:ascii="Arial" w:hAnsi="Arial" w:cs="Arial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7C67BA" w:rsidP="00960A2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9E3E53" w:rsidP="00960A2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E2E5E" w:rsidRPr="000A2EA7" w:rsidTr="000A2EA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7C67BA" w:rsidP="00FD6D00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Telef.poplatky</w:t>
            </w:r>
            <w:proofErr w:type="spellEnd"/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7C67BA" w:rsidP="00960A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960A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960A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960A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960A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960A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960A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960A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960A2C" w:rsidP="00960A2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960A2C" w:rsidP="00960A2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E2E5E" w:rsidRPr="000A2EA7" w:rsidTr="000A2EA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960A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960A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960A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960A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960A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960A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960A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960A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960A2C" w:rsidP="00960A2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960A2C" w:rsidP="00960A2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E2E5E" w:rsidRPr="000A2EA7" w:rsidTr="000A2EA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960A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960A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960A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960A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960A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960A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960A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960A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CD3389" w:rsidP="00960A2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9E3E53" w:rsidP="00960A2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FE2E5E" w:rsidRDefault="00FE2E5E" w:rsidP="00B217B7">
      <w:pPr>
        <w:pStyle w:val="odstavec"/>
        <w:ind w:left="505" w:right="0"/>
      </w:pPr>
    </w:p>
    <w:p w:rsidR="00FE2E5E" w:rsidRDefault="00FE2E5E" w:rsidP="007A1958">
      <w:pPr>
        <w:pStyle w:val="Nadpis1"/>
        <w:keepNext w:val="0"/>
        <w:tabs>
          <w:tab w:val="clear" w:pos="422"/>
        </w:tabs>
        <w:suppressAutoHyphens/>
        <w:spacing w:before="0" w:after="0"/>
        <w:ind w:left="420" w:firstLine="0"/>
        <w:rPr>
          <w:rFonts w:ascii="Arial" w:hAnsi="Arial"/>
        </w:rPr>
      </w:pPr>
    </w:p>
    <w:p w:rsidR="007E2122" w:rsidRDefault="007E2122" w:rsidP="007E2122"/>
    <w:p w:rsidR="007E2122" w:rsidRDefault="007E2122" w:rsidP="007E2122"/>
    <w:p w:rsidR="007E2122" w:rsidRDefault="007E2122" w:rsidP="007E2122"/>
    <w:p w:rsidR="007E2122" w:rsidRDefault="007E2122" w:rsidP="007E2122"/>
    <w:p w:rsidR="007E2122" w:rsidRDefault="007E2122" w:rsidP="007E2122"/>
    <w:p w:rsidR="007E2122" w:rsidRDefault="007E2122" w:rsidP="007E2122"/>
    <w:p w:rsidR="009813F0" w:rsidRDefault="009813F0" w:rsidP="007E2122"/>
    <w:p w:rsidR="007E2122" w:rsidRDefault="007E2122" w:rsidP="007E2122"/>
    <w:p w:rsidR="007E2122" w:rsidRPr="007E2122" w:rsidRDefault="007E2122" w:rsidP="007E2122"/>
    <w:p w:rsidR="00FE2E5E" w:rsidRPr="00E63C40" w:rsidRDefault="0066150B" w:rsidP="0066150B">
      <w:pPr>
        <w:pStyle w:val="Nadpis1"/>
        <w:keepNext w:val="0"/>
        <w:tabs>
          <w:tab w:val="clear" w:pos="422"/>
        </w:tabs>
        <w:suppressAutoHyphens/>
        <w:ind w:hanging="419"/>
        <w:rPr>
          <w:rFonts w:ascii="Arial" w:hAnsi="Arial"/>
        </w:rPr>
      </w:pPr>
      <w:r>
        <w:rPr>
          <w:rFonts w:ascii="Arial" w:hAnsi="Arial"/>
        </w:rPr>
        <w:lastRenderedPageBreak/>
        <w:t>G.</w:t>
      </w:r>
      <w:r>
        <w:rPr>
          <w:rFonts w:ascii="Arial" w:hAnsi="Arial"/>
        </w:rPr>
        <w:tab/>
        <w:t>INFORMÁCIE NA STRANE PASÍV</w:t>
      </w:r>
    </w:p>
    <w:p w:rsidR="00FE2E5E" w:rsidRPr="00E63C40" w:rsidRDefault="0066150B" w:rsidP="0066150B">
      <w:pPr>
        <w:pStyle w:val="Nadpis2"/>
        <w:keepNext w:val="0"/>
        <w:numPr>
          <w:ilvl w:val="0"/>
          <w:numId w:val="0"/>
        </w:numPr>
        <w:suppressAutoHyphens/>
        <w:ind w:left="425" w:hanging="425"/>
        <w:rPr>
          <w:rFonts w:ascii="Arial" w:hAnsi="Arial"/>
        </w:rPr>
      </w:pPr>
      <w:r>
        <w:rPr>
          <w:rFonts w:ascii="Arial" w:hAnsi="Arial"/>
        </w:rPr>
        <w:t xml:space="preserve">1. </w:t>
      </w:r>
      <w:r>
        <w:rPr>
          <w:rFonts w:ascii="Arial" w:hAnsi="Arial"/>
        </w:rPr>
        <w:tab/>
        <w:t>Vlastné imanie</w:t>
      </w:r>
    </w:p>
    <w:p w:rsidR="00FE2E5E" w:rsidRPr="002654CE" w:rsidRDefault="00FE2E5E" w:rsidP="00E25646">
      <w:pPr>
        <w:pStyle w:val="odstavec"/>
        <w:rPr>
          <w:i/>
        </w:rPr>
      </w:pPr>
      <w:r w:rsidRPr="002654CE">
        <w:t>Prehľad pohybu vlastného imania v priebehu bežného a predchádzajúceho účtovného obdobia je uvedený v nasledujúcich tabuľkách:</w:t>
      </w:r>
    </w:p>
    <w:p w:rsidR="00FE2E5E" w:rsidRDefault="00FE2E5E" w:rsidP="00431641">
      <w:pPr>
        <w:pStyle w:val="odstavec"/>
        <w:ind w:left="505" w:right="0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2366"/>
        <w:gridCol w:w="1455"/>
        <w:gridCol w:w="1338"/>
        <w:gridCol w:w="1314"/>
        <w:gridCol w:w="1329"/>
        <w:gridCol w:w="1418"/>
      </w:tblGrid>
      <w:tr w:rsidR="00FE2E5E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854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FE2E5E" w:rsidRPr="000A2EA7" w:rsidTr="000A2EA7">
        <w:trPr>
          <w:trHeight w:val="96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FE2E5E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E2E5E" w:rsidRPr="000A2EA7" w:rsidRDefault="004C79A2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FE2E5E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CD3389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83 081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CD3389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83 081</w:t>
            </w:r>
          </w:p>
        </w:tc>
      </w:tr>
      <w:tr w:rsidR="00FE2E5E" w:rsidRPr="000A2EA7" w:rsidTr="000A2EA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72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72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72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E2E5E" w:rsidRPr="000A2EA7" w:rsidRDefault="00F377D5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1 710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CD3389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1 </w:t>
            </w:r>
            <w:r w:rsidR="0066150B">
              <w:rPr>
                <w:rFonts w:ascii="Arial" w:hAnsi="Arial" w:cs="Arial"/>
                <w:sz w:val="18"/>
                <w:szCs w:val="18"/>
              </w:rPr>
              <w:t>710</w:t>
            </w:r>
          </w:p>
        </w:tc>
      </w:tr>
      <w:tr w:rsidR="00FE2E5E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Nedeliteľný fond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Štatutárne fondy a ostatné fondy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Neuhradená str</w:t>
            </w: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  <w:r w:rsidRPr="000A2EA7">
              <w:rPr>
                <w:rFonts w:ascii="Arial" w:hAnsi="Arial" w:cs="Arial"/>
                <w:sz w:val="18"/>
                <w:szCs w:val="18"/>
              </w:rPr>
              <w:t>ta minulých rokov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377D5" w:rsidP="009E3E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-59 328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377D5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377D5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-59 326</w:t>
            </w:r>
          </w:p>
        </w:tc>
      </w:tr>
      <w:tr w:rsidR="00FE2E5E" w:rsidRPr="000A2EA7" w:rsidTr="000A2EA7">
        <w:trPr>
          <w:trHeight w:val="72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Výsledok hospodár</w:t>
            </w: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  <w:r w:rsidRPr="000A2EA7">
              <w:rPr>
                <w:rFonts w:ascii="Arial" w:hAnsi="Arial" w:cs="Arial"/>
                <w:sz w:val="18"/>
                <w:szCs w:val="18"/>
              </w:rPr>
              <w:t>nia bežného účtovného obdobia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74F23" w:rsidRPr="000A2EA7" w:rsidRDefault="00130AE3" w:rsidP="00130A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4C79A2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4 069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377D5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-4 067</w:t>
            </w:r>
          </w:p>
        </w:tc>
      </w:tr>
      <w:tr w:rsidR="00FE2E5E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Ostatné položky vlastného imania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55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45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4C79A2" w:rsidP="009E3E5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25 465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F377D5" w:rsidP="001D7AE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130AE3" w:rsidP="001D7AE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4 069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F377D5" w:rsidP="009E3E5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21 398</w:t>
            </w:r>
          </w:p>
        </w:tc>
      </w:tr>
    </w:tbl>
    <w:p w:rsidR="00FE2E5E" w:rsidRDefault="00FE2E5E" w:rsidP="00431641">
      <w:pPr>
        <w:pStyle w:val="odstavec"/>
        <w:ind w:left="505" w:right="0"/>
      </w:pPr>
    </w:p>
    <w:p w:rsidR="00FE2E5E" w:rsidRPr="00065002" w:rsidRDefault="00FE2E5E" w:rsidP="00E25646">
      <w:pPr>
        <w:pStyle w:val="odstavec"/>
      </w:pPr>
    </w:p>
    <w:p w:rsidR="00FE2E5E" w:rsidRDefault="00FE2E5E" w:rsidP="001D7AE0"/>
    <w:p w:rsidR="001D7AE0" w:rsidRDefault="001D7AE0" w:rsidP="001D7AE0"/>
    <w:p w:rsidR="001D7AE0" w:rsidRDefault="001D7AE0" w:rsidP="001D7AE0"/>
    <w:p w:rsidR="001D7AE0" w:rsidRDefault="001D7AE0" w:rsidP="001D7AE0"/>
    <w:p w:rsidR="001D7AE0" w:rsidRPr="001D7AE0" w:rsidRDefault="001D7AE0" w:rsidP="001D7AE0">
      <w:pPr>
        <w:rPr>
          <w:rFonts w:ascii="Arial" w:hAnsi="Arial" w:cs="Arial"/>
          <w:bCs/>
          <w:iCs/>
          <w:sz w:val="20"/>
          <w:szCs w:val="20"/>
        </w:rPr>
      </w:pPr>
    </w:p>
    <w:p w:rsidR="00FE2E5E" w:rsidRDefault="00FE2E5E" w:rsidP="00431641">
      <w:pPr>
        <w:pStyle w:val="odstavec"/>
        <w:ind w:left="505" w:right="0"/>
      </w:pPr>
      <w:r>
        <w:t xml:space="preserve"> </w:t>
      </w:r>
    </w:p>
    <w:p w:rsidR="00960A2C" w:rsidRDefault="00960A2C" w:rsidP="00431641">
      <w:pPr>
        <w:pStyle w:val="odstavec"/>
        <w:ind w:left="505" w:right="0"/>
      </w:pPr>
    </w:p>
    <w:p w:rsidR="00960A2C" w:rsidRDefault="00960A2C" w:rsidP="00431641">
      <w:pPr>
        <w:pStyle w:val="odstavec"/>
        <w:ind w:left="505" w:right="0"/>
      </w:pPr>
    </w:p>
    <w:p w:rsidR="00960A2C" w:rsidRDefault="00960A2C" w:rsidP="00431641">
      <w:pPr>
        <w:pStyle w:val="odstavec"/>
        <w:ind w:left="505" w:right="0"/>
      </w:pP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2366"/>
        <w:gridCol w:w="1455"/>
        <w:gridCol w:w="1338"/>
        <w:gridCol w:w="1314"/>
        <w:gridCol w:w="1329"/>
        <w:gridCol w:w="1418"/>
      </w:tblGrid>
      <w:tr w:rsidR="00FE2E5E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854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FE2E5E" w:rsidRPr="000A2EA7" w:rsidTr="000A2EA7">
        <w:trPr>
          <w:trHeight w:val="96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FE2E5E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FE2E5E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460A2A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83 081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CD3389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83 081</w:t>
            </w:r>
          </w:p>
        </w:tc>
      </w:tr>
      <w:tr w:rsidR="00FE2E5E" w:rsidRPr="000A2EA7" w:rsidTr="000A2EA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72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72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Oceňovacie rozdiely z precenenia majetku a</w:t>
            </w:r>
            <w:r w:rsidR="00960A2C">
              <w:rPr>
                <w:rFonts w:ascii="Arial" w:hAnsi="Arial" w:cs="Arial"/>
                <w:sz w:val="18"/>
                <w:szCs w:val="18"/>
              </w:rPr>
              <w:t> </w:t>
            </w:r>
            <w:r w:rsidRPr="000A2EA7">
              <w:rPr>
                <w:rFonts w:ascii="Arial" w:hAnsi="Arial" w:cs="Arial"/>
                <w:sz w:val="18"/>
                <w:szCs w:val="18"/>
              </w:rPr>
              <w:t>záväzkov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72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Oceňovacie rozdiely z precenenia pri zlúčení, splynutí a</w:t>
            </w:r>
            <w:r w:rsidR="00960A2C">
              <w:rPr>
                <w:rFonts w:ascii="Arial" w:hAnsi="Arial" w:cs="Arial"/>
                <w:sz w:val="18"/>
                <w:szCs w:val="18"/>
              </w:rPr>
              <w:t> </w:t>
            </w:r>
            <w:r w:rsidRPr="000A2EA7">
              <w:rPr>
                <w:rFonts w:ascii="Arial" w:hAnsi="Arial" w:cs="Arial"/>
                <w:sz w:val="18"/>
                <w:szCs w:val="18"/>
              </w:rPr>
              <w:t>rozdelení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E2E5E" w:rsidRPr="000A2EA7" w:rsidRDefault="009B1C6D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1 532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E2E5E" w:rsidRPr="000A2EA7" w:rsidRDefault="007C67BA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178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7C67BA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1 710</w:t>
            </w:r>
          </w:p>
        </w:tc>
      </w:tr>
      <w:tr w:rsidR="00FE2E5E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Nedeliteľný fond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Štatutárne fondy a ostatné fondy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Neuhradená str</w:t>
            </w: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  <w:r w:rsidRPr="000A2EA7">
              <w:rPr>
                <w:rFonts w:ascii="Arial" w:hAnsi="Arial" w:cs="Arial"/>
                <w:sz w:val="18"/>
                <w:szCs w:val="18"/>
              </w:rPr>
              <w:t>ta minulých rokov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7C67BA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-60 934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7C67BA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1 606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7C67BA" w:rsidP="009B1C6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-59 328</w:t>
            </w:r>
          </w:p>
        </w:tc>
      </w:tr>
      <w:tr w:rsidR="00FE2E5E" w:rsidRPr="000A2EA7" w:rsidTr="000A2EA7">
        <w:trPr>
          <w:trHeight w:val="72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Výsledok hospodár</w:t>
            </w: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  <w:r w:rsidRPr="000A2EA7">
              <w:rPr>
                <w:rFonts w:ascii="Arial" w:hAnsi="Arial" w:cs="Arial"/>
                <w:sz w:val="18"/>
                <w:szCs w:val="18"/>
              </w:rPr>
              <w:t>nia bežného účtovného obdobia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7C67BA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1 784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3F719A" w:rsidP="003F719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7C67BA">
              <w:rPr>
                <w:rFonts w:ascii="Arial" w:hAnsi="Arial" w:cs="Arial"/>
                <w:sz w:val="18"/>
                <w:szCs w:val="18"/>
              </w:rPr>
              <w:t xml:space="preserve"> 782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7C67BA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FE2E5E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Ostatné položky vlastného imania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55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45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3F719A" w:rsidP="009B1C6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25 463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3F719A" w:rsidP="001D7AE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1 784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3F719A" w:rsidP="001D7AE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1 782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4C79A2" w:rsidP="009B1C6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25 465</w:t>
            </w:r>
          </w:p>
        </w:tc>
      </w:tr>
    </w:tbl>
    <w:p w:rsidR="00FE2E5E" w:rsidRDefault="00FE2E5E" w:rsidP="00960A2C">
      <w:pPr>
        <w:pStyle w:val="odstavec"/>
        <w:ind w:left="0"/>
      </w:pPr>
    </w:p>
    <w:p w:rsidR="00960A2C" w:rsidRDefault="00960A2C" w:rsidP="00E25646">
      <w:pPr>
        <w:pStyle w:val="odstavec"/>
      </w:pPr>
    </w:p>
    <w:p w:rsidR="00960A2C" w:rsidRDefault="00960A2C" w:rsidP="00960A2C">
      <w:pPr>
        <w:pStyle w:val="odstavec"/>
      </w:pPr>
      <w:r w:rsidRPr="001B09C8">
        <w:t>Účtovn</w:t>
      </w:r>
      <w:r w:rsidR="0066150B">
        <w:t>ý zisk za rok 201</w:t>
      </w:r>
      <w:r w:rsidR="004C79A2">
        <w:t>3</w:t>
      </w:r>
      <w:r w:rsidRPr="001B09C8">
        <w:t xml:space="preserve"> vo výške </w:t>
      </w:r>
      <w:r w:rsidR="004C79A2">
        <w:t>2</w:t>
      </w:r>
      <w:r w:rsidRPr="001B09C8">
        <w:t xml:space="preserve"> EUR bol</w:t>
      </w:r>
      <w:r w:rsidR="00A3484E">
        <w:t xml:space="preserve"> rozdelený</w:t>
      </w:r>
      <w:r w:rsidRPr="001B09C8">
        <w:t xml:space="preserve"> nasledovne:</w:t>
      </w:r>
    </w:p>
    <w:p w:rsidR="00460A2A" w:rsidRDefault="00460A2A" w:rsidP="00960A2C">
      <w:pPr>
        <w:pStyle w:val="odstavec"/>
      </w:pPr>
    </w:p>
    <w:p w:rsidR="00460A2A" w:rsidRPr="00065002" w:rsidRDefault="0066150B" w:rsidP="00460A2A">
      <w:pPr>
        <w:pStyle w:val="odstavec"/>
        <w:ind w:left="505" w:right="0"/>
      </w:pPr>
      <w:r>
        <w:t xml:space="preserve">- neuhradená strata vo výške </w:t>
      </w:r>
      <w:r w:rsidR="00A3484E">
        <w:t xml:space="preserve">- </w:t>
      </w:r>
      <w:r w:rsidR="006B5754">
        <w:t>1 606 Eur</w:t>
      </w:r>
    </w:p>
    <w:p w:rsidR="00FE2E5E" w:rsidRDefault="00FE2E5E" w:rsidP="001D7AE0">
      <w:pPr>
        <w:pStyle w:val="odstavec"/>
        <w:ind w:left="0"/>
      </w:pPr>
    </w:p>
    <w:p w:rsidR="00FE2E5E" w:rsidRDefault="00FE2E5E" w:rsidP="00E71FE7">
      <w:pPr>
        <w:pStyle w:val="odstavec"/>
        <w:ind w:left="0" w:firstLine="426"/>
      </w:pPr>
      <w:r w:rsidRPr="00E63C40">
        <w:t>Štatutá</w:t>
      </w:r>
      <w:r w:rsidR="009A589C">
        <w:t xml:space="preserve">rny orgán navrhuje </w:t>
      </w:r>
      <w:proofErr w:type="spellStart"/>
      <w:r w:rsidR="009A589C">
        <w:t>v</w:t>
      </w:r>
      <w:r>
        <w:t>ysporiadať</w:t>
      </w:r>
      <w:proofErr w:type="spellEnd"/>
      <w:r>
        <w:t xml:space="preserve"> </w:t>
      </w:r>
      <w:r w:rsidR="00130AE3">
        <w:t>stratu z</w:t>
      </w:r>
      <w:r w:rsidRPr="00E63C40">
        <w:t>a rok 201</w:t>
      </w:r>
      <w:r w:rsidR="00130AE3">
        <w:t>4</w:t>
      </w:r>
      <w:r w:rsidR="006B5754">
        <w:t xml:space="preserve"> vo výške </w:t>
      </w:r>
      <w:r w:rsidR="00130AE3">
        <w:t>4 067</w:t>
      </w:r>
      <w:r w:rsidR="006B5754">
        <w:t xml:space="preserve"> Eur nasledovne</w:t>
      </w:r>
    </w:p>
    <w:p w:rsidR="00A3484E" w:rsidRPr="00E63C40" w:rsidRDefault="00A3484E" w:rsidP="00E71FE7">
      <w:pPr>
        <w:pStyle w:val="odstavec"/>
        <w:ind w:left="0" w:firstLine="426"/>
      </w:pPr>
      <w:r>
        <w:t xml:space="preserve"> - zúčtovať na neuhradenú stratu minulých rokov</w:t>
      </w:r>
    </w:p>
    <w:p w:rsidR="00FE2E5E" w:rsidRPr="00E63C40" w:rsidRDefault="00FE2E5E" w:rsidP="00460A2A">
      <w:pPr>
        <w:pStyle w:val="odstavec"/>
        <w:ind w:left="0"/>
      </w:pPr>
    </w:p>
    <w:p w:rsidR="00960A2C" w:rsidRDefault="00960A2C" w:rsidP="00E25646">
      <w:pPr>
        <w:pStyle w:val="odstavec"/>
      </w:pPr>
    </w:p>
    <w:p w:rsidR="001F352B" w:rsidRDefault="001F352B" w:rsidP="00E25646">
      <w:pPr>
        <w:pStyle w:val="odstavec"/>
      </w:pPr>
    </w:p>
    <w:p w:rsidR="001F352B" w:rsidRPr="007E2122" w:rsidRDefault="001F352B" w:rsidP="00E25646">
      <w:pPr>
        <w:pStyle w:val="odstavec"/>
      </w:pPr>
    </w:p>
    <w:p w:rsidR="00460A2A" w:rsidRDefault="00460A2A" w:rsidP="00E25646">
      <w:pPr>
        <w:pStyle w:val="odstavec"/>
      </w:pPr>
    </w:p>
    <w:p w:rsidR="00460A2A" w:rsidRPr="00E63C40" w:rsidRDefault="00460A2A" w:rsidP="00E25646">
      <w:pPr>
        <w:pStyle w:val="odstavec"/>
      </w:pPr>
    </w:p>
    <w:p w:rsidR="00FE2E5E" w:rsidRPr="00E63C40" w:rsidRDefault="00FE2E5E" w:rsidP="001F352B">
      <w:pPr>
        <w:pStyle w:val="Nadpis2"/>
        <w:keepNext w:val="0"/>
        <w:numPr>
          <w:ilvl w:val="0"/>
          <w:numId w:val="0"/>
        </w:numPr>
        <w:suppressAutoHyphens/>
        <w:ind w:left="425" w:hanging="425"/>
        <w:rPr>
          <w:rFonts w:ascii="Arial" w:hAnsi="Arial"/>
        </w:rPr>
      </w:pPr>
    </w:p>
    <w:p w:rsidR="00FE2E5E" w:rsidRDefault="00FE2E5E" w:rsidP="00E25646">
      <w:pPr>
        <w:pStyle w:val="odstavec"/>
      </w:pPr>
      <w:r w:rsidRPr="00E63C40">
        <w:t>Štruktúra záväzkov (okrem bankových úverov) podľa zostatkovej doby splatnosti je uvedená v nasledujúcej tabuľke:</w:t>
      </w:r>
    </w:p>
    <w:p w:rsidR="00FE2E5E" w:rsidRDefault="00FE2E5E" w:rsidP="00451119">
      <w:pPr>
        <w:pStyle w:val="odstavec"/>
        <w:ind w:left="505" w:right="0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4040"/>
        <w:gridCol w:w="2600"/>
        <w:gridCol w:w="2600"/>
      </w:tblGrid>
      <w:tr w:rsidR="00FE2E5E" w:rsidRPr="000A2EA7" w:rsidTr="000A2EA7">
        <w:trPr>
          <w:trHeight w:val="720"/>
        </w:trPr>
        <w:tc>
          <w:tcPr>
            <w:tcW w:w="40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júce účtovné obdobie</w:t>
            </w:r>
          </w:p>
        </w:tc>
      </w:tr>
      <w:tr w:rsidR="00FE2E5E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377D5" w:rsidP="009B1C6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6 446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377D5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5 356</w:t>
            </w:r>
          </w:p>
        </w:tc>
      </w:tr>
      <w:tr w:rsidR="00FE2E5E" w:rsidRPr="000A2EA7" w:rsidTr="000A2EA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F377D5" w:rsidP="001D7AE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6 446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F377D5" w:rsidP="001D7AE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5 356</w:t>
            </w:r>
          </w:p>
        </w:tc>
      </w:tr>
      <w:tr w:rsidR="00FE2E5E" w:rsidRPr="000A2EA7" w:rsidTr="000A2EA7">
        <w:trPr>
          <w:trHeight w:val="439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377D5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455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377D5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444</w:t>
            </w:r>
          </w:p>
        </w:tc>
      </w:tr>
      <w:tr w:rsidR="00FE2E5E" w:rsidRPr="000A2EA7" w:rsidTr="000A2EA7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F377D5" w:rsidP="001D7AE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455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F377D5" w:rsidP="001D7AE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444</w:t>
            </w:r>
          </w:p>
        </w:tc>
      </w:tr>
    </w:tbl>
    <w:p w:rsidR="00FE2E5E" w:rsidRDefault="00FE2E5E" w:rsidP="00451119">
      <w:pPr>
        <w:pStyle w:val="odstavec"/>
        <w:ind w:left="505" w:right="0"/>
      </w:pPr>
    </w:p>
    <w:p w:rsidR="00FE2E5E" w:rsidRDefault="00FE2E5E" w:rsidP="00E25646">
      <w:pPr>
        <w:pStyle w:val="odstavec"/>
      </w:pPr>
    </w:p>
    <w:p w:rsidR="00E71FE7" w:rsidRPr="004F7948" w:rsidRDefault="00E71FE7" w:rsidP="00E25646">
      <w:pPr>
        <w:pStyle w:val="odstavec"/>
      </w:pPr>
    </w:p>
    <w:p w:rsidR="007E2122" w:rsidRPr="00E63C40" w:rsidRDefault="006B5754" w:rsidP="001F352B">
      <w:pPr>
        <w:pStyle w:val="Nadpis2"/>
        <w:keepNext w:val="0"/>
        <w:numPr>
          <w:ilvl w:val="0"/>
          <w:numId w:val="0"/>
        </w:numPr>
        <w:suppressAutoHyphens/>
        <w:ind w:left="425" w:hanging="425"/>
        <w:jc w:val="left"/>
        <w:rPr>
          <w:rFonts w:ascii="Arial" w:hAnsi="Arial"/>
        </w:rPr>
      </w:pPr>
      <w:r>
        <w:rPr>
          <w:rFonts w:ascii="Arial" w:hAnsi="Arial"/>
        </w:rPr>
        <w:t>2.</w:t>
      </w:r>
      <w:r>
        <w:rPr>
          <w:rFonts w:ascii="Arial" w:hAnsi="Arial"/>
        </w:rPr>
        <w:tab/>
        <w:t xml:space="preserve"> Pôžičky prijaté od spriaznených strán</w:t>
      </w:r>
    </w:p>
    <w:p w:rsidR="008B5AF1" w:rsidRDefault="0073476D" w:rsidP="007E2122">
      <w:pPr>
        <w:pStyle w:val="odstavec"/>
        <w:ind w:left="505" w:right="0"/>
      </w:pPr>
      <w:r>
        <w:t>Spoločnosť nemá.</w:t>
      </w:r>
    </w:p>
    <w:p w:rsidR="0073476D" w:rsidRDefault="0073476D" w:rsidP="007E2122">
      <w:pPr>
        <w:pStyle w:val="odstavec"/>
        <w:ind w:left="505" w:right="0"/>
      </w:pPr>
    </w:p>
    <w:p w:rsidR="008B5AF1" w:rsidRDefault="008B5AF1" w:rsidP="007E2122">
      <w:pPr>
        <w:pStyle w:val="odstavec"/>
        <w:ind w:left="505" w:right="0"/>
      </w:pPr>
    </w:p>
    <w:p w:rsidR="006C69E1" w:rsidRDefault="006C69E1" w:rsidP="007E2122">
      <w:pPr>
        <w:pStyle w:val="odstavec"/>
        <w:ind w:left="505" w:right="0"/>
      </w:pPr>
    </w:p>
    <w:p w:rsidR="00FE2E5E" w:rsidRPr="00E63C40" w:rsidRDefault="001F352B" w:rsidP="001F352B">
      <w:pPr>
        <w:pStyle w:val="Nadpis1"/>
        <w:keepNext w:val="0"/>
        <w:tabs>
          <w:tab w:val="clear" w:pos="422"/>
        </w:tabs>
        <w:suppressAutoHyphens/>
        <w:ind w:hanging="419"/>
        <w:rPr>
          <w:rFonts w:ascii="Arial" w:hAnsi="Arial"/>
        </w:rPr>
      </w:pPr>
      <w:r>
        <w:rPr>
          <w:rFonts w:ascii="Arial" w:hAnsi="Arial"/>
        </w:rPr>
        <w:t>H.</w:t>
      </w:r>
      <w:r>
        <w:rPr>
          <w:rFonts w:ascii="Arial" w:hAnsi="Arial"/>
        </w:rPr>
        <w:tab/>
        <w:t>INFORMÁCIE NA STRANE VÝNOSOV</w:t>
      </w:r>
    </w:p>
    <w:p w:rsidR="00FE2E5E" w:rsidRPr="00E63C40" w:rsidRDefault="001F352B" w:rsidP="001F352B">
      <w:pPr>
        <w:pStyle w:val="Nadpis2"/>
        <w:keepNext w:val="0"/>
        <w:numPr>
          <w:ilvl w:val="0"/>
          <w:numId w:val="0"/>
        </w:numPr>
        <w:suppressAutoHyphens/>
        <w:ind w:left="425" w:hanging="425"/>
        <w:rPr>
          <w:rFonts w:ascii="Arial" w:hAnsi="Arial"/>
        </w:rPr>
      </w:pPr>
      <w:r>
        <w:rPr>
          <w:rFonts w:ascii="Arial" w:hAnsi="Arial"/>
        </w:rPr>
        <w:t>1.</w:t>
      </w:r>
      <w:r>
        <w:rPr>
          <w:rFonts w:ascii="Arial" w:hAnsi="Arial"/>
        </w:rPr>
        <w:tab/>
        <w:t>Tržby za vlastné výkony a tovar</w:t>
      </w:r>
    </w:p>
    <w:p w:rsidR="00FE2E5E" w:rsidRDefault="00FE2E5E" w:rsidP="00E25646">
      <w:pPr>
        <w:pStyle w:val="odstavec"/>
      </w:pPr>
      <w:r w:rsidRPr="00E63C40">
        <w:t>Tržby za vlastné výkony a tovar podľa jednotlivých segmentov, t.j. podľa typov výrobkov a služieb, a podľa hlavných teritórií sú uvedené v nasledujúcej tabuľke</w:t>
      </w:r>
      <w:r w:rsidR="00BD66D5">
        <w:t>:</w:t>
      </w:r>
    </w:p>
    <w:p w:rsidR="008B5AF1" w:rsidRDefault="008B5AF1" w:rsidP="00E25646">
      <w:pPr>
        <w:pStyle w:val="odstavec"/>
      </w:pPr>
    </w:p>
    <w:p w:rsidR="008B5AF1" w:rsidRDefault="008B5AF1" w:rsidP="00E25646">
      <w:pPr>
        <w:pStyle w:val="odstavec"/>
      </w:pPr>
    </w:p>
    <w:tbl>
      <w:tblPr>
        <w:tblW w:w="6785" w:type="dxa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1548"/>
        <w:gridCol w:w="1117"/>
        <w:gridCol w:w="1501"/>
        <w:gridCol w:w="1118"/>
        <w:gridCol w:w="1501"/>
      </w:tblGrid>
      <w:tr w:rsidR="0073476D" w:rsidRPr="000A2EA7" w:rsidTr="0073476D">
        <w:trPr>
          <w:trHeight w:val="240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73476D" w:rsidRPr="000A2EA7" w:rsidRDefault="0073476D" w:rsidP="00DC6A9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61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3476D" w:rsidRPr="000A2EA7" w:rsidRDefault="0073476D" w:rsidP="008B5A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Ekologické služby</w:t>
            </w:r>
          </w:p>
        </w:tc>
        <w:tc>
          <w:tcPr>
            <w:tcW w:w="261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3476D" w:rsidRPr="000A2EA7" w:rsidRDefault="0073476D" w:rsidP="00DC6A9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Likvidácia odpadov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</w:p>
        </w:tc>
      </w:tr>
      <w:tr w:rsidR="0073476D" w:rsidRPr="000A2EA7" w:rsidTr="0073476D">
        <w:trPr>
          <w:trHeight w:val="919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3476D" w:rsidRPr="000A2EA7" w:rsidRDefault="0073476D" w:rsidP="00DC6A9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3476D" w:rsidRPr="000A2EA7" w:rsidRDefault="0073476D" w:rsidP="00DC6A9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3476D" w:rsidRPr="000A2EA7" w:rsidRDefault="0073476D" w:rsidP="00DC6A9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bie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3476D" w:rsidRPr="000A2EA7" w:rsidRDefault="0073476D" w:rsidP="00DC6A9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3476D" w:rsidRPr="000A2EA7" w:rsidRDefault="0073476D" w:rsidP="00DC6A9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bie</w:t>
            </w:r>
          </w:p>
        </w:tc>
      </w:tr>
      <w:tr w:rsidR="0073476D" w:rsidRPr="000A2EA7" w:rsidTr="00F377D5">
        <w:trPr>
          <w:trHeight w:val="585"/>
        </w:trPr>
        <w:tc>
          <w:tcPr>
            <w:tcW w:w="15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73476D" w:rsidRPr="000A2EA7" w:rsidRDefault="0073476D" w:rsidP="00DC6A9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73476D" w:rsidRPr="000A2EA7" w:rsidRDefault="0073476D" w:rsidP="00DC6A9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73476D" w:rsidRPr="000A2EA7" w:rsidRDefault="0073476D" w:rsidP="00DC6A9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73476D" w:rsidRPr="000A2EA7" w:rsidRDefault="0073476D" w:rsidP="00DC6A9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73476D" w:rsidRPr="000A2EA7" w:rsidRDefault="0073476D" w:rsidP="00DC6A9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73476D" w:rsidRPr="000A2EA7" w:rsidTr="0073476D">
        <w:trPr>
          <w:trHeight w:val="240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3476D" w:rsidRPr="000A2EA7" w:rsidRDefault="0073476D" w:rsidP="00DC6A94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Slovensko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3476D" w:rsidRPr="000A2EA7" w:rsidRDefault="00B46E53" w:rsidP="009B1C6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7281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3476D" w:rsidRPr="000A2EA7" w:rsidRDefault="00F377D5" w:rsidP="009B1C6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7 281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3476D" w:rsidRPr="000A2EA7" w:rsidRDefault="00B46E53" w:rsidP="009B1C6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14919</w:t>
            </w: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3476D" w:rsidRPr="000A2EA7" w:rsidRDefault="00130AE3" w:rsidP="005802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18 482</w:t>
            </w:r>
          </w:p>
        </w:tc>
      </w:tr>
      <w:tr w:rsidR="0073476D" w:rsidRPr="000A2EA7" w:rsidTr="0073476D">
        <w:trPr>
          <w:trHeight w:val="240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3476D" w:rsidRPr="000A2EA7" w:rsidRDefault="0073476D" w:rsidP="00DC6A9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3476D" w:rsidRPr="000A2EA7" w:rsidRDefault="0073476D" w:rsidP="008B5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3476D" w:rsidRPr="000A2EA7" w:rsidRDefault="0073476D" w:rsidP="008B5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3476D" w:rsidRPr="000A2EA7" w:rsidRDefault="0073476D" w:rsidP="008B5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3476D" w:rsidRPr="000A2EA7" w:rsidRDefault="0073476D" w:rsidP="008B5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3476D" w:rsidRPr="000A2EA7" w:rsidTr="0073476D">
        <w:trPr>
          <w:trHeight w:val="240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3476D" w:rsidRPr="000A2EA7" w:rsidRDefault="0073476D" w:rsidP="00DC6A9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3476D" w:rsidRPr="000A2EA7" w:rsidRDefault="0073476D" w:rsidP="008B5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3476D" w:rsidRPr="000A2EA7" w:rsidRDefault="0073476D" w:rsidP="008B5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3476D" w:rsidRPr="000A2EA7" w:rsidRDefault="0073476D" w:rsidP="008B5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3476D" w:rsidRPr="000A2EA7" w:rsidRDefault="0073476D" w:rsidP="008B5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3476D" w:rsidRPr="000A2EA7" w:rsidTr="0073476D">
        <w:trPr>
          <w:trHeight w:val="240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3476D" w:rsidRPr="000A2EA7" w:rsidRDefault="0073476D" w:rsidP="00DC6A9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3476D" w:rsidRPr="000A2EA7" w:rsidRDefault="0073476D" w:rsidP="008B5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3476D" w:rsidRPr="000A2EA7" w:rsidRDefault="0073476D" w:rsidP="008B5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3476D" w:rsidRPr="000A2EA7" w:rsidRDefault="0073476D" w:rsidP="008B5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3476D" w:rsidRPr="000A2EA7" w:rsidRDefault="0073476D" w:rsidP="008B5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3476D" w:rsidRPr="000A2EA7" w:rsidTr="0073476D">
        <w:trPr>
          <w:trHeight w:val="255"/>
        </w:trPr>
        <w:tc>
          <w:tcPr>
            <w:tcW w:w="15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73476D" w:rsidRPr="000A2EA7" w:rsidRDefault="0073476D" w:rsidP="00DC6A9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73476D" w:rsidRPr="000A2EA7" w:rsidRDefault="00B46E53" w:rsidP="008B5A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7281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73476D" w:rsidRPr="000A2EA7" w:rsidRDefault="001F352B" w:rsidP="009B1C6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6 606</w:t>
            </w:r>
          </w:p>
        </w:tc>
        <w:tc>
          <w:tcPr>
            <w:tcW w:w="11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73476D" w:rsidRPr="000A2EA7" w:rsidRDefault="00B46E53" w:rsidP="008B5A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14919</w:t>
            </w: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73476D" w:rsidRPr="000A2EA7" w:rsidRDefault="00130AE3" w:rsidP="009B1C6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18 482</w:t>
            </w:r>
          </w:p>
        </w:tc>
      </w:tr>
    </w:tbl>
    <w:p w:rsidR="008B5AF1" w:rsidRDefault="008B5AF1" w:rsidP="00E25646">
      <w:pPr>
        <w:pStyle w:val="odstavec"/>
      </w:pPr>
    </w:p>
    <w:p w:rsidR="00FE2E5E" w:rsidRDefault="00FE2E5E" w:rsidP="00346D2C">
      <w:pPr>
        <w:pStyle w:val="odstavec"/>
        <w:ind w:left="505" w:right="0"/>
      </w:pPr>
    </w:p>
    <w:p w:rsidR="008B5AF1" w:rsidRDefault="008B5AF1" w:rsidP="00346D2C">
      <w:pPr>
        <w:pStyle w:val="odstavec"/>
        <w:ind w:left="505" w:right="0"/>
      </w:pPr>
    </w:p>
    <w:p w:rsidR="00D14D6D" w:rsidRDefault="00D14D6D" w:rsidP="00346D2C">
      <w:pPr>
        <w:pStyle w:val="odstavec"/>
        <w:ind w:left="505" w:right="0"/>
      </w:pPr>
    </w:p>
    <w:p w:rsidR="00D14D6D" w:rsidRDefault="00D14D6D" w:rsidP="00346D2C">
      <w:pPr>
        <w:pStyle w:val="odstavec"/>
        <w:ind w:left="505" w:right="0"/>
      </w:pPr>
    </w:p>
    <w:p w:rsidR="00D14D6D" w:rsidRDefault="00D14D6D" w:rsidP="00346D2C">
      <w:pPr>
        <w:pStyle w:val="odstavec"/>
        <w:ind w:left="505" w:right="0"/>
      </w:pPr>
    </w:p>
    <w:p w:rsidR="00D14D6D" w:rsidRDefault="00D14D6D" w:rsidP="00346D2C">
      <w:pPr>
        <w:pStyle w:val="odstavec"/>
        <w:ind w:left="505" w:right="0"/>
      </w:pPr>
    </w:p>
    <w:p w:rsidR="001F352B" w:rsidRDefault="001F352B" w:rsidP="00346D2C">
      <w:pPr>
        <w:pStyle w:val="odstavec"/>
        <w:ind w:left="505" w:right="0"/>
      </w:pPr>
    </w:p>
    <w:p w:rsidR="00D14D6D" w:rsidRDefault="00D14D6D" w:rsidP="00346D2C">
      <w:pPr>
        <w:pStyle w:val="odstavec"/>
        <w:ind w:left="505" w:right="0"/>
      </w:pPr>
    </w:p>
    <w:p w:rsidR="00D14D6D" w:rsidRDefault="00D14D6D" w:rsidP="00346D2C">
      <w:pPr>
        <w:pStyle w:val="odstavec"/>
        <w:ind w:left="505" w:right="0"/>
      </w:pPr>
    </w:p>
    <w:p w:rsidR="00D14D6D" w:rsidRDefault="00D14D6D" w:rsidP="00346D2C">
      <w:pPr>
        <w:pStyle w:val="odstavec"/>
        <w:ind w:left="505" w:right="0"/>
      </w:pPr>
    </w:p>
    <w:p w:rsidR="00D14D6D" w:rsidRDefault="00D14D6D" w:rsidP="00346D2C">
      <w:pPr>
        <w:pStyle w:val="odstavec"/>
        <w:ind w:left="505" w:right="0"/>
      </w:pPr>
    </w:p>
    <w:p w:rsidR="00D14D6D" w:rsidRDefault="00D14D6D" w:rsidP="00346D2C">
      <w:pPr>
        <w:pStyle w:val="odstavec"/>
        <w:ind w:left="505" w:right="0"/>
      </w:pPr>
    </w:p>
    <w:p w:rsidR="00FE2E5E" w:rsidRPr="00E63C40" w:rsidRDefault="001F352B" w:rsidP="001F352B">
      <w:pPr>
        <w:pStyle w:val="Nadpis2"/>
        <w:keepNext w:val="0"/>
        <w:numPr>
          <w:ilvl w:val="0"/>
          <w:numId w:val="0"/>
        </w:numPr>
        <w:suppressAutoHyphens/>
        <w:ind w:left="425" w:hanging="425"/>
        <w:rPr>
          <w:rFonts w:ascii="Arial" w:hAnsi="Arial"/>
        </w:rPr>
      </w:pPr>
      <w:r>
        <w:rPr>
          <w:rFonts w:ascii="Arial" w:hAnsi="Arial"/>
        </w:rPr>
        <w:t>2.</w:t>
      </w:r>
      <w:r>
        <w:rPr>
          <w:rFonts w:ascii="Arial" w:hAnsi="Arial"/>
        </w:rPr>
        <w:tab/>
        <w:t>Ostatné výnosy z hospodárskej, finančnej a mimoriadnej činnosti</w:t>
      </w:r>
    </w:p>
    <w:p w:rsidR="00FE2E5E" w:rsidRDefault="00FE2E5E" w:rsidP="00E25646">
      <w:pPr>
        <w:pStyle w:val="odstavec"/>
      </w:pPr>
      <w:r w:rsidRPr="00C244D9">
        <w:t>Informácie o výnosoch pri aktivácii nákladov a o výnosoch z hospodárskej činnosti, finančnej činnosti a mimoriadnej činnosti</w:t>
      </w:r>
      <w:r>
        <w:t xml:space="preserve"> sú uvedené nižšie:</w:t>
      </w:r>
    </w:p>
    <w:p w:rsidR="00FE2E5E" w:rsidRDefault="00FE2E5E" w:rsidP="00106608">
      <w:pPr>
        <w:pStyle w:val="odstavec"/>
        <w:ind w:left="505" w:right="0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5882"/>
        <w:gridCol w:w="1659"/>
        <w:gridCol w:w="1699"/>
      </w:tblGrid>
      <w:tr w:rsidR="00FE2E5E" w:rsidRPr="000A2EA7" w:rsidTr="000A2EA7">
        <w:trPr>
          <w:trHeight w:val="679"/>
        </w:trPr>
        <w:tc>
          <w:tcPr>
            <w:tcW w:w="588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FE2E5E" w:rsidRPr="000A2EA7" w:rsidTr="000A2EA7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B46E53" w:rsidP="00B46E5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B46E53" w:rsidP="008B5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2E5E" w:rsidRPr="000A2EA7" w:rsidTr="000A2EA7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6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1F352B" w:rsidP="008B5A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B46E53" w:rsidP="008B5A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E2E5E" w:rsidRPr="000A2EA7" w:rsidTr="000A2EA7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C147DF" w:rsidP="000A2EA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Úroky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1F352B" w:rsidP="008B5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B46E53" w:rsidP="008B5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2E5E" w:rsidRPr="000A2EA7" w:rsidTr="000A2EA7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8B5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8B5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FE2E5E" w:rsidRDefault="00FE2E5E" w:rsidP="008B5AF1">
      <w:pPr>
        <w:pStyle w:val="odstavec"/>
        <w:ind w:left="0" w:right="0"/>
      </w:pPr>
    </w:p>
    <w:p w:rsidR="00FE2E5E" w:rsidRPr="000422B1" w:rsidRDefault="001F352B" w:rsidP="001F352B">
      <w:pPr>
        <w:pStyle w:val="Nadpis2"/>
        <w:keepNext w:val="0"/>
        <w:numPr>
          <w:ilvl w:val="0"/>
          <w:numId w:val="0"/>
        </w:numPr>
        <w:suppressAutoHyphens/>
        <w:ind w:left="425" w:hanging="425"/>
        <w:rPr>
          <w:rFonts w:ascii="Arial" w:hAnsi="Arial"/>
        </w:rPr>
      </w:pPr>
      <w:r>
        <w:rPr>
          <w:rFonts w:ascii="Arial" w:hAnsi="Arial"/>
        </w:rPr>
        <w:t>3.</w:t>
      </w:r>
      <w:r>
        <w:rPr>
          <w:rFonts w:ascii="Arial" w:hAnsi="Arial"/>
        </w:rPr>
        <w:tab/>
        <w:t>Čistý obrat</w:t>
      </w:r>
    </w:p>
    <w:p w:rsidR="00FE2E5E" w:rsidRDefault="00FE2E5E" w:rsidP="00E25646">
      <w:pPr>
        <w:pStyle w:val="odstavec"/>
      </w:pPr>
      <w:r w:rsidRPr="00C244D9">
        <w:t>Informácie o čistom obrate</w:t>
      </w:r>
      <w:r>
        <w:t xml:space="preserve"> Spoločnosti sú uvedené nižšie:</w:t>
      </w:r>
    </w:p>
    <w:p w:rsidR="00FE2E5E" w:rsidRDefault="00FE2E5E" w:rsidP="00106608">
      <w:pPr>
        <w:pStyle w:val="odstavec"/>
        <w:ind w:left="505" w:right="0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5816"/>
        <w:gridCol w:w="1708"/>
        <w:gridCol w:w="1716"/>
      </w:tblGrid>
      <w:tr w:rsidR="00FE2E5E" w:rsidRPr="000A2EA7" w:rsidTr="000A2EA7">
        <w:trPr>
          <w:trHeight w:val="720"/>
        </w:trPr>
        <w:tc>
          <w:tcPr>
            <w:tcW w:w="58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FE2E5E" w:rsidRPr="000A2EA7" w:rsidTr="000A2EA7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9A398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9A398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130AE3" w:rsidP="00D14D6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22 200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B46E53" w:rsidP="009A398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25 610</w:t>
            </w:r>
          </w:p>
        </w:tc>
      </w:tr>
      <w:tr w:rsidR="00FE2E5E" w:rsidRPr="000A2EA7" w:rsidTr="000A2EA7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9A398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9A398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9A398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9A398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Výnosy z nehnuteľnosti na predaj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9A398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9A398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9A398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9A398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55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B46E53" w:rsidP="00130A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22 20</w:t>
            </w:r>
            <w:r w:rsidR="00130AE3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B46E53" w:rsidP="009A39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25 610</w:t>
            </w:r>
          </w:p>
        </w:tc>
      </w:tr>
    </w:tbl>
    <w:p w:rsidR="00FE2E5E" w:rsidRDefault="00FE2E5E" w:rsidP="00106608">
      <w:pPr>
        <w:pStyle w:val="odstavec"/>
        <w:ind w:left="505" w:right="0"/>
      </w:pPr>
    </w:p>
    <w:p w:rsidR="008B5AF1" w:rsidRDefault="008B5AF1" w:rsidP="00C147DF">
      <w:pPr>
        <w:pStyle w:val="odstavec"/>
        <w:ind w:left="0" w:right="0"/>
      </w:pPr>
    </w:p>
    <w:p w:rsidR="008B5AF1" w:rsidRDefault="008B5AF1" w:rsidP="00C147DF">
      <w:pPr>
        <w:pStyle w:val="odstavec"/>
        <w:ind w:left="0" w:right="0"/>
      </w:pPr>
    </w:p>
    <w:p w:rsidR="008B5AF1" w:rsidRDefault="008B5AF1" w:rsidP="00C147DF">
      <w:pPr>
        <w:pStyle w:val="odstavec"/>
        <w:ind w:left="0" w:right="0"/>
      </w:pPr>
    </w:p>
    <w:p w:rsidR="00FE2E5E" w:rsidRPr="00E63C40" w:rsidRDefault="001F352B" w:rsidP="001F352B">
      <w:pPr>
        <w:pStyle w:val="Nadpis1"/>
        <w:keepNext w:val="0"/>
        <w:tabs>
          <w:tab w:val="clear" w:pos="422"/>
        </w:tabs>
        <w:suppressAutoHyphens/>
        <w:ind w:hanging="419"/>
        <w:rPr>
          <w:rFonts w:ascii="Arial" w:hAnsi="Arial"/>
        </w:rPr>
      </w:pPr>
      <w:r>
        <w:rPr>
          <w:rFonts w:ascii="Arial" w:hAnsi="Arial"/>
        </w:rPr>
        <w:t>I.</w:t>
      </w:r>
      <w:r>
        <w:rPr>
          <w:rFonts w:ascii="Arial" w:hAnsi="Arial"/>
        </w:rPr>
        <w:tab/>
        <w:t>INFORMÁCIE NA STRANE NÁKLADOV</w:t>
      </w:r>
    </w:p>
    <w:p w:rsidR="00FE2E5E" w:rsidRPr="00E63C40" w:rsidRDefault="00FE2E5E" w:rsidP="00E25646">
      <w:pPr>
        <w:pStyle w:val="odstavec"/>
      </w:pPr>
      <w:r w:rsidRPr="00E63C40">
        <w:t xml:space="preserve">Prehľad nákladov </w:t>
      </w:r>
      <w:r>
        <w:t xml:space="preserve">Spoločnosti </w:t>
      </w:r>
      <w:r w:rsidRPr="00E63C40">
        <w:t>je uvedený v nasledujúcej tabuľke:</w:t>
      </w:r>
    </w:p>
    <w:p w:rsidR="00FE2E5E" w:rsidRDefault="00FE2E5E" w:rsidP="005F1FA0">
      <w:pPr>
        <w:pStyle w:val="odstavec"/>
        <w:ind w:left="505" w:right="0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5932"/>
        <w:gridCol w:w="1622"/>
        <w:gridCol w:w="1686"/>
      </w:tblGrid>
      <w:tr w:rsidR="00FE2E5E" w:rsidRPr="000A2EA7" w:rsidTr="00B46E53">
        <w:trPr>
          <w:trHeight w:val="986"/>
        </w:trPr>
        <w:tc>
          <w:tcPr>
            <w:tcW w:w="593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A3484E" w:rsidRPr="000A2EA7" w:rsidTr="000A2EA7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484E" w:rsidRPr="000A2EA7" w:rsidRDefault="00A3484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Spotreba materiálu</w:t>
            </w:r>
          </w:p>
        </w:tc>
        <w:tc>
          <w:tcPr>
            <w:tcW w:w="16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A3484E" w:rsidRDefault="00B46E53" w:rsidP="009A39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192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A3484E" w:rsidRDefault="00B46E53" w:rsidP="009A39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127</w:t>
            </w:r>
          </w:p>
        </w:tc>
      </w:tr>
      <w:tr w:rsidR="00FE2E5E" w:rsidRPr="000A2EA7" w:rsidTr="000A2EA7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6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B46E53" w:rsidP="009A39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7 008 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B46E53" w:rsidP="009A39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7 006</w:t>
            </w:r>
          </w:p>
        </w:tc>
      </w:tr>
      <w:tr w:rsidR="00FE2E5E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0A2EA7"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9A3981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9A3981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460A2A" w:rsidP="000A2E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Cestovné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9A398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9A398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460A2A" w:rsidP="009A3981">
            <w:pPr>
              <w:ind w:left="708" w:hanging="70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B46E53" w:rsidP="009A398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556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460A2A" w:rsidP="009A398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552</w:t>
            </w:r>
          </w:p>
        </w:tc>
      </w:tr>
      <w:tr w:rsidR="00FE2E5E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460A2A" w:rsidP="000A2E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Skládka odpadov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B46E53" w:rsidP="009A398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1 577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B46E53" w:rsidP="009A398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2 056</w:t>
            </w:r>
          </w:p>
        </w:tc>
      </w:tr>
      <w:tr w:rsidR="00460A2A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60A2A" w:rsidRDefault="00460A2A" w:rsidP="000A2E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Preprava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60A2A" w:rsidRDefault="009B36F0" w:rsidP="009A398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60A2A" w:rsidRDefault="00460A2A" w:rsidP="009A398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60A2A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60A2A" w:rsidRDefault="00460A2A" w:rsidP="000A2E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60A2A" w:rsidRDefault="00B46E53" w:rsidP="009A398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4 875</w:t>
            </w: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60A2A" w:rsidRDefault="00B46E53" w:rsidP="0058021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4 398</w:t>
            </w:r>
          </w:p>
        </w:tc>
      </w:tr>
      <w:tr w:rsidR="00FE2E5E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C147DF" w:rsidRDefault="00C147DF" w:rsidP="000A2EA7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C147DF">
              <w:rPr>
                <w:rFonts w:ascii="Arial" w:hAnsi="Arial" w:cs="Arial"/>
                <w:b/>
                <w:sz w:val="18"/>
                <w:szCs w:val="18"/>
              </w:rPr>
              <w:t>Dane a poplatky</w:t>
            </w: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460A2A" w:rsidRDefault="00FE2E5E" w:rsidP="009A398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460A2A" w:rsidRDefault="00FE2E5E" w:rsidP="009A398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C147DF" w:rsidRPr="000A2EA7" w:rsidTr="000A2EA7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147DF" w:rsidRPr="000A2EA7" w:rsidRDefault="00C147DF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Odpisy</w:t>
            </w:r>
          </w:p>
        </w:tc>
        <w:tc>
          <w:tcPr>
            <w:tcW w:w="16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147DF" w:rsidRPr="000A2EA7" w:rsidRDefault="00C147DF" w:rsidP="009A39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147DF" w:rsidRPr="000A2EA7" w:rsidRDefault="00C147DF" w:rsidP="009A39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A3484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</w:t>
            </w:r>
          </w:p>
        </w:tc>
        <w:tc>
          <w:tcPr>
            <w:tcW w:w="16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B46E53" w:rsidP="009A39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79</w:t>
            </w:r>
          </w:p>
        </w:tc>
        <w:tc>
          <w:tcPr>
            <w:tcW w:w="16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B46E53" w:rsidP="00D14D6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409</w:t>
            </w:r>
          </w:p>
        </w:tc>
      </w:tr>
      <w:tr w:rsidR="009B36F0" w:rsidRPr="000A2EA7" w:rsidTr="000A2EA7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36F0" w:rsidRDefault="009B36F0" w:rsidP="000A2EA7">
            <w:pPr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162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36F0" w:rsidRPr="008B5AF1" w:rsidRDefault="009B36F0" w:rsidP="009A3981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16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36F0" w:rsidRPr="008B5AF1" w:rsidRDefault="009B36F0" w:rsidP="009B36F0">
            <w:pPr>
              <w:rPr>
                <w:rFonts w:ascii="Arial" w:hAnsi="Arial" w:cs="Arial"/>
                <w:iCs/>
                <w:sz w:val="18"/>
                <w:szCs w:val="18"/>
              </w:rPr>
            </w:pPr>
          </w:p>
        </w:tc>
      </w:tr>
    </w:tbl>
    <w:p w:rsidR="00E71FE7" w:rsidRDefault="00E71FE7" w:rsidP="009B36F0">
      <w:pPr>
        <w:pStyle w:val="odstavec"/>
        <w:ind w:left="0" w:right="0"/>
      </w:pPr>
    </w:p>
    <w:p w:rsidR="008B5AF1" w:rsidRDefault="008B5AF1" w:rsidP="0081684B">
      <w:pPr>
        <w:pStyle w:val="odstavec"/>
        <w:ind w:left="0" w:right="0"/>
      </w:pPr>
    </w:p>
    <w:p w:rsidR="00E71FE7" w:rsidRDefault="00E71FE7" w:rsidP="00217D83">
      <w:pPr>
        <w:pStyle w:val="odstavec"/>
        <w:ind w:right="0"/>
      </w:pPr>
    </w:p>
    <w:p w:rsidR="00FE2E5E" w:rsidRDefault="009B36F0" w:rsidP="009B36F0">
      <w:pPr>
        <w:pStyle w:val="Nadpis1"/>
        <w:keepNext w:val="0"/>
        <w:tabs>
          <w:tab w:val="clear" w:pos="422"/>
        </w:tabs>
        <w:suppressAutoHyphens/>
        <w:spacing w:before="0" w:after="0"/>
        <w:ind w:hanging="419"/>
        <w:rPr>
          <w:rFonts w:ascii="Arial" w:hAnsi="Arial"/>
        </w:rPr>
      </w:pPr>
      <w:r>
        <w:rPr>
          <w:rFonts w:ascii="Arial" w:hAnsi="Arial"/>
        </w:rPr>
        <w:t>J.</w:t>
      </w:r>
      <w:r>
        <w:rPr>
          <w:rFonts w:ascii="Arial" w:hAnsi="Arial"/>
        </w:rPr>
        <w:tab/>
        <w:t>INFORMÁCIE NA STRANE DANE Z PRÍJMOV</w:t>
      </w:r>
    </w:p>
    <w:p w:rsidR="008B5AF1" w:rsidRDefault="008B5AF1" w:rsidP="009A3981"/>
    <w:p w:rsidR="008B5AF1" w:rsidRPr="009A3981" w:rsidRDefault="008B5AF1" w:rsidP="009A3981"/>
    <w:tbl>
      <w:tblPr>
        <w:tblW w:w="9384" w:type="dxa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3189"/>
        <w:gridCol w:w="1577"/>
        <w:gridCol w:w="611"/>
        <w:gridCol w:w="1062"/>
        <w:gridCol w:w="1536"/>
        <w:gridCol w:w="481"/>
        <w:gridCol w:w="928"/>
      </w:tblGrid>
      <w:tr w:rsidR="008B5AF1" w:rsidRPr="000A2EA7" w:rsidTr="008B5AF1">
        <w:trPr>
          <w:trHeight w:val="439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AF1" w:rsidRPr="000A2EA7" w:rsidRDefault="008B5AF1" w:rsidP="00DC6A9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25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AF1" w:rsidRPr="000A2EA7" w:rsidRDefault="008B5AF1" w:rsidP="00DC6A9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945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B5AF1" w:rsidRPr="000A2EA7" w:rsidRDefault="008B5AF1" w:rsidP="00DC6A9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8B5AF1" w:rsidRPr="000A2EA7" w:rsidTr="008B5AF1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AF1" w:rsidRPr="000A2EA7" w:rsidRDefault="008B5AF1" w:rsidP="00DC6A9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AF1" w:rsidRPr="000A2EA7" w:rsidRDefault="008B5AF1" w:rsidP="00DC6A9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6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AF1" w:rsidRPr="000A2EA7" w:rsidRDefault="008B5AF1" w:rsidP="00DC6A9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AF1" w:rsidRPr="000A2EA7" w:rsidRDefault="008B5AF1" w:rsidP="00DC6A9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AF1" w:rsidRPr="000A2EA7" w:rsidRDefault="008B5AF1" w:rsidP="00DC6A9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AF1" w:rsidRPr="000A2EA7" w:rsidRDefault="008B5AF1" w:rsidP="00DC6A9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AF1" w:rsidRPr="000A2EA7" w:rsidRDefault="008B5AF1" w:rsidP="00DC6A9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8B5AF1" w:rsidRPr="000A2EA7" w:rsidTr="008B5AF1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8B5AF1" w:rsidRPr="000A2EA7" w:rsidRDefault="008B5AF1" w:rsidP="00DC6A9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8B5AF1" w:rsidRPr="000A2EA7" w:rsidRDefault="008B5AF1" w:rsidP="00DC6A9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61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8B5AF1" w:rsidRPr="000A2EA7" w:rsidRDefault="008B5AF1" w:rsidP="00DC6A9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8B5AF1" w:rsidRPr="000A2EA7" w:rsidRDefault="008B5AF1" w:rsidP="00DC6A9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8B5AF1" w:rsidRPr="000A2EA7" w:rsidRDefault="008B5AF1" w:rsidP="00DC6A9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8B5AF1" w:rsidRPr="000A2EA7" w:rsidRDefault="008B5AF1" w:rsidP="00DC6A9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8B5AF1" w:rsidRPr="000A2EA7" w:rsidRDefault="008B5AF1" w:rsidP="00DC6A9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8B5AF1" w:rsidRPr="000A2EA7" w:rsidTr="008B5AF1">
        <w:trPr>
          <w:trHeight w:val="5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B5AF1" w:rsidRPr="000A2EA7" w:rsidRDefault="008B5AF1" w:rsidP="00DC6A9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nením, z toho: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AF1" w:rsidRPr="000A2EA7" w:rsidRDefault="00B46E53" w:rsidP="00D14D6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-3 107</w:t>
            </w:r>
          </w:p>
        </w:tc>
        <w:tc>
          <w:tcPr>
            <w:tcW w:w="6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AF1" w:rsidRPr="000A2EA7" w:rsidRDefault="008B5AF1" w:rsidP="008B5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AF1" w:rsidRPr="000A2EA7" w:rsidRDefault="008B5AF1" w:rsidP="008B5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AF1" w:rsidRPr="000A2EA7" w:rsidRDefault="00B46E53" w:rsidP="00D14D6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AF1" w:rsidRPr="000A2EA7" w:rsidRDefault="008B5AF1" w:rsidP="008B5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AF1" w:rsidRPr="000A2EA7" w:rsidRDefault="008B5AF1" w:rsidP="008B5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x</w:t>
            </w:r>
          </w:p>
        </w:tc>
      </w:tr>
      <w:tr w:rsidR="008B5AF1" w:rsidRPr="000A2EA7" w:rsidTr="008B5AF1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AF1" w:rsidRPr="000A2EA7" w:rsidRDefault="008B5AF1" w:rsidP="00DC6A94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AF1" w:rsidRPr="000A2EA7" w:rsidRDefault="008B5AF1" w:rsidP="008B5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AF1" w:rsidRPr="000A2EA7" w:rsidRDefault="008B5AF1" w:rsidP="008B5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AF1" w:rsidRPr="000A2EA7" w:rsidRDefault="008B5AF1" w:rsidP="008B5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AF1" w:rsidRPr="000A2EA7" w:rsidRDefault="008B5AF1" w:rsidP="008B5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AF1" w:rsidRPr="000A2EA7" w:rsidRDefault="008B5AF1" w:rsidP="008B5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AF1" w:rsidRPr="000A2EA7" w:rsidRDefault="008B5AF1" w:rsidP="008B5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B5AF1" w:rsidRPr="000A2EA7" w:rsidTr="008B5AF1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AF1" w:rsidRPr="000A2EA7" w:rsidRDefault="008B5AF1" w:rsidP="00DC6A94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AF1" w:rsidRPr="000A2EA7" w:rsidRDefault="00EE697F" w:rsidP="00EE697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</w:t>
            </w:r>
          </w:p>
        </w:tc>
        <w:tc>
          <w:tcPr>
            <w:tcW w:w="6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AF1" w:rsidRPr="000A2EA7" w:rsidRDefault="008B5AF1" w:rsidP="008B5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AF1" w:rsidRPr="000A2EA7" w:rsidRDefault="008B5AF1" w:rsidP="008B5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AF1" w:rsidRPr="000A2EA7" w:rsidRDefault="00B46E53" w:rsidP="008B5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AF1" w:rsidRPr="000A2EA7" w:rsidRDefault="008B5AF1" w:rsidP="008B5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AF1" w:rsidRPr="000A2EA7" w:rsidRDefault="008B5AF1" w:rsidP="0073476D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B5AF1" w:rsidRPr="000A2EA7" w:rsidTr="008B5AF1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AF1" w:rsidRPr="000A2EA7" w:rsidRDefault="008B5AF1" w:rsidP="00DC6A94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AF1" w:rsidRPr="000A2EA7" w:rsidRDefault="008B5AF1" w:rsidP="008B5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AF1" w:rsidRPr="000A2EA7" w:rsidRDefault="008B5AF1" w:rsidP="008B5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AF1" w:rsidRPr="000A2EA7" w:rsidRDefault="008B5AF1" w:rsidP="008B5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AF1" w:rsidRPr="000A2EA7" w:rsidRDefault="008B5AF1" w:rsidP="008B5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AF1" w:rsidRPr="000A2EA7" w:rsidRDefault="008B5AF1" w:rsidP="008B5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AF1" w:rsidRPr="000A2EA7" w:rsidRDefault="008B5AF1" w:rsidP="008B5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B5AF1" w:rsidRPr="000A2EA7" w:rsidTr="008B5AF1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AF1" w:rsidRPr="000A2EA7" w:rsidRDefault="008B5AF1" w:rsidP="00DC6A94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AF1" w:rsidRPr="000A2EA7" w:rsidRDefault="00130AE3" w:rsidP="00130AE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AF1" w:rsidRPr="000A2EA7" w:rsidRDefault="008B5AF1" w:rsidP="008B5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AF1" w:rsidRPr="000A2EA7" w:rsidRDefault="008B5AF1" w:rsidP="008B5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AF1" w:rsidRPr="000A2EA7" w:rsidRDefault="00B46E53" w:rsidP="008B5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AF1" w:rsidRPr="000A2EA7" w:rsidRDefault="008B5AF1" w:rsidP="008B5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AF1" w:rsidRPr="000A2EA7" w:rsidRDefault="008B5AF1" w:rsidP="008B5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30AE3" w:rsidRPr="000A2EA7" w:rsidTr="008B5AF1">
        <w:trPr>
          <w:trHeight w:val="255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30AE3" w:rsidRPr="000A2EA7" w:rsidRDefault="00130AE3" w:rsidP="00DC6A9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130AE3" w:rsidRDefault="00130AE3" w:rsidP="00130A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130AE3" w:rsidRPr="000A2EA7" w:rsidRDefault="00130AE3" w:rsidP="008B5A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130AE3" w:rsidRPr="000A2EA7" w:rsidRDefault="00130AE3" w:rsidP="008B5A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130AE3" w:rsidRDefault="00130AE3" w:rsidP="00D14D6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130AE3" w:rsidRPr="000A2EA7" w:rsidRDefault="00130AE3" w:rsidP="008B5A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130AE3" w:rsidRPr="000A2EA7" w:rsidRDefault="00130AE3" w:rsidP="008B5A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B5AF1" w:rsidRPr="000A2EA7" w:rsidTr="008B5AF1">
        <w:trPr>
          <w:trHeight w:val="255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AF1" w:rsidRPr="000A2EA7" w:rsidRDefault="008B5AF1" w:rsidP="00DC6A9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8B5AF1" w:rsidRPr="000A2EA7" w:rsidRDefault="00130AE3" w:rsidP="00130A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-3 151</w:t>
            </w:r>
          </w:p>
        </w:tc>
        <w:tc>
          <w:tcPr>
            <w:tcW w:w="6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8B5AF1" w:rsidRPr="000A2EA7" w:rsidRDefault="008B5AF1" w:rsidP="008B5A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8B5AF1" w:rsidRPr="000A2EA7" w:rsidRDefault="008B5AF1" w:rsidP="008B5A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8B5AF1" w:rsidRPr="000A2EA7" w:rsidRDefault="009B36F0" w:rsidP="00D14D6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8B5AF1" w:rsidRPr="000A2EA7" w:rsidRDefault="008B5AF1" w:rsidP="008B5A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8B5AF1" w:rsidRPr="000A2EA7" w:rsidRDefault="008B5AF1" w:rsidP="008B5A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B5AF1" w:rsidRPr="000A2EA7" w:rsidTr="008B5AF1">
        <w:trPr>
          <w:trHeight w:val="255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AF1" w:rsidRPr="000A2EA7" w:rsidRDefault="008B5AF1" w:rsidP="00DC6A94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AF1" w:rsidRPr="000A2EA7" w:rsidRDefault="0073476D" w:rsidP="008B5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AF1" w:rsidRPr="000A2EA7" w:rsidRDefault="008B5AF1" w:rsidP="008B5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AF1" w:rsidRPr="000A2EA7" w:rsidRDefault="008B5AF1" w:rsidP="008B5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AF1" w:rsidRPr="000A2EA7" w:rsidRDefault="0073476D" w:rsidP="008B5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AF1" w:rsidRPr="000A2EA7" w:rsidRDefault="008B5AF1" w:rsidP="008B5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AF1" w:rsidRPr="000A2EA7" w:rsidRDefault="008B5AF1" w:rsidP="008B5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B5AF1" w:rsidRPr="000A2EA7" w:rsidTr="008B5AF1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AF1" w:rsidRPr="000A2EA7" w:rsidRDefault="008B5AF1" w:rsidP="00DC6A94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AF1" w:rsidRPr="000A2EA7" w:rsidRDefault="0073476D" w:rsidP="008B5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6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AF1" w:rsidRPr="000A2EA7" w:rsidRDefault="008B5AF1" w:rsidP="008B5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AF1" w:rsidRPr="000A2EA7" w:rsidRDefault="008B5AF1" w:rsidP="008B5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AF1" w:rsidRPr="000A2EA7" w:rsidRDefault="0073476D" w:rsidP="008B5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AF1" w:rsidRPr="000A2EA7" w:rsidRDefault="008B5AF1" w:rsidP="008B5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AF1" w:rsidRPr="000A2EA7" w:rsidRDefault="008B5AF1" w:rsidP="008B5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30AE3" w:rsidRPr="000A2EA7" w:rsidTr="008B5AF1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30AE3" w:rsidRPr="000A2EA7" w:rsidRDefault="00130AE3" w:rsidP="00DC6A9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Daňová licencia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30AE3" w:rsidRDefault="00130AE3" w:rsidP="008B5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960</w:t>
            </w:r>
          </w:p>
        </w:tc>
        <w:tc>
          <w:tcPr>
            <w:tcW w:w="6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30AE3" w:rsidRPr="000A2EA7" w:rsidRDefault="00130AE3" w:rsidP="008B5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30AE3" w:rsidRPr="000A2EA7" w:rsidRDefault="00130AE3" w:rsidP="008B5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30AE3" w:rsidRDefault="00130AE3" w:rsidP="008B5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30AE3" w:rsidRPr="000A2EA7" w:rsidRDefault="00130AE3" w:rsidP="008B5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30AE3" w:rsidRPr="000A2EA7" w:rsidRDefault="00130AE3" w:rsidP="008B5A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B5AF1" w:rsidRPr="000A2EA7" w:rsidTr="008B5AF1">
        <w:trPr>
          <w:trHeight w:val="255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B5AF1" w:rsidRPr="000A2EA7" w:rsidRDefault="008B5AF1" w:rsidP="00DC6A9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8B5AF1" w:rsidRPr="000A2EA7" w:rsidRDefault="00130AE3" w:rsidP="00130A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960</w:t>
            </w:r>
          </w:p>
        </w:tc>
        <w:tc>
          <w:tcPr>
            <w:tcW w:w="6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8B5AF1" w:rsidRPr="000A2EA7" w:rsidRDefault="008B5AF1" w:rsidP="008B5A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8B5AF1" w:rsidRPr="000A2EA7" w:rsidRDefault="008B5AF1" w:rsidP="008B5A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8B5AF1" w:rsidRPr="000A2EA7" w:rsidRDefault="0073476D" w:rsidP="008B5A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8B5AF1" w:rsidRPr="000A2EA7" w:rsidRDefault="008B5AF1" w:rsidP="008B5A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8B5AF1" w:rsidRPr="000A2EA7" w:rsidRDefault="008B5AF1" w:rsidP="008B5AF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C147DF" w:rsidRDefault="00C147DF" w:rsidP="00C147DF">
      <w:pPr>
        <w:pStyle w:val="odstavec"/>
        <w:ind w:right="0"/>
      </w:pPr>
    </w:p>
    <w:p w:rsidR="00E71FE7" w:rsidRDefault="00E71FE7" w:rsidP="00C915D8">
      <w:pPr>
        <w:pStyle w:val="odstavec"/>
        <w:ind w:left="505" w:right="0"/>
      </w:pPr>
    </w:p>
    <w:p w:rsidR="00E71FE7" w:rsidRDefault="00E71FE7" w:rsidP="00C915D8">
      <w:pPr>
        <w:pStyle w:val="odstavec"/>
        <w:ind w:left="505" w:right="0"/>
      </w:pPr>
    </w:p>
    <w:p w:rsidR="008B5AF1" w:rsidRDefault="008B5AF1" w:rsidP="00C915D8">
      <w:pPr>
        <w:pStyle w:val="odstavec"/>
        <w:ind w:left="505" w:right="0"/>
      </w:pPr>
    </w:p>
    <w:p w:rsidR="008B5AF1" w:rsidRDefault="008B5AF1" w:rsidP="00C915D8">
      <w:pPr>
        <w:pStyle w:val="odstavec"/>
        <w:ind w:left="505" w:right="0"/>
      </w:pPr>
    </w:p>
    <w:p w:rsidR="00FE2E5E" w:rsidRPr="00E63C40" w:rsidRDefault="009B36F0" w:rsidP="009B36F0">
      <w:pPr>
        <w:pStyle w:val="Nadpis1"/>
        <w:keepNext w:val="0"/>
        <w:tabs>
          <w:tab w:val="clear" w:pos="422"/>
        </w:tabs>
        <w:suppressAutoHyphens/>
        <w:ind w:hanging="419"/>
        <w:rPr>
          <w:rFonts w:ascii="Arial" w:hAnsi="Arial"/>
        </w:rPr>
      </w:pPr>
      <w:r>
        <w:rPr>
          <w:rFonts w:ascii="Arial" w:hAnsi="Arial"/>
        </w:rPr>
        <w:t>K.</w:t>
      </w:r>
      <w:r>
        <w:rPr>
          <w:rFonts w:ascii="Arial" w:hAnsi="Arial"/>
        </w:rPr>
        <w:tab/>
        <w:t>SKUTOČNOSTI, KTORÉ NASTALI PO DNI, KU KTORÉMU SA ZOSTAVUJE ÚČTOVNÁ ZÁVIERKA, DO DŇA JEJ ZOSTAVENIA</w:t>
      </w:r>
    </w:p>
    <w:p w:rsidR="00FE2E5E" w:rsidRDefault="00FE2E5E" w:rsidP="00E25646">
      <w:pPr>
        <w:pStyle w:val="odstavec"/>
      </w:pPr>
      <w:r w:rsidRPr="00E63C40">
        <w:t xml:space="preserve">Po 31. decembri </w:t>
      </w:r>
      <w:r w:rsidRPr="009A3981">
        <w:t>201</w:t>
      </w:r>
      <w:r w:rsidR="00D2594D">
        <w:t>4</w:t>
      </w:r>
      <w:r w:rsidRPr="009A3981">
        <w:t xml:space="preserve"> nenastali</w:t>
      </w:r>
      <w:r w:rsidRPr="00E63C40">
        <w:rPr>
          <w:color w:val="00B0F0"/>
        </w:rPr>
        <w:t xml:space="preserve"> </w:t>
      </w:r>
      <w:r w:rsidRPr="00E63C40">
        <w:t>také udalosti, ktoré by si vyžadovali zverejnenie alebo vykázanie v účtovnej závierke za rok 201</w:t>
      </w:r>
      <w:r w:rsidR="00D2594D">
        <w:t>4</w:t>
      </w:r>
      <w:r w:rsidRPr="00E63C40">
        <w:t xml:space="preserve">. </w:t>
      </w:r>
    </w:p>
    <w:p w:rsidR="00E71FE7" w:rsidRDefault="00E71FE7" w:rsidP="00E25646">
      <w:pPr>
        <w:pStyle w:val="odstavec"/>
      </w:pPr>
    </w:p>
    <w:p w:rsidR="00E71FE7" w:rsidRDefault="00E71FE7" w:rsidP="00E25646">
      <w:pPr>
        <w:pStyle w:val="odstavec"/>
      </w:pPr>
    </w:p>
    <w:p w:rsidR="00E71FE7" w:rsidRDefault="00E71FE7" w:rsidP="00E25646">
      <w:pPr>
        <w:pStyle w:val="odstavec"/>
      </w:pPr>
    </w:p>
    <w:p w:rsidR="00E71FE7" w:rsidRDefault="00E71FE7" w:rsidP="00E25646">
      <w:pPr>
        <w:pStyle w:val="odstavec"/>
      </w:pPr>
    </w:p>
    <w:p w:rsidR="00E71FE7" w:rsidRDefault="00E71FE7" w:rsidP="00E25646">
      <w:pPr>
        <w:pStyle w:val="odstavec"/>
      </w:pPr>
    </w:p>
    <w:p w:rsidR="00E71FE7" w:rsidRDefault="00E71FE7" w:rsidP="00E25646">
      <w:pPr>
        <w:pStyle w:val="odstavec"/>
      </w:pPr>
    </w:p>
    <w:p w:rsidR="00E71FE7" w:rsidRDefault="00E71FE7" w:rsidP="00E25646">
      <w:pPr>
        <w:pStyle w:val="odstavec"/>
      </w:pPr>
    </w:p>
    <w:p w:rsidR="00E71FE7" w:rsidRDefault="00E71FE7" w:rsidP="00E25646">
      <w:pPr>
        <w:pStyle w:val="odstavec"/>
      </w:pPr>
    </w:p>
    <w:tbl>
      <w:tblPr>
        <w:tblpPr w:leftFromText="141" w:rightFromText="141" w:vertAnchor="text" w:horzAnchor="margin" w:tblpY="459"/>
        <w:tblW w:w="4746" w:type="pct"/>
        <w:tblCellMar>
          <w:left w:w="70" w:type="dxa"/>
          <w:right w:w="70" w:type="dxa"/>
        </w:tblCellMar>
        <w:tblLook w:val="00A0"/>
      </w:tblPr>
      <w:tblGrid>
        <w:gridCol w:w="1519"/>
        <w:gridCol w:w="2587"/>
        <w:gridCol w:w="2587"/>
        <w:gridCol w:w="2588"/>
      </w:tblGrid>
      <w:tr w:rsidR="00217D83" w:rsidRPr="004A0DA3" w:rsidTr="00217D83">
        <w:trPr>
          <w:trHeight w:val="1135"/>
        </w:trPr>
        <w:tc>
          <w:tcPr>
            <w:tcW w:w="8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7D83" w:rsidRPr="004A0DA3" w:rsidRDefault="00217D83" w:rsidP="00217D8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Zostavené dňa:</w:t>
            </w:r>
          </w:p>
        </w:tc>
        <w:tc>
          <w:tcPr>
            <w:tcW w:w="139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217D83" w:rsidRDefault="00217D83" w:rsidP="00217D8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Podpisový záznam člena štatutárneho orgánu Sp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o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ločnosti:</w:t>
            </w:r>
          </w:p>
          <w:p w:rsidR="00217D83" w:rsidRDefault="00217D83" w:rsidP="00217D8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217D83" w:rsidRDefault="00217D83" w:rsidP="00217D8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217D83" w:rsidRDefault="00217D83" w:rsidP="00217D8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217D83" w:rsidRDefault="00217D83" w:rsidP="00217D8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217D83" w:rsidRDefault="00217D83" w:rsidP="00217D8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–––––––––––––––––</w:t>
            </w:r>
          </w:p>
          <w:p w:rsidR="00217D83" w:rsidRPr="004A0DA3" w:rsidRDefault="00217D83" w:rsidP="00217D8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Meno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br/>
              <w:t>Funkcia</w:t>
            </w:r>
          </w:p>
        </w:tc>
        <w:tc>
          <w:tcPr>
            <w:tcW w:w="139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217D83" w:rsidRDefault="00217D83" w:rsidP="00217D8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Podpisový záznam osoby zodpovednej za zostavenie účtovnej závierky:</w:t>
            </w:r>
          </w:p>
          <w:p w:rsidR="00217D83" w:rsidRDefault="00217D83" w:rsidP="00217D8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217D83" w:rsidRDefault="00217D83" w:rsidP="00217D8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217D83" w:rsidRDefault="00217D83" w:rsidP="00217D8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217D83" w:rsidRDefault="00217D83" w:rsidP="00217D8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217D83" w:rsidRDefault="00217D83" w:rsidP="00217D8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–––––––––––––––––</w:t>
            </w:r>
          </w:p>
          <w:p w:rsidR="00217D83" w:rsidRPr="004A0DA3" w:rsidRDefault="00217D83" w:rsidP="00217D8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Meno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br/>
              <w:t>Funkcia</w:t>
            </w:r>
          </w:p>
        </w:tc>
        <w:tc>
          <w:tcPr>
            <w:tcW w:w="139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217D83" w:rsidRDefault="00217D83" w:rsidP="00217D8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Podpisový záznam osoby zodpovednej za vedenie účtovníc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tva:</w:t>
            </w:r>
          </w:p>
          <w:p w:rsidR="00217D83" w:rsidRDefault="00217D83" w:rsidP="00217D8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217D83" w:rsidRDefault="00217D83" w:rsidP="00217D8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217D83" w:rsidRDefault="00217D83" w:rsidP="00217D8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217D83" w:rsidRDefault="00217D83" w:rsidP="00217D8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217D83" w:rsidRDefault="00217D83" w:rsidP="00217D8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–––––––––––––––––</w:t>
            </w:r>
          </w:p>
          <w:p w:rsidR="00217D83" w:rsidRPr="004A0DA3" w:rsidRDefault="00217D83" w:rsidP="00217D8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Meno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br/>
              <w:t>Funkcia</w:t>
            </w:r>
          </w:p>
        </w:tc>
      </w:tr>
      <w:tr w:rsidR="00217D83" w:rsidRPr="004A0DA3" w:rsidTr="00217D83">
        <w:trPr>
          <w:trHeight w:val="1265"/>
        </w:trPr>
        <w:tc>
          <w:tcPr>
            <w:tcW w:w="8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17D83" w:rsidRPr="004A0DA3" w:rsidRDefault="00217D83" w:rsidP="00217D8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Schválené dňa:</w:t>
            </w:r>
          </w:p>
        </w:tc>
        <w:tc>
          <w:tcPr>
            <w:tcW w:w="139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217D83" w:rsidRPr="004A0DA3" w:rsidRDefault="00217D83" w:rsidP="00217D8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9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217D83" w:rsidRPr="004A0DA3" w:rsidRDefault="00217D83" w:rsidP="00217D8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9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217D83" w:rsidRPr="004A0DA3" w:rsidRDefault="00217D83" w:rsidP="00217D8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FE2E5E" w:rsidRDefault="00FE2E5E" w:rsidP="00217D83">
      <w:pPr>
        <w:rPr>
          <w:rFonts w:ascii="Arial" w:hAnsi="Arial" w:cs="Arial"/>
          <w:bCs/>
          <w:iCs/>
          <w:sz w:val="20"/>
          <w:szCs w:val="20"/>
        </w:rPr>
      </w:pPr>
    </w:p>
    <w:p w:rsidR="00E71FE7" w:rsidRDefault="00E71FE7" w:rsidP="00217D83">
      <w:pPr>
        <w:rPr>
          <w:rFonts w:ascii="Arial" w:hAnsi="Arial" w:cs="Arial"/>
          <w:bCs/>
          <w:iCs/>
          <w:sz w:val="20"/>
          <w:szCs w:val="20"/>
        </w:rPr>
      </w:pPr>
    </w:p>
    <w:p w:rsidR="00E71FE7" w:rsidRPr="00217D83" w:rsidRDefault="00E71FE7" w:rsidP="00217D83">
      <w:pPr>
        <w:rPr>
          <w:rFonts w:ascii="Arial" w:hAnsi="Arial" w:cs="Arial"/>
          <w:bCs/>
          <w:iCs/>
          <w:sz w:val="20"/>
          <w:szCs w:val="20"/>
        </w:rPr>
      </w:pPr>
    </w:p>
    <w:sectPr w:rsidR="00E71FE7" w:rsidRPr="00217D83" w:rsidSect="007A549A">
      <w:headerReference w:type="default" r:id="rId11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C79A2" w:rsidRDefault="004C79A2">
      <w:r>
        <w:separator/>
      </w:r>
    </w:p>
  </w:endnote>
  <w:endnote w:type="continuationSeparator" w:id="0">
    <w:p w:rsidR="004C79A2" w:rsidRDefault="004C79A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20B0603020202030204"/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1216631"/>
      <w:docPartObj>
        <w:docPartGallery w:val="Page Numbers (Bottom of Page)"/>
        <w:docPartUnique/>
      </w:docPartObj>
    </w:sdtPr>
    <w:sdtContent>
      <w:p w:rsidR="004C79A2" w:rsidRDefault="005D3F36">
        <w:pPr>
          <w:pStyle w:val="Pta"/>
          <w:jc w:val="right"/>
        </w:pPr>
        <w:fldSimple w:instr=" PAGE   \* MERGEFORMAT ">
          <w:r w:rsidR="0090367F">
            <w:rPr>
              <w:noProof/>
            </w:rPr>
            <w:t>16</w:t>
          </w:r>
        </w:fldSimple>
      </w:p>
    </w:sdtContent>
  </w:sdt>
  <w:p w:rsidR="004C79A2" w:rsidRDefault="004C79A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C79A2" w:rsidRDefault="004C79A2">
      <w:r>
        <w:separator/>
      </w:r>
    </w:p>
  </w:footnote>
  <w:footnote w:type="continuationSeparator" w:id="0">
    <w:p w:rsidR="004C79A2" w:rsidRDefault="004C79A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3408" w:type="dxa"/>
      <w:tblInd w:w="6487" w:type="dxa"/>
      <w:tblLook w:val="04A0"/>
    </w:tblPr>
    <w:tblGrid>
      <w:gridCol w:w="340"/>
      <w:gridCol w:w="340"/>
      <w:gridCol w:w="341"/>
      <w:gridCol w:w="341"/>
      <w:gridCol w:w="341"/>
      <w:gridCol w:w="341"/>
      <w:gridCol w:w="341"/>
      <w:gridCol w:w="341"/>
      <w:gridCol w:w="341"/>
      <w:gridCol w:w="341"/>
    </w:tblGrid>
    <w:tr w:rsidR="004C79A2" w:rsidTr="00FD35B5">
      <w:trPr>
        <w:trHeight w:val="378"/>
      </w:trPr>
      <w:tc>
        <w:tcPr>
          <w:tcW w:w="340" w:type="dxa"/>
        </w:tcPr>
        <w:p w:rsidR="004C79A2" w:rsidRDefault="005D3F36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noProof/>
              <w:sz w:val="20"/>
              <w:szCs w:val="20"/>
              <w:lang w:eastAsia="en-US"/>
            </w:rPr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6387" type="#_x0000_t202" style="position:absolute;margin-left:-344.75pt;margin-top:1.55pt;width:163.55pt;height:21.75pt;z-index:251664384;mso-height-percent:200;mso-height-percent:200;mso-width-relative:margin;mso-height-relative:margin">
                <v:textbox style="mso-fit-shape-to-text:t">
                  <w:txbxContent>
                    <w:p w:rsidR="004C79A2" w:rsidRDefault="004C79A2">
                      <w:r>
                        <w:t>POZNÁMKY ÚČ POD 3 -0 1</w:t>
                      </w:r>
                    </w:p>
                  </w:txbxContent>
                </v:textbox>
              </v:shape>
            </w:pict>
          </w:r>
          <w:r w:rsidR="004C79A2">
            <w:rPr>
              <w:rFonts w:ascii="Arial" w:hAnsi="Arial" w:cs="Arial"/>
              <w:sz w:val="20"/>
              <w:szCs w:val="20"/>
            </w:rPr>
            <w:t>2</w:t>
          </w:r>
        </w:p>
      </w:tc>
      <w:tc>
        <w:tcPr>
          <w:tcW w:w="340" w:type="dxa"/>
        </w:tcPr>
        <w:p w:rsidR="004C79A2" w:rsidRDefault="004C79A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0</w:t>
          </w:r>
        </w:p>
      </w:tc>
      <w:tc>
        <w:tcPr>
          <w:tcW w:w="341" w:type="dxa"/>
        </w:tcPr>
        <w:p w:rsidR="004C79A2" w:rsidRDefault="004C79A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2</w:t>
          </w:r>
        </w:p>
      </w:tc>
      <w:tc>
        <w:tcPr>
          <w:tcW w:w="341" w:type="dxa"/>
        </w:tcPr>
        <w:p w:rsidR="004C79A2" w:rsidRDefault="004C79A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0</w:t>
          </w:r>
        </w:p>
      </w:tc>
      <w:tc>
        <w:tcPr>
          <w:tcW w:w="341" w:type="dxa"/>
        </w:tcPr>
        <w:p w:rsidR="004C79A2" w:rsidRDefault="004C79A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3</w:t>
          </w:r>
        </w:p>
      </w:tc>
      <w:tc>
        <w:tcPr>
          <w:tcW w:w="341" w:type="dxa"/>
        </w:tcPr>
        <w:p w:rsidR="004C79A2" w:rsidRDefault="004C79A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7</w:t>
          </w:r>
        </w:p>
      </w:tc>
      <w:tc>
        <w:tcPr>
          <w:tcW w:w="341" w:type="dxa"/>
        </w:tcPr>
        <w:p w:rsidR="004C79A2" w:rsidRDefault="004C79A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5</w:t>
          </w:r>
        </w:p>
      </w:tc>
      <w:tc>
        <w:tcPr>
          <w:tcW w:w="341" w:type="dxa"/>
        </w:tcPr>
        <w:p w:rsidR="004C79A2" w:rsidRDefault="004C79A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5</w:t>
          </w:r>
        </w:p>
      </w:tc>
      <w:tc>
        <w:tcPr>
          <w:tcW w:w="341" w:type="dxa"/>
        </w:tcPr>
        <w:p w:rsidR="004C79A2" w:rsidRDefault="004C79A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0</w:t>
          </w:r>
        </w:p>
      </w:tc>
      <w:tc>
        <w:tcPr>
          <w:tcW w:w="341" w:type="dxa"/>
        </w:tcPr>
        <w:p w:rsidR="004C79A2" w:rsidRDefault="004C79A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0</w:t>
          </w:r>
        </w:p>
      </w:tc>
    </w:tr>
  </w:tbl>
  <w:p w:rsidR="004C79A2" w:rsidRPr="004D5ED9" w:rsidRDefault="004C79A2">
    <w:pPr>
      <w:pStyle w:val="Hlavika"/>
      <w:rPr>
        <w:rFonts w:ascii="Arial" w:hAnsi="Arial" w:cs="Arial"/>
        <w:sz w:val="20"/>
        <w:szCs w:val="20"/>
      </w:rPr>
    </w:pPr>
  </w:p>
  <w:p w:rsidR="004C79A2" w:rsidRPr="004D5ED9" w:rsidRDefault="004C79A2">
    <w:pPr>
      <w:pStyle w:val="Hlavika"/>
      <w:rPr>
        <w:rFonts w:ascii="Arial" w:hAnsi="Arial" w:cs="Arial"/>
        <w:sz w:val="20"/>
        <w:szCs w:val="20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Ind w:w="10459" w:type="dxa"/>
      <w:tblLook w:val="04A0"/>
    </w:tblPr>
    <w:tblGrid>
      <w:gridCol w:w="425"/>
      <w:gridCol w:w="425"/>
      <w:gridCol w:w="425"/>
      <w:gridCol w:w="425"/>
      <w:gridCol w:w="425"/>
      <w:gridCol w:w="425"/>
      <w:gridCol w:w="425"/>
      <w:gridCol w:w="425"/>
      <w:gridCol w:w="425"/>
      <w:gridCol w:w="425"/>
    </w:tblGrid>
    <w:tr w:rsidR="004C79A2" w:rsidTr="00FD35B5">
      <w:trPr>
        <w:trHeight w:val="365"/>
      </w:trPr>
      <w:tc>
        <w:tcPr>
          <w:tcW w:w="425" w:type="dxa"/>
        </w:tcPr>
        <w:p w:rsidR="004C79A2" w:rsidRDefault="005D3F36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noProof/>
              <w:sz w:val="20"/>
              <w:szCs w:val="20"/>
              <w:lang w:eastAsia="en-US"/>
            </w:rPr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6386" type="#_x0000_t202" style="position:absolute;margin-left:-538.65pt;margin-top:-.7pt;width:162.35pt;height:21.75pt;z-index:251662336;mso-height-percent:200;mso-height-percent:200;mso-width-relative:margin;mso-height-relative:margin">
                <v:textbox style="mso-fit-shape-to-text:t">
                  <w:txbxContent>
                    <w:p w:rsidR="004C79A2" w:rsidRDefault="004C79A2">
                      <w:r>
                        <w:t>POZNÁMKY ÚČ POD 3 - 0</w:t>
                      </w:r>
                      <w:r w:rsidR="005E31F3">
                        <w:t>1</w:t>
                      </w:r>
                    </w:p>
                  </w:txbxContent>
                </v:textbox>
              </v:shape>
            </w:pict>
          </w:r>
          <w:r w:rsidR="004C79A2">
            <w:rPr>
              <w:rFonts w:ascii="Arial" w:hAnsi="Arial" w:cs="Arial"/>
              <w:sz w:val="20"/>
              <w:szCs w:val="20"/>
            </w:rPr>
            <w:t>2</w:t>
          </w:r>
        </w:p>
      </w:tc>
      <w:tc>
        <w:tcPr>
          <w:tcW w:w="425" w:type="dxa"/>
        </w:tcPr>
        <w:p w:rsidR="004C79A2" w:rsidRDefault="004C79A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0</w:t>
          </w:r>
        </w:p>
      </w:tc>
      <w:tc>
        <w:tcPr>
          <w:tcW w:w="425" w:type="dxa"/>
        </w:tcPr>
        <w:p w:rsidR="004C79A2" w:rsidRDefault="004C79A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2</w:t>
          </w:r>
        </w:p>
      </w:tc>
      <w:tc>
        <w:tcPr>
          <w:tcW w:w="425" w:type="dxa"/>
        </w:tcPr>
        <w:p w:rsidR="004C79A2" w:rsidRDefault="004C79A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0</w:t>
          </w:r>
        </w:p>
      </w:tc>
      <w:tc>
        <w:tcPr>
          <w:tcW w:w="425" w:type="dxa"/>
        </w:tcPr>
        <w:p w:rsidR="004C79A2" w:rsidRDefault="004C79A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3</w:t>
          </w:r>
        </w:p>
      </w:tc>
      <w:tc>
        <w:tcPr>
          <w:tcW w:w="425" w:type="dxa"/>
        </w:tcPr>
        <w:p w:rsidR="004C79A2" w:rsidRDefault="004C79A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7</w:t>
          </w:r>
        </w:p>
      </w:tc>
      <w:tc>
        <w:tcPr>
          <w:tcW w:w="425" w:type="dxa"/>
        </w:tcPr>
        <w:p w:rsidR="004C79A2" w:rsidRDefault="004C79A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5</w:t>
          </w:r>
        </w:p>
      </w:tc>
      <w:tc>
        <w:tcPr>
          <w:tcW w:w="425" w:type="dxa"/>
        </w:tcPr>
        <w:p w:rsidR="004C79A2" w:rsidRDefault="004C79A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5</w:t>
          </w:r>
        </w:p>
      </w:tc>
      <w:tc>
        <w:tcPr>
          <w:tcW w:w="425" w:type="dxa"/>
        </w:tcPr>
        <w:p w:rsidR="004C79A2" w:rsidRDefault="004C79A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0</w:t>
          </w:r>
        </w:p>
      </w:tc>
      <w:tc>
        <w:tcPr>
          <w:tcW w:w="425" w:type="dxa"/>
        </w:tcPr>
        <w:p w:rsidR="004C79A2" w:rsidRDefault="004C79A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0</w:t>
          </w:r>
        </w:p>
      </w:tc>
    </w:tr>
  </w:tbl>
  <w:p w:rsidR="004C79A2" w:rsidRPr="004D5ED9" w:rsidRDefault="004C79A2">
    <w:pPr>
      <w:pStyle w:val="Hlavika"/>
      <w:rPr>
        <w:rFonts w:ascii="Arial" w:hAnsi="Arial" w:cs="Arial"/>
        <w:sz w:val="20"/>
        <w:szCs w:val="20"/>
      </w:rPr>
    </w:pPr>
  </w:p>
  <w:p w:rsidR="004C79A2" w:rsidRPr="004D5ED9" w:rsidRDefault="004C79A2">
    <w:pPr>
      <w:pStyle w:val="Hlavika"/>
      <w:rPr>
        <w:rFonts w:ascii="Arial" w:hAnsi="Arial" w:cs="Arial"/>
        <w:sz w:val="20"/>
        <w:szCs w:val="20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3888" w:type="dxa"/>
      <w:tblInd w:w="6157" w:type="dxa"/>
      <w:tblLook w:val="04A0"/>
    </w:tblPr>
    <w:tblGrid>
      <w:gridCol w:w="388"/>
      <w:gridCol w:w="388"/>
      <w:gridCol w:w="389"/>
      <w:gridCol w:w="389"/>
      <w:gridCol w:w="389"/>
      <w:gridCol w:w="389"/>
      <w:gridCol w:w="389"/>
      <w:gridCol w:w="389"/>
      <w:gridCol w:w="389"/>
      <w:gridCol w:w="389"/>
    </w:tblGrid>
    <w:tr w:rsidR="004C79A2" w:rsidTr="00FD35B5">
      <w:trPr>
        <w:trHeight w:val="379"/>
      </w:trPr>
      <w:tc>
        <w:tcPr>
          <w:tcW w:w="388" w:type="dxa"/>
        </w:tcPr>
        <w:p w:rsidR="004C79A2" w:rsidRDefault="005D3F36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noProof/>
              <w:sz w:val="20"/>
              <w:szCs w:val="20"/>
              <w:lang w:eastAsia="en-US"/>
            </w:rPr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6385" type="#_x0000_t202" style="position:absolute;margin-left:-330.55pt;margin-top:-1.45pt;width:159.05pt;height:21.75pt;z-index:251660288;mso-height-percent:200;mso-height-percent:200;mso-width-relative:margin;mso-height-relative:margin">
                <v:textbox style="mso-fit-shape-to-text:t">
                  <w:txbxContent>
                    <w:p w:rsidR="004C79A2" w:rsidRDefault="004C79A2">
                      <w:r>
                        <w:t>POZNÁMKU ÚČ POD 3 -0</w:t>
                      </w:r>
                      <w:r w:rsidR="0090367F">
                        <w:t>1</w:t>
                      </w:r>
                    </w:p>
                  </w:txbxContent>
                </v:textbox>
              </v:shape>
            </w:pict>
          </w:r>
          <w:r w:rsidR="004C79A2">
            <w:rPr>
              <w:rFonts w:ascii="Arial" w:hAnsi="Arial" w:cs="Arial"/>
              <w:sz w:val="20"/>
              <w:szCs w:val="20"/>
            </w:rPr>
            <w:t>2</w:t>
          </w:r>
        </w:p>
      </w:tc>
      <w:tc>
        <w:tcPr>
          <w:tcW w:w="388" w:type="dxa"/>
        </w:tcPr>
        <w:p w:rsidR="004C79A2" w:rsidRDefault="004C79A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0</w:t>
          </w:r>
        </w:p>
      </w:tc>
      <w:tc>
        <w:tcPr>
          <w:tcW w:w="389" w:type="dxa"/>
        </w:tcPr>
        <w:p w:rsidR="004C79A2" w:rsidRDefault="004C79A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2</w:t>
          </w:r>
        </w:p>
      </w:tc>
      <w:tc>
        <w:tcPr>
          <w:tcW w:w="389" w:type="dxa"/>
        </w:tcPr>
        <w:p w:rsidR="004C79A2" w:rsidRDefault="004C79A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0</w:t>
          </w:r>
        </w:p>
      </w:tc>
      <w:tc>
        <w:tcPr>
          <w:tcW w:w="389" w:type="dxa"/>
        </w:tcPr>
        <w:p w:rsidR="004C79A2" w:rsidRDefault="004C79A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3</w:t>
          </w:r>
        </w:p>
      </w:tc>
      <w:tc>
        <w:tcPr>
          <w:tcW w:w="389" w:type="dxa"/>
        </w:tcPr>
        <w:p w:rsidR="004C79A2" w:rsidRDefault="004C79A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7</w:t>
          </w:r>
        </w:p>
      </w:tc>
      <w:tc>
        <w:tcPr>
          <w:tcW w:w="389" w:type="dxa"/>
        </w:tcPr>
        <w:p w:rsidR="004C79A2" w:rsidRDefault="004C79A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5</w:t>
          </w:r>
        </w:p>
      </w:tc>
      <w:tc>
        <w:tcPr>
          <w:tcW w:w="389" w:type="dxa"/>
        </w:tcPr>
        <w:p w:rsidR="004C79A2" w:rsidRDefault="004C79A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5</w:t>
          </w:r>
        </w:p>
      </w:tc>
      <w:tc>
        <w:tcPr>
          <w:tcW w:w="389" w:type="dxa"/>
        </w:tcPr>
        <w:p w:rsidR="004C79A2" w:rsidRDefault="004C79A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0</w:t>
          </w:r>
        </w:p>
      </w:tc>
      <w:tc>
        <w:tcPr>
          <w:tcW w:w="389" w:type="dxa"/>
        </w:tcPr>
        <w:p w:rsidR="004C79A2" w:rsidRDefault="004C79A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0</w:t>
          </w:r>
        </w:p>
      </w:tc>
    </w:tr>
  </w:tbl>
  <w:p w:rsidR="004C79A2" w:rsidRPr="004D5ED9" w:rsidRDefault="004C79A2">
    <w:pPr>
      <w:pStyle w:val="Hlavika"/>
      <w:rPr>
        <w:rFonts w:ascii="Arial" w:hAnsi="Arial" w:cs="Arial"/>
        <w:sz w:val="20"/>
        <w:szCs w:val="20"/>
      </w:rPr>
    </w:pPr>
  </w:p>
  <w:p w:rsidR="004C79A2" w:rsidRPr="004D5ED9" w:rsidRDefault="004C79A2">
    <w:pPr>
      <w:pStyle w:val="Hlavika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1"/>
    <w:multiLevelType w:val="singleLevel"/>
    <w:tmpl w:val="6CD8FFF6"/>
    <w:lvl w:ilvl="0">
      <w:start w:val="1"/>
      <w:numFmt w:val="bullet"/>
      <w:pStyle w:val="abc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>
    <w:nsid w:val="FFFFFF83"/>
    <w:multiLevelType w:val="singleLevel"/>
    <w:tmpl w:val="5C00CE4E"/>
    <w:lvl w:ilvl="0">
      <w:start w:val="1"/>
      <w:numFmt w:val="bullet"/>
      <w:pStyle w:val="Nadpis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>
    <w:nsid w:val="32E954D3"/>
    <w:multiLevelType w:val="multilevel"/>
    <w:tmpl w:val="0F4C3162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3">
    <w:nsid w:val="3AB567E1"/>
    <w:multiLevelType w:val="hybridMultilevel"/>
    <w:tmpl w:val="C87AA2CC"/>
    <w:lvl w:ilvl="0" w:tplc="F762086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3E8C513B"/>
    <w:multiLevelType w:val="singleLevel"/>
    <w:tmpl w:val="3446EED2"/>
    <w:lvl w:ilvl="0">
      <w:start w:val="36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5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6"/>
  </w:num>
  <w:num w:numId="5">
    <w:abstractNumId w:val="3"/>
  </w:num>
  <w:num w:numId="6">
    <w:abstractNumId w:val="5"/>
  </w:num>
  <w:num w:numId="7">
    <w:abstractNumId w:val="4"/>
  </w:num>
  <w:numIdMacAtCleanup w:val="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16391"/>
    <o:shapelayout v:ext="edit">
      <o:idmap v:ext="edit" data="16"/>
    </o:shapelayout>
  </w:hdrShapeDefaults>
  <w:footnotePr>
    <w:footnote w:id="-1"/>
    <w:footnote w:id="0"/>
  </w:footnotePr>
  <w:endnotePr>
    <w:endnote w:id="-1"/>
    <w:endnote w:id="0"/>
  </w:endnotePr>
  <w:compat/>
  <w:rsids>
    <w:rsidRoot w:val="00F85729"/>
    <w:rsid w:val="00002853"/>
    <w:rsid w:val="000031B2"/>
    <w:rsid w:val="00003962"/>
    <w:rsid w:val="00003D81"/>
    <w:rsid w:val="00006CBE"/>
    <w:rsid w:val="00007B33"/>
    <w:rsid w:val="00010006"/>
    <w:rsid w:val="00013994"/>
    <w:rsid w:val="00015744"/>
    <w:rsid w:val="00015C2A"/>
    <w:rsid w:val="000228C8"/>
    <w:rsid w:val="00024966"/>
    <w:rsid w:val="00027503"/>
    <w:rsid w:val="000317FE"/>
    <w:rsid w:val="00032370"/>
    <w:rsid w:val="00032A7A"/>
    <w:rsid w:val="00032E34"/>
    <w:rsid w:val="00034B92"/>
    <w:rsid w:val="00036E89"/>
    <w:rsid w:val="00041C17"/>
    <w:rsid w:val="000422B1"/>
    <w:rsid w:val="000448C5"/>
    <w:rsid w:val="00051B9D"/>
    <w:rsid w:val="00052D5F"/>
    <w:rsid w:val="00053F5B"/>
    <w:rsid w:val="0005509D"/>
    <w:rsid w:val="00056331"/>
    <w:rsid w:val="000636E9"/>
    <w:rsid w:val="00065002"/>
    <w:rsid w:val="0006540C"/>
    <w:rsid w:val="000659CA"/>
    <w:rsid w:val="00066B8F"/>
    <w:rsid w:val="00066BEF"/>
    <w:rsid w:val="000739E2"/>
    <w:rsid w:val="00075966"/>
    <w:rsid w:val="0007646D"/>
    <w:rsid w:val="00080547"/>
    <w:rsid w:val="000817FE"/>
    <w:rsid w:val="00081D5A"/>
    <w:rsid w:val="00084743"/>
    <w:rsid w:val="000854CE"/>
    <w:rsid w:val="00085C9A"/>
    <w:rsid w:val="00090F1B"/>
    <w:rsid w:val="00091898"/>
    <w:rsid w:val="00095958"/>
    <w:rsid w:val="00096576"/>
    <w:rsid w:val="0009686E"/>
    <w:rsid w:val="00097A0A"/>
    <w:rsid w:val="000A22AF"/>
    <w:rsid w:val="000A2EA7"/>
    <w:rsid w:val="000B283C"/>
    <w:rsid w:val="000B2ED1"/>
    <w:rsid w:val="000B338E"/>
    <w:rsid w:val="000B5187"/>
    <w:rsid w:val="000B5DEA"/>
    <w:rsid w:val="000C0D41"/>
    <w:rsid w:val="000C0E75"/>
    <w:rsid w:val="000C1658"/>
    <w:rsid w:val="000C4682"/>
    <w:rsid w:val="000C4DE4"/>
    <w:rsid w:val="000C59E8"/>
    <w:rsid w:val="000C771F"/>
    <w:rsid w:val="000D1289"/>
    <w:rsid w:val="000D267B"/>
    <w:rsid w:val="000D330C"/>
    <w:rsid w:val="000E1F98"/>
    <w:rsid w:val="000E34F6"/>
    <w:rsid w:val="000E5187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30AF"/>
    <w:rsid w:val="0011375B"/>
    <w:rsid w:val="00113B90"/>
    <w:rsid w:val="00114937"/>
    <w:rsid w:val="00114DD7"/>
    <w:rsid w:val="00115694"/>
    <w:rsid w:val="001161B8"/>
    <w:rsid w:val="00117013"/>
    <w:rsid w:val="0011737F"/>
    <w:rsid w:val="00122977"/>
    <w:rsid w:val="00122C5E"/>
    <w:rsid w:val="00125CCD"/>
    <w:rsid w:val="0012634D"/>
    <w:rsid w:val="001277F3"/>
    <w:rsid w:val="00130AE3"/>
    <w:rsid w:val="00130E35"/>
    <w:rsid w:val="00131666"/>
    <w:rsid w:val="00136CF8"/>
    <w:rsid w:val="00136EEB"/>
    <w:rsid w:val="00137373"/>
    <w:rsid w:val="00137585"/>
    <w:rsid w:val="00141457"/>
    <w:rsid w:val="00142A8C"/>
    <w:rsid w:val="0014348E"/>
    <w:rsid w:val="00144AF6"/>
    <w:rsid w:val="001453EC"/>
    <w:rsid w:val="001507AA"/>
    <w:rsid w:val="00155E90"/>
    <w:rsid w:val="00156FBE"/>
    <w:rsid w:val="001573C1"/>
    <w:rsid w:val="001574DF"/>
    <w:rsid w:val="0016015D"/>
    <w:rsid w:val="0016039B"/>
    <w:rsid w:val="00160910"/>
    <w:rsid w:val="00162183"/>
    <w:rsid w:val="00164712"/>
    <w:rsid w:val="001657DB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5FDB"/>
    <w:rsid w:val="001879D7"/>
    <w:rsid w:val="001918EF"/>
    <w:rsid w:val="001955E5"/>
    <w:rsid w:val="001969D5"/>
    <w:rsid w:val="0019782E"/>
    <w:rsid w:val="001A02BF"/>
    <w:rsid w:val="001A08A7"/>
    <w:rsid w:val="001A1457"/>
    <w:rsid w:val="001A3A60"/>
    <w:rsid w:val="001A4557"/>
    <w:rsid w:val="001A6228"/>
    <w:rsid w:val="001A6279"/>
    <w:rsid w:val="001A6ADE"/>
    <w:rsid w:val="001B09C8"/>
    <w:rsid w:val="001B3CB6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D0E02"/>
    <w:rsid w:val="001D5032"/>
    <w:rsid w:val="001D7AA1"/>
    <w:rsid w:val="001D7AE0"/>
    <w:rsid w:val="001E1C38"/>
    <w:rsid w:val="001E4DDB"/>
    <w:rsid w:val="001E552C"/>
    <w:rsid w:val="001E7A77"/>
    <w:rsid w:val="001F1131"/>
    <w:rsid w:val="001F17BA"/>
    <w:rsid w:val="001F2618"/>
    <w:rsid w:val="001F28D5"/>
    <w:rsid w:val="001F352B"/>
    <w:rsid w:val="001F45A4"/>
    <w:rsid w:val="001F4A24"/>
    <w:rsid w:val="001F4BC5"/>
    <w:rsid w:val="001F536A"/>
    <w:rsid w:val="001F74C9"/>
    <w:rsid w:val="001F78C0"/>
    <w:rsid w:val="002002E4"/>
    <w:rsid w:val="002009D5"/>
    <w:rsid w:val="00202611"/>
    <w:rsid w:val="002038C4"/>
    <w:rsid w:val="0020476C"/>
    <w:rsid w:val="0020507D"/>
    <w:rsid w:val="0020573C"/>
    <w:rsid w:val="0021065A"/>
    <w:rsid w:val="00210C19"/>
    <w:rsid w:val="00211503"/>
    <w:rsid w:val="00211BAA"/>
    <w:rsid w:val="0021202F"/>
    <w:rsid w:val="0021501F"/>
    <w:rsid w:val="00217D83"/>
    <w:rsid w:val="00217E39"/>
    <w:rsid w:val="00220A20"/>
    <w:rsid w:val="00220AAE"/>
    <w:rsid w:val="00220B20"/>
    <w:rsid w:val="0022143D"/>
    <w:rsid w:val="00221F82"/>
    <w:rsid w:val="00224244"/>
    <w:rsid w:val="002270AF"/>
    <w:rsid w:val="0023074B"/>
    <w:rsid w:val="002320F4"/>
    <w:rsid w:val="002336C6"/>
    <w:rsid w:val="00233E4C"/>
    <w:rsid w:val="0023587A"/>
    <w:rsid w:val="00241AF0"/>
    <w:rsid w:val="002427EC"/>
    <w:rsid w:val="00242854"/>
    <w:rsid w:val="00242B02"/>
    <w:rsid w:val="002433FE"/>
    <w:rsid w:val="0024408C"/>
    <w:rsid w:val="00244751"/>
    <w:rsid w:val="00244D3D"/>
    <w:rsid w:val="00247936"/>
    <w:rsid w:val="00254998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19D1"/>
    <w:rsid w:val="00273207"/>
    <w:rsid w:val="002736C2"/>
    <w:rsid w:val="0027459D"/>
    <w:rsid w:val="00281355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CE6"/>
    <w:rsid w:val="002A5627"/>
    <w:rsid w:val="002A57F3"/>
    <w:rsid w:val="002A6B50"/>
    <w:rsid w:val="002B05E3"/>
    <w:rsid w:val="002B1504"/>
    <w:rsid w:val="002B1CCA"/>
    <w:rsid w:val="002B23F1"/>
    <w:rsid w:val="002B277F"/>
    <w:rsid w:val="002B2E75"/>
    <w:rsid w:val="002B6BFA"/>
    <w:rsid w:val="002B75A2"/>
    <w:rsid w:val="002C06E6"/>
    <w:rsid w:val="002C0E26"/>
    <w:rsid w:val="002C2A11"/>
    <w:rsid w:val="002C31A8"/>
    <w:rsid w:val="002C44E0"/>
    <w:rsid w:val="002C604E"/>
    <w:rsid w:val="002C7C3C"/>
    <w:rsid w:val="002D123E"/>
    <w:rsid w:val="002D4FF1"/>
    <w:rsid w:val="002D5E54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F0F92"/>
    <w:rsid w:val="002F1A85"/>
    <w:rsid w:val="002F1B81"/>
    <w:rsid w:val="002F339D"/>
    <w:rsid w:val="002F3681"/>
    <w:rsid w:val="002F50AE"/>
    <w:rsid w:val="002F5205"/>
    <w:rsid w:val="002F75EC"/>
    <w:rsid w:val="002F7E57"/>
    <w:rsid w:val="00302196"/>
    <w:rsid w:val="00303172"/>
    <w:rsid w:val="00304575"/>
    <w:rsid w:val="00305C51"/>
    <w:rsid w:val="00306FFD"/>
    <w:rsid w:val="00307C7B"/>
    <w:rsid w:val="003101B0"/>
    <w:rsid w:val="00311023"/>
    <w:rsid w:val="0031177A"/>
    <w:rsid w:val="00312289"/>
    <w:rsid w:val="00312613"/>
    <w:rsid w:val="00312D59"/>
    <w:rsid w:val="003139A1"/>
    <w:rsid w:val="00314A15"/>
    <w:rsid w:val="00314E35"/>
    <w:rsid w:val="00316173"/>
    <w:rsid w:val="003164EF"/>
    <w:rsid w:val="0031788B"/>
    <w:rsid w:val="00321CFC"/>
    <w:rsid w:val="003221CC"/>
    <w:rsid w:val="003229CD"/>
    <w:rsid w:val="00325FC5"/>
    <w:rsid w:val="0032614F"/>
    <w:rsid w:val="00327818"/>
    <w:rsid w:val="00327DE9"/>
    <w:rsid w:val="003314F9"/>
    <w:rsid w:val="003333C5"/>
    <w:rsid w:val="0033388F"/>
    <w:rsid w:val="00334A69"/>
    <w:rsid w:val="003360A5"/>
    <w:rsid w:val="00340787"/>
    <w:rsid w:val="00341226"/>
    <w:rsid w:val="003425E0"/>
    <w:rsid w:val="003429BE"/>
    <w:rsid w:val="00343B37"/>
    <w:rsid w:val="00346D2C"/>
    <w:rsid w:val="00347C36"/>
    <w:rsid w:val="0035158B"/>
    <w:rsid w:val="00353B4B"/>
    <w:rsid w:val="0035558D"/>
    <w:rsid w:val="00360016"/>
    <w:rsid w:val="00362528"/>
    <w:rsid w:val="00364CB7"/>
    <w:rsid w:val="00367F4B"/>
    <w:rsid w:val="00370769"/>
    <w:rsid w:val="0037086B"/>
    <w:rsid w:val="003717C9"/>
    <w:rsid w:val="003717FB"/>
    <w:rsid w:val="0037203C"/>
    <w:rsid w:val="00374D21"/>
    <w:rsid w:val="00376DDB"/>
    <w:rsid w:val="0037705C"/>
    <w:rsid w:val="00377369"/>
    <w:rsid w:val="00377E25"/>
    <w:rsid w:val="00377E97"/>
    <w:rsid w:val="00381E9F"/>
    <w:rsid w:val="00382241"/>
    <w:rsid w:val="00382935"/>
    <w:rsid w:val="00383F5B"/>
    <w:rsid w:val="0038430D"/>
    <w:rsid w:val="00386BF9"/>
    <w:rsid w:val="00390587"/>
    <w:rsid w:val="00390831"/>
    <w:rsid w:val="00391AB4"/>
    <w:rsid w:val="003929A2"/>
    <w:rsid w:val="00394F82"/>
    <w:rsid w:val="003960BA"/>
    <w:rsid w:val="003975B2"/>
    <w:rsid w:val="003A0210"/>
    <w:rsid w:val="003A17CF"/>
    <w:rsid w:val="003A215C"/>
    <w:rsid w:val="003A26B3"/>
    <w:rsid w:val="003A359E"/>
    <w:rsid w:val="003A3E68"/>
    <w:rsid w:val="003A3EDF"/>
    <w:rsid w:val="003A6746"/>
    <w:rsid w:val="003A6E8D"/>
    <w:rsid w:val="003A7D29"/>
    <w:rsid w:val="003B0DC1"/>
    <w:rsid w:val="003B1326"/>
    <w:rsid w:val="003B1FD3"/>
    <w:rsid w:val="003B3343"/>
    <w:rsid w:val="003B44C8"/>
    <w:rsid w:val="003B4D78"/>
    <w:rsid w:val="003B62EB"/>
    <w:rsid w:val="003C05B8"/>
    <w:rsid w:val="003C2332"/>
    <w:rsid w:val="003C492A"/>
    <w:rsid w:val="003C5660"/>
    <w:rsid w:val="003C593B"/>
    <w:rsid w:val="003C7AA4"/>
    <w:rsid w:val="003D073B"/>
    <w:rsid w:val="003D2EFD"/>
    <w:rsid w:val="003D3F39"/>
    <w:rsid w:val="003D776E"/>
    <w:rsid w:val="003D796D"/>
    <w:rsid w:val="003E11CD"/>
    <w:rsid w:val="003E2868"/>
    <w:rsid w:val="003E44FA"/>
    <w:rsid w:val="003E76F2"/>
    <w:rsid w:val="003E7BB3"/>
    <w:rsid w:val="003F08A8"/>
    <w:rsid w:val="003F13A7"/>
    <w:rsid w:val="003F31B8"/>
    <w:rsid w:val="003F719A"/>
    <w:rsid w:val="003F75E5"/>
    <w:rsid w:val="0040286B"/>
    <w:rsid w:val="00404818"/>
    <w:rsid w:val="00406E94"/>
    <w:rsid w:val="004074E7"/>
    <w:rsid w:val="0041609A"/>
    <w:rsid w:val="00416BD7"/>
    <w:rsid w:val="00420AC7"/>
    <w:rsid w:val="00420C91"/>
    <w:rsid w:val="00421E76"/>
    <w:rsid w:val="004235C7"/>
    <w:rsid w:val="00424EF2"/>
    <w:rsid w:val="004258B8"/>
    <w:rsid w:val="00426E35"/>
    <w:rsid w:val="00431641"/>
    <w:rsid w:val="00432D54"/>
    <w:rsid w:val="0043369D"/>
    <w:rsid w:val="00435073"/>
    <w:rsid w:val="00435C05"/>
    <w:rsid w:val="004367C4"/>
    <w:rsid w:val="00437841"/>
    <w:rsid w:val="004408AC"/>
    <w:rsid w:val="00440D65"/>
    <w:rsid w:val="004414C9"/>
    <w:rsid w:val="0044171C"/>
    <w:rsid w:val="004420AF"/>
    <w:rsid w:val="004439AF"/>
    <w:rsid w:val="00444280"/>
    <w:rsid w:val="0044716E"/>
    <w:rsid w:val="004504CB"/>
    <w:rsid w:val="00451119"/>
    <w:rsid w:val="00451988"/>
    <w:rsid w:val="00455E07"/>
    <w:rsid w:val="00460A2A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F90"/>
    <w:rsid w:val="004670A1"/>
    <w:rsid w:val="00470AF0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792"/>
    <w:rsid w:val="00487E9B"/>
    <w:rsid w:val="00491E55"/>
    <w:rsid w:val="00492967"/>
    <w:rsid w:val="00492979"/>
    <w:rsid w:val="00496401"/>
    <w:rsid w:val="004A0291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DDA"/>
    <w:rsid w:val="004B3136"/>
    <w:rsid w:val="004B35C9"/>
    <w:rsid w:val="004B4023"/>
    <w:rsid w:val="004B61C3"/>
    <w:rsid w:val="004B6916"/>
    <w:rsid w:val="004B6E87"/>
    <w:rsid w:val="004B7766"/>
    <w:rsid w:val="004C2EC5"/>
    <w:rsid w:val="004C42C4"/>
    <w:rsid w:val="004C5BA7"/>
    <w:rsid w:val="004C65A2"/>
    <w:rsid w:val="004C71AC"/>
    <w:rsid w:val="004C79A2"/>
    <w:rsid w:val="004D1F7F"/>
    <w:rsid w:val="004D283E"/>
    <w:rsid w:val="004D29EB"/>
    <w:rsid w:val="004D3A3C"/>
    <w:rsid w:val="004D3DFA"/>
    <w:rsid w:val="004D50F4"/>
    <w:rsid w:val="004D534A"/>
    <w:rsid w:val="004D5ED9"/>
    <w:rsid w:val="004D728F"/>
    <w:rsid w:val="004D7702"/>
    <w:rsid w:val="004E1D8C"/>
    <w:rsid w:val="004E2188"/>
    <w:rsid w:val="004E372D"/>
    <w:rsid w:val="004E55AC"/>
    <w:rsid w:val="004E5707"/>
    <w:rsid w:val="004E5AE0"/>
    <w:rsid w:val="004E5B52"/>
    <w:rsid w:val="004E68E3"/>
    <w:rsid w:val="004E7349"/>
    <w:rsid w:val="004F0A18"/>
    <w:rsid w:val="004F1373"/>
    <w:rsid w:val="004F1405"/>
    <w:rsid w:val="004F5A38"/>
    <w:rsid w:val="004F664C"/>
    <w:rsid w:val="004F6BF9"/>
    <w:rsid w:val="004F7948"/>
    <w:rsid w:val="004F7CA1"/>
    <w:rsid w:val="00504C69"/>
    <w:rsid w:val="005104A3"/>
    <w:rsid w:val="00511450"/>
    <w:rsid w:val="00511BC1"/>
    <w:rsid w:val="00516162"/>
    <w:rsid w:val="005168AA"/>
    <w:rsid w:val="0051721F"/>
    <w:rsid w:val="00517626"/>
    <w:rsid w:val="00517D70"/>
    <w:rsid w:val="00521B17"/>
    <w:rsid w:val="005225D1"/>
    <w:rsid w:val="005228FC"/>
    <w:rsid w:val="00523395"/>
    <w:rsid w:val="00526326"/>
    <w:rsid w:val="005310A4"/>
    <w:rsid w:val="00531116"/>
    <w:rsid w:val="00533416"/>
    <w:rsid w:val="00537173"/>
    <w:rsid w:val="00540956"/>
    <w:rsid w:val="00541011"/>
    <w:rsid w:val="005441F4"/>
    <w:rsid w:val="00545715"/>
    <w:rsid w:val="005458F9"/>
    <w:rsid w:val="005464E8"/>
    <w:rsid w:val="005511CB"/>
    <w:rsid w:val="00551A57"/>
    <w:rsid w:val="005551C2"/>
    <w:rsid w:val="00556518"/>
    <w:rsid w:val="005572EA"/>
    <w:rsid w:val="00557C11"/>
    <w:rsid w:val="005602CF"/>
    <w:rsid w:val="00561457"/>
    <w:rsid w:val="005634D7"/>
    <w:rsid w:val="00566C02"/>
    <w:rsid w:val="005739D4"/>
    <w:rsid w:val="00574A94"/>
    <w:rsid w:val="00575DBA"/>
    <w:rsid w:val="00575F0D"/>
    <w:rsid w:val="00576258"/>
    <w:rsid w:val="005764E4"/>
    <w:rsid w:val="005779E3"/>
    <w:rsid w:val="00580219"/>
    <w:rsid w:val="00581D09"/>
    <w:rsid w:val="00582640"/>
    <w:rsid w:val="00583369"/>
    <w:rsid w:val="00583DE1"/>
    <w:rsid w:val="00584BDD"/>
    <w:rsid w:val="0058595C"/>
    <w:rsid w:val="00586C3F"/>
    <w:rsid w:val="00590746"/>
    <w:rsid w:val="00590E4D"/>
    <w:rsid w:val="00592595"/>
    <w:rsid w:val="005937CE"/>
    <w:rsid w:val="00594074"/>
    <w:rsid w:val="00594ADE"/>
    <w:rsid w:val="005952C2"/>
    <w:rsid w:val="0059538F"/>
    <w:rsid w:val="00596974"/>
    <w:rsid w:val="00597C78"/>
    <w:rsid w:val="005A05B3"/>
    <w:rsid w:val="005A5638"/>
    <w:rsid w:val="005A5C0C"/>
    <w:rsid w:val="005A6F52"/>
    <w:rsid w:val="005B0A65"/>
    <w:rsid w:val="005B4058"/>
    <w:rsid w:val="005B46A9"/>
    <w:rsid w:val="005B4CC2"/>
    <w:rsid w:val="005B6107"/>
    <w:rsid w:val="005B6492"/>
    <w:rsid w:val="005C0423"/>
    <w:rsid w:val="005C2240"/>
    <w:rsid w:val="005C39C1"/>
    <w:rsid w:val="005C4410"/>
    <w:rsid w:val="005C44A6"/>
    <w:rsid w:val="005C675B"/>
    <w:rsid w:val="005D0400"/>
    <w:rsid w:val="005D050A"/>
    <w:rsid w:val="005D13C2"/>
    <w:rsid w:val="005D16A5"/>
    <w:rsid w:val="005D1A47"/>
    <w:rsid w:val="005D2F18"/>
    <w:rsid w:val="005D36E9"/>
    <w:rsid w:val="005D3F36"/>
    <w:rsid w:val="005D49D8"/>
    <w:rsid w:val="005D49E9"/>
    <w:rsid w:val="005D6297"/>
    <w:rsid w:val="005D6440"/>
    <w:rsid w:val="005E0CBE"/>
    <w:rsid w:val="005E1ACC"/>
    <w:rsid w:val="005E31F3"/>
    <w:rsid w:val="005E4D57"/>
    <w:rsid w:val="005E7B4F"/>
    <w:rsid w:val="005F058C"/>
    <w:rsid w:val="005F1676"/>
    <w:rsid w:val="005F16FF"/>
    <w:rsid w:val="005F1979"/>
    <w:rsid w:val="005F1FA0"/>
    <w:rsid w:val="005F377D"/>
    <w:rsid w:val="005F46DF"/>
    <w:rsid w:val="005F5F13"/>
    <w:rsid w:val="005F7266"/>
    <w:rsid w:val="00600E6F"/>
    <w:rsid w:val="0060102F"/>
    <w:rsid w:val="00601777"/>
    <w:rsid w:val="006037E9"/>
    <w:rsid w:val="00604F0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5F4F"/>
    <w:rsid w:val="006277F4"/>
    <w:rsid w:val="00627EB1"/>
    <w:rsid w:val="00627FDC"/>
    <w:rsid w:val="0063151D"/>
    <w:rsid w:val="00632325"/>
    <w:rsid w:val="00633A1E"/>
    <w:rsid w:val="00635C99"/>
    <w:rsid w:val="00636056"/>
    <w:rsid w:val="006403BD"/>
    <w:rsid w:val="00641761"/>
    <w:rsid w:val="00642BEF"/>
    <w:rsid w:val="00644005"/>
    <w:rsid w:val="006450CD"/>
    <w:rsid w:val="00647209"/>
    <w:rsid w:val="006477D3"/>
    <w:rsid w:val="00651A36"/>
    <w:rsid w:val="00654E0F"/>
    <w:rsid w:val="006578CB"/>
    <w:rsid w:val="0065790C"/>
    <w:rsid w:val="0066150B"/>
    <w:rsid w:val="0066208D"/>
    <w:rsid w:val="00662718"/>
    <w:rsid w:val="0066324E"/>
    <w:rsid w:val="006655F6"/>
    <w:rsid w:val="00665AA5"/>
    <w:rsid w:val="0066793E"/>
    <w:rsid w:val="0067177B"/>
    <w:rsid w:val="00671D46"/>
    <w:rsid w:val="00674818"/>
    <w:rsid w:val="006774DA"/>
    <w:rsid w:val="00677EDD"/>
    <w:rsid w:val="00680005"/>
    <w:rsid w:val="00683A77"/>
    <w:rsid w:val="00684052"/>
    <w:rsid w:val="00685746"/>
    <w:rsid w:val="0068719D"/>
    <w:rsid w:val="0069232C"/>
    <w:rsid w:val="00693428"/>
    <w:rsid w:val="00693B3C"/>
    <w:rsid w:val="00694D06"/>
    <w:rsid w:val="0069709C"/>
    <w:rsid w:val="006977E6"/>
    <w:rsid w:val="006A0E8D"/>
    <w:rsid w:val="006A14AA"/>
    <w:rsid w:val="006A3A0C"/>
    <w:rsid w:val="006A5ED1"/>
    <w:rsid w:val="006A7AC4"/>
    <w:rsid w:val="006B157C"/>
    <w:rsid w:val="006B1842"/>
    <w:rsid w:val="006B39E4"/>
    <w:rsid w:val="006B5754"/>
    <w:rsid w:val="006B6FAC"/>
    <w:rsid w:val="006C27AA"/>
    <w:rsid w:val="006C2D04"/>
    <w:rsid w:val="006C3A49"/>
    <w:rsid w:val="006C576B"/>
    <w:rsid w:val="006C69E1"/>
    <w:rsid w:val="006C70D6"/>
    <w:rsid w:val="006D100A"/>
    <w:rsid w:val="006D2614"/>
    <w:rsid w:val="006D5184"/>
    <w:rsid w:val="006E1337"/>
    <w:rsid w:val="006E13BA"/>
    <w:rsid w:val="006E1993"/>
    <w:rsid w:val="006E377C"/>
    <w:rsid w:val="006E4E3F"/>
    <w:rsid w:val="006E505B"/>
    <w:rsid w:val="006E57AB"/>
    <w:rsid w:val="006E6AAE"/>
    <w:rsid w:val="006E6B9C"/>
    <w:rsid w:val="006E71AF"/>
    <w:rsid w:val="006E7A12"/>
    <w:rsid w:val="006E7D75"/>
    <w:rsid w:val="006F16CA"/>
    <w:rsid w:val="006F17D9"/>
    <w:rsid w:val="006F4EE9"/>
    <w:rsid w:val="006F5278"/>
    <w:rsid w:val="006F5656"/>
    <w:rsid w:val="006F5692"/>
    <w:rsid w:val="006F71F7"/>
    <w:rsid w:val="006F7C7C"/>
    <w:rsid w:val="007018A4"/>
    <w:rsid w:val="00701C28"/>
    <w:rsid w:val="00701C8A"/>
    <w:rsid w:val="0070362D"/>
    <w:rsid w:val="00703718"/>
    <w:rsid w:val="00703A7A"/>
    <w:rsid w:val="007040C9"/>
    <w:rsid w:val="0070643A"/>
    <w:rsid w:val="0070644C"/>
    <w:rsid w:val="00710A0B"/>
    <w:rsid w:val="00712779"/>
    <w:rsid w:val="0071287D"/>
    <w:rsid w:val="007128FF"/>
    <w:rsid w:val="00715040"/>
    <w:rsid w:val="007158AE"/>
    <w:rsid w:val="00716667"/>
    <w:rsid w:val="00717419"/>
    <w:rsid w:val="00717AC3"/>
    <w:rsid w:val="00721003"/>
    <w:rsid w:val="00721FF2"/>
    <w:rsid w:val="00722AAF"/>
    <w:rsid w:val="00722D52"/>
    <w:rsid w:val="0072767D"/>
    <w:rsid w:val="00727B6D"/>
    <w:rsid w:val="007303FA"/>
    <w:rsid w:val="00731D97"/>
    <w:rsid w:val="00732D89"/>
    <w:rsid w:val="007345D9"/>
    <w:rsid w:val="0073476D"/>
    <w:rsid w:val="007371D1"/>
    <w:rsid w:val="0074135C"/>
    <w:rsid w:val="00741459"/>
    <w:rsid w:val="00742ED2"/>
    <w:rsid w:val="007439C1"/>
    <w:rsid w:val="00747744"/>
    <w:rsid w:val="0075089F"/>
    <w:rsid w:val="00750DCF"/>
    <w:rsid w:val="007528C6"/>
    <w:rsid w:val="007539A5"/>
    <w:rsid w:val="007554E2"/>
    <w:rsid w:val="007561BE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D96"/>
    <w:rsid w:val="007745AE"/>
    <w:rsid w:val="00774C1A"/>
    <w:rsid w:val="00774E94"/>
    <w:rsid w:val="00774F23"/>
    <w:rsid w:val="0077550D"/>
    <w:rsid w:val="00776BDD"/>
    <w:rsid w:val="0078023F"/>
    <w:rsid w:val="007802EF"/>
    <w:rsid w:val="00780E3D"/>
    <w:rsid w:val="007821B5"/>
    <w:rsid w:val="00785779"/>
    <w:rsid w:val="00786A8C"/>
    <w:rsid w:val="007875F0"/>
    <w:rsid w:val="00790655"/>
    <w:rsid w:val="007906FF"/>
    <w:rsid w:val="00792594"/>
    <w:rsid w:val="00793E82"/>
    <w:rsid w:val="00794601"/>
    <w:rsid w:val="007977EA"/>
    <w:rsid w:val="007A115E"/>
    <w:rsid w:val="007A1958"/>
    <w:rsid w:val="007A36DD"/>
    <w:rsid w:val="007A498D"/>
    <w:rsid w:val="007A549A"/>
    <w:rsid w:val="007A5C93"/>
    <w:rsid w:val="007B1EDF"/>
    <w:rsid w:val="007B6723"/>
    <w:rsid w:val="007B7FCD"/>
    <w:rsid w:val="007C01CE"/>
    <w:rsid w:val="007C0407"/>
    <w:rsid w:val="007C2FE9"/>
    <w:rsid w:val="007C61B0"/>
    <w:rsid w:val="007C6250"/>
    <w:rsid w:val="007C67BA"/>
    <w:rsid w:val="007D2960"/>
    <w:rsid w:val="007D33C7"/>
    <w:rsid w:val="007D3951"/>
    <w:rsid w:val="007D5FFE"/>
    <w:rsid w:val="007D6174"/>
    <w:rsid w:val="007D64F0"/>
    <w:rsid w:val="007D766E"/>
    <w:rsid w:val="007E2122"/>
    <w:rsid w:val="007E2786"/>
    <w:rsid w:val="007E421F"/>
    <w:rsid w:val="007E5C88"/>
    <w:rsid w:val="007E60E8"/>
    <w:rsid w:val="007F4B1B"/>
    <w:rsid w:val="007F4C7F"/>
    <w:rsid w:val="007F6DBC"/>
    <w:rsid w:val="007F70C6"/>
    <w:rsid w:val="00800F74"/>
    <w:rsid w:val="0080173C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684B"/>
    <w:rsid w:val="00817F92"/>
    <w:rsid w:val="00821F6A"/>
    <w:rsid w:val="00822D7E"/>
    <w:rsid w:val="0082365D"/>
    <w:rsid w:val="00823F01"/>
    <w:rsid w:val="00824EAF"/>
    <w:rsid w:val="00825209"/>
    <w:rsid w:val="0082610F"/>
    <w:rsid w:val="00830EE6"/>
    <w:rsid w:val="00831752"/>
    <w:rsid w:val="00834FB3"/>
    <w:rsid w:val="00836B38"/>
    <w:rsid w:val="00840231"/>
    <w:rsid w:val="00840239"/>
    <w:rsid w:val="00840310"/>
    <w:rsid w:val="0084171A"/>
    <w:rsid w:val="00843833"/>
    <w:rsid w:val="008449FD"/>
    <w:rsid w:val="008460A7"/>
    <w:rsid w:val="00852214"/>
    <w:rsid w:val="00852564"/>
    <w:rsid w:val="00853E4F"/>
    <w:rsid w:val="00856D78"/>
    <w:rsid w:val="0086003C"/>
    <w:rsid w:val="00860198"/>
    <w:rsid w:val="00860913"/>
    <w:rsid w:val="0086239F"/>
    <w:rsid w:val="00864DEE"/>
    <w:rsid w:val="00874FBA"/>
    <w:rsid w:val="008806D9"/>
    <w:rsid w:val="00880B53"/>
    <w:rsid w:val="00883E7C"/>
    <w:rsid w:val="00883EFA"/>
    <w:rsid w:val="00890B76"/>
    <w:rsid w:val="008912AE"/>
    <w:rsid w:val="00891AE1"/>
    <w:rsid w:val="00893E5B"/>
    <w:rsid w:val="00895364"/>
    <w:rsid w:val="008969D8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5263"/>
    <w:rsid w:val="008B12BA"/>
    <w:rsid w:val="008B16D7"/>
    <w:rsid w:val="008B1B05"/>
    <w:rsid w:val="008B28CA"/>
    <w:rsid w:val="008B5585"/>
    <w:rsid w:val="008B5ABA"/>
    <w:rsid w:val="008B5AF1"/>
    <w:rsid w:val="008B68F4"/>
    <w:rsid w:val="008B6F81"/>
    <w:rsid w:val="008C2944"/>
    <w:rsid w:val="008C6D8F"/>
    <w:rsid w:val="008C7A02"/>
    <w:rsid w:val="008C7E86"/>
    <w:rsid w:val="008D3B5D"/>
    <w:rsid w:val="008D4A8F"/>
    <w:rsid w:val="008D541A"/>
    <w:rsid w:val="008D6399"/>
    <w:rsid w:val="008D6608"/>
    <w:rsid w:val="008D72E6"/>
    <w:rsid w:val="008D7A91"/>
    <w:rsid w:val="008E1DD2"/>
    <w:rsid w:val="008E334F"/>
    <w:rsid w:val="008E4E06"/>
    <w:rsid w:val="008E538E"/>
    <w:rsid w:val="008E59E0"/>
    <w:rsid w:val="008E6DF2"/>
    <w:rsid w:val="008F0EF9"/>
    <w:rsid w:val="008F1F7A"/>
    <w:rsid w:val="008F2E0F"/>
    <w:rsid w:val="00900CB6"/>
    <w:rsid w:val="0090367F"/>
    <w:rsid w:val="00903A8E"/>
    <w:rsid w:val="00905906"/>
    <w:rsid w:val="0090780E"/>
    <w:rsid w:val="00907BF8"/>
    <w:rsid w:val="0091109A"/>
    <w:rsid w:val="00916179"/>
    <w:rsid w:val="00923E9C"/>
    <w:rsid w:val="009245D2"/>
    <w:rsid w:val="00924DB3"/>
    <w:rsid w:val="00927360"/>
    <w:rsid w:val="00927D23"/>
    <w:rsid w:val="00930056"/>
    <w:rsid w:val="009353D5"/>
    <w:rsid w:val="009357B4"/>
    <w:rsid w:val="009360CD"/>
    <w:rsid w:val="00936E9F"/>
    <w:rsid w:val="0093705A"/>
    <w:rsid w:val="00940198"/>
    <w:rsid w:val="00940535"/>
    <w:rsid w:val="00940BE7"/>
    <w:rsid w:val="00940F4C"/>
    <w:rsid w:val="00941AD9"/>
    <w:rsid w:val="00942F58"/>
    <w:rsid w:val="00945628"/>
    <w:rsid w:val="0095230C"/>
    <w:rsid w:val="009527BC"/>
    <w:rsid w:val="009561F2"/>
    <w:rsid w:val="00956C06"/>
    <w:rsid w:val="00960A2C"/>
    <w:rsid w:val="00962EBC"/>
    <w:rsid w:val="00967689"/>
    <w:rsid w:val="00970E69"/>
    <w:rsid w:val="00972898"/>
    <w:rsid w:val="0097440B"/>
    <w:rsid w:val="009769DE"/>
    <w:rsid w:val="009770F2"/>
    <w:rsid w:val="00980076"/>
    <w:rsid w:val="009810DA"/>
    <w:rsid w:val="009813F0"/>
    <w:rsid w:val="0098264E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227F"/>
    <w:rsid w:val="0099544C"/>
    <w:rsid w:val="0099710E"/>
    <w:rsid w:val="00997881"/>
    <w:rsid w:val="00997D81"/>
    <w:rsid w:val="009A2F1D"/>
    <w:rsid w:val="009A3903"/>
    <w:rsid w:val="009A3981"/>
    <w:rsid w:val="009A589C"/>
    <w:rsid w:val="009A65F8"/>
    <w:rsid w:val="009B0634"/>
    <w:rsid w:val="009B0988"/>
    <w:rsid w:val="009B1C6D"/>
    <w:rsid w:val="009B288D"/>
    <w:rsid w:val="009B3423"/>
    <w:rsid w:val="009B36F0"/>
    <w:rsid w:val="009B4309"/>
    <w:rsid w:val="009B7336"/>
    <w:rsid w:val="009B7615"/>
    <w:rsid w:val="009C0C7F"/>
    <w:rsid w:val="009C1865"/>
    <w:rsid w:val="009C2672"/>
    <w:rsid w:val="009C5938"/>
    <w:rsid w:val="009C5C9E"/>
    <w:rsid w:val="009C7145"/>
    <w:rsid w:val="009C7717"/>
    <w:rsid w:val="009C793F"/>
    <w:rsid w:val="009D012E"/>
    <w:rsid w:val="009D148A"/>
    <w:rsid w:val="009D1713"/>
    <w:rsid w:val="009D29A5"/>
    <w:rsid w:val="009D2E62"/>
    <w:rsid w:val="009D2F06"/>
    <w:rsid w:val="009D4B62"/>
    <w:rsid w:val="009D5835"/>
    <w:rsid w:val="009D70B5"/>
    <w:rsid w:val="009E0BF8"/>
    <w:rsid w:val="009E1ECD"/>
    <w:rsid w:val="009E23F8"/>
    <w:rsid w:val="009E2CEB"/>
    <w:rsid w:val="009E36C5"/>
    <w:rsid w:val="009E3E53"/>
    <w:rsid w:val="009E532B"/>
    <w:rsid w:val="009E5D7F"/>
    <w:rsid w:val="009F271E"/>
    <w:rsid w:val="009F3200"/>
    <w:rsid w:val="009F40C0"/>
    <w:rsid w:val="009F4158"/>
    <w:rsid w:val="009F49FD"/>
    <w:rsid w:val="009F7212"/>
    <w:rsid w:val="009F7E76"/>
    <w:rsid w:val="00A02131"/>
    <w:rsid w:val="00A02B4E"/>
    <w:rsid w:val="00A035E6"/>
    <w:rsid w:val="00A04A42"/>
    <w:rsid w:val="00A05E67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4B53"/>
    <w:rsid w:val="00A15B78"/>
    <w:rsid w:val="00A21F39"/>
    <w:rsid w:val="00A226D3"/>
    <w:rsid w:val="00A26E99"/>
    <w:rsid w:val="00A27988"/>
    <w:rsid w:val="00A314C9"/>
    <w:rsid w:val="00A3484E"/>
    <w:rsid w:val="00A358C7"/>
    <w:rsid w:val="00A3677A"/>
    <w:rsid w:val="00A36889"/>
    <w:rsid w:val="00A37D91"/>
    <w:rsid w:val="00A40EF5"/>
    <w:rsid w:val="00A436CE"/>
    <w:rsid w:val="00A439C6"/>
    <w:rsid w:val="00A459A2"/>
    <w:rsid w:val="00A46B6F"/>
    <w:rsid w:val="00A4781B"/>
    <w:rsid w:val="00A506D4"/>
    <w:rsid w:val="00A51333"/>
    <w:rsid w:val="00A51897"/>
    <w:rsid w:val="00A52851"/>
    <w:rsid w:val="00A52CF0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842"/>
    <w:rsid w:val="00A66DA8"/>
    <w:rsid w:val="00A67D4D"/>
    <w:rsid w:val="00A703B4"/>
    <w:rsid w:val="00A7089D"/>
    <w:rsid w:val="00A717E9"/>
    <w:rsid w:val="00A71A9F"/>
    <w:rsid w:val="00A7798E"/>
    <w:rsid w:val="00A8019C"/>
    <w:rsid w:val="00A82042"/>
    <w:rsid w:val="00A82487"/>
    <w:rsid w:val="00A831EF"/>
    <w:rsid w:val="00A8479D"/>
    <w:rsid w:val="00A877D3"/>
    <w:rsid w:val="00A91EE8"/>
    <w:rsid w:val="00A94507"/>
    <w:rsid w:val="00A949AC"/>
    <w:rsid w:val="00A969D5"/>
    <w:rsid w:val="00A97BAB"/>
    <w:rsid w:val="00AA1847"/>
    <w:rsid w:val="00AA19D1"/>
    <w:rsid w:val="00AA1DDC"/>
    <w:rsid w:val="00AA237E"/>
    <w:rsid w:val="00AA2BE0"/>
    <w:rsid w:val="00AA3182"/>
    <w:rsid w:val="00AA39BC"/>
    <w:rsid w:val="00AA3FB9"/>
    <w:rsid w:val="00AA65A7"/>
    <w:rsid w:val="00AA6861"/>
    <w:rsid w:val="00AA7D77"/>
    <w:rsid w:val="00AB1D4C"/>
    <w:rsid w:val="00AC08F6"/>
    <w:rsid w:val="00AC117B"/>
    <w:rsid w:val="00AC2CFD"/>
    <w:rsid w:val="00AC4675"/>
    <w:rsid w:val="00AC5605"/>
    <w:rsid w:val="00AC7372"/>
    <w:rsid w:val="00AD2322"/>
    <w:rsid w:val="00AD3FAF"/>
    <w:rsid w:val="00AD6968"/>
    <w:rsid w:val="00AD735D"/>
    <w:rsid w:val="00AD7BEC"/>
    <w:rsid w:val="00AE037B"/>
    <w:rsid w:val="00AE14E4"/>
    <w:rsid w:val="00AE170F"/>
    <w:rsid w:val="00AE2BA4"/>
    <w:rsid w:val="00AE36C2"/>
    <w:rsid w:val="00AE4340"/>
    <w:rsid w:val="00AE4416"/>
    <w:rsid w:val="00AE55F9"/>
    <w:rsid w:val="00AE5677"/>
    <w:rsid w:val="00AE602F"/>
    <w:rsid w:val="00AE6435"/>
    <w:rsid w:val="00AE7806"/>
    <w:rsid w:val="00AF258E"/>
    <w:rsid w:val="00AF3BDC"/>
    <w:rsid w:val="00AF457C"/>
    <w:rsid w:val="00AF4BBC"/>
    <w:rsid w:val="00AF5FFE"/>
    <w:rsid w:val="00AF70A7"/>
    <w:rsid w:val="00B01156"/>
    <w:rsid w:val="00B0184F"/>
    <w:rsid w:val="00B06B26"/>
    <w:rsid w:val="00B10981"/>
    <w:rsid w:val="00B121EB"/>
    <w:rsid w:val="00B13E6D"/>
    <w:rsid w:val="00B15F9D"/>
    <w:rsid w:val="00B16227"/>
    <w:rsid w:val="00B206B0"/>
    <w:rsid w:val="00B217B7"/>
    <w:rsid w:val="00B22E05"/>
    <w:rsid w:val="00B23C66"/>
    <w:rsid w:val="00B256EE"/>
    <w:rsid w:val="00B26F84"/>
    <w:rsid w:val="00B31E01"/>
    <w:rsid w:val="00B3290B"/>
    <w:rsid w:val="00B335FE"/>
    <w:rsid w:val="00B340EE"/>
    <w:rsid w:val="00B34AFD"/>
    <w:rsid w:val="00B3520C"/>
    <w:rsid w:val="00B363A8"/>
    <w:rsid w:val="00B36B5D"/>
    <w:rsid w:val="00B379EE"/>
    <w:rsid w:val="00B37A57"/>
    <w:rsid w:val="00B4047A"/>
    <w:rsid w:val="00B41A23"/>
    <w:rsid w:val="00B41F75"/>
    <w:rsid w:val="00B43593"/>
    <w:rsid w:val="00B438F3"/>
    <w:rsid w:val="00B43A82"/>
    <w:rsid w:val="00B45E9B"/>
    <w:rsid w:val="00B46E53"/>
    <w:rsid w:val="00B47271"/>
    <w:rsid w:val="00B478E3"/>
    <w:rsid w:val="00B5219D"/>
    <w:rsid w:val="00B52EBC"/>
    <w:rsid w:val="00B533C9"/>
    <w:rsid w:val="00B551A4"/>
    <w:rsid w:val="00B56A37"/>
    <w:rsid w:val="00B578B9"/>
    <w:rsid w:val="00B609A3"/>
    <w:rsid w:val="00B61AE6"/>
    <w:rsid w:val="00B623CA"/>
    <w:rsid w:val="00B62EEC"/>
    <w:rsid w:val="00B648A4"/>
    <w:rsid w:val="00B702E1"/>
    <w:rsid w:val="00B74298"/>
    <w:rsid w:val="00B7624B"/>
    <w:rsid w:val="00B80B80"/>
    <w:rsid w:val="00B83FA1"/>
    <w:rsid w:val="00B8430C"/>
    <w:rsid w:val="00B8631F"/>
    <w:rsid w:val="00B87C9F"/>
    <w:rsid w:val="00B9085B"/>
    <w:rsid w:val="00B90E35"/>
    <w:rsid w:val="00B923CB"/>
    <w:rsid w:val="00B924FF"/>
    <w:rsid w:val="00B956DE"/>
    <w:rsid w:val="00B976B5"/>
    <w:rsid w:val="00BA0317"/>
    <w:rsid w:val="00BA22DE"/>
    <w:rsid w:val="00BA239E"/>
    <w:rsid w:val="00BA2DF9"/>
    <w:rsid w:val="00BA6699"/>
    <w:rsid w:val="00BB31D9"/>
    <w:rsid w:val="00BB50E1"/>
    <w:rsid w:val="00BB6358"/>
    <w:rsid w:val="00BB6A46"/>
    <w:rsid w:val="00BB6EC2"/>
    <w:rsid w:val="00BB76BC"/>
    <w:rsid w:val="00BB76F7"/>
    <w:rsid w:val="00BB7CDE"/>
    <w:rsid w:val="00BC06C0"/>
    <w:rsid w:val="00BC0C32"/>
    <w:rsid w:val="00BC10C7"/>
    <w:rsid w:val="00BC2567"/>
    <w:rsid w:val="00BC2A59"/>
    <w:rsid w:val="00BC4E11"/>
    <w:rsid w:val="00BC6EBA"/>
    <w:rsid w:val="00BC6EC1"/>
    <w:rsid w:val="00BC7BE5"/>
    <w:rsid w:val="00BD417A"/>
    <w:rsid w:val="00BD66D5"/>
    <w:rsid w:val="00BD70A9"/>
    <w:rsid w:val="00BE106D"/>
    <w:rsid w:val="00BE1FA0"/>
    <w:rsid w:val="00BE34A3"/>
    <w:rsid w:val="00BE3FF2"/>
    <w:rsid w:val="00BE49C0"/>
    <w:rsid w:val="00BE5B05"/>
    <w:rsid w:val="00BE6233"/>
    <w:rsid w:val="00BF042D"/>
    <w:rsid w:val="00BF1DF3"/>
    <w:rsid w:val="00C002EA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646D"/>
    <w:rsid w:val="00C10140"/>
    <w:rsid w:val="00C10476"/>
    <w:rsid w:val="00C1053F"/>
    <w:rsid w:val="00C10FFE"/>
    <w:rsid w:val="00C11172"/>
    <w:rsid w:val="00C11BDB"/>
    <w:rsid w:val="00C12F12"/>
    <w:rsid w:val="00C13E56"/>
    <w:rsid w:val="00C147DF"/>
    <w:rsid w:val="00C14955"/>
    <w:rsid w:val="00C1647A"/>
    <w:rsid w:val="00C1733D"/>
    <w:rsid w:val="00C20622"/>
    <w:rsid w:val="00C20EDD"/>
    <w:rsid w:val="00C2304A"/>
    <w:rsid w:val="00C244D9"/>
    <w:rsid w:val="00C26F18"/>
    <w:rsid w:val="00C27B91"/>
    <w:rsid w:val="00C30C6F"/>
    <w:rsid w:val="00C32ADE"/>
    <w:rsid w:val="00C32F8F"/>
    <w:rsid w:val="00C33454"/>
    <w:rsid w:val="00C33D3F"/>
    <w:rsid w:val="00C342F9"/>
    <w:rsid w:val="00C361ED"/>
    <w:rsid w:val="00C36F79"/>
    <w:rsid w:val="00C3763D"/>
    <w:rsid w:val="00C37EA7"/>
    <w:rsid w:val="00C408F3"/>
    <w:rsid w:val="00C421B0"/>
    <w:rsid w:val="00C4260D"/>
    <w:rsid w:val="00C42D18"/>
    <w:rsid w:val="00C47204"/>
    <w:rsid w:val="00C5156F"/>
    <w:rsid w:val="00C51B78"/>
    <w:rsid w:val="00C52F6E"/>
    <w:rsid w:val="00C56C7A"/>
    <w:rsid w:val="00C572DA"/>
    <w:rsid w:val="00C61312"/>
    <w:rsid w:val="00C6568E"/>
    <w:rsid w:val="00C65FFC"/>
    <w:rsid w:val="00C662BA"/>
    <w:rsid w:val="00C66534"/>
    <w:rsid w:val="00C665D5"/>
    <w:rsid w:val="00C666D4"/>
    <w:rsid w:val="00C66B8D"/>
    <w:rsid w:val="00C723D4"/>
    <w:rsid w:val="00C742A0"/>
    <w:rsid w:val="00C748FE"/>
    <w:rsid w:val="00C75416"/>
    <w:rsid w:val="00C75D6C"/>
    <w:rsid w:val="00C77F66"/>
    <w:rsid w:val="00C80F51"/>
    <w:rsid w:val="00C8198C"/>
    <w:rsid w:val="00C845A3"/>
    <w:rsid w:val="00C85467"/>
    <w:rsid w:val="00C86178"/>
    <w:rsid w:val="00C87967"/>
    <w:rsid w:val="00C915D8"/>
    <w:rsid w:val="00C92B23"/>
    <w:rsid w:val="00C9320A"/>
    <w:rsid w:val="00C941CB"/>
    <w:rsid w:val="00C959B8"/>
    <w:rsid w:val="00C9655D"/>
    <w:rsid w:val="00C9771F"/>
    <w:rsid w:val="00CA0673"/>
    <w:rsid w:val="00CA33D3"/>
    <w:rsid w:val="00CA3C31"/>
    <w:rsid w:val="00CA417F"/>
    <w:rsid w:val="00CA5269"/>
    <w:rsid w:val="00CA58BD"/>
    <w:rsid w:val="00CB0D45"/>
    <w:rsid w:val="00CB1095"/>
    <w:rsid w:val="00CB3143"/>
    <w:rsid w:val="00CB4BFD"/>
    <w:rsid w:val="00CC3F15"/>
    <w:rsid w:val="00CC566E"/>
    <w:rsid w:val="00CC633C"/>
    <w:rsid w:val="00CC7257"/>
    <w:rsid w:val="00CD121A"/>
    <w:rsid w:val="00CD2AD0"/>
    <w:rsid w:val="00CD3389"/>
    <w:rsid w:val="00CD449F"/>
    <w:rsid w:val="00CD4BA1"/>
    <w:rsid w:val="00CD50C2"/>
    <w:rsid w:val="00CD5EAE"/>
    <w:rsid w:val="00CD79DA"/>
    <w:rsid w:val="00CE24A5"/>
    <w:rsid w:val="00CE3345"/>
    <w:rsid w:val="00CE3DF5"/>
    <w:rsid w:val="00CE4A5A"/>
    <w:rsid w:val="00CE4E95"/>
    <w:rsid w:val="00CE591C"/>
    <w:rsid w:val="00CE62F8"/>
    <w:rsid w:val="00CF25AC"/>
    <w:rsid w:val="00CF2ED3"/>
    <w:rsid w:val="00CF3F2C"/>
    <w:rsid w:val="00CF632A"/>
    <w:rsid w:val="00CF69E1"/>
    <w:rsid w:val="00CF7510"/>
    <w:rsid w:val="00CF7828"/>
    <w:rsid w:val="00D01FC5"/>
    <w:rsid w:val="00D03202"/>
    <w:rsid w:val="00D0396E"/>
    <w:rsid w:val="00D0405D"/>
    <w:rsid w:val="00D05204"/>
    <w:rsid w:val="00D064A5"/>
    <w:rsid w:val="00D06794"/>
    <w:rsid w:val="00D13054"/>
    <w:rsid w:val="00D14B83"/>
    <w:rsid w:val="00D14D6D"/>
    <w:rsid w:val="00D15956"/>
    <w:rsid w:val="00D16851"/>
    <w:rsid w:val="00D171A4"/>
    <w:rsid w:val="00D17F35"/>
    <w:rsid w:val="00D20E2D"/>
    <w:rsid w:val="00D215F7"/>
    <w:rsid w:val="00D2594D"/>
    <w:rsid w:val="00D25B4F"/>
    <w:rsid w:val="00D25C63"/>
    <w:rsid w:val="00D34F84"/>
    <w:rsid w:val="00D372D7"/>
    <w:rsid w:val="00D40441"/>
    <w:rsid w:val="00D40912"/>
    <w:rsid w:val="00D4564F"/>
    <w:rsid w:val="00D46618"/>
    <w:rsid w:val="00D51856"/>
    <w:rsid w:val="00D51ADC"/>
    <w:rsid w:val="00D546B4"/>
    <w:rsid w:val="00D554C3"/>
    <w:rsid w:val="00D64BC4"/>
    <w:rsid w:val="00D6541C"/>
    <w:rsid w:val="00D6636D"/>
    <w:rsid w:val="00D67D6D"/>
    <w:rsid w:val="00D67DDC"/>
    <w:rsid w:val="00D70791"/>
    <w:rsid w:val="00D72BB0"/>
    <w:rsid w:val="00D74584"/>
    <w:rsid w:val="00D75506"/>
    <w:rsid w:val="00D758DB"/>
    <w:rsid w:val="00D75BA3"/>
    <w:rsid w:val="00D77202"/>
    <w:rsid w:val="00D77C51"/>
    <w:rsid w:val="00D8240A"/>
    <w:rsid w:val="00D841B6"/>
    <w:rsid w:val="00D8452C"/>
    <w:rsid w:val="00D8555A"/>
    <w:rsid w:val="00D86F99"/>
    <w:rsid w:val="00D87B74"/>
    <w:rsid w:val="00D92929"/>
    <w:rsid w:val="00D92B8C"/>
    <w:rsid w:val="00D951B7"/>
    <w:rsid w:val="00D96E5A"/>
    <w:rsid w:val="00D97BF6"/>
    <w:rsid w:val="00DA0C62"/>
    <w:rsid w:val="00DA2643"/>
    <w:rsid w:val="00DA2A98"/>
    <w:rsid w:val="00DA2EAC"/>
    <w:rsid w:val="00DA40DD"/>
    <w:rsid w:val="00DA4144"/>
    <w:rsid w:val="00DA452B"/>
    <w:rsid w:val="00DA46F9"/>
    <w:rsid w:val="00DB1157"/>
    <w:rsid w:val="00DB1816"/>
    <w:rsid w:val="00DB3BC5"/>
    <w:rsid w:val="00DB3CA5"/>
    <w:rsid w:val="00DB7BD7"/>
    <w:rsid w:val="00DC07F7"/>
    <w:rsid w:val="00DC0F78"/>
    <w:rsid w:val="00DC172E"/>
    <w:rsid w:val="00DC6A94"/>
    <w:rsid w:val="00DC7CA7"/>
    <w:rsid w:val="00DD064D"/>
    <w:rsid w:val="00DD0855"/>
    <w:rsid w:val="00DD1079"/>
    <w:rsid w:val="00DD3944"/>
    <w:rsid w:val="00DD4344"/>
    <w:rsid w:val="00DD5C2C"/>
    <w:rsid w:val="00DD5F18"/>
    <w:rsid w:val="00DE00C3"/>
    <w:rsid w:val="00DE0742"/>
    <w:rsid w:val="00DE1A9B"/>
    <w:rsid w:val="00DE1E40"/>
    <w:rsid w:val="00DE2AF3"/>
    <w:rsid w:val="00DE44E5"/>
    <w:rsid w:val="00DE4864"/>
    <w:rsid w:val="00DF3F86"/>
    <w:rsid w:val="00DF433B"/>
    <w:rsid w:val="00DF4729"/>
    <w:rsid w:val="00DF5AD5"/>
    <w:rsid w:val="00DF7F50"/>
    <w:rsid w:val="00E01580"/>
    <w:rsid w:val="00E0245F"/>
    <w:rsid w:val="00E03BB4"/>
    <w:rsid w:val="00E06D43"/>
    <w:rsid w:val="00E07B05"/>
    <w:rsid w:val="00E10097"/>
    <w:rsid w:val="00E12751"/>
    <w:rsid w:val="00E12969"/>
    <w:rsid w:val="00E13ED8"/>
    <w:rsid w:val="00E145DD"/>
    <w:rsid w:val="00E16251"/>
    <w:rsid w:val="00E17F96"/>
    <w:rsid w:val="00E20118"/>
    <w:rsid w:val="00E247EF"/>
    <w:rsid w:val="00E24C41"/>
    <w:rsid w:val="00E25646"/>
    <w:rsid w:val="00E27AA9"/>
    <w:rsid w:val="00E3150C"/>
    <w:rsid w:val="00E318DE"/>
    <w:rsid w:val="00E32C3E"/>
    <w:rsid w:val="00E34FE6"/>
    <w:rsid w:val="00E3591E"/>
    <w:rsid w:val="00E363B8"/>
    <w:rsid w:val="00E36744"/>
    <w:rsid w:val="00E40BDC"/>
    <w:rsid w:val="00E4155E"/>
    <w:rsid w:val="00E42482"/>
    <w:rsid w:val="00E453B0"/>
    <w:rsid w:val="00E45A12"/>
    <w:rsid w:val="00E45EE1"/>
    <w:rsid w:val="00E4697B"/>
    <w:rsid w:val="00E47AA7"/>
    <w:rsid w:val="00E47C10"/>
    <w:rsid w:val="00E52CB7"/>
    <w:rsid w:val="00E54565"/>
    <w:rsid w:val="00E54DC2"/>
    <w:rsid w:val="00E569E8"/>
    <w:rsid w:val="00E56C8A"/>
    <w:rsid w:val="00E57889"/>
    <w:rsid w:val="00E57C0F"/>
    <w:rsid w:val="00E60965"/>
    <w:rsid w:val="00E60B18"/>
    <w:rsid w:val="00E63C40"/>
    <w:rsid w:val="00E653D6"/>
    <w:rsid w:val="00E659BC"/>
    <w:rsid w:val="00E65C6D"/>
    <w:rsid w:val="00E71FE7"/>
    <w:rsid w:val="00E728A8"/>
    <w:rsid w:val="00E72DDF"/>
    <w:rsid w:val="00E7364C"/>
    <w:rsid w:val="00E7531E"/>
    <w:rsid w:val="00E753B5"/>
    <w:rsid w:val="00E75C85"/>
    <w:rsid w:val="00E76358"/>
    <w:rsid w:val="00E77CA1"/>
    <w:rsid w:val="00E83CEF"/>
    <w:rsid w:val="00E87A76"/>
    <w:rsid w:val="00E90DB9"/>
    <w:rsid w:val="00E92838"/>
    <w:rsid w:val="00E94650"/>
    <w:rsid w:val="00EA20DA"/>
    <w:rsid w:val="00EA2B8E"/>
    <w:rsid w:val="00EA2C38"/>
    <w:rsid w:val="00EA488F"/>
    <w:rsid w:val="00EA55F2"/>
    <w:rsid w:val="00EA745C"/>
    <w:rsid w:val="00EA7A62"/>
    <w:rsid w:val="00EB1788"/>
    <w:rsid w:val="00EB1B1F"/>
    <w:rsid w:val="00EB2A3E"/>
    <w:rsid w:val="00EB504D"/>
    <w:rsid w:val="00EB55EE"/>
    <w:rsid w:val="00EB5CAF"/>
    <w:rsid w:val="00EB6325"/>
    <w:rsid w:val="00EC250D"/>
    <w:rsid w:val="00EC2C2C"/>
    <w:rsid w:val="00EC4596"/>
    <w:rsid w:val="00EC47D7"/>
    <w:rsid w:val="00EC5101"/>
    <w:rsid w:val="00EC5EE3"/>
    <w:rsid w:val="00ED2F54"/>
    <w:rsid w:val="00ED4895"/>
    <w:rsid w:val="00ED649E"/>
    <w:rsid w:val="00ED669C"/>
    <w:rsid w:val="00ED7A58"/>
    <w:rsid w:val="00EE0523"/>
    <w:rsid w:val="00EE077C"/>
    <w:rsid w:val="00EE2B3A"/>
    <w:rsid w:val="00EE3B47"/>
    <w:rsid w:val="00EE697F"/>
    <w:rsid w:val="00EF04E2"/>
    <w:rsid w:val="00EF1AC6"/>
    <w:rsid w:val="00EF32BD"/>
    <w:rsid w:val="00EF5330"/>
    <w:rsid w:val="00EF5985"/>
    <w:rsid w:val="00EF5BEF"/>
    <w:rsid w:val="00EF5D57"/>
    <w:rsid w:val="00EF5E7F"/>
    <w:rsid w:val="00F03C25"/>
    <w:rsid w:val="00F03FDD"/>
    <w:rsid w:val="00F04573"/>
    <w:rsid w:val="00F04F99"/>
    <w:rsid w:val="00F05E1D"/>
    <w:rsid w:val="00F06555"/>
    <w:rsid w:val="00F13D8B"/>
    <w:rsid w:val="00F16DA9"/>
    <w:rsid w:val="00F17D7E"/>
    <w:rsid w:val="00F20593"/>
    <w:rsid w:val="00F21941"/>
    <w:rsid w:val="00F25634"/>
    <w:rsid w:val="00F2629C"/>
    <w:rsid w:val="00F26434"/>
    <w:rsid w:val="00F2768E"/>
    <w:rsid w:val="00F30375"/>
    <w:rsid w:val="00F30F14"/>
    <w:rsid w:val="00F31613"/>
    <w:rsid w:val="00F316C5"/>
    <w:rsid w:val="00F31ED6"/>
    <w:rsid w:val="00F31F9E"/>
    <w:rsid w:val="00F3251A"/>
    <w:rsid w:val="00F377D5"/>
    <w:rsid w:val="00F424B2"/>
    <w:rsid w:val="00F42601"/>
    <w:rsid w:val="00F44C1F"/>
    <w:rsid w:val="00F45FB4"/>
    <w:rsid w:val="00F51D86"/>
    <w:rsid w:val="00F5315E"/>
    <w:rsid w:val="00F53674"/>
    <w:rsid w:val="00F53EC5"/>
    <w:rsid w:val="00F562C4"/>
    <w:rsid w:val="00F56921"/>
    <w:rsid w:val="00F618CD"/>
    <w:rsid w:val="00F62FB2"/>
    <w:rsid w:val="00F64630"/>
    <w:rsid w:val="00F66198"/>
    <w:rsid w:val="00F70006"/>
    <w:rsid w:val="00F714E3"/>
    <w:rsid w:val="00F716FD"/>
    <w:rsid w:val="00F7183E"/>
    <w:rsid w:val="00F73B36"/>
    <w:rsid w:val="00F74F83"/>
    <w:rsid w:val="00F766C2"/>
    <w:rsid w:val="00F80624"/>
    <w:rsid w:val="00F820C6"/>
    <w:rsid w:val="00F84F3D"/>
    <w:rsid w:val="00F85729"/>
    <w:rsid w:val="00F86851"/>
    <w:rsid w:val="00F87EB5"/>
    <w:rsid w:val="00F91BAD"/>
    <w:rsid w:val="00F938D3"/>
    <w:rsid w:val="00F93A1E"/>
    <w:rsid w:val="00F96109"/>
    <w:rsid w:val="00F9639B"/>
    <w:rsid w:val="00F9777B"/>
    <w:rsid w:val="00FA12B8"/>
    <w:rsid w:val="00FA2042"/>
    <w:rsid w:val="00FA27AF"/>
    <w:rsid w:val="00FA2A2D"/>
    <w:rsid w:val="00FA3D91"/>
    <w:rsid w:val="00FA4885"/>
    <w:rsid w:val="00FA54F9"/>
    <w:rsid w:val="00FA55BC"/>
    <w:rsid w:val="00FA5662"/>
    <w:rsid w:val="00FA57E3"/>
    <w:rsid w:val="00FA6086"/>
    <w:rsid w:val="00FA61BC"/>
    <w:rsid w:val="00FA6479"/>
    <w:rsid w:val="00FB2BCE"/>
    <w:rsid w:val="00FB4A28"/>
    <w:rsid w:val="00FB6E9B"/>
    <w:rsid w:val="00FC2C7F"/>
    <w:rsid w:val="00FC3626"/>
    <w:rsid w:val="00FC3871"/>
    <w:rsid w:val="00FC41F7"/>
    <w:rsid w:val="00FC4C96"/>
    <w:rsid w:val="00FC4DA5"/>
    <w:rsid w:val="00FD35B5"/>
    <w:rsid w:val="00FD3A28"/>
    <w:rsid w:val="00FD4DA4"/>
    <w:rsid w:val="00FD5A52"/>
    <w:rsid w:val="00FD62B7"/>
    <w:rsid w:val="00FD6B02"/>
    <w:rsid w:val="00FD6D00"/>
    <w:rsid w:val="00FE07CC"/>
    <w:rsid w:val="00FE219A"/>
    <w:rsid w:val="00FE23D8"/>
    <w:rsid w:val="00FE2E5E"/>
    <w:rsid w:val="00FE31A2"/>
    <w:rsid w:val="00FE59E2"/>
    <w:rsid w:val="00FF1879"/>
    <w:rsid w:val="00FF2077"/>
    <w:rsid w:val="00FF47BA"/>
    <w:rsid w:val="00FF49CA"/>
    <w:rsid w:val="00FF5869"/>
    <w:rsid w:val="00FF5970"/>
    <w:rsid w:val="00FF5B00"/>
    <w:rsid w:val="00FF76A5"/>
    <w:rsid w:val="00FF7F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9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semiHidden="0" w:uiPriority="0" w:unhideWhenUsed="0" w:qFormat="1"/>
    <w:lsdException w:name="heading 7" w:locked="1" w:semiHidden="0" w:uiPriority="0" w:unhideWhenUsed="0" w:qFormat="1"/>
    <w:lsdException w:name="heading 8" w:locked="1" w:semiHidden="0" w:uiPriority="0" w:unhideWhenUsed="0" w:qFormat="1"/>
    <w:lsdException w:name="heading 9" w:locked="1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uiPriority w:val="99"/>
    <w:qFormat/>
    <w:rsid w:val="006F7C7C"/>
    <w:pPr>
      <w:keepNext/>
      <w:tabs>
        <w:tab w:val="num" w:pos="422"/>
      </w:tabs>
      <w:spacing w:before="60" w:after="240"/>
      <w:ind w:left="419" w:hanging="425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link w:val="Nadpis2Char"/>
    <w:autoRedefine/>
    <w:uiPriority w:val="99"/>
    <w:qFormat/>
    <w:rsid w:val="001A02BF"/>
    <w:pPr>
      <w:keepNext/>
      <w:numPr>
        <w:ilvl w:val="1"/>
        <w:numId w:val="1"/>
      </w:numPr>
      <w:tabs>
        <w:tab w:val="clear" w:pos="643"/>
        <w:tab w:val="num" w:pos="425"/>
      </w:tabs>
      <w:spacing w:before="60" w:after="240"/>
      <w:ind w:left="425" w:hanging="425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link w:val="Nadpis3Char"/>
    <w:uiPriority w:val="99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link w:val="Nadpis5Char"/>
    <w:uiPriority w:val="99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link w:val="Nadpis6Char"/>
    <w:uiPriority w:val="99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uiPriority w:val="99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uiPriority w:val="99"/>
    <w:qFormat/>
    <w:rsid w:val="00316173"/>
    <w:pPr>
      <w:keepNext/>
      <w:numPr>
        <w:numId w:val="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3E33B7"/>
    <w:rPr>
      <w:rFonts w:cs="Arial"/>
      <w:b/>
      <w:bCs/>
      <w:kern w:val="32"/>
      <w:sz w:val="20"/>
      <w:szCs w:val="20"/>
    </w:rPr>
  </w:style>
  <w:style w:type="character" w:customStyle="1" w:styleId="Nadpis2Char">
    <w:name w:val="Nadpis 2 Char"/>
    <w:basedOn w:val="Predvolenpsmoodseku"/>
    <w:link w:val="Nadpis2"/>
    <w:uiPriority w:val="99"/>
    <w:rsid w:val="003E33B7"/>
    <w:rPr>
      <w:rFonts w:cs="Arial"/>
      <w:b/>
      <w:bCs/>
      <w:iCs/>
      <w:sz w:val="20"/>
      <w:szCs w:val="20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E33B7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3E33B7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3E33B7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3E33B7"/>
    <w:rPr>
      <w:rFonts w:asciiTheme="minorHAnsi" w:eastAsiaTheme="minorEastAsia" w:hAnsiTheme="minorHAnsi" w:cstheme="minorBidi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3E33B7"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3E33B7"/>
    <w:rPr>
      <w:b/>
      <w:sz w:val="20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E33B7"/>
    <w:rPr>
      <w:rFonts w:asciiTheme="majorHAnsi" w:eastAsiaTheme="majorEastAsia" w:hAnsiTheme="majorHAnsi" w:cstheme="majorBidi"/>
    </w:rPr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3E33B7"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E33B7"/>
    <w:rPr>
      <w:sz w:val="24"/>
      <w:szCs w:val="24"/>
    </w:rPr>
  </w:style>
  <w:style w:type="character" w:styleId="slostrany">
    <w:name w:val="page number"/>
    <w:basedOn w:val="Predvolenpsmoodseku"/>
    <w:uiPriority w:val="99"/>
    <w:rsid w:val="00BB76BC"/>
    <w:rPr>
      <w:rFonts w:cs="Times New Roman"/>
    </w:rPr>
  </w:style>
  <w:style w:type="paragraph" w:customStyle="1" w:styleId="1Heading">
    <w:name w:val="1 Heading"/>
    <w:basedOn w:val="Normlny"/>
    <w:autoRedefine/>
    <w:uiPriority w:val="99"/>
    <w:rsid w:val="00BB76BC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uiPriority w:val="99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uiPriority w:val="99"/>
    <w:rsid w:val="00E25646"/>
    <w:pPr>
      <w:suppressAutoHyphens/>
      <w:ind w:left="426" w:right="-79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uiPriority w:val="99"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uiPriority w:val="99"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uiPriority w:val="99"/>
    <w:rsid w:val="00117013"/>
    <w:pPr>
      <w:numPr>
        <w:numId w:val="2"/>
      </w:numPr>
      <w:tabs>
        <w:tab w:val="clear" w:pos="1209"/>
        <w:tab w:val="num" w:pos="425"/>
      </w:tabs>
      <w:spacing w:before="60" w:after="120"/>
      <w:ind w:left="425" w:hanging="425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uiPriority w:val="99"/>
    <w:rsid w:val="00316173"/>
    <w:pPr>
      <w:ind w:left="566" w:hanging="283"/>
    </w:pPr>
  </w:style>
  <w:style w:type="paragraph" w:customStyle="1" w:styleId="Clanok">
    <w:name w:val="Clanok"/>
    <w:basedOn w:val="Normlny"/>
    <w:uiPriority w:val="99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uiPriority w:val="99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uiPriority w:val="99"/>
    <w:rsid w:val="00316173"/>
    <w:pPr>
      <w:ind w:left="849" w:hanging="283"/>
    </w:pPr>
  </w:style>
  <w:style w:type="paragraph" w:styleId="Zoznam4">
    <w:name w:val="List 4"/>
    <w:basedOn w:val="Normlny"/>
    <w:uiPriority w:val="99"/>
    <w:rsid w:val="00316173"/>
    <w:pPr>
      <w:ind w:left="1132" w:hanging="283"/>
    </w:pPr>
  </w:style>
  <w:style w:type="paragraph" w:styleId="Zoznam5">
    <w:name w:val="List 5"/>
    <w:basedOn w:val="Normlny"/>
    <w:uiPriority w:val="99"/>
    <w:rsid w:val="00316173"/>
    <w:pPr>
      <w:ind w:left="1415" w:hanging="283"/>
    </w:pPr>
  </w:style>
  <w:style w:type="paragraph" w:styleId="Zoznamsodrkami2">
    <w:name w:val="List Bullet 2"/>
    <w:basedOn w:val="Normlny"/>
    <w:uiPriority w:val="99"/>
    <w:rsid w:val="00316173"/>
    <w:pPr>
      <w:ind w:left="454" w:hanging="170"/>
    </w:pPr>
  </w:style>
  <w:style w:type="paragraph" w:styleId="Zoznamsodrkami3">
    <w:name w:val="List Bullet 3"/>
    <w:basedOn w:val="Normlny"/>
    <w:uiPriority w:val="99"/>
    <w:rsid w:val="00316173"/>
    <w:pPr>
      <w:ind w:left="849" w:hanging="283"/>
    </w:pPr>
  </w:style>
  <w:style w:type="paragraph" w:styleId="Zoznamsodrkami4">
    <w:name w:val="List Bullet 4"/>
    <w:basedOn w:val="Normlny"/>
    <w:uiPriority w:val="99"/>
    <w:rsid w:val="00316173"/>
    <w:pPr>
      <w:ind w:left="1132" w:hanging="283"/>
    </w:pPr>
  </w:style>
  <w:style w:type="character" w:customStyle="1" w:styleId="Zvraznntun">
    <w:name w:val="Zvýraznění tučné"/>
    <w:uiPriority w:val="99"/>
    <w:rsid w:val="00316173"/>
    <w:rPr>
      <w:b/>
      <w:i/>
    </w:rPr>
  </w:style>
  <w:style w:type="paragraph" w:customStyle="1" w:styleId="dotabulky">
    <w:name w:val="do tabulky"/>
    <w:basedOn w:val="Zkladntext"/>
    <w:uiPriority w:val="99"/>
    <w:rsid w:val="00316173"/>
    <w:pPr>
      <w:spacing w:before="40" w:after="0"/>
    </w:pPr>
  </w:style>
  <w:style w:type="paragraph" w:styleId="Zkladntext">
    <w:name w:val="Body Text"/>
    <w:basedOn w:val="Normlny"/>
    <w:link w:val="ZkladntextChar"/>
    <w:uiPriority w:val="99"/>
    <w:rsid w:val="00316173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E33B7"/>
    <w:rPr>
      <w:sz w:val="24"/>
      <w:szCs w:val="24"/>
    </w:rPr>
  </w:style>
  <w:style w:type="paragraph" w:customStyle="1" w:styleId="Tunstred">
    <w:name w:val="Tučný stred"/>
    <w:basedOn w:val="Normlny"/>
    <w:uiPriority w:val="99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uiPriority w:val="99"/>
    <w:rsid w:val="00316173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3E33B7"/>
    <w:rPr>
      <w:sz w:val="24"/>
      <w:szCs w:val="24"/>
    </w:rPr>
  </w:style>
  <w:style w:type="paragraph" w:customStyle="1" w:styleId="dotabulky2">
    <w:name w:val="do tabulky 2"/>
    <w:basedOn w:val="dotabulky"/>
    <w:uiPriority w:val="99"/>
    <w:rsid w:val="00316173"/>
    <w:rPr>
      <w:b/>
      <w:sz w:val="22"/>
    </w:rPr>
  </w:style>
  <w:style w:type="paragraph" w:styleId="Zarkazkladnhotextu2">
    <w:name w:val="Body Text Indent 2"/>
    <w:basedOn w:val="Normlny"/>
    <w:link w:val="Zarkazkladnhotextu2Char"/>
    <w:uiPriority w:val="99"/>
    <w:rsid w:val="00316173"/>
    <w:pPr>
      <w:spacing w:before="60"/>
      <w:ind w:firstLine="720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3E33B7"/>
    <w:rPr>
      <w:sz w:val="24"/>
      <w:szCs w:val="24"/>
    </w:rPr>
  </w:style>
  <w:style w:type="paragraph" w:styleId="Zkladntext2">
    <w:name w:val="Body Text 2"/>
    <w:basedOn w:val="Normlny"/>
    <w:link w:val="Zkladntext2Char"/>
    <w:uiPriority w:val="99"/>
    <w:rsid w:val="00316173"/>
    <w:rPr>
      <w:b/>
      <w:sz w:val="28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3E33B7"/>
    <w:rPr>
      <w:sz w:val="24"/>
      <w:szCs w:val="24"/>
    </w:rPr>
  </w:style>
  <w:style w:type="paragraph" w:styleId="Zarkazkladnhotextu3">
    <w:name w:val="Body Text Indent 3"/>
    <w:basedOn w:val="Normlny"/>
    <w:link w:val="Zarkazkladnhotextu3Char"/>
    <w:uiPriority w:val="99"/>
    <w:rsid w:val="00316173"/>
    <w:pPr>
      <w:ind w:firstLine="720"/>
      <w:jc w:val="both"/>
    </w:p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3E33B7"/>
    <w:rPr>
      <w:sz w:val="16"/>
      <w:szCs w:val="16"/>
    </w:rPr>
  </w:style>
  <w:style w:type="paragraph" w:styleId="Zkladntext3">
    <w:name w:val="Body Text 3"/>
    <w:basedOn w:val="Normlny"/>
    <w:link w:val="Zkladntext3Char"/>
    <w:uiPriority w:val="99"/>
    <w:rsid w:val="00316173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3E33B7"/>
    <w:rPr>
      <w:sz w:val="16"/>
      <w:szCs w:val="16"/>
    </w:rPr>
  </w:style>
  <w:style w:type="paragraph" w:customStyle="1" w:styleId="lines0">
    <w:name w:val="line_s"/>
    <w:basedOn w:val="Normlny"/>
    <w:autoRedefine/>
    <w:uiPriority w:val="99"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uiPriority w:val="99"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uiPriority w:val="99"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uiPriority w:val="99"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uiPriority w:val="99"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uiPriority w:val="99"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link w:val="ObyajntextChar"/>
    <w:uiPriority w:val="99"/>
    <w:rsid w:val="00316173"/>
    <w:rPr>
      <w:rFonts w:ascii="Courier New" w:hAnsi="Courier New" w:cs="Courier New"/>
      <w:sz w:val="20"/>
      <w:szCs w:val="20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3E33B7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uiPriority w:val="99"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uiPriority w:val="99"/>
    <w:rsid w:val="00316173"/>
    <w:pPr>
      <w:widowControl w:val="0"/>
      <w:pBdr>
        <w:bottom w:val="single" w:sz="6" w:space="1" w:color="auto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uiPriority w:val="99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uiPriority w:val="99"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uiPriority w:val="99"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uiPriority w:val="99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uiPriority w:val="99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uiPriority w:val="99"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uiPriority w:val="99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">
    <w:name w:val="Heading9"/>
    <w:basedOn w:val="Nadpis8"/>
    <w:autoRedefine/>
    <w:uiPriority w:val="99"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uiPriority w:val="99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32"/>
      <w:szCs w:val="32"/>
    </w:rPr>
  </w:style>
  <w:style w:type="paragraph" w:customStyle="1" w:styleId="singlerightLeft0">
    <w:name w:val="singleright + Left:  0"/>
    <w:aliases w:val="20 cm"/>
    <w:basedOn w:val="singleright"/>
    <w:uiPriority w:val="99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uiPriority w:val="99"/>
    <w:rsid w:val="00316173"/>
  </w:style>
  <w:style w:type="paragraph" w:customStyle="1" w:styleId="Headinga">
    <w:name w:val="Heading a"/>
    <w:basedOn w:val="Normlny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316173"/>
    <w:rPr>
      <w:sz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E33B7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31617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E33B7"/>
    <w:rPr>
      <w:sz w:val="0"/>
      <w:szCs w:val="0"/>
    </w:rPr>
  </w:style>
  <w:style w:type="paragraph" w:customStyle="1" w:styleId="Lettertext">
    <w:name w:val="Letter text"/>
    <w:basedOn w:val="Normlny"/>
    <w:uiPriority w:val="99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uiPriority w:val="99"/>
    <w:locked/>
    <w:rsid w:val="00E25646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uiPriority w:val="99"/>
    <w:rsid w:val="00B0184F"/>
    <w:pPr>
      <w:spacing w:after="240"/>
      <w:jc w:val="both"/>
    </w:pPr>
    <w:rPr>
      <w:rFonts w:ascii="Arial" w:hAnsi="Arial"/>
      <w:sz w:val="18"/>
      <w:szCs w:val="20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uiPriority w:val="99"/>
    <w:locked/>
    <w:rsid w:val="00B0184F"/>
    <w:rPr>
      <w:rFonts w:ascii="Arial" w:hAnsi="Arial" w:cs="Times New Roman"/>
      <w:sz w:val="18"/>
      <w:lang w:val="en-GB" w:eastAsia="en-US" w:bidi="ar-SA"/>
    </w:rPr>
  </w:style>
  <w:style w:type="paragraph" w:customStyle="1" w:styleId="Pismenka">
    <w:name w:val="Pismenka"/>
    <w:basedOn w:val="Zkladntext"/>
    <w:uiPriority w:val="99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uiPriority w:val="99"/>
    <w:rsid w:val="001574DF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rsid w:val="00FB6E9B"/>
    <w:rPr>
      <w:rFonts w:cs="Times New Roman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uiPriority w:val="99"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uiPriority w:val="99"/>
    <w:rsid w:val="00C10476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C10476"/>
    <w:rPr>
      <w:rFonts w:cs="Times New Roman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C10476"/>
    <w:rPr>
      <w:b/>
      <w:bCs/>
    </w:rPr>
  </w:style>
  <w:style w:type="paragraph" w:styleId="truktradokumentu">
    <w:name w:val="Document Map"/>
    <w:basedOn w:val="Normlny"/>
    <w:link w:val="truktradokumentuChar"/>
    <w:uiPriority w:val="99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locked/>
    <w:rsid w:val="00A314C9"/>
    <w:rPr>
      <w:rFonts w:ascii="Tahoma" w:hAnsi="Tahoma" w:cs="Tahoma"/>
      <w:sz w:val="16"/>
      <w:szCs w:val="16"/>
    </w:rPr>
  </w:style>
  <w:style w:type="paragraph" w:styleId="Podtitul">
    <w:name w:val="Subtitle"/>
    <w:basedOn w:val="Normlny"/>
    <w:next w:val="Normlny"/>
    <w:link w:val="PodtitulChar"/>
    <w:qFormat/>
    <w:locked/>
    <w:rsid w:val="00BC6EBA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PodtitulChar">
    <w:name w:val="Podtitul Char"/>
    <w:basedOn w:val="Predvolenpsmoodseku"/>
    <w:link w:val="Podtitul"/>
    <w:rsid w:val="00BC6EBA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iln">
    <w:name w:val="Strong"/>
    <w:basedOn w:val="Predvolenpsmoodseku"/>
    <w:qFormat/>
    <w:locked/>
    <w:rsid w:val="00BC6EBA"/>
    <w:rPr>
      <w:b/>
      <w:bCs/>
    </w:rPr>
  </w:style>
  <w:style w:type="paragraph" w:styleId="Bezriadkovania">
    <w:name w:val="No Spacing"/>
    <w:uiPriority w:val="1"/>
    <w:qFormat/>
    <w:rsid w:val="00BC6EBA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0149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0150339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820149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20149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D9C51B-9507-487C-ACFF-B0FB06A125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2991</Words>
  <Characters>18914</Characters>
  <Application>Microsoft Office Word</Application>
  <DocSecurity>0</DocSecurity>
  <Lines>157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A)</vt:lpstr>
    </vt:vector>
  </TitlesOfParts>
  <Company>PwC Slovakia</Company>
  <LinksUpToDate>false</LinksUpToDate>
  <CharactersWithSpaces>21862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Danka</cp:lastModifiedBy>
  <cp:revision>4</cp:revision>
  <cp:lastPrinted>2014-03-28T11:51:00Z</cp:lastPrinted>
  <dcterms:created xsi:type="dcterms:W3CDTF">2015-03-26T14:14:00Z</dcterms:created>
  <dcterms:modified xsi:type="dcterms:W3CDTF">2015-03-27T06:17:00Z</dcterms:modified>
</cp:coreProperties>
</file>