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84"/>
        <w:gridCol w:w="270"/>
        <w:gridCol w:w="321"/>
        <w:gridCol w:w="223"/>
        <w:gridCol w:w="261"/>
        <w:gridCol w:w="228"/>
        <w:gridCol w:w="238"/>
        <w:gridCol w:w="233"/>
        <w:gridCol w:w="240"/>
        <w:gridCol w:w="265"/>
        <w:gridCol w:w="267"/>
        <w:gridCol w:w="236"/>
        <w:gridCol w:w="233"/>
        <w:gridCol w:w="256"/>
        <w:gridCol w:w="222"/>
        <w:gridCol w:w="280"/>
        <w:gridCol w:w="224"/>
        <w:gridCol w:w="198"/>
        <w:gridCol w:w="25"/>
        <w:gridCol w:w="227"/>
        <w:gridCol w:w="333"/>
        <w:gridCol w:w="204"/>
        <w:gridCol w:w="236"/>
        <w:gridCol w:w="27"/>
        <w:gridCol w:w="273"/>
        <w:gridCol w:w="211"/>
        <w:gridCol w:w="104"/>
        <w:gridCol w:w="98"/>
        <w:gridCol w:w="165"/>
        <w:gridCol w:w="60"/>
        <w:gridCol w:w="198"/>
        <w:gridCol w:w="49"/>
        <w:gridCol w:w="7"/>
        <w:gridCol w:w="184"/>
        <w:gridCol w:w="73"/>
        <w:gridCol w:w="184"/>
        <w:gridCol w:w="85"/>
        <w:gridCol w:w="182"/>
        <w:gridCol w:w="67"/>
        <w:gridCol w:w="65"/>
        <w:gridCol w:w="124"/>
        <w:gridCol w:w="53"/>
        <w:gridCol w:w="73"/>
        <w:gridCol w:w="113"/>
        <w:gridCol w:w="55"/>
        <w:gridCol w:w="73"/>
        <w:gridCol w:w="113"/>
        <w:gridCol w:w="62"/>
        <w:gridCol w:w="67"/>
        <w:gridCol w:w="116"/>
        <w:gridCol w:w="44"/>
        <w:gridCol w:w="91"/>
        <w:gridCol w:w="7"/>
        <w:gridCol w:w="85"/>
        <w:gridCol w:w="62"/>
        <w:gridCol w:w="91"/>
        <w:gridCol w:w="7"/>
        <w:gridCol w:w="156"/>
        <w:gridCol w:w="74"/>
        <w:gridCol w:w="11"/>
        <w:gridCol w:w="7"/>
        <w:gridCol w:w="44"/>
        <w:gridCol w:w="24"/>
      </w:tblGrid>
      <w:tr w:rsidR="009F4244" w:rsidRP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Poznámky Úč POD 3 - 0</w:t>
            </w: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9F4244" w:rsidRPr="002E10BE" w:rsidRDefault="009F4244" w:rsidP="003D4520">
            <w:pPr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166">
            <w:pPr>
              <w:jc w:val="center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zostavenej 31</w:t>
            </w:r>
            <w:r w:rsidRPr="002E10BE">
              <w:rPr>
                <w:rFonts w:ascii="Arial" w:hAnsi="Arial" w:cs="Arial"/>
                <w:lang w:val="sk-SK" w:eastAsia="sk-SK"/>
              </w:rPr>
              <w:t>.</w:t>
            </w:r>
            <w:r>
              <w:rPr>
                <w:rFonts w:ascii="Arial" w:hAnsi="Arial" w:cs="Arial"/>
                <w:lang w:val="sk-SK" w:eastAsia="sk-SK"/>
              </w:rPr>
              <w:t>12.2014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166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jc w:val="center"/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- celých eurách *)</w:t>
            </w: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ind w:left="-44" w:hanging="27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F4244" w:rsidRPr="002E10BE" w:rsidRDefault="009F4244" w:rsidP="003D4520">
            <w:pPr>
              <w:ind w:hanging="47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ind w:hanging="52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ind w:firstLine="109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rok</w:t>
            </w:r>
          </w:p>
        </w:tc>
      </w:tr>
      <w:tr w:rsidR="009F4244" w:rsidRP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20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2E10BE">
            <w:pPr>
              <w:ind w:right="-446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2E10BE">
            <w:pPr>
              <w:ind w:right="-446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E66F2C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302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E66F2C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0085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6191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536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9F4244" w:rsidRPr="002E10BE" w:rsidRDefault="009F4244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1763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63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38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280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656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428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NI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An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VgG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O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SM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,i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sa.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.n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.M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oi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.k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9F4244" w:rsidRP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9F4244" w:rsidRP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noProof/>
                <w:lang w:val="sk-SK"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58240;mso-position-horizontal-relative:text;mso-position-vertical-relative:text" stroked="f">
                  <v:textbox style="mso-next-textbox:#_x0000_s1026" inset="0,0,0,0">
                    <w:txbxContent>
                      <w:p w:rsidR="009F4244" w:rsidRPr="002E10BE" w:rsidRDefault="009F4244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59264;mso-position-horizontal-relative:text;mso-position-vertical-relative:text" stroked="f">
                  <v:textbox style="mso-next-textbox:#_x0000_s1027" inset="0,0,0,0">
                    <w:txbxContent>
                      <w:p w:rsidR="009F4244" w:rsidRPr="002E10BE" w:rsidRDefault="009F4244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Sídlo účtovnej jednotky</w:t>
            </w:r>
          </w:p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F4244" w:rsidRP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175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9F4244" w:rsidRPr="002E10BE" w:rsidTr="0064752A">
        <w:trPr>
          <w:gridAfter w:val="5"/>
          <w:wAfter w:w="87" w:type="pct"/>
          <w:trHeight w:hRule="exact" w:val="693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0 3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35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LŽ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s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ý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J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á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  <w:r>
              <w:rPr>
                <w:rFonts w:ascii="Arial" w:hAnsi="Arial" w:cs="Arial"/>
                <w:lang w:val="sk-SK" w:eastAsia="sk-SK"/>
              </w:rPr>
              <w:t>n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Číslo telefónu                                           Číslo faxu</w:t>
            </w: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0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</w:p>
          <w:p w:rsidR="009F4244" w:rsidRPr="002E10BE" w:rsidRDefault="009F4244" w:rsidP="003D4520">
            <w:pPr>
              <w:rPr>
                <w:rFonts w:ascii="Arial" w:hAnsi="Arial" w:cs="Arial"/>
                <w:b/>
                <w:bCs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9F4244" w:rsidRP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  <w:tr w:rsidR="009F4244" w:rsidRP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F4244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Zostavené dňa:</w:t>
            </w:r>
          </w:p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20.03.2015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F4244" w:rsidRPr="002E10BE" w:rsidRDefault="009F4244" w:rsidP="006A6602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F4244" w:rsidRPr="002E10BE" w:rsidRDefault="009F4244" w:rsidP="006A6602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F4244" w:rsidRPr="002E10BE" w:rsidRDefault="009F4244" w:rsidP="006A6602">
            <w:pPr>
              <w:jc w:val="left"/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F4244" w:rsidRP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F4244" w:rsidRDefault="009F4244" w:rsidP="003D4520">
            <w:pPr>
              <w:rPr>
                <w:rFonts w:ascii="Arial" w:hAnsi="Arial" w:cs="Arial"/>
                <w:lang w:val="sk-SK" w:eastAsia="sk-SK"/>
              </w:rPr>
            </w:pPr>
            <w:r w:rsidRPr="002E10BE">
              <w:rPr>
                <w:rFonts w:ascii="Arial" w:hAnsi="Arial" w:cs="Arial"/>
                <w:lang w:val="sk-SK" w:eastAsia="sk-SK"/>
              </w:rPr>
              <w:t xml:space="preserve"> Schválené dňa:</w:t>
            </w:r>
          </w:p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4244" w:rsidRPr="002E10BE" w:rsidRDefault="009F4244" w:rsidP="003D4520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9F4244" w:rsidRPr="002E10BE" w:rsidRDefault="009F4244" w:rsidP="007F1DB4">
      <w:pPr>
        <w:pStyle w:val="Title"/>
        <w:spacing w:before="240" w:beforeAutospacing="0" w:after="0"/>
        <w:jc w:val="left"/>
      </w:pPr>
      <w:r w:rsidRPr="002E10BE">
        <w:rPr>
          <w:b w:val="0"/>
          <w:bCs w:val="0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48"/>
      </w:tblGrid>
      <w:tr w:rsidR="009F4244" w:rsidRPr="002E10BE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9F4244" w:rsidRDefault="009F4244" w:rsidP="00681BD4">
      <w:pPr>
        <w:rPr>
          <w:lang w:val="sk-SK"/>
        </w:rPr>
      </w:pPr>
    </w:p>
    <w:p w:rsidR="009F4244" w:rsidRDefault="009F4244" w:rsidP="00681BD4">
      <w:pPr>
        <w:rPr>
          <w:lang w:val="sk-SK"/>
        </w:rPr>
      </w:pPr>
    </w:p>
    <w:p w:rsidR="009F4244" w:rsidRPr="002E10BE" w:rsidRDefault="009F4244" w:rsidP="00681BD4">
      <w:pPr>
        <w:rPr>
          <w:lang w:val="sk-SK"/>
        </w:rPr>
      </w:pPr>
      <w:r>
        <w:rPr>
          <w:lang w:val="sk-SK"/>
        </w:rPr>
        <w:t>NAVOS, s.r.o. , Liptovský Ján  179, IČO: 31632505, IČO: 2020583752</w:t>
      </w: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52"/>
      </w:tblGrid>
      <w:tr w:rsidR="009F4244" w:rsidRPr="002E10BE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4244" w:rsidRPr="002E10BE" w:rsidRDefault="009F4244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9F4244" w:rsidRPr="002E10BE" w:rsidRDefault="009F4244" w:rsidP="00E66F2C">
      <w:pPr>
        <w:pStyle w:val="Heading1"/>
        <w:keepNext w:val="0"/>
        <w:numPr>
          <w:ilvl w:val="0"/>
          <w:numId w:val="5"/>
        </w:numPr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9F4244" w:rsidRPr="00CB3CF4" w:rsidRDefault="009F424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Navos, s.r.o.</w:t>
      </w:r>
      <w:r w:rsidRPr="00CB3CF4">
        <w:rPr>
          <w:rFonts w:ascii="Arial" w:hAnsi="Arial" w:cs="Arial"/>
          <w:lang w:val="sk-SK"/>
        </w:rPr>
        <w:t xml:space="preserve"> je spoločnosť</w:t>
      </w:r>
      <w:r>
        <w:rPr>
          <w:rFonts w:ascii="Arial" w:hAnsi="Arial" w:cs="Arial"/>
          <w:lang w:val="sk-SK"/>
        </w:rPr>
        <w:t xml:space="preserve"> s ručením obmedzeným</w:t>
      </w:r>
      <w:r w:rsidRPr="00CB3CF4">
        <w:rPr>
          <w:rFonts w:ascii="Arial" w:hAnsi="Arial" w:cs="Arial"/>
          <w:lang w:val="sk-SK"/>
        </w:rPr>
        <w:t xml:space="preserve">, ktorá </w:t>
      </w:r>
      <w:r>
        <w:rPr>
          <w:rFonts w:ascii="Arial" w:hAnsi="Arial" w:cs="Arial"/>
          <w:lang w:val="sk-SK"/>
        </w:rPr>
        <w:t>bola založená</w:t>
      </w:r>
      <w:r w:rsidRPr="00CB3CF4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 xml:space="preserve">21.3.1995 a </w:t>
      </w:r>
      <w:r w:rsidRPr="00CB3CF4">
        <w:rPr>
          <w:rFonts w:ascii="Arial" w:hAnsi="Arial" w:cs="Arial"/>
          <w:lang w:val="sk-SK"/>
        </w:rPr>
        <w:t xml:space="preserve"> bola zapísaná do Obchodného registra vedenom na Okresnom súde Žilina, oddiel </w:t>
      </w:r>
      <w:r>
        <w:rPr>
          <w:rFonts w:ascii="Arial" w:hAnsi="Arial" w:cs="Arial"/>
          <w:lang w:val="sk-SK"/>
        </w:rPr>
        <w:t>Sro vložka č. 7566</w:t>
      </w:r>
      <w:r w:rsidRPr="00CB3CF4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 Liptovskom Jáne č. 179</w:t>
      </w:r>
      <w:r w:rsidRPr="00CB3CF4">
        <w:rPr>
          <w:rFonts w:ascii="Arial" w:hAnsi="Arial" w:cs="Arial"/>
          <w:lang w:val="sk-SK"/>
        </w:rPr>
        <w:t xml:space="preserve">, identifikačné číslo </w:t>
      </w:r>
      <w:r>
        <w:rPr>
          <w:rFonts w:ascii="Arial" w:hAnsi="Arial" w:cs="Arial"/>
          <w:lang w:val="sk-SK"/>
        </w:rPr>
        <w:t>31632505</w:t>
      </w:r>
      <w:r w:rsidRPr="00CB3CF4">
        <w:rPr>
          <w:rFonts w:ascii="Arial" w:hAnsi="Arial" w:cs="Arial"/>
          <w:lang w:val="sk-SK"/>
        </w:rPr>
        <w:t xml:space="preserve">. </w:t>
      </w:r>
      <w:r>
        <w:rPr>
          <w:rFonts w:ascii="Arial" w:hAnsi="Arial" w:cs="Arial"/>
          <w:lang w:val="sk-SK"/>
        </w:rPr>
        <w:t>Dňa 24.4.2014 bola zapísaná zmena v OR /zmena spoločníka na základe dedičského rozhodnutia po neb. Anite Marta Rusinek/. Od 24.4.2014 je jediným spoločníkom Slavomír Rusinek, bytom ul. Dzialy 15, 34-12 Rocziny, názov obce Andrychów.</w:t>
      </w:r>
    </w:p>
    <w:p w:rsidR="009F4244" w:rsidRDefault="009F4244" w:rsidP="00E0211F">
      <w:pPr>
        <w:keepNext w:val="0"/>
        <w:rPr>
          <w:rFonts w:ascii="Arial" w:hAnsi="Arial" w:cs="Arial"/>
          <w:lang w:val="sk-SK"/>
        </w:rPr>
      </w:pPr>
      <w:r w:rsidRPr="009F0AFA">
        <w:rPr>
          <w:rFonts w:ascii="Arial" w:hAnsi="Arial" w:cs="Arial"/>
          <w:b/>
          <w:bCs/>
          <w:lang w:val="sk-SK"/>
        </w:rPr>
        <w:t>Hlavným predmetom činnosti je</w:t>
      </w:r>
      <w:r w:rsidRPr="002E10BE">
        <w:rPr>
          <w:rFonts w:ascii="Arial" w:hAnsi="Arial" w:cs="Arial"/>
          <w:lang w:val="sk-SK"/>
        </w:rPr>
        <w:t>:</w:t>
      </w:r>
    </w:p>
    <w:p w:rsidR="009F4244" w:rsidRPr="00040E08" w:rsidRDefault="009F424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</w:rPr>
        <w:t>Kúpa tovaru z účelom jeho predaja iným prevádzkovateľom živnosti v rozsahu voľnej živnosti a prenájom nehnuteľností s poskytovaním iných ako základných služeb spojených s prenájmom.</w:t>
      </w:r>
    </w:p>
    <w:p w:rsidR="009F4244" w:rsidRPr="009839A4" w:rsidRDefault="009F4244" w:rsidP="00E0211F">
      <w:pPr>
        <w:keepNext w:val="0"/>
        <w:rPr>
          <w:rFonts w:ascii="Arial" w:hAnsi="Arial" w:cs="Arial"/>
          <w:b/>
          <w:bCs/>
          <w:lang w:val="sk-SK"/>
        </w:rPr>
      </w:pPr>
      <w:r w:rsidRPr="009839A4">
        <w:rPr>
          <w:rFonts w:ascii="Arial" w:hAnsi="Arial" w:cs="Arial"/>
          <w:b/>
          <w:bCs/>
          <w:lang w:val="sk-SK"/>
        </w:rPr>
        <w:t>Informácie o počte zamestnancov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709"/>
        <w:gridCol w:w="2709"/>
      </w:tblGrid>
      <w:tr w:rsidR="009F4244" w:rsidRPr="002E10BE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F4244" w:rsidRPr="002E10BE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9F4244" w:rsidRPr="002E10B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9F4244" w:rsidRPr="002E10B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4244" w:rsidRPr="002E10BE" w:rsidRDefault="009F424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9F4244" w:rsidRDefault="009F4244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9F4244" w:rsidRDefault="009F4244" w:rsidP="00DE1280">
      <w:pPr>
        <w:keepNext w:val="0"/>
        <w:spacing w:after="120"/>
        <w:rPr>
          <w:rFonts w:ascii="Arial" w:hAnsi="Arial" w:cs="Arial"/>
          <w:b/>
          <w:bCs/>
          <w:lang w:val="sk-SK"/>
        </w:rPr>
      </w:pPr>
      <w:r w:rsidRPr="009839A4">
        <w:rPr>
          <w:rFonts w:ascii="Arial" w:hAnsi="Arial" w:cs="Arial"/>
          <w:b/>
          <w:bCs/>
          <w:lang w:val="sk-SK"/>
        </w:rPr>
        <w:t>Informácie o</w:t>
      </w:r>
      <w:r>
        <w:rPr>
          <w:rFonts w:ascii="Arial" w:hAnsi="Arial" w:cs="Arial"/>
          <w:b/>
          <w:bCs/>
          <w:lang w:val="sk-SK"/>
        </w:rPr>
        <w:t> neobmedzenom ručení spoločnosti</w:t>
      </w:r>
    </w:p>
    <w:p w:rsidR="009F4244" w:rsidRPr="009839A4" w:rsidRDefault="009F4244" w:rsidP="009839A4">
      <w:pPr>
        <w:keepNext w:val="0"/>
        <w:spacing w:after="200"/>
        <w:rPr>
          <w:rFonts w:ascii="Arial" w:hAnsi="Arial" w:cs="Arial"/>
          <w:b/>
          <w:bCs/>
          <w:lang w:val="sk-SK"/>
        </w:rPr>
      </w:pPr>
      <w:r w:rsidRPr="009839A4">
        <w:rPr>
          <w:rFonts w:ascii="Arial" w:hAnsi="Arial" w:cs="Arial"/>
          <w:lang w:val="sk-SK"/>
        </w:rPr>
        <w:t>Spoločnosť  nie je  neobmedzene ručiacim spoločníkom v inej spoločnosti.</w:t>
      </w:r>
      <w:r>
        <w:rPr>
          <w:rFonts w:ascii="Arial" w:hAnsi="Arial" w:cs="Arial"/>
          <w:lang w:val="sk-SK"/>
        </w:rPr>
        <w:t xml:space="preserve"> </w:t>
      </w:r>
      <w:r w:rsidRPr="009839A4">
        <w:rPr>
          <w:rFonts w:ascii="Arial" w:hAnsi="Arial" w:cs="Arial"/>
          <w:lang w:val="sk-SK"/>
        </w:rPr>
        <w:t>Spoločnosť nemá organizačnú zložku v zahraničí. Spoločnosť nevstúpila do konkurzu, zlúčenia, splynutia, rozdelenia, premeny.</w:t>
      </w:r>
    </w:p>
    <w:p w:rsidR="009F4244" w:rsidRDefault="009F4244" w:rsidP="00DE1280">
      <w:pPr>
        <w:keepNext w:val="0"/>
        <w:spacing w:after="0"/>
        <w:jc w:val="left"/>
        <w:rPr>
          <w:rFonts w:ascii="Arial" w:hAnsi="Arial" w:cs="Arial"/>
          <w:i/>
          <w:iCs/>
          <w:lang w:val="sk-SK"/>
        </w:rPr>
      </w:pPr>
    </w:p>
    <w:p w:rsidR="009F4244" w:rsidRDefault="009F4244" w:rsidP="009839A4">
      <w:pPr>
        <w:keepNext w:val="0"/>
        <w:spacing w:after="0"/>
        <w:rPr>
          <w:rFonts w:ascii="Arial" w:hAnsi="Arial" w:cs="Arial"/>
          <w:b/>
          <w:bCs/>
          <w:lang w:val="sk-SK"/>
        </w:rPr>
      </w:pPr>
      <w:r w:rsidRPr="009839A4">
        <w:rPr>
          <w:rFonts w:ascii="Arial" w:hAnsi="Arial" w:cs="Arial"/>
          <w:b/>
          <w:bCs/>
          <w:lang w:val="sk-SK"/>
        </w:rPr>
        <w:t>Právny dôvod na zostavenie účtovnej závierky</w:t>
      </w:r>
    </w:p>
    <w:p w:rsidR="009F4244" w:rsidRDefault="009F4244" w:rsidP="00DE1280">
      <w:pPr>
        <w:keepNext w:val="0"/>
        <w:spacing w:after="0"/>
        <w:rPr>
          <w:rFonts w:ascii="Arial" w:hAnsi="Arial" w:cs="Arial"/>
          <w:b/>
          <w:bCs/>
          <w:lang w:val="sk-SK"/>
        </w:rPr>
      </w:pPr>
    </w:p>
    <w:p w:rsidR="009F4244" w:rsidRPr="00CB3CF4" w:rsidRDefault="009F4244" w:rsidP="00DE1280">
      <w:pPr>
        <w:spacing w:after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Účtovná závierka obchodnej spoločnost</w:t>
      </w:r>
      <w:r>
        <w:rPr>
          <w:rFonts w:ascii="Arial" w:hAnsi="Arial" w:cs="Arial"/>
          <w:lang w:val="sk-SK"/>
        </w:rPr>
        <w:t>i zostavená k  31. decembru 2014</w:t>
      </w:r>
      <w:r w:rsidRPr="00CB3CF4">
        <w:rPr>
          <w:rFonts w:ascii="Arial" w:hAnsi="Arial" w:cs="Arial"/>
          <w:lang w:val="sk-SK"/>
        </w:rPr>
        <w:t xml:space="preserve"> je zostavená ako riadna účtovná závierka podľa § 17 ods. 6 zákona č. 431/2002 Z. z. o účtovníctve v znení neskorších predpisov.</w:t>
      </w:r>
    </w:p>
    <w:p w:rsidR="009F4244" w:rsidRPr="002E10BE" w:rsidRDefault="009F4244" w:rsidP="00342496">
      <w:pPr>
        <w:pStyle w:val="Heading1"/>
        <w:keepNext w:val="0"/>
        <w:numPr>
          <w:ilvl w:val="0"/>
          <w:numId w:val="11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konsolidovanom celku</w:t>
      </w:r>
    </w:p>
    <w:p w:rsidR="009F4244" w:rsidRPr="00CB3CF4" w:rsidRDefault="009F4244" w:rsidP="003E4A84">
      <w:pPr>
        <w:keepNext w:val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 xml:space="preserve">nie </w:t>
      </w:r>
      <w:r w:rsidRPr="00CB3CF4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súčasťou žiadnej konsolidovaniej skupiny</w:t>
      </w:r>
      <w:r w:rsidRPr="00CB3CF4">
        <w:rPr>
          <w:rFonts w:ascii="Arial" w:hAnsi="Arial" w:cs="Arial"/>
          <w:lang w:val="sk-SK"/>
        </w:rPr>
        <w:t>.</w:t>
      </w:r>
    </w:p>
    <w:p w:rsidR="009F4244" w:rsidRPr="002E10BE" w:rsidRDefault="009F4244" w:rsidP="009F0AFA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D.,E. </w:t>
      </w:r>
      <w:r w:rsidRPr="002E10BE">
        <w:rPr>
          <w:rFonts w:ascii="Arial" w:hAnsi="Arial" w:cs="Arial"/>
          <w:lang w:val="sk-SK"/>
        </w:rPr>
        <w:t>VŠEOBECNÉ účTOVNÉ zásady A METÓDY</w:t>
      </w:r>
    </w:p>
    <w:p w:rsidR="009F4244" w:rsidRPr="00CB3CF4" w:rsidRDefault="009F4244" w:rsidP="00E0211F">
      <w:pPr>
        <w:keepNext w:val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Účtovná závierka bola zostavená za predpokladu nepretržitého trvania spoločnosti.</w:t>
      </w:r>
    </w:p>
    <w:p w:rsidR="009F4244" w:rsidRPr="00CB3CF4" w:rsidRDefault="009F4244" w:rsidP="00E0211F">
      <w:pPr>
        <w:keepNext w:val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>
        <w:rPr>
          <w:rFonts w:ascii="Arial" w:hAnsi="Arial" w:cs="Arial"/>
          <w:lang w:val="sk-SK"/>
        </w:rPr>
        <w:t>5</w:t>
      </w:r>
      <w:r w:rsidRPr="00CB3CF4">
        <w:rPr>
          <w:rFonts w:ascii="Arial" w:hAnsi="Arial" w:cs="Arial"/>
          <w:lang w:val="sk-SK"/>
        </w:rPr>
        <w:t xml:space="preserve"> boli konzistentne aplikované</w:t>
      </w:r>
      <w:r>
        <w:rPr>
          <w:rFonts w:ascii="Arial" w:hAnsi="Arial" w:cs="Arial"/>
          <w:lang w:val="sk-SK"/>
        </w:rPr>
        <w:t>.</w:t>
      </w:r>
    </w:p>
    <w:p w:rsidR="009F4244" w:rsidRPr="00CB3CF4" w:rsidRDefault="009F4244" w:rsidP="00E0211F">
      <w:pPr>
        <w:keepNext w:val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Účtovníctvo je vedené na základe dodržania časovej a vecnej súvislosti nákladov a výnosov. Za základ boli zobrané všetky náklady a výnosy, ktoré sa vzťahujú k účtovnému obdobiu bez ohľadu na dátum ich platenia.</w:t>
      </w:r>
    </w:p>
    <w:p w:rsidR="009F4244" w:rsidRDefault="009F4244" w:rsidP="00E0211F">
      <w:pPr>
        <w:keepNext w:val="0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Uplatňuje sa princíp opatrnosti. Ku dňu zostavenia účtovnej závierky sa nevyskytli žiadne významné udalosti, znehodnotenia a straty, ktoré ba sa týkali majetku a záväzkov.</w:t>
      </w:r>
    </w:p>
    <w:p w:rsidR="009F4244" w:rsidRPr="003E4A84" w:rsidRDefault="009F4244" w:rsidP="00E0211F">
      <w:pPr>
        <w:keepNext w:val="0"/>
        <w:rPr>
          <w:rFonts w:ascii="Arial" w:hAnsi="Arial" w:cs="Arial"/>
          <w:b/>
          <w:bCs/>
          <w:sz w:val="22"/>
          <w:szCs w:val="22"/>
          <w:lang w:val="sk-SK"/>
        </w:rPr>
      </w:pPr>
      <w:r w:rsidRPr="003E4A84">
        <w:rPr>
          <w:rFonts w:ascii="Arial" w:hAnsi="Arial" w:cs="Arial"/>
          <w:b/>
          <w:bCs/>
          <w:sz w:val="22"/>
          <w:szCs w:val="22"/>
          <w:lang w:val="sk-SK"/>
        </w:rPr>
        <w:t>Spôsob oceňovania jed</w:t>
      </w:r>
      <w:r>
        <w:rPr>
          <w:rFonts w:ascii="Arial" w:hAnsi="Arial" w:cs="Arial"/>
          <w:b/>
          <w:bCs/>
          <w:sz w:val="22"/>
          <w:szCs w:val="22"/>
          <w:lang w:val="sk-SK"/>
        </w:rPr>
        <w:t>notlivých zložiek majetku a závä</w:t>
      </w:r>
      <w:r w:rsidRPr="003E4A84">
        <w:rPr>
          <w:rFonts w:ascii="Arial" w:hAnsi="Arial" w:cs="Arial"/>
          <w:b/>
          <w:bCs/>
          <w:sz w:val="22"/>
          <w:szCs w:val="22"/>
          <w:lang w:val="sk-SK"/>
        </w:rPr>
        <w:t>zkov</w:t>
      </w:r>
    </w:p>
    <w:p w:rsidR="009F4244" w:rsidRPr="002E10BE" w:rsidRDefault="009F4244" w:rsidP="003E4A84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:rsidR="009F4244" w:rsidRDefault="009F4244" w:rsidP="00B471D5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nevlastí dlhodobý nehmotný majetok a preto o ňom v r. 2014 neúčtovala.</w:t>
      </w:r>
    </w:p>
    <w:tbl>
      <w:tblPr>
        <w:tblW w:w="0" w:type="auto"/>
        <w:tblInd w:w="-106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9F4244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Metóda odpisovania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9F4244" w:rsidRPr="002E10BE" w:rsidRDefault="009F4244" w:rsidP="003E4A84">
      <w:pPr>
        <w:keepNext w:val="0"/>
        <w:spacing w:after="0"/>
        <w:rPr>
          <w:rFonts w:ascii="Arial" w:hAnsi="Arial" w:cs="Arial"/>
          <w:lang w:val="sk-SK"/>
        </w:rPr>
      </w:pPr>
    </w:p>
    <w:p w:rsidR="009F4244" w:rsidRPr="002E10BE" w:rsidRDefault="009F4244" w:rsidP="003E4A84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</w:p>
    <w:p w:rsidR="009F4244" w:rsidRDefault="009F4244" w:rsidP="003E4A8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9F4244" w:rsidRPr="009A2E7A" w:rsidRDefault="009F4244" w:rsidP="009A2E7A">
      <w:pPr>
        <w:keepNext w:val="0"/>
        <w:spacing w:after="0"/>
        <w:ind w:right="71"/>
        <w:rPr>
          <w:rFonts w:ascii="Arial Narrow" w:hAnsi="Arial Narrow" w:cs="Arial Narrow"/>
          <w:sz w:val="22"/>
          <w:szCs w:val="22"/>
          <w:lang w:val="sk-SK"/>
        </w:rPr>
      </w:pPr>
      <w:r w:rsidRPr="00CB3CF4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 Technické zhodnotenie dlhodobého hmotného majetku nie je technickým zhodnotením, ak neprevyšuje  úhrne za účtovné obdobie sumu 1700 eur</w:t>
      </w:r>
      <w:r w:rsidRPr="008F4849">
        <w:rPr>
          <w:rFonts w:ascii="Arial Narrow" w:hAnsi="Arial Narrow" w:cs="Arial Narrow"/>
          <w:sz w:val="22"/>
          <w:szCs w:val="22"/>
          <w:lang w:val="sk-SK"/>
        </w:rPr>
        <w:t>.</w:t>
      </w:r>
    </w:p>
    <w:p w:rsidR="009F4244" w:rsidRDefault="009F4244" w:rsidP="003E4A84">
      <w:pPr>
        <w:keepNext w:val="0"/>
        <w:rPr>
          <w:rFonts w:ascii="Arial" w:hAnsi="Arial" w:cs="Arial"/>
          <w:b/>
          <w:bCs/>
          <w:i/>
          <w:iCs/>
          <w:lang w:val="sk-SK"/>
        </w:rPr>
      </w:pPr>
      <w:r w:rsidRPr="002E10BE">
        <w:rPr>
          <w:rFonts w:ascii="Arial" w:hAnsi="Arial" w:cs="Arial"/>
          <w:b/>
          <w:bCs/>
          <w:i/>
          <w:iCs/>
          <w:lang w:val="sk-SK"/>
        </w:rPr>
        <w:t>Odpisovanie</w:t>
      </w:r>
    </w:p>
    <w:p w:rsidR="009F4244" w:rsidRPr="00CB3CF4" w:rsidRDefault="009F4244" w:rsidP="003E4A84">
      <w:pPr>
        <w:keepNext w:val="0"/>
        <w:spacing w:after="0"/>
        <w:ind w:right="71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Odpisy dlhodobého hmotného majetku sú stanovené podľa predpokladanej doby jeho používania a predpokladaného priebehu jeho opotrebovania. Odpisovať sa začne v mesiaci zaradenia dlhodobého hmotného majetku do používania.</w:t>
      </w:r>
    </w:p>
    <w:p w:rsidR="009F4244" w:rsidRDefault="009F4244" w:rsidP="003E4A84">
      <w:pPr>
        <w:keepNext w:val="0"/>
        <w:spacing w:after="0"/>
        <w:ind w:right="71"/>
        <w:rPr>
          <w:rFonts w:ascii="Arial" w:hAnsi="Arial" w:cs="Arial"/>
          <w:lang w:val="sk-SK"/>
        </w:rPr>
      </w:pPr>
      <w:r w:rsidRPr="00CB3CF4">
        <w:rPr>
          <w:rFonts w:ascii="Arial" w:hAnsi="Arial" w:cs="Arial"/>
          <w:lang w:val="sk-SK"/>
        </w:rPr>
        <w:t>Predpokladaná doba používania, metóda odpisovania a odpisová sadzba sú stanovené pre jednotlivé skupiny dlhodobého hmotného majetku  nasledovne:</w:t>
      </w:r>
    </w:p>
    <w:p w:rsidR="009F4244" w:rsidRPr="00CB3CF4" w:rsidRDefault="009F4244" w:rsidP="003E4A84">
      <w:pPr>
        <w:keepNext w:val="0"/>
        <w:spacing w:after="0"/>
        <w:ind w:right="71"/>
        <w:rPr>
          <w:rFonts w:ascii="Arial" w:hAnsi="Arial" w:cs="Arial"/>
          <w:lang w:val="sk-SK"/>
        </w:rPr>
      </w:pPr>
    </w:p>
    <w:tbl>
      <w:tblPr>
        <w:tblW w:w="0" w:type="auto"/>
        <w:tblInd w:w="-106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9F4244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F4244" w:rsidRPr="002E10BE" w:rsidRDefault="009F4244" w:rsidP="00E8347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lang w:val="sk-SK"/>
              </w:rPr>
            </w:pPr>
            <w:r w:rsidRPr="002E10BE">
              <w:rPr>
                <w:rFonts w:ascii="Arial" w:hAnsi="Arial" w:cs="Arial"/>
                <w:b/>
                <w:bCs/>
                <w:lang w:val="sk-SK"/>
              </w:rPr>
              <w:t>Metóda odpisovania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2,50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Dočasné stavby</w:t>
            </w:r>
          </w:p>
        </w:tc>
        <w:tc>
          <w:tcPr>
            <w:tcW w:w="1559" w:type="dxa"/>
            <w:vAlign w:val="bottom"/>
          </w:tcPr>
          <w:p w:rsidR="009F4244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vAlign w:val="bottom"/>
          </w:tcPr>
          <w:p w:rsidR="009F4244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8,34</w:t>
            </w:r>
          </w:p>
        </w:tc>
        <w:tc>
          <w:tcPr>
            <w:tcW w:w="1559" w:type="dxa"/>
            <w:vAlign w:val="bottom"/>
          </w:tcPr>
          <w:p w:rsidR="009F4244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3E4A8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3E4A8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25,00</w:t>
            </w:r>
          </w:p>
        </w:tc>
        <w:tc>
          <w:tcPr>
            <w:tcW w:w="1559" w:type="dxa"/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9F4244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Pozemky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neodpisovaný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F4244" w:rsidRPr="002E10BE" w:rsidRDefault="009F4244" w:rsidP="00E8347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9F4244" w:rsidRPr="002E10BE" w:rsidRDefault="009F4244" w:rsidP="003E4A84">
      <w:pPr>
        <w:keepNext w:val="0"/>
        <w:spacing w:after="0"/>
        <w:rPr>
          <w:rFonts w:ascii="Arial" w:hAnsi="Arial" w:cs="Arial"/>
          <w:lang w:val="sk-SK"/>
        </w:rPr>
      </w:pPr>
    </w:p>
    <w:p w:rsidR="009F4244" w:rsidRPr="006062A7" w:rsidRDefault="009F4244" w:rsidP="006062A7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  <w:r w:rsidRPr="00CB3CF4">
        <w:rPr>
          <w:rFonts w:ascii="Arial" w:hAnsi="Arial" w:cs="Arial"/>
          <w:lang w:val="sk-SK"/>
        </w:rPr>
        <w:t>c)  Finančný majetok</w:t>
      </w:r>
    </w:p>
    <w:p w:rsidR="009F4244" w:rsidRDefault="009F4244" w:rsidP="00E4192D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  <w:r>
        <w:rPr>
          <w:rFonts w:ascii="Arial" w:hAnsi="Arial" w:cs="Arial"/>
          <w:lang w:val="sk-SK"/>
        </w:rPr>
        <w:t>.</w:t>
      </w:r>
    </w:p>
    <w:p w:rsidR="009F4244" w:rsidRDefault="009F4244" w:rsidP="003D4FC6">
      <w:pPr>
        <w:pStyle w:val="Heading2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2" w:name="_Toc474124195"/>
      <w:bookmarkStart w:id="3" w:name="_Toc474124307"/>
      <w:r>
        <w:rPr>
          <w:rFonts w:ascii="Arial" w:hAnsi="Arial" w:cs="Arial"/>
          <w:lang w:val="sk-SK"/>
        </w:rPr>
        <w:t xml:space="preserve">d) </w:t>
      </w:r>
      <w:r w:rsidRPr="00B72E87">
        <w:rPr>
          <w:rFonts w:ascii="Arial" w:hAnsi="Arial" w:cs="Arial"/>
          <w:lang w:val="sk-SK"/>
        </w:rPr>
        <w:t>Zásoby</w:t>
      </w:r>
      <w:bookmarkEnd w:id="2"/>
      <w:bookmarkEnd w:id="3"/>
    </w:p>
    <w:p w:rsidR="009F4244" w:rsidRPr="00E4192D" w:rsidRDefault="009F4244" w:rsidP="00E4192D">
      <w:pPr>
        <w:rPr>
          <w:rFonts w:ascii="Arial" w:hAnsi="Arial" w:cs="Arial"/>
        </w:rPr>
      </w:pPr>
      <w:r w:rsidRPr="00077A7A">
        <w:rPr>
          <w:rFonts w:ascii="Arial" w:hAnsi="Arial" w:cs="Arial"/>
        </w:rPr>
        <w:t>Spoločnosť neúčtuje o zásobách.</w:t>
      </w:r>
    </w:p>
    <w:p w:rsidR="009F4244" w:rsidRPr="00E4192D" w:rsidRDefault="009F4244" w:rsidP="00E4192D">
      <w:pPr>
        <w:pStyle w:val="Heading2"/>
        <w:numPr>
          <w:ilvl w:val="0"/>
          <w:numId w:val="0"/>
        </w:numPr>
        <w:rPr>
          <w:rFonts w:ascii="Arial" w:hAnsi="Arial" w:cs="Arial"/>
          <w:lang w:val="sk-SK"/>
        </w:rPr>
      </w:pPr>
      <w:r w:rsidRPr="00E4192D">
        <w:rPr>
          <w:rFonts w:ascii="Arial" w:hAnsi="Arial" w:cs="Arial"/>
          <w:lang w:val="sk-SK"/>
        </w:rPr>
        <w:t xml:space="preserve">e)     Zákazková výroba </w:t>
      </w:r>
    </w:p>
    <w:p w:rsidR="009F4244" w:rsidRDefault="009F4244" w:rsidP="00E4192D">
      <w:pPr>
        <w:pStyle w:val="Heading2"/>
        <w:keepNext w:val="0"/>
        <w:numPr>
          <w:ilvl w:val="0"/>
          <w:numId w:val="0"/>
        </w:numPr>
        <w:spacing w:after="0"/>
        <w:rPr>
          <w:rFonts w:ascii="Arial" w:hAnsi="Arial" w:cs="Arial"/>
          <w:b w:val="0"/>
          <w:bCs w:val="0"/>
          <w:lang w:val="sk-SK"/>
        </w:rPr>
      </w:pPr>
      <w:r w:rsidRPr="00E4192D">
        <w:rPr>
          <w:rFonts w:ascii="Arial" w:hAnsi="Arial" w:cs="Arial"/>
          <w:b w:val="0"/>
          <w:bCs w:val="0"/>
          <w:lang w:val="sk-SK"/>
        </w:rPr>
        <w:t>Spoločnosť neúčtuje o zákazkovej výrobe.</w:t>
      </w:r>
    </w:p>
    <w:p w:rsidR="009F4244" w:rsidRPr="003E7F35" w:rsidRDefault="009F4244" w:rsidP="003E7F35">
      <w:pPr>
        <w:rPr>
          <w:lang w:val="sk-SK"/>
        </w:rPr>
      </w:pPr>
    </w:p>
    <w:p w:rsidR="009F4244" w:rsidRPr="00B25688" w:rsidRDefault="009F4244" w:rsidP="00B25688">
      <w:pPr>
        <w:pStyle w:val="Heading2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lang w:val="sk-SK"/>
        </w:rPr>
        <w:t xml:space="preserve">f)     </w:t>
      </w:r>
      <w:r w:rsidRPr="00B25688">
        <w:rPr>
          <w:rFonts w:ascii="Arial" w:hAnsi="Arial" w:cs="Arial"/>
          <w:lang w:val="sk-SK"/>
        </w:rPr>
        <w:t xml:space="preserve">Zákazková výstavba nehnuteľností určených na predaj </w:t>
      </w:r>
    </w:p>
    <w:p w:rsidR="009F4244" w:rsidRPr="002F3F16" w:rsidRDefault="009F4244" w:rsidP="002F3F16">
      <w:pPr>
        <w:rPr>
          <w:rFonts w:ascii="Arial" w:hAnsi="Arial" w:cs="Arial"/>
          <w:lang w:val="sk-SK"/>
        </w:rPr>
      </w:pPr>
      <w:r w:rsidRPr="002F3F16">
        <w:rPr>
          <w:rFonts w:ascii="Arial" w:hAnsi="Arial" w:cs="Arial"/>
          <w:lang w:val="sk-SK"/>
        </w:rPr>
        <w:t>Spoločnosť neúčtuje o zákazkovej výstavbe nehnuteľností určenej na predaj.</w:t>
      </w:r>
    </w:p>
    <w:p w:rsidR="009F4244" w:rsidRPr="00B25688" w:rsidRDefault="009F4244" w:rsidP="00B25688">
      <w:pPr>
        <w:pStyle w:val="Heading2"/>
        <w:ind w:left="0" w:firstLine="0"/>
        <w:rPr>
          <w:rFonts w:ascii="Arial" w:hAnsi="Arial" w:cs="Arial"/>
          <w:lang w:val="sk-SK"/>
        </w:rPr>
      </w:pPr>
      <w:bookmarkStart w:id="4" w:name="_Toc474124196"/>
      <w:bookmarkStart w:id="5" w:name="_Toc474124308"/>
      <w:r w:rsidRPr="00B25688">
        <w:rPr>
          <w:rFonts w:ascii="Arial" w:hAnsi="Arial" w:cs="Arial"/>
          <w:lang w:val="sk-SK"/>
        </w:rPr>
        <w:t>Pohľadávky</w:t>
      </w:r>
      <w:bookmarkEnd w:id="4"/>
      <w:bookmarkEnd w:id="5"/>
    </w:p>
    <w:p w:rsidR="009F4244" w:rsidRPr="002F3F16" w:rsidRDefault="009F4244" w:rsidP="00E0211F">
      <w:pPr>
        <w:keepNext w:val="0"/>
        <w:rPr>
          <w:rFonts w:ascii="Arial" w:hAnsi="Arial" w:cs="Arial"/>
          <w:lang w:val="sk-SK"/>
        </w:rPr>
      </w:pPr>
      <w:r w:rsidRPr="002F3F16">
        <w:rPr>
          <w:rFonts w:ascii="Arial" w:hAnsi="Arial" w:cs="Arial"/>
          <w:lang w:val="sk-SK"/>
        </w:rPr>
        <w:t>Pohľadávky sa oceňujú menovitou hodnotou.</w:t>
      </w:r>
    </w:p>
    <w:p w:rsidR="009F4244" w:rsidRPr="002E10BE" w:rsidRDefault="009F4244" w:rsidP="00B25688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9F4244" w:rsidRPr="002E10BE" w:rsidRDefault="009F4244" w:rsidP="00E0211F">
      <w:pPr>
        <w:pStyle w:val="BodyText"/>
        <w:spacing w:before="0" w:after="240"/>
        <w:ind w:firstLine="0"/>
        <w:jc w:val="left"/>
        <w:rPr>
          <w:rFonts w:ascii="Arial" w:hAnsi="Arial" w:cs="Arial"/>
          <w:color w:val="auto"/>
          <w:sz w:val="20"/>
          <w:szCs w:val="20"/>
          <w:lang w:eastAsia="en-US"/>
        </w:rPr>
      </w:pPr>
      <w:r w:rsidRPr="002E10BE">
        <w:rPr>
          <w:rFonts w:ascii="Arial" w:hAnsi="Arial" w:cs="Arial"/>
          <w:color w:val="auto"/>
          <w:sz w:val="20"/>
          <w:szCs w:val="20"/>
          <w:lang w:eastAsia="en-US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9F4244" w:rsidRPr="002E10BE" w:rsidRDefault="009F4244" w:rsidP="00B25688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ch)    </w:t>
      </w:r>
      <w:r w:rsidRPr="002E10BE">
        <w:rPr>
          <w:rFonts w:ascii="Arial" w:hAnsi="Arial" w:cs="Arial"/>
          <w:lang w:val="sk-SK"/>
        </w:rPr>
        <w:t xml:space="preserve">Záväzky </w:t>
      </w:r>
    </w:p>
    <w:p w:rsidR="009F4244" w:rsidRPr="002F3F16" w:rsidRDefault="009F4244" w:rsidP="00E4192D">
      <w:pPr>
        <w:pStyle w:val="Heading2"/>
        <w:keepNext w:val="0"/>
        <w:numPr>
          <w:ilvl w:val="0"/>
          <w:numId w:val="0"/>
        </w:numPr>
        <w:spacing w:after="0"/>
        <w:rPr>
          <w:rFonts w:ascii="Arial" w:hAnsi="Arial" w:cs="Arial"/>
          <w:b w:val="0"/>
          <w:bCs w:val="0"/>
          <w:lang w:val="sk-SK"/>
        </w:rPr>
      </w:pPr>
      <w:r w:rsidRPr="002F3F16">
        <w:rPr>
          <w:rFonts w:ascii="Arial" w:hAnsi="Arial" w:cs="Arial"/>
          <w:b w:val="0"/>
          <w:bCs w:val="0"/>
          <w:lang w:val="sk-SK"/>
        </w:rPr>
        <w:t xml:space="preserve">Dlhodobé i krátkodobé záväzky sa vykazujú v menovitých hodnotách. </w:t>
      </w:r>
    </w:p>
    <w:p w:rsidR="009F4244" w:rsidRPr="002F3F16" w:rsidRDefault="009F4244" w:rsidP="00E0211F">
      <w:pPr>
        <w:keepNext w:val="0"/>
        <w:rPr>
          <w:rFonts w:ascii="Arial" w:hAnsi="Arial" w:cs="Arial"/>
          <w:lang w:val="sk-SK"/>
        </w:rPr>
      </w:pPr>
    </w:p>
    <w:p w:rsidR="009F4244" w:rsidRPr="002E10BE" w:rsidRDefault="009F4244" w:rsidP="00B25688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9F4244" w:rsidRDefault="009F4244" w:rsidP="00E4192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  <w:r>
        <w:rPr>
          <w:rFonts w:ascii="Arial" w:hAnsi="Arial" w:cs="Arial"/>
          <w:lang w:val="sk-SK"/>
        </w:rPr>
        <w:t xml:space="preserve"> </w:t>
      </w:r>
    </w:p>
    <w:p w:rsidR="009F4244" w:rsidRPr="002F3F16" w:rsidRDefault="009F4244" w:rsidP="009A2E7A">
      <w:pPr>
        <w:spacing w:after="0"/>
        <w:ind w:right="74"/>
        <w:rPr>
          <w:rFonts w:ascii="Arial" w:hAnsi="Arial" w:cs="Arial"/>
          <w:lang w:val="sk-SK"/>
        </w:rPr>
      </w:pPr>
    </w:p>
    <w:p w:rsidR="009F4244" w:rsidRPr="002E10BE" w:rsidRDefault="009F4244" w:rsidP="00E0211F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9F4244" w:rsidRPr="002E10BE" w:rsidRDefault="009F4244" w:rsidP="00E0211F">
      <w:pPr>
        <w:pStyle w:val="BodyText"/>
        <w:spacing w:before="0" w:after="240"/>
        <w:ind w:firstLine="0"/>
        <w:jc w:val="left"/>
        <w:rPr>
          <w:rFonts w:ascii="Arial" w:hAnsi="Arial" w:cs="Arial"/>
          <w:color w:val="auto"/>
          <w:sz w:val="20"/>
          <w:szCs w:val="20"/>
          <w:lang w:eastAsia="en-US"/>
        </w:rPr>
      </w:pPr>
      <w:r w:rsidRPr="002E10BE">
        <w:rPr>
          <w:rFonts w:ascii="Arial" w:hAnsi="Arial" w:cs="Arial"/>
          <w:color w:val="auto"/>
          <w:sz w:val="20"/>
          <w:szCs w:val="20"/>
          <w:lang w:eastAsia="en-US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9F4244" w:rsidRPr="002E10BE" w:rsidRDefault="009F4244" w:rsidP="00E0211F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9F4244" w:rsidRPr="002F3F16" w:rsidRDefault="009F4244" w:rsidP="00E0211F">
      <w:pPr>
        <w:keepNext w:val="0"/>
        <w:rPr>
          <w:rFonts w:ascii="Arial" w:hAnsi="Arial" w:cs="Arial"/>
          <w:lang w:val="sk-SK"/>
        </w:rPr>
      </w:pPr>
      <w:r w:rsidRPr="002F3F16">
        <w:rPr>
          <w:rFonts w:ascii="Arial" w:hAnsi="Arial" w:cs="Arial"/>
          <w:lang w:val="sk-SK"/>
        </w:rPr>
        <w:t>Vlastné imanie sa skladá zo základného imania bežného obdobia.</w:t>
      </w:r>
    </w:p>
    <w:p w:rsidR="009F4244" w:rsidRPr="002E10BE" w:rsidRDefault="009F4244" w:rsidP="00214BBC">
      <w:pPr>
        <w:keepNext w:val="0"/>
        <w:rPr>
          <w:lang w:val="sk-SK"/>
        </w:rPr>
      </w:pPr>
      <w:r w:rsidRPr="002F3F16">
        <w:rPr>
          <w:lang w:val="sk-SK"/>
        </w:rPr>
        <w:t xml:space="preserve">Základné imanie spoločnosti sa vykazuje vo výške zapísanej v obchodnom registri okresného  súdu. </w:t>
      </w:r>
    </w:p>
    <w:p w:rsidR="009F4244" w:rsidRPr="002E10BE" w:rsidRDefault="009F4244" w:rsidP="00E0211F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9F4244" w:rsidRPr="002F3F16" w:rsidRDefault="009F4244" w:rsidP="00E0211F">
      <w:pPr>
        <w:pStyle w:val="BodyText"/>
        <w:spacing w:before="0" w:after="240"/>
        <w:ind w:firstLine="0"/>
        <w:jc w:val="left"/>
        <w:rPr>
          <w:rFonts w:ascii="Arial" w:hAnsi="Arial" w:cs="Arial"/>
          <w:color w:val="auto"/>
          <w:sz w:val="20"/>
          <w:szCs w:val="20"/>
          <w:lang w:eastAsia="en-US"/>
        </w:rPr>
      </w:pPr>
      <w:r w:rsidRPr="002F3F16">
        <w:rPr>
          <w:rFonts w:ascii="Arial" w:hAnsi="Arial" w:cs="Arial"/>
          <w:color w:val="auto"/>
          <w:sz w:val="20"/>
          <w:szCs w:val="20"/>
          <w:lang w:eastAsia="en-US"/>
        </w:rPr>
        <w:t xml:space="preserve">Tržby za vlastné výkony a tovar neobsahujú daň z pridanej hodnoty. </w:t>
      </w:r>
    </w:p>
    <w:p w:rsidR="009F4244" w:rsidRDefault="009F4244" w:rsidP="00E0211F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>
        <w:rPr>
          <w:rFonts w:ascii="Arial" w:hAnsi="Arial" w:cs="Arial"/>
          <w:lang w:val="sk-SK"/>
        </w:rPr>
        <w:t xml:space="preserve"> a finančný lízing</w:t>
      </w:r>
    </w:p>
    <w:p w:rsidR="009F4244" w:rsidRPr="002F3F16" w:rsidRDefault="009F4244" w:rsidP="00650F75">
      <w:pPr>
        <w:rPr>
          <w:rFonts w:ascii="Arial" w:hAnsi="Arial" w:cs="Arial"/>
          <w:lang w:val="sk-SK"/>
        </w:rPr>
      </w:pPr>
      <w:r w:rsidRPr="002F3F16">
        <w:rPr>
          <w:rFonts w:ascii="Arial" w:hAnsi="Arial" w:cs="Arial"/>
          <w:lang w:val="sk-SK"/>
        </w:rPr>
        <w:t>Spoločnosť v priebehu roka neúčtovala o derivátoch ani o finančnom lízingu.</w:t>
      </w:r>
    </w:p>
    <w:p w:rsidR="009F4244" w:rsidRPr="002E10BE" w:rsidRDefault="009F4244" w:rsidP="00E0211F">
      <w:pPr>
        <w:pStyle w:val="Heading2"/>
        <w:keepNext w:val="0"/>
        <w:numPr>
          <w:ilvl w:val="0"/>
          <w:numId w:val="23"/>
        </w:numPr>
        <w:rPr>
          <w:rFonts w:ascii="Arial" w:hAnsi="Arial" w:cs="Arial"/>
          <w:lang w:val="sk-SK"/>
        </w:rPr>
      </w:pPr>
      <w:bookmarkStart w:id="6" w:name="_Toc474124202"/>
      <w:bookmarkStart w:id="7" w:name="_Toc474124314"/>
      <w:r w:rsidRPr="002E10BE">
        <w:rPr>
          <w:rFonts w:ascii="Arial" w:hAnsi="Arial" w:cs="Arial"/>
          <w:lang w:val="sk-SK"/>
        </w:rPr>
        <w:t>Daň z príjm</w:t>
      </w:r>
      <w:bookmarkEnd w:id="6"/>
      <w:bookmarkEnd w:id="7"/>
      <w:r w:rsidRPr="002E10BE">
        <w:rPr>
          <w:rFonts w:ascii="Arial" w:hAnsi="Arial" w:cs="Arial"/>
          <w:lang w:val="sk-SK"/>
        </w:rPr>
        <w:t>u</w:t>
      </w:r>
    </w:p>
    <w:p w:rsidR="009F4244" w:rsidRDefault="009F4244" w:rsidP="00214BBC">
      <w:pPr>
        <w:keepNext w:val="0"/>
        <w:rPr>
          <w:rFonts w:ascii="Arial" w:hAnsi="Arial" w:cs="Arial"/>
        </w:rPr>
      </w:pPr>
      <w:r w:rsidRPr="00FE2D65">
        <w:t>Náklad na daň z príjmov sa počíta pomocou platnej daňovej sadzby z účtovného zisku upraveného o trvalé alebo dočasne daňovo neuznateľné náklady a nezdaňované výnosy. Spoločnosť v roku 201</w:t>
      </w:r>
      <w:r>
        <w:t>4</w:t>
      </w:r>
      <w:r w:rsidRPr="00FE2D65">
        <w:t xml:space="preserve"> neúčtovala o odložených daniach (odložená daňová pohľadávka a odložený daňový záväzok).</w:t>
      </w:r>
    </w:p>
    <w:p w:rsidR="009F4244" w:rsidRDefault="009F4244" w:rsidP="00214BBC">
      <w:pPr>
        <w:keepNext w:val="0"/>
        <w:rPr>
          <w:b/>
          <w:bCs/>
          <w:lang w:val="sk-SK"/>
        </w:rPr>
      </w:pPr>
      <w:r w:rsidRPr="00214BBC">
        <w:rPr>
          <w:rFonts w:ascii="Arial" w:hAnsi="Arial" w:cs="Arial"/>
          <w:b/>
          <w:bCs/>
        </w:rPr>
        <w:t xml:space="preserve">o/ </w:t>
      </w:r>
      <w:r w:rsidRPr="00214BBC">
        <w:rPr>
          <w:b/>
          <w:bCs/>
          <w:lang w:val="sk-SK"/>
        </w:rPr>
        <w:t>Dotácie/Investičné ponuky</w:t>
      </w:r>
    </w:p>
    <w:p w:rsidR="009F4244" w:rsidRPr="00214BBC" w:rsidRDefault="009F4244" w:rsidP="00214BBC">
      <w:pPr>
        <w:keepNext w:val="0"/>
        <w:rPr>
          <w:b/>
          <w:bCs/>
          <w:lang w:val="sk-SK"/>
        </w:rPr>
      </w:pPr>
      <w:r>
        <w:rPr>
          <w:b/>
          <w:bCs/>
          <w:lang w:val="sk-SK"/>
        </w:rPr>
        <w:t>Spoločnosť v r. 2014 nedostala žiadne dotácie a investičné stimuly.</w:t>
      </w:r>
    </w:p>
    <w:p w:rsidR="009F4244" w:rsidRPr="0090139E" w:rsidRDefault="009F4244" w:rsidP="00672460">
      <w:pPr>
        <w:pStyle w:val="Normalitalic"/>
        <w:keepNext w:val="0"/>
        <w:tabs>
          <w:tab w:val="left" w:pos="2127"/>
        </w:tabs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</w:pPr>
      <w:r w:rsidRPr="0090139E"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>II. POZNÁMKY K ÚČTOVNÝM VÝKAZOM - SÚVAHA</w:t>
      </w:r>
    </w:p>
    <w:p w:rsidR="009F4244" w:rsidRPr="00440848" w:rsidRDefault="009F4244" w:rsidP="007A140D">
      <w:pPr>
        <w:pStyle w:val="Heading1"/>
        <w:numPr>
          <w:ilvl w:val="0"/>
          <w:numId w:val="0"/>
        </w:numPr>
        <w:rPr>
          <w:rFonts w:ascii="Arial" w:hAnsi="Arial" w:cs="Arial"/>
          <w:lang w:val="sk-SK"/>
        </w:rPr>
      </w:pPr>
      <w:r w:rsidRPr="00440848">
        <w:rPr>
          <w:rFonts w:ascii="Arial" w:hAnsi="Arial" w:cs="Arial"/>
          <w:lang w:val="sk-SK"/>
        </w:rPr>
        <w:t>F.  INFORMÁCIE O ÚDAJOCH NA STRANE AKTÍV SÚVAHY</w:t>
      </w:r>
    </w:p>
    <w:p w:rsidR="009F4244" w:rsidRPr="000C08F6" w:rsidRDefault="009F4244" w:rsidP="00672460">
      <w:pPr>
        <w:pStyle w:val="Heading1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8" w:name="_Toc474124203"/>
      <w:bookmarkStart w:id="9" w:name="_Toc474124315"/>
      <w:r w:rsidRPr="000C08F6">
        <w:rPr>
          <w:rFonts w:ascii="Arial" w:hAnsi="Arial" w:cs="Arial"/>
          <w:lang w:val="sk-SK"/>
        </w:rPr>
        <w:t>f.1   Dlhodobý NEhmotný majetok</w:t>
      </w:r>
      <w:bookmarkEnd w:id="8"/>
      <w:bookmarkEnd w:id="9"/>
    </w:p>
    <w:p w:rsidR="009F4244" w:rsidRPr="00E454A6" w:rsidRDefault="009F4244" w:rsidP="00022391">
      <w:pPr>
        <w:keepNext w:val="0"/>
        <w:rPr>
          <w:rFonts w:ascii="Arial" w:hAnsi="Arial" w:cs="Arial"/>
          <w:lang w:val="sk-SK"/>
        </w:rPr>
      </w:pPr>
      <w:bookmarkStart w:id="10" w:name="_Toc474124205"/>
      <w:bookmarkStart w:id="11" w:name="_Toc474124317"/>
      <w:r>
        <w:rPr>
          <w:rFonts w:ascii="Arial" w:hAnsi="Arial" w:cs="Arial"/>
          <w:lang w:val="sk-SK"/>
        </w:rPr>
        <w:t>Pohyby na účtoch dlhodobého nehmotného majetku, oprávok a zostatkovej ceny.</w:t>
      </w:r>
    </w:p>
    <w:tbl>
      <w:tblPr>
        <w:tblW w:w="8948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2420"/>
        <w:gridCol w:w="800"/>
        <w:gridCol w:w="800"/>
        <w:gridCol w:w="800"/>
        <w:gridCol w:w="800"/>
        <w:gridCol w:w="800"/>
        <w:gridCol w:w="800"/>
        <w:gridCol w:w="848"/>
        <w:gridCol w:w="880"/>
      </w:tblGrid>
      <w:tr w:rsidR="009F4244" w:rsidRPr="00022391">
        <w:trPr>
          <w:trHeight w:val="330"/>
        </w:trPr>
        <w:tc>
          <w:tcPr>
            <w:tcW w:w="722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1E51CA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1E51CA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 časti F. písm. a) prílohy č. 3 o dlhodobom nehmotnom majetku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022391">
        <w:trPr>
          <w:trHeight w:val="345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1E51CA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24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6528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F4244" w:rsidRPr="00022391">
        <w:trPr>
          <w:trHeight w:val="1290"/>
        </w:trPr>
        <w:tc>
          <w:tcPr>
            <w:tcW w:w="24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Aktivova-né náklady na vývoj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Oceniteľ-né práva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Obsta-rávaný DNM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</w:t>
            </w: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24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6528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022391">
        <w:trPr>
          <w:trHeight w:val="1290"/>
        </w:trPr>
        <w:tc>
          <w:tcPr>
            <w:tcW w:w="24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Aktivova-né náklady na vývoj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Oceniteľ-né práva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Obsta-rávaný DNM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02239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</w:t>
            </w: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1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330"/>
        </w:trPr>
        <w:tc>
          <w:tcPr>
            <w:tcW w:w="89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</w:tr>
      <w:tr w:rsidR="009F4244" w:rsidRPr="00022391">
        <w:trPr>
          <w:trHeight w:val="540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22391">
        <w:trPr>
          <w:trHeight w:val="525"/>
        </w:trPr>
        <w:tc>
          <w:tcPr>
            <w:tcW w:w="2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22391" w:rsidRDefault="009F4244" w:rsidP="0002239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2239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02239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F4244" w:rsidRDefault="009F4244" w:rsidP="0099542C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9F4244" w:rsidRDefault="009F4244" w:rsidP="00214BBC">
      <w:pPr>
        <w:rPr>
          <w:lang w:val="sk-SK"/>
        </w:rPr>
      </w:pPr>
    </w:p>
    <w:p w:rsidR="009F4244" w:rsidRDefault="009F4244" w:rsidP="00214BBC">
      <w:pPr>
        <w:rPr>
          <w:lang w:val="sk-SK"/>
        </w:rPr>
      </w:pPr>
    </w:p>
    <w:p w:rsidR="009F4244" w:rsidRPr="002E10BE" w:rsidRDefault="009F4244" w:rsidP="0099542C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f.2   </w:t>
      </w:r>
      <w:r w:rsidRPr="002E10BE">
        <w:rPr>
          <w:rFonts w:ascii="Arial" w:hAnsi="Arial" w:cs="Arial"/>
          <w:lang w:val="sk-SK"/>
        </w:rPr>
        <w:t>Dlhodobý</w:t>
      </w:r>
      <w:r>
        <w:rPr>
          <w:rFonts w:ascii="Arial" w:hAnsi="Arial" w:cs="Arial"/>
          <w:lang w:val="sk-SK"/>
        </w:rPr>
        <w:t xml:space="preserve"> hmotný </w:t>
      </w:r>
      <w:r w:rsidRPr="002E10BE">
        <w:rPr>
          <w:rFonts w:ascii="Arial" w:hAnsi="Arial" w:cs="Arial"/>
          <w:lang w:val="sk-SK"/>
        </w:rPr>
        <w:t>majetok</w:t>
      </w:r>
    </w:p>
    <w:p w:rsidR="009F4244" w:rsidRPr="00E454A6" w:rsidRDefault="009F4244" w:rsidP="000B2E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Pohyby na účtoch dlhodobého hmotného majetku, oprávok a zostatkovej ceny.</w:t>
      </w:r>
    </w:p>
    <w:tbl>
      <w:tblPr>
        <w:tblW w:w="9675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2021"/>
        <w:gridCol w:w="774"/>
        <w:gridCol w:w="853"/>
        <w:gridCol w:w="884"/>
        <w:gridCol w:w="1030"/>
        <w:gridCol w:w="709"/>
        <w:gridCol w:w="676"/>
        <w:gridCol w:w="980"/>
        <w:gridCol w:w="848"/>
        <w:gridCol w:w="900"/>
      </w:tblGrid>
      <w:tr w:rsidR="009F4244" w:rsidRPr="00446EF1">
        <w:trPr>
          <w:trHeight w:val="255"/>
        </w:trPr>
        <w:tc>
          <w:tcPr>
            <w:tcW w:w="694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bookmarkEnd w:id="10"/>
          <w:bookmarkEnd w:id="11"/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 časti F. písm. a) prílohy č. 3 o dlhodobom hmotnom majetku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9F4244" w:rsidRPr="00446EF1">
        <w:trPr>
          <w:trHeight w:val="270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lang w:val="sk-SK" w:eastAsia="sk-SK"/>
              </w:rPr>
              <w:t>Tabuľka č. 1</w:t>
            </w: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9F4244" w:rsidRPr="00446EF1">
        <w:trPr>
          <w:trHeight w:val="330"/>
        </w:trPr>
        <w:tc>
          <w:tcPr>
            <w:tcW w:w="20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7654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F4244" w:rsidRPr="00446EF1">
        <w:trPr>
          <w:trHeight w:val="1005"/>
        </w:trPr>
        <w:tc>
          <w:tcPr>
            <w:tcW w:w="20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5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8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Pesto-vateľské celky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676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Obsta-rávaný DHM</w:t>
            </w:r>
          </w:p>
        </w:tc>
        <w:tc>
          <w:tcPr>
            <w:tcW w:w="848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F4244" w:rsidRPr="00446EF1">
        <w:trPr>
          <w:trHeight w:val="720"/>
        </w:trPr>
        <w:tc>
          <w:tcPr>
            <w:tcW w:w="20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7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trvalých porastov</w:t>
            </w:r>
          </w:p>
        </w:tc>
        <w:tc>
          <w:tcPr>
            <w:tcW w:w="70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j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1969088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1676435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1969088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2659968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</w:tr>
      <w:tr w:rsidR="009F4244" w:rsidRPr="00446EF1">
        <w:trPr>
          <w:trHeight w:val="330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601000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601000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100166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100166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701166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701166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9F4244" w:rsidRPr="00446EF1">
        <w:trPr>
          <w:trHeight w:val="540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</w:tr>
      <w:tr w:rsidR="009F4244" w:rsidRPr="00446EF1">
        <w:trPr>
          <w:trHeight w:val="540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1368088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2058968</w:t>
            </w: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1267922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1958802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2</w:t>
            </w: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30"/>
        </w:trPr>
        <w:tc>
          <w:tcPr>
            <w:tcW w:w="20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7654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446EF1">
        <w:trPr>
          <w:trHeight w:val="885"/>
        </w:trPr>
        <w:tc>
          <w:tcPr>
            <w:tcW w:w="20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5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8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Pestovateľské celky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676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Obsta-rávaný DHM</w:t>
            </w:r>
          </w:p>
        </w:tc>
        <w:tc>
          <w:tcPr>
            <w:tcW w:w="848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F4244" w:rsidRPr="00446EF1">
        <w:trPr>
          <w:trHeight w:val="735"/>
        </w:trPr>
        <w:tc>
          <w:tcPr>
            <w:tcW w:w="20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7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trvalých porastov</w:t>
            </w:r>
          </w:p>
        </w:tc>
        <w:tc>
          <w:tcPr>
            <w:tcW w:w="70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446EF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j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</w:tr>
      <w:tr w:rsidR="009F4244" w:rsidRPr="00446EF1">
        <w:trPr>
          <w:trHeight w:val="34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2021974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922966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3652257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52886</w:t>
            </w: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922966</w:t>
            </w: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975852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1969088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2676435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504446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218607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726053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93554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757245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850799</w:t>
            </w: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975852</w:t>
            </w: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975852</w:t>
            </w: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601000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601000</w:t>
            </w: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9F4244" w:rsidRPr="00446EF1">
        <w:trPr>
          <w:trHeight w:val="540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1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446EF1">
        <w:trPr>
          <w:trHeight w:val="330"/>
        </w:trPr>
        <w:tc>
          <w:tcPr>
            <w:tcW w:w="96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</w:tr>
      <w:tr w:rsidR="009F4244" w:rsidRPr="00446EF1">
        <w:trPr>
          <w:trHeight w:val="540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2021974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922966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3652287</w:t>
            </w:r>
          </w:p>
        </w:tc>
      </w:tr>
      <w:tr w:rsidR="009F4244" w:rsidRPr="00446EF1">
        <w:trPr>
          <w:trHeight w:val="525"/>
        </w:trPr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446EF1" w:rsidRDefault="009F4244" w:rsidP="00446EF1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6EF1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690880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1969088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16467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F4244" w:rsidRPr="00446EF1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2676435</w:t>
            </w:r>
          </w:p>
        </w:tc>
      </w:tr>
    </w:tbl>
    <w:p w:rsidR="009F4244" w:rsidRPr="004E55CD" w:rsidRDefault="009F4244" w:rsidP="004E55C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vo svojej evidencii hmotný majetok, ku ktorému je zriadené záložné právo a preto neuvádza príslušné tabuľky  </w:t>
      </w:r>
      <w:r w:rsidRPr="00E454A6">
        <w:rPr>
          <w:rFonts w:ascii="Arial" w:hAnsi="Arial" w:cs="Arial"/>
          <w:lang w:val="sk-SK"/>
        </w:rPr>
        <w:t>prílohy č.3a opatrenia v Poznámkach k účtovnej závierke</w:t>
      </w:r>
      <w:r>
        <w:rPr>
          <w:rFonts w:ascii="Arial" w:hAnsi="Arial" w:cs="Arial"/>
          <w:lang w:val="sk-SK"/>
        </w:rPr>
        <w:t>.</w:t>
      </w:r>
    </w:p>
    <w:p w:rsidR="009F4244" w:rsidRPr="00E454A6" w:rsidRDefault="009F4244" w:rsidP="00E454A6">
      <w:pPr>
        <w:pStyle w:val="Heading1"/>
        <w:numPr>
          <w:ilvl w:val="0"/>
          <w:numId w:val="0"/>
        </w:numPr>
        <w:ind w:left="142"/>
        <w:rPr>
          <w:rFonts w:ascii="Arial" w:hAnsi="Arial" w:cs="Arial"/>
          <w:lang w:val="sk-SK"/>
        </w:rPr>
      </w:pPr>
      <w:r w:rsidRPr="00E454A6">
        <w:rPr>
          <w:rFonts w:ascii="Arial" w:hAnsi="Arial" w:cs="Arial"/>
          <w:lang w:val="sk-SK"/>
        </w:rPr>
        <w:t xml:space="preserve">F.3 </w:t>
      </w:r>
      <w:r>
        <w:rPr>
          <w:rFonts w:ascii="Arial" w:hAnsi="Arial" w:cs="Arial"/>
          <w:lang w:val="sk-SK"/>
        </w:rPr>
        <w:t xml:space="preserve"> </w:t>
      </w:r>
      <w:r w:rsidRPr="00E454A6">
        <w:rPr>
          <w:rFonts w:ascii="Arial" w:hAnsi="Arial" w:cs="Arial"/>
          <w:lang w:val="sk-SK"/>
        </w:rPr>
        <w:t>Poistenie majetku</w:t>
      </w:r>
    </w:p>
    <w:p w:rsidR="009F4244" w:rsidRPr="00D71900" w:rsidRDefault="009F4244" w:rsidP="00D71900">
      <w:pPr>
        <w:rPr>
          <w:rFonts w:ascii="Arial" w:hAnsi="Arial" w:cs="Arial"/>
          <w:lang w:val="sk-SK"/>
        </w:rPr>
      </w:pPr>
      <w:r w:rsidRPr="00D71900">
        <w:rPr>
          <w:rFonts w:ascii="Arial" w:hAnsi="Arial" w:cs="Arial"/>
          <w:lang w:val="sk-SK"/>
        </w:rPr>
        <w:t xml:space="preserve">Dlhodobý majetok je poistený v poisťovni </w:t>
      </w:r>
      <w:r>
        <w:rPr>
          <w:rFonts w:ascii="Arial" w:hAnsi="Arial" w:cs="Arial"/>
          <w:lang w:val="sk-SK"/>
        </w:rPr>
        <w:t xml:space="preserve">Kooperativa </w:t>
      </w:r>
      <w:r w:rsidRPr="00D71900">
        <w:rPr>
          <w:rFonts w:ascii="Arial" w:hAnsi="Arial" w:cs="Arial"/>
          <w:lang w:val="sk-SK"/>
        </w:rPr>
        <w:t>. Majetkové poistenie zahŕňa predovšetkým poistenie na živelnú a požiarnu udalosť</w:t>
      </w:r>
      <w:r>
        <w:rPr>
          <w:rFonts w:ascii="Arial" w:hAnsi="Arial" w:cs="Arial"/>
          <w:lang w:val="sk-SK"/>
        </w:rPr>
        <w:t>.</w:t>
      </w:r>
      <w:r w:rsidRPr="00D71900">
        <w:rPr>
          <w:rFonts w:ascii="Arial" w:hAnsi="Arial" w:cs="Arial"/>
          <w:lang w:val="sk-SK"/>
        </w:rPr>
        <w:t xml:space="preserve">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79"/>
        <w:gridCol w:w="1778"/>
        <w:gridCol w:w="1778"/>
        <w:gridCol w:w="1778"/>
        <w:gridCol w:w="1778"/>
      </w:tblGrid>
      <w:tr w:rsidR="009F4244" w:rsidRPr="00AE349D">
        <w:trPr>
          <w:trHeight w:hRule="exact" w:val="425"/>
        </w:trPr>
        <w:tc>
          <w:tcPr>
            <w:tcW w:w="5000" w:type="pct"/>
            <w:gridSpan w:val="5"/>
          </w:tcPr>
          <w:p w:rsidR="009F4244" w:rsidRPr="00CD21D9" w:rsidRDefault="009F4244" w:rsidP="008D3C92">
            <w:pPr>
              <w:jc w:val="center"/>
              <w:rPr>
                <w:b/>
                <w:bCs/>
                <w:sz w:val="22"/>
                <w:szCs w:val="22"/>
              </w:rPr>
            </w:pPr>
            <w:r w:rsidRPr="00CD21D9">
              <w:rPr>
                <w:b/>
                <w:bCs/>
                <w:sz w:val="22"/>
                <w:szCs w:val="22"/>
              </w:rPr>
              <w:t>Poistenie dlhodobého majetku</w:t>
            </w:r>
          </w:p>
        </w:tc>
      </w:tr>
      <w:tr w:rsidR="009F4244" w:rsidRPr="000B2E8C">
        <w:trPr>
          <w:trHeight w:hRule="exact" w:val="454"/>
        </w:trPr>
        <w:tc>
          <w:tcPr>
            <w:tcW w:w="1000" w:type="pct"/>
          </w:tcPr>
          <w:p w:rsidR="009F4244" w:rsidRPr="004D709F" w:rsidRDefault="009F4244" w:rsidP="00656FB8">
            <w:pPr>
              <w:rPr>
                <w:b/>
                <w:bCs/>
              </w:rPr>
            </w:pPr>
            <w:r w:rsidRPr="004D709F">
              <w:rPr>
                <w:b/>
                <w:bCs/>
              </w:rPr>
              <w:t>Poistenie</w:t>
            </w:r>
          </w:p>
        </w:tc>
        <w:tc>
          <w:tcPr>
            <w:tcW w:w="1000" w:type="pct"/>
          </w:tcPr>
          <w:p w:rsidR="009F4244" w:rsidRPr="004D709F" w:rsidRDefault="009F4244" w:rsidP="00656FB8">
            <w:pPr>
              <w:rPr>
                <w:b/>
                <w:bCs/>
              </w:rPr>
            </w:pPr>
            <w:r w:rsidRPr="004D709F">
              <w:rPr>
                <w:b/>
                <w:bCs/>
              </w:rPr>
              <w:t>Predmet poistenia</w:t>
            </w:r>
          </w:p>
        </w:tc>
        <w:tc>
          <w:tcPr>
            <w:tcW w:w="1000" w:type="pct"/>
          </w:tcPr>
          <w:p w:rsidR="009F4244" w:rsidRPr="004D709F" w:rsidRDefault="009F4244" w:rsidP="00656FB8">
            <w:pPr>
              <w:rPr>
                <w:b/>
                <w:bCs/>
              </w:rPr>
            </w:pPr>
            <w:r w:rsidRPr="004D709F">
              <w:rPr>
                <w:b/>
                <w:bCs/>
              </w:rPr>
              <w:t>Komentár</w:t>
            </w:r>
          </w:p>
        </w:tc>
        <w:tc>
          <w:tcPr>
            <w:tcW w:w="1000" w:type="pct"/>
          </w:tcPr>
          <w:p w:rsidR="009F4244" w:rsidRPr="004D709F" w:rsidRDefault="009F4244" w:rsidP="00656FB8">
            <w:pPr>
              <w:rPr>
                <w:b/>
                <w:bCs/>
              </w:rPr>
            </w:pPr>
            <w:r w:rsidRPr="004D709F">
              <w:rPr>
                <w:b/>
                <w:bCs/>
              </w:rPr>
              <w:t>Poistná suma v bežnom období</w:t>
            </w:r>
          </w:p>
        </w:tc>
        <w:tc>
          <w:tcPr>
            <w:tcW w:w="1000" w:type="pct"/>
          </w:tcPr>
          <w:p w:rsidR="009F4244" w:rsidRPr="004D709F" w:rsidRDefault="009F4244" w:rsidP="00656FB8">
            <w:pPr>
              <w:rPr>
                <w:b/>
                <w:bCs/>
              </w:rPr>
            </w:pPr>
            <w:r w:rsidRPr="004D709F">
              <w:rPr>
                <w:b/>
                <w:bCs/>
              </w:rPr>
              <w:t>Poistná suma v minulom období</w:t>
            </w:r>
          </w:p>
        </w:tc>
      </w:tr>
      <w:tr w:rsidR="009F4244" w:rsidRPr="000B2E8C">
        <w:trPr>
          <w:trHeight w:hRule="exact" w:val="454"/>
        </w:trPr>
        <w:tc>
          <w:tcPr>
            <w:tcW w:w="1000" w:type="pct"/>
          </w:tcPr>
          <w:p w:rsidR="009F4244" w:rsidRPr="000B2E8C" w:rsidRDefault="009F4244" w:rsidP="00656FB8">
            <w:r>
              <w:t>Kooperatíva</w:t>
            </w:r>
          </w:p>
        </w:tc>
        <w:tc>
          <w:tcPr>
            <w:tcW w:w="1000" w:type="pct"/>
          </w:tcPr>
          <w:p w:rsidR="009F4244" w:rsidRDefault="009F4244" w:rsidP="00656FB8">
            <w:r>
              <w:t xml:space="preserve">Poistenie budov </w:t>
            </w:r>
          </w:p>
          <w:p w:rsidR="009F4244" w:rsidRPr="000B2E8C" w:rsidRDefault="009F4244" w:rsidP="00656FB8">
            <w:r>
              <w:t xml:space="preserve">po </w:t>
            </w:r>
          </w:p>
        </w:tc>
        <w:tc>
          <w:tcPr>
            <w:tcW w:w="1000" w:type="pct"/>
          </w:tcPr>
          <w:p w:rsidR="009F4244" w:rsidRPr="000B2E8C" w:rsidRDefault="009F4244" w:rsidP="00656FB8"/>
        </w:tc>
        <w:tc>
          <w:tcPr>
            <w:tcW w:w="1000" w:type="pct"/>
          </w:tcPr>
          <w:p w:rsidR="009F4244" w:rsidRPr="000B2E8C" w:rsidRDefault="009F4244" w:rsidP="008D3C92">
            <w:pPr>
              <w:jc w:val="right"/>
            </w:pPr>
            <w:r>
              <w:t>2004,15</w:t>
            </w:r>
          </w:p>
        </w:tc>
        <w:tc>
          <w:tcPr>
            <w:tcW w:w="1000" w:type="pct"/>
          </w:tcPr>
          <w:p w:rsidR="009F4244" w:rsidRPr="000B2E8C" w:rsidRDefault="009F4244" w:rsidP="008D3C92">
            <w:pPr>
              <w:jc w:val="right"/>
            </w:pPr>
            <w:r>
              <w:t>2004,15</w:t>
            </w:r>
          </w:p>
        </w:tc>
      </w:tr>
      <w:tr w:rsidR="009F4244" w:rsidRPr="000B2E8C">
        <w:trPr>
          <w:trHeight w:hRule="exact" w:val="454"/>
        </w:trPr>
        <w:tc>
          <w:tcPr>
            <w:tcW w:w="1000" w:type="pct"/>
          </w:tcPr>
          <w:p w:rsidR="009F4244" w:rsidRPr="000B2E8C" w:rsidRDefault="009F4244" w:rsidP="00656FB8"/>
        </w:tc>
        <w:tc>
          <w:tcPr>
            <w:tcW w:w="1000" w:type="pct"/>
          </w:tcPr>
          <w:p w:rsidR="009F4244" w:rsidRPr="000B2E8C" w:rsidRDefault="009F4244" w:rsidP="00656FB8"/>
        </w:tc>
        <w:tc>
          <w:tcPr>
            <w:tcW w:w="1000" w:type="pct"/>
          </w:tcPr>
          <w:p w:rsidR="009F4244" w:rsidRPr="000B2E8C" w:rsidRDefault="009F4244" w:rsidP="00656FB8"/>
        </w:tc>
        <w:tc>
          <w:tcPr>
            <w:tcW w:w="1000" w:type="pct"/>
          </w:tcPr>
          <w:p w:rsidR="009F4244" w:rsidRPr="000B2E8C" w:rsidRDefault="009F4244" w:rsidP="008D3C92">
            <w:pPr>
              <w:jc w:val="right"/>
            </w:pPr>
          </w:p>
        </w:tc>
        <w:tc>
          <w:tcPr>
            <w:tcW w:w="1000" w:type="pct"/>
          </w:tcPr>
          <w:p w:rsidR="009F4244" w:rsidRPr="000B2E8C" w:rsidRDefault="009F4244" w:rsidP="008D3C92">
            <w:pPr>
              <w:jc w:val="right"/>
            </w:pPr>
          </w:p>
        </w:tc>
      </w:tr>
    </w:tbl>
    <w:p w:rsidR="009F4244" w:rsidRPr="002E10BE" w:rsidRDefault="009F4244" w:rsidP="001A57D9">
      <w:pPr>
        <w:keepNext w:val="0"/>
        <w:spacing w:after="0"/>
        <w:jc w:val="left"/>
        <w:rPr>
          <w:rFonts w:ascii="Arial" w:hAnsi="Arial" w:cs="Arial"/>
          <w:b/>
          <w:bCs/>
          <w:lang w:val="sk-SK"/>
        </w:rPr>
      </w:pPr>
    </w:p>
    <w:p w:rsidR="009F4244" w:rsidRDefault="009F4244" w:rsidP="00E454A6">
      <w:pPr>
        <w:pStyle w:val="Heading1"/>
        <w:numPr>
          <w:ilvl w:val="0"/>
          <w:numId w:val="0"/>
        </w:numPr>
        <w:ind w:left="142"/>
        <w:rPr>
          <w:rFonts w:ascii="Arial" w:hAnsi="Arial" w:cs="Arial"/>
          <w:lang w:val="sk-SK"/>
        </w:rPr>
      </w:pPr>
      <w:r w:rsidRPr="00E454A6">
        <w:rPr>
          <w:rFonts w:ascii="Arial" w:hAnsi="Arial" w:cs="Arial"/>
          <w:lang w:val="sk-SK"/>
        </w:rPr>
        <w:t xml:space="preserve">F.4 </w:t>
      </w:r>
      <w:r>
        <w:rPr>
          <w:rFonts w:ascii="Arial" w:hAnsi="Arial" w:cs="Arial"/>
          <w:lang w:val="sk-SK"/>
        </w:rPr>
        <w:t xml:space="preserve">  </w:t>
      </w:r>
      <w:r w:rsidRPr="00E454A6">
        <w:rPr>
          <w:rFonts w:ascii="Arial" w:hAnsi="Arial" w:cs="Arial"/>
          <w:lang w:val="sk-SK"/>
        </w:rPr>
        <w:t>Dlhodobý finančný majetok</w:t>
      </w:r>
    </w:p>
    <w:p w:rsidR="009F4244" w:rsidRPr="00E454A6" w:rsidRDefault="009F4244" w:rsidP="001E51CA">
      <w:pPr>
        <w:widowControl w:val="0"/>
        <w:spacing w:after="0"/>
        <w:outlineLvl w:val="0"/>
        <w:rPr>
          <w:rFonts w:ascii="Arial Narrow" w:hAnsi="Arial Narrow" w:cs="Arial Narrow"/>
          <w:lang w:val="sk-SK"/>
        </w:rPr>
      </w:pPr>
      <w:r>
        <w:rPr>
          <w:rFonts w:ascii="Arial" w:hAnsi="Arial" w:cs="Arial"/>
          <w:lang w:val="sk-SK"/>
        </w:rPr>
        <w:t>Spoločnosť nevlastní žiadny dl</w:t>
      </w:r>
      <w:r w:rsidRPr="00E454A6">
        <w:rPr>
          <w:rFonts w:ascii="Arial" w:hAnsi="Arial" w:cs="Arial"/>
          <w:lang w:val="sk-SK"/>
        </w:rPr>
        <w:t>hodobý finančný majetok a </w:t>
      </w:r>
      <w:r>
        <w:rPr>
          <w:rFonts w:ascii="Arial" w:hAnsi="Arial" w:cs="Arial"/>
          <w:lang w:val="sk-SK"/>
        </w:rPr>
        <w:t>preto neuvádza príslušné tabuľky</w:t>
      </w:r>
      <w:r w:rsidRPr="00E454A6">
        <w:rPr>
          <w:rFonts w:ascii="Arial" w:hAnsi="Arial" w:cs="Arial"/>
          <w:lang w:val="sk-SK"/>
        </w:rPr>
        <w:t xml:space="preserve">   prílohy č.3a opatrenia v Poznámkach k účtovnej závierke.</w:t>
      </w:r>
      <w:r w:rsidRPr="00E454A6">
        <w:rPr>
          <w:rFonts w:ascii="Arial Narrow" w:hAnsi="Arial Narrow" w:cs="Arial Narrow"/>
          <w:lang w:val="sk-SK"/>
        </w:rPr>
        <w:t xml:space="preserve"> </w:t>
      </w:r>
    </w:p>
    <w:p w:rsidR="009F4244" w:rsidRDefault="009F4244" w:rsidP="001E51CA">
      <w:pPr>
        <w:pStyle w:val="Heading1"/>
        <w:keepNext w:val="0"/>
        <w:numPr>
          <w:ilvl w:val="0"/>
          <w:numId w:val="0"/>
        </w:numPr>
        <w:spacing w:before="0" w:after="0"/>
        <w:rPr>
          <w:b w:val="0"/>
          <w:bCs w:val="0"/>
          <w:caps w:val="0"/>
          <w:u w:val="none"/>
          <w:lang w:val="sk-SK"/>
        </w:rPr>
      </w:pPr>
      <w:bookmarkStart w:id="12" w:name="_Toc474124207"/>
      <w:bookmarkStart w:id="13" w:name="_Toc474124319"/>
    </w:p>
    <w:p w:rsidR="009F4244" w:rsidRDefault="009F4244" w:rsidP="000D0061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f.5  </w:t>
      </w:r>
      <w:r w:rsidRPr="002E10BE">
        <w:rPr>
          <w:rFonts w:ascii="Arial" w:hAnsi="Arial" w:cs="Arial"/>
          <w:lang w:val="sk-SK"/>
        </w:rPr>
        <w:t>Zásoby</w:t>
      </w:r>
      <w:bookmarkEnd w:id="12"/>
      <w:bookmarkEnd w:id="13"/>
    </w:p>
    <w:p w:rsidR="009F4244" w:rsidRDefault="009F4244" w:rsidP="001E51CA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r.2014  nenakupovala zásoby, netvorila opravné položky k zásobám , nerealizovala zákazkovú výrobu ani zákazkovú výstavbu, preto neuvádza príslušné tabuľky  prílohy č.3a opatrenia v Poznámkach účtovnej závierky.</w:t>
      </w:r>
      <w:bookmarkStart w:id="14" w:name="_Toc474124208"/>
      <w:bookmarkStart w:id="15" w:name="_Toc474124320"/>
    </w:p>
    <w:p w:rsidR="009F4244" w:rsidRPr="00864025" w:rsidRDefault="009F4244" w:rsidP="001E51CA">
      <w:pPr>
        <w:keepNext w:val="0"/>
        <w:spacing w:after="0"/>
        <w:rPr>
          <w:rFonts w:ascii="Arial" w:hAnsi="Arial" w:cs="Arial"/>
          <w:lang w:val="sk-SK"/>
        </w:rPr>
      </w:pPr>
    </w:p>
    <w:p w:rsidR="009F4244" w:rsidRPr="002E10BE" w:rsidRDefault="009F4244" w:rsidP="000C19C7">
      <w:pPr>
        <w:pStyle w:val="Heading1"/>
        <w:keepNext w:val="0"/>
        <w:numPr>
          <w:ilvl w:val="0"/>
          <w:numId w:val="0"/>
        </w:numPr>
        <w:spacing w:before="240"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F.6  </w:t>
      </w:r>
      <w:r w:rsidRPr="002E10BE">
        <w:rPr>
          <w:rFonts w:ascii="Arial" w:hAnsi="Arial" w:cs="Arial"/>
          <w:lang w:val="sk-SK"/>
        </w:rPr>
        <w:t>PohĽAdávky</w:t>
      </w:r>
      <w:bookmarkEnd w:id="14"/>
      <w:bookmarkEnd w:id="15"/>
    </w:p>
    <w:p w:rsidR="009F4244" w:rsidRDefault="009F4244" w:rsidP="00F33F5E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1E51CA">
      <w:pPr>
        <w:widowControl w:val="0"/>
        <w:spacing w:after="0"/>
        <w:outlineLvl w:val="0"/>
        <w:rPr>
          <w:rFonts w:ascii="Arial Narrow" w:hAnsi="Arial Narrow" w:cs="Arial Narrow"/>
          <w:lang w:val="sk-SK"/>
        </w:rPr>
      </w:pPr>
      <w:r>
        <w:rPr>
          <w:rFonts w:ascii="Arial" w:hAnsi="Arial" w:cs="Arial"/>
          <w:lang w:val="sk-SK"/>
        </w:rPr>
        <w:t>Spoločnosť netvorila opravné položky k pohľadávkam preto neuvádza príslušné tabuľky</w:t>
      </w:r>
      <w:r w:rsidRPr="00E454A6">
        <w:rPr>
          <w:rFonts w:ascii="Arial" w:hAnsi="Arial" w:cs="Arial"/>
          <w:lang w:val="sk-SK"/>
        </w:rPr>
        <w:t xml:space="preserve"> prílohy č.3a opatrenia v Poznámkach k účtovnej závierke.</w:t>
      </w:r>
      <w:r w:rsidRPr="00E454A6">
        <w:rPr>
          <w:rFonts w:ascii="Arial Narrow" w:hAnsi="Arial Narrow" w:cs="Arial Narrow"/>
          <w:lang w:val="sk-SK"/>
        </w:rPr>
        <w:t xml:space="preserve"> </w:t>
      </w:r>
    </w:p>
    <w:p w:rsidR="009F4244" w:rsidRPr="001E51CA" w:rsidRDefault="009F4244" w:rsidP="001E51CA">
      <w:pPr>
        <w:widowControl w:val="0"/>
        <w:spacing w:after="60"/>
        <w:outlineLvl w:val="0"/>
        <w:rPr>
          <w:rFonts w:ascii="Arial Narrow" w:hAnsi="Arial Narrow" w:cs="Arial Narrow"/>
          <w:lang w:val="sk-SK"/>
        </w:rPr>
      </w:pPr>
    </w:p>
    <w:p w:rsidR="009F4244" w:rsidRPr="00EB7712" w:rsidRDefault="009F4244" w:rsidP="007731E6">
      <w:pPr>
        <w:keepNext w:val="0"/>
        <w:rPr>
          <w:rFonts w:ascii="Arial" w:hAnsi="Arial" w:cs="Arial"/>
          <w:b/>
          <w:bCs/>
          <w:lang w:val="sk-SK"/>
        </w:rPr>
      </w:pPr>
      <w:r w:rsidRPr="00EB7712">
        <w:rPr>
          <w:rFonts w:ascii="Arial" w:hAnsi="Arial" w:cs="Arial"/>
          <w:b/>
          <w:bCs/>
          <w:lang w:val="sk-SK"/>
        </w:rPr>
        <w:t>F.6.2 Informácie o vekovej štruktúre pohľadávok</w:t>
      </w:r>
    </w:p>
    <w:tbl>
      <w:tblPr>
        <w:tblW w:w="8540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880"/>
        <w:gridCol w:w="1220"/>
        <w:gridCol w:w="1220"/>
        <w:gridCol w:w="1220"/>
      </w:tblGrid>
      <w:tr w:rsidR="009F4244" w:rsidRPr="00F4442B">
        <w:trPr>
          <w:trHeight w:val="300"/>
        </w:trPr>
        <w:tc>
          <w:tcPr>
            <w:tcW w:w="73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 časti F. písm. s) prílohy č. 3 o  vekovej štruktúre pohľadávok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1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510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12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</w:tr>
      <w:tr w:rsidR="009F4244" w:rsidRPr="00F4442B">
        <w:trPr>
          <w:trHeight w:val="270"/>
        </w:trPr>
        <w:tc>
          <w:tcPr>
            <w:tcW w:w="8540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525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453129</w:t>
            </w: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453129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453129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453129</w:t>
            </w:r>
          </w:p>
        </w:tc>
      </w:tr>
      <w:tr w:rsidR="009F4244" w:rsidRPr="00F4442B">
        <w:trPr>
          <w:trHeight w:val="270"/>
        </w:trPr>
        <w:tc>
          <w:tcPr>
            <w:tcW w:w="8540" w:type="dxa"/>
            <w:gridSpan w:val="4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8086</w:t>
            </w: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8086</w:t>
            </w:r>
          </w:p>
        </w:tc>
      </w:tr>
      <w:tr w:rsidR="009F4244" w:rsidRPr="00F4442B">
        <w:trPr>
          <w:trHeight w:val="525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E62E83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</w:pPr>
            <w:r w:rsidRPr="00E62E83"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4610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4610</w:t>
            </w: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E62E83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 w:eastAsia="sk-SK"/>
              </w:rPr>
            </w:pPr>
            <w:r w:rsidRPr="00E62E83">
              <w:rPr>
                <w:rFonts w:ascii="Arial Narrow" w:hAnsi="Arial Narrow" w:cs="Arial Narrow"/>
                <w:b/>
                <w:bCs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4610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4610</w:t>
            </w:r>
          </w:p>
        </w:tc>
      </w:tr>
      <w:tr w:rsidR="009F4244" w:rsidRPr="00F4442B">
        <w:trPr>
          <w:trHeight w:val="255"/>
        </w:trPr>
        <w:tc>
          <w:tcPr>
            <w:tcW w:w="4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F3FEC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</w:pPr>
            <w:r w:rsidRPr="00FF3FEC"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  <w:t>Tabuľka č. 2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397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</w:t>
            </w:r>
          </w:p>
        </w:tc>
        <w:tc>
          <w:tcPr>
            <w:tcW w:w="1220" w:type="dxa"/>
            <w:vMerge w:val="restar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345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doby splatnosti</w:t>
            </w:r>
          </w:p>
        </w:tc>
        <w:tc>
          <w:tcPr>
            <w:tcW w:w="1220" w:type="dxa"/>
            <w:vMerge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4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85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12696</w:t>
            </w: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31753</w:t>
            </w: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12696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31753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484882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484882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270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484882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484882</w:t>
            </w: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F4244" w:rsidRDefault="009F4244" w:rsidP="009E1CC4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9E1CC4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1E51CA">
      <w:pPr>
        <w:pStyle w:val="Heading1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 w:rsidRPr="00EB7712">
        <w:rPr>
          <w:rFonts w:ascii="Arial" w:hAnsi="Arial" w:cs="Arial"/>
          <w:lang w:val="sk-SK"/>
        </w:rPr>
        <w:t>F.7  Finančné účty</w:t>
      </w:r>
    </w:p>
    <w:p w:rsidR="009F4244" w:rsidRPr="001E51CA" w:rsidRDefault="009F4244" w:rsidP="001E51CA">
      <w:pPr>
        <w:spacing w:after="0"/>
        <w:rPr>
          <w:lang w:val="sk-SK"/>
        </w:rPr>
      </w:pPr>
    </w:p>
    <w:tbl>
      <w:tblPr>
        <w:tblW w:w="6140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143"/>
        <w:gridCol w:w="975"/>
        <w:gridCol w:w="1132"/>
      </w:tblGrid>
      <w:tr w:rsidR="009F4244" w:rsidRPr="00F4442B">
        <w:trPr>
          <w:trHeight w:val="300"/>
        </w:trPr>
        <w:tc>
          <w:tcPr>
            <w:tcW w:w="6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 časti F. písm. w)  prílohy č. 3 o krátkodobom finančnom majetku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Tabuľka č. 1 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F4442B">
        <w:trPr>
          <w:trHeight w:val="1290"/>
        </w:trPr>
        <w:tc>
          <w:tcPr>
            <w:tcW w:w="41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02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25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25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51489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85498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F4442B">
        <w:trPr>
          <w:trHeight w:val="315"/>
        </w:trPr>
        <w:tc>
          <w:tcPr>
            <w:tcW w:w="4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F4442B" w:rsidRDefault="009F4244" w:rsidP="00F4442B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4442B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51514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F4442B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85523</w:t>
            </w:r>
          </w:p>
        </w:tc>
      </w:tr>
    </w:tbl>
    <w:p w:rsidR="009F4244" w:rsidRDefault="009F4244" w:rsidP="001E51CA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EB771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nevlastní krátkodobý finančný majetok, preto neuvádza príslušné tabuľky prílohy 3a opatrenia v Poznámkach účtovnej závierky.</w:t>
      </w:r>
    </w:p>
    <w:p w:rsidR="009F4244" w:rsidRPr="002E10BE" w:rsidRDefault="009F4244" w:rsidP="00224FC6">
      <w:pPr>
        <w:pStyle w:val="Heading1"/>
        <w:keepNext w:val="0"/>
        <w:numPr>
          <w:ilvl w:val="0"/>
          <w:numId w:val="0"/>
        </w:numPr>
        <w:spacing w:before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F.8  </w:t>
      </w:r>
      <w:r w:rsidRPr="002E10BE">
        <w:rPr>
          <w:rFonts w:ascii="Arial" w:hAnsi="Arial" w:cs="Arial"/>
          <w:lang w:val="sk-SK"/>
        </w:rPr>
        <w:t>ČASOVÉ ROZLÍŠENIE</w:t>
      </w:r>
      <w:r>
        <w:rPr>
          <w:rFonts w:ascii="Arial" w:hAnsi="Arial" w:cs="Arial"/>
          <w:lang w:val="sk-SK"/>
        </w:rPr>
        <w:t xml:space="preserve"> NA STRANA AKTÍV</w:t>
      </w:r>
    </w:p>
    <w:p w:rsidR="009F4244" w:rsidRDefault="009F4244" w:rsidP="00F4442B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jednotka v roku 2014 účtovala časové rozlíšenie na strane aktív a to na účte náklady budúcich období 381 v celkovej výške 230,61 Eur /poistenie majetku/ a príjmy budúcich období</w:t>
      </w:r>
    </w:p>
    <w:p w:rsidR="009F4244" w:rsidRDefault="009F4244" w:rsidP="00F4442B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 účte 385 v sume 20.000,00 Eur /úhr.poisťovne za poistnú udalosť v r. 2014 /poškod.strecha/.</w:t>
      </w:r>
    </w:p>
    <w:p w:rsidR="009F4244" w:rsidRPr="007861EF" w:rsidRDefault="009F4244" w:rsidP="00255CB6">
      <w:pPr>
        <w:keepNext w:val="0"/>
        <w:rPr>
          <w:rFonts w:ascii="Arial" w:hAnsi="Arial" w:cs="Arial"/>
          <w:lang w:val="sk-SK"/>
        </w:rPr>
      </w:pPr>
      <w:r w:rsidRPr="00EB7712">
        <w:rPr>
          <w:rFonts w:ascii="Arial" w:hAnsi="Arial" w:cs="Arial"/>
          <w:lang w:val="sk-SK"/>
        </w:rPr>
        <w:t xml:space="preserve">Spoločnosť neprenajíma žiaden majetok formou finančného prenájmu, preto neuvádza </w:t>
      </w:r>
      <w:r>
        <w:rPr>
          <w:rFonts w:ascii="Arial" w:hAnsi="Arial" w:cs="Arial"/>
          <w:lang w:val="sk-SK"/>
        </w:rPr>
        <w:t xml:space="preserve">príslušné tabuľky </w:t>
      </w:r>
      <w:r w:rsidRPr="00EB7712">
        <w:rPr>
          <w:rFonts w:ascii="Arial" w:hAnsi="Arial" w:cs="Arial"/>
          <w:lang w:val="sk-SK"/>
        </w:rPr>
        <w:t>príl</w:t>
      </w:r>
      <w:r>
        <w:rPr>
          <w:rFonts w:ascii="Arial" w:hAnsi="Arial" w:cs="Arial"/>
          <w:lang w:val="sk-SK"/>
        </w:rPr>
        <w:t>ohy č.3a) opatrenia k Poznámkam účtovnej závierky.</w:t>
      </w:r>
    </w:p>
    <w:p w:rsidR="009F4244" w:rsidRPr="00440848" w:rsidRDefault="009F4244" w:rsidP="006C4367">
      <w:pPr>
        <w:pStyle w:val="Heading1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G</w:t>
      </w:r>
      <w:r w:rsidRPr="00440848">
        <w:rPr>
          <w:rFonts w:ascii="Arial" w:hAnsi="Arial" w:cs="Arial"/>
          <w:lang w:val="sk-SK"/>
        </w:rPr>
        <w:t xml:space="preserve">.  INFORMÁCIE O ÚDAJOCH NA STRANE </w:t>
      </w:r>
      <w:r>
        <w:rPr>
          <w:rFonts w:ascii="Arial" w:hAnsi="Arial" w:cs="Arial"/>
          <w:lang w:val="sk-SK"/>
        </w:rPr>
        <w:t>PAS</w:t>
      </w:r>
      <w:r w:rsidRPr="00440848">
        <w:rPr>
          <w:rFonts w:ascii="Arial" w:hAnsi="Arial" w:cs="Arial"/>
          <w:lang w:val="sk-SK"/>
        </w:rPr>
        <w:t>ÍV SÚVAHY</w:t>
      </w:r>
    </w:p>
    <w:p w:rsidR="009F4244" w:rsidRPr="002E10BE" w:rsidRDefault="009F4244" w:rsidP="006C4367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G.1  </w:t>
      </w:r>
      <w:r w:rsidRPr="002E10BE">
        <w:rPr>
          <w:rFonts w:ascii="Arial" w:hAnsi="Arial" w:cs="Arial"/>
          <w:lang w:val="sk-SK"/>
        </w:rPr>
        <w:t>VlasTNÉ IMANIE</w:t>
      </w:r>
    </w:p>
    <w:p w:rsidR="009F4244" w:rsidRDefault="009F4244" w:rsidP="006C4367">
      <w:pPr>
        <w:keepNext w:val="0"/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</w:t>
      </w:r>
      <w:r>
        <w:rPr>
          <w:rFonts w:ascii="Arial" w:hAnsi="Arial" w:cs="Arial"/>
          <w:lang w:val="sk-SK"/>
        </w:rPr>
        <w:t xml:space="preserve">k 31.12.2014 v celkovej výške 6.639,00 Eur </w:t>
      </w:r>
      <w:r w:rsidRPr="002E10BE">
        <w:rPr>
          <w:rFonts w:ascii="Arial" w:hAnsi="Arial" w:cs="Arial"/>
          <w:lang w:val="sk-SK"/>
        </w:rPr>
        <w:t xml:space="preserve">je </w:t>
      </w:r>
      <w:r>
        <w:rPr>
          <w:rFonts w:ascii="Arial" w:hAnsi="Arial" w:cs="Arial"/>
          <w:lang w:val="sk-SK"/>
        </w:rPr>
        <w:t>tvorené vkladom jedoného spoločníka.</w:t>
      </w:r>
      <w:r w:rsidRPr="002E10BE">
        <w:rPr>
          <w:rFonts w:ascii="Arial" w:hAnsi="Arial" w:cs="Arial"/>
          <w:lang w:val="sk-SK"/>
        </w:rPr>
        <w:t xml:space="preserve"> </w:t>
      </w:r>
    </w:p>
    <w:p w:rsidR="009F4244" w:rsidRDefault="009F4244" w:rsidP="00085899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9160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5320"/>
        <w:gridCol w:w="3840"/>
      </w:tblGrid>
      <w:tr w:rsidR="009F4244" w:rsidRPr="00A6019D">
        <w:trPr>
          <w:trHeight w:val="78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 xml:space="preserve">Informácie k časti G. písm. a) tretiemu bodu prílohy č. 3 o rozdelení účtovného zisku alebo o vysporiadaní účtovnej straty 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1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A6019D">
        <w:trPr>
          <w:trHeight w:val="330"/>
        </w:trPr>
        <w:tc>
          <w:tcPr>
            <w:tcW w:w="5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A6019D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/strata/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-252351</w:t>
            </w:r>
          </w:p>
        </w:tc>
      </w:tr>
      <w:tr w:rsidR="009F4244" w:rsidRPr="00A6019D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F4244" w:rsidRPr="00A6019D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Prevod do nerozdeleného zisku </w:t>
            </w: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minulých rokov</w:t>
            </w: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/neuhr.strata min. období/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-252351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-252351</w:t>
            </w: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A6019D">
        <w:trPr>
          <w:trHeight w:val="31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F4244" w:rsidRPr="002E10BE" w:rsidRDefault="009F4244" w:rsidP="001E51CA">
      <w:pPr>
        <w:pStyle w:val="Heading1"/>
        <w:keepNext w:val="0"/>
        <w:numPr>
          <w:ilvl w:val="0"/>
          <w:numId w:val="0"/>
        </w:numPr>
        <w:spacing w:before="0"/>
        <w:rPr>
          <w:rFonts w:ascii="Arial" w:hAnsi="Arial" w:cs="Arial"/>
          <w:lang w:val="sk-SK"/>
        </w:rPr>
      </w:pPr>
      <w:bookmarkStart w:id="16" w:name="_Toc474124213"/>
      <w:bookmarkStart w:id="17" w:name="_Toc474124325"/>
      <w:r>
        <w:rPr>
          <w:rFonts w:ascii="Arial" w:hAnsi="Arial" w:cs="Arial"/>
          <w:lang w:val="sk-SK"/>
        </w:rPr>
        <w:t xml:space="preserve">G.2  </w:t>
      </w:r>
      <w:r w:rsidRPr="002E10BE">
        <w:rPr>
          <w:rFonts w:ascii="Arial" w:hAnsi="Arial" w:cs="Arial"/>
          <w:lang w:val="sk-SK"/>
        </w:rPr>
        <w:t>Rezervy</w:t>
      </w:r>
      <w:bookmarkEnd w:id="16"/>
      <w:bookmarkEnd w:id="17"/>
    </w:p>
    <w:p w:rsidR="009F4244" w:rsidRDefault="009F4244" w:rsidP="00AC366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r. 2014 vytvorila krátkodobú rezervu na nevyčerpanú dovolenku za r.2014 /úč.323/.</w:t>
      </w:r>
    </w:p>
    <w:p w:rsidR="009F4244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</w:p>
    <w:p w:rsidR="009F4244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Default="009F4244" w:rsidP="004D1957">
      <w:pPr>
        <w:rPr>
          <w:lang w:val="sk-SK"/>
        </w:rPr>
      </w:pPr>
    </w:p>
    <w:p w:rsidR="009F4244" w:rsidRDefault="009F4244" w:rsidP="004D1957">
      <w:pPr>
        <w:rPr>
          <w:lang w:val="sk-SK"/>
        </w:rPr>
      </w:pPr>
    </w:p>
    <w:p w:rsidR="009F4244" w:rsidRDefault="009F4244" w:rsidP="004D1957">
      <w:pPr>
        <w:rPr>
          <w:lang w:val="sk-SK"/>
        </w:rPr>
      </w:pPr>
    </w:p>
    <w:p w:rsidR="009F4244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Pr="002E10BE" w:rsidRDefault="009F4244" w:rsidP="002923F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G.3  </w:t>
      </w:r>
      <w:r w:rsidRPr="002E10BE">
        <w:rPr>
          <w:rFonts w:ascii="Arial" w:hAnsi="Arial" w:cs="Arial"/>
          <w:lang w:val="sk-SK"/>
        </w:rPr>
        <w:t>závÄzky</w:t>
      </w:r>
      <w:bookmarkEnd w:id="18"/>
      <w:bookmarkEnd w:id="19"/>
    </w:p>
    <w:p w:rsidR="009F4244" w:rsidRDefault="009F4244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tbl>
      <w:tblPr>
        <w:tblW w:w="8880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40"/>
        <w:gridCol w:w="4165"/>
        <w:gridCol w:w="2299"/>
        <w:gridCol w:w="2279"/>
      </w:tblGrid>
      <w:tr w:rsidR="009F4244" w:rsidRPr="00A6019D">
        <w:trPr>
          <w:trHeight w:val="315"/>
        </w:trPr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E62E83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lang w:val="sk-SK" w:eastAsia="sk-SK"/>
              </w:rPr>
            </w:pPr>
            <w:r w:rsidRPr="00E62E83">
              <w:rPr>
                <w:rFonts w:ascii="Arial Narrow" w:hAnsi="Arial Narrow" w:cs="Arial Narrow"/>
                <w:b/>
                <w:bCs/>
                <w:lang w:val="sk-SK" w:eastAsia="sk-SK"/>
              </w:rPr>
              <w:t>Informácie k časti G. písm. c) a d) prílohy č. 3 o záväzkoch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A6019D">
        <w:trPr>
          <w:trHeight w:val="540"/>
        </w:trPr>
        <w:tc>
          <w:tcPr>
            <w:tcW w:w="43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3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A6019D">
        <w:trPr>
          <w:trHeight w:val="330"/>
        </w:trPr>
        <w:tc>
          <w:tcPr>
            <w:tcW w:w="43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gridBefore w:val="1"/>
          <w:trHeight w:val="330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254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250</w:t>
            </w:r>
          </w:p>
        </w:tc>
      </w:tr>
      <w:tr w:rsidR="009F4244" w:rsidRPr="00A6019D">
        <w:trPr>
          <w:gridBefore w:val="1"/>
          <w:trHeight w:val="31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254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250</w:t>
            </w:r>
          </w:p>
        </w:tc>
      </w:tr>
      <w:tr w:rsidR="009F4244" w:rsidRPr="00A6019D">
        <w:trPr>
          <w:gridBefore w:val="1"/>
          <w:trHeight w:val="31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4399936</w:t>
            </w: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3549308</w:t>
            </w: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gridBefore w:val="1"/>
          <w:trHeight w:val="31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A6019D">
        <w:trPr>
          <w:gridBefore w:val="1"/>
          <w:trHeight w:val="31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A6019D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019D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4399936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A6019D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3549308</w:t>
            </w:r>
          </w:p>
        </w:tc>
      </w:tr>
    </w:tbl>
    <w:p w:rsidR="009F4244" w:rsidRDefault="009F4244" w:rsidP="001910FF">
      <w:pPr>
        <w:keepNext w:val="0"/>
        <w:spacing w:after="0"/>
        <w:rPr>
          <w:rFonts w:ascii="Arial" w:hAnsi="Arial" w:cs="Arial"/>
          <w:lang w:val="sk-SK"/>
        </w:rPr>
      </w:pPr>
    </w:p>
    <w:p w:rsidR="009F4244" w:rsidRPr="002E10BE" w:rsidRDefault="009F4244" w:rsidP="001910F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priebehu roka 2014 spoločnosť  nemala žiadne záväzky kryté záložným právom.</w:t>
      </w:r>
    </w:p>
    <w:p w:rsidR="009F4244" w:rsidRDefault="009F4244" w:rsidP="008B2CB3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Default="009F4244" w:rsidP="00B3220C">
      <w:pPr>
        <w:pStyle w:val="Heading1"/>
        <w:keepNext w:val="0"/>
        <w:numPr>
          <w:ilvl w:val="0"/>
          <w:numId w:val="0"/>
        </w:numPr>
        <w:spacing w:before="120"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G.4  ODLOŽENÝ DAŇOVÝ </w:t>
      </w:r>
      <w:r w:rsidRPr="002E10BE">
        <w:rPr>
          <w:rFonts w:ascii="Arial" w:hAnsi="Arial" w:cs="Arial"/>
          <w:lang w:val="sk-SK"/>
        </w:rPr>
        <w:t>záv</w:t>
      </w:r>
      <w:r>
        <w:rPr>
          <w:rFonts w:ascii="Arial" w:hAnsi="Arial" w:cs="Arial"/>
          <w:lang w:val="sk-SK"/>
        </w:rPr>
        <w:t>ÄzOK/POHĽADÁVKA</w:t>
      </w:r>
    </w:p>
    <w:p w:rsidR="009F4244" w:rsidRPr="004868EA" w:rsidRDefault="009F4244" w:rsidP="00B3220C">
      <w:pPr>
        <w:spacing w:after="0"/>
        <w:rPr>
          <w:lang w:val="sk-SK"/>
        </w:rPr>
      </w:pPr>
    </w:p>
    <w:p w:rsidR="009F4244" w:rsidRDefault="009F4244" w:rsidP="00B3220C">
      <w:pPr>
        <w:keepNext w:val="0"/>
        <w:spacing w:after="0"/>
        <w:rPr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ú</w:t>
      </w:r>
      <w:r>
        <w:rPr>
          <w:rFonts w:ascii="Arial" w:hAnsi="Arial" w:cs="Arial"/>
          <w:lang w:val="sk-SK"/>
        </w:rPr>
        <w:t>čtovala o odloženom daňovom záväzku ani pohľadávke, preto neuvádza príslušné tabuľky prílohy č. 3a opatrenia v Poznámkach účtovnej závierky.</w:t>
      </w:r>
      <w:r w:rsidRPr="002E10BE">
        <w:rPr>
          <w:rFonts w:ascii="Arial" w:hAnsi="Arial" w:cs="Arial"/>
          <w:lang w:val="sk-SK"/>
        </w:rPr>
        <w:t xml:space="preserve"> </w:t>
      </w:r>
    </w:p>
    <w:p w:rsidR="009F4244" w:rsidRDefault="009F4244" w:rsidP="00255CB6">
      <w:pPr>
        <w:spacing w:after="0"/>
        <w:rPr>
          <w:lang w:val="sk-SK"/>
        </w:rPr>
      </w:pPr>
    </w:p>
    <w:p w:rsidR="009F4244" w:rsidRDefault="009F4244" w:rsidP="008B2CB3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Pr="002E10BE" w:rsidRDefault="009F4244" w:rsidP="008B2CB3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G.5  SOCIÁLNY FOND</w:t>
      </w: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zamestnáva jedneho zamestnanca.</w:t>
      </w: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Pr="002E10BE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8B2CB3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G.6  VYDANÉ DLHOPISY</w:t>
      </w:r>
    </w:p>
    <w:p w:rsidR="009F4244" w:rsidRDefault="009F4244" w:rsidP="00255CB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vydané dlhopisy, preto neuvádza príslušné tabuľky prílohy</w:t>
      </w:r>
      <w:r w:rsidRPr="008B2CB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3a opatrenia v Poznámkach účtovnej závierky.</w:t>
      </w:r>
    </w:p>
    <w:p w:rsidR="009F4244" w:rsidRPr="005D0C8C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8B2CB3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bookmarkStart w:id="20" w:name="_Toc474124216"/>
      <w:bookmarkStart w:id="21" w:name="_Toc474124328"/>
      <w:r>
        <w:rPr>
          <w:rFonts w:ascii="Arial" w:hAnsi="Arial" w:cs="Arial"/>
          <w:lang w:val="sk-SK"/>
        </w:rPr>
        <w:t xml:space="preserve">G.7  </w:t>
      </w:r>
      <w:r w:rsidRPr="002E10BE">
        <w:rPr>
          <w:rFonts w:ascii="Arial" w:hAnsi="Arial" w:cs="Arial"/>
          <w:lang w:val="sk-SK"/>
        </w:rPr>
        <w:t>BankovÉ úvEry a FINANčNÉ výpomoci</w:t>
      </w:r>
      <w:bookmarkEnd w:id="20"/>
      <w:bookmarkEnd w:id="21"/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  <w:r w:rsidRPr="00B26A81">
        <w:rPr>
          <w:rFonts w:ascii="Arial" w:hAnsi="Arial" w:cs="Arial"/>
          <w:lang w:val="sk-SK"/>
        </w:rPr>
        <w:t xml:space="preserve">Spoločnosť nečerpala žiadne bankové úvery, preto neuvádza </w:t>
      </w:r>
      <w:r>
        <w:rPr>
          <w:rFonts w:ascii="Arial" w:hAnsi="Arial" w:cs="Arial"/>
          <w:lang w:val="sk-SK"/>
        </w:rPr>
        <w:t>príslušné tabuľky p</w:t>
      </w:r>
      <w:r w:rsidRPr="00B26A81">
        <w:rPr>
          <w:rFonts w:ascii="Arial" w:hAnsi="Arial" w:cs="Arial"/>
          <w:lang w:val="sk-SK"/>
        </w:rPr>
        <w:t>rílohy 3a opatrenia v Poznámkach účtovnej závierky.</w:t>
      </w: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255CB6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G.8  </w:t>
      </w:r>
      <w:r w:rsidRPr="002E10BE">
        <w:rPr>
          <w:rFonts w:ascii="Arial" w:hAnsi="Arial" w:cs="Arial"/>
          <w:lang w:val="sk-SK"/>
        </w:rPr>
        <w:t>ČASOVÉ ROZLÍŠENIE</w:t>
      </w:r>
      <w:r>
        <w:rPr>
          <w:rFonts w:ascii="Arial" w:hAnsi="Arial" w:cs="Arial"/>
          <w:lang w:val="sk-SK"/>
        </w:rPr>
        <w:t xml:space="preserve"> NA STRANE PASÍV</w:t>
      </w:r>
    </w:p>
    <w:p w:rsidR="009F4244" w:rsidRDefault="009F4244" w:rsidP="003879F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852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3240"/>
        <w:gridCol w:w="2640"/>
        <w:gridCol w:w="2640"/>
      </w:tblGrid>
      <w:tr w:rsidR="009F4244" w:rsidRPr="00084703">
        <w:trPr>
          <w:trHeight w:val="48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F4244" w:rsidRPr="00084703" w:rsidRDefault="009F4244" w:rsidP="00721F84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 časti G. písm. j) prílohy č. 3 o významných položkách časového rozlíšenia na strane pasív</w:t>
            </w:r>
          </w:p>
        </w:tc>
      </w:tr>
      <w:tr w:rsidR="009F4244" w:rsidRPr="00084703">
        <w:trPr>
          <w:trHeight w:val="540"/>
        </w:trPr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6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6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084703">
        <w:trPr>
          <w:trHeight w:val="330"/>
        </w:trPr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Výdavky budúcich období krátkodobé, z toho: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231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231</w:t>
            </w:r>
          </w:p>
        </w:tc>
      </w:tr>
      <w:tr w:rsidR="009F4244" w:rsidRPr="00084703">
        <w:trPr>
          <w:trHeight w:val="330"/>
        </w:trPr>
        <w:tc>
          <w:tcPr>
            <w:tcW w:w="3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</w:t>
            </w:r>
            <w:r w:rsidRPr="0008470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231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231</w:t>
            </w:r>
          </w:p>
        </w:tc>
      </w:tr>
      <w:tr w:rsidR="009F4244" w:rsidRPr="00084703">
        <w:trPr>
          <w:trHeight w:val="345"/>
        </w:trPr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70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Výnosy budúcich období krátkodobé, z toho: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643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084703">
        <w:trPr>
          <w:trHeight w:val="330"/>
        </w:trPr>
        <w:tc>
          <w:tcPr>
            <w:tcW w:w="3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721F8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643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08470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F4244" w:rsidRDefault="009F4244" w:rsidP="00255CB6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F4244" w:rsidRPr="002E10BE" w:rsidRDefault="009F4244" w:rsidP="00255CB6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G.9  </w:t>
      </w:r>
      <w:r w:rsidRPr="002E10BE">
        <w:rPr>
          <w:rFonts w:ascii="Arial" w:hAnsi="Arial" w:cs="Arial"/>
          <w:lang w:val="sk-SK"/>
        </w:rPr>
        <w:t>deriváty</w:t>
      </w:r>
      <w:r>
        <w:rPr>
          <w:rFonts w:ascii="Arial" w:hAnsi="Arial" w:cs="Arial"/>
          <w:lang w:val="sk-SK"/>
        </w:rPr>
        <w:t xml:space="preserve"> a položky zabezpečené derivátmi.</w:t>
      </w:r>
    </w:p>
    <w:p w:rsidR="009F4244" w:rsidRDefault="009F4244" w:rsidP="00255CB6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žiadny majetok ani záväzky zabezpečené derivátmi, preto neuvádza príslušné tabuľky prílohy</w:t>
      </w:r>
      <w:r w:rsidRPr="008B2CB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3a opatrenia v Poznámkach účtovnej závierky.</w:t>
      </w:r>
    </w:p>
    <w:p w:rsidR="009F4244" w:rsidRDefault="009F4244" w:rsidP="0019388B">
      <w:pPr>
        <w:keepNext w:val="0"/>
        <w:rPr>
          <w:rFonts w:ascii="Arial" w:hAnsi="Arial" w:cs="Arial"/>
          <w:lang w:val="sk-SK"/>
        </w:rPr>
      </w:pPr>
    </w:p>
    <w:p w:rsidR="009F4244" w:rsidRPr="0019388B" w:rsidRDefault="009F4244" w:rsidP="0019388B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caps w:val="0"/>
          <w:u w:val="none"/>
          <w:lang w:val="sk-SK"/>
        </w:rPr>
      </w:pPr>
      <w:r>
        <w:rPr>
          <w:rFonts w:ascii="Arial" w:hAnsi="Arial" w:cs="Arial"/>
          <w:caps w:val="0"/>
          <w:u w:val="none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G.10  </w:t>
      </w: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:rsidR="009F4244" w:rsidRDefault="009F4244" w:rsidP="00237FC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žiadny majetok prenajatý formou finančného prenájmu, preto neuvádza príslušné tabuľky prílohy</w:t>
      </w:r>
      <w:r w:rsidRPr="008B2CB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3a opatrenia v Poznámkach účtovnej závierky.</w:t>
      </w:r>
    </w:p>
    <w:p w:rsidR="009F4244" w:rsidRDefault="009F4244" w:rsidP="0019388B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F4244" w:rsidRDefault="009F4244" w:rsidP="0019388B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F4244" w:rsidRPr="0019388B" w:rsidRDefault="009F4244" w:rsidP="0019388B">
      <w:pPr>
        <w:pStyle w:val="Normalitalic"/>
        <w:jc w:val="left"/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</w:pPr>
      <w:r w:rsidRPr="0019388B"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 xml:space="preserve">III. </w:t>
      </w:r>
      <w:r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>POZNÁMKY K ÚČTOVNÝM VÝKAZOM – VÝ</w:t>
      </w:r>
      <w:r w:rsidRPr="0019388B"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 xml:space="preserve">KAZ ZISKOV A STRÁT </w:t>
      </w:r>
    </w:p>
    <w:p w:rsidR="009F4244" w:rsidRPr="008B3B13" w:rsidRDefault="009F4244" w:rsidP="00255CB6">
      <w:pPr>
        <w:pStyle w:val="Heading1"/>
        <w:keepNext w:val="0"/>
        <w:numPr>
          <w:ilvl w:val="0"/>
          <w:numId w:val="9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INFORMÁCIE O VýnosOCH</w:t>
      </w:r>
    </w:p>
    <w:p w:rsidR="009F4244" w:rsidRDefault="009F4244" w:rsidP="008B3B13">
      <w:pPr>
        <w:pStyle w:val="Heading1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>
        <w:rPr>
          <w:b w:val="0"/>
          <w:bCs w:val="0"/>
          <w:caps w:val="0"/>
          <w:u w:val="none"/>
          <w:lang w:val="sk-SK"/>
        </w:rPr>
        <w:t xml:space="preserve">   </w:t>
      </w:r>
      <w:r>
        <w:rPr>
          <w:rFonts w:ascii="Arial" w:hAnsi="Arial" w:cs="Arial"/>
          <w:lang w:val="sk-SK"/>
        </w:rPr>
        <w:t xml:space="preserve">H.1  </w:t>
      </w:r>
      <w:r w:rsidRPr="0019388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TRŽBy ZA VLASTné výkony</w:t>
      </w:r>
    </w:p>
    <w:p w:rsidR="009F4244" w:rsidRPr="00255CB6" w:rsidRDefault="009F4244" w:rsidP="008B3B13">
      <w:pPr>
        <w:spacing w:after="0"/>
        <w:rPr>
          <w:lang w:val="sk-SK"/>
        </w:rPr>
      </w:pPr>
    </w:p>
    <w:p w:rsidR="009F4244" w:rsidRDefault="009F4244" w:rsidP="00643395">
      <w:pPr>
        <w:rPr>
          <w:rFonts w:ascii="Arial" w:hAnsi="Arial" w:cs="Arial"/>
          <w:lang w:val="sk-SK"/>
        </w:rPr>
      </w:pPr>
      <w:r>
        <w:rPr>
          <w:lang w:val="sk-SK"/>
        </w:rPr>
        <w:t xml:space="preserve">  </w:t>
      </w: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772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1425"/>
        <w:gridCol w:w="1531"/>
        <w:gridCol w:w="1804"/>
        <w:gridCol w:w="1480"/>
        <w:gridCol w:w="1480"/>
      </w:tblGrid>
      <w:tr w:rsidR="009F4244" w:rsidRPr="00B3220C">
        <w:trPr>
          <w:trHeight w:val="315"/>
        </w:trPr>
        <w:tc>
          <w:tcPr>
            <w:tcW w:w="47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H. písm. a) prílohy č. 3 o tržbách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B3220C">
        <w:trPr>
          <w:trHeight w:val="885"/>
        </w:trPr>
        <w:tc>
          <w:tcPr>
            <w:tcW w:w="14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333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Tržby z prenájmu majetku</w:t>
            </w:r>
          </w:p>
        </w:tc>
        <w:tc>
          <w:tcPr>
            <w:tcW w:w="2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Tržby z ostatných služieb</w:t>
            </w:r>
          </w:p>
        </w:tc>
      </w:tr>
      <w:tr w:rsidR="009F4244" w:rsidRPr="00B3220C">
        <w:trPr>
          <w:trHeight w:val="780"/>
        </w:trPr>
        <w:tc>
          <w:tcPr>
            <w:tcW w:w="14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B3220C">
        <w:trPr>
          <w:trHeight w:val="315"/>
        </w:trPr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</w:tr>
      <w:tr w:rsidR="009F4244" w:rsidRPr="00B3220C">
        <w:trPr>
          <w:trHeight w:val="330"/>
        </w:trPr>
        <w:tc>
          <w:tcPr>
            <w:tcW w:w="142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Tuzemsko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48000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21424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F4244" w:rsidRPr="00B3220C">
        <w:trPr>
          <w:trHeight w:val="315"/>
        </w:trPr>
        <w:tc>
          <w:tcPr>
            <w:tcW w:w="142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EÚ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B3220C">
        <w:trPr>
          <w:trHeight w:val="315"/>
        </w:trPr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48000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21424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9F4244" w:rsidRDefault="009F4244" w:rsidP="00283FEB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b w:val="0"/>
          <w:bCs w:val="0"/>
          <w:caps w:val="0"/>
          <w:u w:val="none"/>
          <w:lang w:val="sk-SK"/>
        </w:rPr>
      </w:pPr>
    </w:p>
    <w:p w:rsidR="009F4244" w:rsidRDefault="009F4244" w:rsidP="00283FEB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b w:val="0"/>
          <w:bCs w:val="0"/>
          <w:caps w:val="0"/>
          <w:u w:val="none"/>
          <w:lang w:val="sk-SK"/>
        </w:rPr>
        <w:t xml:space="preserve">    </w:t>
      </w:r>
      <w:r>
        <w:rPr>
          <w:rFonts w:ascii="Arial" w:hAnsi="Arial" w:cs="Arial"/>
          <w:lang w:val="sk-SK"/>
        </w:rPr>
        <w:t xml:space="preserve">H.2  </w:t>
      </w:r>
      <w:r w:rsidRPr="0019388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zmena stavu vnútroorganizačných zásob</w:t>
      </w:r>
    </w:p>
    <w:p w:rsidR="009F4244" w:rsidRPr="00B26A81" w:rsidRDefault="009F424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 nevykazovala zmenu stavu vnútroorganizačných zásob, preto neuvádza príslušné tabuľky prílohy</w:t>
      </w:r>
      <w:r w:rsidRPr="008B2CB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3a opatrenia v Poznámkach účtovnej závierky.</w:t>
      </w:r>
    </w:p>
    <w:p w:rsidR="009F4244" w:rsidRDefault="009F4244" w:rsidP="00283FEB">
      <w:pPr>
        <w:pStyle w:val="Heading1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</w:p>
    <w:p w:rsidR="009F4244" w:rsidRDefault="009F4244" w:rsidP="00283FEB">
      <w:pPr>
        <w:pStyle w:val="Heading1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H.3  </w:t>
      </w:r>
      <w:r w:rsidRPr="0019388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ostatné výnosy z hospodárskej, finančnej a mimoriadnej činnosti</w:t>
      </w:r>
    </w:p>
    <w:p w:rsidR="009F4244" w:rsidRDefault="009F4244" w:rsidP="00C25F33">
      <w:pPr>
        <w:pStyle w:val="BodyTextIndent"/>
        <w:keepNext w:val="0"/>
        <w:spacing w:before="360"/>
        <w:ind w:left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886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900"/>
        <w:gridCol w:w="1980"/>
        <w:gridCol w:w="1980"/>
      </w:tblGrid>
      <w:tr w:rsidR="009F4244" w:rsidRPr="00B3220C">
        <w:trPr>
          <w:trHeight w:val="765"/>
        </w:trPr>
        <w:tc>
          <w:tcPr>
            <w:tcW w:w="886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H. písm. c) až f)  prílohy č. 3 o výnosoch pri aktivácii nákladov a o výnosoch z hospodárskej činnosti, finančnej činnosti a mimoriadnej činnosti</w:t>
            </w:r>
          </w:p>
        </w:tc>
      </w:tr>
      <w:tr w:rsidR="009F4244" w:rsidRPr="00B3220C">
        <w:trPr>
          <w:trHeight w:val="79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B3220C">
        <w:trPr>
          <w:trHeight w:val="330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Významné položky pri aktivácii nákladov, z toho:</w:t>
            </w: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činnosti, z toho: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-ostatné prevádzkové výnosy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20000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Kurzové zisky</w:t>
            </w:r>
            <w:r w:rsidRPr="00B3220C"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výnosov, z toho: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-prijaté úroky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výnosy, z toho: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F4244" w:rsidRDefault="009F4244" w:rsidP="00EC2EEB">
      <w:pPr>
        <w:keepNext w:val="0"/>
        <w:rPr>
          <w:rFonts w:ascii="Arial" w:hAnsi="Arial" w:cs="Arial"/>
          <w:lang w:val="sk-SK"/>
        </w:rPr>
      </w:pPr>
    </w:p>
    <w:p w:rsidR="009F4244" w:rsidRDefault="009F4244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830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127"/>
        <w:gridCol w:w="2153"/>
        <w:gridCol w:w="2020"/>
      </w:tblGrid>
      <w:tr w:rsidR="009F4244" w:rsidRPr="00B3220C">
        <w:trPr>
          <w:trHeight w:val="270"/>
        </w:trPr>
        <w:tc>
          <w:tcPr>
            <w:tcW w:w="6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H. písm. g)  prílohy č. 3 o čistom obrate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9F4244" w:rsidRPr="00B3220C">
        <w:trPr>
          <w:trHeight w:val="795"/>
        </w:trPr>
        <w:tc>
          <w:tcPr>
            <w:tcW w:w="4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5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B3220C">
        <w:trPr>
          <w:trHeight w:val="315"/>
        </w:trPr>
        <w:tc>
          <w:tcPr>
            <w:tcW w:w="4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</w:tr>
      <w:tr w:rsidR="009F4244" w:rsidRPr="00B3220C">
        <w:trPr>
          <w:trHeight w:val="315"/>
        </w:trPr>
        <w:tc>
          <w:tcPr>
            <w:tcW w:w="4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Tržby z predaja investičného majetku a materiálu 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1424</w:t>
            </w: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90300</w:t>
            </w:r>
          </w:p>
        </w:tc>
      </w:tr>
      <w:tr w:rsidR="009F4244" w:rsidRPr="00B3220C">
        <w:trPr>
          <w:trHeight w:val="315"/>
        </w:trPr>
        <w:tc>
          <w:tcPr>
            <w:tcW w:w="4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Prijaté zmluvné pokuty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B3220C">
        <w:trPr>
          <w:trHeight w:val="315"/>
        </w:trPr>
        <w:tc>
          <w:tcPr>
            <w:tcW w:w="4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20000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B3220C">
        <w:trPr>
          <w:trHeight w:val="315"/>
        </w:trPr>
        <w:tc>
          <w:tcPr>
            <w:tcW w:w="4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B3220C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220C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21424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220C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90300</w:t>
            </w:r>
          </w:p>
        </w:tc>
      </w:tr>
    </w:tbl>
    <w:p w:rsidR="009F4244" w:rsidRDefault="009F4244" w:rsidP="00EC5D10">
      <w:pPr>
        <w:pStyle w:val="BodyText"/>
        <w:tabs>
          <w:tab w:val="left" w:pos="567"/>
        </w:tabs>
        <w:spacing w:before="0" w:after="0"/>
        <w:ind w:firstLine="0"/>
        <w:jc w:val="left"/>
        <w:rPr>
          <w:rFonts w:ascii="Arial" w:hAnsi="Arial" w:cs="Arial"/>
          <w:i/>
          <w:iCs/>
          <w:color w:val="auto"/>
          <w:sz w:val="20"/>
          <w:szCs w:val="20"/>
          <w:lang w:eastAsia="en-US"/>
        </w:rPr>
      </w:pPr>
    </w:p>
    <w:p w:rsidR="009F4244" w:rsidRDefault="009F4244" w:rsidP="001E51CA">
      <w:pPr>
        <w:rPr>
          <w:lang w:val="sk-SK"/>
        </w:rPr>
      </w:pPr>
    </w:p>
    <w:p w:rsidR="009F4244" w:rsidRDefault="009F4244" w:rsidP="001E51CA">
      <w:pPr>
        <w:rPr>
          <w:lang w:val="sk-SK"/>
        </w:rPr>
      </w:pPr>
    </w:p>
    <w:p w:rsidR="009F4244" w:rsidRDefault="009F4244" w:rsidP="001E51CA">
      <w:pPr>
        <w:rPr>
          <w:lang w:val="sk-SK"/>
        </w:rPr>
      </w:pPr>
    </w:p>
    <w:p w:rsidR="009F4244" w:rsidRPr="001E51CA" w:rsidRDefault="009F4244" w:rsidP="001E51CA">
      <w:pPr>
        <w:rPr>
          <w:lang w:val="sk-SK"/>
        </w:rPr>
      </w:pPr>
    </w:p>
    <w:p w:rsidR="009F4244" w:rsidRDefault="009F4244" w:rsidP="00A41615">
      <w:pPr>
        <w:pStyle w:val="Heading1"/>
        <w:keepNext w:val="0"/>
        <w:numPr>
          <w:ilvl w:val="0"/>
          <w:numId w:val="9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INFORMÁCIE O nákladoch</w:t>
      </w:r>
    </w:p>
    <w:p w:rsidR="009F4244" w:rsidRPr="00E9779E" w:rsidRDefault="009F4244" w:rsidP="008B3B13">
      <w:pPr>
        <w:spacing w:after="0"/>
        <w:rPr>
          <w:lang w:val="sk-SK"/>
        </w:rPr>
      </w:pPr>
    </w:p>
    <w:tbl>
      <w:tblPr>
        <w:tblW w:w="900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960"/>
        <w:gridCol w:w="2020"/>
        <w:gridCol w:w="2020"/>
      </w:tblGrid>
      <w:tr w:rsidR="009F4244" w:rsidRPr="008C4B53">
        <w:trPr>
          <w:trHeight w:val="27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I. prílohy č. 3 o</w:t>
            </w:r>
            <w:r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 </w:t>
            </w:r>
            <w:r w:rsidRPr="008C4B53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nákladoch</w:t>
            </w:r>
            <w:r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 xml:space="preserve"> voči audítorovi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9F4244" w:rsidRPr="008C4B53">
        <w:trPr>
          <w:trHeight w:val="795"/>
        </w:trPr>
        <w:tc>
          <w:tcPr>
            <w:tcW w:w="4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0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8C4B53">
        <w:trPr>
          <w:trHeight w:val="330"/>
        </w:trPr>
        <w:tc>
          <w:tcPr>
            <w:tcW w:w="4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31151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6258</w:t>
            </w:r>
          </w:p>
        </w:tc>
      </w:tr>
      <w:tr w:rsidR="009F4244" w:rsidRPr="008C4B53">
        <w:trPr>
          <w:trHeight w:val="315"/>
        </w:trPr>
        <w:tc>
          <w:tcPr>
            <w:tcW w:w="4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i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F4244" w:rsidRPr="008C4B53">
        <w:trPr>
          <w:trHeight w:val="315"/>
        </w:trPr>
        <w:tc>
          <w:tcPr>
            <w:tcW w:w="4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8C4B53">
        <w:trPr>
          <w:trHeight w:val="315"/>
        </w:trPr>
        <w:tc>
          <w:tcPr>
            <w:tcW w:w="4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F4244" w:rsidRPr="008C4B53">
        <w:trPr>
          <w:trHeight w:val="315"/>
        </w:trPr>
        <w:tc>
          <w:tcPr>
            <w:tcW w:w="4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F4244" w:rsidRPr="002E10BE" w:rsidRDefault="009F4244" w:rsidP="00434C63">
      <w:pPr>
        <w:keepNext w:val="0"/>
        <w:rPr>
          <w:rFonts w:ascii="Arial" w:hAnsi="Arial" w:cs="Arial"/>
          <w:lang w:val="sk-SK"/>
        </w:rPr>
      </w:pPr>
    </w:p>
    <w:p w:rsidR="009F4244" w:rsidRDefault="009F4244" w:rsidP="00EC5D10">
      <w:pPr>
        <w:pStyle w:val="Heading1"/>
        <w:keepNext w:val="0"/>
        <w:numPr>
          <w:ilvl w:val="0"/>
          <w:numId w:val="9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DAń z príjmov</w:t>
      </w:r>
    </w:p>
    <w:p w:rsidR="009F4244" w:rsidRPr="002E10BE" w:rsidRDefault="009F4244" w:rsidP="0097298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2013 neúčtovala o odložených daniach z príjmov.</w:t>
      </w:r>
    </w:p>
    <w:p w:rsidR="009F4244" w:rsidRDefault="009F424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876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3495"/>
        <w:gridCol w:w="981"/>
        <w:gridCol w:w="750"/>
        <w:gridCol w:w="674"/>
        <w:gridCol w:w="1180"/>
        <w:gridCol w:w="1040"/>
        <w:gridCol w:w="640"/>
      </w:tblGrid>
      <w:tr w:rsidR="009F4244" w:rsidRPr="00B35424">
        <w:trPr>
          <w:trHeight w:val="270"/>
        </w:trPr>
        <w:tc>
          <w:tcPr>
            <w:tcW w:w="59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J.  písm. f) a g) prílohy č. 3 o daniach z 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9F4244" w:rsidRPr="00B35424">
        <w:trPr>
          <w:trHeight w:val="615"/>
        </w:trPr>
        <w:tc>
          <w:tcPr>
            <w:tcW w:w="34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:rsidR="009F4244" w:rsidRPr="0049480E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 w:eastAsia="sk-SK"/>
              </w:rPr>
            </w:pPr>
            <w:r w:rsidRPr="0049480E">
              <w:rPr>
                <w:rFonts w:ascii="Arial Narrow" w:hAnsi="Arial Narrow" w:cs="Arial Narrow"/>
                <w:b/>
                <w:bCs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6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g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-237069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-913462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57A6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57A6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57A6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22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57A6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9F4244" w:rsidRPr="00B35424">
        <w:trPr>
          <w:trHeight w:val="315"/>
        </w:trPr>
        <w:tc>
          <w:tcPr>
            <w:tcW w:w="34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98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35424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960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23</w:t>
            </w: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B57A6D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B35424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B35424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19%</w:t>
            </w:r>
          </w:p>
        </w:tc>
      </w:tr>
    </w:tbl>
    <w:p w:rsidR="009F4244" w:rsidRDefault="009F4244" w:rsidP="00B35424">
      <w:pPr>
        <w:keepNext w:val="0"/>
        <w:spacing w:after="0"/>
        <w:rPr>
          <w:rFonts w:ascii="Arial" w:hAnsi="Arial" w:cs="Arial"/>
          <w:lang w:val="sk-SK"/>
        </w:rPr>
      </w:pPr>
    </w:p>
    <w:p w:rsidR="009F4244" w:rsidRDefault="009F4244" w:rsidP="00B23FE3">
      <w:pPr>
        <w:pStyle w:val="Normalitalic"/>
        <w:jc w:val="left"/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</w:pPr>
    </w:p>
    <w:p w:rsidR="009F4244" w:rsidRPr="0019388B" w:rsidRDefault="009F4244" w:rsidP="00B23FE3">
      <w:pPr>
        <w:pStyle w:val="Normalitalic"/>
        <w:jc w:val="left"/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</w:pPr>
      <w:r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>IV</w:t>
      </w:r>
      <w:r w:rsidRPr="0019388B"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 xml:space="preserve">. </w:t>
      </w:r>
      <w:r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>OSTATNÉ INFORMÁCIE ÚČTOVNEJ ZÁVIERKY</w:t>
      </w:r>
      <w:r w:rsidRPr="0019388B">
        <w:rPr>
          <w:rFonts w:ascii="Arial" w:hAnsi="Arial" w:cs="Arial"/>
          <w:b/>
          <w:bCs/>
          <w:i w:val="0"/>
          <w:iCs w:val="0"/>
          <w:sz w:val="24"/>
          <w:szCs w:val="24"/>
          <w:lang w:val="sk-SK"/>
        </w:rPr>
        <w:t xml:space="preserve"> </w:t>
      </w:r>
    </w:p>
    <w:p w:rsidR="009F4244" w:rsidRDefault="009F4244" w:rsidP="008107CE">
      <w:pPr>
        <w:pStyle w:val="Heading1"/>
        <w:keepNext w:val="0"/>
        <w:numPr>
          <w:ilvl w:val="0"/>
          <w:numId w:val="0"/>
        </w:numPr>
        <w:ind w:left="142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K.,L.  Podsúvahové položky, podmienené záväzky</w:t>
      </w:r>
    </w:p>
    <w:p w:rsidR="009F4244" w:rsidRDefault="009F4244" w:rsidP="00DF42B2">
      <w:pPr>
        <w:keepNext w:val="0"/>
        <w:rPr>
          <w:rFonts w:ascii="Arial" w:hAnsi="Arial" w:cs="Arial"/>
          <w:lang w:val="sk-SK"/>
        </w:rPr>
      </w:pPr>
      <w:r w:rsidRPr="008107CE">
        <w:rPr>
          <w:rFonts w:ascii="Arial" w:hAnsi="Arial" w:cs="Arial"/>
          <w:lang w:val="sk-SK"/>
        </w:rPr>
        <w:t>Spoločnosť neeviduje podsúvahové položky</w:t>
      </w:r>
      <w:r>
        <w:rPr>
          <w:rFonts w:ascii="Arial" w:hAnsi="Arial" w:cs="Arial"/>
          <w:lang w:val="sk-SK"/>
        </w:rPr>
        <w:t xml:space="preserve"> ani podmienené záväzky</w:t>
      </w:r>
      <w:r w:rsidRPr="008107CE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preto neuvádza príslušné tabuľky</w:t>
      </w:r>
      <w:r w:rsidRPr="008107CE">
        <w:rPr>
          <w:rFonts w:ascii="Arial" w:hAnsi="Arial" w:cs="Arial"/>
          <w:lang w:val="sk-SK"/>
        </w:rPr>
        <w:t xml:space="preserve"> prílohy 3a opatrenia v Poznámkach účtovnej závierky.</w:t>
      </w:r>
    </w:p>
    <w:p w:rsidR="009F4244" w:rsidRPr="008107CE" w:rsidRDefault="009F4244" w:rsidP="00DF42B2">
      <w:pPr>
        <w:keepNext w:val="0"/>
        <w:rPr>
          <w:rFonts w:ascii="Arial" w:hAnsi="Arial" w:cs="Arial"/>
          <w:lang w:val="sk-SK"/>
        </w:rPr>
      </w:pPr>
    </w:p>
    <w:p w:rsidR="009F4244" w:rsidRDefault="009F4244" w:rsidP="008107CE">
      <w:pPr>
        <w:pStyle w:val="Heading1"/>
        <w:numPr>
          <w:ilvl w:val="0"/>
          <w:numId w:val="1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príjmy a výhody členov štatutárnych orgánov,dozorných rád a iných orgánov</w:t>
      </w:r>
    </w:p>
    <w:p w:rsidR="009F4244" w:rsidRDefault="009F4244" w:rsidP="00101A7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Členovi štatutárneho orgánu neboli v bežnom účtovnom období vyplatené žiadne mzdy, odmeny, neboli mu poskytnuté žiadne preddavky, úvery, záruky a ani žiadne naturálne plnenia vyplývajúce z členstva v tomto orgáne.</w:t>
      </w:r>
    </w:p>
    <w:p w:rsidR="009F4244" w:rsidRPr="008107CE" w:rsidRDefault="009F4244" w:rsidP="00101A77">
      <w:pPr>
        <w:keepNext w:val="0"/>
        <w:rPr>
          <w:rFonts w:ascii="Arial" w:hAnsi="Arial" w:cs="Arial"/>
          <w:lang w:val="sk-SK"/>
        </w:rPr>
      </w:pPr>
    </w:p>
    <w:p w:rsidR="009F4244" w:rsidRDefault="009F4244" w:rsidP="001968FE">
      <w:pPr>
        <w:pStyle w:val="Heading1"/>
        <w:keepNext w:val="0"/>
        <w:numPr>
          <w:ilvl w:val="0"/>
          <w:numId w:val="10"/>
        </w:numPr>
        <w:spacing w:befor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Informácie o spriaznených osobách</w:t>
      </w:r>
    </w:p>
    <w:p w:rsidR="009F4244" w:rsidRDefault="009F4244" w:rsidP="00101A7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16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120"/>
        <w:gridCol w:w="1360"/>
        <w:gridCol w:w="1840"/>
        <w:gridCol w:w="1840"/>
      </w:tblGrid>
      <w:tr w:rsidR="009F4244" w:rsidRPr="008C4B53">
        <w:trPr>
          <w:trHeight w:val="300"/>
        </w:trPr>
        <w:tc>
          <w:tcPr>
            <w:tcW w:w="91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N. prílohy č. 3 o ekonomických vzťahoch medzi účtovnou jednotkou a spriaznenými osobami</w:t>
            </w:r>
          </w:p>
        </w:tc>
      </w:tr>
      <w:tr w:rsidR="009F4244" w:rsidRPr="008C4B53">
        <w:trPr>
          <w:trHeight w:val="33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 xml:space="preserve">Tabuľka č. 2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1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Dcérska účtovná jednotka/Materská účtovná jednotka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Druh</w:t>
            </w: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obchodu</w:t>
            </w:r>
          </w:p>
        </w:tc>
        <w:tc>
          <w:tcPr>
            <w:tcW w:w="36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9F4244" w:rsidRPr="008C4B53">
        <w:trPr>
          <w:trHeight w:val="765"/>
        </w:trPr>
        <w:tc>
          <w:tcPr>
            <w:tcW w:w="41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9F4244" w:rsidRPr="008C4B53" w:rsidRDefault="009F4244" w:rsidP="0097298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9F4244" w:rsidRPr="008C4B53" w:rsidRDefault="009F4244" w:rsidP="0097298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F4244" w:rsidRPr="008C4B53" w:rsidRDefault="009F4244" w:rsidP="00972981">
            <w:pPr>
              <w:keepNext w:val="0"/>
              <w:spacing w:after="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F4244" w:rsidRDefault="009F4244" w:rsidP="008B3B13">
      <w:pPr>
        <w:spacing w:after="0"/>
        <w:rPr>
          <w:rFonts w:ascii="Arial" w:hAnsi="Arial" w:cs="Arial"/>
          <w:lang w:val="sk-SK"/>
        </w:rPr>
      </w:pPr>
    </w:p>
    <w:p w:rsidR="009F4244" w:rsidRDefault="009F4244" w:rsidP="008B3B13">
      <w:pPr>
        <w:pStyle w:val="Heading1"/>
        <w:keepNext w:val="0"/>
        <w:numPr>
          <w:ilvl w:val="0"/>
          <w:numId w:val="1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Významné udalosti, ktoré nastali po DnI, KU KTORému sa zostavuje </w:t>
      </w:r>
      <w:r>
        <w:rPr>
          <w:rFonts w:ascii="Arial" w:hAnsi="Arial" w:cs="Arial"/>
          <w:lang w:val="sk-SK"/>
        </w:rPr>
        <w:t xml:space="preserve">    </w:t>
      </w:r>
      <w:r w:rsidRPr="002E10BE">
        <w:rPr>
          <w:rFonts w:ascii="Arial" w:hAnsi="Arial" w:cs="Arial"/>
          <w:lang w:val="sk-SK"/>
        </w:rPr>
        <w:t>účtovná závierka</w:t>
      </w: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  <w:r w:rsidRPr="002E10BE">
        <w:rPr>
          <w:rFonts w:ascii="Arial" w:hAnsi="Arial" w:cs="Arial"/>
          <w:lang w:eastAsia="en-US"/>
        </w:rPr>
        <w:t>Po 31. decembri 201</w:t>
      </w:r>
      <w:r>
        <w:rPr>
          <w:rFonts w:ascii="Arial" w:hAnsi="Arial" w:cs="Arial"/>
          <w:lang w:eastAsia="en-US"/>
        </w:rPr>
        <w:t>4</w:t>
      </w:r>
      <w:r w:rsidRPr="002E10BE">
        <w:rPr>
          <w:rFonts w:ascii="Arial" w:hAnsi="Arial" w:cs="Arial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1968FE">
      <w:pPr>
        <w:pStyle w:val="Heading1"/>
        <w:keepNext w:val="0"/>
        <w:numPr>
          <w:ilvl w:val="0"/>
          <w:numId w:val="10"/>
        </w:numPr>
        <w:spacing w:befor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prehľad zmien vlastného imania</w:t>
      </w:r>
    </w:p>
    <w:p w:rsidR="009F4244" w:rsidRPr="001E51CA" w:rsidRDefault="009F4244" w:rsidP="001E51CA">
      <w:pPr>
        <w:rPr>
          <w:lang w:val="sk-SK"/>
        </w:rPr>
      </w:pPr>
    </w:p>
    <w:tbl>
      <w:tblPr>
        <w:tblW w:w="9360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060"/>
        <w:gridCol w:w="1060"/>
        <w:gridCol w:w="1060"/>
        <w:gridCol w:w="1060"/>
        <w:gridCol w:w="1060"/>
        <w:gridCol w:w="1060"/>
      </w:tblGrid>
      <w:tr w:rsidR="009F4244" w:rsidRPr="008C4B53">
        <w:trPr>
          <w:trHeight w:val="300"/>
        </w:trPr>
        <w:tc>
          <w:tcPr>
            <w:tcW w:w="61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lang w:val="sk-SK" w:eastAsia="sk-SK"/>
              </w:rPr>
              <w:t>Informácie k časti P. prílohy č. 3 o zmenách vlastného imania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30"/>
        </w:trPr>
        <w:tc>
          <w:tcPr>
            <w:tcW w:w="4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Položka vlastného imania</w:t>
            </w:r>
          </w:p>
        </w:tc>
        <w:tc>
          <w:tcPr>
            <w:tcW w:w="53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F4244" w:rsidRPr="008C4B53">
        <w:trPr>
          <w:trHeight w:val="1035"/>
        </w:trPr>
        <w:tc>
          <w:tcPr>
            <w:tcW w:w="4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</w:tr>
      <w:tr w:rsidR="009F4244" w:rsidRPr="008C4B53">
        <w:trPr>
          <w:trHeight w:val="330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Zmena 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za upísané vlastné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precenenia majetku a záväzkov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52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precenenia pri zlúčení, splynutí a rozdelení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10252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10252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Neuhradená strata 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771548</w:t>
            </w: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913462</w:t>
            </w: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1685010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49480E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</w:pPr>
            <w:r w:rsidRPr="0049480E">
              <w:rPr>
                <w:rFonts w:ascii="Arial Narrow" w:hAnsi="Arial Narrow" w:cs="Arial Narrow"/>
                <w:sz w:val="16"/>
                <w:szCs w:val="16"/>
                <w:lang w:val="sk-SK" w:eastAsia="sk-SK"/>
              </w:rPr>
              <w:t>Výsledok hospodárenia bežného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-237069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-237069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Účet 491 - Vlastné imanie fyzickej osoby - podnikateľa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00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00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00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30"/>
        </w:trPr>
        <w:tc>
          <w:tcPr>
            <w:tcW w:w="4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Položka vlastného imania</w:t>
            </w:r>
          </w:p>
        </w:tc>
        <w:tc>
          <w:tcPr>
            <w:tcW w:w="53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F4244" w:rsidRPr="008C4B53">
        <w:trPr>
          <w:trHeight w:val="765"/>
        </w:trPr>
        <w:tc>
          <w:tcPr>
            <w:tcW w:w="4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center"/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b/>
                <w:bCs/>
                <w:color w:val="000000"/>
                <w:sz w:val="16"/>
                <w:szCs w:val="16"/>
                <w:lang w:val="sk-SK" w:eastAsia="sk-SK"/>
              </w:rPr>
              <w:t>f</w:t>
            </w:r>
          </w:p>
        </w:tc>
      </w:tr>
      <w:tr w:rsidR="009F4244" w:rsidRPr="008C4B53">
        <w:trPr>
          <w:trHeight w:val="330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Zmena 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Pohľadávky za upísané vlastné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precenenia majetku a záväzkov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52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Oceňovacie rozdiely z precenenia pri zlúčení, splynutí a rozdelení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10252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10252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center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Neuhradená strata 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519197</w:t>
            </w: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252351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771548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Výsledok hospodárenia bežného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-252351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-913362</w:t>
            </w: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F4244" w:rsidRPr="008C4B53">
        <w:trPr>
          <w:trHeight w:val="31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8C4B53">
            <w:pPr>
              <w:keepNext w:val="0"/>
              <w:spacing w:after="0"/>
              <w:jc w:val="lef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Účet 491 - Vlastné imanie fyzickej osoby - podnikateľa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  <w:r w:rsidRPr="008C4B53"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4244" w:rsidRPr="008C4B53" w:rsidRDefault="009F4244" w:rsidP="003621A8">
            <w:pPr>
              <w:keepNext w:val="0"/>
              <w:spacing w:after="0"/>
              <w:ind w:firstLineChars="100" w:firstLine="160"/>
              <w:jc w:val="right"/>
              <w:rPr>
                <w:rFonts w:ascii="Arial Narrow" w:hAnsi="Arial Narrow" w:cs="Arial Narrow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F4244" w:rsidRPr="002E10BE" w:rsidRDefault="009F4244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9F4244" w:rsidRDefault="009F4244" w:rsidP="00E0211F">
      <w:pPr>
        <w:keepNext w:val="0"/>
        <w:rPr>
          <w:rFonts w:ascii="Arial" w:hAnsi="Arial" w:cs="Arial"/>
          <w:i/>
          <w:iCs/>
          <w:lang w:val="sk-SK"/>
        </w:rPr>
      </w:pPr>
    </w:p>
    <w:p w:rsidR="009F4244" w:rsidRDefault="009F4244" w:rsidP="00E0211F">
      <w:pPr>
        <w:keepNext w:val="0"/>
        <w:rPr>
          <w:rFonts w:ascii="Arial" w:hAnsi="Arial" w:cs="Arial"/>
          <w:i/>
          <w:iCs/>
          <w:lang w:val="sk-SK"/>
        </w:rPr>
      </w:pPr>
    </w:p>
    <w:p w:rsidR="009F4244" w:rsidRDefault="009F4244" w:rsidP="00E0211F">
      <w:pPr>
        <w:keepNext w:val="0"/>
        <w:rPr>
          <w:rFonts w:ascii="Arial" w:hAnsi="Arial" w:cs="Arial"/>
          <w:i/>
          <w:iCs/>
          <w:lang w:val="sk-SK"/>
        </w:rPr>
      </w:pPr>
    </w:p>
    <w:p w:rsidR="009F4244" w:rsidRPr="002E10BE" w:rsidRDefault="009F4244" w:rsidP="00E0211F">
      <w:pPr>
        <w:keepNext w:val="0"/>
        <w:rPr>
          <w:rFonts w:ascii="Arial" w:hAnsi="Arial" w:cs="Arial"/>
          <w:i/>
          <w:iCs/>
          <w:lang w:val="sk-SK"/>
        </w:rPr>
      </w:pPr>
    </w:p>
    <w:p w:rsidR="009F4244" w:rsidRPr="002E10BE" w:rsidRDefault="009F4244" w:rsidP="00953379">
      <w:pPr>
        <w:keepNext w:val="0"/>
        <w:rPr>
          <w:rFonts w:ascii="Arial" w:hAnsi="Arial" w:cs="Arial"/>
          <w:lang w:val="sk-SK"/>
        </w:rPr>
      </w:pPr>
    </w:p>
    <w:sectPr w:rsidR="009F4244" w:rsidRPr="002E10BE" w:rsidSect="0073265A">
      <w:headerReference w:type="default" r:id="rId7"/>
      <w:footerReference w:type="default" r:id="rId8"/>
      <w:type w:val="nextColumn"/>
      <w:pgSz w:w="11907" w:h="16840" w:code="9"/>
      <w:pgMar w:top="1985" w:right="1531" w:bottom="828" w:left="1701" w:header="1134" w:footer="62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4244" w:rsidRDefault="009F4244">
      <w:r>
        <w:separator/>
      </w:r>
    </w:p>
  </w:endnote>
  <w:endnote w:type="continuationSeparator" w:id="0">
    <w:p w:rsidR="009F4244" w:rsidRDefault="009F42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44" w:rsidRDefault="009F4244" w:rsidP="00DD6F3E">
    <w:pPr>
      <w:pStyle w:val="Footer"/>
      <w:jc w:val="center"/>
    </w:pPr>
  </w:p>
  <w:p w:rsidR="009F4244" w:rsidRPr="00953379" w:rsidRDefault="009F4244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18</w:t>
    </w:r>
    <w:r w:rsidRPr="00953379">
      <w:rPr>
        <w:rFonts w:ascii="Arial" w:hAnsi="Arial" w:cs="Arial"/>
      </w:rPr>
      <w:fldChar w:fldCharType="end"/>
    </w:r>
  </w:p>
  <w:p w:rsidR="009F4244" w:rsidRPr="00953379" w:rsidRDefault="009F4244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4244" w:rsidRDefault="009F4244">
      <w:r>
        <w:separator/>
      </w:r>
    </w:p>
  </w:footnote>
  <w:footnote w:type="continuationSeparator" w:id="0">
    <w:p w:rsidR="009F4244" w:rsidRDefault="009F42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44" w:rsidRDefault="009F4244" w:rsidP="004F2EF6">
    <w:pPr>
      <w:spacing w:after="0"/>
    </w:pPr>
    <w:r>
      <w:rPr>
        <w:rFonts w:ascii="Arial" w:hAnsi="Arial" w:cs="Arial"/>
        <w:b/>
        <w:bCs/>
        <w:i/>
        <w:iCs/>
        <w:lang w:val="sk-SK"/>
      </w:rPr>
      <w:t>NAVOS, s.r.o.</w:t>
    </w:r>
    <w:r>
      <w:t xml:space="preserve">                                                                                                   Poznámky Úč.POD 3-01</w:t>
    </w:r>
  </w:p>
  <w:p w:rsidR="009F4244" w:rsidRDefault="009F4244" w:rsidP="004F2EF6">
    <w:pPr>
      <w:pBdr>
        <w:bottom w:val="single" w:sz="6" w:space="1" w:color="auto"/>
      </w:pBdr>
      <w:spacing w:after="0"/>
    </w:pPr>
    <w:r>
      <w:t>Poznámky k účtovnej závierke k 31. decembru 2014</w:t>
    </w:r>
  </w:p>
  <w:p w:rsidR="009F4244" w:rsidRDefault="009F4244" w:rsidP="004F2EF6">
    <w:pPr>
      <w:spacing w:after="0"/>
    </w:pPr>
  </w:p>
  <w:p w:rsidR="009F4244" w:rsidRPr="00E7199A" w:rsidRDefault="009F4244" w:rsidP="004F2EF6">
    <w:pPr>
      <w:spacing w:after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E0514"/>
    <w:multiLevelType w:val="hybridMultilevel"/>
    <w:tmpl w:val="DCFAF29C"/>
    <w:lvl w:ilvl="0" w:tplc="76285C7A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CE1984"/>
    <w:multiLevelType w:val="hybridMultilevel"/>
    <w:tmpl w:val="F90022C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9F87DC6">
      <w:start w:val="1"/>
      <w:numFmt w:val="lowerLetter"/>
      <w:lvlText w:val="%2)"/>
      <w:lvlJc w:val="left"/>
      <w:pPr>
        <w:tabs>
          <w:tab w:val="num" w:pos="567"/>
        </w:tabs>
        <w:ind w:left="567" w:hanging="567"/>
      </w:pPr>
      <w:rPr>
        <w:rFonts w:ascii="Times New Roman" w:eastAsia="Times New Roman" w:hAnsi="Times New Roman"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EA3F09"/>
    <w:multiLevelType w:val="hybridMultilevel"/>
    <w:tmpl w:val="2BC0CB42"/>
    <w:lvl w:ilvl="0" w:tplc="203643B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singl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35D05C0"/>
    <w:multiLevelType w:val="hybridMultilevel"/>
    <w:tmpl w:val="BE74E7FE"/>
    <w:lvl w:ilvl="0" w:tplc="EDC42772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07A2B14"/>
    <w:multiLevelType w:val="hybridMultilevel"/>
    <w:tmpl w:val="32F41E6E"/>
    <w:lvl w:ilvl="0" w:tplc="6A1AF122">
      <w:start w:val="13"/>
      <w:numFmt w:val="upperLetter"/>
      <w:lvlText w:val="%1."/>
      <w:lvlJc w:val="left"/>
      <w:pPr>
        <w:tabs>
          <w:tab w:val="num" w:pos="577"/>
        </w:tabs>
        <w:ind w:left="577" w:hanging="43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5">
    <w:nsid w:val="30196C72"/>
    <w:multiLevelType w:val="singleLevel"/>
    <w:tmpl w:val="3F7CE0EE"/>
    <w:lvl w:ilvl="0">
      <w:start w:val="1"/>
      <w:numFmt w:val="none"/>
      <w:pStyle w:val="Heading2"/>
      <w:lvlText w:val="g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596"/>
        </w:tabs>
        <w:ind w:left="596" w:hanging="454"/>
      </w:pPr>
      <w:rPr>
        <w:rFonts w:cs="Times New Roman" w:hint="default"/>
      </w:rPr>
    </w:lvl>
  </w:abstractNum>
  <w:abstractNum w:abstractNumId="7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8">
    <w:nsid w:val="51306016"/>
    <w:multiLevelType w:val="multilevel"/>
    <w:tmpl w:val="32F41E6E"/>
    <w:lvl w:ilvl="0">
      <w:start w:val="13"/>
      <w:numFmt w:val="upperLetter"/>
      <w:lvlText w:val="%1."/>
      <w:lvlJc w:val="left"/>
      <w:pPr>
        <w:tabs>
          <w:tab w:val="num" w:pos="577"/>
        </w:tabs>
        <w:ind w:left="577" w:hanging="435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9">
    <w:nsid w:val="57702517"/>
    <w:multiLevelType w:val="hybridMultilevel"/>
    <w:tmpl w:val="1E400438"/>
    <w:lvl w:ilvl="0" w:tplc="FDBEE95C">
      <w:start w:val="2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C4722F"/>
    <w:multiLevelType w:val="hybridMultilevel"/>
    <w:tmpl w:val="56B49478"/>
    <w:lvl w:ilvl="0" w:tplc="7E88BC7C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ED76C3"/>
    <w:multiLevelType w:val="hybridMultilevel"/>
    <w:tmpl w:val="29F4BC0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6B446021"/>
    <w:multiLevelType w:val="hybridMultilevel"/>
    <w:tmpl w:val="CEFC27BA"/>
    <w:lvl w:ilvl="0" w:tplc="1BBC7C6C">
      <w:start w:val="8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4">
    <w:nsid w:val="6EE05607"/>
    <w:multiLevelType w:val="hybridMultilevel"/>
    <w:tmpl w:val="16A04BD6"/>
    <w:lvl w:ilvl="0" w:tplc="1B1A080C">
      <w:start w:val="8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5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5"/>
    <w:lvlOverride w:ilvl="0">
      <w:startOverride w:val="1"/>
    </w:lvlOverride>
  </w:num>
  <w:num w:numId="4">
    <w:abstractNumId w:val="7"/>
  </w:num>
  <w:num w:numId="5">
    <w:abstractNumId w:val="12"/>
  </w:num>
  <w:num w:numId="6">
    <w:abstractNumId w:val="5"/>
    <w:lvlOverride w:ilvl="0">
      <w:startOverride w:val="4"/>
    </w:lvlOverride>
  </w:num>
  <w:num w:numId="7">
    <w:abstractNumId w:val="1"/>
  </w:num>
  <w:num w:numId="8">
    <w:abstractNumId w:val="9"/>
  </w:num>
  <w:num w:numId="9">
    <w:abstractNumId w:val="13"/>
  </w:num>
  <w:num w:numId="10">
    <w:abstractNumId w:val="4"/>
  </w:num>
  <w:num w:numId="11">
    <w:abstractNumId w:val="2"/>
  </w:num>
  <w:num w:numId="12">
    <w:abstractNumId w:val="10"/>
  </w:num>
  <w:num w:numId="13">
    <w:abstractNumId w:val="15"/>
  </w:num>
  <w:num w:numId="14">
    <w:abstractNumId w:val="5"/>
    <w:lvlOverride w:ilvl="0">
      <w:startOverride w:val="4"/>
    </w:lvlOverride>
  </w:num>
  <w:num w:numId="15">
    <w:abstractNumId w:val="5"/>
    <w:lvlOverride w:ilvl="0">
      <w:startOverride w:val="5"/>
    </w:lvlOverride>
  </w:num>
  <w:num w:numId="16">
    <w:abstractNumId w:val="5"/>
    <w:lvlOverride w:ilvl="0">
      <w:startOverride w:val="5"/>
    </w:lvlOverride>
  </w:num>
  <w:num w:numId="17">
    <w:abstractNumId w:val="5"/>
    <w:lvlOverride w:ilvl="0">
      <w:startOverride w:val="5"/>
    </w:lvlOverride>
  </w:num>
  <w:num w:numId="18">
    <w:abstractNumId w:val="5"/>
    <w:lvlOverride w:ilvl="0">
      <w:startOverride w:val="6"/>
    </w:lvlOverride>
  </w:num>
  <w:num w:numId="19">
    <w:abstractNumId w:val="5"/>
    <w:lvlOverride w:ilvl="0">
      <w:startOverride w:val="6"/>
    </w:lvlOverride>
  </w:num>
  <w:num w:numId="20">
    <w:abstractNumId w:val="11"/>
  </w:num>
  <w:num w:numId="21">
    <w:abstractNumId w:val="3"/>
  </w:num>
  <w:num w:numId="22">
    <w:abstractNumId w:val="0"/>
  </w:num>
  <w:num w:numId="23">
    <w:abstractNumId w:val="14"/>
  </w:num>
  <w:num w:numId="2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6F5"/>
    <w:rsid w:val="00001A25"/>
    <w:rsid w:val="0000291E"/>
    <w:rsid w:val="000038F0"/>
    <w:rsid w:val="000056F9"/>
    <w:rsid w:val="00006E90"/>
    <w:rsid w:val="00007EB2"/>
    <w:rsid w:val="00011FE1"/>
    <w:rsid w:val="00012744"/>
    <w:rsid w:val="00012F1A"/>
    <w:rsid w:val="000163E6"/>
    <w:rsid w:val="00017657"/>
    <w:rsid w:val="00020FEA"/>
    <w:rsid w:val="00022391"/>
    <w:rsid w:val="00024AC8"/>
    <w:rsid w:val="00027F90"/>
    <w:rsid w:val="00033B76"/>
    <w:rsid w:val="00034569"/>
    <w:rsid w:val="00035820"/>
    <w:rsid w:val="00040E08"/>
    <w:rsid w:val="00043D29"/>
    <w:rsid w:val="00043E4E"/>
    <w:rsid w:val="00044E67"/>
    <w:rsid w:val="000474ED"/>
    <w:rsid w:val="00050433"/>
    <w:rsid w:val="00052327"/>
    <w:rsid w:val="00054810"/>
    <w:rsid w:val="000549DD"/>
    <w:rsid w:val="00057C62"/>
    <w:rsid w:val="000619B3"/>
    <w:rsid w:val="00063304"/>
    <w:rsid w:val="00063AC4"/>
    <w:rsid w:val="00064CDC"/>
    <w:rsid w:val="0006583C"/>
    <w:rsid w:val="00065AA2"/>
    <w:rsid w:val="00067946"/>
    <w:rsid w:val="000706F1"/>
    <w:rsid w:val="00071429"/>
    <w:rsid w:val="00072F99"/>
    <w:rsid w:val="000734FB"/>
    <w:rsid w:val="00075C57"/>
    <w:rsid w:val="00077A7A"/>
    <w:rsid w:val="00077F9F"/>
    <w:rsid w:val="0008298C"/>
    <w:rsid w:val="00084703"/>
    <w:rsid w:val="000855D2"/>
    <w:rsid w:val="00085899"/>
    <w:rsid w:val="000863F9"/>
    <w:rsid w:val="0009259B"/>
    <w:rsid w:val="00093179"/>
    <w:rsid w:val="00093DBC"/>
    <w:rsid w:val="00097D05"/>
    <w:rsid w:val="00097DE2"/>
    <w:rsid w:val="000A2158"/>
    <w:rsid w:val="000A5A10"/>
    <w:rsid w:val="000A6191"/>
    <w:rsid w:val="000A6BDF"/>
    <w:rsid w:val="000A788F"/>
    <w:rsid w:val="000B04FB"/>
    <w:rsid w:val="000B2E2F"/>
    <w:rsid w:val="000B2E8C"/>
    <w:rsid w:val="000B3F02"/>
    <w:rsid w:val="000B7437"/>
    <w:rsid w:val="000B7A57"/>
    <w:rsid w:val="000C08F6"/>
    <w:rsid w:val="000C19C7"/>
    <w:rsid w:val="000C19DF"/>
    <w:rsid w:val="000C3290"/>
    <w:rsid w:val="000C417D"/>
    <w:rsid w:val="000C6FD4"/>
    <w:rsid w:val="000D0052"/>
    <w:rsid w:val="000D0061"/>
    <w:rsid w:val="000D0DEE"/>
    <w:rsid w:val="000D149A"/>
    <w:rsid w:val="000D1A0F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1A77"/>
    <w:rsid w:val="00106D04"/>
    <w:rsid w:val="00107400"/>
    <w:rsid w:val="00110236"/>
    <w:rsid w:val="00113144"/>
    <w:rsid w:val="001147EA"/>
    <w:rsid w:val="00115DDD"/>
    <w:rsid w:val="00122637"/>
    <w:rsid w:val="00131E39"/>
    <w:rsid w:val="00134FF0"/>
    <w:rsid w:val="0013646F"/>
    <w:rsid w:val="0014004A"/>
    <w:rsid w:val="00144BDB"/>
    <w:rsid w:val="00153BFC"/>
    <w:rsid w:val="00154BB3"/>
    <w:rsid w:val="00155722"/>
    <w:rsid w:val="00160011"/>
    <w:rsid w:val="00160030"/>
    <w:rsid w:val="00160766"/>
    <w:rsid w:val="00161708"/>
    <w:rsid w:val="00162614"/>
    <w:rsid w:val="001630CC"/>
    <w:rsid w:val="00163C4C"/>
    <w:rsid w:val="00166CA4"/>
    <w:rsid w:val="001717EB"/>
    <w:rsid w:val="00172DE3"/>
    <w:rsid w:val="00172E9E"/>
    <w:rsid w:val="00177E75"/>
    <w:rsid w:val="0018070E"/>
    <w:rsid w:val="001813E4"/>
    <w:rsid w:val="00181710"/>
    <w:rsid w:val="00181FB7"/>
    <w:rsid w:val="0018619F"/>
    <w:rsid w:val="001862AF"/>
    <w:rsid w:val="001909A7"/>
    <w:rsid w:val="001910FF"/>
    <w:rsid w:val="00191874"/>
    <w:rsid w:val="00192ADF"/>
    <w:rsid w:val="00192F4C"/>
    <w:rsid w:val="0019388B"/>
    <w:rsid w:val="001943B5"/>
    <w:rsid w:val="001958CD"/>
    <w:rsid w:val="001968FE"/>
    <w:rsid w:val="00197939"/>
    <w:rsid w:val="00197F88"/>
    <w:rsid w:val="001A0983"/>
    <w:rsid w:val="001A0E8E"/>
    <w:rsid w:val="001A1818"/>
    <w:rsid w:val="001A47A0"/>
    <w:rsid w:val="001A57AF"/>
    <w:rsid w:val="001A57D9"/>
    <w:rsid w:val="001B11AD"/>
    <w:rsid w:val="001B4B61"/>
    <w:rsid w:val="001B708F"/>
    <w:rsid w:val="001C52FD"/>
    <w:rsid w:val="001C604C"/>
    <w:rsid w:val="001C79A4"/>
    <w:rsid w:val="001C7B3E"/>
    <w:rsid w:val="001C7C5C"/>
    <w:rsid w:val="001D147C"/>
    <w:rsid w:val="001D1638"/>
    <w:rsid w:val="001D1957"/>
    <w:rsid w:val="001D4716"/>
    <w:rsid w:val="001D75F3"/>
    <w:rsid w:val="001E2A7A"/>
    <w:rsid w:val="001E51CA"/>
    <w:rsid w:val="001E5C3D"/>
    <w:rsid w:val="001F3543"/>
    <w:rsid w:val="001F3D1D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4BBC"/>
    <w:rsid w:val="00217087"/>
    <w:rsid w:val="002208C7"/>
    <w:rsid w:val="00220EBC"/>
    <w:rsid w:val="00222F19"/>
    <w:rsid w:val="00223CFE"/>
    <w:rsid w:val="00224371"/>
    <w:rsid w:val="00224416"/>
    <w:rsid w:val="00224FC6"/>
    <w:rsid w:val="002278DC"/>
    <w:rsid w:val="00232393"/>
    <w:rsid w:val="00234A34"/>
    <w:rsid w:val="002361A5"/>
    <w:rsid w:val="0023679A"/>
    <w:rsid w:val="00236F0C"/>
    <w:rsid w:val="00237FCF"/>
    <w:rsid w:val="0024077A"/>
    <w:rsid w:val="0024246C"/>
    <w:rsid w:val="00244CF8"/>
    <w:rsid w:val="00244F7E"/>
    <w:rsid w:val="00245D9E"/>
    <w:rsid w:val="002460A5"/>
    <w:rsid w:val="00246772"/>
    <w:rsid w:val="00247129"/>
    <w:rsid w:val="0025037A"/>
    <w:rsid w:val="00255CB6"/>
    <w:rsid w:val="00257DDB"/>
    <w:rsid w:val="00265190"/>
    <w:rsid w:val="00265CDA"/>
    <w:rsid w:val="00266072"/>
    <w:rsid w:val="002673B6"/>
    <w:rsid w:val="00272435"/>
    <w:rsid w:val="00273DA1"/>
    <w:rsid w:val="002818D4"/>
    <w:rsid w:val="00283BE0"/>
    <w:rsid w:val="00283FEB"/>
    <w:rsid w:val="0028420F"/>
    <w:rsid w:val="0028614C"/>
    <w:rsid w:val="00287D7A"/>
    <w:rsid w:val="002923F2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A7F71"/>
    <w:rsid w:val="002B046B"/>
    <w:rsid w:val="002B191E"/>
    <w:rsid w:val="002B2457"/>
    <w:rsid w:val="002B4D1C"/>
    <w:rsid w:val="002C088D"/>
    <w:rsid w:val="002C0964"/>
    <w:rsid w:val="002C1DC5"/>
    <w:rsid w:val="002C44AA"/>
    <w:rsid w:val="002C6F91"/>
    <w:rsid w:val="002D0475"/>
    <w:rsid w:val="002D3940"/>
    <w:rsid w:val="002D4F5A"/>
    <w:rsid w:val="002D5299"/>
    <w:rsid w:val="002D5C2D"/>
    <w:rsid w:val="002D65FE"/>
    <w:rsid w:val="002E10BE"/>
    <w:rsid w:val="002E3987"/>
    <w:rsid w:val="002E44B8"/>
    <w:rsid w:val="002E461D"/>
    <w:rsid w:val="002E6669"/>
    <w:rsid w:val="002E71F1"/>
    <w:rsid w:val="002E7686"/>
    <w:rsid w:val="002F075F"/>
    <w:rsid w:val="002F2E8E"/>
    <w:rsid w:val="002F3F16"/>
    <w:rsid w:val="00302B3C"/>
    <w:rsid w:val="0030486B"/>
    <w:rsid w:val="003059E5"/>
    <w:rsid w:val="00305AA5"/>
    <w:rsid w:val="003073B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221"/>
    <w:rsid w:val="00336323"/>
    <w:rsid w:val="00342496"/>
    <w:rsid w:val="0034369C"/>
    <w:rsid w:val="00344E58"/>
    <w:rsid w:val="003465E8"/>
    <w:rsid w:val="00352174"/>
    <w:rsid w:val="003523E7"/>
    <w:rsid w:val="003524A5"/>
    <w:rsid w:val="00352EA6"/>
    <w:rsid w:val="0035740C"/>
    <w:rsid w:val="0036001A"/>
    <w:rsid w:val="003621A8"/>
    <w:rsid w:val="00362874"/>
    <w:rsid w:val="0036529D"/>
    <w:rsid w:val="00365C60"/>
    <w:rsid w:val="00366386"/>
    <w:rsid w:val="00370AD0"/>
    <w:rsid w:val="00372CE9"/>
    <w:rsid w:val="003748EE"/>
    <w:rsid w:val="00374B37"/>
    <w:rsid w:val="00375082"/>
    <w:rsid w:val="003757AC"/>
    <w:rsid w:val="00376E04"/>
    <w:rsid w:val="0037788D"/>
    <w:rsid w:val="003804F5"/>
    <w:rsid w:val="00380FAE"/>
    <w:rsid w:val="0038241E"/>
    <w:rsid w:val="003841DF"/>
    <w:rsid w:val="00384B72"/>
    <w:rsid w:val="003879FC"/>
    <w:rsid w:val="00390235"/>
    <w:rsid w:val="00391DD2"/>
    <w:rsid w:val="00395670"/>
    <w:rsid w:val="00397A35"/>
    <w:rsid w:val="003A040E"/>
    <w:rsid w:val="003A1374"/>
    <w:rsid w:val="003A13DA"/>
    <w:rsid w:val="003A17F6"/>
    <w:rsid w:val="003A25CC"/>
    <w:rsid w:val="003A7DCC"/>
    <w:rsid w:val="003B02AA"/>
    <w:rsid w:val="003B276C"/>
    <w:rsid w:val="003B4605"/>
    <w:rsid w:val="003B55F2"/>
    <w:rsid w:val="003B56EB"/>
    <w:rsid w:val="003B6D91"/>
    <w:rsid w:val="003B7045"/>
    <w:rsid w:val="003B7DA7"/>
    <w:rsid w:val="003C0E55"/>
    <w:rsid w:val="003C2BD6"/>
    <w:rsid w:val="003C73A8"/>
    <w:rsid w:val="003D093E"/>
    <w:rsid w:val="003D2886"/>
    <w:rsid w:val="003D29AA"/>
    <w:rsid w:val="003D4166"/>
    <w:rsid w:val="003D4520"/>
    <w:rsid w:val="003D4A12"/>
    <w:rsid w:val="003D4FC6"/>
    <w:rsid w:val="003D6054"/>
    <w:rsid w:val="003D70CA"/>
    <w:rsid w:val="003E085D"/>
    <w:rsid w:val="003E2EE8"/>
    <w:rsid w:val="003E3002"/>
    <w:rsid w:val="003E4A46"/>
    <w:rsid w:val="003E4A61"/>
    <w:rsid w:val="003E4A84"/>
    <w:rsid w:val="003E5D18"/>
    <w:rsid w:val="003E6757"/>
    <w:rsid w:val="003E7F35"/>
    <w:rsid w:val="003F02BC"/>
    <w:rsid w:val="003F17DC"/>
    <w:rsid w:val="003F528D"/>
    <w:rsid w:val="003F6E60"/>
    <w:rsid w:val="003F7F5B"/>
    <w:rsid w:val="00402718"/>
    <w:rsid w:val="00402AC6"/>
    <w:rsid w:val="004037B7"/>
    <w:rsid w:val="004065F9"/>
    <w:rsid w:val="00412B42"/>
    <w:rsid w:val="00413702"/>
    <w:rsid w:val="00423BBC"/>
    <w:rsid w:val="00424435"/>
    <w:rsid w:val="00425254"/>
    <w:rsid w:val="004262F9"/>
    <w:rsid w:val="00427089"/>
    <w:rsid w:val="00427EF7"/>
    <w:rsid w:val="00431495"/>
    <w:rsid w:val="0043312F"/>
    <w:rsid w:val="00433E10"/>
    <w:rsid w:val="00434C63"/>
    <w:rsid w:val="00435877"/>
    <w:rsid w:val="00437599"/>
    <w:rsid w:val="0044047A"/>
    <w:rsid w:val="00440848"/>
    <w:rsid w:val="00440FD5"/>
    <w:rsid w:val="00442EA4"/>
    <w:rsid w:val="00443EC4"/>
    <w:rsid w:val="004449C4"/>
    <w:rsid w:val="00445597"/>
    <w:rsid w:val="00446EF1"/>
    <w:rsid w:val="00450038"/>
    <w:rsid w:val="0046070F"/>
    <w:rsid w:val="00460B8A"/>
    <w:rsid w:val="00461730"/>
    <w:rsid w:val="00462C96"/>
    <w:rsid w:val="00462D58"/>
    <w:rsid w:val="00464A5B"/>
    <w:rsid w:val="00466467"/>
    <w:rsid w:val="0046778C"/>
    <w:rsid w:val="00472D5A"/>
    <w:rsid w:val="0047756F"/>
    <w:rsid w:val="00480B50"/>
    <w:rsid w:val="004812ED"/>
    <w:rsid w:val="0048228F"/>
    <w:rsid w:val="00483B60"/>
    <w:rsid w:val="004853AD"/>
    <w:rsid w:val="00485F0B"/>
    <w:rsid w:val="004868EA"/>
    <w:rsid w:val="00492D9D"/>
    <w:rsid w:val="0049480E"/>
    <w:rsid w:val="004949DE"/>
    <w:rsid w:val="0049523C"/>
    <w:rsid w:val="004A114E"/>
    <w:rsid w:val="004A3F24"/>
    <w:rsid w:val="004A51F7"/>
    <w:rsid w:val="004A6286"/>
    <w:rsid w:val="004A66FE"/>
    <w:rsid w:val="004B5E2C"/>
    <w:rsid w:val="004C12BF"/>
    <w:rsid w:val="004C3547"/>
    <w:rsid w:val="004C35A4"/>
    <w:rsid w:val="004C753B"/>
    <w:rsid w:val="004C76A8"/>
    <w:rsid w:val="004C778C"/>
    <w:rsid w:val="004D0BD2"/>
    <w:rsid w:val="004D1957"/>
    <w:rsid w:val="004D3181"/>
    <w:rsid w:val="004D61C8"/>
    <w:rsid w:val="004D709F"/>
    <w:rsid w:val="004E24A4"/>
    <w:rsid w:val="004E55CD"/>
    <w:rsid w:val="004F1C45"/>
    <w:rsid w:val="004F2EF6"/>
    <w:rsid w:val="004F44F3"/>
    <w:rsid w:val="004F4CF9"/>
    <w:rsid w:val="004F5120"/>
    <w:rsid w:val="004F6A59"/>
    <w:rsid w:val="004F6EFD"/>
    <w:rsid w:val="005002A5"/>
    <w:rsid w:val="00502994"/>
    <w:rsid w:val="00511434"/>
    <w:rsid w:val="005138B3"/>
    <w:rsid w:val="00514524"/>
    <w:rsid w:val="00516001"/>
    <w:rsid w:val="005165C7"/>
    <w:rsid w:val="0051684D"/>
    <w:rsid w:val="0052163C"/>
    <w:rsid w:val="005219BD"/>
    <w:rsid w:val="005220D9"/>
    <w:rsid w:val="005224E8"/>
    <w:rsid w:val="00524DCF"/>
    <w:rsid w:val="0052740A"/>
    <w:rsid w:val="00535113"/>
    <w:rsid w:val="00537219"/>
    <w:rsid w:val="0054045C"/>
    <w:rsid w:val="00544C7E"/>
    <w:rsid w:val="00545E49"/>
    <w:rsid w:val="00552A3A"/>
    <w:rsid w:val="00555D28"/>
    <w:rsid w:val="00557A89"/>
    <w:rsid w:val="005621EC"/>
    <w:rsid w:val="005647F9"/>
    <w:rsid w:val="00566084"/>
    <w:rsid w:val="00580B75"/>
    <w:rsid w:val="00591521"/>
    <w:rsid w:val="00595BAD"/>
    <w:rsid w:val="00596EB1"/>
    <w:rsid w:val="005A6398"/>
    <w:rsid w:val="005A65B9"/>
    <w:rsid w:val="005B361A"/>
    <w:rsid w:val="005C422B"/>
    <w:rsid w:val="005C59EA"/>
    <w:rsid w:val="005C6618"/>
    <w:rsid w:val="005C7546"/>
    <w:rsid w:val="005D0C8C"/>
    <w:rsid w:val="005D3721"/>
    <w:rsid w:val="005E4CB2"/>
    <w:rsid w:val="005E7A53"/>
    <w:rsid w:val="005E7FCD"/>
    <w:rsid w:val="005F0CAA"/>
    <w:rsid w:val="005F76DD"/>
    <w:rsid w:val="00602876"/>
    <w:rsid w:val="00604A87"/>
    <w:rsid w:val="00604F07"/>
    <w:rsid w:val="006062A7"/>
    <w:rsid w:val="0060733A"/>
    <w:rsid w:val="0061330D"/>
    <w:rsid w:val="00615AC4"/>
    <w:rsid w:val="00615DBD"/>
    <w:rsid w:val="00621EBE"/>
    <w:rsid w:val="0062394E"/>
    <w:rsid w:val="00623DDA"/>
    <w:rsid w:val="006250F1"/>
    <w:rsid w:val="0062579A"/>
    <w:rsid w:val="00631304"/>
    <w:rsid w:val="00631B3C"/>
    <w:rsid w:val="00632D24"/>
    <w:rsid w:val="00633599"/>
    <w:rsid w:val="00633AB7"/>
    <w:rsid w:val="00633F50"/>
    <w:rsid w:val="00635154"/>
    <w:rsid w:val="00635798"/>
    <w:rsid w:val="006400B9"/>
    <w:rsid w:val="00643395"/>
    <w:rsid w:val="00643756"/>
    <w:rsid w:val="00647357"/>
    <w:rsid w:val="00647495"/>
    <w:rsid w:val="0064752A"/>
    <w:rsid w:val="006503F2"/>
    <w:rsid w:val="00650498"/>
    <w:rsid w:val="00650F75"/>
    <w:rsid w:val="00653C24"/>
    <w:rsid w:val="00653D49"/>
    <w:rsid w:val="006563AE"/>
    <w:rsid w:val="00656FB8"/>
    <w:rsid w:val="0065720E"/>
    <w:rsid w:val="00660452"/>
    <w:rsid w:val="00661B7D"/>
    <w:rsid w:val="00662F40"/>
    <w:rsid w:val="00663DC7"/>
    <w:rsid w:val="00664197"/>
    <w:rsid w:val="00666CD9"/>
    <w:rsid w:val="00670026"/>
    <w:rsid w:val="006704E5"/>
    <w:rsid w:val="00672460"/>
    <w:rsid w:val="00676061"/>
    <w:rsid w:val="00681BD4"/>
    <w:rsid w:val="00681FC0"/>
    <w:rsid w:val="00682DBF"/>
    <w:rsid w:val="00687036"/>
    <w:rsid w:val="006921D5"/>
    <w:rsid w:val="00692AB2"/>
    <w:rsid w:val="00696603"/>
    <w:rsid w:val="00697664"/>
    <w:rsid w:val="006A0A4C"/>
    <w:rsid w:val="006A17C3"/>
    <w:rsid w:val="006A193F"/>
    <w:rsid w:val="006A3EAA"/>
    <w:rsid w:val="006A6602"/>
    <w:rsid w:val="006C0B05"/>
    <w:rsid w:val="006C14AC"/>
    <w:rsid w:val="006C1DB8"/>
    <w:rsid w:val="006C2AC7"/>
    <w:rsid w:val="006C3298"/>
    <w:rsid w:val="006C3FE7"/>
    <w:rsid w:val="006C408D"/>
    <w:rsid w:val="006C4367"/>
    <w:rsid w:val="006C447E"/>
    <w:rsid w:val="006D163C"/>
    <w:rsid w:val="006D243D"/>
    <w:rsid w:val="006D2D23"/>
    <w:rsid w:val="006D3F5F"/>
    <w:rsid w:val="006D627D"/>
    <w:rsid w:val="006E0BAF"/>
    <w:rsid w:val="006E2DB2"/>
    <w:rsid w:val="006E5237"/>
    <w:rsid w:val="006E6486"/>
    <w:rsid w:val="006E69E0"/>
    <w:rsid w:val="006E75C9"/>
    <w:rsid w:val="006F00E1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07385"/>
    <w:rsid w:val="007126E7"/>
    <w:rsid w:val="00716A71"/>
    <w:rsid w:val="00720258"/>
    <w:rsid w:val="00721B23"/>
    <w:rsid w:val="00721F84"/>
    <w:rsid w:val="00723066"/>
    <w:rsid w:val="007241D0"/>
    <w:rsid w:val="00724542"/>
    <w:rsid w:val="00726273"/>
    <w:rsid w:val="00730384"/>
    <w:rsid w:val="007316DE"/>
    <w:rsid w:val="0073265A"/>
    <w:rsid w:val="00733623"/>
    <w:rsid w:val="007360AF"/>
    <w:rsid w:val="0073655C"/>
    <w:rsid w:val="00737255"/>
    <w:rsid w:val="00740C17"/>
    <w:rsid w:val="00742CD3"/>
    <w:rsid w:val="00745B12"/>
    <w:rsid w:val="00745CB4"/>
    <w:rsid w:val="007463D6"/>
    <w:rsid w:val="00753A75"/>
    <w:rsid w:val="00753CB3"/>
    <w:rsid w:val="0075487F"/>
    <w:rsid w:val="007562DD"/>
    <w:rsid w:val="00764044"/>
    <w:rsid w:val="00764611"/>
    <w:rsid w:val="00764FE9"/>
    <w:rsid w:val="00765D1E"/>
    <w:rsid w:val="0076610F"/>
    <w:rsid w:val="007718C0"/>
    <w:rsid w:val="007731E6"/>
    <w:rsid w:val="00773395"/>
    <w:rsid w:val="007820F8"/>
    <w:rsid w:val="007861EF"/>
    <w:rsid w:val="00786210"/>
    <w:rsid w:val="007917E1"/>
    <w:rsid w:val="007921F4"/>
    <w:rsid w:val="00794EE4"/>
    <w:rsid w:val="00796B1C"/>
    <w:rsid w:val="0079789A"/>
    <w:rsid w:val="007A140D"/>
    <w:rsid w:val="007A5253"/>
    <w:rsid w:val="007A5847"/>
    <w:rsid w:val="007A5ACB"/>
    <w:rsid w:val="007B3EBB"/>
    <w:rsid w:val="007B53C9"/>
    <w:rsid w:val="007B6BC4"/>
    <w:rsid w:val="007C10D3"/>
    <w:rsid w:val="007C3DEE"/>
    <w:rsid w:val="007C5792"/>
    <w:rsid w:val="007C7921"/>
    <w:rsid w:val="007D414F"/>
    <w:rsid w:val="007E42D5"/>
    <w:rsid w:val="007E51FC"/>
    <w:rsid w:val="007E6897"/>
    <w:rsid w:val="007F1DB4"/>
    <w:rsid w:val="007F1EF3"/>
    <w:rsid w:val="007F30FC"/>
    <w:rsid w:val="007F3C43"/>
    <w:rsid w:val="007F69CC"/>
    <w:rsid w:val="007F748E"/>
    <w:rsid w:val="00805A0C"/>
    <w:rsid w:val="00806173"/>
    <w:rsid w:val="0081032B"/>
    <w:rsid w:val="008107CE"/>
    <w:rsid w:val="00810C0F"/>
    <w:rsid w:val="00810C43"/>
    <w:rsid w:val="008112D1"/>
    <w:rsid w:val="008115F9"/>
    <w:rsid w:val="00812A4F"/>
    <w:rsid w:val="00820963"/>
    <w:rsid w:val="00820AD3"/>
    <w:rsid w:val="008242C6"/>
    <w:rsid w:val="00825127"/>
    <w:rsid w:val="00825903"/>
    <w:rsid w:val="00830813"/>
    <w:rsid w:val="00830CDA"/>
    <w:rsid w:val="00832565"/>
    <w:rsid w:val="00833545"/>
    <w:rsid w:val="00834556"/>
    <w:rsid w:val="00835852"/>
    <w:rsid w:val="00836637"/>
    <w:rsid w:val="008379A9"/>
    <w:rsid w:val="00840C57"/>
    <w:rsid w:val="00843F95"/>
    <w:rsid w:val="00845C71"/>
    <w:rsid w:val="0085593C"/>
    <w:rsid w:val="0085653F"/>
    <w:rsid w:val="008637FD"/>
    <w:rsid w:val="00864025"/>
    <w:rsid w:val="00873847"/>
    <w:rsid w:val="00876725"/>
    <w:rsid w:val="00876C9F"/>
    <w:rsid w:val="00880F6E"/>
    <w:rsid w:val="00881F02"/>
    <w:rsid w:val="00886F9B"/>
    <w:rsid w:val="008905B2"/>
    <w:rsid w:val="00890F88"/>
    <w:rsid w:val="00892330"/>
    <w:rsid w:val="008924F2"/>
    <w:rsid w:val="00897838"/>
    <w:rsid w:val="008A2CE3"/>
    <w:rsid w:val="008A36B6"/>
    <w:rsid w:val="008A39EF"/>
    <w:rsid w:val="008A5D37"/>
    <w:rsid w:val="008B14D2"/>
    <w:rsid w:val="008B2436"/>
    <w:rsid w:val="008B2CB3"/>
    <w:rsid w:val="008B390C"/>
    <w:rsid w:val="008B3B13"/>
    <w:rsid w:val="008B5BE2"/>
    <w:rsid w:val="008C08BA"/>
    <w:rsid w:val="008C0E86"/>
    <w:rsid w:val="008C38C0"/>
    <w:rsid w:val="008C4B53"/>
    <w:rsid w:val="008C6EFD"/>
    <w:rsid w:val="008C77B0"/>
    <w:rsid w:val="008C7836"/>
    <w:rsid w:val="008C7A8E"/>
    <w:rsid w:val="008D1551"/>
    <w:rsid w:val="008D1782"/>
    <w:rsid w:val="008D3C92"/>
    <w:rsid w:val="008D428C"/>
    <w:rsid w:val="008D5012"/>
    <w:rsid w:val="008D58B8"/>
    <w:rsid w:val="008D643B"/>
    <w:rsid w:val="008E0906"/>
    <w:rsid w:val="008E1884"/>
    <w:rsid w:val="008E79E8"/>
    <w:rsid w:val="008E7C25"/>
    <w:rsid w:val="008F2C3A"/>
    <w:rsid w:val="008F4849"/>
    <w:rsid w:val="008F73BE"/>
    <w:rsid w:val="0090139E"/>
    <w:rsid w:val="009031A1"/>
    <w:rsid w:val="00904C4E"/>
    <w:rsid w:val="00905A48"/>
    <w:rsid w:val="009074EE"/>
    <w:rsid w:val="009078CA"/>
    <w:rsid w:val="00910784"/>
    <w:rsid w:val="009144D2"/>
    <w:rsid w:val="00915443"/>
    <w:rsid w:val="009169B0"/>
    <w:rsid w:val="00917284"/>
    <w:rsid w:val="00921A88"/>
    <w:rsid w:val="009256C7"/>
    <w:rsid w:val="0092654C"/>
    <w:rsid w:val="00927585"/>
    <w:rsid w:val="00927849"/>
    <w:rsid w:val="009300B9"/>
    <w:rsid w:val="009312AC"/>
    <w:rsid w:val="009328B7"/>
    <w:rsid w:val="009328C2"/>
    <w:rsid w:val="009338C4"/>
    <w:rsid w:val="00935827"/>
    <w:rsid w:val="00935CBC"/>
    <w:rsid w:val="009377D0"/>
    <w:rsid w:val="00941BE4"/>
    <w:rsid w:val="0094353D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10C6"/>
    <w:rsid w:val="00972579"/>
    <w:rsid w:val="00972981"/>
    <w:rsid w:val="0097387E"/>
    <w:rsid w:val="00975E9C"/>
    <w:rsid w:val="0097700C"/>
    <w:rsid w:val="009776D6"/>
    <w:rsid w:val="00977DE7"/>
    <w:rsid w:val="00980A5A"/>
    <w:rsid w:val="00982BF3"/>
    <w:rsid w:val="009838CB"/>
    <w:rsid w:val="009839A4"/>
    <w:rsid w:val="0098688B"/>
    <w:rsid w:val="009920AB"/>
    <w:rsid w:val="00992438"/>
    <w:rsid w:val="00994473"/>
    <w:rsid w:val="0099542C"/>
    <w:rsid w:val="00996B1F"/>
    <w:rsid w:val="009A088F"/>
    <w:rsid w:val="009A0AC1"/>
    <w:rsid w:val="009A0E37"/>
    <w:rsid w:val="009A2E7A"/>
    <w:rsid w:val="009A566E"/>
    <w:rsid w:val="009A7F36"/>
    <w:rsid w:val="009B1B87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5DF8"/>
    <w:rsid w:val="009D60E2"/>
    <w:rsid w:val="009E1CC4"/>
    <w:rsid w:val="009E45FC"/>
    <w:rsid w:val="009E6B58"/>
    <w:rsid w:val="009F0AFA"/>
    <w:rsid w:val="009F2E56"/>
    <w:rsid w:val="009F4244"/>
    <w:rsid w:val="009F6324"/>
    <w:rsid w:val="009F765B"/>
    <w:rsid w:val="00A01443"/>
    <w:rsid w:val="00A0215B"/>
    <w:rsid w:val="00A02469"/>
    <w:rsid w:val="00A024D5"/>
    <w:rsid w:val="00A037EA"/>
    <w:rsid w:val="00A07985"/>
    <w:rsid w:val="00A11334"/>
    <w:rsid w:val="00A12E8F"/>
    <w:rsid w:val="00A157FC"/>
    <w:rsid w:val="00A17279"/>
    <w:rsid w:val="00A207F4"/>
    <w:rsid w:val="00A23B97"/>
    <w:rsid w:val="00A243A1"/>
    <w:rsid w:val="00A26DAB"/>
    <w:rsid w:val="00A30F45"/>
    <w:rsid w:val="00A31F77"/>
    <w:rsid w:val="00A32823"/>
    <w:rsid w:val="00A33D5F"/>
    <w:rsid w:val="00A35B85"/>
    <w:rsid w:val="00A37A75"/>
    <w:rsid w:val="00A404B4"/>
    <w:rsid w:val="00A41456"/>
    <w:rsid w:val="00A41615"/>
    <w:rsid w:val="00A419CD"/>
    <w:rsid w:val="00A46188"/>
    <w:rsid w:val="00A47305"/>
    <w:rsid w:val="00A507B5"/>
    <w:rsid w:val="00A50E87"/>
    <w:rsid w:val="00A54290"/>
    <w:rsid w:val="00A555DC"/>
    <w:rsid w:val="00A600B3"/>
    <w:rsid w:val="00A6019D"/>
    <w:rsid w:val="00A615A0"/>
    <w:rsid w:val="00A628E1"/>
    <w:rsid w:val="00A702F8"/>
    <w:rsid w:val="00A70B1F"/>
    <w:rsid w:val="00A72DBA"/>
    <w:rsid w:val="00A74FE4"/>
    <w:rsid w:val="00A75B8A"/>
    <w:rsid w:val="00A767FE"/>
    <w:rsid w:val="00A76E90"/>
    <w:rsid w:val="00A76E97"/>
    <w:rsid w:val="00A807BE"/>
    <w:rsid w:val="00A81EF5"/>
    <w:rsid w:val="00A83C2A"/>
    <w:rsid w:val="00A84630"/>
    <w:rsid w:val="00A86A71"/>
    <w:rsid w:val="00A8703F"/>
    <w:rsid w:val="00A90D91"/>
    <w:rsid w:val="00A910B5"/>
    <w:rsid w:val="00A946FD"/>
    <w:rsid w:val="00A96124"/>
    <w:rsid w:val="00A97439"/>
    <w:rsid w:val="00AA1551"/>
    <w:rsid w:val="00AA3481"/>
    <w:rsid w:val="00AA45A5"/>
    <w:rsid w:val="00AA4BAF"/>
    <w:rsid w:val="00AA617D"/>
    <w:rsid w:val="00AA6F16"/>
    <w:rsid w:val="00AA7B08"/>
    <w:rsid w:val="00AB1739"/>
    <w:rsid w:val="00AB1CEF"/>
    <w:rsid w:val="00AB2DD4"/>
    <w:rsid w:val="00AB3B0C"/>
    <w:rsid w:val="00AB4843"/>
    <w:rsid w:val="00AB50B8"/>
    <w:rsid w:val="00AB69F5"/>
    <w:rsid w:val="00AB7018"/>
    <w:rsid w:val="00AB751B"/>
    <w:rsid w:val="00AC0958"/>
    <w:rsid w:val="00AC3661"/>
    <w:rsid w:val="00AC6372"/>
    <w:rsid w:val="00AC6AFB"/>
    <w:rsid w:val="00AC7950"/>
    <w:rsid w:val="00AD2759"/>
    <w:rsid w:val="00AD5390"/>
    <w:rsid w:val="00AD7AE7"/>
    <w:rsid w:val="00AE1410"/>
    <w:rsid w:val="00AE1613"/>
    <w:rsid w:val="00AE27B2"/>
    <w:rsid w:val="00AE349D"/>
    <w:rsid w:val="00AE5AEC"/>
    <w:rsid w:val="00AE6E20"/>
    <w:rsid w:val="00AF1B4D"/>
    <w:rsid w:val="00AF35C2"/>
    <w:rsid w:val="00AF3B7B"/>
    <w:rsid w:val="00AF4614"/>
    <w:rsid w:val="00AF5C3E"/>
    <w:rsid w:val="00AF76F5"/>
    <w:rsid w:val="00B016F2"/>
    <w:rsid w:val="00B021C4"/>
    <w:rsid w:val="00B03427"/>
    <w:rsid w:val="00B04F20"/>
    <w:rsid w:val="00B06ECD"/>
    <w:rsid w:val="00B07380"/>
    <w:rsid w:val="00B07515"/>
    <w:rsid w:val="00B07F28"/>
    <w:rsid w:val="00B10AFA"/>
    <w:rsid w:val="00B1154B"/>
    <w:rsid w:val="00B150FB"/>
    <w:rsid w:val="00B15DAC"/>
    <w:rsid w:val="00B16E7E"/>
    <w:rsid w:val="00B17F7D"/>
    <w:rsid w:val="00B205CB"/>
    <w:rsid w:val="00B20B87"/>
    <w:rsid w:val="00B23FE3"/>
    <w:rsid w:val="00B25688"/>
    <w:rsid w:val="00B26A81"/>
    <w:rsid w:val="00B273F4"/>
    <w:rsid w:val="00B3220C"/>
    <w:rsid w:val="00B32F83"/>
    <w:rsid w:val="00B35424"/>
    <w:rsid w:val="00B35EDD"/>
    <w:rsid w:val="00B4292B"/>
    <w:rsid w:val="00B43087"/>
    <w:rsid w:val="00B471D5"/>
    <w:rsid w:val="00B52436"/>
    <w:rsid w:val="00B531AC"/>
    <w:rsid w:val="00B539E1"/>
    <w:rsid w:val="00B550FE"/>
    <w:rsid w:val="00B5598B"/>
    <w:rsid w:val="00B55E17"/>
    <w:rsid w:val="00B56870"/>
    <w:rsid w:val="00B57A6D"/>
    <w:rsid w:val="00B57BE8"/>
    <w:rsid w:val="00B646C7"/>
    <w:rsid w:val="00B64A5B"/>
    <w:rsid w:val="00B67EFD"/>
    <w:rsid w:val="00B72E87"/>
    <w:rsid w:val="00B73807"/>
    <w:rsid w:val="00B755E8"/>
    <w:rsid w:val="00B83D7F"/>
    <w:rsid w:val="00B850D2"/>
    <w:rsid w:val="00B87154"/>
    <w:rsid w:val="00B875E9"/>
    <w:rsid w:val="00B876BB"/>
    <w:rsid w:val="00B95FBF"/>
    <w:rsid w:val="00BA1626"/>
    <w:rsid w:val="00BA18C4"/>
    <w:rsid w:val="00BA2729"/>
    <w:rsid w:val="00BA2CF1"/>
    <w:rsid w:val="00BA575B"/>
    <w:rsid w:val="00BB0609"/>
    <w:rsid w:val="00BC0478"/>
    <w:rsid w:val="00BC17DF"/>
    <w:rsid w:val="00BC1A6F"/>
    <w:rsid w:val="00BC4980"/>
    <w:rsid w:val="00BC6CB2"/>
    <w:rsid w:val="00BD13C2"/>
    <w:rsid w:val="00BD2EF6"/>
    <w:rsid w:val="00BD51C2"/>
    <w:rsid w:val="00BD6646"/>
    <w:rsid w:val="00BE4ABB"/>
    <w:rsid w:val="00BE63B4"/>
    <w:rsid w:val="00BE7578"/>
    <w:rsid w:val="00BF12CD"/>
    <w:rsid w:val="00BF16BE"/>
    <w:rsid w:val="00BF1D59"/>
    <w:rsid w:val="00BF2722"/>
    <w:rsid w:val="00BF3553"/>
    <w:rsid w:val="00BF5831"/>
    <w:rsid w:val="00C00C9B"/>
    <w:rsid w:val="00C01BD0"/>
    <w:rsid w:val="00C02088"/>
    <w:rsid w:val="00C03FD4"/>
    <w:rsid w:val="00C07B30"/>
    <w:rsid w:val="00C138FD"/>
    <w:rsid w:val="00C151EC"/>
    <w:rsid w:val="00C15823"/>
    <w:rsid w:val="00C15878"/>
    <w:rsid w:val="00C159FB"/>
    <w:rsid w:val="00C241C0"/>
    <w:rsid w:val="00C254F7"/>
    <w:rsid w:val="00C25F33"/>
    <w:rsid w:val="00C267B6"/>
    <w:rsid w:val="00C275AC"/>
    <w:rsid w:val="00C30B51"/>
    <w:rsid w:val="00C34D10"/>
    <w:rsid w:val="00C35939"/>
    <w:rsid w:val="00C37033"/>
    <w:rsid w:val="00C40F99"/>
    <w:rsid w:val="00C42BDD"/>
    <w:rsid w:val="00C42D86"/>
    <w:rsid w:val="00C43646"/>
    <w:rsid w:val="00C50DB0"/>
    <w:rsid w:val="00C50DE5"/>
    <w:rsid w:val="00C56664"/>
    <w:rsid w:val="00C57091"/>
    <w:rsid w:val="00C571B6"/>
    <w:rsid w:val="00C60905"/>
    <w:rsid w:val="00C62B04"/>
    <w:rsid w:val="00C64A9F"/>
    <w:rsid w:val="00C676E2"/>
    <w:rsid w:val="00C6781D"/>
    <w:rsid w:val="00C74B5A"/>
    <w:rsid w:val="00C753D1"/>
    <w:rsid w:val="00C7732B"/>
    <w:rsid w:val="00C83D81"/>
    <w:rsid w:val="00C83F54"/>
    <w:rsid w:val="00C83F62"/>
    <w:rsid w:val="00C870DF"/>
    <w:rsid w:val="00C932D6"/>
    <w:rsid w:val="00C943BA"/>
    <w:rsid w:val="00C955F5"/>
    <w:rsid w:val="00C96087"/>
    <w:rsid w:val="00C96276"/>
    <w:rsid w:val="00CA322F"/>
    <w:rsid w:val="00CA666E"/>
    <w:rsid w:val="00CA70B1"/>
    <w:rsid w:val="00CA73F8"/>
    <w:rsid w:val="00CB3A51"/>
    <w:rsid w:val="00CB3CF4"/>
    <w:rsid w:val="00CB412A"/>
    <w:rsid w:val="00CB4F57"/>
    <w:rsid w:val="00CB788D"/>
    <w:rsid w:val="00CB7DA9"/>
    <w:rsid w:val="00CB7FB4"/>
    <w:rsid w:val="00CC182F"/>
    <w:rsid w:val="00CC2426"/>
    <w:rsid w:val="00CC3019"/>
    <w:rsid w:val="00CC38E6"/>
    <w:rsid w:val="00CC4F90"/>
    <w:rsid w:val="00CC68F7"/>
    <w:rsid w:val="00CC6EDE"/>
    <w:rsid w:val="00CD011B"/>
    <w:rsid w:val="00CD21BB"/>
    <w:rsid w:val="00CD21D9"/>
    <w:rsid w:val="00CD70C5"/>
    <w:rsid w:val="00CE24F2"/>
    <w:rsid w:val="00CE2FC7"/>
    <w:rsid w:val="00CE5559"/>
    <w:rsid w:val="00CE56F6"/>
    <w:rsid w:val="00CE751B"/>
    <w:rsid w:val="00CE77C6"/>
    <w:rsid w:val="00CF1EF8"/>
    <w:rsid w:val="00CF23CE"/>
    <w:rsid w:val="00CF4057"/>
    <w:rsid w:val="00CF5176"/>
    <w:rsid w:val="00D10FB5"/>
    <w:rsid w:val="00D12F6A"/>
    <w:rsid w:val="00D14C8C"/>
    <w:rsid w:val="00D2062D"/>
    <w:rsid w:val="00D252E2"/>
    <w:rsid w:val="00D2674E"/>
    <w:rsid w:val="00D27354"/>
    <w:rsid w:val="00D3135C"/>
    <w:rsid w:val="00D33B87"/>
    <w:rsid w:val="00D33CEA"/>
    <w:rsid w:val="00D34432"/>
    <w:rsid w:val="00D361CA"/>
    <w:rsid w:val="00D3630E"/>
    <w:rsid w:val="00D376D6"/>
    <w:rsid w:val="00D444EA"/>
    <w:rsid w:val="00D44F68"/>
    <w:rsid w:val="00D461B8"/>
    <w:rsid w:val="00D47A59"/>
    <w:rsid w:val="00D47FB9"/>
    <w:rsid w:val="00D50A9F"/>
    <w:rsid w:val="00D53773"/>
    <w:rsid w:val="00D64FA2"/>
    <w:rsid w:val="00D66281"/>
    <w:rsid w:val="00D67470"/>
    <w:rsid w:val="00D71900"/>
    <w:rsid w:val="00D74FA0"/>
    <w:rsid w:val="00D7517C"/>
    <w:rsid w:val="00D75603"/>
    <w:rsid w:val="00D76B2B"/>
    <w:rsid w:val="00D8040A"/>
    <w:rsid w:val="00D821D6"/>
    <w:rsid w:val="00D83E37"/>
    <w:rsid w:val="00D852AC"/>
    <w:rsid w:val="00D90356"/>
    <w:rsid w:val="00D95B4D"/>
    <w:rsid w:val="00D97508"/>
    <w:rsid w:val="00DA2758"/>
    <w:rsid w:val="00DB0ABA"/>
    <w:rsid w:val="00DB123B"/>
    <w:rsid w:val="00DB2459"/>
    <w:rsid w:val="00DB41C9"/>
    <w:rsid w:val="00DB5BF6"/>
    <w:rsid w:val="00DB6514"/>
    <w:rsid w:val="00DC0241"/>
    <w:rsid w:val="00DC0807"/>
    <w:rsid w:val="00DC2422"/>
    <w:rsid w:val="00DC5B89"/>
    <w:rsid w:val="00DD6F3E"/>
    <w:rsid w:val="00DE1280"/>
    <w:rsid w:val="00DE1A4F"/>
    <w:rsid w:val="00DE2458"/>
    <w:rsid w:val="00DE32F1"/>
    <w:rsid w:val="00DE4249"/>
    <w:rsid w:val="00DE4521"/>
    <w:rsid w:val="00DE475A"/>
    <w:rsid w:val="00DE5073"/>
    <w:rsid w:val="00DE5AEA"/>
    <w:rsid w:val="00DF123D"/>
    <w:rsid w:val="00DF13D6"/>
    <w:rsid w:val="00DF1E9C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0640B"/>
    <w:rsid w:val="00E104A2"/>
    <w:rsid w:val="00E106A7"/>
    <w:rsid w:val="00E10A4E"/>
    <w:rsid w:val="00E10C5B"/>
    <w:rsid w:val="00E116E5"/>
    <w:rsid w:val="00E1193B"/>
    <w:rsid w:val="00E16311"/>
    <w:rsid w:val="00E17A20"/>
    <w:rsid w:val="00E21865"/>
    <w:rsid w:val="00E228D2"/>
    <w:rsid w:val="00E22CA6"/>
    <w:rsid w:val="00E26A1D"/>
    <w:rsid w:val="00E3477D"/>
    <w:rsid w:val="00E350DB"/>
    <w:rsid w:val="00E359E5"/>
    <w:rsid w:val="00E35B6A"/>
    <w:rsid w:val="00E372D0"/>
    <w:rsid w:val="00E4192D"/>
    <w:rsid w:val="00E41B61"/>
    <w:rsid w:val="00E42518"/>
    <w:rsid w:val="00E4259A"/>
    <w:rsid w:val="00E4480A"/>
    <w:rsid w:val="00E454A6"/>
    <w:rsid w:val="00E4695B"/>
    <w:rsid w:val="00E521B0"/>
    <w:rsid w:val="00E54C1C"/>
    <w:rsid w:val="00E551FF"/>
    <w:rsid w:val="00E5584C"/>
    <w:rsid w:val="00E57DB8"/>
    <w:rsid w:val="00E62E83"/>
    <w:rsid w:val="00E631B2"/>
    <w:rsid w:val="00E63473"/>
    <w:rsid w:val="00E6659B"/>
    <w:rsid w:val="00E66F2C"/>
    <w:rsid w:val="00E71508"/>
    <w:rsid w:val="00E7199A"/>
    <w:rsid w:val="00E76885"/>
    <w:rsid w:val="00E7723C"/>
    <w:rsid w:val="00E80E8C"/>
    <w:rsid w:val="00E83474"/>
    <w:rsid w:val="00E86B75"/>
    <w:rsid w:val="00E86F47"/>
    <w:rsid w:val="00E92023"/>
    <w:rsid w:val="00E95008"/>
    <w:rsid w:val="00E954EE"/>
    <w:rsid w:val="00E9779E"/>
    <w:rsid w:val="00E97FC3"/>
    <w:rsid w:val="00EA25F8"/>
    <w:rsid w:val="00EA262C"/>
    <w:rsid w:val="00EA301A"/>
    <w:rsid w:val="00EA4341"/>
    <w:rsid w:val="00EA6DBF"/>
    <w:rsid w:val="00EA7593"/>
    <w:rsid w:val="00EB2694"/>
    <w:rsid w:val="00EB3E83"/>
    <w:rsid w:val="00EB56CB"/>
    <w:rsid w:val="00EB7712"/>
    <w:rsid w:val="00EC015E"/>
    <w:rsid w:val="00EC14DE"/>
    <w:rsid w:val="00EC2CC3"/>
    <w:rsid w:val="00EC2EEB"/>
    <w:rsid w:val="00EC3652"/>
    <w:rsid w:val="00EC5D10"/>
    <w:rsid w:val="00EC6708"/>
    <w:rsid w:val="00EC6AD2"/>
    <w:rsid w:val="00ED1C52"/>
    <w:rsid w:val="00ED5D1E"/>
    <w:rsid w:val="00EE1027"/>
    <w:rsid w:val="00EE2116"/>
    <w:rsid w:val="00EE5578"/>
    <w:rsid w:val="00EE5587"/>
    <w:rsid w:val="00EE6975"/>
    <w:rsid w:val="00EF559D"/>
    <w:rsid w:val="00F01BC1"/>
    <w:rsid w:val="00F034BD"/>
    <w:rsid w:val="00F03F39"/>
    <w:rsid w:val="00F0406A"/>
    <w:rsid w:val="00F068D8"/>
    <w:rsid w:val="00F07019"/>
    <w:rsid w:val="00F106B6"/>
    <w:rsid w:val="00F15ADF"/>
    <w:rsid w:val="00F163B2"/>
    <w:rsid w:val="00F16DE5"/>
    <w:rsid w:val="00F22856"/>
    <w:rsid w:val="00F243CD"/>
    <w:rsid w:val="00F2508C"/>
    <w:rsid w:val="00F26391"/>
    <w:rsid w:val="00F26BF2"/>
    <w:rsid w:val="00F27174"/>
    <w:rsid w:val="00F3004C"/>
    <w:rsid w:val="00F31EB5"/>
    <w:rsid w:val="00F3348D"/>
    <w:rsid w:val="00F338D8"/>
    <w:rsid w:val="00F33F5E"/>
    <w:rsid w:val="00F34494"/>
    <w:rsid w:val="00F34F57"/>
    <w:rsid w:val="00F37AAF"/>
    <w:rsid w:val="00F37E40"/>
    <w:rsid w:val="00F400D6"/>
    <w:rsid w:val="00F40132"/>
    <w:rsid w:val="00F4119E"/>
    <w:rsid w:val="00F4442B"/>
    <w:rsid w:val="00F453FB"/>
    <w:rsid w:val="00F462B0"/>
    <w:rsid w:val="00F52E6B"/>
    <w:rsid w:val="00F53D1C"/>
    <w:rsid w:val="00F547F3"/>
    <w:rsid w:val="00F54922"/>
    <w:rsid w:val="00F54E60"/>
    <w:rsid w:val="00F603DB"/>
    <w:rsid w:val="00F6070C"/>
    <w:rsid w:val="00F640A0"/>
    <w:rsid w:val="00F64565"/>
    <w:rsid w:val="00F67590"/>
    <w:rsid w:val="00F705F4"/>
    <w:rsid w:val="00F76ED8"/>
    <w:rsid w:val="00F7753D"/>
    <w:rsid w:val="00F77E52"/>
    <w:rsid w:val="00F83A1F"/>
    <w:rsid w:val="00F850E2"/>
    <w:rsid w:val="00F87BAF"/>
    <w:rsid w:val="00F9063E"/>
    <w:rsid w:val="00F90F02"/>
    <w:rsid w:val="00F9192D"/>
    <w:rsid w:val="00F932C3"/>
    <w:rsid w:val="00F951B5"/>
    <w:rsid w:val="00FA4DE8"/>
    <w:rsid w:val="00FB30F3"/>
    <w:rsid w:val="00FB41B8"/>
    <w:rsid w:val="00FB5141"/>
    <w:rsid w:val="00FB5CB5"/>
    <w:rsid w:val="00FC1C51"/>
    <w:rsid w:val="00FC2703"/>
    <w:rsid w:val="00FC574A"/>
    <w:rsid w:val="00FC6C73"/>
    <w:rsid w:val="00FD0325"/>
    <w:rsid w:val="00FD14D9"/>
    <w:rsid w:val="00FD1B42"/>
    <w:rsid w:val="00FD41A6"/>
    <w:rsid w:val="00FD4C49"/>
    <w:rsid w:val="00FD5763"/>
    <w:rsid w:val="00FD656F"/>
    <w:rsid w:val="00FD74D5"/>
    <w:rsid w:val="00FD79EF"/>
    <w:rsid w:val="00FE08DA"/>
    <w:rsid w:val="00FE1FEE"/>
    <w:rsid w:val="00FE2D65"/>
    <w:rsid w:val="00FE32C3"/>
    <w:rsid w:val="00FE56D6"/>
    <w:rsid w:val="00FF3FEC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tabs>
        <w:tab w:val="num" w:pos="454"/>
      </w:tabs>
      <w:spacing w:before="360"/>
      <w:ind w:left="454"/>
      <w:outlineLvl w:val="0"/>
    </w:pPr>
    <w:rPr>
      <w:b/>
      <w:bCs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  <w:i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10A4E"/>
    <w:rPr>
      <w:rFonts w:cs="Times New Roman"/>
      <w:b/>
      <w:bCs/>
      <w:caps/>
      <w:u w:val="single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10A4E"/>
    <w:rPr>
      <w:rFonts w:cs="Times New Roman"/>
      <w:b/>
      <w:bCs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10A4E"/>
    <w:rPr>
      <w:rFonts w:ascii="Cambria" w:hAnsi="Cambria" w:cs="Cambria"/>
      <w:b/>
      <w:bCs/>
      <w:sz w:val="26"/>
      <w:szCs w:val="26"/>
      <w:lang w:val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10A4E"/>
    <w:rPr>
      <w:rFonts w:ascii="Calibri" w:hAnsi="Calibri" w:cs="Calibri"/>
      <w:b/>
      <w:bCs/>
      <w:sz w:val="28"/>
      <w:szCs w:val="28"/>
      <w:lang w:val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10A4E"/>
    <w:rPr>
      <w:rFonts w:ascii="Calibri" w:hAnsi="Calibri" w:cs="Calibri"/>
      <w:b/>
      <w:bCs/>
      <w:i/>
      <w:iCs/>
      <w:sz w:val="26"/>
      <w:szCs w:val="26"/>
      <w:lang w:val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10A4E"/>
    <w:rPr>
      <w:rFonts w:ascii="Calibri" w:hAnsi="Calibri" w:cs="Calibri"/>
      <w:b/>
      <w:bCs/>
      <w:lang w:val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10A4E"/>
    <w:rPr>
      <w:rFonts w:ascii="Calibri" w:hAnsi="Calibri" w:cs="Calibri"/>
      <w:sz w:val="24"/>
      <w:szCs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10A4E"/>
    <w:rPr>
      <w:rFonts w:ascii="Calibri" w:hAnsi="Calibri" w:cs="Calibri"/>
      <w:i/>
      <w:iCs/>
      <w:sz w:val="24"/>
      <w:szCs w:val="24"/>
      <w:lang w:val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10A4E"/>
    <w:rPr>
      <w:rFonts w:ascii="Cambria" w:hAnsi="Cambria" w:cs="Cambria"/>
      <w:lang w:val="cs-CZ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szCs w:val="24"/>
      <w:lang w:val="sk-SK"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paragraph" w:customStyle="1" w:styleId="Normalitalic">
    <w:name w:val="Normal_italic"/>
    <w:basedOn w:val="Normal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10A4E"/>
    <w:rPr>
      <w:rFonts w:cs="Times New Roman"/>
      <w:sz w:val="2"/>
      <w:szCs w:val="2"/>
      <w:lang w:val="cs-CZ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paragraph" w:customStyle="1" w:styleId="dotabulky">
    <w:name w:val="do tabulky"/>
    <w:basedOn w:val="BodyText"/>
    <w:uiPriority w:val="99"/>
    <w:rsid w:val="00742CD3"/>
    <w:pPr>
      <w:spacing w:before="40" w:after="0"/>
      <w:ind w:firstLine="0"/>
      <w:jc w:val="left"/>
    </w:pPr>
    <w:rPr>
      <w:color w:val="auto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10A4E"/>
    <w:rPr>
      <w:rFonts w:cs="Times New Roman"/>
      <w:sz w:val="16"/>
      <w:szCs w:val="16"/>
      <w:lang w:val="cs-CZ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10A4E"/>
    <w:rPr>
      <w:rFonts w:cs="Times New Roman"/>
      <w:sz w:val="16"/>
      <w:szCs w:val="16"/>
      <w:lang w:val="cs-CZ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sz w:val="24"/>
      <w:szCs w:val="24"/>
      <w:lang w:val="sk-SK" w:eastAsia="sk-SK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Arial Unicode MS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10A4E"/>
    <w:rPr>
      <w:rFonts w:cs="Times New Roman"/>
      <w:sz w:val="20"/>
      <w:szCs w:val="20"/>
      <w:lang w:val="cs-CZ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Body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9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480</TotalTime>
  <Pages>18</Pages>
  <Words>3720</Words>
  <Characters>21206</Characters>
  <Application>Microsoft Office Outlook</Application>
  <DocSecurity>0</DocSecurity>
  <Lines>0</Lines>
  <Paragraphs>0</Paragraphs>
  <ScaleCrop>false</ScaleCrop>
  <Company>CBA Verex,a.s.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Jaroslava Petrovská</cp:lastModifiedBy>
  <cp:revision>7</cp:revision>
  <cp:lastPrinted>2015-03-27T07:44:00Z</cp:lastPrinted>
  <dcterms:created xsi:type="dcterms:W3CDTF">2015-03-19T13:39:00Z</dcterms:created>
  <dcterms:modified xsi:type="dcterms:W3CDTF">2015-03-27T08:14:00Z</dcterms:modified>
</cp:coreProperties>
</file>