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E5E" w:rsidRPr="00E63C40" w:rsidRDefault="00FE2E5E" w:rsidP="00221F82">
      <w:pPr>
        <w:tabs>
          <w:tab w:val="left" w:pos="9000"/>
        </w:tabs>
        <w:suppressAutoHyphens/>
        <w:jc w:val="center"/>
        <w:rPr>
          <w:rFonts w:ascii="Arial" w:hAnsi="Arial" w:cs="Arial"/>
          <w:b/>
          <w:sz w:val="28"/>
          <w:szCs w:val="28"/>
        </w:rPr>
      </w:pPr>
      <w:r w:rsidRPr="00E63C40">
        <w:rPr>
          <w:rFonts w:ascii="Arial" w:hAnsi="Arial" w:cs="Arial"/>
          <w:b/>
          <w:sz w:val="28"/>
          <w:szCs w:val="28"/>
        </w:rPr>
        <w:t>Poznámky k účtovnej závierke</w:t>
      </w:r>
    </w:p>
    <w:p w:rsidR="00FE2E5E" w:rsidRPr="00E63C40" w:rsidRDefault="00FE2E5E" w:rsidP="00221F82">
      <w:pPr>
        <w:tabs>
          <w:tab w:val="left" w:pos="9000"/>
        </w:tabs>
        <w:suppressAutoHyphens/>
        <w:jc w:val="center"/>
        <w:rPr>
          <w:rFonts w:ascii="Arial" w:hAnsi="Arial" w:cs="Arial"/>
          <w:b/>
          <w:sz w:val="28"/>
          <w:szCs w:val="28"/>
        </w:rPr>
      </w:pPr>
      <w:r w:rsidRPr="00E63C40">
        <w:rPr>
          <w:rFonts w:ascii="Arial" w:hAnsi="Arial" w:cs="Arial"/>
          <w:b/>
          <w:sz w:val="28"/>
          <w:szCs w:val="28"/>
        </w:rPr>
        <w:t xml:space="preserve">zostavenej k 31. decembru </w:t>
      </w:r>
      <w:r w:rsidR="00C2292F">
        <w:rPr>
          <w:rFonts w:ascii="Arial" w:hAnsi="Arial" w:cs="Arial"/>
          <w:b/>
          <w:iCs/>
          <w:sz w:val="28"/>
          <w:szCs w:val="28"/>
        </w:rPr>
        <w:t>201</w:t>
      </w:r>
      <w:r w:rsidR="007567DA">
        <w:rPr>
          <w:rFonts w:ascii="Arial" w:hAnsi="Arial" w:cs="Arial"/>
          <w:b/>
          <w:iCs/>
          <w:sz w:val="28"/>
          <w:szCs w:val="28"/>
        </w:rPr>
        <w:t>4</w:t>
      </w:r>
    </w:p>
    <w:p w:rsidR="00FE2E5E" w:rsidRPr="00E63C40" w:rsidRDefault="00FE2E5E" w:rsidP="007364F1">
      <w:pPr>
        <w:pStyle w:val="odstavec"/>
      </w:pPr>
    </w:p>
    <w:p w:rsidR="00FE2E5E" w:rsidRDefault="00FE2E5E" w:rsidP="007364F1">
      <w:pPr>
        <w:pStyle w:val="odstavec"/>
      </w:pPr>
    </w:p>
    <w:p w:rsidR="00F365ED" w:rsidRDefault="00F365ED" w:rsidP="007364F1">
      <w:pPr>
        <w:pStyle w:val="odstavec"/>
      </w:pPr>
    </w:p>
    <w:p w:rsidR="00F365ED" w:rsidRPr="00E63C40" w:rsidRDefault="00F365ED" w:rsidP="007364F1">
      <w:pPr>
        <w:pStyle w:val="odstavec"/>
      </w:pPr>
    </w:p>
    <w:p w:rsidR="00FE2E5E" w:rsidRPr="00E63C40" w:rsidRDefault="00C2292F" w:rsidP="009245D2">
      <w:pPr>
        <w:pStyle w:val="Nadpis1"/>
        <w:keepNext w:val="0"/>
        <w:numPr>
          <w:ilvl w:val="0"/>
          <w:numId w:val="3"/>
        </w:numPr>
        <w:tabs>
          <w:tab w:val="clear" w:pos="422"/>
        </w:tabs>
        <w:suppressAutoHyphens/>
        <w:ind w:left="419"/>
        <w:rPr>
          <w:rFonts w:ascii="Arial" w:hAnsi="Arial"/>
        </w:rPr>
      </w:pPr>
      <w:r>
        <w:rPr>
          <w:rFonts w:ascii="Arial" w:hAnsi="Arial"/>
        </w:rPr>
        <w:t>INFORMÁCIE O ÚČTOVNEJ JEDNOTKE</w:t>
      </w:r>
    </w:p>
    <w:p w:rsidR="00FE2E5E" w:rsidRPr="00E63C40" w:rsidRDefault="00FE2E5E" w:rsidP="009245D2">
      <w:pPr>
        <w:pStyle w:val="Nadpis2"/>
        <w:keepNext w:val="0"/>
        <w:numPr>
          <w:ilvl w:val="1"/>
          <w:numId w:val="3"/>
        </w:numPr>
        <w:tabs>
          <w:tab w:val="clear" w:pos="425"/>
        </w:tabs>
        <w:suppressAutoHyphens/>
        <w:rPr>
          <w:rFonts w:ascii="Arial" w:hAnsi="Arial"/>
        </w:rPr>
      </w:pPr>
      <w:r w:rsidRPr="00E63C40">
        <w:rPr>
          <w:rFonts w:ascii="Arial" w:hAnsi="Arial"/>
        </w:rPr>
        <w:t>Obchodné meno a sídlo</w:t>
      </w:r>
    </w:p>
    <w:p w:rsidR="00FE2E5E" w:rsidRPr="00F74F83" w:rsidRDefault="00171C60" w:rsidP="007364F1">
      <w:pPr>
        <w:pStyle w:val="odstavec"/>
      </w:pPr>
      <w:r>
        <w:t>CORDIS s.r.o.</w:t>
      </w:r>
    </w:p>
    <w:p w:rsidR="00FE2E5E" w:rsidRDefault="00171C60" w:rsidP="007364F1">
      <w:pPr>
        <w:pStyle w:val="odstavec"/>
      </w:pPr>
      <w:proofErr w:type="spellStart"/>
      <w:r>
        <w:t>Štverník</w:t>
      </w:r>
      <w:proofErr w:type="spellEnd"/>
      <w:r>
        <w:t xml:space="preserve"> 662, 906 13 Brezová pod Bradlom</w:t>
      </w:r>
    </w:p>
    <w:p w:rsidR="00F365ED" w:rsidRDefault="00F365ED" w:rsidP="007364F1">
      <w:pPr>
        <w:pStyle w:val="odstavec"/>
      </w:pPr>
    </w:p>
    <w:p w:rsidR="00246950" w:rsidRDefault="00171C60" w:rsidP="007364F1">
      <w:pPr>
        <w:pStyle w:val="odstavec"/>
      </w:pPr>
      <w:r>
        <w:t>IČO: 36 301 256</w:t>
      </w:r>
    </w:p>
    <w:p w:rsidR="00246950" w:rsidRPr="00F74F83" w:rsidRDefault="00171C60" w:rsidP="007364F1">
      <w:pPr>
        <w:pStyle w:val="odstavec"/>
      </w:pPr>
      <w:r>
        <w:t>DIČ: 2020189215</w:t>
      </w:r>
    </w:p>
    <w:p w:rsidR="00FE2E5E" w:rsidRPr="00246950" w:rsidRDefault="00FE2E5E" w:rsidP="007364F1">
      <w:pPr>
        <w:pStyle w:val="odstavec"/>
      </w:pPr>
    </w:p>
    <w:p w:rsidR="00FE2E5E" w:rsidRPr="00E63C40" w:rsidRDefault="00FE2E5E" w:rsidP="00171C60">
      <w:pPr>
        <w:pStyle w:val="odstavec"/>
      </w:pPr>
      <w:r w:rsidRPr="00246950">
        <w:t xml:space="preserve">Spoločnosť </w:t>
      </w:r>
      <w:r w:rsidR="00171C60">
        <w:t xml:space="preserve">CORDIS s.r.o. </w:t>
      </w:r>
      <w:r w:rsidRPr="00246950">
        <w:t xml:space="preserve">(ďalej len „Spoločnosť“) bola založená </w:t>
      </w:r>
      <w:r w:rsidR="00171C60">
        <w:t>10</w:t>
      </w:r>
      <w:r w:rsidR="0091309E" w:rsidRPr="00246950">
        <w:t>.</w:t>
      </w:r>
      <w:r w:rsidR="00171C60">
        <w:t>12</w:t>
      </w:r>
      <w:r w:rsidR="0091309E" w:rsidRPr="00246950">
        <w:t>.</w:t>
      </w:r>
      <w:r w:rsidR="00261D43">
        <w:t>199</w:t>
      </w:r>
      <w:r w:rsidR="00171C60">
        <w:t>7</w:t>
      </w:r>
      <w:r w:rsidRPr="00246950">
        <w:t xml:space="preserve"> a do Obchodného registra bola zapísaná </w:t>
      </w:r>
      <w:r w:rsidR="0091309E" w:rsidRPr="00246950">
        <w:t>0</w:t>
      </w:r>
      <w:r w:rsidR="00171C60">
        <w:t>7</w:t>
      </w:r>
      <w:r w:rsidR="0091309E" w:rsidRPr="00246950">
        <w:t>.0</w:t>
      </w:r>
      <w:r w:rsidR="00171C60">
        <w:t>1</w:t>
      </w:r>
      <w:r w:rsidR="0091309E" w:rsidRPr="00246950">
        <w:t>.</w:t>
      </w:r>
      <w:r w:rsidR="00261D43">
        <w:t>199</w:t>
      </w:r>
      <w:r w:rsidR="00171C60">
        <w:t>8</w:t>
      </w:r>
      <w:r w:rsidRPr="00E63C40">
        <w:t xml:space="preserve"> (Obchodný register Okresného súdu </w:t>
      </w:r>
      <w:r w:rsidR="00171C60">
        <w:t>Trenčín</w:t>
      </w:r>
      <w:r w:rsidRPr="00E63C40">
        <w:t>, oddiel</w:t>
      </w:r>
      <w:r w:rsidR="0091309E">
        <w:t xml:space="preserve"> </w:t>
      </w:r>
      <w:proofErr w:type="spellStart"/>
      <w:r w:rsidR="0091309E">
        <w:t>Sro</w:t>
      </w:r>
      <w:proofErr w:type="spellEnd"/>
      <w:r w:rsidRPr="00E63C40">
        <w:t xml:space="preserve">, vložka č. </w:t>
      </w:r>
      <w:r w:rsidR="00171C60">
        <w:t>1080</w:t>
      </w:r>
      <w:r w:rsidR="00261D43">
        <w:t>5</w:t>
      </w:r>
      <w:r w:rsidR="0091309E" w:rsidRPr="0091309E">
        <w:t>/</w:t>
      </w:r>
      <w:r w:rsidR="00171C60">
        <w:t>R</w:t>
      </w:r>
      <w:r w:rsidRPr="00E63C40">
        <w:t>).</w:t>
      </w:r>
    </w:p>
    <w:p w:rsidR="00FE2E5E" w:rsidRPr="00E63C40" w:rsidRDefault="00FE2E5E" w:rsidP="007364F1">
      <w:pPr>
        <w:pStyle w:val="odstavec"/>
      </w:pPr>
    </w:p>
    <w:p w:rsidR="00FE2E5E" w:rsidRPr="00E63C40" w:rsidRDefault="00FE2E5E" w:rsidP="009245D2">
      <w:pPr>
        <w:pStyle w:val="Nadpis2"/>
        <w:keepNext w:val="0"/>
        <w:numPr>
          <w:ilvl w:val="1"/>
          <w:numId w:val="3"/>
        </w:numPr>
        <w:suppressAutoHyphens/>
        <w:rPr>
          <w:rFonts w:ascii="Arial" w:hAnsi="Arial"/>
        </w:rPr>
      </w:pPr>
      <w:r w:rsidRPr="00E63C40">
        <w:rPr>
          <w:rFonts w:ascii="Arial" w:hAnsi="Arial"/>
        </w:rPr>
        <w:t>Hlavné činnosti Spoločnosti podľa výpisu z Obchodného registra</w:t>
      </w:r>
    </w:p>
    <w:p w:rsidR="00E3567C" w:rsidRPr="00171C60" w:rsidRDefault="00FE2E5E" w:rsidP="00171C60">
      <w:pPr>
        <w:pStyle w:val="odstavec"/>
        <w:spacing w:line="276" w:lineRule="auto"/>
      </w:pPr>
      <w:r w:rsidRPr="00171C60">
        <w:t xml:space="preserve">- </w:t>
      </w:r>
      <w:r w:rsidR="00171C60" w:rsidRPr="00171C60">
        <w:t>vodoinštalatérstvo,</w:t>
      </w:r>
    </w:p>
    <w:p w:rsidR="00FE2E5E" w:rsidRPr="00171C60" w:rsidRDefault="00FE2E5E" w:rsidP="00171C60">
      <w:pPr>
        <w:pStyle w:val="odstavec"/>
        <w:spacing w:line="276" w:lineRule="auto"/>
      </w:pPr>
      <w:r w:rsidRPr="00171C60">
        <w:t xml:space="preserve">- </w:t>
      </w:r>
      <w:proofErr w:type="spellStart"/>
      <w:r w:rsidR="00171C60" w:rsidRPr="00171C60">
        <w:t>plynoinštalatérstvo</w:t>
      </w:r>
      <w:proofErr w:type="spellEnd"/>
      <w:r w:rsidR="00171C60" w:rsidRPr="00171C60">
        <w:t>,</w:t>
      </w:r>
    </w:p>
    <w:p w:rsidR="00E3567C" w:rsidRPr="00171C60" w:rsidRDefault="00FE2E5E" w:rsidP="00171C60">
      <w:pPr>
        <w:pStyle w:val="odstavec"/>
        <w:spacing w:line="276" w:lineRule="auto"/>
      </w:pPr>
      <w:r w:rsidRPr="00171C60">
        <w:t xml:space="preserve">- </w:t>
      </w:r>
      <w:r w:rsidR="00171C60" w:rsidRPr="00171C60">
        <w:t>kúrená</w:t>
      </w:r>
      <w:r w:rsidR="00CA368A">
        <w:t xml:space="preserve">rske </w:t>
      </w:r>
      <w:r w:rsidR="00171C60" w:rsidRPr="00171C60">
        <w:t>práce,</w:t>
      </w:r>
    </w:p>
    <w:p w:rsidR="00261D43" w:rsidRPr="00171C60" w:rsidRDefault="00E3567C" w:rsidP="00171C60">
      <w:pPr>
        <w:pStyle w:val="odstavec"/>
        <w:spacing w:line="276" w:lineRule="auto"/>
      </w:pPr>
      <w:r w:rsidRPr="00171C60">
        <w:t xml:space="preserve">- </w:t>
      </w:r>
      <w:proofErr w:type="spellStart"/>
      <w:r w:rsidR="00171C60" w:rsidRPr="00171C60">
        <w:t>elektroinštalatérstvo</w:t>
      </w:r>
      <w:proofErr w:type="spellEnd"/>
      <w:r w:rsidR="00261D43" w:rsidRPr="00171C60">
        <w:t xml:space="preserve">, </w:t>
      </w:r>
    </w:p>
    <w:p w:rsidR="00E3567C" w:rsidRPr="00171C60" w:rsidRDefault="00E3567C" w:rsidP="00171C60">
      <w:pPr>
        <w:pStyle w:val="odstavec"/>
        <w:spacing w:line="276" w:lineRule="auto"/>
      </w:pPr>
      <w:r w:rsidRPr="00171C60">
        <w:t xml:space="preserve">- </w:t>
      </w:r>
      <w:r w:rsidR="00171C60" w:rsidRPr="00171C60">
        <w:t>výroba, inštalácia a opravy ústredného kúrenia.</w:t>
      </w:r>
    </w:p>
    <w:p w:rsidR="00FE2E5E" w:rsidRPr="00E63C40" w:rsidRDefault="00FE2E5E" w:rsidP="007364F1">
      <w:pPr>
        <w:pStyle w:val="odstavec"/>
      </w:pPr>
    </w:p>
    <w:p w:rsidR="00FE2E5E" w:rsidRPr="00E63C40" w:rsidRDefault="00C2292F" w:rsidP="009245D2">
      <w:pPr>
        <w:pStyle w:val="Nadpis2"/>
        <w:keepNext w:val="0"/>
        <w:numPr>
          <w:ilvl w:val="1"/>
          <w:numId w:val="3"/>
        </w:numPr>
        <w:suppressAutoHyphens/>
        <w:rPr>
          <w:rFonts w:ascii="Arial" w:hAnsi="Arial"/>
        </w:rPr>
      </w:pPr>
      <w:r>
        <w:rPr>
          <w:rFonts w:ascii="Arial" w:hAnsi="Arial"/>
        </w:rPr>
        <w:t>Údaje o neobmedzenom ručení</w:t>
      </w:r>
    </w:p>
    <w:p w:rsidR="00FE2E5E" w:rsidRPr="00E63C40" w:rsidRDefault="00FE2E5E" w:rsidP="00221F82">
      <w:pPr>
        <w:pStyle w:val="Nadpis2"/>
        <w:keepNext w:val="0"/>
        <w:tabs>
          <w:tab w:val="clear" w:pos="425"/>
        </w:tabs>
        <w:suppressAutoHyphens/>
        <w:ind w:firstLine="0"/>
        <w:rPr>
          <w:rFonts w:ascii="Arial" w:hAnsi="Arial"/>
          <w:b w:val="0"/>
          <w:i/>
          <w:color w:val="00B050"/>
        </w:rPr>
      </w:pPr>
      <w:r w:rsidRPr="00246950">
        <w:rPr>
          <w:rFonts w:ascii="Arial" w:hAnsi="Arial"/>
          <w:b w:val="0"/>
          <w:bCs w:val="0"/>
          <w:iCs w:val="0"/>
          <w:szCs w:val="24"/>
        </w:rPr>
        <w:t>Spoločnosť nie je neobmedzene</w:t>
      </w:r>
      <w:r w:rsidRPr="00E63C40">
        <w:rPr>
          <w:rFonts w:ascii="Arial" w:hAnsi="Arial"/>
          <w:b w:val="0"/>
          <w:bCs w:val="0"/>
          <w:iCs w:val="0"/>
          <w:szCs w:val="24"/>
        </w:rPr>
        <w:t xml:space="preserve"> ručiacim spoločníkom v iných účtovných jednotkách.</w:t>
      </w:r>
    </w:p>
    <w:p w:rsidR="00FE2E5E" w:rsidRPr="00B3190B" w:rsidRDefault="00FE2E5E" w:rsidP="007364F1">
      <w:pPr>
        <w:pStyle w:val="Nadpis2"/>
        <w:keepNext w:val="0"/>
        <w:numPr>
          <w:ilvl w:val="1"/>
          <w:numId w:val="3"/>
        </w:numPr>
        <w:tabs>
          <w:tab w:val="clear" w:pos="425"/>
        </w:tabs>
        <w:suppressAutoHyphens/>
        <w:rPr>
          <w:rFonts w:ascii="Arial" w:hAnsi="Arial"/>
        </w:rPr>
      </w:pPr>
      <w:r w:rsidRPr="00E63C40">
        <w:rPr>
          <w:rFonts w:ascii="Arial" w:hAnsi="Arial"/>
        </w:rPr>
        <w:t>Počet zamestnancov</w:t>
      </w:r>
    </w:p>
    <w:tbl>
      <w:tblPr>
        <w:tblW w:w="0" w:type="auto"/>
        <w:tblInd w:w="505" w:type="dxa"/>
        <w:tblLayout w:type="fixed"/>
        <w:tblCellMar>
          <w:left w:w="70" w:type="dxa"/>
          <w:right w:w="70" w:type="dxa"/>
        </w:tblCellMar>
        <w:tblLook w:val="00A0"/>
      </w:tblPr>
      <w:tblGrid>
        <w:gridCol w:w="4916"/>
        <w:gridCol w:w="2170"/>
        <w:gridCol w:w="2174"/>
      </w:tblGrid>
      <w:tr w:rsidR="00FE2E5E" w:rsidRPr="000A2EA7" w:rsidTr="000A2EA7">
        <w:trPr>
          <w:trHeight w:val="679"/>
        </w:trPr>
        <w:tc>
          <w:tcPr>
            <w:tcW w:w="4916"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Názov položky</w:t>
            </w:r>
          </w:p>
        </w:tc>
        <w:tc>
          <w:tcPr>
            <w:tcW w:w="2170"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Bežné účtovné obdobie</w:t>
            </w:r>
          </w:p>
        </w:tc>
        <w:tc>
          <w:tcPr>
            <w:tcW w:w="2174"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Bezprostredne pre</w:t>
            </w:r>
            <w:r w:rsidRPr="000A2EA7">
              <w:rPr>
                <w:rFonts w:ascii="Arial" w:hAnsi="Arial" w:cs="Arial"/>
                <w:b/>
                <w:bCs/>
                <w:sz w:val="18"/>
                <w:szCs w:val="18"/>
              </w:rPr>
              <w:t>d</w:t>
            </w:r>
            <w:r w:rsidRPr="000A2EA7">
              <w:rPr>
                <w:rFonts w:ascii="Arial" w:hAnsi="Arial" w:cs="Arial"/>
                <w:b/>
                <w:bCs/>
                <w:sz w:val="18"/>
                <w:szCs w:val="18"/>
              </w:rPr>
              <w:t>chádzajúce účtovné obdobie</w:t>
            </w:r>
          </w:p>
        </w:tc>
      </w:tr>
      <w:tr w:rsidR="00FE2E5E" w:rsidRPr="000A2EA7" w:rsidTr="000A2EA7">
        <w:trPr>
          <w:trHeight w:val="240"/>
        </w:trPr>
        <w:tc>
          <w:tcPr>
            <w:tcW w:w="491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Priemerný prepočítaný počet zamestnancov</w:t>
            </w:r>
          </w:p>
        </w:tc>
        <w:tc>
          <w:tcPr>
            <w:tcW w:w="2170" w:type="dxa"/>
            <w:tcBorders>
              <w:top w:val="nil"/>
              <w:left w:val="nil"/>
              <w:bottom w:val="nil"/>
              <w:right w:val="nil"/>
            </w:tcBorders>
            <w:vAlign w:val="bottom"/>
          </w:tcPr>
          <w:p w:rsidR="00FE2E5E" w:rsidRPr="000A2EA7" w:rsidRDefault="00CA2A45" w:rsidP="007F1DB1">
            <w:pPr>
              <w:jc w:val="center"/>
              <w:rPr>
                <w:rFonts w:ascii="Arial" w:hAnsi="Arial" w:cs="Arial"/>
                <w:sz w:val="18"/>
                <w:szCs w:val="18"/>
              </w:rPr>
            </w:pPr>
            <w:r>
              <w:rPr>
                <w:rFonts w:ascii="Arial" w:hAnsi="Arial" w:cs="Arial"/>
                <w:sz w:val="18"/>
                <w:szCs w:val="18"/>
              </w:rPr>
              <w:t>1</w:t>
            </w:r>
          </w:p>
        </w:tc>
        <w:tc>
          <w:tcPr>
            <w:tcW w:w="2174" w:type="dxa"/>
            <w:tcBorders>
              <w:top w:val="nil"/>
              <w:left w:val="nil"/>
              <w:bottom w:val="nil"/>
              <w:right w:val="nil"/>
            </w:tcBorders>
            <w:vAlign w:val="bottom"/>
          </w:tcPr>
          <w:p w:rsidR="00FE2E5E" w:rsidRPr="000A2EA7" w:rsidRDefault="00CA2A45" w:rsidP="00246950">
            <w:pPr>
              <w:jc w:val="center"/>
              <w:rPr>
                <w:rFonts w:ascii="Arial" w:hAnsi="Arial" w:cs="Arial"/>
                <w:sz w:val="18"/>
                <w:szCs w:val="18"/>
              </w:rPr>
            </w:pPr>
            <w:r>
              <w:rPr>
                <w:rFonts w:ascii="Arial" w:hAnsi="Arial" w:cs="Arial"/>
                <w:sz w:val="18"/>
                <w:szCs w:val="18"/>
              </w:rPr>
              <w:t>1</w:t>
            </w:r>
          </w:p>
        </w:tc>
      </w:tr>
      <w:tr w:rsidR="00FE2E5E" w:rsidRPr="000A2EA7" w:rsidTr="000A2EA7">
        <w:trPr>
          <w:trHeight w:val="480"/>
        </w:trPr>
        <w:tc>
          <w:tcPr>
            <w:tcW w:w="491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Stav zamestnancov ku dňu, ku ktorému sa zostavuje ú</w:t>
            </w:r>
            <w:r w:rsidRPr="000A2EA7">
              <w:rPr>
                <w:rFonts w:ascii="Arial" w:hAnsi="Arial" w:cs="Arial"/>
                <w:sz w:val="18"/>
                <w:szCs w:val="18"/>
              </w:rPr>
              <w:t>č</w:t>
            </w:r>
            <w:r w:rsidRPr="000A2EA7">
              <w:rPr>
                <w:rFonts w:ascii="Arial" w:hAnsi="Arial" w:cs="Arial"/>
                <w:sz w:val="18"/>
                <w:szCs w:val="18"/>
              </w:rPr>
              <w:t>tovná závierka, z toho:</w:t>
            </w:r>
          </w:p>
        </w:tc>
        <w:tc>
          <w:tcPr>
            <w:tcW w:w="2170" w:type="dxa"/>
            <w:tcBorders>
              <w:top w:val="nil"/>
              <w:left w:val="nil"/>
              <w:bottom w:val="nil"/>
              <w:right w:val="nil"/>
            </w:tcBorders>
            <w:vAlign w:val="bottom"/>
          </w:tcPr>
          <w:p w:rsidR="00FE2E5E" w:rsidRPr="000A2EA7" w:rsidRDefault="00CA2A45" w:rsidP="007F1DB1">
            <w:pPr>
              <w:jc w:val="center"/>
              <w:rPr>
                <w:rFonts w:ascii="Arial" w:hAnsi="Arial" w:cs="Arial"/>
                <w:sz w:val="18"/>
                <w:szCs w:val="18"/>
              </w:rPr>
            </w:pPr>
            <w:r>
              <w:rPr>
                <w:rFonts w:ascii="Arial" w:hAnsi="Arial" w:cs="Arial"/>
                <w:sz w:val="18"/>
                <w:szCs w:val="18"/>
              </w:rPr>
              <w:t>1</w:t>
            </w:r>
          </w:p>
        </w:tc>
        <w:tc>
          <w:tcPr>
            <w:tcW w:w="2174" w:type="dxa"/>
            <w:tcBorders>
              <w:top w:val="nil"/>
              <w:left w:val="nil"/>
              <w:bottom w:val="nil"/>
              <w:right w:val="nil"/>
            </w:tcBorders>
            <w:vAlign w:val="bottom"/>
          </w:tcPr>
          <w:p w:rsidR="00FE2E5E" w:rsidRPr="000A2EA7" w:rsidRDefault="00CA2A45" w:rsidP="00246950">
            <w:pPr>
              <w:jc w:val="center"/>
              <w:rPr>
                <w:rFonts w:ascii="Arial" w:hAnsi="Arial" w:cs="Arial"/>
                <w:sz w:val="18"/>
                <w:szCs w:val="18"/>
              </w:rPr>
            </w:pPr>
            <w:r>
              <w:rPr>
                <w:rFonts w:ascii="Arial" w:hAnsi="Arial" w:cs="Arial"/>
                <w:sz w:val="18"/>
                <w:szCs w:val="18"/>
              </w:rPr>
              <w:t>1</w:t>
            </w:r>
          </w:p>
        </w:tc>
      </w:tr>
      <w:tr w:rsidR="00FE2E5E" w:rsidRPr="000A2EA7" w:rsidTr="000A2EA7">
        <w:trPr>
          <w:trHeight w:val="240"/>
        </w:trPr>
        <w:tc>
          <w:tcPr>
            <w:tcW w:w="491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počet vedúcich zamestnancov</w:t>
            </w:r>
          </w:p>
        </w:tc>
        <w:tc>
          <w:tcPr>
            <w:tcW w:w="2170" w:type="dxa"/>
            <w:tcBorders>
              <w:top w:val="nil"/>
              <w:left w:val="nil"/>
              <w:bottom w:val="nil"/>
              <w:right w:val="nil"/>
            </w:tcBorders>
            <w:vAlign w:val="bottom"/>
          </w:tcPr>
          <w:p w:rsidR="00FE2E5E" w:rsidRPr="000A2EA7" w:rsidRDefault="00CA2A45" w:rsidP="007F1DB1">
            <w:pPr>
              <w:jc w:val="center"/>
              <w:rPr>
                <w:rFonts w:ascii="Arial" w:hAnsi="Arial" w:cs="Arial"/>
                <w:sz w:val="18"/>
                <w:szCs w:val="18"/>
              </w:rPr>
            </w:pPr>
            <w:r>
              <w:rPr>
                <w:rFonts w:ascii="Arial" w:hAnsi="Arial" w:cs="Arial"/>
                <w:sz w:val="18"/>
                <w:szCs w:val="18"/>
              </w:rPr>
              <w:t>1</w:t>
            </w:r>
          </w:p>
        </w:tc>
        <w:tc>
          <w:tcPr>
            <w:tcW w:w="2174" w:type="dxa"/>
            <w:tcBorders>
              <w:top w:val="nil"/>
              <w:left w:val="nil"/>
              <w:bottom w:val="nil"/>
              <w:right w:val="nil"/>
            </w:tcBorders>
            <w:vAlign w:val="bottom"/>
          </w:tcPr>
          <w:p w:rsidR="00FE2E5E" w:rsidRPr="000A2EA7" w:rsidRDefault="00CA2A45" w:rsidP="00246950">
            <w:pPr>
              <w:jc w:val="center"/>
              <w:rPr>
                <w:rFonts w:ascii="Arial" w:hAnsi="Arial" w:cs="Arial"/>
                <w:sz w:val="18"/>
                <w:szCs w:val="18"/>
              </w:rPr>
            </w:pPr>
            <w:r>
              <w:rPr>
                <w:rFonts w:ascii="Arial" w:hAnsi="Arial" w:cs="Arial"/>
                <w:sz w:val="18"/>
                <w:szCs w:val="18"/>
              </w:rPr>
              <w:t>1</w:t>
            </w:r>
          </w:p>
        </w:tc>
      </w:tr>
    </w:tbl>
    <w:p w:rsidR="00F365ED" w:rsidRDefault="00F365ED" w:rsidP="007364F1">
      <w:pPr>
        <w:pStyle w:val="odstavec"/>
      </w:pPr>
    </w:p>
    <w:p w:rsidR="00FE2E5E" w:rsidRPr="00E63C40" w:rsidRDefault="00FE2E5E" w:rsidP="009245D2">
      <w:pPr>
        <w:pStyle w:val="Nadpis2"/>
        <w:keepNext w:val="0"/>
        <w:numPr>
          <w:ilvl w:val="1"/>
          <w:numId w:val="3"/>
        </w:numPr>
        <w:tabs>
          <w:tab w:val="clear" w:pos="425"/>
        </w:tabs>
        <w:suppressAutoHyphens/>
        <w:rPr>
          <w:rFonts w:ascii="Arial" w:hAnsi="Arial"/>
        </w:rPr>
      </w:pPr>
      <w:r w:rsidRPr="00E63C40">
        <w:rPr>
          <w:rFonts w:ascii="Arial" w:hAnsi="Arial"/>
        </w:rPr>
        <w:t>Právny dôvod na zostavenie účtovnej závierky</w:t>
      </w:r>
    </w:p>
    <w:p w:rsidR="00FE2E5E" w:rsidRDefault="00FE2E5E" w:rsidP="007364F1">
      <w:pPr>
        <w:pStyle w:val="odstavec"/>
      </w:pPr>
      <w:r w:rsidRPr="00E63C40">
        <w:t>Účtovná závierka Spoločnosti k 31. decembru 201</w:t>
      </w:r>
      <w:r w:rsidR="00C13E73">
        <w:t>4</w:t>
      </w:r>
      <w:r w:rsidRPr="00E63C40">
        <w:t xml:space="preserve"> je zostavená ako riadna účtovná závierka podľa § 17 ods. 6 zákona NR SR č. 431/2002 </w:t>
      </w:r>
      <w:proofErr w:type="spellStart"/>
      <w:r w:rsidRPr="00E63C40">
        <w:t>Z.z</w:t>
      </w:r>
      <w:proofErr w:type="spellEnd"/>
      <w:r w:rsidRPr="00E63C40">
        <w:t>. o účtovníctve v znení neskorších predpisov (ďalej len „zákon o účtovníctve“) za účtovné obdobie od 1. januára 201</w:t>
      </w:r>
      <w:r w:rsidR="00C13E73">
        <w:t>4</w:t>
      </w:r>
      <w:r w:rsidRPr="00E63C40">
        <w:t xml:space="preserve"> do 31. decembra 201</w:t>
      </w:r>
      <w:r w:rsidR="00C13E73">
        <w:t>4</w:t>
      </w:r>
      <w:r w:rsidRPr="00E63C40">
        <w:t>.</w:t>
      </w:r>
    </w:p>
    <w:p w:rsidR="00261D43" w:rsidRPr="00E63C40" w:rsidRDefault="00261D43" w:rsidP="007364F1">
      <w:pPr>
        <w:pStyle w:val="odstavec"/>
      </w:pPr>
    </w:p>
    <w:p w:rsidR="00FE2E5E" w:rsidRPr="00E63C40" w:rsidRDefault="00FE2E5E" w:rsidP="009245D2">
      <w:pPr>
        <w:pStyle w:val="Nadpis2"/>
        <w:keepNext w:val="0"/>
        <w:numPr>
          <w:ilvl w:val="1"/>
          <w:numId w:val="3"/>
        </w:numPr>
        <w:tabs>
          <w:tab w:val="clear" w:pos="425"/>
        </w:tabs>
        <w:suppressAutoHyphens/>
        <w:rPr>
          <w:rFonts w:ascii="Arial" w:hAnsi="Arial"/>
        </w:rPr>
      </w:pPr>
      <w:r w:rsidRPr="00E63C40">
        <w:rPr>
          <w:rFonts w:ascii="Arial" w:hAnsi="Arial"/>
        </w:rPr>
        <w:t>Dátum schválenia účtovnej závierky za predchádzajúce účtovné obdobie</w:t>
      </w:r>
    </w:p>
    <w:p w:rsidR="00FE2E5E" w:rsidRPr="00246950" w:rsidRDefault="00FE2E5E" w:rsidP="007364F1">
      <w:pPr>
        <w:pStyle w:val="odstavec"/>
      </w:pPr>
      <w:r w:rsidRPr="00E63C40">
        <w:t>Valné zhromaždenie schválilo dňa</w:t>
      </w:r>
      <w:r w:rsidR="00CA2A45">
        <w:t xml:space="preserve"> 30.06.201</w:t>
      </w:r>
      <w:r w:rsidR="00C13E73">
        <w:t>4</w:t>
      </w:r>
      <w:r w:rsidR="00CA2A45">
        <w:t xml:space="preserve"> </w:t>
      </w:r>
      <w:r w:rsidRPr="00246950">
        <w:t>účtovnú závierku Spoločnosti za predchádzajúce účtovné obdobie.</w:t>
      </w:r>
    </w:p>
    <w:p w:rsidR="00FE2E5E" w:rsidRPr="00246950" w:rsidRDefault="00FE2E5E" w:rsidP="007364F1">
      <w:pPr>
        <w:pStyle w:val="odstavec"/>
      </w:pPr>
    </w:p>
    <w:p w:rsidR="00FE2E5E" w:rsidRPr="00246950" w:rsidRDefault="00FE2E5E" w:rsidP="009245D2">
      <w:pPr>
        <w:pStyle w:val="Nadpis2"/>
        <w:keepNext w:val="0"/>
        <w:numPr>
          <w:ilvl w:val="1"/>
          <w:numId w:val="3"/>
        </w:numPr>
        <w:tabs>
          <w:tab w:val="clear" w:pos="425"/>
        </w:tabs>
        <w:suppressAutoHyphens/>
        <w:rPr>
          <w:rFonts w:ascii="Arial" w:hAnsi="Arial"/>
        </w:rPr>
      </w:pPr>
      <w:r w:rsidRPr="00246950">
        <w:rPr>
          <w:rFonts w:ascii="Arial" w:hAnsi="Arial"/>
        </w:rPr>
        <w:t xml:space="preserve">Zverejnenie účtovnej závierky za predchádzajúce účtovné obdobie </w:t>
      </w:r>
    </w:p>
    <w:p w:rsidR="00BC35C0" w:rsidRDefault="00FE2E5E" w:rsidP="007364F1">
      <w:pPr>
        <w:pStyle w:val="odstavec"/>
      </w:pPr>
      <w:r w:rsidRPr="00246950">
        <w:t>Účtovná závierka Spoločnosti k 31. decembru 201</w:t>
      </w:r>
      <w:r w:rsidR="00C13E73">
        <w:t>3</w:t>
      </w:r>
      <w:r w:rsidRPr="00246950">
        <w:t xml:space="preserve"> bola uložená do zbierky listín obchodného registra.</w:t>
      </w:r>
    </w:p>
    <w:p w:rsidR="00BC35C0" w:rsidRDefault="00BC35C0" w:rsidP="007364F1">
      <w:pPr>
        <w:pStyle w:val="odstavec"/>
      </w:pPr>
    </w:p>
    <w:p w:rsidR="00B3190B" w:rsidRPr="00246950" w:rsidRDefault="00B3190B" w:rsidP="007364F1">
      <w:pPr>
        <w:pStyle w:val="odstavec"/>
      </w:pPr>
    </w:p>
    <w:p w:rsidR="00BC35C0" w:rsidRPr="00E63C40" w:rsidRDefault="00C2292F" w:rsidP="00BC35C0">
      <w:pPr>
        <w:pStyle w:val="Nadpis1"/>
        <w:keepNext w:val="0"/>
        <w:numPr>
          <w:ilvl w:val="0"/>
          <w:numId w:val="3"/>
        </w:numPr>
        <w:suppressAutoHyphens/>
        <w:ind w:left="419"/>
        <w:rPr>
          <w:rFonts w:ascii="Arial" w:hAnsi="Arial"/>
        </w:rPr>
      </w:pPr>
      <w:r>
        <w:rPr>
          <w:rFonts w:ascii="Arial" w:hAnsi="Arial"/>
        </w:rPr>
        <w:lastRenderedPageBreak/>
        <w:t>INFORMÁCIE O ORGÁNOCH ÚČTOVNEJ JEDNOTKY</w:t>
      </w:r>
    </w:p>
    <w:p w:rsidR="00BC35C0" w:rsidRDefault="00BC35C0" w:rsidP="00BC35C0">
      <w:pPr>
        <w:pStyle w:val="Nadpis2"/>
        <w:keepNext w:val="0"/>
        <w:numPr>
          <w:ilvl w:val="1"/>
          <w:numId w:val="3"/>
        </w:numPr>
        <w:tabs>
          <w:tab w:val="clear" w:pos="425"/>
        </w:tabs>
        <w:suppressAutoHyphens/>
        <w:rPr>
          <w:rFonts w:ascii="Arial" w:hAnsi="Arial"/>
        </w:rPr>
      </w:pPr>
      <w:r w:rsidRPr="00E63C40">
        <w:rPr>
          <w:rFonts w:ascii="Arial" w:hAnsi="Arial"/>
        </w:rPr>
        <w:t xml:space="preserve">Orgány Spoločnosti </w:t>
      </w:r>
    </w:p>
    <w:tbl>
      <w:tblPr>
        <w:tblW w:w="9205" w:type="dxa"/>
        <w:tblInd w:w="434" w:type="dxa"/>
        <w:tblLayout w:type="fixed"/>
        <w:tblCellMar>
          <w:left w:w="0" w:type="dxa"/>
          <w:right w:w="0" w:type="dxa"/>
        </w:tblCellMar>
        <w:tblLook w:val="0000"/>
      </w:tblPr>
      <w:tblGrid>
        <w:gridCol w:w="5803"/>
        <w:gridCol w:w="1701"/>
        <w:gridCol w:w="1701"/>
      </w:tblGrid>
      <w:tr w:rsidR="00BC35C0" w:rsidRPr="00516162" w:rsidTr="00261D43">
        <w:trPr>
          <w:cantSplit/>
          <w:trHeight w:val="170"/>
        </w:trPr>
        <w:tc>
          <w:tcPr>
            <w:tcW w:w="5803" w:type="dxa"/>
            <w:tcBorders>
              <w:bottom w:val="single" w:sz="4" w:space="0" w:color="auto"/>
            </w:tcBorders>
          </w:tcPr>
          <w:p w:rsidR="00BC35C0" w:rsidRPr="00E63C40" w:rsidRDefault="00BC35C0" w:rsidP="00261D43">
            <w:pPr>
              <w:suppressAutoHyphens/>
              <w:rPr>
                <w:rFonts w:ascii="Arial" w:hAnsi="Arial" w:cs="Arial"/>
                <w:sz w:val="18"/>
                <w:szCs w:val="18"/>
              </w:rPr>
            </w:pPr>
          </w:p>
        </w:tc>
        <w:tc>
          <w:tcPr>
            <w:tcW w:w="1701" w:type="dxa"/>
            <w:tcBorders>
              <w:bottom w:val="single" w:sz="4" w:space="0" w:color="auto"/>
            </w:tcBorders>
            <w:vAlign w:val="bottom"/>
          </w:tcPr>
          <w:p w:rsidR="00BC35C0" w:rsidRPr="00516162" w:rsidRDefault="00BC35C0" w:rsidP="00C13E73">
            <w:pPr>
              <w:suppressAutoHyphens/>
              <w:ind w:left="113" w:right="57"/>
              <w:jc w:val="right"/>
              <w:rPr>
                <w:rFonts w:ascii="Arial" w:hAnsi="Arial" w:cs="Arial"/>
                <w:b/>
                <w:bCs/>
                <w:sz w:val="18"/>
                <w:szCs w:val="18"/>
              </w:rPr>
            </w:pPr>
            <w:r w:rsidRPr="00516162">
              <w:rPr>
                <w:rFonts w:ascii="Arial" w:hAnsi="Arial" w:cs="Arial"/>
                <w:b/>
                <w:sz w:val="18"/>
                <w:szCs w:val="18"/>
              </w:rPr>
              <w:t>k 31.12.</w:t>
            </w:r>
            <w:r w:rsidRPr="00516162">
              <w:rPr>
                <w:rFonts w:ascii="Arial" w:hAnsi="Arial" w:cs="Arial"/>
                <w:b/>
                <w:iCs/>
                <w:sz w:val="18"/>
                <w:szCs w:val="18"/>
              </w:rPr>
              <w:t>201</w:t>
            </w:r>
            <w:r w:rsidR="00C13E73">
              <w:rPr>
                <w:rFonts w:ascii="Arial" w:hAnsi="Arial" w:cs="Arial"/>
                <w:b/>
                <w:iCs/>
                <w:sz w:val="18"/>
                <w:szCs w:val="18"/>
              </w:rPr>
              <w:t>4</w:t>
            </w:r>
          </w:p>
        </w:tc>
        <w:tc>
          <w:tcPr>
            <w:tcW w:w="1701" w:type="dxa"/>
            <w:tcBorders>
              <w:bottom w:val="single" w:sz="4" w:space="0" w:color="auto"/>
            </w:tcBorders>
            <w:vAlign w:val="bottom"/>
          </w:tcPr>
          <w:p w:rsidR="00BC35C0" w:rsidRPr="00516162" w:rsidRDefault="00BC35C0" w:rsidP="00C13E73">
            <w:pPr>
              <w:suppressAutoHyphens/>
              <w:ind w:left="113" w:right="57"/>
              <w:jc w:val="right"/>
              <w:rPr>
                <w:rFonts w:ascii="Arial" w:hAnsi="Arial" w:cs="Arial"/>
                <w:b/>
                <w:sz w:val="18"/>
                <w:szCs w:val="18"/>
              </w:rPr>
            </w:pPr>
            <w:r w:rsidRPr="00516162">
              <w:rPr>
                <w:rFonts w:ascii="Arial" w:hAnsi="Arial" w:cs="Arial"/>
                <w:b/>
                <w:sz w:val="18"/>
                <w:szCs w:val="18"/>
              </w:rPr>
              <w:t>k 31.12.</w:t>
            </w:r>
            <w:r w:rsidRPr="00516162">
              <w:rPr>
                <w:rFonts w:ascii="Arial" w:hAnsi="Arial" w:cs="Arial"/>
                <w:b/>
                <w:iCs/>
                <w:sz w:val="18"/>
                <w:szCs w:val="18"/>
              </w:rPr>
              <w:t>201</w:t>
            </w:r>
            <w:r w:rsidR="00C13E73">
              <w:rPr>
                <w:rFonts w:ascii="Arial" w:hAnsi="Arial" w:cs="Arial"/>
                <w:b/>
                <w:iCs/>
                <w:sz w:val="18"/>
                <w:szCs w:val="18"/>
              </w:rPr>
              <w:t>3</w:t>
            </w:r>
          </w:p>
        </w:tc>
      </w:tr>
      <w:tr w:rsidR="00BC35C0" w:rsidRPr="00516162" w:rsidTr="00261D43">
        <w:trPr>
          <w:cantSplit/>
          <w:trHeight w:val="170"/>
        </w:trPr>
        <w:tc>
          <w:tcPr>
            <w:tcW w:w="5803" w:type="dxa"/>
            <w:vAlign w:val="bottom"/>
          </w:tcPr>
          <w:p w:rsidR="00BC35C0" w:rsidRPr="00516162" w:rsidRDefault="00BC35C0" w:rsidP="00261D43">
            <w:pPr>
              <w:suppressAutoHyphens/>
              <w:rPr>
                <w:rFonts w:ascii="Arial" w:hAnsi="Arial" w:cs="Arial"/>
                <w:sz w:val="18"/>
                <w:szCs w:val="18"/>
              </w:rPr>
            </w:pPr>
          </w:p>
        </w:tc>
        <w:tc>
          <w:tcPr>
            <w:tcW w:w="1701" w:type="dxa"/>
            <w:vAlign w:val="bottom"/>
          </w:tcPr>
          <w:p w:rsidR="00BC35C0" w:rsidRPr="00516162" w:rsidRDefault="00BC35C0" w:rsidP="00261D43">
            <w:pPr>
              <w:suppressAutoHyphens/>
              <w:ind w:left="113" w:right="57"/>
              <w:jc w:val="right"/>
              <w:rPr>
                <w:rFonts w:ascii="Arial" w:hAnsi="Arial" w:cs="Arial"/>
                <w:b/>
                <w:bCs/>
                <w:sz w:val="18"/>
                <w:szCs w:val="18"/>
              </w:rPr>
            </w:pPr>
          </w:p>
        </w:tc>
        <w:tc>
          <w:tcPr>
            <w:tcW w:w="1701" w:type="dxa"/>
            <w:vAlign w:val="bottom"/>
          </w:tcPr>
          <w:p w:rsidR="00BC35C0" w:rsidRPr="00516162" w:rsidRDefault="00BC35C0" w:rsidP="00261D43">
            <w:pPr>
              <w:suppressAutoHyphens/>
              <w:ind w:left="113" w:right="57"/>
              <w:jc w:val="right"/>
              <w:rPr>
                <w:rFonts w:ascii="Arial" w:hAnsi="Arial" w:cs="Arial"/>
                <w:bCs/>
                <w:sz w:val="18"/>
                <w:szCs w:val="18"/>
              </w:rPr>
            </w:pPr>
          </w:p>
        </w:tc>
      </w:tr>
      <w:tr w:rsidR="00BC35C0" w:rsidRPr="00516162" w:rsidTr="00261D43">
        <w:trPr>
          <w:cantSplit/>
          <w:trHeight w:val="170"/>
        </w:trPr>
        <w:tc>
          <w:tcPr>
            <w:tcW w:w="5803" w:type="dxa"/>
            <w:vAlign w:val="bottom"/>
          </w:tcPr>
          <w:p w:rsidR="00BC35C0" w:rsidRPr="00F74F83" w:rsidRDefault="00BC35C0" w:rsidP="00CA368A">
            <w:pPr>
              <w:pStyle w:val="odstavec"/>
            </w:pPr>
            <w:r w:rsidRPr="00F74F83">
              <w:t>Konatelia</w:t>
            </w:r>
            <w:r w:rsidR="00CA368A">
              <w:t>:</w:t>
            </w:r>
            <w:r>
              <w:t xml:space="preserve"> </w:t>
            </w:r>
            <w:r w:rsidR="00CA2A45">
              <w:t xml:space="preserve"> Vladimír Kubovic</w:t>
            </w:r>
          </w:p>
        </w:tc>
        <w:tc>
          <w:tcPr>
            <w:tcW w:w="1701" w:type="dxa"/>
            <w:vAlign w:val="bottom"/>
          </w:tcPr>
          <w:p w:rsidR="00BC35C0" w:rsidRPr="00516162" w:rsidRDefault="00BC35C0" w:rsidP="00261D43">
            <w:pPr>
              <w:suppressAutoHyphens/>
              <w:ind w:left="113" w:right="57"/>
              <w:jc w:val="center"/>
              <w:rPr>
                <w:rFonts w:ascii="Arial" w:hAnsi="Arial" w:cs="Arial"/>
                <w:bCs/>
                <w:sz w:val="18"/>
                <w:szCs w:val="18"/>
              </w:rPr>
            </w:pPr>
            <w:r>
              <w:rPr>
                <w:rFonts w:ascii="Arial" w:hAnsi="Arial" w:cs="Arial"/>
                <w:bCs/>
                <w:sz w:val="18"/>
                <w:szCs w:val="18"/>
              </w:rPr>
              <w:t>áno</w:t>
            </w:r>
          </w:p>
        </w:tc>
        <w:tc>
          <w:tcPr>
            <w:tcW w:w="1701" w:type="dxa"/>
            <w:vAlign w:val="bottom"/>
          </w:tcPr>
          <w:p w:rsidR="00BC35C0" w:rsidRPr="00516162" w:rsidRDefault="00BC35C0" w:rsidP="00261D43">
            <w:pPr>
              <w:suppressAutoHyphens/>
              <w:ind w:left="113" w:right="57"/>
              <w:jc w:val="center"/>
              <w:rPr>
                <w:rFonts w:ascii="Arial" w:hAnsi="Arial" w:cs="Arial"/>
                <w:bCs/>
                <w:sz w:val="18"/>
                <w:szCs w:val="18"/>
              </w:rPr>
            </w:pPr>
            <w:r>
              <w:rPr>
                <w:rFonts w:ascii="Arial" w:hAnsi="Arial" w:cs="Arial"/>
                <w:bCs/>
                <w:sz w:val="18"/>
                <w:szCs w:val="18"/>
              </w:rPr>
              <w:t>áno</w:t>
            </w:r>
          </w:p>
        </w:tc>
      </w:tr>
      <w:tr w:rsidR="00BC35C0" w:rsidRPr="00516162" w:rsidTr="00261D43">
        <w:trPr>
          <w:cantSplit/>
          <w:trHeight w:val="170"/>
        </w:trPr>
        <w:tc>
          <w:tcPr>
            <w:tcW w:w="5803" w:type="dxa"/>
            <w:vAlign w:val="bottom"/>
          </w:tcPr>
          <w:p w:rsidR="00BC35C0" w:rsidRPr="00F74F83" w:rsidRDefault="00BC35C0" w:rsidP="00CA368A">
            <w:pPr>
              <w:pStyle w:val="odstavec"/>
            </w:pPr>
            <w:r>
              <w:t xml:space="preserve">                         </w:t>
            </w:r>
          </w:p>
        </w:tc>
        <w:tc>
          <w:tcPr>
            <w:tcW w:w="1701" w:type="dxa"/>
            <w:vAlign w:val="bottom"/>
          </w:tcPr>
          <w:p w:rsidR="00BC35C0" w:rsidRPr="00516162" w:rsidRDefault="00BC35C0" w:rsidP="00261D43">
            <w:pPr>
              <w:suppressAutoHyphens/>
              <w:ind w:left="113" w:right="57"/>
              <w:jc w:val="center"/>
              <w:rPr>
                <w:rFonts w:ascii="Arial" w:hAnsi="Arial" w:cs="Arial"/>
                <w:bCs/>
                <w:sz w:val="18"/>
                <w:szCs w:val="18"/>
              </w:rPr>
            </w:pPr>
          </w:p>
        </w:tc>
        <w:tc>
          <w:tcPr>
            <w:tcW w:w="1701" w:type="dxa"/>
            <w:vAlign w:val="bottom"/>
          </w:tcPr>
          <w:p w:rsidR="00BC35C0" w:rsidRPr="00516162" w:rsidRDefault="00BC35C0" w:rsidP="00261D43">
            <w:pPr>
              <w:suppressAutoHyphens/>
              <w:ind w:left="113" w:right="57"/>
              <w:jc w:val="center"/>
              <w:rPr>
                <w:rFonts w:ascii="Arial" w:hAnsi="Arial" w:cs="Arial"/>
                <w:bCs/>
                <w:sz w:val="18"/>
                <w:szCs w:val="18"/>
              </w:rPr>
            </w:pPr>
          </w:p>
        </w:tc>
      </w:tr>
    </w:tbl>
    <w:p w:rsidR="00BC35C0" w:rsidRPr="00246950" w:rsidRDefault="00BC35C0" w:rsidP="007364F1">
      <w:pPr>
        <w:pStyle w:val="odstavec"/>
      </w:pPr>
    </w:p>
    <w:p w:rsidR="00BC35C0" w:rsidRPr="00246950" w:rsidRDefault="00C2292F" w:rsidP="00C2292F">
      <w:pPr>
        <w:pStyle w:val="Nadpis2"/>
        <w:keepNext w:val="0"/>
        <w:tabs>
          <w:tab w:val="clear" w:pos="425"/>
        </w:tabs>
        <w:suppressAutoHyphens/>
        <w:rPr>
          <w:rFonts w:ascii="Arial" w:hAnsi="Arial"/>
        </w:rPr>
      </w:pPr>
      <w:r>
        <w:rPr>
          <w:rFonts w:ascii="Arial" w:hAnsi="Arial"/>
        </w:rPr>
        <w:t>C.</w:t>
      </w:r>
      <w:r>
        <w:rPr>
          <w:rFonts w:ascii="Arial" w:hAnsi="Arial"/>
        </w:rPr>
        <w:tab/>
      </w:r>
      <w:r w:rsidR="00FB0105">
        <w:rPr>
          <w:rFonts w:ascii="Arial" w:hAnsi="Arial"/>
        </w:rPr>
        <w:t xml:space="preserve">INFORMÁCIE </w:t>
      </w:r>
      <w:r w:rsidR="002833B6">
        <w:rPr>
          <w:rFonts w:ascii="Arial" w:hAnsi="Arial"/>
        </w:rPr>
        <w:t>O SPOLOČNÍKOCH ÚČTOVNEJ JEDNOTKY</w:t>
      </w:r>
    </w:p>
    <w:p w:rsidR="00BC35C0" w:rsidRPr="00246950" w:rsidRDefault="00BC35C0" w:rsidP="007364F1">
      <w:pPr>
        <w:pStyle w:val="odstavec"/>
      </w:pPr>
      <w:r w:rsidRPr="00246950">
        <w:t>Štruktúra spoločníkov</w:t>
      </w:r>
      <w:r w:rsidR="002833B6">
        <w:t xml:space="preserve"> Spoločnosti k 31. decembru 201</w:t>
      </w:r>
      <w:r w:rsidR="00C13E73">
        <w:t>4</w:t>
      </w:r>
      <w:r w:rsidRPr="00246950">
        <w:t>:</w:t>
      </w:r>
    </w:p>
    <w:p w:rsidR="00BC35C0" w:rsidRPr="00246950" w:rsidRDefault="00BC35C0" w:rsidP="007364F1">
      <w:pPr>
        <w:pStyle w:val="odstavec"/>
      </w:pPr>
      <w:r w:rsidRPr="00246950">
        <w:t xml:space="preserve"> </w:t>
      </w:r>
    </w:p>
    <w:tbl>
      <w:tblPr>
        <w:tblW w:w="0" w:type="auto"/>
        <w:tblInd w:w="505" w:type="dxa"/>
        <w:tblLayout w:type="fixed"/>
        <w:tblCellMar>
          <w:left w:w="70" w:type="dxa"/>
          <w:right w:w="70" w:type="dxa"/>
        </w:tblCellMar>
        <w:tblLook w:val="00A0"/>
      </w:tblPr>
      <w:tblGrid>
        <w:gridCol w:w="2600"/>
        <w:gridCol w:w="1660"/>
        <w:gridCol w:w="1660"/>
        <w:gridCol w:w="1660"/>
        <w:gridCol w:w="1660"/>
      </w:tblGrid>
      <w:tr w:rsidR="00BC35C0" w:rsidRPr="00246950" w:rsidTr="00261D43">
        <w:trPr>
          <w:trHeight w:val="240"/>
        </w:trPr>
        <w:tc>
          <w:tcPr>
            <w:tcW w:w="2600" w:type="dxa"/>
            <w:vMerge w:val="restart"/>
            <w:tcBorders>
              <w:top w:val="nil"/>
              <w:left w:val="nil"/>
              <w:bottom w:val="nil"/>
              <w:right w:val="nil"/>
            </w:tcBorders>
            <w:vAlign w:val="bottom"/>
          </w:tcPr>
          <w:p w:rsidR="00BC35C0" w:rsidRPr="00246950" w:rsidRDefault="00BC35C0" w:rsidP="00261D43">
            <w:pPr>
              <w:jc w:val="center"/>
              <w:rPr>
                <w:rFonts w:ascii="Arial" w:hAnsi="Arial" w:cs="Arial"/>
                <w:b/>
                <w:bCs/>
                <w:sz w:val="18"/>
                <w:szCs w:val="18"/>
              </w:rPr>
            </w:pPr>
            <w:r w:rsidRPr="00246950">
              <w:rPr>
                <w:rFonts w:ascii="Arial" w:hAnsi="Arial" w:cs="Arial"/>
                <w:b/>
                <w:bCs/>
                <w:sz w:val="18"/>
                <w:szCs w:val="18"/>
              </w:rPr>
              <w:t>Spoločník, akcionár</w:t>
            </w:r>
          </w:p>
        </w:tc>
        <w:tc>
          <w:tcPr>
            <w:tcW w:w="3320" w:type="dxa"/>
            <w:gridSpan w:val="2"/>
            <w:tcBorders>
              <w:top w:val="nil"/>
              <w:left w:val="nil"/>
              <w:bottom w:val="nil"/>
              <w:right w:val="nil"/>
            </w:tcBorders>
            <w:vAlign w:val="bottom"/>
          </w:tcPr>
          <w:p w:rsidR="00BC35C0" w:rsidRPr="00246950" w:rsidRDefault="00BC35C0" w:rsidP="00261D43">
            <w:pPr>
              <w:jc w:val="center"/>
              <w:rPr>
                <w:rFonts w:ascii="Arial" w:hAnsi="Arial" w:cs="Arial"/>
                <w:b/>
                <w:bCs/>
                <w:sz w:val="18"/>
                <w:szCs w:val="18"/>
              </w:rPr>
            </w:pPr>
            <w:r w:rsidRPr="00246950">
              <w:rPr>
                <w:rFonts w:ascii="Arial" w:hAnsi="Arial" w:cs="Arial"/>
                <w:b/>
                <w:bCs/>
                <w:sz w:val="18"/>
                <w:szCs w:val="18"/>
              </w:rPr>
              <w:t>Výška podielu na základnom imaní</w:t>
            </w:r>
          </w:p>
        </w:tc>
        <w:tc>
          <w:tcPr>
            <w:tcW w:w="1660" w:type="dxa"/>
            <w:vMerge w:val="restart"/>
            <w:tcBorders>
              <w:top w:val="nil"/>
              <w:left w:val="nil"/>
              <w:bottom w:val="nil"/>
              <w:right w:val="nil"/>
            </w:tcBorders>
            <w:vAlign w:val="bottom"/>
          </w:tcPr>
          <w:p w:rsidR="00BC35C0" w:rsidRPr="00246950" w:rsidRDefault="00BC35C0" w:rsidP="00261D43">
            <w:pPr>
              <w:jc w:val="center"/>
              <w:rPr>
                <w:rFonts w:ascii="Arial" w:hAnsi="Arial" w:cs="Arial"/>
                <w:b/>
                <w:bCs/>
                <w:sz w:val="18"/>
                <w:szCs w:val="18"/>
              </w:rPr>
            </w:pPr>
            <w:r w:rsidRPr="00246950">
              <w:rPr>
                <w:rFonts w:ascii="Arial" w:hAnsi="Arial" w:cs="Arial"/>
                <w:b/>
                <w:bCs/>
                <w:sz w:val="18"/>
                <w:szCs w:val="18"/>
              </w:rPr>
              <w:t>Podiel na hlas</w:t>
            </w:r>
            <w:r w:rsidRPr="00246950">
              <w:rPr>
                <w:rFonts w:ascii="Arial" w:hAnsi="Arial" w:cs="Arial"/>
                <w:b/>
                <w:bCs/>
                <w:sz w:val="18"/>
                <w:szCs w:val="18"/>
              </w:rPr>
              <w:t>o</w:t>
            </w:r>
            <w:r w:rsidRPr="00246950">
              <w:rPr>
                <w:rFonts w:ascii="Arial" w:hAnsi="Arial" w:cs="Arial"/>
                <w:b/>
                <w:bCs/>
                <w:sz w:val="18"/>
                <w:szCs w:val="18"/>
              </w:rPr>
              <w:t>vacích právach v %</w:t>
            </w:r>
          </w:p>
        </w:tc>
        <w:tc>
          <w:tcPr>
            <w:tcW w:w="1660" w:type="dxa"/>
            <w:vMerge w:val="restart"/>
            <w:tcBorders>
              <w:top w:val="nil"/>
              <w:left w:val="nil"/>
              <w:bottom w:val="nil"/>
              <w:right w:val="nil"/>
            </w:tcBorders>
            <w:vAlign w:val="bottom"/>
          </w:tcPr>
          <w:p w:rsidR="00BC35C0" w:rsidRPr="00246950" w:rsidRDefault="00BC35C0" w:rsidP="00261D43">
            <w:pPr>
              <w:jc w:val="center"/>
              <w:rPr>
                <w:rFonts w:ascii="Arial" w:hAnsi="Arial" w:cs="Arial"/>
                <w:b/>
                <w:bCs/>
                <w:sz w:val="18"/>
                <w:szCs w:val="18"/>
              </w:rPr>
            </w:pPr>
            <w:r w:rsidRPr="00246950">
              <w:rPr>
                <w:rFonts w:ascii="Arial" w:hAnsi="Arial" w:cs="Arial"/>
                <w:b/>
                <w:bCs/>
                <w:sz w:val="18"/>
                <w:szCs w:val="18"/>
              </w:rPr>
              <w:t>Iný podiel na ostatných polo</w:t>
            </w:r>
            <w:r w:rsidRPr="00246950">
              <w:rPr>
                <w:rFonts w:ascii="Arial" w:hAnsi="Arial" w:cs="Arial"/>
                <w:b/>
                <w:bCs/>
                <w:sz w:val="18"/>
                <w:szCs w:val="18"/>
              </w:rPr>
              <w:t>ž</w:t>
            </w:r>
            <w:r w:rsidRPr="00246950">
              <w:rPr>
                <w:rFonts w:ascii="Arial" w:hAnsi="Arial" w:cs="Arial"/>
                <w:b/>
                <w:bCs/>
                <w:sz w:val="18"/>
                <w:szCs w:val="18"/>
              </w:rPr>
              <w:t>kách VI ako na ZI v %</w:t>
            </w:r>
          </w:p>
        </w:tc>
      </w:tr>
      <w:tr w:rsidR="00BC35C0" w:rsidRPr="000A2EA7" w:rsidTr="00261D43">
        <w:trPr>
          <w:trHeight w:val="679"/>
        </w:trPr>
        <w:tc>
          <w:tcPr>
            <w:tcW w:w="2600" w:type="dxa"/>
            <w:vMerge/>
            <w:tcBorders>
              <w:top w:val="nil"/>
              <w:left w:val="nil"/>
              <w:bottom w:val="nil"/>
              <w:right w:val="nil"/>
            </w:tcBorders>
            <w:vAlign w:val="center"/>
          </w:tcPr>
          <w:p w:rsidR="00BC35C0" w:rsidRPr="000A2EA7" w:rsidRDefault="00BC35C0" w:rsidP="00261D43">
            <w:pPr>
              <w:rPr>
                <w:rFonts w:ascii="Arial" w:hAnsi="Arial" w:cs="Arial"/>
                <w:b/>
                <w:bCs/>
                <w:sz w:val="18"/>
                <w:szCs w:val="18"/>
              </w:rPr>
            </w:pPr>
          </w:p>
        </w:tc>
        <w:tc>
          <w:tcPr>
            <w:tcW w:w="1660" w:type="dxa"/>
            <w:tcBorders>
              <w:top w:val="nil"/>
              <w:left w:val="nil"/>
              <w:bottom w:val="nil"/>
              <w:right w:val="nil"/>
            </w:tcBorders>
            <w:vAlign w:val="bottom"/>
          </w:tcPr>
          <w:p w:rsidR="00BC35C0" w:rsidRPr="000A2EA7" w:rsidRDefault="00BC35C0" w:rsidP="00261D43">
            <w:pPr>
              <w:jc w:val="center"/>
              <w:rPr>
                <w:rFonts w:ascii="Arial" w:hAnsi="Arial" w:cs="Arial"/>
                <w:b/>
                <w:bCs/>
                <w:sz w:val="18"/>
                <w:szCs w:val="18"/>
              </w:rPr>
            </w:pPr>
            <w:r w:rsidRPr="000A2EA7">
              <w:rPr>
                <w:rFonts w:ascii="Arial" w:hAnsi="Arial" w:cs="Arial"/>
                <w:b/>
                <w:bCs/>
                <w:sz w:val="18"/>
                <w:szCs w:val="18"/>
              </w:rPr>
              <w:t>absolútne</w:t>
            </w:r>
          </w:p>
        </w:tc>
        <w:tc>
          <w:tcPr>
            <w:tcW w:w="1660" w:type="dxa"/>
            <w:tcBorders>
              <w:top w:val="nil"/>
              <w:left w:val="nil"/>
              <w:bottom w:val="nil"/>
              <w:right w:val="nil"/>
            </w:tcBorders>
            <w:vAlign w:val="bottom"/>
          </w:tcPr>
          <w:p w:rsidR="00BC35C0" w:rsidRPr="000A2EA7" w:rsidRDefault="00BC35C0" w:rsidP="00261D43">
            <w:pPr>
              <w:jc w:val="center"/>
              <w:rPr>
                <w:rFonts w:ascii="Arial" w:hAnsi="Arial" w:cs="Arial"/>
                <w:b/>
                <w:bCs/>
                <w:sz w:val="18"/>
                <w:szCs w:val="18"/>
              </w:rPr>
            </w:pPr>
            <w:r w:rsidRPr="000A2EA7">
              <w:rPr>
                <w:rFonts w:ascii="Arial" w:hAnsi="Arial" w:cs="Arial"/>
                <w:b/>
                <w:bCs/>
                <w:sz w:val="18"/>
                <w:szCs w:val="18"/>
              </w:rPr>
              <w:t>v %</w:t>
            </w:r>
          </w:p>
        </w:tc>
        <w:tc>
          <w:tcPr>
            <w:tcW w:w="1660" w:type="dxa"/>
            <w:vMerge/>
            <w:tcBorders>
              <w:top w:val="nil"/>
              <w:left w:val="nil"/>
              <w:bottom w:val="nil"/>
              <w:right w:val="nil"/>
            </w:tcBorders>
            <w:vAlign w:val="center"/>
          </w:tcPr>
          <w:p w:rsidR="00BC35C0" w:rsidRPr="000A2EA7" w:rsidRDefault="00BC35C0" w:rsidP="00261D43">
            <w:pPr>
              <w:rPr>
                <w:rFonts w:ascii="Arial" w:hAnsi="Arial" w:cs="Arial"/>
                <w:b/>
                <w:bCs/>
                <w:sz w:val="18"/>
                <w:szCs w:val="18"/>
              </w:rPr>
            </w:pPr>
          </w:p>
        </w:tc>
        <w:tc>
          <w:tcPr>
            <w:tcW w:w="1660" w:type="dxa"/>
            <w:vMerge/>
            <w:tcBorders>
              <w:top w:val="nil"/>
              <w:left w:val="nil"/>
              <w:bottom w:val="nil"/>
              <w:right w:val="nil"/>
            </w:tcBorders>
            <w:vAlign w:val="center"/>
          </w:tcPr>
          <w:p w:rsidR="00BC35C0" w:rsidRPr="000A2EA7" w:rsidRDefault="00BC35C0" w:rsidP="00261D43">
            <w:pPr>
              <w:rPr>
                <w:rFonts w:ascii="Arial" w:hAnsi="Arial" w:cs="Arial"/>
                <w:b/>
                <w:bCs/>
                <w:sz w:val="18"/>
                <w:szCs w:val="18"/>
              </w:rPr>
            </w:pPr>
          </w:p>
        </w:tc>
      </w:tr>
      <w:tr w:rsidR="00BC35C0" w:rsidRPr="000A2EA7" w:rsidTr="00261D43">
        <w:trPr>
          <w:trHeight w:val="240"/>
        </w:trPr>
        <w:tc>
          <w:tcPr>
            <w:tcW w:w="2600" w:type="dxa"/>
            <w:tcBorders>
              <w:top w:val="nil"/>
              <w:left w:val="nil"/>
              <w:bottom w:val="single" w:sz="4" w:space="0" w:color="auto"/>
              <w:right w:val="nil"/>
            </w:tcBorders>
            <w:vAlign w:val="bottom"/>
          </w:tcPr>
          <w:p w:rsidR="00BC35C0" w:rsidRPr="000A2EA7" w:rsidRDefault="00BC35C0" w:rsidP="00261D43">
            <w:pPr>
              <w:jc w:val="center"/>
              <w:rPr>
                <w:rFonts w:ascii="Arial" w:hAnsi="Arial" w:cs="Arial"/>
                <w:sz w:val="18"/>
                <w:szCs w:val="18"/>
              </w:rPr>
            </w:pPr>
            <w:r w:rsidRPr="000A2EA7">
              <w:rPr>
                <w:rFonts w:ascii="Arial" w:hAnsi="Arial" w:cs="Arial"/>
                <w:sz w:val="18"/>
                <w:szCs w:val="18"/>
              </w:rPr>
              <w:t>a</w:t>
            </w:r>
          </w:p>
        </w:tc>
        <w:tc>
          <w:tcPr>
            <w:tcW w:w="1660" w:type="dxa"/>
            <w:tcBorders>
              <w:top w:val="nil"/>
              <w:left w:val="nil"/>
              <w:bottom w:val="single" w:sz="4" w:space="0" w:color="auto"/>
              <w:right w:val="nil"/>
            </w:tcBorders>
            <w:vAlign w:val="bottom"/>
          </w:tcPr>
          <w:p w:rsidR="00BC35C0" w:rsidRPr="000A2EA7" w:rsidRDefault="00BC35C0" w:rsidP="00261D43">
            <w:pPr>
              <w:jc w:val="center"/>
              <w:rPr>
                <w:rFonts w:ascii="Arial" w:hAnsi="Arial" w:cs="Arial"/>
                <w:sz w:val="18"/>
                <w:szCs w:val="18"/>
              </w:rPr>
            </w:pPr>
            <w:r w:rsidRPr="000A2EA7">
              <w:rPr>
                <w:rFonts w:ascii="Arial" w:hAnsi="Arial" w:cs="Arial"/>
                <w:sz w:val="18"/>
                <w:szCs w:val="18"/>
              </w:rPr>
              <w:t>b</w:t>
            </w:r>
          </w:p>
        </w:tc>
        <w:tc>
          <w:tcPr>
            <w:tcW w:w="1660" w:type="dxa"/>
            <w:tcBorders>
              <w:top w:val="nil"/>
              <w:left w:val="nil"/>
              <w:bottom w:val="single" w:sz="4" w:space="0" w:color="auto"/>
              <w:right w:val="nil"/>
            </w:tcBorders>
            <w:vAlign w:val="bottom"/>
          </w:tcPr>
          <w:p w:rsidR="00BC35C0" w:rsidRPr="000A2EA7" w:rsidRDefault="00BC35C0" w:rsidP="00261D43">
            <w:pPr>
              <w:jc w:val="center"/>
              <w:rPr>
                <w:rFonts w:ascii="Arial" w:hAnsi="Arial" w:cs="Arial"/>
                <w:sz w:val="18"/>
                <w:szCs w:val="18"/>
              </w:rPr>
            </w:pPr>
            <w:r w:rsidRPr="000A2EA7">
              <w:rPr>
                <w:rFonts w:ascii="Arial" w:hAnsi="Arial" w:cs="Arial"/>
                <w:sz w:val="18"/>
                <w:szCs w:val="18"/>
              </w:rPr>
              <w:t>c</w:t>
            </w:r>
          </w:p>
        </w:tc>
        <w:tc>
          <w:tcPr>
            <w:tcW w:w="1660" w:type="dxa"/>
            <w:tcBorders>
              <w:top w:val="nil"/>
              <w:left w:val="nil"/>
              <w:bottom w:val="single" w:sz="4" w:space="0" w:color="auto"/>
              <w:right w:val="nil"/>
            </w:tcBorders>
            <w:vAlign w:val="bottom"/>
          </w:tcPr>
          <w:p w:rsidR="00BC35C0" w:rsidRPr="000A2EA7" w:rsidRDefault="00BC35C0" w:rsidP="00261D43">
            <w:pPr>
              <w:jc w:val="center"/>
              <w:rPr>
                <w:rFonts w:ascii="Arial" w:hAnsi="Arial" w:cs="Arial"/>
                <w:sz w:val="18"/>
                <w:szCs w:val="18"/>
              </w:rPr>
            </w:pPr>
            <w:r w:rsidRPr="000A2EA7">
              <w:rPr>
                <w:rFonts w:ascii="Arial" w:hAnsi="Arial" w:cs="Arial"/>
                <w:sz w:val="18"/>
                <w:szCs w:val="18"/>
              </w:rPr>
              <w:t>d</w:t>
            </w:r>
          </w:p>
        </w:tc>
        <w:tc>
          <w:tcPr>
            <w:tcW w:w="1660" w:type="dxa"/>
            <w:tcBorders>
              <w:top w:val="nil"/>
              <w:left w:val="nil"/>
              <w:bottom w:val="single" w:sz="4" w:space="0" w:color="auto"/>
              <w:right w:val="nil"/>
            </w:tcBorders>
            <w:vAlign w:val="bottom"/>
          </w:tcPr>
          <w:p w:rsidR="00BC35C0" w:rsidRPr="000A2EA7" w:rsidRDefault="00BC35C0" w:rsidP="00261D43">
            <w:pPr>
              <w:jc w:val="center"/>
              <w:rPr>
                <w:rFonts w:ascii="Arial" w:hAnsi="Arial" w:cs="Arial"/>
                <w:sz w:val="18"/>
                <w:szCs w:val="18"/>
              </w:rPr>
            </w:pPr>
            <w:r w:rsidRPr="000A2EA7">
              <w:rPr>
                <w:rFonts w:ascii="Arial" w:hAnsi="Arial" w:cs="Arial"/>
                <w:sz w:val="18"/>
                <w:szCs w:val="18"/>
              </w:rPr>
              <w:t>e</w:t>
            </w:r>
          </w:p>
        </w:tc>
      </w:tr>
      <w:tr w:rsidR="00BC35C0" w:rsidRPr="000A2EA7" w:rsidTr="00261D43">
        <w:trPr>
          <w:trHeight w:val="240"/>
        </w:trPr>
        <w:tc>
          <w:tcPr>
            <w:tcW w:w="2600" w:type="dxa"/>
            <w:tcBorders>
              <w:top w:val="nil"/>
              <w:left w:val="nil"/>
              <w:bottom w:val="nil"/>
              <w:right w:val="nil"/>
            </w:tcBorders>
            <w:vAlign w:val="bottom"/>
          </w:tcPr>
          <w:p w:rsidR="00BC35C0" w:rsidRPr="000A2EA7" w:rsidRDefault="00BC35C0" w:rsidP="0066600D">
            <w:pPr>
              <w:rPr>
                <w:rFonts w:ascii="Arial" w:hAnsi="Arial" w:cs="Arial"/>
                <w:sz w:val="18"/>
                <w:szCs w:val="18"/>
              </w:rPr>
            </w:pPr>
          </w:p>
        </w:tc>
        <w:tc>
          <w:tcPr>
            <w:tcW w:w="1660" w:type="dxa"/>
            <w:tcBorders>
              <w:top w:val="nil"/>
              <w:left w:val="nil"/>
              <w:bottom w:val="nil"/>
              <w:right w:val="nil"/>
            </w:tcBorders>
            <w:vAlign w:val="bottom"/>
          </w:tcPr>
          <w:p w:rsidR="00BC35C0" w:rsidRPr="000A2EA7" w:rsidRDefault="00BC35C0" w:rsidP="0066600D">
            <w:pPr>
              <w:jc w:val="center"/>
              <w:rPr>
                <w:rFonts w:ascii="Arial" w:hAnsi="Arial" w:cs="Arial"/>
                <w:sz w:val="18"/>
                <w:szCs w:val="18"/>
              </w:rPr>
            </w:pPr>
          </w:p>
        </w:tc>
        <w:tc>
          <w:tcPr>
            <w:tcW w:w="1660" w:type="dxa"/>
            <w:tcBorders>
              <w:top w:val="nil"/>
              <w:left w:val="nil"/>
              <w:bottom w:val="nil"/>
              <w:right w:val="nil"/>
            </w:tcBorders>
            <w:vAlign w:val="bottom"/>
          </w:tcPr>
          <w:p w:rsidR="00BC35C0" w:rsidRPr="000A2EA7" w:rsidRDefault="00BC35C0" w:rsidP="00261D43">
            <w:pPr>
              <w:jc w:val="center"/>
              <w:rPr>
                <w:rFonts w:ascii="Arial" w:hAnsi="Arial" w:cs="Arial"/>
                <w:sz w:val="18"/>
                <w:szCs w:val="18"/>
              </w:rPr>
            </w:pPr>
          </w:p>
        </w:tc>
        <w:tc>
          <w:tcPr>
            <w:tcW w:w="1660" w:type="dxa"/>
            <w:tcBorders>
              <w:top w:val="nil"/>
              <w:left w:val="nil"/>
              <w:bottom w:val="nil"/>
              <w:right w:val="nil"/>
            </w:tcBorders>
            <w:vAlign w:val="bottom"/>
          </w:tcPr>
          <w:p w:rsidR="00BC35C0" w:rsidRPr="000A2EA7" w:rsidRDefault="00BC35C0" w:rsidP="00261D43">
            <w:pPr>
              <w:jc w:val="center"/>
              <w:rPr>
                <w:rFonts w:ascii="Arial" w:hAnsi="Arial" w:cs="Arial"/>
                <w:sz w:val="18"/>
                <w:szCs w:val="18"/>
              </w:rPr>
            </w:pPr>
          </w:p>
        </w:tc>
        <w:tc>
          <w:tcPr>
            <w:tcW w:w="1660" w:type="dxa"/>
            <w:tcBorders>
              <w:top w:val="nil"/>
              <w:left w:val="nil"/>
              <w:bottom w:val="nil"/>
              <w:right w:val="nil"/>
            </w:tcBorders>
            <w:vAlign w:val="bottom"/>
          </w:tcPr>
          <w:p w:rsidR="00BC35C0" w:rsidRPr="000A2EA7" w:rsidRDefault="00BC35C0" w:rsidP="00261D43">
            <w:pPr>
              <w:jc w:val="center"/>
              <w:rPr>
                <w:rFonts w:ascii="Arial" w:hAnsi="Arial" w:cs="Arial"/>
                <w:sz w:val="18"/>
                <w:szCs w:val="18"/>
              </w:rPr>
            </w:pPr>
          </w:p>
        </w:tc>
      </w:tr>
      <w:tr w:rsidR="00BC35C0" w:rsidRPr="000A2EA7" w:rsidTr="00261D43">
        <w:trPr>
          <w:trHeight w:val="240"/>
        </w:trPr>
        <w:tc>
          <w:tcPr>
            <w:tcW w:w="2600" w:type="dxa"/>
            <w:tcBorders>
              <w:top w:val="nil"/>
              <w:left w:val="nil"/>
              <w:bottom w:val="nil"/>
              <w:right w:val="nil"/>
            </w:tcBorders>
            <w:vAlign w:val="bottom"/>
          </w:tcPr>
          <w:p w:rsidR="00BC35C0" w:rsidRPr="00CA2A45" w:rsidRDefault="00CA2A45" w:rsidP="00261D43">
            <w:pPr>
              <w:rPr>
                <w:rFonts w:ascii="Arial" w:hAnsi="Arial" w:cs="Arial"/>
                <w:sz w:val="20"/>
                <w:szCs w:val="20"/>
              </w:rPr>
            </w:pPr>
            <w:r w:rsidRPr="00CA2A45">
              <w:rPr>
                <w:rFonts w:ascii="Arial" w:hAnsi="Arial" w:cs="Arial"/>
                <w:sz w:val="20"/>
                <w:szCs w:val="20"/>
              </w:rPr>
              <w:t>Vladimír Kubovic</w:t>
            </w:r>
          </w:p>
        </w:tc>
        <w:tc>
          <w:tcPr>
            <w:tcW w:w="1660" w:type="dxa"/>
            <w:tcBorders>
              <w:top w:val="nil"/>
              <w:left w:val="nil"/>
              <w:bottom w:val="nil"/>
              <w:right w:val="nil"/>
            </w:tcBorders>
            <w:vAlign w:val="bottom"/>
          </w:tcPr>
          <w:p w:rsidR="00BC35C0" w:rsidRPr="00CA2A45" w:rsidRDefault="00C13E73" w:rsidP="0066600D">
            <w:pPr>
              <w:jc w:val="center"/>
              <w:rPr>
                <w:rFonts w:ascii="Arial" w:hAnsi="Arial" w:cs="Arial"/>
                <w:sz w:val="20"/>
                <w:szCs w:val="20"/>
              </w:rPr>
            </w:pPr>
            <w:r>
              <w:rPr>
                <w:rFonts w:ascii="Arial" w:hAnsi="Arial" w:cs="Arial"/>
                <w:sz w:val="20"/>
                <w:szCs w:val="20"/>
              </w:rPr>
              <w:t>10 689</w:t>
            </w:r>
          </w:p>
        </w:tc>
        <w:tc>
          <w:tcPr>
            <w:tcW w:w="1660" w:type="dxa"/>
            <w:tcBorders>
              <w:top w:val="nil"/>
              <w:left w:val="nil"/>
              <w:bottom w:val="nil"/>
              <w:right w:val="nil"/>
            </w:tcBorders>
            <w:vAlign w:val="bottom"/>
          </w:tcPr>
          <w:p w:rsidR="00BC35C0" w:rsidRPr="00CA2A45" w:rsidRDefault="00C13E73" w:rsidP="00261D43">
            <w:pPr>
              <w:jc w:val="center"/>
              <w:rPr>
                <w:rFonts w:ascii="Arial" w:hAnsi="Arial" w:cs="Arial"/>
                <w:sz w:val="20"/>
                <w:szCs w:val="20"/>
              </w:rPr>
            </w:pPr>
            <w:r>
              <w:rPr>
                <w:rFonts w:ascii="Arial" w:hAnsi="Arial" w:cs="Arial"/>
                <w:sz w:val="20"/>
                <w:szCs w:val="20"/>
              </w:rPr>
              <w:t>100</w:t>
            </w:r>
          </w:p>
        </w:tc>
        <w:tc>
          <w:tcPr>
            <w:tcW w:w="1660" w:type="dxa"/>
            <w:tcBorders>
              <w:top w:val="nil"/>
              <w:left w:val="nil"/>
              <w:bottom w:val="nil"/>
              <w:right w:val="nil"/>
            </w:tcBorders>
            <w:vAlign w:val="bottom"/>
          </w:tcPr>
          <w:p w:rsidR="00BC35C0" w:rsidRPr="00CA2A45" w:rsidRDefault="00C13E73" w:rsidP="00261D43">
            <w:pPr>
              <w:jc w:val="center"/>
              <w:rPr>
                <w:rFonts w:ascii="Arial" w:hAnsi="Arial" w:cs="Arial"/>
                <w:sz w:val="20"/>
                <w:szCs w:val="20"/>
              </w:rPr>
            </w:pPr>
            <w:r>
              <w:rPr>
                <w:rFonts w:ascii="Arial" w:hAnsi="Arial" w:cs="Arial"/>
                <w:sz w:val="20"/>
                <w:szCs w:val="20"/>
              </w:rPr>
              <w:t>100</w:t>
            </w:r>
          </w:p>
        </w:tc>
        <w:tc>
          <w:tcPr>
            <w:tcW w:w="1660" w:type="dxa"/>
            <w:tcBorders>
              <w:top w:val="nil"/>
              <w:left w:val="nil"/>
              <w:bottom w:val="nil"/>
              <w:right w:val="nil"/>
            </w:tcBorders>
            <w:vAlign w:val="bottom"/>
          </w:tcPr>
          <w:p w:rsidR="00BC35C0" w:rsidRPr="00CA2A45" w:rsidRDefault="00C13E73" w:rsidP="00261D43">
            <w:pPr>
              <w:jc w:val="center"/>
              <w:rPr>
                <w:rFonts w:ascii="Arial" w:hAnsi="Arial" w:cs="Arial"/>
                <w:sz w:val="20"/>
                <w:szCs w:val="20"/>
              </w:rPr>
            </w:pPr>
            <w:r>
              <w:rPr>
                <w:rFonts w:ascii="Arial" w:hAnsi="Arial" w:cs="Arial"/>
                <w:sz w:val="20"/>
                <w:szCs w:val="20"/>
              </w:rPr>
              <w:t>100</w:t>
            </w:r>
          </w:p>
        </w:tc>
      </w:tr>
      <w:tr w:rsidR="00BC35C0" w:rsidRPr="000A2EA7" w:rsidTr="00261D43">
        <w:trPr>
          <w:trHeight w:val="240"/>
        </w:trPr>
        <w:tc>
          <w:tcPr>
            <w:tcW w:w="2600" w:type="dxa"/>
            <w:tcBorders>
              <w:top w:val="nil"/>
              <w:left w:val="nil"/>
              <w:bottom w:val="nil"/>
              <w:right w:val="nil"/>
            </w:tcBorders>
            <w:vAlign w:val="bottom"/>
          </w:tcPr>
          <w:p w:rsidR="00BC35C0" w:rsidRPr="00CA2A45" w:rsidRDefault="00BC35C0" w:rsidP="00261D43">
            <w:pPr>
              <w:rPr>
                <w:rFonts w:ascii="Arial" w:hAnsi="Arial" w:cs="Arial"/>
                <w:sz w:val="20"/>
                <w:szCs w:val="20"/>
              </w:rPr>
            </w:pPr>
          </w:p>
        </w:tc>
        <w:tc>
          <w:tcPr>
            <w:tcW w:w="1660" w:type="dxa"/>
            <w:tcBorders>
              <w:top w:val="nil"/>
              <w:left w:val="nil"/>
              <w:bottom w:val="nil"/>
              <w:right w:val="nil"/>
            </w:tcBorders>
            <w:vAlign w:val="bottom"/>
          </w:tcPr>
          <w:p w:rsidR="00BC35C0" w:rsidRPr="00CA2A45" w:rsidRDefault="00BC35C0" w:rsidP="00CA2A45">
            <w:pPr>
              <w:jc w:val="center"/>
              <w:rPr>
                <w:rFonts w:ascii="Arial" w:hAnsi="Arial" w:cs="Arial"/>
                <w:sz w:val="20"/>
                <w:szCs w:val="20"/>
              </w:rPr>
            </w:pPr>
          </w:p>
        </w:tc>
        <w:tc>
          <w:tcPr>
            <w:tcW w:w="1660" w:type="dxa"/>
            <w:tcBorders>
              <w:top w:val="nil"/>
              <w:left w:val="nil"/>
              <w:bottom w:val="nil"/>
              <w:right w:val="nil"/>
            </w:tcBorders>
            <w:vAlign w:val="bottom"/>
          </w:tcPr>
          <w:p w:rsidR="00BC35C0" w:rsidRPr="00CA2A45" w:rsidRDefault="00BC35C0" w:rsidP="00CA2A45">
            <w:pPr>
              <w:jc w:val="center"/>
              <w:rPr>
                <w:rFonts w:ascii="Arial" w:hAnsi="Arial" w:cs="Arial"/>
                <w:sz w:val="20"/>
                <w:szCs w:val="20"/>
              </w:rPr>
            </w:pPr>
          </w:p>
        </w:tc>
        <w:tc>
          <w:tcPr>
            <w:tcW w:w="1660" w:type="dxa"/>
            <w:tcBorders>
              <w:top w:val="nil"/>
              <w:left w:val="nil"/>
              <w:bottom w:val="nil"/>
              <w:right w:val="nil"/>
            </w:tcBorders>
            <w:vAlign w:val="bottom"/>
          </w:tcPr>
          <w:p w:rsidR="00BC35C0" w:rsidRPr="00CA2A45" w:rsidRDefault="00BC35C0" w:rsidP="00CA2A45">
            <w:pPr>
              <w:jc w:val="center"/>
              <w:rPr>
                <w:rFonts w:ascii="Arial" w:hAnsi="Arial" w:cs="Arial"/>
                <w:sz w:val="20"/>
                <w:szCs w:val="20"/>
              </w:rPr>
            </w:pPr>
          </w:p>
        </w:tc>
        <w:tc>
          <w:tcPr>
            <w:tcW w:w="1660" w:type="dxa"/>
            <w:tcBorders>
              <w:top w:val="nil"/>
              <w:left w:val="nil"/>
              <w:bottom w:val="nil"/>
              <w:right w:val="nil"/>
            </w:tcBorders>
            <w:vAlign w:val="bottom"/>
          </w:tcPr>
          <w:p w:rsidR="00BC35C0" w:rsidRPr="00CA2A45" w:rsidRDefault="00BC35C0" w:rsidP="00CA2A45">
            <w:pPr>
              <w:jc w:val="center"/>
              <w:rPr>
                <w:rFonts w:ascii="Arial" w:hAnsi="Arial" w:cs="Arial"/>
                <w:sz w:val="20"/>
                <w:szCs w:val="20"/>
              </w:rPr>
            </w:pPr>
          </w:p>
        </w:tc>
      </w:tr>
      <w:tr w:rsidR="00BC35C0" w:rsidRPr="000A2EA7" w:rsidTr="00261D43">
        <w:trPr>
          <w:trHeight w:val="240"/>
        </w:trPr>
        <w:tc>
          <w:tcPr>
            <w:tcW w:w="2600" w:type="dxa"/>
            <w:tcBorders>
              <w:top w:val="nil"/>
              <w:left w:val="nil"/>
              <w:bottom w:val="nil"/>
              <w:right w:val="nil"/>
            </w:tcBorders>
            <w:vAlign w:val="bottom"/>
          </w:tcPr>
          <w:p w:rsidR="00BC35C0" w:rsidRPr="00CA2A45" w:rsidRDefault="00BC35C0" w:rsidP="00261D43">
            <w:pPr>
              <w:rPr>
                <w:rFonts w:ascii="Arial" w:hAnsi="Arial" w:cs="Arial"/>
                <w:sz w:val="20"/>
                <w:szCs w:val="20"/>
              </w:rPr>
            </w:pPr>
          </w:p>
        </w:tc>
        <w:tc>
          <w:tcPr>
            <w:tcW w:w="1660" w:type="dxa"/>
            <w:tcBorders>
              <w:top w:val="nil"/>
              <w:left w:val="nil"/>
              <w:bottom w:val="nil"/>
              <w:right w:val="nil"/>
            </w:tcBorders>
            <w:vAlign w:val="bottom"/>
          </w:tcPr>
          <w:p w:rsidR="00BC35C0" w:rsidRPr="00CA2A45" w:rsidRDefault="00BC35C0" w:rsidP="00261D43">
            <w:pPr>
              <w:jc w:val="right"/>
              <w:rPr>
                <w:rFonts w:ascii="Arial" w:hAnsi="Arial" w:cs="Arial"/>
                <w:sz w:val="20"/>
                <w:szCs w:val="20"/>
              </w:rPr>
            </w:pPr>
          </w:p>
        </w:tc>
        <w:tc>
          <w:tcPr>
            <w:tcW w:w="1660" w:type="dxa"/>
            <w:tcBorders>
              <w:top w:val="nil"/>
              <w:left w:val="nil"/>
              <w:bottom w:val="nil"/>
              <w:right w:val="nil"/>
            </w:tcBorders>
            <w:vAlign w:val="bottom"/>
          </w:tcPr>
          <w:p w:rsidR="00BC35C0" w:rsidRPr="00CA2A45" w:rsidRDefault="00BC35C0" w:rsidP="00261D43">
            <w:pPr>
              <w:jc w:val="right"/>
              <w:rPr>
                <w:rFonts w:ascii="Arial" w:hAnsi="Arial" w:cs="Arial"/>
                <w:sz w:val="20"/>
                <w:szCs w:val="20"/>
              </w:rPr>
            </w:pPr>
          </w:p>
        </w:tc>
        <w:tc>
          <w:tcPr>
            <w:tcW w:w="1660" w:type="dxa"/>
            <w:tcBorders>
              <w:top w:val="nil"/>
              <w:left w:val="nil"/>
              <w:bottom w:val="nil"/>
              <w:right w:val="nil"/>
            </w:tcBorders>
            <w:vAlign w:val="bottom"/>
          </w:tcPr>
          <w:p w:rsidR="00BC35C0" w:rsidRPr="00CA2A45" w:rsidRDefault="00BC35C0" w:rsidP="00261D43">
            <w:pPr>
              <w:jc w:val="right"/>
              <w:rPr>
                <w:rFonts w:ascii="Arial" w:hAnsi="Arial" w:cs="Arial"/>
                <w:sz w:val="20"/>
                <w:szCs w:val="20"/>
              </w:rPr>
            </w:pPr>
          </w:p>
        </w:tc>
        <w:tc>
          <w:tcPr>
            <w:tcW w:w="1660" w:type="dxa"/>
            <w:tcBorders>
              <w:top w:val="nil"/>
              <w:left w:val="nil"/>
              <w:bottom w:val="nil"/>
              <w:right w:val="nil"/>
            </w:tcBorders>
            <w:vAlign w:val="bottom"/>
          </w:tcPr>
          <w:p w:rsidR="00BC35C0" w:rsidRPr="00CA2A45" w:rsidRDefault="00BC35C0" w:rsidP="00261D43">
            <w:pPr>
              <w:jc w:val="right"/>
              <w:rPr>
                <w:rFonts w:ascii="Arial" w:hAnsi="Arial" w:cs="Arial"/>
                <w:sz w:val="20"/>
                <w:szCs w:val="20"/>
              </w:rPr>
            </w:pPr>
          </w:p>
        </w:tc>
      </w:tr>
      <w:tr w:rsidR="00BC35C0" w:rsidRPr="000A2EA7" w:rsidTr="00261D43">
        <w:trPr>
          <w:trHeight w:val="240"/>
        </w:trPr>
        <w:tc>
          <w:tcPr>
            <w:tcW w:w="2600" w:type="dxa"/>
            <w:tcBorders>
              <w:top w:val="nil"/>
              <w:left w:val="nil"/>
              <w:bottom w:val="nil"/>
              <w:right w:val="nil"/>
            </w:tcBorders>
            <w:vAlign w:val="bottom"/>
          </w:tcPr>
          <w:p w:rsidR="00BC35C0" w:rsidRPr="00CA2A45" w:rsidRDefault="00BC35C0" w:rsidP="00261D43">
            <w:pPr>
              <w:rPr>
                <w:rFonts w:ascii="Arial" w:hAnsi="Arial" w:cs="Arial"/>
                <w:sz w:val="20"/>
                <w:szCs w:val="20"/>
              </w:rPr>
            </w:pPr>
          </w:p>
        </w:tc>
        <w:tc>
          <w:tcPr>
            <w:tcW w:w="1660" w:type="dxa"/>
            <w:tcBorders>
              <w:top w:val="nil"/>
              <w:left w:val="nil"/>
              <w:bottom w:val="nil"/>
              <w:right w:val="nil"/>
            </w:tcBorders>
            <w:vAlign w:val="bottom"/>
          </w:tcPr>
          <w:p w:rsidR="00BC35C0" w:rsidRPr="00CA2A45" w:rsidRDefault="00BC35C0" w:rsidP="00261D43">
            <w:pPr>
              <w:jc w:val="right"/>
              <w:rPr>
                <w:rFonts w:ascii="Arial" w:hAnsi="Arial" w:cs="Arial"/>
                <w:sz w:val="20"/>
                <w:szCs w:val="20"/>
              </w:rPr>
            </w:pPr>
          </w:p>
        </w:tc>
        <w:tc>
          <w:tcPr>
            <w:tcW w:w="1660" w:type="dxa"/>
            <w:tcBorders>
              <w:top w:val="nil"/>
              <w:left w:val="nil"/>
              <w:bottom w:val="nil"/>
              <w:right w:val="nil"/>
            </w:tcBorders>
            <w:vAlign w:val="bottom"/>
          </w:tcPr>
          <w:p w:rsidR="00BC35C0" w:rsidRPr="00CA2A45" w:rsidRDefault="00BC35C0" w:rsidP="00261D43">
            <w:pPr>
              <w:jc w:val="right"/>
              <w:rPr>
                <w:rFonts w:ascii="Arial" w:hAnsi="Arial" w:cs="Arial"/>
                <w:sz w:val="20"/>
                <w:szCs w:val="20"/>
              </w:rPr>
            </w:pPr>
          </w:p>
        </w:tc>
        <w:tc>
          <w:tcPr>
            <w:tcW w:w="1660" w:type="dxa"/>
            <w:tcBorders>
              <w:top w:val="nil"/>
              <w:left w:val="nil"/>
              <w:bottom w:val="nil"/>
              <w:right w:val="nil"/>
            </w:tcBorders>
            <w:vAlign w:val="bottom"/>
          </w:tcPr>
          <w:p w:rsidR="00BC35C0" w:rsidRPr="00CA2A45" w:rsidRDefault="00BC35C0" w:rsidP="00261D43">
            <w:pPr>
              <w:jc w:val="right"/>
              <w:rPr>
                <w:rFonts w:ascii="Arial" w:hAnsi="Arial" w:cs="Arial"/>
                <w:sz w:val="20"/>
                <w:szCs w:val="20"/>
              </w:rPr>
            </w:pPr>
          </w:p>
        </w:tc>
        <w:tc>
          <w:tcPr>
            <w:tcW w:w="1660" w:type="dxa"/>
            <w:tcBorders>
              <w:top w:val="nil"/>
              <w:left w:val="nil"/>
              <w:bottom w:val="nil"/>
              <w:right w:val="nil"/>
            </w:tcBorders>
            <w:vAlign w:val="bottom"/>
          </w:tcPr>
          <w:p w:rsidR="00BC35C0" w:rsidRPr="00CA2A45" w:rsidRDefault="00BC35C0" w:rsidP="00261D43">
            <w:pPr>
              <w:jc w:val="right"/>
              <w:rPr>
                <w:rFonts w:ascii="Arial" w:hAnsi="Arial" w:cs="Arial"/>
                <w:sz w:val="20"/>
                <w:szCs w:val="20"/>
              </w:rPr>
            </w:pPr>
          </w:p>
        </w:tc>
      </w:tr>
      <w:tr w:rsidR="00BC35C0" w:rsidRPr="000A2EA7" w:rsidTr="00261D43">
        <w:trPr>
          <w:trHeight w:val="255"/>
        </w:trPr>
        <w:tc>
          <w:tcPr>
            <w:tcW w:w="2600" w:type="dxa"/>
            <w:tcBorders>
              <w:top w:val="nil"/>
              <w:left w:val="nil"/>
              <w:bottom w:val="nil"/>
              <w:right w:val="nil"/>
            </w:tcBorders>
            <w:vAlign w:val="bottom"/>
          </w:tcPr>
          <w:p w:rsidR="00BC35C0" w:rsidRPr="00CA2A45" w:rsidRDefault="00BC35C0" w:rsidP="00261D43">
            <w:pPr>
              <w:rPr>
                <w:rFonts w:ascii="Arial" w:hAnsi="Arial" w:cs="Arial"/>
                <w:b/>
                <w:bCs/>
                <w:sz w:val="20"/>
                <w:szCs w:val="20"/>
              </w:rPr>
            </w:pPr>
            <w:r w:rsidRPr="00CA2A45">
              <w:rPr>
                <w:rFonts w:ascii="Arial" w:hAnsi="Arial" w:cs="Arial"/>
                <w:b/>
                <w:bCs/>
                <w:sz w:val="20"/>
                <w:szCs w:val="20"/>
              </w:rPr>
              <w:t>Spolu</w:t>
            </w:r>
          </w:p>
        </w:tc>
        <w:tc>
          <w:tcPr>
            <w:tcW w:w="1660" w:type="dxa"/>
            <w:tcBorders>
              <w:top w:val="single" w:sz="4" w:space="0" w:color="auto"/>
              <w:left w:val="nil"/>
              <w:bottom w:val="double" w:sz="6" w:space="0" w:color="auto"/>
              <w:right w:val="nil"/>
            </w:tcBorders>
            <w:vAlign w:val="bottom"/>
          </w:tcPr>
          <w:p w:rsidR="00BC35C0" w:rsidRPr="00CA2A45" w:rsidRDefault="00CA2A45" w:rsidP="00261D43">
            <w:pPr>
              <w:jc w:val="center"/>
              <w:rPr>
                <w:rFonts w:ascii="Arial" w:hAnsi="Arial" w:cs="Arial"/>
                <w:b/>
                <w:bCs/>
                <w:sz w:val="20"/>
                <w:szCs w:val="20"/>
              </w:rPr>
            </w:pPr>
            <w:r>
              <w:rPr>
                <w:rFonts w:ascii="Arial" w:hAnsi="Arial" w:cs="Arial"/>
                <w:b/>
                <w:bCs/>
                <w:sz w:val="20"/>
                <w:szCs w:val="20"/>
              </w:rPr>
              <w:t>10 689</w:t>
            </w:r>
          </w:p>
        </w:tc>
        <w:tc>
          <w:tcPr>
            <w:tcW w:w="1660" w:type="dxa"/>
            <w:tcBorders>
              <w:top w:val="single" w:sz="4" w:space="0" w:color="auto"/>
              <w:left w:val="nil"/>
              <w:bottom w:val="double" w:sz="6" w:space="0" w:color="auto"/>
              <w:right w:val="nil"/>
            </w:tcBorders>
            <w:vAlign w:val="bottom"/>
          </w:tcPr>
          <w:p w:rsidR="00BC35C0" w:rsidRPr="00CA2A45" w:rsidRDefault="00BC35C0" w:rsidP="00261D43">
            <w:pPr>
              <w:jc w:val="center"/>
              <w:rPr>
                <w:rFonts w:ascii="Arial" w:hAnsi="Arial" w:cs="Arial"/>
                <w:b/>
                <w:bCs/>
                <w:sz w:val="20"/>
                <w:szCs w:val="20"/>
              </w:rPr>
            </w:pPr>
            <w:r w:rsidRPr="00CA2A45">
              <w:rPr>
                <w:rFonts w:ascii="Arial" w:hAnsi="Arial" w:cs="Arial"/>
                <w:b/>
                <w:bCs/>
                <w:sz w:val="20"/>
                <w:szCs w:val="20"/>
              </w:rPr>
              <w:t>100,00%</w:t>
            </w:r>
          </w:p>
        </w:tc>
        <w:tc>
          <w:tcPr>
            <w:tcW w:w="1660" w:type="dxa"/>
            <w:tcBorders>
              <w:top w:val="single" w:sz="4" w:space="0" w:color="auto"/>
              <w:left w:val="nil"/>
              <w:bottom w:val="double" w:sz="6" w:space="0" w:color="auto"/>
              <w:right w:val="nil"/>
            </w:tcBorders>
            <w:vAlign w:val="bottom"/>
          </w:tcPr>
          <w:p w:rsidR="00BC35C0" w:rsidRPr="00CA2A45" w:rsidRDefault="00BC35C0" w:rsidP="00261D43">
            <w:pPr>
              <w:jc w:val="center"/>
              <w:rPr>
                <w:rFonts w:ascii="Arial" w:hAnsi="Arial" w:cs="Arial"/>
                <w:b/>
                <w:bCs/>
                <w:sz w:val="20"/>
                <w:szCs w:val="20"/>
              </w:rPr>
            </w:pPr>
            <w:r w:rsidRPr="00CA2A45">
              <w:rPr>
                <w:rFonts w:ascii="Arial" w:hAnsi="Arial" w:cs="Arial"/>
                <w:b/>
                <w:bCs/>
                <w:sz w:val="20"/>
                <w:szCs w:val="20"/>
              </w:rPr>
              <w:t>100,00%</w:t>
            </w:r>
          </w:p>
        </w:tc>
        <w:tc>
          <w:tcPr>
            <w:tcW w:w="1660" w:type="dxa"/>
            <w:tcBorders>
              <w:top w:val="single" w:sz="4" w:space="0" w:color="auto"/>
              <w:left w:val="nil"/>
              <w:bottom w:val="double" w:sz="6" w:space="0" w:color="auto"/>
              <w:right w:val="nil"/>
            </w:tcBorders>
            <w:vAlign w:val="bottom"/>
          </w:tcPr>
          <w:p w:rsidR="00BC35C0" w:rsidRPr="00CA2A45" w:rsidRDefault="0066600D" w:rsidP="00261D43">
            <w:pPr>
              <w:jc w:val="center"/>
              <w:rPr>
                <w:rFonts w:ascii="Arial" w:hAnsi="Arial" w:cs="Arial"/>
                <w:b/>
                <w:bCs/>
                <w:sz w:val="20"/>
                <w:szCs w:val="20"/>
              </w:rPr>
            </w:pPr>
            <w:r w:rsidRPr="00CA2A45">
              <w:rPr>
                <w:rFonts w:ascii="Arial" w:hAnsi="Arial" w:cs="Arial"/>
                <w:b/>
                <w:bCs/>
                <w:sz w:val="20"/>
                <w:szCs w:val="20"/>
              </w:rPr>
              <w:t>100,00%</w:t>
            </w:r>
          </w:p>
        </w:tc>
      </w:tr>
    </w:tbl>
    <w:p w:rsidR="00BC35C0" w:rsidRDefault="00BC35C0" w:rsidP="007364F1">
      <w:pPr>
        <w:pStyle w:val="odstavec"/>
      </w:pPr>
    </w:p>
    <w:p w:rsidR="00A86D6A" w:rsidRPr="00246950" w:rsidRDefault="00A86D6A" w:rsidP="007364F1">
      <w:pPr>
        <w:pStyle w:val="odstavec"/>
      </w:pPr>
    </w:p>
    <w:p w:rsidR="00BC35C0" w:rsidRPr="00246950" w:rsidRDefault="00C13E73" w:rsidP="007364F1">
      <w:pPr>
        <w:pStyle w:val="odstavec"/>
      </w:pPr>
      <w:r>
        <w:t>.</w:t>
      </w:r>
    </w:p>
    <w:p w:rsidR="00BC35C0" w:rsidRDefault="00BC35C0" w:rsidP="007364F1">
      <w:pPr>
        <w:pStyle w:val="odstavec"/>
      </w:pPr>
      <w:r w:rsidRPr="00246950">
        <w:t xml:space="preserve"> </w:t>
      </w:r>
    </w:p>
    <w:p w:rsidR="00F365ED" w:rsidRDefault="00F365ED" w:rsidP="007364F1">
      <w:pPr>
        <w:pStyle w:val="odstavec"/>
      </w:pPr>
    </w:p>
    <w:p w:rsidR="00F365ED" w:rsidRPr="00246950" w:rsidRDefault="00F365ED" w:rsidP="007364F1">
      <w:pPr>
        <w:pStyle w:val="odstavec"/>
      </w:pPr>
    </w:p>
    <w:p w:rsidR="00F365ED" w:rsidRPr="00E63C40" w:rsidRDefault="00EB5092" w:rsidP="00EB5092">
      <w:pPr>
        <w:pStyle w:val="Nadpis1"/>
        <w:keepNext w:val="0"/>
        <w:tabs>
          <w:tab w:val="clear" w:pos="422"/>
        </w:tabs>
        <w:suppressAutoHyphens/>
        <w:ind w:hanging="419"/>
        <w:rPr>
          <w:rFonts w:ascii="Arial" w:hAnsi="Arial"/>
        </w:rPr>
      </w:pPr>
      <w:r>
        <w:rPr>
          <w:rFonts w:ascii="Arial" w:hAnsi="Arial"/>
        </w:rPr>
        <w:t>D.</w:t>
      </w:r>
      <w:r>
        <w:rPr>
          <w:rFonts w:ascii="Arial" w:hAnsi="Arial"/>
        </w:rPr>
        <w:tab/>
        <w:t>INFORMÁCIE O KONOLIDOVANOM CELKU</w:t>
      </w:r>
    </w:p>
    <w:p w:rsidR="00F365ED" w:rsidRDefault="00F365ED" w:rsidP="00F365ED">
      <w:pPr>
        <w:pStyle w:val="odstavec"/>
      </w:pPr>
      <w:r w:rsidRPr="00E63C40">
        <w:t xml:space="preserve">Spoločnosť sa </w:t>
      </w:r>
      <w:r>
        <w:t>ne</w:t>
      </w:r>
      <w:r w:rsidRPr="00E63C40">
        <w:t>zahrňuje do konsolidovanej účtovnej závierky</w:t>
      </w:r>
      <w:r w:rsidR="00EB5092">
        <w:t>, nakoľko nie je  v združení žiadnych spoločností.</w:t>
      </w:r>
    </w:p>
    <w:p w:rsidR="00F365ED" w:rsidRDefault="00F365ED" w:rsidP="00F365ED">
      <w:pPr>
        <w:pStyle w:val="odstavec"/>
      </w:pPr>
    </w:p>
    <w:p w:rsidR="00F365ED" w:rsidRDefault="00F365ED" w:rsidP="00F365ED">
      <w:pPr>
        <w:pStyle w:val="odstavec"/>
      </w:pPr>
    </w:p>
    <w:p w:rsidR="00B3190B" w:rsidRPr="00E63C40" w:rsidRDefault="00B3190B" w:rsidP="00F365ED">
      <w:pPr>
        <w:pStyle w:val="odstavec"/>
      </w:pPr>
    </w:p>
    <w:p w:rsidR="00F365ED" w:rsidRDefault="00EB5092" w:rsidP="00EB5092">
      <w:pPr>
        <w:pStyle w:val="Nadpis1"/>
        <w:keepNext w:val="0"/>
        <w:tabs>
          <w:tab w:val="clear" w:pos="422"/>
        </w:tabs>
        <w:suppressAutoHyphens/>
        <w:ind w:hanging="419"/>
        <w:rPr>
          <w:rFonts w:ascii="Arial" w:hAnsi="Arial"/>
        </w:rPr>
      </w:pPr>
      <w:r>
        <w:rPr>
          <w:rFonts w:ascii="Arial" w:hAnsi="Arial"/>
        </w:rPr>
        <w:t>E.</w:t>
      </w:r>
      <w:r>
        <w:rPr>
          <w:rFonts w:ascii="Arial" w:hAnsi="Arial"/>
        </w:rPr>
        <w:tab/>
        <w:t>INFORMÁCIE O ÚČTOVNÝCH ZÁSADÁCH A ÚČTOVNÝCH METÓDACH</w:t>
      </w:r>
    </w:p>
    <w:p w:rsidR="00F365ED" w:rsidRPr="00F365ED" w:rsidRDefault="00F365ED" w:rsidP="00F365ED"/>
    <w:p w:rsidR="00F365ED" w:rsidRPr="00E63C40" w:rsidRDefault="00F365ED" w:rsidP="00F365ED">
      <w:pPr>
        <w:pStyle w:val="abc"/>
        <w:numPr>
          <w:ilvl w:val="0"/>
          <w:numId w:val="5"/>
        </w:numPr>
        <w:suppressAutoHyphens/>
      </w:pPr>
      <w:r w:rsidRPr="00E63C40">
        <w:t>Východiská pre zostavenie účtovnej závierky</w:t>
      </w:r>
    </w:p>
    <w:p w:rsidR="00BC35C0" w:rsidRPr="00E63C40" w:rsidRDefault="00F365ED" w:rsidP="007364F1">
      <w:pPr>
        <w:pStyle w:val="odstavec"/>
      </w:pPr>
      <w:r w:rsidRPr="00E63C40">
        <w:t>Účtovná závierka Spoločnosti bola zostavená za predpokladu nepretržitého trvania jej činnosti v súlade so zákonom o účtovníctve platným v Slovenskej republike a nadväzujúcimi postupmi účtovania</w:t>
      </w:r>
      <w:r>
        <w:t>.</w:t>
      </w:r>
    </w:p>
    <w:p w:rsidR="00BC35C0" w:rsidRPr="00E63C40" w:rsidRDefault="00BC35C0" w:rsidP="007364F1">
      <w:pPr>
        <w:pStyle w:val="odstavec"/>
      </w:pPr>
      <w:r w:rsidRPr="00E63C40">
        <w:t>Účtovníctvo Spoločnosť vedie na základe dodržania časovej a vecnej súvislosti nákladov a výnosov. Za základ sa berú všetky náklady a výnosy, ktoré sa vzťahujú na účtovné obdobie bez ohľadu na dátum ich platenia.</w:t>
      </w:r>
    </w:p>
    <w:p w:rsidR="00BC35C0" w:rsidRPr="00E63C40" w:rsidRDefault="00BC35C0" w:rsidP="007364F1">
      <w:pPr>
        <w:pStyle w:val="odstavec"/>
      </w:pPr>
    </w:p>
    <w:p w:rsidR="00BC35C0" w:rsidRPr="00E63C40" w:rsidRDefault="00BC35C0" w:rsidP="007364F1">
      <w:pPr>
        <w:pStyle w:val="odstavec"/>
      </w:pPr>
      <w:r w:rsidRPr="00E63C40">
        <w:t>Peňažné údaje v účtovnej závierke sú uvedené v celých EUR, pokiaľ nie je určené inak.</w:t>
      </w:r>
    </w:p>
    <w:p w:rsidR="00BC35C0" w:rsidRPr="00E63C40" w:rsidRDefault="00BC35C0" w:rsidP="007364F1">
      <w:pPr>
        <w:pStyle w:val="odstavec"/>
      </w:pPr>
    </w:p>
    <w:p w:rsidR="00CA368A" w:rsidRDefault="00BC35C0" w:rsidP="007364F1">
      <w:pPr>
        <w:pStyle w:val="odstavec"/>
      </w:pPr>
      <w:r w:rsidRPr="00E63C40">
        <w:t xml:space="preserve">Účtovné metódy a všeobecné účtovné zásady Spoločnosť aplikovala konzistentne s predchádzajúcim účtovným obdobím. </w:t>
      </w:r>
    </w:p>
    <w:p w:rsidR="00EB5092" w:rsidRDefault="00EB5092" w:rsidP="007364F1">
      <w:pPr>
        <w:pStyle w:val="odstavec"/>
      </w:pPr>
    </w:p>
    <w:p w:rsidR="00EB5092" w:rsidRDefault="00EB5092" w:rsidP="007364F1">
      <w:pPr>
        <w:pStyle w:val="odstavec"/>
      </w:pPr>
      <w:r>
        <w:t>V účtovnom období 201</w:t>
      </w:r>
      <w:r w:rsidR="00C13E73">
        <w:t>4</w:t>
      </w:r>
      <w:r>
        <w:t xml:space="preserve"> Spoločnosť nevykonala žiadne opravy významných chýb minulých účtovných období.</w:t>
      </w:r>
    </w:p>
    <w:p w:rsidR="00EB5092" w:rsidRDefault="00EB5092" w:rsidP="007364F1">
      <w:pPr>
        <w:pStyle w:val="odstavec"/>
      </w:pPr>
    </w:p>
    <w:p w:rsidR="00EB5092" w:rsidRDefault="00EB5092" w:rsidP="007364F1">
      <w:pPr>
        <w:pStyle w:val="odstavec"/>
      </w:pPr>
    </w:p>
    <w:p w:rsidR="00EB5092" w:rsidRDefault="00EB5092" w:rsidP="007364F1">
      <w:pPr>
        <w:pStyle w:val="odstavec"/>
      </w:pPr>
    </w:p>
    <w:p w:rsidR="00CA368A" w:rsidRPr="00E63C40" w:rsidRDefault="00CA368A" w:rsidP="007364F1">
      <w:pPr>
        <w:pStyle w:val="odstavec"/>
      </w:pPr>
    </w:p>
    <w:p w:rsidR="00BC35C0" w:rsidRPr="00E63C40" w:rsidRDefault="00BC35C0" w:rsidP="00BC35C0">
      <w:pPr>
        <w:pStyle w:val="abc"/>
        <w:numPr>
          <w:ilvl w:val="0"/>
          <w:numId w:val="5"/>
        </w:numPr>
        <w:suppressAutoHyphens/>
      </w:pPr>
      <w:r w:rsidRPr="00E63C40">
        <w:lastRenderedPageBreak/>
        <w:t>Dlhodobý nehmotný a dlhodobý hmotný majetok</w:t>
      </w:r>
    </w:p>
    <w:p w:rsidR="00BC35C0" w:rsidRDefault="00BC35C0" w:rsidP="007364F1">
      <w:pPr>
        <w:pStyle w:val="odstavec"/>
      </w:pPr>
      <w:r w:rsidRPr="00E63C40">
        <w:t xml:space="preserve">Dlhodobý majetok nakupovaný sa oceňuje obstarávacou cenou, ktorá zahrňuje cenu, za ktorú sa majetok obstaral, a náklady súvisiace s obstaraním (clo, prepravu, montáž, poistné a pod.). </w:t>
      </w:r>
    </w:p>
    <w:p w:rsidR="00BC35C0" w:rsidRPr="00E63C40" w:rsidRDefault="00BC35C0" w:rsidP="007364F1">
      <w:pPr>
        <w:pStyle w:val="odstavec"/>
      </w:pPr>
    </w:p>
    <w:p w:rsidR="00BC35C0" w:rsidRPr="00EB55EE" w:rsidRDefault="00BC35C0" w:rsidP="007364F1">
      <w:pPr>
        <w:pStyle w:val="odstavec"/>
      </w:pPr>
      <w:r w:rsidRPr="00EB55EE">
        <w:t>Hodnota obstarávaného dlhodobého hmotného majetku, ktorý sa používa, sa zníži o opravnú položku vo výške zodpovedajúcej opotrebeniu.</w:t>
      </w:r>
    </w:p>
    <w:p w:rsidR="00BC35C0" w:rsidRPr="00EB55EE" w:rsidRDefault="00BC35C0" w:rsidP="007364F1">
      <w:pPr>
        <w:pStyle w:val="odstavec"/>
      </w:pPr>
      <w:r w:rsidRPr="00EB55EE">
        <w:t>Dlhodobý majetok nadobudnutý bezodplatne sa oceňuje reprodukčnou obstarávacou cenou, čo je cena, za ktorú by sa majetok obstaral v čase, keď sa o ňom účtuje.</w:t>
      </w:r>
    </w:p>
    <w:p w:rsidR="00BC35C0" w:rsidRPr="00EB55EE" w:rsidRDefault="00BC35C0" w:rsidP="007364F1">
      <w:pPr>
        <w:pStyle w:val="odstavec"/>
      </w:pPr>
    </w:p>
    <w:p w:rsidR="00BC35C0" w:rsidRPr="00EB55EE" w:rsidRDefault="00BC35C0" w:rsidP="007364F1">
      <w:pPr>
        <w:pStyle w:val="odstavec"/>
      </w:pPr>
      <w:r w:rsidRPr="00EB55EE">
        <w:t>Odpisovaný majetok nadobudnutý bezodplatne od iných osôb sa účtuje súvzťažne na účet Výnosy budúcich období s vplyvom na hospodársky výsledok počas doby odpisovania majetku. Neodpisovaný majetok nadobudnutý bezodplatne od iných osôb sa účtuje súvzťažne s vplyvom na hospodársky výsledok na účet Ostatné výnosy z hospodárskej činnosti.</w:t>
      </w:r>
    </w:p>
    <w:p w:rsidR="00BC35C0" w:rsidRPr="00EB55EE" w:rsidRDefault="00BC35C0" w:rsidP="007364F1">
      <w:pPr>
        <w:pStyle w:val="odstavec"/>
      </w:pPr>
    </w:p>
    <w:p w:rsidR="00BC35C0" w:rsidRPr="00EB55EE" w:rsidRDefault="00BC35C0" w:rsidP="007364F1">
      <w:pPr>
        <w:pStyle w:val="odstavec"/>
      </w:pPr>
      <w:r w:rsidRPr="00EB55EE">
        <w:t>Dlhodobý majetok nadobudnutý bezodplatne od spoločníkov alebo členov, ktorým sa nezvyšuje základné imanie, sa účtuje bez vplyvu na výsledok hospodárenia priamo do vlastného imania na účet Ostatné kapitálové fondy.</w:t>
      </w:r>
    </w:p>
    <w:p w:rsidR="00BC35C0" w:rsidRPr="00EB55EE" w:rsidRDefault="00BC35C0" w:rsidP="007364F1">
      <w:pPr>
        <w:pStyle w:val="odstavec"/>
      </w:pPr>
    </w:p>
    <w:p w:rsidR="00BC35C0" w:rsidRPr="00EB55EE" w:rsidRDefault="00BC35C0" w:rsidP="007364F1">
      <w:pPr>
        <w:pStyle w:val="odstavec"/>
      </w:pPr>
      <w:r w:rsidRPr="00EB55EE">
        <w:t>Dlhodobý majetok nadobudnutý zámenou sa oceňuje reálnou hodnotou. Rozdiel medzi reálnou hodnotou nadobudnutého dlhodobého majetku a účtovnou hodnotou odovzdávaného majetku sa účtuje podľa charakteru tohto rozdielu na vecne príslušný nákladový účet, na ktorom sa účtuje úbytok majetku alebo na vecne príslušný výnosový účet, na ktorom sa účtuje dosiahnutie výnosu z tohto majetku.</w:t>
      </w:r>
    </w:p>
    <w:p w:rsidR="00BC35C0" w:rsidRPr="00E63C40" w:rsidRDefault="00BC35C0" w:rsidP="007364F1">
      <w:pPr>
        <w:pStyle w:val="odstavec"/>
      </w:pPr>
    </w:p>
    <w:p w:rsidR="00BC35C0" w:rsidRPr="00E63C40" w:rsidRDefault="00BC35C0" w:rsidP="007364F1">
      <w:pPr>
        <w:pStyle w:val="odstavec"/>
        <w:rPr>
          <w:color w:val="00B0F0"/>
        </w:rPr>
      </w:pPr>
      <w:r w:rsidRPr="00E63C40">
        <w:t xml:space="preserve">Dlhodobý nehmotný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Nehmotný majetok, ktorého obstarávacia cena (resp. vlastné náklady) neprevýši 2 400 EUR, sa </w:t>
      </w:r>
      <w:r w:rsidRPr="00BD53FC">
        <w:t>nezaraďuje</w:t>
      </w:r>
      <w:r>
        <w:rPr>
          <w:color w:val="00B0F0"/>
        </w:rPr>
        <w:t xml:space="preserve"> </w:t>
      </w:r>
      <w:r w:rsidRPr="00E63C40">
        <w:t>na účty dlhodobého majetku a odpisuje sa jednorazovo pri uvedení do používania</w:t>
      </w:r>
      <w:r>
        <w:rPr>
          <w:color w:val="00B0F0"/>
        </w:rPr>
        <w:t>.</w:t>
      </w:r>
    </w:p>
    <w:p w:rsidR="00BC35C0" w:rsidRPr="00E63C40" w:rsidRDefault="00BC35C0" w:rsidP="007364F1">
      <w:pPr>
        <w:pStyle w:val="odstavec"/>
      </w:pPr>
    </w:p>
    <w:p w:rsidR="00BC35C0" w:rsidRPr="00E63C40" w:rsidRDefault="00BC35C0" w:rsidP="007364F1">
      <w:pPr>
        <w:pStyle w:val="odstavec"/>
      </w:pPr>
      <w:r w:rsidRPr="00E63C40">
        <w:t>Predpokladaná doba používania, metóda odpisovania a odpisová sadzba sú uvedené v nasledujúcej tabuľke:</w:t>
      </w:r>
    </w:p>
    <w:p w:rsidR="00BC35C0" w:rsidRDefault="00BC35C0" w:rsidP="007364F1">
      <w:pPr>
        <w:pStyle w:val="odstavec"/>
      </w:pPr>
    </w:p>
    <w:p w:rsidR="00BC35C0" w:rsidRPr="00E63C40" w:rsidRDefault="00BC35C0" w:rsidP="007364F1">
      <w:pPr>
        <w:pStyle w:val="odstavec"/>
      </w:pPr>
      <w:r>
        <w:t>Spoločnosť momentálne nemá žiadny nehmotný majetok.</w:t>
      </w:r>
    </w:p>
    <w:p w:rsidR="00BC35C0" w:rsidRDefault="00BC35C0" w:rsidP="007364F1">
      <w:pPr>
        <w:pStyle w:val="odstavec"/>
      </w:pPr>
    </w:p>
    <w:p w:rsidR="00892CCB" w:rsidRDefault="00BC35C0" w:rsidP="007364F1">
      <w:pPr>
        <w:pStyle w:val="odstavec"/>
      </w:pPr>
      <w:r w:rsidRPr="00E63C40">
        <w:t>Dlhodobý 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Hmotný majetok, ktorého obstarávacia cena (resp. vlastné n</w:t>
      </w:r>
      <w:r>
        <w:t xml:space="preserve">áklady) neprevýši 1 700 EUR, sa </w:t>
      </w:r>
      <w:r w:rsidRPr="009F06D8">
        <w:t>nezaraďuje na účty dlhodobého majetku a odpisuje sa jednorazovo pri uvedení do používania</w:t>
      </w:r>
      <w:r w:rsidR="00892CCB">
        <w:t>.</w:t>
      </w:r>
      <w:r w:rsidRPr="009F06D8">
        <w:t xml:space="preserve"> </w:t>
      </w:r>
    </w:p>
    <w:p w:rsidR="00892CCB" w:rsidRDefault="00892CCB" w:rsidP="007364F1">
      <w:pPr>
        <w:pStyle w:val="odstavec"/>
      </w:pPr>
    </w:p>
    <w:p w:rsidR="00BC35C0" w:rsidRDefault="00BC35C0" w:rsidP="007364F1">
      <w:pPr>
        <w:pStyle w:val="odstavec"/>
      </w:pPr>
      <w:r w:rsidRPr="009F06D8">
        <w:t>Predpokladaná doba používania, metóda odpisovania a odpisová sadzba sú uvedené v nasledujúcej tabuľke:</w:t>
      </w:r>
    </w:p>
    <w:p w:rsidR="00F365ED" w:rsidRPr="009F06D8" w:rsidRDefault="00F365ED" w:rsidP="007364F1">
      <w:pPr>
        <w:pStyle w:val="odstavec"/>
      </w:pPr>
    </w:p>
    <w:p w:rsidR="00BC35C0" w:rsidRPr="009F06D8" w:rsidRDefault="00BC35C0" w:rsidP="007364F1">
      <w:pPr>
        <w:pStyle w:val="odstavec"/>
      </w:pPr>
    </w:p>
    <w:tbl>
      <w:tblPr>
        <w:tblW w:w="9294" w:type="dxa"/>
        <w:tblInd w:w="426" w:type="dxa"/>
        <w:tblLayout w:type="fixed"/>
        <w:tblCellMar>
          <w:left w:w="0" w:type="dxa"/>
          <w:right w:w="0" w:type="dxa"/>
        </w:tblCellMar>
        <w:tblLook w:val="0000"/>
      </w:tblPr>
      <w:tblGrid>
        <w:gridCol w:w="3354"/>
        <w:gridCol w:w="2395"/>
        <w:gridCol w:w="1772"/>
        <w:gridCol w:w="1773"/>
      </w:tblGrid>
      <w:tr w:rsidR="00BC35C0" w:rsidRPr="009F06D8" w:rsidTr="00261D43">
        <w:trPr>
          <w:cantSplit/>
        </w:trPr>
        <w:tc>
          <w:tcPr>
            <w:tcW w:w="3354" w:type="dxa"/>
            <w:tcBorders>
              <w:bottom w:val="single" w:sz="4" w:space="0" w:color="auto"/>
            </w:tcBorders>
          </w:tcPr>
          <w:p w:rsidR="00BC35C0" w:rsidRPr="009F06D8" w:rsidRDefault="00BC35C0" w:rsidP="00261D43">
            <w:pPr>
              <w:suppressAutoHyphens/>
              <w:rPr>
                <w:rFonts w:ascii="Arial" w:hAnsi="Arial" w:cs="Arial"/>
                <w:sz w:val="18"/>
                <w:szCs w:val="18"/>
              </w:rPr>
            </w:pPr>
          </w:p>
        </w:tc>
        <w:tc>
          <w:tcPr>
            <w:tcW w:w="2395" w:type="dxa"/>
            <w:tcBorders>
              <w:bottom w:val="single" w:sz="4" w:space="0" w:color="auto"/>
            </w:tcBorders>
            <w:vAlign w:val="bottom"/>
          </w:tcPr>
          <w:p w:rsidR="00BC35C0" w:rsidRPr="009F06D8" w:rsidRDefault="00BC35C0" w:rsidP="00261D43">
            <w:pPr>
              <w:suppressAutoHyphens/>
              <w:ind w:left="57" w:right="57"/>
              <w:jc w:val="center"/>
              <w:rPr>
                <w:rFonts w:ascii="Arial" w:hAnsi="Arial" w:cs="Arial"/>
                <w:b/>
                <w:sz w:val="18"/>
                <w:szCs w:val="18"/>
              </w:rPr>
            </w:pPr>
            <w:r w:rsidRPr="009F06D8">
              <w:rPr>
                <w:rFonts w:ascii="Arial" w:hAnsi="Arial" w:cs="Arial"/>
                <w:b/>
                <w:sz w:val="18"/>
                <w:szCs w:val="18"/>
              </w:rPr>
              <w:t xml:space="preserve">Predpokladaná doba </w:t>
            </w:r>
            <w:r w:rsidRPr="009F06D8">
              <w:rPr>
                <w:rFonts w:ascii="Arial" w:hAnsi="Arial" w:cs="Arial"/>
                <w:b/>
                <w:sz w:val="18"/>
                <w:szCs w:val="18"/>
              </w:rPr>
              <w:br/>
              <w:t>používania v rokoch</w:t>
            </w:r>
          </w:p>
        </w:tc>
        <w:tc>
          <w:tcPr>
            <w:tcW w:w="1772" w:type="dxa"/>
            <w:tcBorders>
              <w:bottom w:val="single" w:sz="4" w:space="0" w:color="auto"/>
            </w:tcBorders>
            <w:vAlign w:val="bottom"/>
          </w:tcPr>
          <w:p w:rsidR="00BC35C0" w:rsidRPr="009F06D8" w:rsidRDefault="00BC35C0" w:rsidP="00261D43">
            <w:pPr>
              <w:suppressAutoHyphens/>
              <w:ind w:left="57" w:right="57"/>
              <w:jc w:val="center"/>
              <w:rPr>
                <w:rFonts w:ascii="Arial" w:hAnsi="Arial" w:cs="Arial"/>
                <w:b/>
                <w:sz w:val="18"/>
                <w:szCs w:val="18"/>
              </w:rPr>
            </w:pPr>
            <w:r w:rsidRPr="009F06D8">
              <w:rPr>
                <w:rFonts w:ascii="Arial" w:hAnsi="Arial" w:cs="Arial"/>
                <w:b/>
                <w:sz w:val="18"/>
                <w:szCs w:val="18"/>
              </w:rPr>
              <w:t xml:space="preserve">Metóda </w:t>
            </w:r>
            <w:r w:rsidRPr="009F06D8">
              <w:rPr>
                <w:rFonts w:ascii="Arial" w:hAnsi="Arial" w:cs="Arial"/>
                <w:b/>
                <w:sz w:val="18"/>
                <w:szCs w:val="18"/>
              </w:rPr>
              <w:br/>
              <w:t>odpisovania</w:t>
            </w:r>
          </w:p>
        </w:tc>
        <w:tc>
          <w:tcPr>
            <w:tcW w:w="1773" w:type="dxa"/>
            <w:tcBorders>
              <w:bottom w:val="single" w:sz="4" w:space="0" w:color="auto"/>
            </w:tcBorders>
            <w:vAlign w:val="bottom"/>
          </w:tcPr>
          <w:p w:rsidR="00BC35C0" w:rsidRPr="009F06D8" w:rsidRDefault="00BC35C0" w:rsidP="00261D43">
            <w:pPr>
              <w:suppressAutoHyphens/>
              <w:ind w:left="57" w:right="57"/>
              <w:jc w:val="center"/>
              <w:rPr>
                <w:rFonts w:ascii="Arial" w:hAnsi="Arial" w:cs="Arial"/>
                <w:b/>
                <w:sz w:val="18"/>
                <w:szCs w:val="18"/>
              </w:rPr>
            </w:pPr>
            <w:r w:rsidRPr="009F06D8">
              <w:rPr>
                <w:rFonts w:ascii="Arial" w:hAnsi="Arial" w:cs="Arial"/>
                <w:b/>
                <w:sz w:val="18"/>
                <w:szCs w:val="18"/>
              </w:rPr>
              <w:t>Ročná odpisová</w:t>
            </w:r>
          </w:p>
          <w:p w:rsidR="00BC35C0" w:rsidRPr="009F06D8" w:rsidRDefault="00BC35C0" w:rsidP="00261D43">
            <w:pPr>
              <w:suppressAutoHyphens/>
              <w:ind w:left="57" w:right="57"/>
              <w:jc w:val="center"/>
              <w:rPr>
                <w:rFonts w:ascii="Arial" w:hAnsi="Arial" w:cs="Arial"/>
                <w:b/>
                <w:sz w:val="18"/>
                <w:szCs w:val="18"/>
              </w:rPr>
            </w:pPr>
            <w:r w:rsidRPr="009F06D8">
              <w:rPr>
                <w:rFonts w:ascii="Arial" w:hAnsi="Arial" w:cs="Arial"/>
                <w:b/>
                <w:sz w:val="18"/>
                <w:szCs w:val="18"/>
              </w:rPr>
              <w:t>sadzba v %</w:t>
            </w:r>
          </w:p>
        </w:tc>
      </w:tr>
      <w:tr w:rsidR="00BC35C0" w:rsidRPr="009F06D8" w:rsidTr="00261D43">
        <w:trPr>
          <w:cantSplit/>
        </w:trPr>
        <w:tc>
          <w:tcPr>
            <w:tcW w:w="3354" w:type="dxa"/>
            <w:tcBorders>
              <w:top w:val="single" w:sz="4" w:space="0" w:color="auto"/>
            </w:tcBorders>
            <w:vAlign w:val="bottom"/>
          </w:tcPr>
          <w:p w:rsidR="00BC35C0" w:rsidRPr="009F06D8" w:rsidRDefault="00BC35C0" w:rsidP="00261D43">
            <w:pPr>
              <w:suppressAutoHyphens/>
              <w:rPr>
                <w:rFonts w:ascii="Arial" w:hAnsi="Arial" w:cs="Arial"/>
                <w:sz w:val="18"/>
                <w:szCs w:val="18"/>
              </w:rPr>
            </w:pPr>
          </w:p>
        </w:tc>
        <w:tc>
          <w:tcPr>
            <w:tcW w:w="2395" w:type="dxa"/>
            <w:tcBorders>
              <w:top w:val="single" w:sz="4" w:space="0" w:color="auto"/>
            </w:tcBorders>
            <w:vAlign w:val="bottom"/>
          </w:tcPr>
          <w:p w:rsidR="00BC35C0" w:rsidRPr="009F06D8" w:rsidRDefault="00BC35C0" w:rsidP="00261D43">
            <w:pPr>
              <w:suppressAutoHyphens/>
              <w:ind w:left="57" w:right="57"/>
              <w:jc w:val="center"/>
              <w:rPr>
                <w:rFonts w:ascii="Arial" w:hAnsi="Arial" w:cs="Arial"/>
                <w:sz w:val="18"/>
                <w:szCs w:val="18"/>
              </w:rPr>
            </w:pPr>
          </w:p>
        </w:tc>
        <w:tc>
          <w:tcPr>
            <w:tcW w:w="1772" w:type="dxa"/>
            <w:tcBorders>
              <w:top w:val="single" w:sz="4" w:space="0" w:color="auto"/>
            </w:tcBorders>
            <w:vAlign w:val="bottom"/>
          </w:tcPr>
          <w:p w:rsidR="00BC35C0" w:rsidRPr="009F06D8" w:rsidRDefault="00BC35C0" w:rsidP="00261D43">
            <w:pPr>
              <w:suppressAutoHyphens/>
              <w:ind w:left="57" w:right="57"/>
              <w:jc w:val="center"/>
              <w:rPr>
                <w:rFonts w:ascii="Arial" w:hAnsi="Arial" w:cs="Arial"/>
                <w:sz w:val="18"/>
                <w:szCs w:val="18"/>
              </w:rPr>
            </w:pPr>
          </w:p>
        </w:tc>
        <w:tc>
          <w:tcPr>
            <w:tcW w:w="1773" w:type="dxa"/>
            <w:tcBorders>
              <w:top w:val="single" w:sz="4" w:space="0" w:color="auto"/>
            </w:tcBorders>
            <w:vAlign w:val="bottom"/>
          </w:tcPr>
          <w:p w:rsidR="00BC35C0" w:rsidRPr="009F06D8" w:rsidRDefault="00BC35C0" w:rsidP="00261D43">
            <w:pPr>
              <w:suppressAutoHyphens/>
              <w:ind w:left="57" w:right="57"/>
              <w:jc w:val="center"/>
              <w:rPr>
                <w:rFonts w:ascii="Arial" w:hAnsi="Arial" w:cs="Arial"/>
                <w:sz w:val="18"/>
                <w:szCs w:val="18"/>
              </w:rPr>
            </w:pPr>
          </w:p>
        </w:tc>
      </w:tr>
      <w:tr w:rsidR="00BC35C0" w:rsidRPr="009F06D8" w:rsidTr="00261D43">
        <w:trPr>
          <w:cantSplit/>
        </w:trPr>
        <w:tc>
          <w:tcPr>
            <w:tcW w:w="3354" w:type="dxa"/>
            <w:vAlign w:val="bottom"/>
          </w:tcPr>
          <w:p w:rsidR="00BC35C0" w:rsidRPr="009F06D8" w:rsidRDefault="00BC35C0" w:rsidP="00261D43">
            <w:pPr>
              <w:suppressAutoHyphens/>
              <w:rPr>
                <w:rFonts w:ascii="Arial" w:hAnsi="Arial" w:cs="Arial"/>
                <w:sz w:val="18"/>
                <w:szCs w:val="18"/>
              </w:rPr>
            </w:pPr>
            <w:r w:rsidRPr="009F06D8">
              <w:rPr>
                <w:rFonts w:ascii="Arial" w:hAnsi="Arial" w:cs="Arial"/>
                <w:sz w:val="18"/>
                <w:szCs w:val="18"/>
              </w:rPr>
              <w:t>Stavby</w:t>
            </w:r>
          </w:p>
        </w:tc>
        <w:tc>
          <w:tcPr>
            <w:tcW w:w="2395" w:type="dxa"/>
            <w:vAlign w:val="bottom"/>
          </w:tcPr>
          <w:p w:rsidR="00BC35C0" w:rsidRPr="009F06D8" w:rsidRDefault="00BC35C0" w:rsidP="00261D43">
            <w:pPr>
              <w:suppressAutoHyphens/>
              <w:ind w:left="57" w:right="57"/>
              <w:jc w:val="center"/>
              <w:rPr>
                <w:rFonts w:ascii="Arial" w:hAnsi="Arial" w:cs="Arial"/>
                <w:sz w:val="18"/>
                <w:szCs w:val="18"/>
              </w:rPr>
            </w:pPr>
          </w:p>
        </w:tc>
        <w:tc>
          <w:tcPr>
            <w:tcW w:w="1772" w:type="dxa"/>
            <w:vAlign w:val="bottom"/>
          </w:tcPr>
          <w:p w:rsidR="00BC35C0" w:rsidRPr="009F06D8" w:rsidRDefault="00BC35C0" w:rsidP="00261D43">
            <w:pPr>
              <w:suppressAutoHyphens/>
              <w:ind w:left="57" w:right="57"/>
              <w:jc w:val="center"/>
              <w:rPr>
                <w:rFonts w:ascii="Arial" w:hAnsi="Arial" w:cs="Arial"/>
                <w:sz w:val="18"/>
                <w:szCs w:val="18"/>
              </w:rPr>
            </w:pPr>
          </w:p>
        </w:tc>
        <w:tc>
          <w:tcPr>
            <w:tcW w:w="1773" w:type="dxa"/>
            <w:vAlign w:val="bottom"/>
          </w:tcPr>
          <w:p w:rsidR="00BC35C0" w:rsidRPr="009F06D8" w:rsidRDefault="00BC35C0" w:rsidP="00261D43">
            <w:pPr>
              <w:suppressAutoHyphens/>
              <w:ind w:left="57" w:right="57"/>
              <w:jc w:val="center"/>
              <w:rPr>
                <w:rFonts w:ascii="Arial" w:hAnsi="Arial" w:cs="Arial"/>
                <w:sz w:val="18"/>
                <w:szCs w:val="18"/>
              </w:rPr>
            </w:pPr>
          </w:p>
        </w:tc>
      </w:tr>
      <w:tr w:rsidR="00BC35C0" w:rsidRPr="009F06D8" w:rsidTr="00261D43">
        <w:trPr>
          <w:cantSplit/>
        </w:trPr>
        <w:tc>
          <w:tcPr>
            <w:tcW w:w="3354" w:type="dxa"/>
            <w:vAlign w:val="bottom"/>
          </w:tcPr>
          <w:p w:rsidR="00BC35C0" w:rsidRPr="009F06D8" w:rsidRDefault="00BC35C0" w:rsidP="00261D43">
            <w:pPr>
              <w:suppressAutoHyphens/>
              <w:rPr>
                <w:rFonts w:ascii="Arial" w:hAnsi="Arial" w:cs="Arial"/>
                <w:sz w:val="18"/>
                <w:szCs w:val="18"/>
              </w:rPr>
            </w:pPr>
            <w:r w:rsidRPr="009F06D8">
              <w:rPr>
                <w:rFonts w:ascii="Arial" w:hAnsi="Arial" w:cs="Arial"/>
                <w:sz w:val="18"/>
                <w:szCs w:val="18"/>
              </w:rPr>
              <w:t>Samostatný hnuteľný majetok:</w:t>
            </w:r>
          </w:p>
        </w:tc>
        <w:tc>
          <w:tcPr>
            <w:tcW w:w="2395" w:type="dxa"/>
            <w:vAlign w:val="bottom"/>
          </w:tcPr>
          <w:p w:rsidR="00BC35C0" w:rsidRPr="009F06D8" w:rsidRDefault="00CA2A45" w:rsidP="00261D43">
            <w:pPr>
              <w:suppressAutoHyphens/>
              <w:ind w:left="57" w:right="57"/>
              <w:jc w:val="center"/>
              <w:rPr>
                <w:rFonts w:ascii="Arial" w:hAnsi="Arial" w:cs="Arial"/>
                <w:sz w:val="18"/>
                <w:szCs w:val="18"/>
              </w:rPr>
            </w:pPr>
            <w:r>
              <w:rPr>
                <w:rFonts w:ascii="Arial" w:hAnsi="Arial" w:cs="Arial"/>
                <w:sz w:val="18"/>
                <w:szCs w:val="18"/>
              </w:rPr>
              <w:t>-</w:t>
            </w:r>
          </w:p>
        </w:tc>
        <w:tc>
          <w:tcPr>
            <w:tcW w:w="1772" w:type="dxa"/>
            <w:vAlign w:val="bottom"/>
          </w:tcPr>
          <w:p w:rsidR="00BC35C0" w:rsidRPr="009F06D8" w:rsidRDefault="00CA2A45" w:rsidP="00261D43">
            <w:pPr>
              <w:suppressAutoHyphens/>
              <w:ind w:left="57" w:right="57"/>
              <w:jc w:val="center"/>
              <w:rPr>
                <w:rFonts w:ascii="Arial" w:hAnsi="Arial" w:cs="Arial"/>
                <w:sz w:val="18"/>
                <w:szCs w:val="18"/>
              </w:rPr>
            </w:pPr>
            <w:r>
              <w:rPr>
                <w:rFonts w:ascii="Arial" w:hAnsi="Arial" w:cs="Arial"/>
                <w:sz w:val="18"/>
                <w:szCs w:val="18"/>
              </w:rPr>
              <w:t>-</w:t>
            </w:r>
          </w:p>
        </w:tc>
        <w:tc>
          <w:tcPr>
            <w:tcW w:w="1773" w:type="dxa"/>
            <w:vAlign w:val="bottom"/>
          </w:tcPr>
          <w:p w:rsidR="00BC35C0" w:rsidRPr="009F06D8" w:rsidRDefault="00CA2A45" w:rsidP="00261D43">
            <w:pPr>
              <w:suppressAutoHyphens/>
              <w:ind w:left="57" w:right="57"/>
              <w:jc w:val="center"/>
              <w:rPr>
                <w:rFonts w:ascii="Arial" w:hAnsi="Arial" w:cs="Arial"/>
                <w:b/>
                <w:sz w:val="18"/>
                <w:szCs w:val="18"/>
              </w:rPr>
            </w:pPr>
            <w:r>
              <w:rPr>
                <w:rFonts w:ascii="Arial" w:hAnsi="Arial" w:cs="Arial"/>
                <w:b/>
                <w:sz w:val="18"/>
                <w:szCs w:val="18"/>
              </w:rPr>
              <w:t>-</w:t>
            </w:r>
          </w:p>
        </w:tc>
      </w:tr>
      <w:tr w:rsidR="00BC35C0" w:rsidRPr="009F06D8" w:rsidTr="00261D43">
        <w:trPr>
          <w:cantSplit/>
        </w:trPr>
        <w:tc>
          <w:tcPr>
            <w:tcW w:w="3354" w:type="dxa"/>
            <w:vAlign w:val="bottom"/>
          </w:tcPr>
          <w:p w:rsidR="00BC35C0" w:rsidRPr="009F06D8" w:rsidRDefault="00BC35C0" w:rsidP="00261D43">
            <w:pPr>
              <w:suppressAutoHyphens/>
              <w:rPr>
                <w:rFonts w:ascii="Arial" w:hAnsi="Arial" w:cs="Arial"/>
                <w:i/>
                <w:sz w:val="18"/>
                <w:szCs w:val="18"/>
              </w:rPr>
            </w:pPr>
            <w:r w:rsidRPr="009F06D8">
              <w:rPr>
                <w:rFonts w:ascii="Arial" w:hAnsi="Arial" w:cs="Arial"/>
                <w:i/>
                <w:sz w:val="18"/>
                <w:szCs w:val="18"/>
              </w:rPr>
              <w:t xml:space="preserve"> Stroje, prístroje a zariadenia</w:t>
            </w:r>
          </w:p>
        </w:tc>
        <w:tc>
          <w:tcPr>
            <w:tcW w:w="2395" w:type="dxa"/>
            <w:vAlign w:val="bottom"/>
          </w:tcPr>
          <w:p w:rsidR="00BC35C0" w:rsidRPr="009F06D8" w:rsidRDefault="00BC35C0" w:rsidP="00261D43">
            <w:pPr>
              <w:suppressAutoHyphens/>
              <w:ind w:left="57" w:right="57"/>
              <w:jc w:val="center"/>
              <w:rPr>
                <w:rFonts w:ascii="Arial" w:hAnsi="Arial" w:cs="Arial"/>
                <w:sz w:val="18"/>
                <w:szCs w:val="18"/>
              </w:rPr>
            </w:pPr>
          </w:p>
        </w:tc>
        <w:tc>
          <w:tcPr>
            <w:tcW w:w="1772" w:type="dxa"/>
            <w:vAlign w:val="bottom"/>
          </w:tcPr>
          <w:p w:rsidR="00BC35C0" w:rsidRPr="009F06D8" w:rsidRDefault="00BC35C0" w:rsidP="00261D43">
            <w:pPr>
              <w:suppressAutoHyphens/>
              <w:ind w:left="57" w:right="57"/>
              <w:jc w:val="center"/>
              <w:rPr>
                <w:rFonts w:ascii="Arial" w:hAnsi="Arial" w:cs="Arial"/>
                <w:sz w:val="18"/>
                <w:szCs w:val="18"/>
              </w:rPr>
            </w:pPr>
          </w:p>
        </w:tc>
        <w:tc>
          <w:tcPr>
            <w:tcW w:w="1773" w:type="dxa"/>
            <w:vAlign w:val="bottom"/>
          </w:tcPr>
          <w:p w:rsidR="00BC35C0" w:rsidRPr="009F06D8" w:rsidRDefault="00BC35C0" w:rsidP="00261D43">
            <w:pPr>
              <w:suppressAutoHyphens/>
              <w:ind w:left="57" w:right="57"/>
              <w:jc w:val="center"/>
              <w:rPr>
                <w:rFonts w:ascii="Arial" w:hAnsi="Arial" w:cs="Arial"/>
                <w:sz w:val="18"/>
                <w:szCs w:val="18"/>
              </w:rPr>
            </w:pPr>
          </w:p>
        </w:tc>
      </w:tr>
      <w:tr w:rsidR="00BC35C0" w:rsidRPr="009F06D8" w:rsidTr="00261D43">
        <w:trPr>
          <w:cantSplit/>
        </w:trPr>
        <w:tc>
          <w:tcPr>
            <w:tcW w:w="3354" w:type="dxa"/>
            <w:vAlign w:val="bottom"/>
          </w:tcPr>
          <w:p w:rsidR="00BC35C0" w:rsidRPr="009F06D8" w:rsidRDefault="00BC35C0" w:rsidP="00261D43">
            <w:pPr>
              <w:suppressAutoHyphens/>
              <w:rPr>
                <w:rFonts w:ascii="Arial" w:hAnsi="Arial" w:cs="Arial"/>
                <w:i/>
                <w:sz w:val="18"/>
                <w:szCs w:val="18"/>
              </w:rPr>
            </w:pPr>
            <w:r w:rsidRPr="009F06D8">
              <w:rPr>
                <w:rFonts w:ascii="Arial" w:hAnsi="Arial" w:cs="Arial"/>
                <w:i/>
                <w:sz w:val="18"/>
                <w:szCs w:val="18"/>
              </w:rPr>
              <w:t xml:space="preserve"> Dopravné prostriedky</w:t>
            </w:r>
          </w:p>
        </w:tc>
        <w:tc>
          <w:tcPr>
            <w:tcW w:w="2395" w:type="dxa"/>
            <w:vAlign w:val="bottom"/>
          </w:tcPr>
          <w:p w:rsidR="00BC35C0" w:rsidRPr="009F06D8" w:rsidRDefault="002F41BA" w:rsidP="00261D43">
            <w:pPr>
              <w:suppressAutoHyphens/>
              <w:ind w:left="57" w:right="57"/>
              <w:jc w:val="center"/>
              <w:rPr>
                <w:rFonts w:ascii="Arial" w:hAnsi="Arial" w:cs="Arial"/>
                <w:sz w:val="18"/>
                <w:szCs w:val="18"/>
              </w:rPr>
            </w:pPr>
            <w:r>
              <w:rPr>
                <w:rFonts w:ascii="Arial" w:hAnsi="Arial" w:cs="Arial"/>
                <w:sz w:val="18"/>
                <w:szCs w:val="18"/>
              </w:rPr>
              <w:t>4</w:t>
            </w:r>
          </w:p>
        </w:tc>
        <w:tc>
          <w:tcPr>
            <w:tcW w:w="1772" w:type="dxa"/>
            <w:vAlign w:val="bottom"/>
          </w:tcPr>
          <w:p w:rsidR="00BC35C0" w:rsidRPr="009F06D8" w:rsidRDefault="002F41BA" w:rsidP="00261D43">
            <w:pPr>
              <w:suppressAutoHyphens/>
              <w:ind w:left="57" w:right="57"/>
              <w:jc w:val="center"/>
              <w:rPr>
                <w:rFonts w:ascii="Arial" w:hAnsi="Arial" w:cs="Arial"/>
                <w:sz w:val="18"/>
                <w:szCs w:val="18"/>
              </w:rPr>
            </w:pPr>
            <w:r>
              <w:rPr>
                <w:rFonts w:ascii="Arial" w:hAnsi="Arial" w:cs="Arial"/>
                <w:sz w:val="18"/>
                <w:szCs w:val="18"/>
              </w:rPr>
              <w:t>rovnomerne</w:t>
            </w:r>
          </w:p>
        </w:tc>
        <w:tc>
          <w:tcPr>
            <w:tcW w:w="1773" w:type="dxa"/>
            <w:vAlign w:val="bottom"/>
          </w:tcPr>
          <w:p w:rsidR="00BC35C0" w:rsidRPr="009F06D8" w:rsidRDefault="002F41BA" w:rsidP="00261D43">
            <w:pPr>
              <w:suppressAutoHyphens/>
              <w:ind w:left="57" w:right="57"/>
              <w:jc w:val="center"/>
              <w:rPr>
                <w:rFonts w:ascii="Arial" w:hAnsi="Arial" w:cs="Arial"/>
                <w:sz w:val="18"/>
                <w:szCs w:val="18"/>
              </w:rPr>
            </w:pPr>
            <w:r>
              <w:rPr>
                <w:rFonts w:ascii="Arial" w:hAnsi="Arial" w:cs="Arial"/>
                <w:sz w:val="18"/>
                <w:szCs w:val="18"/>
              </w:rPr>
              <w:t>1/4</w:t>
            </w:r>
          </w:p>
        </w:tc>
      </w:tr>
      <w:tr w:rsidR="00BC35C0" w:rsidRPr="009F06D8" w:rsidTr="00261D43">
        <w:trPr>
          <w:cantSplit/>
        </w:trPr>
        <w:tc>
          <w:tcPr>
            <w:tcW w:w="3354" w:type="dxa"/>
            <w:vAlign w:val="bottom"/>
          </w:tcPr>
          <w:p w:rsidR="00BC35C0" w:rsidRPr="009F06D8" w:rsidRDefault="00BC35C0" w:rsidP="00261D43">
            <w:pPr>
              <w:suppressAutoHyphens/>
              <w:rPr>
                <w:rFonts w:ascii="Arial" w:hAnsi="Arial" w:cs="Arial"/>
                <w:sz w:val="18"/>
                <w:szCs w:val="18"/>
              </w:rPr>
            </w:pPr>
          </w:p>
        </w:tc>
        <w:tc>
          <w:tcPr>
            <w:tcW w:w="2395" w:type="dxa"/>
            <w:vAlign w:val="bottom"/>
          </w:tcPr>
          <w:p w:rsidR="00BC35C0" w:rsidRPr="009F06D8" w:rsidRDefault="00BC35C0" w:rsidP="00261D43">
            <w:pPr>
              <w:suppressAutoHyphens/>
              <w:ind w:left="57" w:right="57"/>
              <w:jc w:val="center"/>
              <w:rPr>
                <w:rFonts w:ascii="Arial" w:hAnsi="Arial" w:cs="Arial"/>
                <w:sz w:val="18"/>
                <w:szCs w:val="18"/>
              </w:rPr>
            </w:pPr>
          </w:p>
        </w:tc>
        <w:tc>
          <w:tcPr>
            <w:tcW w:w="1772" w:type="dxa"/>
            <w:vAlign w:val="bottom"/>
          </w:tcPr>
          <w:p w:rsidR="00BC35C0" w:rsidRPr="009F06D8" w:rsidRDefault="00BC35C0" w:rsidP="00261D43">
            <w:pPr>
              <w:suppressAutoHyphens/>
              <w:ind w:left="57" w:right="57"/>
              <w:jc w:val="center"/>
              <w:rPr>
                <w:rFonts w:ascii="Arial" w:hAnsi="Arial" w:cs="Arial"/>
                <w:sz w:val="18"/>
                <w:szCs w:val="18"/>
              </w:rPr>
            </w:pPr>
          </w:p>
        </w:tc>
        <w:tc>
          <w:tcPr>
            <w:tcW w:w="1773" w:type="dxa"/>
            <w:vAlign w:val="bottom"/>
          </w:tcPr>
          <w:p w:rsidR="00BC35C0" w:rsidRPr="009F06D8" w:rsidRDefault="00BC35C0" w:rsidP="00261D43">
            <w:pPr>
              <w:suppressAutoHyphens/>
              <w:ind w:left="57" w:right="57"/>
              <w:jc w:val="center"/>
              <w:rPr>
                <w:rFonts w:ascii="Arial" w:hAnsi="Arial" w:cs="Arial"/>
                <w:sz w:val="18"/>
                <w:szCs w:val="18"/>
              </w:rPr>
            </w:pPr>
          </w:p>
        </w:tc>
      </w:tr>
    </w:tbl>
    <w:p w:rsidR="00BC35C0" w:rsidRPr="00E63C40" w:rsidRDefault="00BC35C0" w:rsidP="007364F1">
      <w:pPr>
        <w:pStyle w:val="odstavec"/>
      </w:pPr>
    </w:p>
    <w:p w:rsidR="00BC35C0" w:rsidRPr="00E63C40" w:rsidRDefault="00BC35C0" w:rsidP="007364F1">
      <w:pPr>
        <w:pStyle w:val="odstavec"/>
      </w:pPr>
      <w:r w:rsidRPr="00E63C40">
        <w:t>V prípade prechodného zníženia úžitkovej hodnoty dlhodobého majetku, ktorá bola zistená pri inventarizácii a je výrazne nižšia ako jeho ocenenie v účtovn</w:t>
      </w:r>
      <w:r>
        <w:t xml:space="preserve">íctve po odpočítaní oprávok, bude </w:t>
      </w:r>
      <w:r w:rsidRPr="00E63C40">
        <w:t>vytvorená opravná položka na úroveň jeho zistenej úžitkovej hodnoty.</w:t>
      </w:r>
    </w:p>
    <w:p w:rsidR="00BC35C0" w:rsidRPr="00E63C40" w:rsidRDefault="00BC35C0" w:rsidP="007364F1">
      <w:pPr>
        <w:pStyle w:val="odstavec"/>
      </w:pPr>
    </w:p>
    <w:p w:rsidR="00BC35C0" w:rsidRPr="00E63C40" w:rsidRDefault="00BC35C0" w:rsidP="00BC35C0">
      <w:pPr>
        <w:pStyle w:val="abc"/>
        <w:numPr>
          <w:ilvl w:val="0"/>
          <w:numId w:val="5"/>
        </w:numPr>
        <w:suppressAutoHyphens/>
      </w:pPr>
      <w:r w:rsidRPr="00E63C40">
        <w:t>Cenné papiere a podiely</w:t>
      </w:r>
    </w:p>
    <w:p w:rsidR="00BC35C0" w:rsidRPr="00E63C40" w:rsidRDefault="00BC35C0" w:rsidP="007364F1">
      <w:pPr>
        <w:pStyle w:val="odstavec"/>
      </w:pPr>
      <w:r w:rsidRPr="00E63C40">
        <w:t>Cenné papiere a podiely sa oceňujú pri nadobudnutí obstarávacími cenami, t.j. vrátane nákladov súvisiacich s obstaraním.</w:t>
      </w:r>
    </w:p>
    <w:p w:rsidR="00BC35C0" w:rsidRDefault="00BC35C0" w:rsidP="007364F1">
      <w:pPr>
        <w:pStyle w:val="odstavec"/>
      </w:pPr>
    </w:p>
    <w:p w:rsidR="007F4C22" w:rsidRPr="00E63C40" w:rsidRDefault="007F4C22" w:rsidP="007364F1">
      <w:pPr>
        <w:pStyle w:val="odstavec"/>
      </w:pPr>
    </w:p>
    <w:p w:rsidR="00BC35C0" w:rsidRPr="00E63C40" w:rsidRDefault="00BC35C0" w:rsidP="00BC35C0">
      <w:pPr>
        <w:pStyle w:val="abc"/>
        <w:numPr>
          <w:ilvl w:val="0"/>
          <w:numId w:val="5"/>
        </w:numPr>
        <w:suppressAutoHyphens/>
      </w:pPr>
      <w:r w:rsidRPr="00E63C40">
        <w:lastRenderedPageBreak/>
        <w:t>Zásoby</w:t>
      </w:r>
    </w:p>
    <w:p w:rsidR="00BC35C0" w:rsidRPr="00E63C40" w:rsidRDefault="00BC35C0" w:rsidP="007364F1">
      <w:pPr>
        <w:pStyle w:val="odstavec"/>
      </w:pPr>
      <w:r w:rsidRPr="00E63C40">
        <w:t xml:space="preserve">Zásoby nakupované sa oceňujú obstarávacou cenou, ktorá zahrňuje cenu, za ktorú sa majetok obstaral, a náklady súvisiace s obstaraním (clo, prepravu, poistné, provízie a pod.) znížené o zľavy z ceny. Zľava z ceny poskytnutá k už predaným alebo spotrebovaným zásobám sa účtuje ako zníženie nákladov na predané alebo spotrebované zásoby. Spoločnosť účtuje o zásobách spôsobom A tak, ako to definujú postupy účtovania. Úbytok zásob sa účtuje v cene zistenej metódou </w:t>
      </w:r>
      <w:r w:rsidRPr="009F06D8">
        <w:t>váženého aritmetického priemeru.</w:t>
      </w:r>
    </w:p>
    <w:p w:rsidR="00BC35C0" w:rsidRPr="003164EF" w:rsidRDefault="00BC35C0" w:rsidP="007364F1">
      <w:pPr>
        <w:pStyle w:val="odstavec"/>
      </w:pPr>
    </w:p>
    <w:p w:rsidR="00BC35C0" w:rsidRPr="003164EF" w:rsidRDefault="00BC35C0" w:rsidP="007364F1">
      <w:pPr>
        <w:pStyle w:val="odstavec"/>
      </w:pPr>
      <w:r w:rsidRPr="003164EF">
        <w:t>Zásoby nadobudnuté zámenou sa oceňujú reálnou hodnotou. Rozdiel medzi reálnou hodnotou nadobudnutých zásob a účtovnou hodnotou odovzdávaného majetku sa účtuje podľa charakteru tohto rozdielu na vecne príslušný nákladový účet, na ktorom sa účtuje úbytok tohto majetku alebo na vecne príslušný výnosový účet, na ktorom sa účtuje dosiahnutie výnosu z tohto majetku.</w:t>
      </w:r>
    </w:p>
    <w:p w:rsidR="00BC35C0" w:rsidRPr="00E63C40" w:rsidRDefault="00BC35C0" w:rsidP="007364F1">
      <w:pPr>
        <w:pStyle w:val="odstavec"/>
      </w:pPr>
    </w:p>
    <w:p w:rsidR="00BC35C0" w:rsidRDefault="00BC35C0" w:rsidP="007364F1">
      <w:pPr>
        <w:pStyle w:val="odstavec"/>
      </w:pPr>
      <w:r w:rsidRPr="00E63C40">
        <w:t xml:space="preserve">Ak </w:t>
      </w:r>
      <w:r>
        <w:t xml:space="preserve">sú </w:t>
      </w:r>
      <w:r w:rsidRPr="00E63C40">
        <w:t xml:space="preserve">obstarávacia cena </w:t>
      </w:r>
      <w:r>
        <w:t xml:space="preserve">alebo </w:t>
      </w:r>
      <w:r w:rsidRPr="00E63C40">
        <w:t>vlastné náklady zásob vyššie než ich čistá realizačná hodnota ku dňu, ku ktorému sa zostavuje účtovná závierka, vytvára sa opravná položka k zásobám vo výške rozdielu medzi ich ocenením v účtovníctve a ich čistou realizačnou hodnotou. Čistá realizačná hodnota je predpokladaná predajná cena zásob znížená o predpokladané náklady na ich dokončenie a náklady súvisiace s ich predajom.</w:t>
      </w:r>
    </w:p>
    <w:p w:rsidR="00BC35C0" w:rsidRDefault="00BC35C0" w:rsidP="00BC35C0">
      <w:pPr>
        <w:suppressAutoHyphens/>
        <w:autoSpaceDE w:val="0"/>
        <w:autoSpaceDN w:val="0"/>
        <w:adjustRightInd w:val="0"/>
        <w:ind w:left="425"/>
        <w:jc w:val="both"/>
        <w:rPr>
          <w:rFonts w:ascii="Arial" w:hAnsi="Arial" w:cs="Arial"/>
          <w:sz w:val="20"/>
        </w:rPr>
      </w:pPr>
    </w:p>
    <w:p w:rsidR="00CA2A45" w:rsidRDefault="00CA2A45" w:rsidP="00CA2A45">
      <w:pPr>
        <w:suppressAutoHyphens/>
        <w:autoSpaceDE w:val="0"/>
        <w:autoSpaceDN w:val="0"/>
        <w:adjustRightInd w:val="0"/>
        <w:jc w:val="both"/>
        <w:rPr>
          <w:rFonts w:ascii="Arial" w:hAnsi="Arial" w:cs="Arial"/>
          <w:sz w:val="20"/>
        </w:rPr>
      </w:pPr>
      <w:r>
        <w:rPr>
          <w:rFonts w:ascii="Arial" w:hAnsi="Arial" w:cs="Arial"/>
          <w:sz w:val="20"/>
        </w:rPr>
        <w:t>Materiál v spoločnosti sa účtuje spôsobom A t. j. na sklad. Pri oceňovaní spotreby sa používa aritmetický priemer.</w:t>
      </w:r>
    </w:p>
    <w:p w:rsidR="000F35ED" w:rsidRDefault="00626664" w:rsidP="00CA2A45">
      <w:pPr>
        <w:suppressAutoHyphens/>
        <w:autoSpaceDE w:val="0"/>
        <w:autoSpaceDN w:val="0"/>
        <w:adjustRightInd w:val="0"/>
        <w:jc w:val="both"/>
        <w:rPr>
          <w:rFonts w:ascii="Arial" w:hAnsi="Arial" w:cs="Arial"/>
          <w:sz w:val="20"/>
        </w:rPr>
      </w:pPr>
      <w:r>
        <w:rPr>
          <w:rFonts w:ascii="Arial" w:hAnsi="Arial" w:cs="Arial"/>
          <w:sz w:val="20"/>
        </w:rPr>
        <w:t xml:space="preserve">                                         </w:t>
      </w:r>
    </w:p>
    <w:p w:rsidR="00BC35C0" w:rsidRDefault="00BC35C0" w:rsidP="00BC35C0">
      <w:pPr>
        <w:pStyle w:val="abc"/>
        <w:numPr>
          <w:ilvl w:val="0"/>
          <w:numId w:val="5"/>
        </w:numPr>
        <w:suppressAutoHyphens/>
      </w:pPr>
      <w:r w:rsidRPr="00E63C40">
        <w:t>Pohľadávky</w:t>
      </w:r>
    </w:p>
    <w:p w:rsidR="00BC35C0" w:rsidRPr="00E63C40" w:rsidRDefault="00BC35C0" w:rsidP="007364F1">
      <w:pPr>
        <w:pStyle w:val="odstavec"/>
      </w:pPr>
      <w:r w:rsidRPr="00E63C40">
        <w:t xml:space="preserve">Pohľadávky sa pri ich vzniku oceňujú ich menovitou hodnotou </w:t>
      </w:r>
      <w:r w:rsidRPr="00420C91">
        <w:t>(postúpené pohľadávky a pohľadávky nadobudnuté vkladom do základného imania sa oceňujú obstarávacou cenou, t.j. vrátane nákladov súvisiacich s obstaraním)</w:t>
      </w:r>
      <w:r w:rsidRPr="00E63C40">
        <w:t>. Opravná položka sa vytvára k pochybným a nedobytným pohľadávkam, kde existuje riziko nevymožiteľnosti pohľadávok.</w:t>
      </w:r>
    </w:p>
    <w:p w:rsidR="00BC35C0" w:rsidRDefault="00BC35C0" w:rsidP="007364F1">
      <w:pPr>
        <w:pStyle w:val="odstavec"/>
      </w:pPr>
      <w:r w:rsidRPr="00E63C40">
        <w:t>Ak je zostatková doba splatnosti pohľadávky dlhšia než jeden rok, vytvára sa opravná položka, ktorá predstavuje rozdiel medzi menovitou a súčasnou hodnotou pohľadávky. Súčasná hodnota pohľadávky sa počíta ako súčet súčinov budúcich peňažných príjmov a príslušných diskontných faktorov.</w:t>
      </w:r>
    </w:p>
    <w:p w:rsidR="00B3190B" w:rsidRPr="00E63C40" w:rsidRDefault="00B3190B" w:rsidP="007364F1">
      <w:pPr>
        <w:pStyle w:val="odstavec"/>
      </w:pPr>
    </w:p>
    <w:p w:rsidR="00BC35C0" w:rsidRPr="00E63C40" w:rsidRDefault="00BC35C0" w:rsidP="00BC35C0">
      <w:pPr>
        <w:pStyle w:val="abc"/>
        <w:numPr>
          <w:ilvl w:val="0"/>
          <w:numId w:val="5"/>
        </w:numPr>
        <w:suppressAutoHyphens/>
      </w:pPr>
      <w:r w:rsidRPr="00E63C40">
        <w:t>Finančné účty</w:t>
      </w:r>
    </w:p>
    <w:p w:rsidR="00BC35C0" w:rsidRDefault="00BC35C0" w:rsidP="007364F1">
      <w:pPr>
        <w:pStyle w:val="odstavec"/>
        <w:rPr>
          <w:color w:val="00B0F0"/>
        </w:rPr>
      </w:pPr>
      <w:r w:rsidRPr="00E63C40">
        <w:t>Finančné účty tvorí peňažná hotovosť</w:t>
      </w:r>
      <w:r w:rsidRPr="00BD53FC">
        <w:t xml:space="preserve"> a</w:t>
      </w:r>
      <w:r>
        <w:rPr>
          <w:color w:val="00B0F0"/>
        </w:rPr>
        <w:t xml:space="preserve"> </w:t>
      </w:r>
      <w:r w:rsidRPr="00E63C40">
        <w:t>zostatky na bankových účtoch</w:t>
      </w:r>
      <w:r>
        <w:t>.</w:t>
      </w:r>
      <w:r w:rsidRPr="00E63C40">
        <w:t xml:space="preserve"> </w:t>
      </w:r>
    </w:p>
    <w:p w:rsidR="00BC35C0" w:rsidRPr="00E63C40" w:rsidRDefault="00BC35C0" w:rsidP="007364F1">
      <w:pPr>
        <w:pStyle w:val="odstavec"/>
      </w:pPr>
    </w:p>
    <w:p w:rsidR="00BC35C0" w:rsidRPr="00E63C40" w:rsidRDefault="00BC35C0" w:rsidP="00BC35C0">
      <w:pPr>
        <w:pStyle w:val="abc"/>
        <w:numPr>
          <w:ilvl w:val="0"/>
          <w:numId w:val="5"/>
        </w:numPr>
        <w:suppressAutoHyphens/>
      </w:pPr>
      <w:r w:rsidRPr="00E63C40">
        <w:t>Náklady budúcich období a príjmy budúcich období</w:t>
      </w:r>
    </w:p>
    <w:p w:rsidR="000F35ED" w:rsidRDefault="00BC35C0" w:rsidP="007364F1">
      <w:pPr>
        <w:pStyle w:val="odstavec"/>
      </w:pPr>
      <w:r w:rsidRPr="00E63C40">
        <w:t>Náklady budúcich období a príjmy budúcich období sú vykázané vo výške, ktorá je potrebná na dodržanie zásady vecnej a časovej súvislosti s účtovným obdobím.</w:t>
      </w:r>
    </w:p>
    <w:p w:rsidR="000F35ED" w:rsidRDefault="000F35ED" w:rsidP="007364F1">
      <w:pPr>
        <w:pStyle w:val="odstavec"/>
      </w:pPr>
    </w:p>
    <w:p w:rsidR="000F35ED" w:rsidRPr="00E63C40" w:rsidRDefault="000F35ED" w:rsidP="000F35ED">
      <w:pPr>
        <w:pStyle w:val="abc"/>
        <w:numPr>
          <w:ilvl w:val="0"/>
          <w:numId w:val="5"/>
        </w:numPr>
        <w:suppressAutoHyphens/>
      </w:pPr>
      <w:r w:rsidRPr="00E63C40">
        <w:t>Opravné položky</w:t>
      </w:r>
    </w:p>
    <w:p w:rsidR="000F35ED" w:rsidRPr="00E63C40" w:rsidRDefault="000F35ED" w:rsidP="007364F1">
      <w:pPr>
        <w:pStyle w:val="odstavec"/>
      </w:pPr>
      <w:r w:rsidRPr="00E63C40">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rsidR="00CA368A" w:rsidRPr="00E63C40" w:rsidRDefault="00CA368A" w:rsidP="007364F1">
      <w:pPr>
        <w:pStyle w:val="odstavec"/>
      </w:pPr>
    </w:p>
    <w:p w:rsidR="000F35ED" w:rsidRPr="00E63C40" w:rsidRDefault="000F35ED" w:rsidP="000F35ED">
      <w:pPr>
        <w:pStyle w:val="abc"/>
        <w:numPr>
          <w:ilvl w:val="0"/>
          <w:numId w:val="5"/>
        </w:numPr>
        <w:suppressAutoHyphens/>
      </w:pPr>
      <w:r w:rsidRPr="00E63C40">
        <w:t>Rezervy</w:t>
      </w:r>
    </w:p>
    <w:p w:rsidR="000F35ED" w:rsidRPr="00E63C40" w:rsidRDefault="000F35ED" w:rsidP="007364F1">
      <w:pPr>
        <w:pStyle w:val="odstavec"/>
      </w:pPr>
      <w:r w:rsidRPr="00E63C40">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0F35ED" w:rsidRDefault="000F35ED" w:rsidP="007364F1">
      <w:pPr>
        <w:pStyle w:val="odstavec"/>
      </w:pPr>
    </w:p>
    <w:p w:rsidR="000F35ED" w:rsidRPr="00E63C40" w:rsidRDefault="000F35ED" w:rsidP="007364F1">
      <w:pPr>
        <w:pStyle w:val="odstavec"/>
      </w:pPr>
      <w:r w:rsidRPr="00E63C40">
        <w:t>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w:t>
      </w:r>
    </w:p>
    <w:p w:rsidR="000F35ED" w:rsidRPr="00E63C40" w:rsidRDefault="000F35ED" w:rsidP="007364F1">
      <w:pPr>
        <w:pStyle w:val="odstavec"/>
      </w:pPr>
    </w:p>
    <w:p w:rsidR="000F35ED" w:rsidRDefault="000F35ED" w:rsidP="007364F1">
      <w:pPr>
        <w:pStyle w:val="odstavec"/>
      </w:pPr>
      <w:r w:rsidRPr="00E63C40">
        <w:t xml:space="preserve">Spoločnosť vytvorila </w:t>
      </w:r>
      <w:r>
        <w:t>krátkodobé rezervy na:</w:t>
      </w:r>
    </w:p>
    <w:p w:rsidR="000F35ED" w:rsidRDefault="000F35ED" w:rsidP="007364F1">
      <w:pPr>
        <w:pStyle w:val="odstavec"/>
      </w:pPr>
      <w:r>
        <w:t>- nevyčerpané dovolenky za rok 201</w:t>
      </w:r>
      <w:r w:rsidR="00C13E73">
        <w:t>4</w:t>
      </w:r>
      <w:r>
        <w:t>,</w:t>
      </w:r>
    </w:p>
    <w:p w:rsidR="000F35ED" w:rsidRDefault="000F35ED" w:rsidP="007364F1">
      <w:pPr>
        <w:pStyle w:val="odstavec"/>
      </w:pPr>
      <w:r>
        <w:t>- poistné k nevyčerpaným dovolenkám za rok 20</w:t>
      </w:r>
      <w:r w:rsidR="00C13E73">
        <w:t>14</w:t>
      </w:r>
      <w:r w:rsidR="00CA2A45">
        <w:t>.</w:t>
      </w:r>
    </w:p>
    <w:p w:rsidR="000F35ED" w:rsidRPr="004E054D" w:rsidRDefault="000F35ED" w:rsidP="007364F1">
      <w:pPr>
        <w:pStyle w:val="odstavec"/>
      </w:pPr>
    </w:p>
    <w:p w:rsidR="000F35ED" w:rsidRPr="00E63C40" w:rsidRDefault="000F35ED" w:rsidP="000F35ED">
      <w:pPr>
        <w:pStyle w:val="abc"/>
        <w:numPr>
          <w:ilvl w:val="0"/>
          <w:numId w:val="5"/>
        </w:numPr>
        <w:suppressAutoHyphens/>
      </w:pPr>
      <w:r w:rsidRPr="00E63C40">
        <w:t>Záväzky</w:t>
      </w:r>
    </w:p>
    <w:p w:rsidR="000F35ED" w:rsidRDefault="000F35ED" w:rsidP="007364F1">
      <w:pPr>
        <w:pStyle w:val="odstavec"/>
      </w:pPr>
      <w:r w:rsidRPr="00E63C40">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rsidR="00B3190B" w:rsidRPr="00E63C40" w:rsidRDefault="00B3190B" w:rsidP="007364F1">
      <w:pPr>
        <w:pStyle w:val="odstavec"/>
      </w:pPr>
    </w:p>
    <w:p w:rsidR="000F35ED" w:rsidRPr="006E1337" w:rsidRDefault="000F35ED" w:rsidP="007364F1">
      <w:pPr>
        <w:pStyle w:val="odstavec"/>
      </w:pPr>
    </w:p>
    <w:p w:rsidR="000F35ED" w:rsidRPr="00E63C40" w:rsidRDefault="000F35ED" w:rsidP="000F35ED">
      <w:pPr>
        <w:pStyle w:val="abc"/>
        <w:numPr>
          <w:ilvl w:val="0"/>
          <w:numId w:val="5"/>
        </w:numPr>
        <w:suppressAutoHyphens/>
      </w:pPr>
      <w:r w:rsidRPr="00E63C40">
        <w:t>Splatná daň z príjmu</w:t>
      </w:r>
    </w:p>
    <w:p w:rsidR="000F35ED" w:rsidRPr="00E63C40" w:rsidRDefault="000F35ED" w:rsidP="007364F1">
      <w:pPr>
        <w:pStyle w:val="odstavec"/>
      </w:pPr>
      <w:r w:rsidRPr="00E63C40">
        <w:t xml:space="preserve">Daň z príjmov sa účtuje do nákladov Spoločnosti v období vzniku daňovej povinnosti a v priloženom výkaze ziskov a strát Spoločnosti je vypočítaná zo základu vyplývajúceho z hospodárskeho výsledku pred zdanením, ktorý bol upravený o pripočítateľné a odpočítateľné položky z titulu trvalých a dočasných úprav daňového základu a umorenia straty. Daňový záväzok je uvedený po znížení o preddavky na daň z príjmov, ktoré Spoločnosť uhradila v priebehu roka. V prípade, že uhradené preddavky na daň z príjmu v priebehu roka sú vyššie ako daňová povinnosť za tento rok, Spoločnosť </w:t>
      </w:r>
      <w:r>
        <w:t>ne</w:t>
      </w:r>
      <w:r w:rsidRPr="00E63C40">
        <w:t>vykazuje výslednú daňovú pohľadávku.</w:t>
      </w:r>
    </w:p>
    <w:p w:rsidR="000F35ED" w:rsidRPr="00E63C40" w:rsidRDefault="000F35ED" w:rsidP="007364F1">
      <w:pPr>
        <w:pStyle w:val="odstavec"/>
      </w:pPr>
    </w:p>
    <w:p w:rsidR="000F35ED" w:rsidRPr="00E63C40" w:rsidRDefault="000F35ED" w:rsidP="000F35ED">
      <w:pPr>
        <w:pStyle w:val="abc"/>
        <w:numPr>
          <w:ilvl w:val="0"/>
          <w:numId w:val="5"/>
        </w:numPr>
        <w:suppressAutoHyphens/>
      </w:pPr>
      <w:r w:rsidRPr="00E63C40">
        <w:t>Odložená daň z príjmu</w:t>
      </w:r>
    </w:p>
    <w:p w:rsidR="000F35ED" w:rsidRPr="00E63C40" w:rsidRDefault="000F35ED" w:rsidP="007364F1">
      <w:pPr>
        <w:pStyle w:val="odstavec"/>
      </w:pPr>
      <w:r w:rsidRPr="00E63C40">
        <w:t>Odložená daň z príjmu vyplýva z:</w:t>
      </w:r>
    </w:p>
    <w:p w:rsidR="000F35ED" w:rsidRPr="00E63C40" w:rsidRDefault="000F35ED" w:rsidP="007364F1">
      <w:pPr>
        <w:pStyle w:val="odstavec"/>
      </w:pPr>
      <w:r w:rsidRPr="00E63C40">
        <w:t>a)</w:t>
      </w:r>
      <w:r w:rsidRPr="00E63C40">
        <w:tab/>
        <w:t xml:space="preserve">rozdielov medzi účtovnou hodnotou majetku a účtovnou hodnotou záväzkov vykázanou v súvahe </w:t>
      </w:r>
      <w:r w:rsidRPr="00E63C40">
        <w:tab/>
        <w:t>a ich daňovou základňou,</w:t>
      </w:r>
    </w:p>
    <w:p w:rsidR="000F35ED" w:rsidRPr="00E63C40" w:rsidRDefault="000F35ED" w:rsidP="007364F1">
      <w:pPr>
        <w:pStyle w:val="odstavec"/>
      </w:pPr>
      <w:r w:rsidRPr="00E63C40">
        <w:t>b)</w:t>
      </w:r>
      <w:r w:rsidRPr="00E63C40">
        <w:tab/>
        <w:t xml:space="preserve">možnosti umorovať daňovú stratu v budúcnosti, pod ktorou sa rozumie možnosť odpočítať daňovú </w:t>
      </w:r>
      <w:r w:rsidRPr="00E63C40">
        <w:tab/>
        <w:t>stratu od základu dane v budúcnosti,</w:t>
      </w:r>
    </w:p>
    <w:p w:rsidR="000F35ED" w:rsidRPr="00BC35C0" w:rsidRDefault="000F35ED" w:rsidP="007364F1">
      <w:pPr>
        <w:pStyle w:val="odstavec"/>
      </w:pPr>
      <w:r w:rsidRPr="00E63C40">
        <w:t>c)</w:t>
      </w:r>
      <w:r w:rsidRPr="00E63C40">
        <w:tab/>
        <w:t>možnosti previesť nevyužité daňové odpočty a iné daňové nároky do budúcich období.</w:t>
      </w:r>
    </w:p>
    <w:p w:rsidR="000F35ED" w:rsidRPr="004E054D" w:rsidRDefault="000F35ED" w:rsidP="000F35ED">
      <w:pPr>
        <w:rPr>
          <w:rFonts w:ascii="Arial" w:hAnsi="Arial" w:cs="Arial"/>
          <w:bCs/>
          <w:iCs/>
          <w:sz w:val="20"/>
          <w:szCs w:val="20"/>
        </w:rPr>
      </w:pPr>
    </w:p>
    <w:p w:rsidR="000F35ED" w:rsidRPr="00E63C40" w:rsidRDefault="000F35ED" w:rsidP="007364F1">
      <w:pPr>
        <w:pStyle w:val="odstavec"/>
      </w:pPr>
    </w:p>
    <w:p w:rsidR="000F35ED" w:rsidRPr="00E63C40" w:rsidRDefault="000F35ED" w:rsidP="007364F1">
      <w:pPr>
        <w:pStyle w:val="odstavec"/>
      </w:pPr>
      <w:r w:rsidRPr="00E63C40">
        <w:t>Odložená daňová pohľadávka sa účtuje iba do takej výšky, do akej je pravdepodobné, že bude možné dočasné rozdiely vyrovnať voči budúcemu základu dane.</w:t>
      </w:r>
    </w:p>
    <w:p w:rsidR="000F35ED" w:rsidRPr="00E63C40" w:rsidRDefault="000F35ED" w:rsidP="007364F1">
      <w:pPr>
        <w:pStyle w:val="odstavec"/>
      </w:pPr>
    </w:p>
    <w:p w:rsidR="000F35ED" w:rsidRPr="00E63C40" w:rsidRDefault="000F35ED" w:rsidP="007364F1">
      <w:pPr>
        <w:pStyle w:val="odstavec"/>
      </w:pPr>
      <w:r w:rsidRPr="00E63C40">
        <w:t>Pri výpočte odloženej dane sa použije sadzba dane z príjmov, o ktorej sa predpokladá, že bude platiť v čase vyrovnania odloženej dane.</w:t>
      </w:r>
    </w:p>
    <w:p w:rsidR="000F35ED" w:rsidRDefault="000F35ED" w:rsidP="007364F1">
      <w:pPr>
        <w:pStyle w:val="odstavec"/>
      </w:pPr>
    </w:p>
    <w:p w:rsidR="000F35ED" w:rsidRDefault="000F35ED" w:rsidP="000F35ED">
      <w:pPr>
        <w:pStyle w:val="abc"/>
        <w:numPr>
          <w:ilvl w:val="0"/>
          <w:numId w:val="5"/>
        </w:numPr>
        <w:suppressAutoHyphens/>
      </w:pPr>
      <w:r w:rsidRPr="00E63C40">
        <w:t>Výdavky budúcich období a výnosy budúcich období</w:t>
      </w:r>
    </w:p>
    <w:p w:rsidR="000F35ED" w:rsidRPr="00E63C40" w:rsidRDefault="000F35ED" w:rsidP="007364F1">
      <w:pPr>
        <w:pStyle w:val="odstavec"/>
      </w:pPr>
      <w:r w:rsidRPr="00E63C40">
        <w:t>Výdavky budúcich období a výnosy budúcich období sú vykázané vo výške, ktorá je potrebná na dodržanie zásady vecnej a časovej súvislosti s účtovným obdobím.</w:t>
      </w:r>
    </w:p>
    <w:p w:rsidR="000F35ED" w:rsidRPr="00E63C40" w:rsidRDefault="000F35ED" w:rsidP="007364F1">
      <w:pPr>
        <w:pStyle w:val="odstavec"/>
      </w:pPr>
    </w:p>
    <w:p w:rsidR="000F35ED" w:rsidRPr="00E63C40" w:rsidRDefault="000F35ED" w:rsidP="000F35ED">
      <w:pPr>
        <w:pStyle w:val="abc"/>
        <w:numPr>
          <w:ilvl w:val="0"/>
          <w:numId w:val="5"/>
        </w:numPr>
        <w:suppressAutoHyphens/>
      </w:pPr>
      <w:r w:rsidRPr="00E63C40">
        <w:t>Cudzia mena</w:t>
      </w:r>
    </w:p>
    <w:p w:rsidR="000F35ED" w:rsidRDefault="000F35ED" w:rsidP="007364F1">
      <w:pPr>
        <w:pStyle w:val="odstavec"/>
      </w:pPr>
      <w:r w:rsidRPr="00E63C40">
        <w:t>Majetok a záväzky vyjadrené v cudzej mene (okrem preddavkov prijatých a poskytnutých) sa prepočítavajú na eurá referenčným výmenným kurzom určeným a vyhláseným Európskou centrálnou bankou alebo Národnou banku Slovenska v deň predchádzajúci dňu uskutočnenia účtovného prípadu alebo v deň, ku ktorému sa zostavuje účtovná závierka. Vzniknuté kurzové rozdiely sa účtujú s vplyvom na výsledok hospodárenia.</w:t>
      </w:r>
      <w:r w:rsidRPr="00E63C40" w:rsidDel="004C71AC">
        <w:t xml:space="preserve"> </w:t>
      </w:r>
    </w:p>
    <w:p w:rsidR="000F35ED" w:rsidRDefault="000F35ED" w:rsidP="007364F1">
      <w:pPr>
        <w:pStyle w:val="odstavec"/>
      </w:pPr>
    </w:p>
    <w:p w:rsidR="000F35ED" w:rsidRDefault="000F35ED" w:rsidP="000F35ED">
      <w:pPr>
        <w:pStyle w:val="abc"/>
        <w:numPr>
          <w:ilvl w:val="0"/>
          <w:numId w:val="5"/>
        </w:numPr>
        <w:suppressAutoHyphens/>
      </w:pPr>
      <w:r w:rsidRPr="00E63C40">
        <w:t>Vykazovanie výnosov</w:t>
      </w:r>
    </w:p>
    <w:p w:rsidR="000F35ED" w:rsidRPr="00E63C40" w:rsidRDefault="000F35ED" w:rsidP="007364F1">
      <w:pPr>
        <w:pStyle w:val="odstavec"/>
      </w:pPr>
      <w:r w:rsidRPr="00E63C40">
        <w:t>Výnosy z predaja výrobkov sa vykazujú v momente prenosu rizika a vlastníctva výrobku, obvykle po dodávke. Ak sa Spoločnosť zaviaže dopraviť výrobky na určité miesto, výnosy sa vykazujú v momente doručenia výrobku do cieľového miesta.</w:t>
      </w:r>
    </w:p>
    <w:p w:rsidR="000F35ED" w:rsidRPr="00E63C40" w:rsidRDefault="000F35ED" w:rsidP="007364F1">
      <w:pPr>
        <w:pStyle w:val="odstavec"/>
      </w:pPr>
    </w:p>
    <w:p w:rsidR="000F35ED" w:rsidRPr="00E63C40" w:rsidRDefault="000F35ED" w:rsidP="007364F1">
      <w:pPr>
        <w:pStyle w:val="odstavec"/>
      </w:pPr>
      <w:r w:rsidRPr="00E63C40">
        <w:t>Výnosy z predaja služieb sa vykazujú v účtovnom období, v ktorom boli služby poskytnuté s ohľadom na stav rozpracovanosti danej služby. Tento je zistený na základe skutočne poskytnutých služieb ako pomernej časti k celkovému rozsahu dohodnutých služieb.</w:t>
      </w:r>
    </w:p>
    <w:p w:rsidR="000F35ED" w:rsidRDefault="000F35ED" w:rsidP="007364F1">
      <w:pPr>
        <w:pStyle w:val="odstavec"/>
      </w:pPr>
    </w:p>
    <w:p w:rsidR="00B3190B" w:rsidRPr="00E63C40" w:rsidRDefault="00B3190B" w:rsidP="007364F1">
      <w:pPr>
        <w:pStyle w:val="odstavec"/>
      </w:pPr>
    </w:p>
    <w:p w:rsidR="000F35ED" w:rsidRDefault="000F35ED" w:rsidP="007364F1">
      <w:pPr>
        <w:pStyle w:val="odstavec"/>
      </w:pPr>
      <w:r w:rsidRPr="00E63C40">
        <w:t xml:space="preserve">Výnosy sa vykazujú po odpočítaní dane z pridanej hodnoty, zliav a zrážok (rabaty, bonusy, skontá, dobropisy a pod.). </w:t>
      </w:r>
    </w:p>
    <w:p w:rsidR="000F35ED" w:rsidRPr="00E63C40" w:rsidRDefault="000F35ED" w:rsidP="007364F1">
      <w:pPr>
        <w:pStyle w:val="odstavec"/>
      </w:pPr>
    </w:p>
    <w:p w:rsidR="000F35ED" w:rsidRPr="00E63C40" w:rsidRDefault="000F35ED" w:rsidP="007364F1">
      <w:pPr>
        <w:pStyle w:val="odstavec"/>
        <w:rPr>
          <w:i/>
        </w:rPr>
      </w:pPr>
      <w:r w:rsidRPr="00E63C40">
        <w:t>Výnosy Spoločnos</w:t>
      </w:r>
      <w:r>
        <w:t xml:space="preserve">ti tvoria najmä tržby z predaja </w:t>
      </w:r>
      <w:r w:rsidR="00CA2A45">
        <w:t>služieb</w:t>
      </w:r>
      <w:r>
        <w:t>.</w:t>
      </w:r>
    </w:p>
    <w:p w:rsidR="000F35ED" w:rsidRPr="00E63C40" w:rsidRDefault="000F35ED" w:rsidP="007364F1">
      <w:pPr>
        <w:pStyle w:val="odstavec"/>
      </w:pPr>
    </w:p>
    <w:p w:rsidR="00FE2E5E" w:rsidRDefault="00FE2E5E">
      <w:pPr>
        <w:sectPr w:rsidR="00FE2E5E" w:rsidSect="000F35ED">
          <w:headerReference w:type="default" r:id="rId8"/>
          <w:footerReference w:type="default" r:id="rId9"/>
          <w:pgSz w:w="11906" w:h="16838"/>
          <w:pgMar w:top="997" w:right="1134" w:bottom="1134" w:left="1134" w:header="709" w:footer="709" w:gutter="0"/>
          <w:cols w:space="708"/>
          <w:docGrid w:linePitch="360"/>
        </w:sectPr>
      </w:pPr>
    </w:p>
    <w:p w:rsidR="00FE2E5E" w:rsidRPr="00E63C40" w:rsidRDefault="007F4C22" w:rsidP="007F4C22">
      <w:pPr>
        <w:pStyle w:val="Nadpis1"/>
        <w:keepNext w:val="0"/>
        <w:tabs>
          <w:tab w:val="clear" w:pos="422"/>
        </w:tabs>
        <w:suppressAutoHyphens/>
        <w:ind w:hanging="419"/>
        <w:rPr>
          <w:rFonts w:ascii="Arial" w:hAnsi="Arial"/>
        </w:rPr>
      </w:pPr>
      <w:r>
        <w:rPr>
          <w:rFonts w:ascii="Arial" w:hAnsi="Arial"/>
        </w:rPr>
        <w:lastRenderedPageBreak/>
        <w:t>F.</w:t>
      </w:r>
      <w:r>
        <w:rPr>
          <w:rFonts w:ascii="Arial" w:hAnsi="Arial"/>
        </w:rPr>
        <w:tab/>
        <w:t>INFORMÁCIE NA STRANE AKTÍV</w:t>
      </w:r>
    </w:p>
    <w:p w:rsidR="00FE2E5E" w:rsidRPr="00E63C40" w:rsidRDefault="007F4C22" w:rsidP="007F4C22">
      <w:pPr>
        <w:pStyle w:val="Nadpis2"/>
        <w:keepNext w:val="0"/>
        <w:tabs>
          <w:tab w:val="clear" w:pos="425"/>
        </w:tabs>
        <w:suppressAutoHyphens/>
        <w:rPr>
          <w:rFonts w:ascii="Arial" w:hAnsi="Arial"/>
        </w:rPr>
      </w:pPr>
      <w:r>
        <w:rPr>
          <w:rFonts w:ascii="Arial" w:hAnsi="Arial"/>
        </w:rPr>
        <w:t>1.</w:t>
      </w:r>
      <w:r>
        <w:rPr>
          <w:rFonts w:ascii="Arial" w:hAnsi="Arial"/>
        </w:rPr>
        <w:tab/>
        <w:t>Dlhodobý nehmotný majetok - spoločnosť nevlastní</w:t>
      </w:r>
    </w:p>
    <w:p w:rsidR="00FE2E5E" w:rsidRDefault="00FE2E5E" w:rsidP="007364F1">
      <w:pPr>
        <w:pStyle w:val="odstavec"/>
      </w:pPr>
      <w:r w:rsidRPr="00E63C40">
        <w:t xml:space="preserve">Prehľad pohybu dlhodobého nehmotného majetku </w:t>
      </w:r>
      <w:r>
        <w:t xml:space="preserve">za bežné a predchádzajúce účtovné obdobie </w:t>
      </w:r>
      <w:r w:rsidRPr="00E63C40">
        <w:t xml:space="preserve">je uvedený </w:t>
      </w:r>
      <w:r>
        <w:t>nižšie:</w:t>
      </w:r>
    </w:p>
    <w:p w:rsidR="00FE2E5E" w:rsidRDefault="00FE2E5E" w:rsidP="007364F1">
      <w:pPr>
        <w:pStyle w:val="odstavec"/>
      </w:pPr>
      <w:r>
        <w:t xml:space="preserve"> </w:t>
      </w:r>
    </w:p>
    <w:tbl>
      <w:tblPr>
        <w:tblW w:w="0" w:type="auto"/>
        <w:tblInd w:w="505" w:type="dxa"/>
        <w:tblLayout w:type="fixed"/>
        <w:tblCellMar>
          <w:left w:w="70" w:type="dxa"/>
          <w:right w:w="70" w:type="dxa"/>
        </w:tblCellMar>
        <w:tblLook w:val="00A0"/>
      </w:tblPr>
      <w:tblGrid>
        <w:gridCol w:w="4240"/>
        <w:gridCol w:w="1240"/>
        <w:gridCol w:w="1240"/>
        <w:gridCol w:w="1240"/>
        <w:gridCol w:w="1240"/>
        <w:gridCol w:w="1240"/>
        <w:gridCol w:w="1240"/>
        <w:gridCol w:w="1240"/>
        <w:gridCol w:w="1240"/>
      </w:tblGrid>
      <w:tr w:rsidR="00FE2E5E" w:rsidRPr="000A2EA7" w:rsidTr="000A2EA7">
        <w:trPr>
          <w:trHeight w:val="240"/>
        </w:trPr>
        <w:tc>
          <w:tcPr>
            <w:tcW w:w="4240" w:type="dxa"/>
            <w:vMerge w:val="restart"/>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Dlhodobý nehmotný majetok</w:t>
            </w:r>
          </w:p>
        </w:tc>
        <w:tc>
          <w:tcPr>
            <w:tcW w:w="9920" w:type="dxa"/>
            <w:gridSpan w:val="8"/>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Bežné účtovné obdobie</w:t>
            </w:r>
          </w:p>
        </w:tc>
      </w:tr>
      <w:tr w:rsidR="00FE2E5E" w:rsidRPr="000A2EA7" w:rsidTr="000A2EA7">
        <w:trPr>
          <w:trHeight w:val="720"/>
        </w:trPr>
        <w:tc>
          <w:tcPr>
            <w:tcW w:w="4240" w:type="dxa"/>
            <w:vMerge/>
            <w:tcBorders>
              <w:top w:val="nil"/>
              <w:left w:val="nil"/>
              <w:bottom w:val="nil"/>
              <w:right w:val="nil"/>
            </w:tcBorders>
            <w:vAlign w:val="center"/>
          </w:tcPr>
          <w:p w:rsidR="00FE2E5E" w:rsidRPr="000A2EA7" w:rsidRDefault="00FE2E5E" w:rsidP="000A2EA7">
            <w:pP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Aktivované náklady na vývoj</w:t>
            </w:r>
          </w:p>
        </w:tc>
        <w:tc>
          <w:tcPr>
            <w:tcW w:w="12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Softvér</w:t>
            </w:r>
          </w:p>
        </w:tc>
        <w:tc>
          <w:tcPr>
            <w:tcW w:w="12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Oceniteľné práva</w:t>
            </w:r>
          </w:p>
        </w:tc>
        <w:tc>
          <w:tcPr>
            <w:tcW w:w="12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proofErr w:type="spellStart"/>
            <w:r w:rsidRPr="000A2EA7">
              <w:rPr>
                <w:rFonts w:ascii="Arial" w:hAnsi="Arial" w:cs="Arial"/>
                <w:b/>
                <w:bCs/>
                <w:sz w:val="18"/>
                <w:szCs w:val="18"/>
              </w:rPr>
              <w:t>Goodwill</w:t>
            </w:r>
            <w:proofErr w:type="spellEnd"/>
          </w:p>
        </w:tc>
        <w:tc>
          <w:tcPr>
            <w:tcW w:w="12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Ostatný DNM</w:t>
            </w:r>
          </w:p>
        </w:tc>
        <w:tc>
          <w:tcPr>
            <w:tcW w:w="12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Obstarávaný DNM</w:t>
            </w:r>
          </w:p>
        </w:tc>
        <w:tc>
          <w:tcPr>
            <w:tcW w:w="12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Poskytnuté preddavky na DNM</w:t>
            </w:r>
          </w:p>
        </w:tc>
        <w:tc>
          <w:tcPr>
            <w:tcW w:w="12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Spolu</w:t>
            </w:r>
          </w:p>
        </w:tc>
      </w:tr>
      <w:tr w:rsidR="00FE2E5E" w:rsidRPr="000A2EA7" w:rsidTr="000A2EA7">
        <w:trPr>
          <w:trHeight w:val="240"/>
        </w:trPr>
        <w:tc>
          <w:tcPr>
            <w:tcW w:w="4240"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a</w:t>
            </w:r>
          </w:p>
        </w:tc>
        <w:tc>
          <w:tcPr>
            <w:tcW w:w="1240"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b</w:t>
            </w:r>
          </w:p>
        </w:tc>
        <w:tc>
          <w:tcPr>
            <w:tcW w:w="1240"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c</w:t>
            </w:r>
          </w:p>
        </w:tc>
        <w:tc>
          <w:tcPr>
            <w:tcW w:w="1240"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d</w:t>
            </w:r>
          </w:p>
        </w:tc>
        <w:tc>
          <w:tcPr>
            <w:tcW w:w="1240"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e</w:t>
            </w:r>
          </w:p>
        </w:tc>
        <w:tc>
          <w:tcPr>
            <w:tcW w:w="1240"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f</w:t>
            </w:r>
          </w:p>
        </w:tc>
        <w:tc>
          <w:tcPr>
            <w:tcW w:w="1240"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g</w:t>
            </w:r>
          </w:p>
        </w:tc>
        <w:tc>
          <w:tcPr>
            <w:tcW w:w="1240"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h</w:t>
            </w:r>
          </w:p>
        </w:tc>
        <w:tc>
          <w:tcPr>
            <w:tcW w:w="1240"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i</w:t>
            </w:r>
          </w:p>
        </w:tc>
      </w:tr>
      <w:tr w:rsidR="00FE2E5E" w:rsidRPr="000A2EA7" w:rsidTr="000A2EA7">
        <w:trPr>
          <w:trHeight w:val="240"/>
        </w:trPr>
        <w:tc>
          <w:tcPr>
            <w:tcW w:w="424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Prvotné ocenenie</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40"/>
        </w:trPr>
        <w:tc>
          <w:tcPr>
            <w:tcW w:w="4240"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začiatku účtovného obdobia</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r>
      <w:tr w:rsidR="00FE2E5E" w:rsidRPr="000A2EA7" w:rsidTr="000A2EA7">
        <w:trPr>
          <w:trHeight w:val="240"/>
        </w:trPr>
        <w:tc>
          <w:tcPr>
            <w:tcW w:w="424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Prírastky</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40"/>
        </w:trPr>
        <w:tc>
          <w:tcPr>
            <w:tcW w:w="424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Úbytky</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40"/>
        </w:trPr>
        <w:tc>
          <w:tcPr>
            <w:tcW w:w="424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Presuny</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55"/>
        </w:trPr>
        <w:tc>
          <w:tcPr>
            <w:tcW w:w="4240"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konci účtovného obdobia</w:t>
            </w: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r>
      <w:tr w:rsidR="00FE2E5E" w:rsidRPr="000A2EA7" w:rsidTr="000A2EA7">
        <w:trPr>
          <w:trHeight w:val="255"/>
        </w:trPr>
        <w:tc>
          <w:tcPr>
            <w:tcW w:w="424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Oprávky</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40"/>
        </w:trPr>
        <w:tc>
          <w:tcPr>
            <w:tcW w:w="4240"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začiatku účtovného obdobia</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r>
      <w:tr w:rsidR="00FE2E5E" w:rsidRPr="000A2EA7" w:rsidTr="000A2EA7">
        <w:trPr>
          <w:trHeight w:val="240"/>
        </w:trPr>
        <w:tc>
          <w:tcPr>
            <w:tcW w:w="424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Prírastky</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40"/>
        </w:trPr>
        <w:tc>
          <w:tcPr>
            <w:tcW w:w="424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Úbytky</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55"/>
        </w:trPr>
        <w:tc>
          <w:tcPr>
            <w:tcW w:w="4240"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konci účtovného obdobia</w:t>
            </w: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r>
      <w:tr w:rsidR="00FE2E5E" w:rsidRPr="000A2EA7" w:rsidTr="000A2EA7">
        <w:trPr>
          <w:trHeight w:val="255"/>
        </w:trPr>
        <w:tc>
          <w:tcPr>
            <w:tcW w:w="424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Opravné položky</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40"/>
        </w:trPr>
        <w:tc>
          <w:tcPr>
            <w:tcW w:w="4240"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začiatku účtovného obdobia</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r>
      <w:tr w:rsidR="00FE2E5E" w:rsidRPr="000A2EA7" w:rsidTr="000A2EA7">
        <w:trPr>
          <w:trHeight w:val="240"/>
        </w:trPr>
        <w:tc>
          <w:tcPr>
            <w:tcW w:w="424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Prírastky</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40"/>
        </w:trPr>
        <w:tc>
          <w:tcPr>
            <w:tcW w:w="424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Úbytky</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55"/>
        </w:trPr>
        <w:tc>
          <w:tcPr>
            <w:tcW w:w="4240"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konci účtovného obdobia</w:t>
            </w: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r>
      <w:tr w:rsidR="00FE2E5E" w:rsidRPr="000A2EA7" w:rsidTr="000A2EA7">
        <w:trPr>
          <w:trHeight w:val="255"/>
        </w:trPr>
        <w:tc>
          <w:tcPr>
            <w:tcW w:w="424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Zostatková hodnota </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55"/>
        </w:trPr>
        <w:tc>
          <w:tcPr>
            <w:tcW w:w="4240"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začiatku účtovného obdobia</w:t>
            </w: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r>
      <w:tr w:rsidR="00FE2E5E" w:rsidRPr="000A2EA7" w:rsidTr="000A2EA7">
        <w:trPr>
          <w:trHeight w:val="270"/>
        </w:trPr>
        <w:tc>
          <w:tcPr>
            <w:tcW w:w="4240"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konci účtovného obdobia</w:t>
            </w: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r>
    </w:tbl>
    <w:p w:rsidR="00FE2E5E" w:rsidRDefault="00FE2E5E" w:rsidP="007364F1">
      <w:pPr>
        <w:pStyle w:val="odstavec"/>
      </w:pPr>
    </w:p>
    <w:p w:rsidR="00FE2E5E" w:rsidRDefault="00FE2E5E">
      <w:pPr>
        <w:rPr>
          <w:rFonts w:ascii="Arial" w:hAnsi="Arial" w:cs="Arial"/>
          <w:bCs/>
          <w:iCs/>
          <w:sz w:val="20"/>
          <w:szCs w:val="20"/>
        </w:rPr>
      </w:pPr>
      <w:r>
        <w:br w:type="page"/>
      </w:r>
    </w:p>
    <w:p w:rsidR="00FE2E5E" w:rsidRDefault="00FE2E5E" w:rsidP="007364F1">
      <w:pPr>
        <w:pStyle w:val="odstavec"/>
      </w:pPr>
      <w:r>
        <w:lastRenderedPageBreak/>
        <w:t xml:space="preserve"> </w:t>
      </w:r>
    </w:p>
    <w:tbl>
      <w:tblPr>
        <w:tblW w:w="0" w:type="auto"/>
        <w:tblInd w:w="505" w:type="dxa"/>
        <w:tblLayout w:type="fixed"/>
        <w:tblCellMar>
          <w:left w:w="70" w:type="dxa"/>
          <w:right w:w="70" w:type="dxa"/>
        </w:tblCellMar>
        <w:tblLook w:val="00A0"/>
      </w:tblPr>
      <w:tblGrid>
        <w:gridCol w:w="4240"/>
        <w:gridCol w:w="1240"/>
        <w:gridCol w:w="1240"/>
        <w:gridCol w:w="1240"/>
        <w:gridCol w:w="1240"/>
        <w:gridCol w:w="1240"/>
        <w:gridCol w:w="1240"/>
        <w:gridCol w:w="1240"/>
        <w:gridCol w:w="1240"/>
      </w:tblGrid>
      <w:tr w:rsidR="00FE2E5E" w:rsidRPr="000A2EA7" w:rsidTr="000A2EA7">
        <w:trPr>
          <w:trHeight w:val="240"/>
        </w:trPr>
        <w:tc>
          <w:tcPr>
            <w:tcW w:w="4240" w:type="dxa"/>
            <w:vMerge w:val="restart"/>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Dlhodobý nehmotný majetok</w:t>
            </w:r>
          </w:p>
        </w:tc>
        <w:tc>
          <w:tcPr>
            <w:tcW w:w="9920" w:type="dxa"/>
            <w:gridSpan w:val="8"/>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Bezprostredne predchádzajúce účtovné obdobie</w:t>
            </w:r>
          </w:p>
        </w:tc>
      </w:tr>
      <w:tr w:rsidR="00FE2E5E" w:rsidRPr="000A2EA7" w:rsidTr="000A2EA7">
        <w:trPr>
          <w:trHeight w:val="720"/>
        </w:trPr>
        <w:tc>
          <w:tcPr>
            <w:tcW w:w="4240" w:type="dxa"/>
            <w:vMerge/>
            <w:tcBorders>
              <w:top w:val="nil"/>
              <w:left w:val="nil"/>
              <w:bottom w:val="nil"/>
              <w:right w:val="nil"/>
            </w:tcBorders>
            <w:vAlign w:val="center"/>
          </w:tcPr>
          <w:p w:rsidR="00FE2E5E" w:rsidRPr="000A2EA7" w:rsidRDefault="00FE2E5E" w:rsidP="000A2EA7">
            <w:pP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Aktivované náklady na vývoj</w:t>
            </w:r>
          </w:p>
        </w:tc>
        <w:tc>
          <w:tcPr>
            <w:tcW w:w="12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Softvér</w:t>
            </w:r>
          </w:p>
        </w:tc>
        <w:tc>
          <w:tcPr>
            <w:tcW w:w="12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Oceniteľné práva</w:t>
            </w:r>
          </w:p>
        </w:tc>
        <w:tc>
          <w:tcPr>
            <w:tcW w:w="12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proofErr w:type="spellStart"/>
            <w:r w:rsidRPr="000A2EA7">
              <w:rPr>
                <w:rFonts w:ascii="Arial" w:hAnsi="Arial" w:cs="Arial"/>
                <w:b/>
                <w:bCs/>
                <w:sz w:val="18"/>
                <w:szCs w:val="18"/>
              </w:rPr>
              <w:t>Goodwill</w:t>
            </w:r>
            <w:proofErr w:type="spellEnd"/>
          </w:p>
        </w:tc>
        <w:tc>
          <w:tcPr>
            <w:tcW w:w="12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Ostatný DNM</w:t>
            </w:r>
          </w:p>
        </w:tc>
        <w:tc>
          <w:tcPr>
            <w:tcW w:w="12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Obstarávaný DNM</w:t>
            </w:r>
          </w:p>
        </w:tc>
        <w:tc>
          <w:tcPr>
            <w:tcW w:w="12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Poskytnuté preddavky na DNM</w:t>
            </w:r>
          </w:p>
        </w:tc>
        <w:tc>
          <w:tcPr>
            <w:tcW w:w="12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Spolu</w:t>
            </w:r>
          </w:p>
        </w:tc>
      </w:tr>
      <w:tr w:rsidR="00FE2E5E" w:rsidRPr="000A2EA7" w:rsidTr="000A2EA7">
        <w:trPr>
          <w:trHeight w:val="240"/>
        </w:trPr>
        <w:tc>
          <w:tcPr>
            <w:tcW w:w="4240"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a</w:t>
            </w:r>
          </w:p>
        </w:tc>
        <w:tc>
          <w:tcPr>
            <w:tcW w:w="1240"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b</w:t>
            </w:r>
          </w:p>
        </w:tc>
        <w:tc>
          <w:tcPr>
            <w:tcW w:w="1240"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c</w:t>
            </w:r>
          </w:p>
        </w:tc>
        <w:tc>
          <w:tcPr>
            <w:tcW w:w="1240"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d</w:t>
            </w:r>
          </w:p>
        </w:tc>
        <w:tc>
          <w:tcPr>
            <w:tcW w:w="1240"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e</w:t>
            </w:r>
          </w:p>
        </w:tc>
        <w:tc>
          <w:tcPr>
            <w:tcW w:w="1240"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f</w:t>
            </w:r>
          </w:p>
        </w:tc>
        <w:tc>
          <w:tcPr>
            <w:tcW w:w="1240"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g</w:t>
            </w:r>
          </w:p>
        </w:tc>
        <w:tc>
          <w:tcPr>
            <w:tcW w:w="1240"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h</w:t>
            </w:r>
          </w:p>
        </w:tc>
        <w:tc>
          <w:tcPr>
            <w:tcW w:w="1240"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i</w:t>
            </w:r>
          </w:p>
        </w:tc>
      </w:tr>
      <w:tr w:rsidR="00FE2E5E" w:rsidRPr="000A2EA7" w:rsidTr="000A2EA7">
        <w:trPr>
          <w:trHeight w:val="240"/>
        </w:trPr>
        <w:tc>
          <w:tcPr>
            <w:tcW w:w="424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Prvotné ocenenie</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40"/>
        </w:trPr>
        <w:tc>
          <w:tcPr>
            <w:tcW w:w="4240"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začiatku účtovného obdobia</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r>
      <w:tr w:rsidR="00FE2E5E" w:rsidRPr="000A2EA7" w:rsidTr="000A2EA7">
        <w:trPr>
          <w:trHeight w:val="240"/>
        </w:trPr>
        <w:tc>
          <w:tcPr>
            <w:tcW w:w="424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Prírastky</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40"/>
        </w:trPr>
        <w:tc>
          <w:tcPr>
            <w:tcW w:w="424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Úbytky</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40"/>
        </w:trPr>
        <w:tc>
          <w:tcPr>
            <w:tcW w:w="424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Presuny</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55"/>
        </w:trPr>
        <w:tc>
          <w:tcPr>
            <w:tcW w:w="4240"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konci účtovného obdobia</w:t>
            </w: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r>
      <w:tr w:rsidR="00FE2E5E" w:rsidRPr="000A2EA7" w:rsidTr="000A2EA7">
        <w:trPr>
          <w:trHeight w:val="255"/>
        </w:trPr>
        <w:tc>
          <w:tcPr>
            <w:tcW w:w="424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Oprávky</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40"/>
        </w:trPr>
        <w:tc>
          <w:tcPr>
            <w:tcW w:w="4240"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začiatku účtovného obdobia</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r>
      <w:tr w:rsidR="00FE2E5E" w:rsidRPr="000A2EA7" w:rsidTr="000A2EA7">
        <w:trPr>
          <w:trHeight w:val="240"/>
        </w:trPr>
        <w:tc>
          <w:tcPr>
            <w:tcW w:w="424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Prírastky</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40"/>
        </w:trPr>
        <w:tc>
          <w:tcPr>
            <w:tcW w:w="424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Úbytky</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55"/>
        </w:trPr>
        <w:tc>
          <w:tcPr>
            <w:tcW w:w="4240"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konci účtovného obdobia</w:t>
            </w: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r>
      <w:tr w:rsidR="00FE2E5E" w:rsidRPr="000A2EA7" w:rsidTr="000A2EA7">
        <w:trPr>
          <w:trHeight w:val="255"/>
        </w:trPr>
        <w:tc>
          <w:tcPr>
            <w:tcW w:w="424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Opravné položky</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40"/>
        </w:trPr>
        <w:tc>
          <w:tcPr>
            <w:tcW w:w="4240"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začiatku účtovného obdobia</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r>
      <w:tr w:rsidR="00FE2E5E" w:rsidRPr="000A2EA7" w:rsidTr="000A2EA7">
        <w:trPr>
          <w:trHeight w:val="240"/>
        </w:trPr>
        <w:tc>
          <w:tcPr>
            <w:tcW w:w="424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Prírastky</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40"/>
        </w:trPr>
        <w:tc>
          <w:tcPr>
            <w:tcW w:w="424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Úbytky</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55"/>
        </w:trPr>
        <w:tc>
          <w:tcPr>
            <w:tcW w:w="4240"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konci účtovného obdobia</w:t>
            </w: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r>
      <w:tr w:rsidR="00FE2E5E" w:rsidRPr="000A2EA7" w:rsidTr="000A2EA7">
        <w:trPr>
          <w:trHeight w:val="255"/>
        </w:trPr>
        <w:tc>
          <w:tcPr>
            <w:tcW w:w="424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Zostatková hodnota </w:t>
            </w: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55"/>
        </w:trPr>
        <w:tc>
          <w:tcPr>
            <w:tcW w:w="4240"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začiatku účtovného obdobia</w:t>
            </w: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r>
      <w:tr w:rsidR="00FE2E5E" w:rsidRPr="000A2EA7" w:rsidTr="000A2EA7">
        <w:trPr>
          <w:trHeight w:val="270"/>
        </w:trPr>
        <w:tc>
          <w:tcPr>
            <w:tcW w:w="4240"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konci účtovného obdobia</w:t>
            </w:r>
          </w:p>
        </w:tc>
        <w:tc>
          <w:tcPr>
            <w:tcW w:w="1240" w:type="dxa"/>
            <w:tcBorders>
              <w:top w:val="nil"/>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r>
    </w:tbl>
    <w:p w:rsidR="00FE2E5E" w:rsidRDefault="00FE2E5E" w:rsidP="007364F1">
      <w:pPr>
        <w:pStyle w:val="odstavec"/>
      </w:pPr>
    </w:p>
    <w:p w:rsidR="00FE2E5E" w:rsidRDefault="00FE2E5E" w:rsidP="007364F1">
      <w:pPr>
        <w:pStyle w:val="odstavec"/>
        <w:rPr>
          <w:lang w:eastAsia="en-US"/>
        </w:rPr>
      </w:pPr>
    </w:p>
    <w:p w:rsidR="00FE2E5E" w:rsidRDefault="00FE2E5E" w:rsidP="007364F1">
      <w:pPr>
        <w:pStyle w:val="odstavec"/>
      </w:pPr>
      <w:r>
        <w:t xml:space="preserve"> </w:t>
      </w:r>
    </w:p>
    <w:p w:rsidR="00FE2E5E" w:rsidRDefault="00FE2E5E" w:rsidP="007364F1">
      <w:pPr>
        <w:pStyle w:val="odstavec"/>
      </w:pPr>
    </w:p>
    <w:p w:rsidR="00276576" w:rsidRDefault="00276576" w:rsidP="007364F1">
      <w:pPr>
        <w:pStyle w:val="odstavec"/>
      </w:pPr>
    </w:p>
    <w:p w:rsidR="00276576" w:rsidRDefault="00276576" w:rsidP="007364F1">
      <w:pPr>
        <w:pStyle w:val="odstavec"/>
      </w:pPr>
    </w:p>
    <w:p w:rsidR="00276576" w:rsidRDefault="00276576" w:rsidP="007364F1">
      <w:pPr>
        <w:pStyle w:val="odstavec"/>
      </w:pPr>
    </w:p>
    <w:p w:rsidR="00276576" w:rsidRDefault="00276576" w:rsidP="007364F1">
      <w:pPr>
        <w:pStyle w:val="odstavec"/>
      </w:pPr>
    </w:p>
    <w:p w:rsidR="00FE2E5E" w:rsidRDefault="00FE2E5E" w:rsidP="007364F1">
      <w:pPr>
        <w:pStyle w:val="odstavec"/>
      </w:pPr>
    </w:p>
    <w:p w:rsidR="00FE2E5E" w:rsidRDefault="00FE2E5E" w:rsidP="007364F1">
      <w:pPr>
        <w:pStyle w:val="odstavec"/>
      </w:pPr>
    </w:p>
    <w:p w:rsidR="00FE2E5E" w:rsidRPr="00E63C40" w:rsidRDefault="00FE2E5E" w:rsidP="007364F1">
      <w:pPr>
        <w:pStyle w:val="odstavec"/>
      </w:pPr>
    </w:p>
    <w:p w:rsidR="00FE2E5E" w:rsidRDefault="00FE2E5E" w:rsidP="007364F1">
      <w:pPr>
        <w:pStyle w:val="odstavec"/>
      </w:pPr>
    </w:p>
    <w:p w:rsidR="00FE2E5E" w:rsidRPr="00E63C40" w:rsidRDefault="00FE2E5E" w:rsidP="009245D2">
      <w:pPr>
        <w:pStyle w:val="Nadpis2"/>
        <w:keepNext w:val="0"/>
        <w:numPr>
          <w:ilvl w:val="1"/>
          <w:numId w:val="3"/>
        </w:numPr>
        <w:suppressAutoHyphens/>
        <w:rPr>
          <w:rFonts w:ascii="Arial" w:hAnsi="Arial"/>
        </w:rPr>
      </w:pPr>
      <w:r w:rsidRPr="00E63C40">
        <w:rPr>
          <w:rFonts w:ascii="Arial" w:hAnsi="Arial"/>
        </w:rPr>
        <w:t>Dlhodobý hmotný majetok</w:t>
      </w:r>
    </w:p>
    <w:p w:rsidR="00FE2E5E" w:rsidRDefault="00FE2E5E" w:rsidP="007364F1">
      <w:pPr>
        <w:pStyle w:val="odstavec"/>
      </w:pPr>
      <w:r w:rsidRPr="00E63C40">
        <w:t xml:space="preserve">Prehľad pohybu dlhodobého hmotného majetku </w:t>
      </w:r>
      <w:r>
        <w:t xml:space="preserve">za bežné a predchádzajúce účtovné obdobie </w:t>
      </w:r>
      <w:r w:rsidRPr="00E63C40">
        <w:t xml:space="preserve">je uvedený </w:t>
      </w:r>
      <w:r>
        <w:t>nižšie:</w:t>
      </w:r>
    </w:p>
    <w:p w:rsidR="00FE2E5E" w:rsidRDefault="00FE2E5E" w:rsidP="007364F1">
      <w:pPr>
        <w:pStyle w:val="odstavec"/>
      </w:pPr>
      <w:r>
        <w:t xml:space="preserve"> </w:t>
      </w:r>
    </w:p>
    <w:tbl>
      <w:tblPr>
        <w:tblW w:w="0" w:type="auto"/>
        <w:tblInd w:w="505" w:type="dxa"/>
        <w:tblLayout w:type="fixed"/>
        <w:tblCellMar>
          <w:left w:w="70" w:type="dxa"/>
          <w:right w:w="70" w:type="dxa"/>
        </w:tblCellMar>
        <w:tblLook w:val="00A0"/>
      </w:tblPr>
      <w:tblGrid>
        <w:gridCol w:w="3319"/>
        <w:gridCol w:w="1220"/>
        <w:gridCol w:w="1208"/>
        <w:gridCol w:w="1235"/>
        <w:gridCol w:w="1361"/>
        <w:gridCol w:w="1220"/>
        <w:gridCol w:w="1007"/>
        <w:gridCol w:w="1239"/>
        <w:gridCol w:w="1111"/>
        <w:gridCol w:w="1240"/>
      </w:tblGrid>
      <w:tr w:rsidR="00FE2E5E" w:rsidRPr="000A2EA7" w:rsidTr="000A2EA7">
        <w:trPr>
          <w:trHeight w:val="240"/>
        </w:trPr>
        <w:tc>
          <w:tcPr>
            <w:tcW w:w="3319" w:type="dxa"/>
            <w:vMerge w:val="restart"/>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Dlhodobý hmotný majetok</w:t>
            </w:r>
          </w:p>
        </w:tc>
        <w:tc>
          <w:tcPr>
            <w:tcW w:w="10841" w:type="dxa"/>
            <w:gridSpan w:val="9"/>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Bežné účtovné obdobie</w:t>
            </w:r>
          </w:p>
        </w:tc>
      </w:tr>
      <w:tr w:rsidR="00FE2E5E" w:rsidRPr="000A2EA7" w:rsidTr="000A2EA7">
        <w:trPr>
          <w:trHeight w:val="1200"/>
        </w:trPr>
        <w:tc>
          <w:tcPr>
            <w:tcW w:w="3319" w:type="dxa"/>
            <w:vMerge/>
            <w:tcBorders>
              <w:top w:val="nil"/>
              <w:left w:val="nil"/>
              <w:bottom w:val="nil"/>
              <w:right w:val="nil"/>
            </w:tcBorders>
            <w:vAlign w:val="center"/>
          </w:tcPr>
          <w:p w:rsidR="00FE2E5E" w:rsidRPr="000A2EA7" w:rsidRDefault="00FE2E5E" w:rsidP="000A2EA7">
            <w:pPr>
              <w:rPr>
                <w:rFonts w:ascii="Arial" w:hAnsi="Arial" w:cs="Arial"/>
                <w:b/>
                <w:bCs/>
                <w:sz w:val="18"/>
                <w:szCs w:val="18"/>
              </w:rPr>
            </w:pPr>
          </w:p>
        </w:tc>
        <w:tc>
          <w:tcPr>
            <w:tcW w:w="122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Pozemky</w:t>
            </w:r>
          </w:p>
        </w:tc>
        <w:tc>
          <w:tcPr>
            <w:tcW w:w="1208"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Stavby</w:t>
            </w:r>
          </w:p>
        </w:tc>
        <w:tc>
          <w:tcPr>
            <w:tcW w:w="1235"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Samostatné hnuteľné veci a súbory hnuteľných vecí</w:t>
            </w:r>
          </w:p>
        </w:tc>
        <w:tc>
          <w:tcPr>
            <w:tcW w:w="1361"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Pestovateľské celky trvalých porastov</w:t>
            </w:r>
          </w:p>
        </w:tc>
        <w:tc>
          <w:tcPr>
            <w:tcW w:w="122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Základné stádo a ťažné zvi</w:t>
            </w:r>
            <w:r w:rsidRPr="000A2EA7">
              <w:rPr>
                <w:rFonts w:ascii="Arial" w:hAnsi="Arial" w:cs="Arial"/>
                <w:b/>
                <w:bCs/>
                <w:sz w:val="18"/>
                <w:szCs w:val="18"/>
              </w:rPr>
              <w:t>e</w:t>
            </w:r>
            <w:r w:rsidRPr="000A2EA7">
              <w:rPr>
                <w:rFonts w:ascii="Arial" w:hAnsi="Arial" w:cs="Arial"/>
                <w:b/>
                <w:bCs/>
                <w:sz w:val="18"/>
                <w:szCs w:val="18"/>
              </w:rPr>
              <w:t>ratá</w:t>
            </w:r>
          </w:p>
        </w:tc>
        <w:tc>
          <w:tcPr>
            <w:tcW w:w="1007"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Ostatný DHM</w:t>
            </w:r>
          </w:p>
        </w:tc>
        <w:tc>
          <w:tcPr>
            <w:tcW w:w="1239"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Obstarávaný DHM</w:t>
            </w:r>
          </w:p>
        </w:tc>
        <w:tc>
          <w:tcPr>
            <w:tcW w:w="1111"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Poskytnuté preddavky na DHM</w:t>
            </w:r>
          </w:p>
        </w:tc>
        <w:tc>
          <w:tcPr>
            <w:tcW w:w="12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Spolu</w:t>
            </w:r>
          </w:p>
        </w:tc>
      </w:tr>
      <w:tr w:rsidR="00FE2E5E" w:rsidRPr="000A2EA7" w:rsidTr="000A2EA7">
        <w:trPr>
          <w:trHeight w:val="240"/>
        </w:trPr>
        <w:tc>
          <w:tcPr>
            <w:tcW w:w="3319"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a</w:t>
            </w:r>
          </w:p>
        </w:tc>
        <w:tc>
          <w:tcPr>
            <w:tcW w:w="1220"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b</w:t>
            </w:r>
          </w:p>
        </w:tc>
        <w:tc>
          <w:tcPr>
            <w:tcW w:w="1208"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c</w:t>
            </w:r>
          </w:p>
        </w:tc>
        <w:tc>
          <w:tcPr>
            <w:tcW w:w="1235"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d</w:t>
            </w:r>
          </w:p>
        </w:tc>
        <w:tc>
          <w:tcPr>
            <w:tcW w:w="1361"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e</w:t>
            </w:r>
          </w:p>
        </w:tc>
        <w:tc>
          <w:tcPr>
            <w:tcW w:w="1220"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f</w:t>
            </w:r>
          </w:p>
        </w:tc>
        <w:tc>
          <w:tcPr>
            <w:tcW w:w="1007"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g</w:t>
            </w:r>
          </w:p>
        </w:tc>
        <w:tc>
          <w:tcPr>
            <w:tcW w:w="1239"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h</w:t>
            </w:r>
          </w:p>
        </w:tc>
        <w:tc>
          <w:tcPr>
            <w:tcW w:w="1111"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i</w:t>
            </w:r>
          </w:p>
        </w:tc>
        <w:tc>
          <w:tcPr>
            <w:tcW w:w="1240"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j</w:t>
            </w:r>
          </w:p>
        </w:tc>
      </w:tr>
      <w:tr w:rsidR="00FE2E5E" w:rsidRPr="000A2EA7" w:rsidTr="000A2EA7">
        <w:trPr>
          <w:trHeight w:val="240"/>
        </w:trPr>
        <w:tc>
          <w:tcPr>
            <w:tcW w:w="3319"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Prvotné ocenenie</w:t>
            </w: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08"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35"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361"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007"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39"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111"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40"/>
        </w:trPr>
        <w:tc>
          <w:tcPr>
            <w:tcW w:w="3319"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začiatku účtovného obdobia</w:t>
            </w: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08"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35" w:type="dxa"/>
            <w:tcBorders>
              <w:top w:val="nil"/>
              <w:left w:val="nil"/>
              <w:bottom w:val="nil"/>
              <w:right w:val="nil"/>
            </w:tcBorders>
            <w:vAlign w:val="bottom"/>
          </w:tcPr>
          <w:p w:rsidR="00FE2E5E" w:rsidRPr="000A2EA7" w:rsidRDefault="00CA2A45" w:rsidP="00626664">
            <w:pPr>
              <w:jc w:val="center"/>
              <w:rPr>
                <w:rFonts w:ascii="Arial" w:hAnsi="Arial" w:cs="Arial"/>
                <w:b/>
                <w:bCs/>
                <w:sz w:val="18"/>
                <w:szCs w:val="18"/>
              </w:rPr>
            </w:pPr>
            <w:r>
              <w:rPr>
                <w:rFonts w:ascii="Arial" w:hAnsi="Arial" w:cs="Arial"/>
                <w:b/>
                <w:bCs/>
                <w:sz w:val="18"/>
                <w:szCs w:val="18"/>
              </w:rPr>
              <w:t>63 980</w:t>
            </w:r>
          </w:p>
        </w:tc>
        <w:tc>
          <w:tcPr>
            <w:tcW w:w="1361"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007"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39" w:type="dxa"/>
            <w:tcBorders>
              <w:top w:val="nil"/>
              <w:left w:val="nil"/>
              <w:bottom w:val="nil"/>
              <w:right w:val="nil"/>
            </w:tcBorders>
            <w:vAlign w:val="bottom"/>
          </w:tcPr>
          <w:p w:rsidR="00FE2E5E" w:rsidRPr="000A2EA7" w:rsidRDefault="00742658" w:rsidP="00626664">
            <w:pPr>
              <w:jc w:val="center"/>
              <w:rPr>
                <w:rFonts w:ascii="Arial" w:hAnsi="Arial" w:cs="Arial"/>
                <w:b/>
                <w:bCs/>
                <w:sz w:val="18"/>
                <w:szCs w:val="18"/>
              </w:rPr>
            </w:pPr>
            <w:r>
              <w:rPr>
                <w:rFonts w:ascii="Arial" w:hAnsi="Arial" w:cs="Arial"/>
                <w:b/>
                <w:bCs/>
                <w:sz w:val="18"/>
                <w:szCs w:val="18"/>
              </w:rPr>
              <w:t>0</w:t>
            </w:r>
          </w:p>
        </w:tc>
        <w:tc>
          <w:tcPr>
            <w:tcW w:w="1111"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8C3530" w:rsidP="00626664">
            <w:pPr>
              <w:jc w:val="center"/>
              <w:rPr>
                <w:rFonts w:ascii="Arial" w:hAnsi="Arial" w:cs="Arial"/>
                <w:b/>
                <w:bCs/>
                <w:sz w:val="18"/>
                <w:szCs w:val="18"/>
              </w:rPr>
            </w:pPr>
            <w:r>
              <w:rPr>
                <w:rFonts w:ascii="Arial" w:hAnsi="Arial" w:cs="Arial"/>
                <w:b/>
                <w:bCs/>
                <w:sz w:val="18"/>
                <w:szCs w:val="18"/>
              </w:rPr>
              <w:t>63 980</w:t>
            </w:r>
          </w:p>
        </w:tc>
      </w:tr>
      <w:tr w:rsidR="00FE2E5E" w:rsidRPr="000A2EA7" w:rsidTr="000A2EA7">
        <w:trPr>
          <w:trHeight w:val="240"/>
        </w:trPr>
        <w:tc>
          <w:tcPr>
            <w:tcW w:w="3319"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Prírastky</w:t>
            </w: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08"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35"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361"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007"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39" w:type="dxa"/>
            <w:tcBorders>
              <w:top w:val="nil"/>
              <w:left w:val="nil"/>
              <w:bottom w:val="nil"/>
              <w:right w:val="nil"/>
            </w:tcBorders>
            <w:vAlign w:val="bottom"/>
          </w:tcPr>
          <w:p w:rsidR="00FE2E5E" w:rsidRPr="000A2EA7" w:rsidRDefault="00742658" w:rsidP="00626664">
            <w:pPr>
              <w:jc w:val="center"/>
              <w:rPr>
                <w:rFonts w:ascii="Arial" w:hAnsi="Arial" w:cs="Arial"/>
                <w:sz w:val="18"/>
                <w:szCs w:val="18"/>
              </w:rPr>
            </w:pPr>
            <w:r>
              <w:rPr>
                <w:rFonts w:ascii="Arial" w:hAnsi="Arial" w:cs="Arial"/>
                <w:sz w:val="18"/>
                <w:szCs w:val="18"/>
              </w:rPr>
              <w:t>2 087</w:t>
            </w:r>
          </w:p>
        </w:tc>
        <w:tc>
          <w:tcPr>
            <w:tcW w:w="1111"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742658" w:rsidP="00626664">
            <w:pPr>
              <w:jc w:val="center"/>
              <w:rPr>
                <w:rFonts w:ascii="Arial" w:hAnsi="Arial" w:cs="Arial"/>
                <w:sz w:val="18"/>
                <w:szCs w:val="18"/>
              </w:rPr>
            </w:pPr>
            <w:r>
              <w:rPr>
                <w:rFonts w:ascii="Arial" w:hAnsi="Arial" w:cs="Arial"/>
                <w:sz w:val="18"/>
                <w:szCs w:val="18"/>
              </w:rPr>
              <w:t>2 087</w:t>
            </w:r>
          </w:p>
        </w:tc>
      </w:tr>
      <w:tr w:rsidR="00FE2E5E" w:rsidRPr="000A2EA7" w:rsidTr="000A2EA7">
        <w:trPr>
          <w:trHeight w:val="240"/>
        </w:trPr>
        <w:tc>
          <w:tcPr>
            <w:tcW w:w="3319"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Úbytky</w:t>
            </w: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08"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35"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361"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007"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39"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111"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40"/>
        </w:trPr>
        <w:tc>
          <w:tcPr>
            <w:tcW w:w="3319"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Presuny</w:t>
            </w: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08"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35"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361"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007"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39"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111"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55"/>
        </w:trPr>
        <w:tc>
          <w:tcPr>
            <w:tcW w:w="3319"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konci účtovného obdobia</w:t>
            </w:r>
          </w:p>
        </w:tc>
        <w:tc>
          <w:tcPr>
            <w:tcW w:w="122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08"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35" w:type="dxa"/>
            <w:tcBorders>
              <w:top w:val="single" w:sz="4" w:space="0" w:color="auto"/>
              <w:left w:val="nil"/>
              <w:bottom w:val="double" w:sz="6" w:space="0" w:color="auto"/>
              <w:right w:val="nil"/>
            </w:tcBorders>
            <w:vAlign w:val="bottom"/>
          </w:tcPr>
          <w:p w:rsidR="00FE2E5E" w:rsidRPr="000A2EA7" w:rsidRDefault="00CA2A45" w:rsidP="00626664">
            <w:pPr>
              <w:jc w:val="center"/>
              <w:rPr>
                <w:rFonts w:ascii="Arial" w:hAnsi="Arial" w:cs="Arial"/>
                <w:b/>
                <w:bCs/>
                <w:sz w:val="18"/>
                <w:szCs w:val="18"/>
              </w:rPr>
            </w:pPr>
            <w:r>
              <w:rPr>
                <w:rFonts w:ascii="Arial" w:hAnsi="Arial" w:cs="Arial"/>
                <w:b/>
                <w:bCs/>
                <w:sz w:val="18"/>
                <w:szCs w:val="18"/>
              </w:rPr>
              <w:t>63 980</w:t>
            </w:r>
          </w:p>
        </w:tc>
        <w:tc>
          <w:tcPr>
            <w:tcW w:w="1361"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2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007"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39" w:type="dxa"/>
            <w:tcBorders>
              <w:top w:val="single" w:sz="4" w:space="0" w:color="auto"/>
              <w:left w:val="nil"/>
              <w:bottom w:val="double" w:sz="6" w:space="0" w:color="auto"/>
              <w:right w:val="nil"/>
            </w:tcBorders>
            <w:vAlign w:val="bottom"/>
          </w:tcPr>
          <w:p w:rsidR="00FE2E5E" w:rsidRPr="000A2EA7" w:rsidRDefault="00742658" w:rsidP="00626664">
            <w:pPr>
              <w:jc w:val="center"/>
              <w:rPr>
                <w:rFonts w:ascii="Arial" w:hAnsi="Arial" w:cs="Arial"/>
                <w:b/>
                <w:bCs/>
                <w:sz w:val="18"/>
                <w:szCs w:val="18"/>
              </w:rPr>
            </w:pPr>
            <w:r>
              <w:rPr>
                <w:rFonts w:ascii="Arial" w:hAnsi="Arial" w:cs="Arial"/>
                <w:b/>
                <w:bCs/>
                <w:sz w:val="18"/>
                <w:szCs w:val="18"/>
              </w:rPr>
              <w:t>2 087</w:t>
            </w:r>
          </w:p>
        </w:tc>
        <w:tc>
          <w:tcPr>
            <w:tcW w:w="1111"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742658" w:rsidP="00626664">
            <w:pPr>
              <w:jc w:val="center"/>
              <w:rPr>
                <w:rFonts w:ascii="Arial" w:hAnsi="Arial" w:cs="Arial"/>
                <w:b/>
                <w:bCs/>
                <w:sz w:val="18"/>
                <w:szCs w:val="18"/>
              </w:rPr>
            </w:pPr>
            <w:r>
              <w:rPr>
                <w:rFonts w:ascii="Arial" w:hAnsi="Arial" w:cs="Arial"/>
                <w:b/>
                <w:bCs/>
                <w:sz w:val="18"/>
                <w:szCs w:val="18"/>
              </w:rPr>
              <w:t>66 067</w:t>
            </w:r>
          </w:p>
        </w:tc>
      </w:tr>
      <w:tr w:rsidR="00FE2E5E" w:rsidRPr="000A2EA7" w:rsidTr="000A2EA7">
        <w:trPr>
          <w:trHeight w:val="255"/>
        </w:trPr>
        <w:tc>
          <w:tcPr>
            <w:tcW w:w="3319"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Oprávky</w:t>
            </w: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08"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35"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361"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007"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39"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111"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40"/>
        </w:trPr>
        <w:tc>
          <w:tcPr>
            <w:tcW w:w="3319"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začiatku účtovného obdobia</w:t>
            </w: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08"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35" w:type="dxa"/>
            <w:tcBorders>
              <w:top w:val="nil"/>
              <w:left w:val="nil"/>
              <w:bottom w:val="nil"/>
              <w:right w:val="nil"/>
            </w:tcBorders>
            <w:vAlign w:val="bottom"/>
          </w:tcPr>
          <w:p w:rsidR="00FE2E5E" w:rsidRPr="000A2EA7" w:rsidRDefault="009548A8" w:rsidP="00B91CF3">
            <w:pPr>
              <w:jc w:val="center"/>
              <w:rPr>
                <w:rFonts w:ascii="Arial" w:hAnsi="Arial" w:cs="Arial"/>
                <w:b/>
                <w:bCs/>
                <w:sz w:val="18"/>
                <w:szCs w:val="18"/>
              </w:rPr>
            </w:pPr>
            <w:r>
              <w:rPr>
                <w:rFonts w:ascii="Arial" w:hAnsi="Arial" w:cs="Arial"/>
                <w:b/>
                <w:bCs/>
                <w:sz w:val="18"/>
                <w:szCs w:val="18"/>
              </w:rPr>
              <w:t>58 587</w:t>
            </w:r>
          </w:p>
        </w:tc>
        <w:tc>
          <w:tcPr>
            <w:tcW w:w="1361"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007"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39"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111"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9548A8" w:rsidP="00B91CF3">
            <w:pPr>
              <w:jc w:val="center"/>
              <w:rPr>
                <w:rFonts w:ascii="Arial" w:hAnsi="Arial" w:cs="Arial"/>
                <w:b/>
                <w:bCs/>
                <w:sz w:val="18"/>
                <w:szCs w:val="18"/>
              </w:rPr>
            </w:pPr>
            <w:r>
              <w:rPr>
                <w:rFonts w:ascii="Arial" w:hAnsi="Arial" w:cs="Arial"/>
                <w:b/>
                <w:bCs/>
                <w:sz w:val="18"/>
                <w:szCs w:val="18"/>
              </w:rPr>
              <w:t>58 587</w:t>
            </w:r>
          </w:p>
        </w:tc>
      </w:tr>
      <w:tr w:rsidR="00FE2E5E" w:rsidRPr="000A2EA7" w:rsidTr="000A2EA7">
        <w:trPr>
          <w:trHeight w:val="240"/>
        </w:trPr>
        <w:tc>
          <w:tcPr>
            <w:tcW w:w="3319"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Prírastky</w:t>
            </w: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08"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35" w:type="dxa"/>
            <w:tcBorders>
              <w:top w:val="nil"/>
              <w:left w:val="nil"/>
              <w:bottom w:val="nil"/>
              <w:right w:val="nil"/>
            </w:tcBorders>
            <w:vAlign w:val="bottom"/>
          </w:tcPr>
          <w:p w:rsidR="00FE2E5E" w:rsidRPr="000A2EA7" w:rsidRDefault="009548A8" w:rsidP="00B91CF3">
            <w:pPr>
              <w:jc w:val="center"/>
              <w:rPr>
                <w:rFonts w:ascii="Arial" w:hAnsi="Arial" w:cs="Arial"/>
                <w:sz w:val="18"/>
                <w:szCs w:val="18"/>
              </w:rPr>
            </w:pPr>
            <w:r>
              <w:rPr>
                <w:rFonts w:ascii="Arial" w:hAnsi="Arial" w:cs="Arial"/>
                <w:sz w:val="18"/>
                <w:szCs w:val="18"/>
              </w:rPr>
              <w:t>5 393</w:t>
            </w:r>
          </w:p>
        </w:tc>
        <w:tc>
          <w:tcPr>
            <w:tcW w:w="1361"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007"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39"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111"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9548A8" w:rsidP="00B91CF3">
            <w:pPr>
              <w:jc w:val="center"/>
              <w:rPr>
                <w:rFonts w:ascii="Arial" w:hAnsi="Arial" w:cs="Arial"/>
                <w:sz w:val="18"/>
                <w:szCs w:val="18"/>
              </w:rPr>
            </w:pPr>
            <w:r>
              <w:rPr>
                <w:rFonts w:ascii="Arial" w:hAnsi="Arial" w:cs="Arial"/>
                <w:sz w:val="18"/>
                <w:szCs w:val="18"/>
              </w:rPr>
              <w:t>5 393</w:t>
            </w:r>
          </w:p>
        </w:tc>
      </w:tr>
      <w:tr w:rsidR="00FE2E5E" w:rsidRPr="000A2EA7" w:rsidTr="000A2EA7">
        <w:trPr>
          <w:trHeight w:val="240"/>
        </w:trPr>
        <w:tc>
          <w:tcPr>
            <w:tcW w:w="3319"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Úbytky</w:t>
            </w: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08"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35"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361"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007"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39"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111"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55"/>
        </w:trPr>
        <w:tc>
          <w:tcPr>
            <w:tcW w:w="3319"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konci účtovného obdobia</w:t>
            </w:r>
          </w:p>
        </w:tc>
        <w:tc>
          <w:tcPr>
            <w:tcW w:w="122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08"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35" w:type="dxa"/>
            <w:tcBorders>
              <w:top w:val="single" w:sz="4" w:space="0" w:color="auto"/>
              <w:left w:val="nil"/>
              <w:bottom w:val="double" w:sz="6" w:space="0" w:color="auto"/>
              <w:right w:val="nil"/>
            </w:tcBorders>
            <w:vAlign w:val="bottom"/>
          </w:tcPr>
          <w:p w:rsidR="00FE2E5E" w:rsidRPr="000A2EA7" w:rsidRDefault="009548A8" w:rsidP="00B91CF3">
            <w:pPr>
              <w:jc w:val="center"/>
              <w:rPr>
                <w:rFonts w:ascii="Arial" w:hAnsi="Arial" w:cs="Arial"/>
                <w:b/>
                <w:bCs/>
                <w:sz w:val="18"/>
                <w:szCs w:val="18"/>
              </w:rPr>
            </w:pPr>
            <w:r>
              <w:rPr>
                <w:rFonts w:ascii="Arial" w:hAnsi="Arial" w:cs="Arial"/>
                <w:b/>
                <w:bCs/>
                <w:sz w:val="18"/>
                <w:szCs w:val="18"/>
              </w:rPr>
              <w:t>63 980</w:t>
            </w:r>
          </w:p>
        </w:tc>
        <w:tc>
          <w:tcPr>
            <w:tcW w:w="1361"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2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007"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39"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111"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9548A8" w:rsidP="00B91CF3">
            <w:pPr>
              <w:jc w:val="center"/>
              <w:rPr>
                <w:rFonts w:ascii="Arial" w:hAnsi="Arial" w:cs="Arial"/>
                <w:b/>
                <w:bCs/>
                <w:sz w:val="18"/>
                <w:szCs w:val="18"/>
              </w:rPr>
            </w:pPr>
            <w:r>
              <w:rPr>
                <w:rFonts w:ascii="Arial" w:hAnsi="Arial" w:cs="Arial"/>
                <w:b/>
                <w:bCs/>
                <w:sz w:val="18"/>
                <w:szCs w:val="18"/>
              </w:rPr>
              <w:t>63 980</w:t>
            </w:r>
          </w:p>
        </w:tc>
      </w:tr>
      <w:tr w:rsidR="00FE2E5E" w:rsidRPr="000A2EA7" w:rsidTr="000A2EA7">
        <w:trPr>
          <w:trHeight w:val="255"/>
        </w:trPr>
        <w:tc>
          <w:tcPr>
            <w:tcW w:w="3319"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Opravné položky</w:t>
            </w: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08"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35"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361"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007"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39"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111"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40"/>
        </w:trPr>
        <w:tc>
          <w:tcPr>
            <w:tcW w:w="3319"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začiatku účtovného obdobia</w:t>
            </w: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08"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35"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361"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007"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39"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111"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r>
      <w:tr w:rsidR="00FE2E5E" w:rsidRPr="000A2EA7" w:rsidTr="000A2EA7">
        <w:trPr>
          <w:trHeight w:val="240"/>
        </w:trPr>
        <w:tc>
          <w:tcPr>
            <w:tcW w:w="3319"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Prírastky</w:t>
            </w: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08"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35"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361"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007"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39"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111"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40"/>
        </w:trPr>
        <w:tc>
          <w:tcPr>
            <w:tcW w:w="3319"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Úbytky</w:t>
            </w: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08"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35"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361"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007"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39"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111"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55"/>
        </w:trPr>
        <w:tc>
          <w:tcPr>
            <w:tcW w:w="3319"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konci účtovného obdobia</w:t>
            </w:r>
          </w:p>
        </w:tc>
        <w:tc>
          <w:tcPr>
            <w:tcW w:w="122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08"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35"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361"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2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007"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39"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111"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r>
      <w:tr w:rsidR="00FE2E5E" w:rsidRPr="000A2EA7" w:rsidTr="000A2EA7">
        <w:trPr>
          <w:trHeight w:val="255"/>
        </w:trPr>
        <w:tc>
          <w:tcPr>
            <w:tcW w:w="3319"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Zostatková hodnota </w:t>
            </w: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08"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35"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361"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2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007"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39"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111"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55"/>
        </w:trPr>
        <w:tc>
          <w:tcPr>
            <w:tcW w:w="3319"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začiatku účtovného obdobia</w:t>
            </w:r>
          </w:p>
        </w:tc>
        <w:tc>
          <w:tcPr>
            <w:tcW w:w="122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08"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35" w:type="dxa"/>
            <w:tcBorders>
              <w:top w:val="single" w:sz="4" w:space="0" w:color="auto"/>
              <w:left w:val="nil"/>
              <w:bottom w:val="double" w:sz="6" w:space="0" w:color="auto"/>
              <w:right w:val="nil"/>
            </w:tcBorders>
            <w:vAlign w:val="bottom"/>
          </w:tcPr>
          <w:p w:rsidR="00FE2E5E" w:rsidRPr="000A2EA7" w:rsidRDefault="009548A8" w:rsidP="00B91CF3">
            <w:pPr>
              <w:jc w:val="center"/>
              <w:rPr>
                <w:rFonts w:ascii="Arial" w:hAnsi="Arial" w:cs="Arial"/>
                <w:b/>
                <w:bCs/>
                <w:sz w:val="18"/>
                <w:szCs w:val="18"/>
              </w:rPr>
            </w:pPr>
            <w:r>
              <w:rPr>
                <w:rFonts w:ascii="Arial" w:hAnsi="Arial" w:cs="Arial"/>
                <w:b/>
                <w:bCs/>
                <w:sz w:val="18"/>
                <w:szCs w:val="18"/>
              </w:rPr>
              <w:t>5 393</w:t>
            </w:r>
          </w:p>
        </w:tc>
        <w:tc>
          <w:tcPr>
            <w:tcW w:w="1361"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2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007"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39" w:type="dxa"/>
            <w:tcBorders>
              <w:top w:val="single" w:sz="4" w:space="0" w:color="auto"/>
              <w:left w:val="nil"/>
              <w:bottom w:val="double" w:sz="6" w:space="0" w:color="auto"/>
              <w:right w:val="nil"/>
            </w:tcBorders>
            <w:vAlign w:val="bottom"/>
          </w:tcPr>
          <w:p w:rsidR="00FE2E5E" w:rsidRPr="000A2EA7" w:rsidRDefault="00742658" w:rsidP="00626664">
            <w:pPr>
              <w:jc w:val="center"/>
              <w:rPr>
                <w:rFonts w:ascii="Arial" w:hAnsi="Arial" w:cs="Arial"/>
                <w:b/>
                <w:bCs/>
                <w:sz w:val="18"/>
                <w:szCs w:val="18"/>
              </w:rPr>
            </w:pPr>
            <w:r>
              <w:rPr>
                <w:rFonts w:ascii="Arial" w:hAnsi="Arial" w:cs="Arial"/>
                <w:b/>
                <w:bCs/>
                <w:sz w:val="18"/>
                <w:szCs w:val="18"/>
              </w:rPr>
              <w:t>0</w:t>
            </w:r>
          </w:p>
        </w:tc>
        <w:tc>
          <w:tcPr>
            <w:tcW w:w="1111"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noWrap/>
            <w:vAlign w:val="bottom"/>
          </w:tcPr>
          <w:p w:rsidR="00FE2E5E" w:rsidRPr="000A2EA7" w:rsidRDefault="009548A8" w:rsidP="00B91CF3">
            <w:pPr>
              <w:jc w:val="center"/>
              <w:rPr>
                <w:rFonts w:ascii="Arial" w:hAnsi="Arial" w:cs="Arial"/>
                <w:b/>
                <w:bCs/>
                <w:sz w:val="18"/>
                <w:szCs w:val="18"/>
              </w:rPr>
            </w:pPr>
            <w:r>
              <w:rPr>
                <w:rFonts w:ascii="Arial" w:hAnsi="Arial" w:cs="Arial"/>
                <w:b/>
                <w:bCs/>
                <w:sz w:val="18"/>
                <w:szCs w:val="18"/>
              </w:rPr>
              <w:t>5 393</w:t>
            </w:r>
          </w:p>
        </w:tc>
      </w:tr>
      <w:tr w:rsidR="00FE2E5E" w:rsidRPr="000A2EA7" w:rsidTr="000A2EA7">
        <w:trPr>
          <w:trHeight w:val="270"/>
        </w:trPr>
        <w:tc>
          <w:tcPr>
            <w:tcW w:w="3319"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konci účtovného obdobia</w:t>
            </w:r>
          </w:p>
        </w:tc>
        <w:tc>
          <w:tcPr>
            <w:tcW w:w="1220" w:type="dxa"/>
            <w:tcBorders>
              <w:top w:val="nil"/>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08" w:type="dxa"/>
            <w:tcBorders>
              <w:top w:val="nil"/>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35" w:type="dxa"/>
            <w:tcBorders>
              <w:top w:val="nil"/>
              <w:left w:val="nil"/>
              <w:bottom w:val="double" w:sz="6" w:space="0" w:color="auto"/>
              <w:right w:val="nil"/>
            </w:tcBorders>
            <w:vAlign w:val="bottom"/>
          </w:tcPr>
          <w:p w:rsidR="00FE2E5E" w:rsidRPr="000A2EA7" w:rsidRDefault="009548A8" w:rsidP="00B91CF3">
            <w:pPr>
              <w:jc w:val="center"/>
              <w:rPr>
                <w:rFonts w:ascii="Arial" w:hAnsi="Arial" w:cs="Arial"/>
                <w:b/>
                <w:bCs/>
                <w:sz w:val="18"/>
                <w:szCs w:val="18"/>
              </w:rPr>
            </w:pPr>
            <w:r>
              <w:rPr>
                <w:rFonts w:ascii="Arial" w:hAnsi="Arial" w:cs="Arial"/>
                <w:b/>
                <w:bCs/>
                <w:sz w:val="18"/>
                <w:szCs w:val="18"/>
              </w:rPr>
              <w:t>0</w:t>
            </w:r>
          </w:p>
        </w:tc>
        <w:tc>
          <w:tcPr>
            <w:tcW w:w="1361" w:type="dxa"/>
            <w:tcBorders>
              <w:top w:val="nil"/>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20" w:type="dxa"/>
            <w:tcBorders>
              <w:top w:val="nil"/>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007" w:type="dxa"/>
            <w:tcBorders>
              <w:top w:val="nil"/>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39" w:type="dxa"/>
            <w:tcBorders>
              <w:top w:val="nil"/>
              <w:left w:val="nil"/>
              <w:bottom w:val="double" w:sz="6" w:space="0" w:color="auto"/>
              <w:right w:val="nil"/>
            </w:tcBorders>
            <w:vAlign w:val="bottom"/>
          </w:tcPr>
          <w:p w:rsidR="00FE2E5E" w:rsidRPr="000A2EA7" w:rsidRDefault="00742658" w:rsidP="00742658">
            <w:pPr>
              <w:jc w:val="center"/>
              <w:rPr>
                <w:rFonts w:ascii="Arial" w:hAnsi="Arial" w:cs="Arial"/>
                <w:b/>
                <w:bCs/>
                <w:sz w:val="18"/>
                <w:szCs w:val="18"/>
              </w:rPr>
            </w:pPr>
            <w:r>
              <w:rPr>
                <w:rFonts w:ascii="Arial" w:hAnsi="Arial" w:cs="Arial"/>
                <w:b/>
                <w:bCs/>
                <w:sz w:val="18"/>
                <w:szCs w:val="18"/>
              </w:rPr>
              <w:t>2 087</w:t>
            </w:r>
          </w:p>
        </w:tc>
        <w:tc>
          <w:tcPr>
            <w:tcW w:w="1111" w:type="dxa"/>
            <w:tcBorders>
              <w:top w:val="nil"/>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c>
          <w:tcPr>
            <w:tcW w:w="1240" w:type="dxa"/>
            <w:tcBorders>
              <w:top w:val="nil"/>
              <w:left w:val="nil"/>
              <w:bottom w:val="double" w:sz="6" w:space="0" w:color="auto"/>
              <w:right w:val="nil"/>
            </w:tcBorders>
            <w:noWrap/>
            <w:vAlign w:val="bottom"/>
          </w:tcPr>
          <w:p w:rsidR="00FE2E5E" w:rsidRPr="000A2EA7" w:rsidRDefault="00742658" w:rsidP="00B91CF3">
            <w:pPr>
              <w:jc w:val="center"/>
              <w:rPr>
                <w:rFonts w:ascii="Arial" w:hAnsi="Arial" w:cs="Arial"/>
                <w:b/>
                <w:bCs/>
                <w:sz w:val="18"/>
                <w:szCs w:val="18"/>
              </w:rPr>
            </w:pPr>
            <w:r>
              <w:rPr>
                <w:rFonts w:ascii="Arial" w:hAnsi="Arial" w:cs="Arial"/>
                <w:b/>
                <w:bCs/>
                <w:sz w:val="18"/>
                <w:szCs w:val="18"/>
              </w:rPr>
              <w:t>2 087</w:t>
            </w:r>
          </w:p>
        </w:tc>
      </w:tr>
    </w:tbl>
    <w:p w:rsidR="00FE2E5E" w:rsidRDefault="00FE2E5E" w:rsidP="007364F1">
      <w:pPr>
        <w:pStyle w:val="odstavec"/>
      </w:pPr>
    </w:p>
    <w:p w:rsidR="00FE2E5E" w:rsidRDefault="00FE2E5E" w:rsidP="007364F1">
      <w:pPr>
        <w:pStyle w:val="odstavec"/>
      </w:pPr>
    </w:p>
    <w:p w:rsidR="00FE2E5E" w:rsidRDefault="00FE2E5E" w:rsidP="007364F1">
      <w:pPr>
        <w:pStyle w:val="odstavec"/>
      </w:pPr>
    </w:p>
    <w:p w:rsidR="00A86D6A" w:rsidRDefault="00A86D6A" w:rsidP="007364F1">
      <w:pPr>
        <w:pStyle w:val="odstavec"/>
      </w:pPr>
    </w:p>
    <w:p w:rsidR="00A86D6A" w:rsidRDefault="00A86D6A" w:rsidP="007364F1">
      <w:pPr>
        <w:pStyle w:val="odstavec"/>
      </w:pPr>
    </w:p>
    <w:tbl>
      <w:tblPr>
        <w:tblW w:w="0" w:type="auto"/>
        <w:tblInd w:w="505" w:type="dxa"/>
        <w:tblLayout w:type="fixed"/>
        <w:tblCellMar>
          <w:left w:w="70" w:type="dxa"/>
          <w:right w:w="70" w:type="dxa"/>
        </w:tblCellMar>
        <w:tblLook w:val="00A0"/>
      </w:tblPr>
      <w:tblGrid>
        <w:gridCol w:w="3319"/>
        <w:gridCol w:w="1220"/>
        <w:gridCol w:w="1208"/>
        <w:gridCol w:w="1235"/>
        <w:gridCol w:w="1361"/>
        <w:gridCol w:w="1220"/>
        <w:gridCol w:w="1007"/>
        <w:gridCol w:w="1239"/>
        <w:gridCol w:w="1111"/>
        <w:gridCol w:w="1240"/>
      </w:tblGrid>
      <w:tr w:rsidR="00FE2E5E" w:rsidRPr="000A2EA7" w:rsidTr="000A2EA7">
        <w:trPr>
          <w:trHeight w:val="240"/>
        </w:trPr>
        <w:tc>
          <w:tcPr>
            <w:tcW w:w="3319" w:type="dxa"/>
            <w:vMerge w:val="restart"/>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Dlhodobý hmotný majetok</w:t>
            </w:r>
          </w:p>
        </w:tc>
        <w:tc>
          <w:tcPr>
            <w:tcW w:w="10841" w:type="dxa"/>
            <w:gridSpan w:val="9"/>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Bezprostredne predchádzajúce účtovné obdobie</w:t>
            </w:r>
          </w:p>
        </w:tc>
      </w:tr>
      <w:tr w:rsidR="00FE2E5E" w:rsidRPr="000A2EA7" w:rsidTr="000A2EA7">
        <w:trPr>
          <w:trHeight w:val="1200"/>
        </w:trPr>
        <w:tc>
          <w:tcPr>
            <w:tcW w:w="3319" w:type="dxa"/>
            <w:vMerge/>
            <w:tcBorders>
              <w:top w:val="nil"/>
              <w:left w:val="nil"/>
              <w:bottom w:val="nil"/>
              <w:right w:val="nil"/>
            </w:tcBorders>
            <w:vAlign w:val="center"/>
          </w:tcPr>
          <w:p w:rsidR="00FE2E5E" w:rsidRPr="000A2EA7" w:rsidRDefault="00FE2E5E" w:rsidP="000A2EA7">
            <w:pPr>
              <w:rPr>
                <w:rFonts w:ascii="Arial" w:hAnsi="Arial" w:cs="Arial"/>
                <w:b/>
                <w:bCs/>
                <w:sz w:val="18"/>
                <w:szCs w:val="18"/>
              </w:rPr>
            </w:pPr>
          </w:p>
        </w:tc>
        <w:tc>
          <w:tcPr>
            <w:tcW w:w="122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Pozemky</w:t>
            </w:r>
          </w:p>
        </w:tc>
        <w:tc>
          <w:tcPr>
            <w:tcW w:w="1208"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Stavby</w:t>
            </w:r>
          </w:p>
        </w:tc>
        <w:tc>
          <w:tcPr>
            <w:tcW w:w="1235"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Samostatné hnuteľné veci a súbory hnuteľných vecí</w:t>
            </w:r>
          </w:p>
        </w:tc>
        <w:tc>
          <w:tcPr>
            <w:tcW w:w="1361"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Pestovateľské celky trvalých porastov</w:t>
            </w:r>
          </w:p>
        </w:tc>
        <w:tc>
          <w:tcPr>
            <w:tcW w:w="122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Základné stádo a ťažné zvi</w:t>
            </w:r>
            <w:r w:rsidRPr="000A2EA7">
              <w:rPr>
                <w:rFonts w:ascii="Arial" w:hAnsi="Arial" w:cs="Arial"/>
                <w:b/>
                <w:bCs/>
                <w:sz w:val="18"/>
                <w:szCs w:val="18"/>
              </w:rPr>
              <w:t>e</w:t>
            </w:r>
            <w:r w:rsidRPr="000A2EA7">
              <w:rPr>
                <w:rFonts w:ascii="Arial" w:hAnsi="Arial" w:cs="Arial"/>
                <w:b/>
                <w:bCs/>
                <w:sz w:val="18"/>
                <w:szCs w:val="18"/>
              </w:rPr>
              <w:t>ratá</w:t>
            </w:r>
          </w:p>
        </w:tc>
        <w:tc>
          <w:tcPr>
            <w:tcW w:w="1007"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Ostatný DHM</w:t>
            </w:r>
          </w:p>
        </w:tc>
        <w:tc>
          <w:tcPr>
            <w:tcW w:w="1239"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Obstarávaný DHM</w:t>
            </w:r>
          </w:p>
        </w:tc>
        <w:tc>
          <w:tcPr>
            <w:tcW w:w="1111"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Poskytnuté preddavky na DHM</w:t>
            </w:r>
          </w:p>
        </w:tc>
        <w:tc>
          <w:tcPr>
            <w:tcW w:w="12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Spolu</w:t>
            </w:r>
          </w:p>
        </w:tc>
      </w:tr>
      <w:tr w:rsidR="00FE2E5E" w:rsidRPr="000A2EA7" w:rsidTr="000A2EA7">
        <w:trPr>
          <w:trHeight w:val="240"/>
        </w:trPr>
        <w:tc>
          <w:tcPr>
            <w:tcW w:w="3319"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a</w:t>
            </w:r>
          </w:p>
        </w:tc>
        <w:tc>
          <w:tcPr>
            <w:tcW w:w="1220"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b</w:t>
            </w:r>
          </w:p>
        </w:tc>
        <w:tc>
          <w:tcPr>
            <w:tcW w:w="1208"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c</w:t>
            </w:r>
          </w:p>
        </w:tc>
        <w:tc>
          <w:tcPr>
            <w:tcW w:w="1235"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d</w:t>
            </w:r>
          </w:p>
        </w:tc>
        <w:tc>
          <w:tcPr>
            <w:tcW w:w="1361"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e</w:t>
            </w:r>
          </w:p>
        </w:tc>
        <w:tc>
          <w:tcPr>
            <w:tcW w:w="1220"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f</w:t>
            </w:r>
          </w:p>
        </w:tc>
        <w:tc>
          <w:tcPr>
            <w:tcW w:w="1007"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g</w:t>
            </w:r>
          </w:p>
        </w:tc>
        <w:tc>
          <w:tcPr>
            <w:tcW w:w="1239"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h</w:t>
            </w:r>
          </w:p>
        </w:tc>
        <w:tc>
          <w:tcPr>
            <w:tcW w:w="1111" w:type="dxa"/>
            <w:tcBorders>
              <w:top w:val="nil"/>
              <w:left w:val="nil"/>
              <w:bottom w:val="single" w:sz="4" w:space="0" w:color="auto"/>
              <w:right w:val="nil"/>
            </w:tcBorders>
          </w:tcPr>
          <w:p w:rsidR="00FE2E5E" w:rsidRPr="000A2EA7" w:rsidRDefault="00FE2E5E" w:rsidP="000A2EA7">
            <w:pPr>
              <w:jc w:val="center"/>
              <w:rPr>
                <w:rFonts w:ascii="Arial" w:hAnsi="Arial" w:cs="Arial"/>
                <w:sz w:val="18"/>
                <w:szCs w:val="18"/>
              </w:rPr>
            </w:pPr>
            <w:r w:rsidRPr="000A2EA7">
              <w:rPr>
                <w:rFonts w:ascii="Arial" w:hAnsi="Arial" w:cs="Arial"/>
                <w:sz w:val="18"/>
                <w:szCs w:val="18"/>
              </w:rPr>
              <w:t>i</w:t>
            </w:r>
          </w:p>
        </w:tc>
        <w:tc>
          <w:tcPr>
            <w:tcW w:w="1240"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j</w:t>
            </w:r>
          </w:p>
        </w:tc>
      </w:tr>
      <w:tr w:rsidR="00FE2E5E" w:rsidRPr="000A2EA7" w:rsidTr="000A2EA7">
        <w:trPr>
          <w:trHeight w:val="240"/>
        </w:trPr>
        <w:tc>
          <w:tcPr>
            <w:tcW w:w="3319"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Prvotné ocenenie</w:t>
            </w:r>
          </w:p>
        </w:tc>
        <w:tc>
          <w:tcPr>
            <w:tcW w:w="1220"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c>
          <w:tcPr>
            <w:tcW w:w="1208"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c>
          <w:tcPr>
            <w:tcW w:w="1235"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c>
          <w:tcPr>
            <w:tcW w:w="1361"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c>
          <w:tcPr>
            <w:tcW w:w="1220"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c>
          <w:tcPr>
            <w:tcW w:w="1007"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c>
          <w:tcPr>
            <w:tcW w:w="1239"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c>
          <w:tcPr>
            <w:tcW w:w="1111"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r>
      <w:tr w:rsidR="00FE2E5E" w:rsidRPr="000A2EA7" w:rsidTr="000A2EA7">
        <w:trPr>
          <w:trHeight w:val="240"/>
        </w:trPr>
        <w:tc>
          <w:tcPr>
            <w:tcW w:w="3319"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začiatku účtovného obdobia</w:t>
            </w:r>
          </w:p>
        </w:tc>
        <w:tc>
          <w:tcPr>
            <w:tcW w:w="1220"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c>
          <w:tcPr>
            <w:tcW w:w="1208"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c>
          <w:tcPr>
            <w:tcW w:w="1235" w:type="dxa"/>
            <w:tcBorders>
              <w:top w:val="nil"/>
              <w:left w:val="nil"/>
              <w:bottom w:val="nil"/>
              <w:right w:val="nil"/>
            </w:tcBorders>
            <w:vAlign w:val="bottom"/>
          </w:tcPr>
          <w:p w:rsidR="00FE2E5E" w:rsidRPr="000A2EA7" w:rsidRDefault="00B91CF3" w:rsidP="00B91CF3">
            <w:pPr>
              <w:jc w:val="center"/>
              <w:rPr>
                <w:rFonts w:ascii="Arial" w:hAnsi="Arial" w:cs="Arial"/>
                <w:b/>
                <w:bCs/>
                <w:sz w:val="18"/>
                <w:szCs w:val="18"/>
              </w:rPr>
            </w:pPr>
            <w:r>
              <w:rPr>
                <w:rFonts w:ascii="Arial" w:hAnsi="Arial" w:cs="Arial"/>
                <w:b/>
                <w:bCs/>
                <w:sz w:val="18"/>
                <w:szCs w:val="18"/>
              </w:rPr>
              <w:t>63</w:t>
            </w:r>
            <w:r w:rsidR="00CA2A45">
              <w:rPr>
                <w:rFonts w:ascii="Arial" w:hAnsi="Arial" w:cs="Arial"/>
                <w:b/>
                <w:bCs/>
                <w:sz w:val="18"/>
                <w:szCs w:val="18"/>
              </w:rPr>
              <w:t xml:space="preserve"> </w:t>
            </w:r>
            <w:r>
              <w:rPr>
                <w:rFonts w:ascii="Arial" w:hAnsi="Arial" w:cs="Arial"/>
                <w:b/>
                <w:bCs/>
                <w:sz w:val="18"/>
                <w:szCs w:val="18"/>
              </w:rPr>
              <w:t>980</w:t>
            </w:r>
          </w:p>
        </w:tc>
        <w:tc>
          <w:tcPr>
            <w:tcW w:w="1361"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c>
          <w:tcPr>
            <w:tcW w:w="1220"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c>
          <w:tcPr>
            <w:tcW w:w="1007"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c>
          <w:tcPr>
            <w:tcW w:w="1239"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c>
          <w:tcPr>
            <w:tcW w:w="1111"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2F41BA" w:rsidP="00B91CF3">
            <w:pPr>
              <w:jc w:val="center"/>
              <w:rPr>
                <w:rFonts w:ascii="Arial" w:hAnsi="Arial" w:cs="Arial"/>
                <w:b/>
                <w:bCs/>
                <w:sz w:val="18"/>
                <w:szCs w:val="18"/>
              </w:rPr>
            </w:pPr>
            <w:r>
              <w:rPr>
                <w:rFonts w:ascii="Arial" w:hAnsi="Arial" w:cs="Arial"/>
                <w:b/>
                <w:bCs/>
                <w:sz w:val="18"/>
                <w:szCs w:val="18"/>
              </w:rPr>
              <w:t>63 980</w:t>
            </w:r>
          </w:p>
        </w:tc>
      </w:tr>
      <w:tr w:rsidR="00FE2E5E" w:rsidRPr="000A2EA7" w:rsidTr="000A2EA7">
        <w:trPr>
          <w:trHeight w:val="240"/>
        </w:trPr>
        <w:tc>
          <w:tcPr>
            <w:tcW w:w="3319"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Prírastky</w:t>
            </w:r>
          </w:p>
        </w:tc>
        <w:tc>
          <w:tcPr>
            <w:tcW w:w="122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08"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35"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361"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20"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007"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39"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111"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40"/>
        </w:trPr>
        <w:tc>
          <w:tcPr>
            <w:tcW w:w="3319"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Úbytky</w:t>
            </w:r>
          </w:p>
        </w:tc>
        <w:tc>
          <w:tcPr>
            <w:tcW w:w="122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08"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35"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361"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20"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007"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39"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111"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40"/>
        </w:trPr>
        <w:tc>
          <w:tcPr>
            <w:tcW w:w="3319"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Presuny</w:t>
            </w:r>
          </w:p>
        </w:tc>
        <w:tc>
          <w:tcPr>
            <w:tcW w:w="122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08"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35"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361"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20"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007"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39"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111"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55"/>
        </w:trPr>
        <w:tc>
          <w:tcPr>
            <w:tcW w:w="3319"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konci účtovného obdobia</w:t>
            </w:r>
          </w:p>
        </w:tc>
        <w:tc>
          <w:tcPr>
            <w:tcW w:w="122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08"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35" w:type="dxa"/>
            <w:tcBorders>
              <w:top w:val="single" w:sz="4" w:space="0" w:color="auto"/>
              <w:left w:val="nil"/>
              <w:bottom w:val="double" w:sz="6" w:space="0" w:color="auto"/>
              <w:right w:val="nil"/>
            </w:tcBorders>
            <w:vAlign w:val="bottom"/>
          </w:tcPr>
          <w:p w:rsidR="00FE2E5E" w:rsidRPr="000A2EA7" w:rsidRDefault="00CA2A45" w:rsidP="004E054D">
            <w:pPr>
              <w:jc w:val="center"/>
              <w:rPr>
                <w:rFonts w:ascii="Arial" w:hAnsi="Arial" w:cs="Arial"/>
                <w:b/>
                <w:bCs/>
                <w:sz w:val="18"/>
                <w:szCs w:val="18"/>
              </w:rPr>
            </w:pPr>
            <w:r>
              <w:rPr>
                <w:rFonts w:ascii="Arial" w:hAnsi="Arial" w:cs="Arial"/>
                <w:b/>
                <w:bCs/>
                <w:sz w:val="18"/>
                <w:szCs w:val="18"/>
              </w:rPr>
              <w:t>63 980</w:t>
            </w:r>
          </w:p>
        </w:tc>
        <w:tc>
          <w:tcPr>
            <w:tcW w:w="1361" w:type="dxa"/>
            <w:tcBorders>
              <w:top w:val="single" w:sz="4" w:space="0" w:color="auto"/>
              <w:left w:val="nil"/>
              <w:bottom w:val="double" w:sz="6" w:space="0" w:color="auto"/>
              <w:right w:val="nil"/>
            </w:tcBorders>
            <w:vAlign w:val="bottom"/>
          </w:tcPr>
          <w:p w:rsidR="00FE2E5E" w:rsidRPr="000A2EA7" w:rsidRDefault="00FE2E5E" w:rsidP="004E054D">
            <w:pPr>
              <w:jc w:val="center"/>
              <w:rPr>
                <w:rFonts w:ascii="Arial" w:hAnsi="Arial" w:cs="Arial"/>
                <w:b/>
                <w:bCs/>
                <w:sz w:val="18"/>
                <w:szCs w:val="18"/>
              </w:rPr>
            </w:pPr>
          </w:p>
        </w:tc>
        <w:tc>
          <w:tcPr>
            <w:tcW w:w="1220" w:type="dxa"/>
            <w:tcBorders>
              <w:top w:val="single" w:sz="4" w:space="0" w:color="auto"/>
              <w:left w:val="nil"/>
              <w:bottom w:val="double" w:sz="6" w:space="0" w:color="auto"/>
              <w:right w:val="nil"/>
            </w:tcBorders>
            <w:vAlign w:val="bottom"/>
          </w:tcPr>
          <w:p w:rsidR="00FE2E5E" w:rsidRPr="000A2EA7" w:rsidRDefault="00FE2E5E" w:rsidP="004E054D">
            <w:pPr>
              <w:jc w:val="center"/>
              <w:rPr>
                <w:rFonts w:ascii="Arial" w:hAnsi="Arial" w:cs="Arial"/>
                <w:b/>
                <w:bCs/>
                <w:sz w:val="18"/>
                <w:szCs w:val="18"/>
              </w:rPr>
            </w:pPr>
          </w:p>
        </w:tc>
        <w:tc>
          <w:tcPr>
            <w:tcW w:w="1007" w:type="dxa"/>
            <w:tcBorders>
              <w:top w:val="single" w:sz="4" w:space="0" w:color="auto"/>
              <w:left w:val="nil"/>
              <w:bottom w:val="double" w:sz="6" w:space="0" w:color="auto"/>
              <w:right w:val="nil"/>
            </w:tcBorders>
            <w:vAlign w:val="bottom"/>
          </w:tcPr>
          <w:p w:rsidR="00FE2E5E" w:rsidRPr="000A2EA7" w:rsidRDefault="00FE2E5E" w:rsidP="004E054D">
            <w:pPr>
              <w:jc w:val="center"/>
              <w:rPr>
                <w:rFonts w:ascii="Arial" w:hAnsi="Arial" w:cs="Arial"/>
                <w:b/>
                <w:bCs/>
                <w:sz w:val="18"/>
                <w:szCs w:val="18"/>
              </w:rPr>
            </w:pPr>
          </w:p>
        </w:tc>
        <w:tc>
          <w:tcPr>
            <w:tcW w:w="1239" w:type="dxa"/>
            <w:tcBorders>
              <w:top w:val="single" w:sz="4" w:space="0" w:color="auto"/>
              <w:left w:val="nil"/>
              <w:bottom w:val="double" w:sz="6" w:space="0" w:color="auto"/>
              <w:right w:val="nil"/>
            </w:tcBorders>
            <w:vAlign w:val="bottom"/>
          </w:tcPr>
          <w:p w:rsidR="00FE2E5E" w:rsidRPr="000A2EA7" w:rsidRDefault="00FE2E5E" w:rsidP="004E054D">
            <w:pPr>
              <w:jc w:val="center"/>
              <w:rPr>
                <w:rFonts w:ascii="Arial" w:hAnsi="Arial" w:cs="Arial"/>
                <w:b/>
                <w:bCs/>
                <w:sz w:val="18"/>
                <w:szCs w:val="18"/>
              </w:rPr>
            </w:pPr>
          </w:p>
        </w:tc>
        <w:tc>
          <w:tcPr>
            <w:tcW w:w="1111" w:type="dxa"/>
            <w:tcBorders>
              <w:top w:val="single" w:sz="4" w:space="0" w:color="auto"/>
              <w:left w:val="nil"/>
              <w:bottom w:val="double" w:sz="6" w:space="0" w:color="auto"/>
              <w:right w:val="nil"/>
            </w:tcBorders>
            <w:vAlign w:val="bottom"/>
          </w:tcPr>
          <w:p w:rsidR="00FE2E5E" w:rsidRPr="000A2EA7" w:rsidRDefault="00FE2E5E" w:rsidP="004E054D">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2F41BA" w:rsidP="00626664">
            <w:pPr>
              <w:jc w:val="center"/>
              <w:rPr>
                <w:rFonts w:ascii="Arial" w:hAnsi="Arial" w:cs="Arial"/>
                <w:b/>
                <w:bCs/>
                <w:sz w:val="18"/>
                <w:szCs w:val="18"/>
              </w:rPr>
            </w:pPr>
            <w:r>
              <w:rPr>
                <w:rFonts w:ascii="Arial" w:hAnsi="Arial" w:cs="Arial"/>
                <w:b/>
                <w:bCs/>
                <w:sz w:val="18"/>
                <w:szCs w:val="18"/>
              </w:rPr>
              <w:t>63 980</w:t>
            </w:r>
          </w:p>
        </w:tc>
      </w:tr>
      <w:tr w:rsidR="00FE2E5E" w:rsidRPr="000A2EA7" w:rsidTr="009548A8">
        <w:trPr>
          <w:trHeight w:val="434"/>
        </w:trPr>
        <w:tc>
          <w:tcPr>
            <w:tcW w:w="3319"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Oprávky</w:t>
            </w:r>
          </w:p>
        </w:tc>
        <w:tc>
          <w:tcPr>
            <w:tcW w:w="122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08"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35"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361"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20"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007"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39"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111"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40"/>
        </w:trPr>
        <w:tc>
          <w:tcPr>
            <w:tcW w:w="3319"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začiatku účtovného obdobia</w:t>
            </w:r>
          </w:p>
        </w:tc>
        <w:tc>
          <w:tcPr>
            <w:tcW w:w="122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08"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c>
          <w:tcPr>
            <w:tcW w:w="1235" w:type="dxa"/>
            <w:tcBorders>
              <w:top w:val="nil"/>
              <w:left w:val="nil"/>
              <w:bottom w:val="nil"/>
              <w:right w:val="nil"/>
            </w:tcBorders>
            <w:vAlign w:val="bottom"/>
          </w:tcPr>
          <w:p w:rsidR="00FE2E5E" w:rsidRPr="000A2EA7" w:rsidRDefault="009548A8" w:rsidP="00B91CF3">
            <w:pPr>
              <w:jc w:val="center"/>
              <w:rPr>
                <w:rFonts w:ascii="Arial" w:hAnsi="Arial" w:cs="Arial"/>
                <w:b/>
                <w:bCs/>
                <w:sz w:val="18"/>
                <w:szCs w:val="18"/>
              </w:rPr>
            </w:pPr>
            <w:r>
              <w:rPr>
                <w:rFonts w:ascii="Arial" w:hAnsi="Arial" w:cs="Arial"/>
                <w:b/>
                <w:bCs/>
                <w:sz w:val="18"/>
                <w:szCs w:val="18"/>
              </w:rPr>
              <w:t>52 683</w:t>
            </w:r>
          </w:p>
        </w:tc>
        <w:tc>
          <w:tcPr>
            <w:tcW w:w="1361" w:type="dxa"/>
            <w:tcBorders>
              <w:top w:val="nil"/>
              <w:left w:val="nil"/>
              <w:bottom w:val="nil"/>
              <w:right w:val="nil"/>
            </w:tcBorders>
            <w:vAlign w:val="bottom"/>
          </w:tcPr>
          <w:p w:rsidR="00FE2E5E" w:rsidRPr="000A2EA7" w:rsidRDefault="00FE2E5E" w:rsidP="004E054D">
            <w:pPr>
              <w:jc w:val="center"/>
              <w:rPr>
                <w:rFonts w:ascii="Arial" w:hAnsi="Arial" w:cs="Arial"/>
                <w:b/>
                <w:bCs/>
                <w:sz w:val="18"/>
                <w:szCs w:val="18"/>
              </w:rPr>
            </w:pPr>
          </w:p>
        </w:tc>
        <w:tc>
          <w:tcPr>
            <w:tcW w:w="1220" w:type="dxa"/>
            <w:tcBorders>
              <w:top w:val="nil"/>
              <w:left w:val="nil"/>
              <w:bottom w:val="nil"/>
              <w:right w:val="nil"/>
            </w:tcBorders>
            <w:vAlign w:val="bottom"/>
          </w:tcPr>
          <w:p w:rsidR="00FE2E5E" w:rsidRPr="000A2EA7" w:rsidRDefault="00FE2E5E" w:rsidP="004E054D">
            <w:pPr>
              <w:jc w:val="center"/>
              <w:rPr>
                <w:rFonts w:ascii="Arial" w:hAnsi="Arial" w:cs="Arial"/>
                <w:b/>
                <w:bCs/>
                <w:sz w:val="18"/>
                <w:szCs w:val="18"/>
              </w:rPr>
            </w:pPr>
          </w:p>
        </w:tc>
        <w:tc>
          <w:tcPr>
            <w:tcW w:w="1007" w:type="dxa"/>
            <w:tcBorders>
              <w:top w:val="nil"/>
              <w:left w:val="nil"/>
              <w:bottom w:val="nil"/>
              <w:right w:val="nil"/>
            </w:tcBorders>
            <w:vAlign w:val="bottom"/>
          </w:tcPr>
          <w:p w:rsidR="00FE2E5E" w:rsidRPr="000A2EA7" w:rsidRDefault="00FE2E5E" w:rsidP="004E054D">
            <w:pPr>
              <w:jc w:val="center"/>
              <w:rPr>
                <w:rFonts w:ascii="Arial" w:hAnsi="Arial" w:cs="Arial"/>
                <w:b/>
                <w:bCs/>
                <w:sz w:val="18"/>
                <w:szCs w:val="18"/>
              </w:rPr>
            </w:pPr>
          </w:p>
        </w:tc>
        <w:tc>
          <w:tcPr>
            <w:tcW w:w="1239"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111"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9548A8" w:rsidP="00B91CF3">
            <w:pPr>
              <w:jc w:val="center"/>
              <w:rPr>
                <w:rFonts w:ascii="Arial" w:hAnsi="Arial" w:cs="Arial"/>
                <w:b/>
                <w:bCs/>
                <w:sz w:val="18"/>
                <w:szCs w:val="18"/>
              </w:rPr>
            </w:pPr>
            <w:r>
              <w:rPr>
                <w:rFonts w:ascii="Arial" w:hAnsi="Arial" w:cs="Arial"/>
                <w:b/>
                <w:bCs/>
                <w:sz w:val="18"/>
                <w:szCs w:val="18"/>
              </w:rPr>
              <w:t>52 683</w:t>
            </w:r>
          </w:p>
        </w:tc>
      </w:tr>
      <w:tr w:rsidR="00FE2E5E" w:rsidRPr="000A2EA7" w:rsidTr="000A2EA7">
        <w:trPr>
          <w:trHeight w:val="240"/>
        </w:trPr>
        <w:tc>
          <w:tcPr>
            <w:tcW w:w="3319"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Prírastky</w:t>
            </w:r>
          </w:p>
        </w:tc>
        <w:tc>
          <w:tcPr>
            <w:tcW w:w="122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08"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35" w:type="dxa"/>
            <w:tcBorders>
              <w:top w:val="nil"/>
              <w:left w:val="nil"/>
              <w:bottom w:val="nil"/>
              <w:right w:val="nil"/>
            </w:tcBorders>
            <w:vAlign w:val="bottom"/>
          </w:tcPr>
          <w:p w:rsidR="00FE2E5E" w:rsidRPr="000A2EA7" w:rsidRDefault="008C3530" w:rsidP="00B91CF3">
            <w:pPr>
              <w:jc w:val="center"/>
              <w:rPr>
                <w:rFonts w:ascii="Arial" w:hAnsi="Arial" w:cs="Arial"/>
                <w:sz w:val="18"/>
                <w:szCs w:val="18"/>
              </w:rPr>
            </w:pPr>
            <w:r>
              <w:rPr>
                <w:rFonts w:ascii="Arial" w:hAnsi="Arial" w:cs="Arial"/>
                <w:sz w:val="18"/>
                <w:szCs w:val="18"/>
              </w:rPr>
              <w:t>5 904</w:t>
            </w:r>
          </w:p>
        </w:tc>
        <w:tc>
          <w:tcPr>
            <w:tcW w:w="1361"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20"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007"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39"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111"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8C3530" w:rsidP="00B91CF3">
            <w:pPr>
              <w:jc w:val="center"/>
              <w:rPr>
                <w:rFonts w:ascii="Arial" w:hAnsi="Arial" w:cs="Arial"/>
                <w:sz w:val="18"/>
                <w:szCs w:val="18"/>
              </w:rPr>
            </w:pPr>
            <w:r>
              <w:rPr>
                <w:rFonts w:ascii="Arial" w:hAnsi="Arial" w:cs="Arial"/>
                <w:sz w:val="18"/>
                <w:szCs w:val="18"/>
              </w:rPr>
              <w:t>5 904</w:t>
            </w:r>
          </w:p>
        </w:tc>
      </w:tr>
      <w:tr w:rsidR="00FE2E5E" w:rsidRPr="000A2EA7" w:rsidTr="000A2EA7">
        <w:trPr>
          <w:trHeight w:val="240"/>
        </w:trPr>
        <w:tc>
          <w:tcPr>
            <w:tcW w:w="3319"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Úbytky</w:t>
            </w:r>
          </w:p>
        </w:tc>
        <w:tc>
          <w:tcPr>
            <w:tcW w:w="122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08"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35"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361"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20"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007"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39"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111"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55"/>
        </w:trPr>
        <w:tc>
          <w:tcPr>
            <w:tcW w:w="3319"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konci účtovného obdobia</w:t>
            </w:r>
          </w:p>
        </w:tc>
        <w:tc>
          <w:tcPr>
            <w:tcW w:w="122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08"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35" w:type="dxa"/>
            <w:tcBorders>
              <w:top w:val="single" w:sz="4" w:space="0" w:color="auto"/>
              <w:left w:val="nil"/>
              <w:bottom w:val="double" w:sz="6" w:space="0" w:color="auto"/>
              <w:right w:val="nil"/>
            </w:tcBorders>
            <w:vAlign w:val="bottom"/>
          </w:tcPr>
          <w:p w:rsidR="00FE2E5E" w:rsidRPr="000A2EA7" w:rsidRDefault="009548A8" w:rsidP="00B91CF3">
            <w:pPr>
              <w:jc w:val="center"/>
              <w:rPr>
                <w:rFonts w:ascii="Arial" w:hAnsi="Arial" w:cs="Arial"/>
                <w:b/>
                <w:bCs/>
                <w:sz w:val="18"/>
                <w:szCs w:val="18"/>
              </w:rPr>
            </w:pPr>
            <w:r>
              <w:rPr>
                <w:rFonts w:ascii="Arial" w:hAnsi="Arial" w:cs="Arial"/>
                <w:b/>
                <w:bCs/>
                <w:sz w:val="18"/>
                <w:szCs w:val="18"/>
              </w:rPr>
              <w:t>58 587</w:t>
            </w:r>
          </w:p>
        </w:tc>
        <w:tc>
          <w:tcPr>
            <w:tcW w:w="1361" w:type="dxa"/>
            <w:tcBorders>
              <w:top w:val="single" w:sz="4" w:space="0" w:color="auto"/>
              <w:left w:val="nil"/>
              <w:bottom w:val="double" w:sz="6" w:space="0" w:color="auto"/>
              <w:right w:val="nil"/>
            </w:tcBorders>
            <w:vAlign w:val="bottom"/>
          </w:tcPr>
          <w:p w:rsidR="00FE2E5E" w:rsidRPr="000A2EA7" w:rsidRDefault="00FE2E5E" w:rsidP="004E054D">
            <w:pPr>
              <w:jc w:val="center"/>
              <w:rPr>
                <w:rFonts w:ascii="Arial" w:hAnsi="Arial" w:cs="Arial"/>
                <w:b/>
                <w:bCs/>
                <w:sz w:val="18"/>
                <w:szCs w:val="18"/>
              </w:rPr>
            </w:pPr>
          </w:p>
        </w:tc>
        <w:tc>
          <w:tcPr>
            <w:tcW w:w="1220" w:type="dxa"/>
            <w:tcBorders>
              <w:top w:val="single" w:sz="4" w:space="0" w:color="auto"/>
              <w:left w:val="nil"/>
              <w:bottom w:val="double" w:sz="6" w:space="0" w:color="auto"/>
              <w:right w:val="nil"/>
            </w:tcBorders>
            <w:vAlign w:val="bottom"/>
          </w:tcPr>
          <w:p w:rsidR="00FE2E5E" w:rsidRPr="000A2EA7" w:rsidRDefault="00FE2E5E" w:rsidP="004E054D">
            <w:pPr>
              <w:jc w:val="center"/>
              <w:rPr>
                <w:rFonts w:ascii="Arial" w:hAnsi="Arial" w:cs="Arial"/>
                <w:b/>
                <w:bCs/>
                <w:sz w:val="18"/>
                <w:szCs w:val="18"/>
              </w:rPr>
            </w:pPr>
          </w:p>
        </w:tc>
        <w:tc>
          <w:tcPr>
            <w:tcW w:w="1007" w:type="dxa"/>
            <w:tcBorders>
              <w:top w:val="single" w:sz="4" w:space="0" w:color="auto"/>
              <w:left w:val="nil"/>
              <w:bottom w:val="double" w:sz="6" w:space="0" w:color="auto"/>
              <w:right w:val="nil"/>
            </w:tcBorders>
            <w:vAlign w:val="bottom"/>
          </w:tcPr>
          <w:p w:rsidR="00FE2E5E" w:rsidRPr="000A2EA7" w:rsidRDefault="00FE2E5E" w:rsidP="004E054D">
            <w:pPr>
              <w:jc w:val="center"/>
              <w:rPr>
                <w:rFonts w:ascii="Arial" w:hAnsi="Arial" w:cs="Arial"/>
                <w:b/>
                <w:bCs/>
                <w:sz w:val="18"/>
                <w:szCs w:val="18"/>
              </w:rPr>
            </w:pPr>
          </w:p>
        </w:tc>
        <w:tc>
          <w:tcPr>
            <w:tcW w:w="1239" w:type="dxa"/>
            <w:tcBorders>
              <w:top w:val="single" w:sz="4" w:space="0" w:color="auto"/>
              <w:left w:val="nil"/>
              <w:bottom w:val="double" w:sz="6" w:space="0" w:color="auto"/>
              <w:right w:val="nil"/>
            </w:tcBorders>
            <w:vAlign w:val="bottom"/>
          </w:tcPr>
          <w:p w:rsidR="00FE2E5E" w:rsidRPr="000A2EA7" w:rsidRDefault="00FE2E5E" w:rsidP="004E054D">
            <w:pPr>
              <w:jc w:val="center"/>
              <w:rPr>
                <w:rFonts w:ascii="Arial" w:hAnsi="Arial" w:cs="Arial"/>
                <w:b/>
                <w:bCs/>
                <w:sz w:val="18"/>
                <w:szCs w:val="18"/>
              </w:rPr>
            </w:pPr>
          </w:p>
        </w:tc>
        <w:tc>
          <w:tcPr>
            <w:tcW w:w="1111" w:type="dxa"/>
            <w:tcBorders>
              <w:top w:val="single" w:sz="4" w:space="0" w:color="auto"/>
              <w:left w:val="nil"/>
              <w:bottom w:val="double" w:sz="6" w:space="0" w:color="auto"/>
              <w:right w:val="nil"/>
            </w:tcBorders>
            <w:vAlign w:val="bottom"/>
          </w:tcPr>
          <w:p w:rsidR="00FE2E5E" w:rsidRPr="000A2EA7" w:rsidRDefault="00FE2E5E" w:rsidP="004E054D">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9548A8" w:rsidP="00B91CF3">
            <w:pPr>
              <w:jc w:val="center"/>
              <w:rPr>
                <w:rFonts w:ascii="Arial" w:hAnsi="Arial" w:cs="Arial"/>
                <w:b/>
                <w:bCs/>
                <w:sz w:val="18"/>
                <w:szCs w:val="18"/>
              </w:rPr>
            </w:pPr>
            <w:r>
              <w:rPr>
                <w:rFonts w:ascii="Arial" w:hAnsi="Arial" w:cs="Arial"/>
                <w:b/>
                <w:bCs/>
                <w:sz w:val="18"/>
                <w:szCs w:val="18"/>
              </w:rPr>
              <w:t>58 587</w:t>
            </w:r>
          </w:p>
        </w:tc>
      </w:tr>
      <w:tr w:rsidR="00FE2E5E" w:rsidRPr="000A2EA7" w:rsidTr="000A2EA7">
        <w:trPr>
          <w:trHeight w:val="255"/>
        </w:trPr>
        <w:tc>
          <w:tcPr>
            <w:tcW w:w="3319"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Opravné položky</w:t>
            </w:r>
          </w:p>
        </w:tc>
        <w:tc>
          <w:tcPr>
            <w:tcW w:w="122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08"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35"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361"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20"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007"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39"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111"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40"/>
        </w:trPr>
        <w:tc>
          <w:tcPr>
            <w:tcW w:w="3319"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začiatku účtovného obdobia</w:t>
            </w:r>
          </w:p>
        </w:tc>
        <w:tc>
          <w:tcPr>
            <w:tcW w:w="1220"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c>
          <w:tcPr>
            <w:tcW w:w="1208"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c>
          <w:tcPr>
            <w:tcW w:w="1235" w:type="dxa"/>
            <w:tcBorders>
              <w:top w:val="nil"/>
              <w:left w:val="nil"/>
              <w:bottom w:val="nil"/>
              <w:right w:val="nil"/>
            </w:tcBorders>
            <w:vAlign w:val="bottom"/>
          </w:tcPr>
          <w:p w:rsidR="00FE2E5E" w:rsidRPr="000A2EA7" w:rsidRDefault="00FE2E5E" w:rsidP="004E054D">
            <w:pPr>
              <w:jc w:val="center"/>
              <w:rPr>
                <w:rFonts w:ascii="Arial" w:hAnsi="Arial" w:cs="Arial"/>
                <w:b/>
                <w:bCs/>
                <w:sz w:val="18"/>
                <w:szCs w:val="18"/>
              </w:rPr>
            </w:pPr>
          </w:p>
        </w:tc>
        <w:tc>
          <w:tcPr>
            <w:tcW w:w="1361" w:type="dxa"/>
            <w:tcBorders>
              <w:top w:val="nil"/>
              <w:left w:val="nil"/>
              <w:bottom w:val="nil"/>
              <w:right w:val="nil"/>
            </w:tcBorders>
            <w:vAlign w:val="bottom"/>
          </w:tcPr>
          <w:p w:rsidR="00FE2E5E" w:rsidRPr="000A2EA7" w:rsidRDefault="00FE2E5E" w:rsidP="004E054D">
            <w:pPr>
              <w:jc w:val="center"/>
              <w:rPr>
                <w:rFonts w:ascii="Arial" w:hAnsi="Arial" w:cs="Arial"/>
                <w:b/>
                <w:bCs/>
                <w:sz w:val="18"/>
                <w:szCs w:val="18"/>
              </w:rPr>
            </w:pPr>
          </w:p>
        </w:tc>
        <w:tc>
          <w:tcPr>
            <w:tcW w:w="1220" w:type="dxa"/>
            <w:tcBorders>
              <w:top w:val="nil"/>
              <w:left w:val="nil"/>
              <w:bottom w:val="nil"/>
              <w:right w:val="nil"/>
            </w:tcBorders>
            <w:vAlign w:val="bottom"/>
          </w:tcPr>
          <w:p w:rsidR="00FE2E5E" w:rsidRPr="000A2EA7" w:rsidRDefault="00FE2E5E" w:rsidP="004E054D">
            <w:pPr>
              <w:jc w:val="center"/>
              <w:rPr>
                <w:rFonts w:ascii="Arial" w:hAnsi="Arial" w:cs="Arial"/>
                <w:b/>
                <w:bCs/>
                <w:sz w:val="18"/>
                <w:szCs w:val="18"/>
              </w:rPr>
            </w:pPr>
          </w:p>
        </w:tc>
        <w:tc>
          <w:tcPr>
            <w:tcW w:w="1007" w:type="dxa"/>
            <w:tcBorders>
              <w:top w:val="nil"/>
              <w:left w:val="nil"/>
              <w:bottom w:val="nil"/>
              <w:right w:val="nil"/>
            </w:tcBorders>
            <w:vAlign w:val="bottom"/>
          </w:tcPr>
          <w:p w:rsidR="00FE2E5E" w:rsidRPr="000A2EA7" w:rsidRDefault="00FE2E5E" w:rsidP="004E054D">
            <w:pPr>
              <w:jc w:val="center"/>
              <w:rPr>
                <w:rFonts w:ascii="Arial" w:hAnsi="Arial" w:cs="Arial"/>
                <w:b/>
                <w:bCs/>
                <w:sz w:val="18"/>
                <w:szCs w:val="18"/>
              </w:rPr>
            </w:pPr>
          </w:p>
        </w:tc>
        <w:tc>
          <w:tcPr>
            <w:tcW w:w="1239" w:type="dxa"/>
            <w:tcBorders>
              <w:top w:val="nil"/>
              <w:left w:val="nil"/>
              <w:bottom w:val="nil"/>
              <w:right w:val="nil"/>
            </w:tcBorders>
            <w:vAlign w:val="bottom"/>
          </w:tcPr>
          <w:p w:rsidR="00FE2E5E" w:rsidRPr="000A2EA7" w:rsidRDefault="00FE2E5E" w:rsidP="004E054D">
            <w:pPr>
              <w:jc w:val="center"/>
              <w:rPr>
                <w:rFonts w:ascii="Arial" w:hAnsi="Arial" w:cs="Arial"/>
                <w:b/>
                <w:bCs/>
                <w:sz w:val="18"/>
                <w:szCs w:val="18"/>
              </w:rPr>
            </w:pPr>
          </w:p>
        </w:tc>
        <w:tc>
          <w:tcPr>
            <w:tcW w:w="1111" w:type="dxa"/>
            <w:tcBorders>
              <w:top w:val="nil"/>
              <w:left w:val="nil"/>
              <w:bottom w:val="nil"/>
              <w:right w:val="nil"/>
            </w:tcBorders>
            <w:vAlign w:val="bottom"/>
          </w:tcPr>
          <w:p w:rsidR="00FE2E5E" w:rsidRPr="000A2EA7" w:rsidRDefault="00FE2E5E" w:rsidP="004E054D">
            <w:pPr>
              <w:jc w:val="cente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b/>
                <w:bCs/>
                <w:sz w:val="18"/>
                <w:szCs w:val="18"/>
              </w:rPr>
            </w:pPr>
          </w:p>
        </w:tc>
      </w:tr>
      <w:tr w:rsidR="00FE2E5E" w:rsidRPr="000A2EA7" w:rsidTr="000A2EA7">
        <w:trPr>
          <w:trHeight w:val="240"/>
        </w:trPr>
        <w:tc>
          <w:tcPr>
            <w:tcW w:w="3319"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Prírastky</w:t>
            </w:r>
          </w:p>
        </w:tc>
        <w:tc>
          <w:tcPr>
            <w:tcW w:w="122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08"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35"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361"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20"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007"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39"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111"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40"/>
        </w:trPr>
        <w:tc>
          <w:tcPr>
            <w:tcW w:w="3319"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Úbytky</w:t>
            </w:r>
          </w:p>
        </w:tc>
        <w:tc>
          <w:tcPr>
            <w:tcW w:w="122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08"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35"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361"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20"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007"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39"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111"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55"/>
        </w:trPr>
        <w:tc>
          <w:tcPr>
            <w:tcW w:w="3319"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konci účtovného obdobia</w:t>
            </w:r>
          </w:p>
        </w:tc>
        <w:tc>
          <w:tcPr>
            <w:tcW w:w="122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08"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35" w:type="dxa"/>
            <w:tcBorders>
              <w:top w:val="single" w:sz="4" w:space="0" w:color="auto"/>
              <w:left w:val="nil"/>
              <w:bottom w:val="double" w:sz="6" w:space="0" w:color="auto"/>
              <w:right w:val="nil"/>
            </w:tcBorders>
            <w:vAlign w:val="bottom"/>
          </w:tcPr>
          <w:p w:rsidR="00FE2E5E" w:rsidRPr="000A2EA7" w:rsidRDefault="00FE2E5E" w:rsidP="004E054D">
            <w:pPr>
              <w:jc w:val="center"/>
              <w:rPr>
                <w:rFonts w:ascii="Arial" w:hAnsi="Arial" w:cs="Arial"/>
                <w:b/>
                <w:bCs/>
                <w:sz w:val="18"/>
                <w:szCs w:val="18"/>
              </w:rPr>
            </w:pPr>
          </w:p>
        </w:tc>
        <w:tc>
          <w:tcPr>
            <w:tcW w:w="1361" w:type="dxa"/>
            <w:tcBorders>
              <w:top w:val="single" w:sz="4" w:space="0" w:color="auto"/>
              <w:left w:val="nil"/>
              <w:bottom w:val="double" w:sz="6" w:space="0" w:color="auto"/>
              <w:right w:val="nil"/>
            </w:tcBorders>
            <w:vAlign w:val="bottom"/>
          </w:tcPr>
          <w:p w:rsidR="00FE2E5E" w:rsidRPr="000A2EA7" w:rsidRDefault="00FE2E5E" w:rsidP="004E054D">
            <w:pPr>
              <w:jc w:val="center"/>
              <w:rPr>
                <w:rFonts w:ascii="Arial" w:hAnsi="Arial" w:cs="Arial"/>
                <w:b/>
                <w:bCs/>
                <w:sz w:val="18"/>
                <w:szCs w:val="18"/>
              </w:rPr>
            </w:pPr>
          </w:p>
        </w:tc>
        <w:tc>
          <w:tcPr>
            <w:tcW w:w="1220" w:type="dxa"/>
            <w:tcBorders>
              <w:top w:val="single" w:sz="4" w:space="0" w:color="auto"/>
              <w:left w:val="nil"/>
              <w:bottom w:val="double" w:sz="6" w:space="0" w:color="auto"/>
              <w:right w:val="nil"/>
            </w:tcBorders>
            <w:vAlign w:val="bottom"/>
          </w:tcPr>
          <w:p w:rsidR="00FE2E5E" w:rsidRPr="000A2EA7" w:rsidRDefault="00FE2E5E" w:rsidP="004E054D">
            <w:pPr>
              <w:jc w:val="center"/>
              <w:rPr>
                <w:rFonts w:ascii="Arial" w:hAnsi="Arial" w:cs="Arial"/>
                <w:b/>
                <w:bCs/>
                <w:sz w:val="18"/>
                <w:szCs w:val="18"/>
              </w:rPr>
            </w:pPr>
          </w:p>
        </w:tc>
        <w:tc>
          <w:tcPr>
            <w:tcW w:w="1007" w:type="dxa"/>
            <w:tcBorders>
              <w:top w:val="single" w:sz="4" w:space="0" w:color="auto"/>
              <w:left w:val="nil"/>
              <w:bottom w:val="double" w:sz="6" w:space="0" w:color="auto"/>
              <w:right w:val="nil"/>
            </w:tcBorders>
            <w:vAlign w:val="bottom"/>
          </w:tcPr>
          <w:p w:rsidR="00FE2E5E" w:rsidRPr="000A2EA7" w:rsidRDefault="00FE2E5E" w:rsidP="004E054D">
            <w:pPr>
              <w:jc w:val="center"/>
              <w:rPr>
                <w:rFonts w:ascii="Arial" w:hAnsi="Arial" w:cs="Arial"/>
                <w:b/>
                <w:bCs/>
                <w:sz w:val="18"/>
                <w:szCs w:val="18"/>
              </w:rPr>
            </w:pPr>
          </w:p>
        </w:tc>
        <w:tc>
          <w:tcPr>
            <w:tcW w:w="1239" w:type="dxa"/>
            <w:tcBorders>
              <w:top w:val="single" w:sz="4" w:space="0" w:color="auto"/>
              <w:left w:val="nil"/>
              <w:bottom w:val="double" w:sz="6" w:space="0" w:color="auto"/>
              <w:right w:val="nil"/>
            </w:tcBorders>
            <w:vAlign w:val="bottom"/>
          </w:tcPr>
          <w:p w:rsidR="00FE2E5E" w:rsidRPr="000A2EA7" w:rsidRDefault="00FE2E5E" w:rsidP="004E054D">
            <w:pPr>
              <w:jc w:val="center"/>
              <w:rPr>
                <w:rFonts w:ascii="Arial" w:hAnsi="Arial" w:cs="Arial"/>
                <w:b/>
                <w:bCs/>
                <w:sz w:val="18"/>
                <w:szCs w:val="18"/>
              </w:rPr>
            </w:pPr>
          </w:p>
        </w:tc>
        <w:tc>
          <w:tcPr>
            <w:tcW w:w="1111" w:type="dxa"/>
            <w:tcBorders>
              <w:top w:val="single" w:sz="4" w:space="0" w:color="auto"/>
              <w:left w:val="nil"/>
              <w:bottom w:val="double" w:sz="6" w:space="0" w:color="auto"/>
              <w:right w:val="nil"/>
            </w:tcBorders>
            <w:vAlign w:val="bottom"/>
          </w:tcPr>
          <w:p w:rsidR="00FE2E5E" w:rsidRPr="000A2EA7" w:rsidRDefault="00FE2E5E" w:rsidP="004E054D">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vAlign w:val="bottom"/>
          </w:tcPr>
          <w:p w:rsidR="00FE2E5E" w:rsidRPr="000A2EA7" w:rsidRDefault="00FE2E5E" w:rsidP="00626664">
            <w:pPr>
              <w:jc w:val="center"/>
              <w:rPr>
                <w:rFonts w:ascii="Arial" w:hAnsi="Arial" w:cs="Arial"/>
                <w:b/>
                <w:bCs/>
                <w:sz w:val="18"/>
                <w:szCs w:val="18"/>
              </w:rPr>
            </w:pPr>
          </w:p>
        </w:tc>
      </w:tr>
      <w:tr w:rsidR="00FE2E5E" w:rsidRPr="000A2EA7" w:rsidTr="000A2EA7">
        <w:trPr>
          <w:trHeight w:val="255"/>
        </w:trPr>
        <w:tc>
          <w:tcPr>
            <w:tcW w:w="3319"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Zostatková hodnota </w:t>
            </w:r>
          </w:p>
        </w:tc>
        <w:tc>
          <w:tcPr>
            <w:tcW w:w="122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08"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35"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361"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20"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007"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39"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111" w:type="dxa"/>
            <w:tcBorders>
              <w:top w:val="nil"/>
              <w:left w:val="nil"/>
              <w:bottom w:val="nil"/>
              <w:right w:val="nil"/>
            </w:tcBorders>
            <w:vAlign w:val="bottom"/>
          </w:tcPr>
          <w:p w:rsidR="00FE2E5E" w:rsidRPr="000A2EA7" w:rsidRDefault="00FE2E5E" w:rsidP="004E054D">
            <w:pPr>
              <w:jc w:val="cente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626664">
            <w:pPr>
              <w:jc w:val="center"/>
              <w:rPr>
                <w:rFonts w:ascii="Arial" w:hAnsi="Arial" w:cs="Arial"/>
                <w:sz w:val="18"/>
                <w:szCs w:val="18"/>
              </w:rPr>
            </w:pPr>
          </w:p>
        </w:tc>
      </w:tr>
      <w:tr w:rsidR="00FE2E5E" w:rsidRPr="000A2EA7" w:rsidTr="000A2EA7">
        <w:trPr>
          <w:trHeight w:val="255"/>
        </w:trPr>
        <w:tc>
          <w:tcPr>
            <w:tcW w:w="3319"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začiatku účtovného obdobia</w:t>
            </w:r>
          </w:p>
        </w:tc>
        <w:tc>
          <w:tcPr>
            <w:tcW w:w="122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08"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35" w:type="dxa"/>
            <w:tcBorders>
              <w:top w:val="single" w:sz="4" w:space="0" w:color="auto"/>
              <w:left w:val="nil"/>
              <w:bottom w:val="double" w:sz="6" w:space="0" w:color="auto"/>
              <w:right w:val="nil"/>
            </w:tcBorders>
            <w:vAlign w:val="bottom"/>
          </w:tcPr>
          <w:p w:rsidR="00FE2E5E" w:rsidRPr="000A2EA7" w:rsidRDefault="009548A8" w:rsidP="00B91CF3">
            <w:pPr>
              <w:jc w:val="center"/>
              <w:rPr>
                <w:rFonts w:ascii="Arial" w:hAnsi="Arial" w:cs="Arial"/>
                <w:b/>
                <w:bCs/>
                <w:sz w:val="18"/>
                <w:szCs w:val="18"/>
              </w:rPr>
            </w:pPr>
            <w:r>
              <w:rPr>
                <w:rFonts w:ascii="Arial" w:hAnsi="Arial" w:cs="Arial"/>
                <w:b/>
                <w:bCs/>
                <w:sz w:val="18"/>
                <w:szCs w:val="18"/>
              </w:rPr>
              <w:t>11 297</w:t>
            </w:r>
          </w:p>
        </w:tc>
        <w:tc>
          <w:tcPr>
            <w:tcW w:w="1361" w:type="dxa"/>
            <w:tcBorders>
              <w:top w:val="single" w:sz="4" w:space="0" w:color="auto"/>
              <w:left w:val="nil"/>
              <w:bottom w:val="double" w:sz="6" w:space="0" w:color="auto"/>
              <w:right w:val="nil"/>
            </w:tcBorders>
            <w:vAlign w:val="bottom"/>
          </w:tcPr>
          <w:p w:rsidR="00FE2E5E" w:rsidRPr="000A2EA7" w:rsidRDefault="00FE2E5E" w:rsidP="004E054D">
            <w:pPr>
              <w:jc w:val="center"/>
              <w:rPr>
                <w:rFonts w:ascii="Arial" w:hAnsi="Arial" w:cs="Arial"/>
                <w:b/>
                <w:bCs/>
                <w:sz w:val="18"/>
                <w:szCs w:val="18"/>
              </w:rPr>
            </w:pPr>
          </w:p>
        </w:tc>
        <w:tc>
          <w:tcPr>
            <w:tcW w:w="1220" w:type="dxa"/>
            <w:tcBorders>
              <w:top w:val="single" w:sz="4" w:space="0" w:color="auto"/>
              <w:left w:val="nil"/>
              <w:bottom w:val="double" w:sz="6" w:space="0" w:color="auto"/>
              <w:right w:val="nil"/>
            </w:tcBorders>
            <w:vAlign w:val="bottom"/>
          </w:tcPr>
          <w:p w:rsidR="00FE2E5E" w:rsidRPr="000A2EA7" w:rsidRDefault="00FE2E5E" w:rsidP="004E054D">
            <w:pPr>
              <w:jc w:val="center"/>
              <w:rPr>
                <w:rFonts w:ascii="Arial" w:hAnsi="Arial" w:cs="Arial"/>
                <w:b/>
                <w:bCs/>
                <w:sz w:val="18"/>
                <w:szCs w:val="18"/>
              </w:rPr>
            </w:pPr>
          </w:p>
        </w:tc>
        <w:tc>
          <w:tcPr>
            <w:tcW w:w="1007" w:type="dxa"/>
            <w:tcBorders>
              <w:top w:val="single" w:sz="4" w:space="0" w:color="auto"/>
              <w:left w:val="nil"/>
              <w:bottom w:val="double" w:sz="6" w:space="0" w:color="auto"/>
              <w:right w:val="nil"/>
            </w:tcBorders>
            <w:vAlign w:val="bottom"/>
          </w:tcPr>
          <w:p w:rsidR="00FE2E5E" w:rsidRPr="000A2EA7" w:rsidRDefault="00FE2E5E" w:rsidP="004E054D">
            <w:pPr>
              <w:jc w:val="center"/>
              <w:rPr>
                <w:rFonts w:ascii="Arial" w:hAnsi="Arial" w:cs="Arial"/>
                <w:b/>
                <w:bCs/>
                <w:sz w:val="18"/>
                <w:szCs w:val="18"/>
              </w:rPr>
            </w:pPr>
          </w:p>
        </w:tc>
        <w:tc>
          <w:tcPr>
            <w:tcW w:w="1239" w:type="dxa"/>
            <w:tcBorders>
              <w:top w:val="single" w:sz="4" w:space="0" w:color="auto"/>
              <w:left w:val="nil"/>
              <w:bottom w:val="double" w:sz="6" w:space="0" w:color="auto"/>
              <w:right w:val="nil"/>
            </w:tcBorders>
            <w:vAlign w:val="bottom"/>
          </w:tcPr>
          <w:p w:rsidR="00FE2E5E" w:rsidRPr="000A2EA7" w:rsidRDefault="00FE2E5E" w:rsidP="004E054D">
            <w:pPr>
              <w:jc w:val="center"/>
              <w:rPr>
                <w:rFonts w:ascii="Arial" w:hAnsi="Arial" w:cs="Arial"/>
                <w:b/>
                <w:bCs/>
                <w:sz w:val="18"/>
                <w:szCs w:val="18"/>
              </w:rPr>
            </w:pPr>
          </w:p>
        </w:tc>
        <w:tc>
          <w:tcPr>
            <w:tcW w:w="1111" w:type="dxa"/>
            <w:tcBorders>
              <w:top w:val="single" w:sz="4" w:space="0" w:color="auto"/>
              <w:left w:val="nil"/>
              <w:bottom w:val="double" w:sz="6" w:space="0" w:color="auto"/>
              <w:right w:val="nil"/>
            </w:tcBorders>
            <w:vAlign w:val="bottom"/>
          </w:tcPr>
          <w:p w:rsidR="00FE2E5E" w:rsidRPr="000A2EA7" w:rsidRDefault="00FE2E5E" w:rsidP="004E054D">
            <w:pPr>
              <w:jc w:val="center"/>
              <w:rPr>
                <w:rFonts w:ascii="Arial" w:hAnsi="Arial" w:cs="Arial"/>
                <w:b/>
                <w:bCs/>
                <w:sz w:val="18"/>
                <w:szCs w:val="18"/>
              </w:rPr>
            </w:pPr>
          </w:p>
        </w:tc>
        <w:tc>
          <w:tcPr>
            <w:tcW w:w="1240" w:type="dxa"/>
            <w:tcBorders>
              <w:top w:val="single" w:sz="4" w:space="0" w:color="auto"/>
              <w:left w:val="nil"/>
              <w:bottom w:val="double" w:sz="6" w:space="0" w:color="auto"/>
              <w:right w:val="nil"/>
            </w:tcBorders>
            <w:noWrap/>
            <w:vAlign w:val="bottom"/>
          </w:tcPr>
          <w:p w:rsidR="00FE2E5E" w:rsidRPr="000A2EA7" w:rsidRDefault="009548A8" w:rsidP="00B91CF3">
            <w:pPr>
              <w:jc w:val="center"/>
              <w:rPr>
                <w:rFonts w:ascii="Arial" w:hAnsi="Arial" w:cs="Arial"/>
                <w:b/>
                <w:bCs/>
                <w:sz w:val="18"/>
                <w:szCs w:val="18"/>
              </w:rPr>
            </w:pPr>
            <w:r>
              <w:rPr>
                <w:rFonts w:ascii="Arial" w:hAnsi="Arial" w:cs="Arial"/>
                <w:b/>
                <w:bCs/>
                <w:sz w:val="18"/>
                <w:szCs w:val="18"/>
              </w:rPr>
              <w:t>11 297</w:t>
            </w:r>
          </w:p>
        </w:tc>
      </w:tr>
      <w:tr w:rsidR="00FE2E5E" w:rsidRPr="000A2EA7" w:rsidTr="000A2EA7">
        <w:trPr>
          <w:trHeight w:val="270"/>
        </w:trPr>
        <w:tc>
          <w:tcPr>
            <w:tcW w:w="3319"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konci účtovného obdobia</w:t>
            </w:r>
          </w:p>
        </w:tc>
        <w:tc>
          <w:tcPr>
            <w:tcW w:w="1220" w:type="dxa"/>
            <w:tcBorders>
              <w:top w:val="nil"/>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08" w:type="dxa"/>
            <w:tcBorders>
              <w:top w:val="nil"/>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35" w:type="dxa"/>
            <w:tcBorders>
              <w:top w:val="nil"/>
              <w:left w:val="nil"/>
              <w:bottom w:val="double" w:sz="6" w:space="0" w:color="auto"/>
              <w:right w:val="nil"/>
            </w:tcBorders>
            <w:vAlign w:val="bottom"/>
          </w:tcPr>
          <w:p w:rsidR="00FE2E5E" w:rsidRPr="000A2EA7" w:rsidRDefault="009548A8" w:rsidP="00B91CF3">
            <w:pPr>
              <w:jc w:val="center"/>
              <w:rPr>
                <w:rFonts w:ascii="Arial" w:hAnsi="Arial" w:cs="Arial"/>
                <w:b/>
                <w:bCs/>
                <w:sz w:val="18"/>
                <w:szCs w:val="18"/>
              </w:rPr>
            </w:pPr>
            <w:r>
              <w:rPr>
                <w:rFonts w:ascii="Arial" w:hAnsi="Arial" w:cs="Arial"/>
                <w:b/>
                <w:bCs/>
                <w:sz w:val="18"/>
                <w:szCs w:val="18"/>
              </w:rPr>
              <w:t>5 393</w:t>
            </w:r>
          </w:p>
        </w:tc>
        <w:tc>
          <w:tcPr>
            <w:tcW w:w="1361" w:type="dxa"/>
            <w:tcBorders>
              <w:top w:val="nil"/>
              <w:left w:val="nil"/>
              <w:bottom w:val="double" w:sz="6" w:space="0" w:color="auto"/>
              <w:right w:val="nil"/>
            </w:tcBorders>
            <w:vAlign w:val="bottom"/>
          </w:tcPr>
          <w:p w:rsidR="00FE2E5E" w:rsidRPr="000A2EA7" w:rsidRDefault="00FE2E5E" w:rsidP="004E054D">
            <w:pPr>
              <w:jc w:val="center"/>
              <w:rPr>
                <w:rFonts w:ascii="Arial" w:hAnsi="Arial" w:cs="Arial"/>
                <w:b/>
                <w:bCs/>
                <w:sz w:val="18"/>
                <w:szCs w:val="18"/>
              </w:rPr>
            </w:pPr>
          </w:p>
        </w:tc>
        <w:tc>
          <w:tcPr>
            <w:tcW w:w="1220" w:type="dxa"/>
            <w:tcBorders>
              <w:top w:val="nil"/>
              <w:left w:val="nil"/>
              <w:bottom w:val="double" w:sz="6" w:space="0" w:color="auto"/>
              <w:right w:val="nil"/>
            </w:tcBorders>
            <w:vAlign w:val="bottom"/>
          </w:tcPr>
          <w:p w:rsidR="00FE2E5E" w:rsidRPr="000A2EA7" w:rsidRDefault="00FE2E5E" w:rsidP="004E054D">
            <w:pPr>
              <w:jc w:val="center"/>
              <w:rPr>
                <w:rFonts w:ascii="Arial" w:hAnsi="Arial" w:cs="Arial"/>
                <w:b/>
                <w:bCs/>
                <w:sz w:val="18"/>
                <w:szCs w:val="18"/>
              </w:rPr>
            </w:pPr>
          </w:p>
        </w:tc>
        <w:tc>
          <w:tcPr>
            <w:tcW w:w="1007" w:type="dxa"/>
            <w:tcBorders>
              <w:top w:val="nil"/>
              <w:left w:val="nil"/>
              <w:bottom w:val="double" w:sz="6" w:space="0" w:color="auto"/>
              <w:right w:val="nil"/>
            </w:tcBorders>
            <w:vAlign w:val="bottom"/>
          </w:tcPr>
          <w:p w:rsidR="00FE2E5E" w:rsidRPr="000A2EA7" w:rsidRDefault="00FE2E5E" w:rsidP="004E054D">
            <w:pPr>
              <w:jc w:val="center"/>
              <w:rPr>
                <w:rFonts w:ascii="Arial" w:hAnsi="Arial" w:cs="Arial"/>
                <w:b/>
                <w:bCs/>
                <w:sz w:val="18"/>
                <w:szCs w:val="18"/>
              </w:rPr>
            </w:pPr>
          </w:p>
        </w:tc>
        <w:tc>
          <w:tcPr>
            <w:tcW w:w="1239" w:type="dxa"/>
            <w:tcBorders>
              <w:top w:val="nil"/>
              <w:left w:val="nil"/>
              <w:bottom w:val="double" w:sz="6" w:space="0" w:color="auto"/>
              <w:right w:val="nil"/>
            </w:tcBorders>
            <w:vAlign w:val="bottom"/>
          </w:tcPr>
          <w:p w:rsidR="00FE2E5E" w:rsidRPr="000A2EA7" w:rsidRDefault="00FE2E5E" w:rsidP="004E054D">
            <w:pPr>
              <w:jc w:val="center"/>
              <w:rPr>
                <w:rFonts w:ascii="Arial" w:hAnsi="Arial" w:cs="Arial"/>
                <w:b/>
                <w:bCs/>
                <w:sz w:val="18"/>
                <w:szCs w:val="18"/>
              </w:rPr>
            </w:pPr>
          </w:p>
        </w:tc>
        <w:tc>
          <w:tcPr>
            <w:tcW w:w="1111" w:type="dxa"/>
            <w:tcBorders>
              <w:top w:val="nil"/>
              <w:left w:val="nil"/>
              <w:bottom w:val="double" w:sz="6" w:space="0" w:color="auto"/>
              <w:right w:val="nil"/>
            </w:tcBorders>
            <w:vAlign w:val="bottom"/>
          </w:tcPr>
          <w:p w:rsidR="00FE2E5E" w:rsidRPr="000A2EA7" w:rsidRDefault="00FE2E5E" w:rsidP="004E054D">
            <w:pPr>
              <w:jc w:val="center"/>
              <w:rPr>
                <w:rFonts w:ascii="Arial" w:hAnsi="Arial" w:cs="Arial"/>
                <w:b/>
                <w:bCs/>
                <w:sz w:val="18"/>
                <w:szCs w:val="18"/>
              </w:rPr>
            </w:pPr>
          </w:p>
        </w:tc>
        <w:tc>
          <w:tcPr>
            <w:tcW w:w="1240" w:type="dxa"/>
            <w:tcBorders>
              <w:top w:val="nil"/>
              <w:left w:val="nil"/>
              <w:bottom w:val="double" w:sz="6" w:space="0" w:color="auto"/>
              <w:right w:val="nil"/>
            </w:tcBorders>
            <w:noWrap/>
            <w:vAlign w:val="bottom"/>
          </w:tcPr>
          <w:p w:rsidR="00FE2E5E" w:rsidRPr="000A2EA7" w:rsidRDefault="009548A8" w:rsidP="00B91CF3">
            <w:pPr>
              <w:jc w:val="center"/>
              <w:rPr>
                <w:rFonts w:ascii="Arial" w:hAnsi="Arial" w:cs="Arial"/>
                <w:b/>
                <w:bCs/>
                <w:sz w:val="18"/>
                <w:szCs w:val="18"/>
              </w:rPr>
            </w:pPr>
            <w:r>
              <w:rPr>
                <w:rFonts w:ascii="Arial" w:hAnsi="Arial" w:cs="Arial"/>
                <w:b/>
                <w:bCs/>
                <w:sz w:val="18"/>
                <w:szCs w:val="18"/>
              </w:rPr>
              <w:t>5 393</w:t>
            </w:r>
          </w:p>
        </w:tc>
      </w:tr>
    </w:tbl>
    <w:p w:rsidR="00FE2E5E" w:rsidRDefault="00FE2E5E" w:rsidP="007364F1">
      <w:pPr>
        <w:pStyle w:val="odstavec"/>
      </w:pPr>
    </w:p>
    <w:p w:rsidR="00FE2E5E" w:rsidRDefault="00FE2E5E" w:rsidP="007364F1">
      <w:pPr>
        <w:pStyle w:val="odstavec"/>
      </w:pPr>
      <w:r>
        <w:t xml:space="preserve"> </w:t>
      </w:r>
    </w:p>
    <w:p w:rsidR="00663FE5" w:rsidRPr="00E63C40" w:rsidRDefault="00FE2E5E" w:rsidP="00663FE5">
      <w:pPr>
        <w:pStyle w:val="Nadpis2"/>
        <w:keepNext w:val="0"/>
        <w:numPr>
          <w:ilvl w:val="1"/>
          <w:numId w:val="3"/>
        </w:numPr>
        <w:suppressAutoHyphens/>
        <w:rPr>
          <w:rFonts w:ascii="Arial" w:hAnsi="Arial"/>
        </w:rPr>
      </w:pPr>
      <w:r>
        <w:rPr>
          <w:rFonts w:ascii="Arial" w:hAnsi="Arial"/>
        </w:rPr>
        <w:br w:type="page"/>
      </w:r>
      <w:r w:rsidR="00663FE5" w:rsidRPr="00E63C40">
        <w:rPr>
          <w:rFonts w:ascii="Arial" w:hAnsi="Arial"/>
        </w:rPr>
        <w:lastRenderedPageBreak/>
        <w:t xml:space="preserve">Dlhodobý </w:t>
      </w:r>
      <w:r w:rsidR="00663FE5">
        <w:rPr>
          <w:rFonts w:ascii="Arial" w:hAnsi="Arial"/>
        </w:rPr>
        <w:t xml:space="preserve">finančný </w:t>
      </w:r>
      <w:r w:rsidR="00663FE5" w:rsidRPr="00E63C40">
        <w:rPr>
          <w:rFonts w:ascii="Arial" w:hAnsi="Arial"/>
        </w:rPr>
        <w:t>majetok</w:t>
      </w:r>
      <w:r w:rsidR="00663FE5">
        <w:rPr>
          <w:rFonts w:ascii="Arial" w:hAnsi="Arial"/>
        </w:rPr>
        <w:t xml:space="preserve"> - spoločnosť nemá</w:t>
      </w:r>
    </w:p>
    <w:p w:rsidR="00663FE5" w:rsidRDefault="00663FE5" w:rsidP="007364F1">
      <w:pPr>
        <w:pStyle w:val="odstavec"/>
      </w:pPr>
      <w:r w:rsidRPr="00E63C40">
        <w:t xml:space="preserve">Prehľad pohybu dlhodobého </w:t>
      </w:r>
      <w:r>
        <w:t xml:space="preserve">finančného </w:t>
      </w:r>
      <w:r w:rsidRPr="00E63C40">
        <w:t xml:space="preserve">majetku </w:t>
      </w:r>
      <w:r>
        <w:t xml:space="preserve">za bežné a predchádzajúce účtovné obdobie </w:t>
      </w:r>
      <w:r w:rsidRPr="00E63C40">
        <w:t xml:space="preserve">je uvedený </w:t>
      </w:r>
      <w:r>
        <w:t>nižšie:</w:t>
      </w:r>
    </w:p>
    <w:p w:rsidR="00663FE5" w:rsidRDefault="00663FE5" w:rsidP="007364F1">
      <w:pPr>
        <w:pStyle w:val="odstavec"/>
      </w:pPr>
      <w:r>
        <w:t xml:space="preserve"> </w:t>
      </w:r>
    </w:p>
    <w:tbl>
      <w:tblPr>
        <w:tblW w:w="0" w:type="auto"/>
        <w:tblInd w:w="505" w:type="dxa"/>
        <w:tblLayout w:type="fixed"/>
        <w:tblCellMar>
          <w:left w:w="70" w:type="dxa"/>
          <w:right w:w="70" w:type="dxa"/>
        </w:tblCellMar>
        <w:tblLook w:val="00A0"/>
      </w:tblPr>
      <w:tblGrid>
        <w:gridCol w:w="3220"/>
        <w:gridCol w:w="1240"/>
        <w:gridCol w:w="1240"/>
        <w:gridCol w:w="1240"/>
        <w:gridCol w:w="1240"/>
        <w:gridCol w:w="1020"/>
        <w:gridCol w:w="1240"/>
        <w:gridCol w:w="1240"/>
        <w:gridCol w:w="1240"/>
        <w:gridCol w:w="1240"/>
      </w:tblGrid>
      <w:tr w:rsidR="00663FE5" w:rsidRPr="000A2EA7" w:rsidTr="0057226A">
        <w:trPr>
          <w:trHeight w:val="240"/>
        </w:trPr>
        <w:tc>
          <w:tcPr>
            <w:tcW w:w="3220" w:type="dxa"/>
            <w:vMerge w:val="restart"/>
            <w:tcBorders>
              <w:top w:val="nil"/>
              <w:left w:val="nil"/>
              <w:bottom w:val="nil"/>
              <w:right w:val="nil"/>
            </w:tcBorders>
            <w:vAlign w:val="bottom"/>
          </w:tcPr>
          <w:p w:rsidR="00663FE5" w:rsidRPr="000A2EA7" w:rsidRDefault="00663FE5" w:rsidP="0057226A">
            <w:pPr>
              <w:jc w:val="center"/>
              <w:rPr>
                <w:rFonts w:ascii="Arial" w:hAnsi="Arial" w:cs="Arial"/>
                <w:b/>
                <w:bCs/>
                <w:sz w:val="18"/>
                <w:szCs w:val="18"/>
              </w:rPr>
            </w:pPr>
            <w:r w:rsidRPr="000A2EA7">
              <w:rPr>
                <w:rFonts w:ascii="Arial" w:hAnsi="Arial" w:cs="Arial"/>
                <w:b/>
                <w:bCs/>
                <w:sz w:val="18"/>
                <w:szCs w:val="18"/>
              </w:rPr>
              <w:t>Dlhodobý finančný majetok</w:t>
            </w:r>
          </w:p>
        </w:tc>
        <w:tc>
          <w:tcPr>
            <w:tcW w:w="10940" w:type="dxa"/>
            <w:gridSpan w:val="9"/>
            <w:tcBorders>
              <w:top w:val="nil"/>
              <w:left w:val="nil"/>
              <w:bottom w:val="nil"/>
              <w:right w:val="nil"/>
            </w:tcBorders>
            <w:vAlign w:val="bottom"/>
          </w:tcPr>
          <w:p w:rsidR="00663FE5" w:rsidRPr="000A2EA7" w:rsidRDefault="00663FE5" w:rsidP="0057226A">
            <w:pPr>
              <w:jc w:val="center"/>
              <w:rPr>
                <w:rFonts w:ascii="Arial" w:hAnsi="Arial" w:cs="Arial"/>
                <w:b/>
                <w:bCs/>
                <w:sz w:val="18"/>
                <w:szCs w:val="18"/>
              </w:rPr>
            </w:pPr>
            <w:r w:rsidRPr="000A2EA7">
              <w:rPr>
                <w:rFonts w:ascii="Arial" w:hAnsi="Arial" w:cs="Arial"/>
                <w:b/>
                <w:bCs/>
                <w:sz w:val="18"/>
                <w:szCs w:val="18"/>
              </w:rPr>
              <w:t>Bežné účtovné obdobie</w:t>
            </w:r>
          </w:p>
        </w:tc>
      </w:tr>
      <w:tr w:rsidR="00663FE5" w:rsidRPr="000A2EA7" w:rsidTr="0057226A">
        <w:trPr>
          <w:trHeight w:val="1440"/>
        </w:trPr>
        <w:tc>
          <w:tcPr>
            <w:tcW w:w="3220" w:type="dxa"/>
            <w:vMerge/>
            <w:tcBorders>
              <w:top w:val="nil"/>
              <w:left w:val="nil"/>
              <w:bottom w:val="nil"/>
              <w:right w:val="nil"/>
            </w:tcBorders>
            <w:vAlign w:val="center"/>
          </w:tcPr>
          <w:p w:rsidR="00663FE5" w:rsidRPr="000A2EA7" w:rsidRDefault="00663FE5" w:rsidP="0057226A">
            <w:pPr>
              <w:rPr>
                <w:rFonts w:ascii="Arial" w:hAnsi="Arial" w:cs="Arial"/>
                <w:b/>
                <w:bCs/>
                <w:sz w:val="18"/>
                <w:szCs w:val="18"/>
              </w:rPr>
            </w:pPr>
          </w:p>
        </w:tc>
        <w:tc>
          <w:tcPr>
            <w:tcW w:w="1240" w:type="dxa"/>
            <w:tcBorders>
              <w:top w:val="nil"/>
              <w:left w:val="nil"/>
              <w:bottom w:val="nil"/>
              <w:right w:val="nil"/>
            </w:tcBorders>
            <w:vAlign w:val="bottom"/>
          </w:tcPr>
          <w:p w:rsidR="00663FE5" w:rsidRPr="000A2EA7" w:rsidRDefault="00663FE5" w:rsidP="0057226A">
            <w:pPr>
              <w:jc w:val="center"/>
              <w:rPr>
                <w:rFonts w:ascii="Arial" w:hAnsi="Arial" w:cs="Arial"/>
                <w:b/>
                <w:bCs/>
                <w:sz w:val="18"/>
                <w:szCs w:val="18"/>
              </w:rPr>
            </w:pPr>
            <w:r w:rsidRPr="000A2EA7">
              <w:rPr>
                <w:rFonts w:ascii="Arial" w:hAnsi="Arial" w:cs="Arial"/>
                <w:b/>
                <w:bCs/>
                <w:sz w:val="18"/>
                <w:szCs w:val="18"/>
              </w:rPr>
              <w:t>Podielové CP a podiely v DÚJ</w:t>
            </w:r>
          </w:p>
        </w:tc>
        <w:tc>
          <w:tcPr>
            <w:tcW w:w="1240" w:type="dxa"/>
            <w:tcBorders>
              <w:top w:val="nil"/>
              <w:left w:val="nil"/>
              <w:bottom w:val="nil"/>
              <w:right w:val="nil"/>
            </w:tcBorders>
            <w:vAlign w:val="bottom"/>
          </w:tcPr>
          <w:p w:rsidR="00663FE5" w:rsidRPr="000A2EA7" w:rsidRDefault="00663FE5" w:rsidP="0057226A">
            <w:pPr>
              <w:jc w:val="center"/>
              <w:rPr>
                <w:rFonts w:ascii="Arial" w:hAnsi="Arial" w:cs="Arial"/>
                <w:b/>
                <w:bCs/>
                <w:sz w:val="18"/>
                <w:szCs w:val="18"/>
              </w:rPr>
            </w:pPr>
            <w:r w:rsidRPr="000A2EA7">
              <w:rPr>
                <w:rFonts w:ascii="Arial" w:hAnsi="Arial" w:cs="Arial"/>
                <w:b/>
                <w:bCs/>
                <w:sz w:val="18"/>
                <w:szCs w:val="18"/>
              </w:rPr>
              <w:t>Podielové CP a podiely v spolo</w:t>
            </w:r>
            <w:r w:rsidRPr="000A2EA7">
              <w:rPr>
                <w:rFonts w:ascii="Arial" w:hAnsi="Arial" w:cs="Arial"/>
                <w:b/>
                <w:bCs/>
                <w:sz w:val="18"/>
                <w:szCs w:val="18"/>
              </w:rPr>
              <w:t>č</w:t>
            </w:r>
            <w:r w:rsidRPr="000A2EA7">
              <w:rPr>
                <w:rFonts w:ascii="Arial" w:hAnsi="Arial" w:cs="Arial"/>
                <w:b/>
                <w:bCs/>
                <w:sz w:val="18"/>
                <w:szCs w:val="18"/>
              </w:rPr>
              <w:t>nosti s po</w:t>
            </w:r>
            <w:r w:rsidRPr="000A2EA7">
              <w:rPr>
                <w:rFonts w:ascii="Arial" w:hAnsi="Arial" w:cs="Arial"/>
                <w:b/>
                <w:bCs/>
                <w:sz w:val="18"/>
                <w:szCs w:val="18"/>
              </w:rPr>
              <w:t>d</w:t>
            </w:r>
            <w:r w:rsidRPr="000A2EA7">
              <w:rPr>
                <w:rFonts w:ascii="Arial" w:hAnsi="Arial" w:cs="Arial"/>
                <w:b/>
                <w:bCs/>
                <w:sz w:val="18"/>
                <w:szCs w:val="18"/>
              </w:rPr>
              <w:t>statným vplyvom</w:t>
            </w:r>
          </w:p>
        </w:tc>
        <w:tc>
          <w:tcPr>
            <w:tcW w:w="1240" w:type="dxa"/>
            <w:tcBorders>
              <w:top w:val="nil"/>
              <w:left w:val="nil"/>
              <w:bottom w:val="nil"/>
              <w:right w:val="nil"/>
            </w:tcBorders>
            <w:vAlign w:val="bottom"/>
          </w:tcPr>
          <w:p w:rsidR="00663FE5" w:rsidRPr="000A2EA7" w:rsidRDefault="00663FE5" w:rsidP="0057226A">
            <w:pPr>
              <w:jc w:val="center"/>
              <w:rPr>
                <w:rFonts w:ascii="Arial" w:hAnsi="Arial" w:cs="Arial"/>
                <w:b/>
                <w:bCs/>
                <w:sz w:val="18"/>
                <w:szCs w:val="18"/>
              </w:rPr>
            </w:pPr>
            <w:r w:rsidRPr="000A2EA7">
              <w:rPr>
                <w:rFonts w:ascii="Arial" w:hAnsi="Arial" w:cs="Arial"/>
                <w:b/>
                <w:bCs/>
                <w:sz w:val="18"/>
                <w:szCs w:val="18"/>
              </w:rPr>
              <w:t>Ostatné dlhodobé CP a podiely</w:t>
            </w:r>
          </w:p>
        </w:tc>
        <w:tc>
          <w:tcPr>
            <w:tcW w:w="1240" w:type="dxa"/>
            <w:tcBorders>
              <w:top w:val="nil"/>
              <w:left w:val="nil"/>
              <w:bottom w:val="nil"/>
              <w:right w:val="nil"/>
            </w:tcBorders>
            <w:vAlign w:val="bottom"/>
          </w:tcPr>
          <w:p w:rsidR="00663FE5" w:rsidRPr="000A2EA7" w:rsidRDefault="00663FE5" w:rsidP="0057226A">
            <w:pPr>
              <w:jc w:val="center"/>
              <w:rPr>
                <w:rFonts w:ascii="Arial" w:hAnsi="Arial" w:cs="Arial"/>
                <w:b/>
                <w:bCs/>
                <w:sz w:val="18"/>
                <w:szCs w:val="18"/>
              </w:rPr>
            </w:pPr>
            <w:r w:rsidRPr="000A2EA7">
              <w:rPr>
                <w:rFonts w:ascii="Arial" w:hAnsi="Arial" w:cs="Arial"/>
                <w:b/>
                <w:bCs/>
                <w:sz w:val="18"/>
                <w:szCs w:val="18"/>
              </w:rPr>
              <w:t xml:space="preserve">Pôžičky ÚJ v </w:t>
            </w:r>
            <w:proofErr w:type="spellStart"/>
            <w:r w:rsidRPr="000A2EA7">
              <w:rPr>
                <w:rFonts w:ascii="Arial" w:hAnsi="Arial" w:cs="Arial"/>
                <w:b/>
                <w:bCs/>
                <w:sz w:val="18"/>
                <w:szCs w:val="18"/>
              </w:rPr>
              <w:t>kons</w:t>
            </w:r>
            <w:proofErr w:type="spellEnd"/>
            <w:r w:rsidRPr="000A2EA7">
              <w:rPr>
                <w:rFonts w:ascii="Arial" w:hAnsi="Arial" w:cs="Arial"/>
                <w:b/>
                <w:bCs/>
                <w:sz w:val="18"/>
                <w:szCs w:val="18"/>
              </w:rPr>
              <w:t>. Ce</w:t>
            </w:r>
            <w:r w:rsidRPr="000A2EA7">
              <w:rPr>
                <w:rFonts w:ascii="Arial" w:hAnsi="Arial" w:cs="Arial"/>
                <w:b/>
                <w:bCs/>
                <w:sz w:val="18"/>
                <w:szCs w:val="18"/>
              </w:rPr>
              <w:t>l</w:t>
            </w:r>
            <w:r w:rsidRPr="000A2EA7">
              <w:rPr>
                <w:rFonts w:ascii="Arial" w:hAnsi="Arial" w:cs="Arial"/>
                <w:b/>
                <w:bCs/>
                <w:sz w:val="18"/>
                <w:szCs w:val="18"/>
              </w:rPr>
              <w:t>ku</w:t>
            </w:r>
          </w:p>
        </w:tc>
        <w:tc>
          <w:tcPr>
            <w:tcW w:w="1020" w:type="dxa"/>
            <w:tcBorders>
              <w:top w:val="nil"/>
              <w:left w:val="nil"/>
              <w:bottom w:val="nil"/>
              <w:right w:val="nil"/>
            </w:tcBorders>
            <w:vAlign w:val="bottom"/>
          </w:tcPr>
          <w:p w:rsidR="00663FE5" w:rsidRPr="000A2EA7" w:rsidRDefault="00663FE5" w:rsidP="0057226A">
            <w:pPr>
              <w:jc w:val="center"/>
              <w:rPr>
                <w:rFonts w:ascii="Arial" w:hAnsi="Arial" w:cs="Arial"/>
                <w:b/>
                <w:bCs/>
                <w:sz w:val="18"/>
                <w:szCs w:val="18"/>
              </w:rPr>
            </w:pPr>
            <w:r w:rsidRPr="000A2EA7">
              <w:rPr>
                <w:rFonts w:ascii="Arial" w:hAnsi="Arial" w:cs="Arial"/>
                <w:b/>
                <w:bCs/>
                <w:sz w:val="18"/>
                <w:szCs w:val="18"/>
              </w:rPr>
              <w:t>Ostatný DFM</w:t>
            </w:r>
          </w:p>
        </w:tc>
        <w:tc>
          <w:tcPr>
            <w:tcW w:w="1240" w:type="dxa"/>
            <w:tcBorders>
              <w:top w:val="nil"/>
              <w:left w:val="nil"/>
              <w:bottom w:val="nil"/>
              <w:right w:val="nil"/>
            </w:tcBorders>
            <w:vAlign w:val="bottom"/>
          </w:tcPr>
          <w:p w:rsidR="00663FE5" w:rsidRPr="000A2EA7" w:rsidRDefault="00663FE5" w:rsidP="0057226A">
            <w:pPr>
              <w:jc w:val="center"/>
              <w:rPr>
                <w:rFonts w:ascii="Arial" w:hAnsi="Arial" w:cs="Arial"/>
                <w:b/>
                <w:bCs/>
                <w:sz w:val="18"/>
                <w:szCs w:val="18"/>
              </w:rPr>
            </w:pPr>
            <w:r w:rsidRPr="000A2EA7">
              <w:rPr>
                <w:rFonts w:ascii="Arial" w:hAnsi="Arial" w:cs="Arial"/>
                <w:b/>
                <w:bCs/>
                <w:sz w:val="18"/>
                <w:szCs w:val="18"/>
              </w:rPr>
              <w:t>Pôžičky s dobou splatnosti najviac j</w:t>
            </w:r>
            <w:r w:rsidRPr="000A2EA7">
              <w:rPr>
                <w:rFonts w:ascii="Arial" w:hAnsi="Arial" w:cs="Arial"/>
                <w:b/>
                <w:bCs/>
                <w:sz w:val="18"/>
                <w:szCs w:val="18"/>
              </w:rPr>
              <w:t>e</w:t>
            </w:r>
            <w:r w:rsidRPr="000A2EA7">
              <w:rPr>
                <w:rFonts w:ascii="Arial" w:hAnsi="Arial" w:cs="Arial"/>
                <w:b/>
                <w:bCs/>
                <w:sz w:val="18"/>
                <w:szCs w:val="18"/>
              </w:rPr>
              <w:t>den rok</w:t>
            </w:r>
          </w:p>
        </w:tc>
        <w:tc>
          <w:tcPr>
            <w:tcW w:w="1240" w:type="dxa"/>
            <w:tcBorders>
              <w:top w:val="nil"/>
              <w:left w:val="nil"/>
              <w:bottom w:val="nil"/>
              <w:right w:val="nil"/>
            </w:tcBorders>
            <w:vAlign w:val="bottom"/>
          </w:tcPr>
          <w:p w:rsidR="00663FE5" w:rsidRPr="000A2EA7" w:rsidRDefault="00663FE5" w:rsidP="0057226A">
            <w:pPr>
              <w:jc w:val="center"/>
              <w:rPr>
                <w:rFonts w:ascii="Arial" w:hAnsi="Arial" w:cs="Arial"/>
                <w:b/>
                <w:bCs/>
                <w:sz w:val="18"/>
                <w:szCs w:val="18"/>
              </w:rPr>
            </w:pPr>
            <w:r w:rsidRPr="000A2EA7">
              <w:rPr>
                <w:rFonts w:ascii="Arial" w:hAnsi="Arial" w:cs="Arial"/>
                <w:b/>
                <w:bCs/>
                <w:sz w:val="18"/>
                <w:szCs w:val="18"/>
              </w:rPr>
              <w:t>Obstarávaný DFM</w:t>
            </w:r>
          </w:p>
        </w:tc>
        <w:tc>
          <w:tcPr>
            <w:tcW w:w="1240" w:type="dxa"/>
            <w:tcBorders>
              <w:top w:val="nil"/>
              <w:left w:val="nil"/>
              <w:bottom w:val="nil"/>
              <w:right w:val="nil"/>
            </w:tcBorders>
            <w:vAlign w:val="bottom"/>
          </w:tcPr>
          <w:p w:rsidR="00663FE5" w:rsidRPr="000A2EA7" w:rsidRDefault="00663FE5" w:rsidP="0057226A">
            <w:pPr>
              <w:jc w:val="center"/>
              <w:rPr>
                <w:rFonts w:ascii="Arial" w:hAnsi="Arial" w:cs="Arial"/>
                <w:b/>
                <w:bCs/>
                <w:sz w:val="18"/>
                <w:szCs w:val="18"/>
              </w:rPr>
            </w:pPr>
            <w:r w:rsidRPr="000A2EA7">
              <w:rPr>
                <w:rFonts w:ascii="Arial" w:hAnsi="Arial" w:cs="Arial"/>
                <w:b/>
                <w:bCs/>
                <w:sz w:val="18"/>
                <w:szCs w:val="18"/>
              </w:rPr>
              <w:t>Poskytnuté preddavky na DFM</w:t>
            </w:r>
          </w:p>
        </w:tc>
        <w:tc>
          <w:tcPr>
            <w:tcW w:w="1240" w:type="dxa"/>
            <w:tcBorders>
              <w:top w:val="nil"/>
              <w:left w:val="nil"/>
              <w:bottom w:val="nil"/>
              <w:right w:val="nil"/>
            </w:tcBorders>
            <w:vAlign w:val="bottom"/>
          </w:tcPr>
          <w:p w:rsidR="00663FE5" w:rsidRPr="000A2EA7" w:rsidRDefault="00663FE5" w:rsidP="0057226A">
            <w:pPr>
              <w:jc w:val="center"/>
              <w:rPr>
                <w:rFonts w:ascii="Arial" w:hAnsi="Arial" w:cs="Arial"/>
                <w:b/>
                <w:bCs/>
                <w:sz w:val="18"/>
                <w:szCs w:val="18"/>
              </w:rPr>
            </w:pPr>
            <w:r w:rsidRPr="000A2EA7">
              <w:rPr>
                <w:rFonts w:ascii="Arial" w:hAnsi="Arial" w:cs="Arial"/>
                <w:b/>
                <w:bCs/>
                <w:sz w:val="18"/>
                <w:szCs w:val="18"/>
              </w:rPr>
              <w:t>Spolu</w:t>
            </w:r>
          </w:p>
        </w:tc>
      </w:tr>
      <w:tr w:rsidR="00663FE5" w:rsidRPr="000A2EA7" w:rsidTr="0057226A">
        <w:trPr>
          <w:trHeight w:val="240"/>
        </w:trPr>
        <w:tc>
          <w:tcPr>
            <w:tcW w:w="3220" w:type="dxa"/>
            <w:tcBorders>
              <w:top w:val="nil"/>
              <w:left w:val="nil"/>
              <w:bottom w:val="single" w:sz="4" w:space="0" w:color="auto"/>
              <w:right w:val="nil"/>
            </w:tcBorders>
            <w:vAlign w:val="bottom"/>
          </w:tcPr>
          <w:p w:rsidR="00663FE5" w:rsidRPr="000A2EA7" w:rsidRDefault="00663FE5" w:rsidP="0057226A">
            <w:pPr>
              <w:jc w:val="center"/>
              <w:rPr>
                <w:rFonts w:ascii="Arial" w:hAnsi="Arial" w:cs="Arial"/>
                <w:sz w:val="18"/>
                <w:szCs w:val="18"/>
              </w:rPr>
            </w:pPr>
            <w:r w:rsidRPr="000A2EA7">
              <w:rPr>
                <w:rFonts w:ascii="Arial" w:hAnsi="Arial" w:cs="Arial"/>
                <w:sz w:val="18"/>
                <w:szCs w:val="18"/>
              </w:rPr>
              <w:t>a</w:t>
            </w:r>
          </w:p>
        </w:tc>
        <w:tc>
          <w:tcPr>
            <w:tcW w:w="1240" w:type="dxa"/>
            <w:tcBorders>
              <w:top w:val="nil"/>
              <w:left w:val="nil"/>
              <w:bottom w:val="single" w:sz="4" w:space="0" w:color="auto"/>
              <w:right w:val="nil"/>
            </w:tcBorders>
            <w:vAlign w:val="bottom"/>
          </w:tcPr>
          <w:p w:rsidR="00663FE5" w:rsidRPr="000A2EA7" w:rsidRDefault="00663FE5" w:rsidP="0057226A">
            <w:pPr>
              <w:jc w:val="center"/>
              <w:rPr>
                <w:rFonts w:ascii="Arial" w:hAnsi="Arial" w:cs="Arial"/>
                <w:sz w:val="18"/>
                <w:szCs w:val="18"/>
              </w:rPr>
            </w:pPr>
            <w:r w:rsidRPr="000A2EA7">
              <w:rPr>
                <w:rFonts w:ascii="Arial" w:hAnsi="Arial" w:cs="Arial"/>
                <w:sz w:val="18"/>
                <w:szCs w:val="18"/>
              </w:rPr>
              <w:t>b</w:t>
            </w:r>
          </w:p>
        </w:tc>
        <w:tc>
          <w:tcPr>
            <w:tcW w:w="1240" w:type="dxa"/>
            <w:tcBorders>
              <w:top w:val="nil"/>
              <w:left w:val="nil"/>
              <w:bottom w:val="single" w:sz="4" w:space="0" w:color="auto"/>
              <w:right w:val="nil"/>
            </w:tcBorders>
            <w:vAlign w:val="bottom"/>
          </w:tcPr>
          <w:p w:rsidR="00663FE5" w:rsidRPr="000A2EA7" w:rsidRDefault="00663FE5" w:rsidP="0057226A">
            <w:pPr>
              <w:jc w:val="center"/>
              <w:rPr>
                <w:rFonts w:ascii="Arial" w:hAnsi="Arial" w:cs="Arial"/>
                <w:sz w:val="18"/>
                <w:szCs w:val="18"/>
              </w:rPr>
            </w:pPr>
            <w:r w:rsidRPr="000A2EA7">
              <w:rPr>
                <w:rFonts w:ascii="Arial" w:hAnsi="Arial" w:cs="Arial"/>
                <w:sz w:val="18"/>
                <w:szCs w:val="18"/>
              </w:rPr>
              <w:t>c</w:t>
            </w:r>
          </w:p>
        </w:tc>
        <w:tc>
          <w:tcPr>
            <w:tcW w:w="1240" w:type="dxa"/>
            <w:tcBorders>
              <w:top w:val="nil"/>
              <w:left w:val="nil"/>
              <w:bottom w:val="single" w:sz="4" w:space="0" w:color="auto"/>
              <w:right w:val="nil"/>
            </w:tcBorders>
            <w:vAlign w:val="bottom"/>
          </w:tcPr>
          <w:p w:rsidR="00663FE5" w:rsidRPr="000A2EA7" w:rsidRDefault="00663FE5" w:rsidP="0057226A">
            <w:pPr>
              <w:jc w:val="center"/>
              <w:rPr>
                <w:rFonts w:ascii="Arial" w:hAnsi="Arial" w:cs="Arial"/>
                <w:sz w:val="18"/>
                <w:szCs w:val="18"/>
              </w:rPr>
            </w:pPr>
            <w:r w:rsidRPr="000A2EA7">
              <w:rPr>
                <w:rFonts w:ascii="Arial" w:hAnsi="Arial" w:cs="Arial"/>
                <w:sz w:val="18"/>
                <w:szCs w:val="18"/>
              </w:rPr>
              <w:t>d</w:t>
            </w:r>
          </w:p>
        </w:tc>
        <w:tc>
          <w:tcPr>
            <w:tcW w:w="1240" w:type="dxa"/>
            <w:tcBorders>
              <w:top w:val="nil"/>
              <w:left w:val="nil"/>
              <w:bottom w:val="single" w:sz="4" w:space="0" w:color="auto"/>
              <w:right w:val="nil"/>
            </w:tcBorders>
            <w:vAlign w:val="bottom"/>
          </w:tcPr>
          <w:p w:rsidR="00663FE5" w:rsidRPr="000A2EA7" w:rsidRDefault="00663FE5" w:rsidP="0057226A">
            <w:pPr>
              <w:jc w:val="center"/>
              <w:rPr>
                <w:rFonts w:ascii="Arial" w:hAnsi="Arial" w:cs="Arial"/>
                <w:sz w:val="18"/>
                <w:szCs w:val="18"/>
              </w:rPr>
            </w:pPr>
            <w:r w:rsidRPr="000A2EA7">
              <w:rPr>
                <w:rFonts w:ascii="Arial" w:hAnsi="Arial" w:cs="Arial"/>
                <w:sz w:val="18"/>
                <w:szCs w:val="18"/>
              </w:rPr>
              <w:t>e</w:t>
            </w:r>
          </w:p>
        </w:tc>
        <w:tc>
          <w:tcPr>
            <w:tcW w:w="1020" w:type="dxa"/>
            <w:tcBorders>
              <w:top w:val="nil"/>
              <w:left w:val="nil"/>
              <w:bottom w:val="single" w:sz="4" w:space="0" w:color="auto"/>
              <w:right w:val="nil"/>
            </w:tcBorders>
            <w:vAlign w:val="bottom"/>
          </w:tcPr>
          <w:p w:rsidR="00663FE5" w:rsidRPr="000A2EA7" w:rsidRDefault="00663FE5" w:rsidP="0057226A">
            <w:pPr>
              <w:jc w:val="center"/>
              <w:rPr>
                <w:rFonts w:ascii="Arial" w:hAnsi="Arial" w:cs="Arial"/>
                <w:sz w:val="18"/>
                <w:szCs w:val="18"/>
              </w:rPr>
            </w:pPr>
            <w:r w:rsidRPr="000A2EA7">
              <w:rPr>
                <w:rFonts w:ascii="Arial" w:hAnsi="Arial" w:cs="Arial"/>
                <w:sz w:val="18"/>
                <w:szCs w:val="18"/>
              </w:rPr>
              <w:t>f</w:t>
            </w:r>
          </w:p>
        </w:tc>
        <w:tc>
          <w:tcPr>
            <w:tcW w:w="1240" w:type="dxa"/>
            <w:tcBorders>
              <w:top w:val="nil"/>
              <w:left w:val="nil"/>
              <w:bottom w:val="single" w:sz="4" w:space="0" w:color="auto"/>
              <w:right w:val="nil"/>
            </w:tcBorders>
            <w:vAlign w:val="bottom"/>
          </w:tcPr>
          <w:p w:rsidR="00663FE5" w:rsidRPr="000A2EA7" w:rsidRDefault="00663FE5" w:rsidP="0057226A">
            <w:pPr>
              <w:jc w:val="center"/>
              <w:rPr>
                <w:rFonts w:ascii="Arial" w:hAnsi="Arial" w:cs="Arial"/>
                <w:sz w:val="18"/>
                <w:szCs w:val="18"/>
              </w:rPr>
            </w:pPr>
            <w:r w:rsidRPr="000A2EA7">
              <w:rPr>
                <w:rFonts w:ascii="Arial" w:hAnsi="Arial" w:cs="Arial"/>
                <w:sz w:val="18"/>
                <w:szCs w:val="18"/>
              </w:rPr>
              <w:t>g</w:t>
            </w:r>
          </w:p>
        </w:tc>
        <w:tc>
          <w:tcPr>
            <w:tcW w:w="1240" w:type="dxa"/>
            <w:tcBorders>
              <w:top w:val="nil"/>
              <w:left w:val="nil"/>
              <w:bottom w:val="single" w:sz="4" w:space="0" w:color="auto"/>
              <w:right w:val="nil"/>
            </w:tcBorders>
            <w:vAlign w:val="bottom"/>
          </w:tcPr>
          <w:p w:rsidR="00663FE5" w:rsidRPr="000A2EA7" w:rsidRDefault="00663FE5" w:rsidP="0057226A">
            <w:pPr>
              <w:jc w:val="center"/>
              <w:rPr>
                <w:rFonts w:ascii="Arial" w:hAnsi="Arial" w:cs="Arial"/>
                <w:sz w:val="18"/>
                <w:szCs w:val="18"/>
              </w:rPr>
            </w:pPr>
            <w:r w:rsidRPr="000A2EA7">
              <w:rPr>
                <w:rFonts w:ascii="Arial" w:hAnsi="Arial" w:cs="Arial"/>
                <w:sz w:val="18"/>
                <w:szCs w:val="18"/>
              </w:rPr>
              <w:t>h</w:t>
            </w:r>
          </w:p>
        </w:tc>
        <w:tc>
          <w:tcPr>
            <w:tcW w:w="1240" w:type="dxa"/>
            <w:tcBorders>
              <w:top w:val="nil"/>
              <w:left w:val="nil"/>
              <w:bottom w:val="single" w:sz="4" w:space="0" w:color="auto"/>
              <w:right w:val="nil"/>
            </w:tcBorders>
            <w:vAlign w:val="bottom"/>
          </w:tcPr>
          <w:p w:rsidR="00663FE5" w:rsidRPr="000A2EA7" w:rsidRDefault="00663FE5" w:rsidP="0057226A">
            <w:pPr>
              <w:jc w:val="center"/>
              <w:rPr>
                <w:rFonts w:ascii="Arial" w:hAnsi="Arial" w:cs="Arial"/>
                <w:sz w:val="18"/>
                <w:szCs w:val="18"/>
              </w:rPr>
            </w:pPr>
            <w:r w:rsidRPr="000A2EA7">
              <w:rPr>
                <w:rFonts w:ascii="Arial" w:hAnsi="Arial" w:cs="Arial"/>
                <w:sz w:val="18"/>
                <w:szCs w:val="18"/>
              </w:rPr>
              <w:t>i</w:t>
            </w:r>
          </w:p>
        </w:tc>
        <w:tc>
          <w:tcPr>
            <w:tcW w:w="1240" w:type="dxa"/>
            <w:tcBorders>
              <w:top w:val="nil"/>
              <w:left w:val="nil"/>
              <w:bottom w:val="single" w:sz="4" w:space="0" w:color="auto"/>
              <w:right w:val="nil"/>
            </w:tcBorders>
            <w:noWrap/>
            <w:vAlign w:val="bottom"/>
          </w:tcPr>
          <w:p w:rsidR="00663FE5" w:rsidRPr="000A2EA7" w:rsidRDefault="00663FE5" w:rsidP="0057226A">
            <w:pPr>
              <w:jc w:val="center"/>
              <w:rPr>
                <w:rFonts w:ascii="Arial" w:hAnsi="Arial" w:cs="Arial"/>
                <w:sz w:val="18"/>
                <w:szCs w:val="18"/>
              </w:rPr>
            </w:pPr>
            <w:r w:rsidRPr="000A2EA7">
              <w:rPr>
                <w:rFonts w:ascii="Arial" w:hAnsi="Arial" w:cs="Arial"/>
                <w:sz w:val="18"/>
                <w:szCs w:val="18"/>
              </w:rPr>
              <w:t>j</w:t>
            </w:r>
          </w:p>
        </w:tc>
      </w:tr>
      <w:tr w:rsidR="00663FE5" w:rsidRPr="000A2EA7" w:rsidTr="0057226A">
        <w:trPr>
          <w:trHeight w:val="240"/>
        </w:trPr>
        <w:tc>
          <w:tcPr>
            <w:tcW w:w="3220" w:type="dxa"/>
            <w:tcBorders>
              <w:top w:val="nil"/>
              <w:left w:val="nil"/>
              <w:bottom w:val="nil"/>
              <w:right w:val="nil"/>
            </w:tcBorders>
            <w:vAlign w:val="bottom"/>
          </w:tcPr>
          <w:p w:rsidR="00663FE5" w:rsidRPr="000A2EA7" w:rsidRDefault="00663FE5" w:rsidP="0057226A">
            <w:pPr>
              <w:rPr>
                <w:rFonts w:ascii="Arial" w:hAnsi="Arial" w:cs="Arial"/>
                <w:sz w:val="18"/>
                <w:szCs w:val="18"/>
              </w:rPr>
            </w:pPr>
            <w:r w:rsidRPr="000A2EA7">
              <w:rPr>
                <w:rFonts w:ascii="Arial" w:hAnsi="Arial" w:cs="Arial"/>
                <w:sz w:val="18"/>
                <w:szCs w:val="18"/>
              </w:rPr>
              <w:t>Prvotné ocenenie</w:t>
            </w:r>
          </w:p>
        </w:tc>
        <w:tc>
          <w:tcPr>
            <w:tcW w:w="1240" w:type="dxa"/>
            <w:tcBorders>
              <w:top w:val="nil"/>
              <w:left w:val="nil"/>
              <w:bottom w:val="nil"/>
              <w:right w:val="nil"/>
            </w:tcBorders>
            <w:vAlign w:val="bottom"/>
          </w:tcPr>
          <w:p w:rsidR="00663FE5" w:rsidRPr="000A2EA7" w:rsidRDefault="00663FE5" w:rsidP="0057226A">
            <w:pPr>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rPr>
                <w:rFonts w:ascii="Arial" w:hAnsi="Arial" w:cs="Arial"/>
                <w:sz w:val="18"/>
                <w:szCs w:val="18"/>
              </w:rPr>
            </w:pPr>
          </w:p>
        </w:tc>
        <w:tc>
          <w:tcPr>
            <w:tcW w:w="1020" w:type="dxa"/>
            <w:tcBorders>
              <w:top w:val="nil"/>
              <w:left w:val="nil"/>
              <w:bottom w:val="nil"/>
              <w:right w:val="nil"/>
            </w:tcBorders>
            <w:vAlign w:val="bottom"/>
          </w:tcPr>
          <w:p w:rsidR="00663FE5" w:rsidRPr="000A2EA7" w:rsidRDefault="00663FE5" w:rsidP="0057226A">
            <w:pPr>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rPr>
                <w:rFonts w:ascii="Arial" w:hAnsi="Arial" w:cs="Arial"/>
                <w:sz w:val="18"/>
                <w:szCs w:val="18"/>
              </w:rPr>
            </w:pPr>
          </w:p>
        </w:tc>
      </w:tr>
      <w:tr w:rsidR="00663FE5" w:rsidRPr="000A2EA7" w:rsidTr="0057226A">
        <w:trPr>
          <w:trHeight w:val="240"/>
        </w:trPr>
        <w:tc>
          <w:tcPr>
            <w:tcW w:w="3220" w:type="dxa"/>
            <w:tcBorders>
              <w:top w:val="nil"/>
              <w:left w:val="nil"/>
              <w:bottom w:val="nil"/>
              <w:right w:val="nil"/>
            </w:tcBorders>
            <w:vAlign w:val="bottom"/>
          </w:tcPr>
          <w:p w:rsidR="00663FE5" w:rsidRPr="000A2EA7" w:rsidRDefault="00663FE5" w:rsidP="0057226A">
            <w:pPr>
              <w:rPr>
                <w:rFonts w:ascii="Arial" w:hAnsi="Arial" w:cs="Arial"/>
                <w:b/>
                <w:bCs/>
                <w:sz w:val="18"/>
                <w:szCs w:val="18"/>
              </w:rPr>
            </w:pPr>
            <w:r w:rsidRPr="000A2EA7">
              <w:rPr>
                <w:rFonts w:ascii="Arial" w:hAnsi="Arial" w:cs="Arial"/>
                <w:b/>
                <w:bCs/>
                <w:sz w:val="18"/>
                <w:szCs w:val="18"/>
              </w:rPr>
              <w:t>Stav na začiatku účtovného obd</w:t>
            </w:r>
            <w:r w:rsidRPr="000A2EA7">
              <w:rPr>
                <w:rFonts w:ascii="Arial" w:hAnsi="Arial" w:cs="Arial"/>
                <w:b/>
                <w:bCs/>
                <w:sz w:val="18"/>
                <w:szCs w:val="18"/>
              </w:rPr>
              <w:t>o</w:t>
            </w:r>
            <w:r w:rsidRPr="000A2EA7">
              <w:rPr>
                <w:rFonts w:ascii="Arial" w:hAnsi="Arial" w:cs="Arial"/>
                <w:b/>
                <w:bCs/>
                <w:sz w:val="18"/>
                <w:szCs w:val="18"/>
              </w:rPr>
              <w:t>bia</w:t>
            </w: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b/>
                <w:bCs/>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b/>
                <w:bCs/>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b/>
                <w:bCs/>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b/>
                <w:bCs/>
                <w:sz w:val="18"/>
                <w:szCs w:val="18"/>
              </w:rPr>
            </w:pPr>
          </w:p>
        </w:tc>
        <w:tc>
          <w:tcPr>
            <w:tcW w:w="1020" w:type="dxa"/>
            <w:tcBorders>
              <w:top w:val="nil"/>
              <w:left w:val="nil"/>
              <w:bottom w:val="nil"/>
              <w:right w:val="nil"/>
            </w:tcBorders>
            <w:vAlign w:val="bottom"/>
          </w:tcPr>
          <w:p w:rsidR="00663FE5" w:rsidRPr="000A2EA7" w:rsidRDefault="00663FE5" w:rsidP="0057226A">
            <w:pPr>
              <w:jc w:val="right"/>
              <w:rPr>
                <w:rFonts w:ascii="Arial" w:hAnsi="Arial" w:cs="Arial"/>
                <w:b/>
                <w:bCs/>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b/>
                <w:bCs/>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b/>
                <w:bCs/>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b/>
                <w:bCs/>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b/>
                <w:bCs/>
                <w:sz w:val="18"/>
                <w:szCs w:val="18"/>
              </w:rPr>
            </w:pPr>
          </w:p>
        </w:tc>
      </w:tr>
      <w:tr w:rsidR="00663FE5" w:rsidRPr="000A2EA7" w:rsidTr="0057226A">
        <w:trPr>
          <w:trHeight w:val="240"/>
        </w:trPr>
        <w:tc>
          <w:tcPr>
            <w:tcW w:w="3220" w:type="dxa"/>
            <w:tcBorders>
              <w:top w:val="nil"/>
              <w:left w:val="nil"/>
              <w:bottom w:val="nil"/>
              <w:right w:val="nil"/>
            </w:tcBorders>
            <w:vAlign w:val="bottom"/>
          </w:tcPr>
          <w:p w:rsidR="00663FE5" w:rsidRPr="000A2EA7" w:rsidRDefault="00663FE5" w:rsidP="0057226A">
            <w:pPr>
              <w:rPr>
                <w:rFonts w:ascii="Arial" w:hAnsi="Arial" w:cs="Arial"/>
                <w:sz w:val="18"/>
                <w:szCs w:val="18"/>
              </w:rPr>
            </w:pPr>
            <w:r w:rsidRPr="000A2EA7">
              <w:rPr>
                <w:rFonts w:ascii="Arial" w:hAnsi="Arial" w:cs="Arial"/>
                <w:sz w:val="18"/>
                <w:szCs w:val="18"/>
              </w:rPr>
              <w:t>Prírastky</w:t>
            </w: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02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r>
      <w:tr w:rsidR="00663FE5" w:rsidRPr="000A2EA7" w:rsidTr="0057226A">
        <w:trPr>
          <w:trHeight w:val="240"/>
        </w:trPr>
        <w:tc>
          <w:tcPr>
            <w:tcW w:w="3220" w:type="dxa"/>
            <w:tcBorders>
              <w:top w:val="nil"/>
              <w:left w:val="nil"/>
              <w:bottom w:val="nil"/>
              <w:right w:val="nil"/>
            </w:tcBorders>
            <w:vAlign w:val="bottom"/>
          </w:tcPr>
          <w:p w:rsidR="00663FE5" w:rsidRPr="000A2EA7" w:rsidRDefault="00663FE5" w:rsidP="0057226A">
            <w:pPr>
              <w:rPr>
                <w:rFonts w:ascii="Arial" w:hAnsi="Arial" w:cs="Arial"/>
                <w:sz w:val="18"/>
                <w:szCs w:val="18"/>
              </w:rPr>
            </w:pPr>
            <w:r w:rsidRPr="000A2EA7">
              <w:rPr>
                <w:rFonts w:ascii="Arial" w:hAnsi="Arial" w:cs="Arial"/>
                <w:sz w:val="18"/>
                <w:szCs w:val="18"/>
              </w:rPr>
              <w:t>Úbytky</w:t>
            </w: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02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r>
      <w:tr w:rsidR="00663FE5" w:rsidRPr="000A2EA7" w:rsidTr="0057226A">
        <w:trPr>
          <w:trHeight w:val="240"/>
        </w:trPr>
        <w:tc>
          <w:tcPr>
            <w:tcW w:w="3220" w:type="dxa"/>
            <w:tcBorders>
              <w:top w:val="nil"/>
              <w:left w:val="nil"/>
              <w:bottom w:val="nil"/>
              <w:right w:val="nil"/>
            </w:tcBorders>
            <w:vAlign w:val="bottom"/>
          </w:tcPr>
          <w:p w:rsidR="00663FE5" w:rsidRPr="000A2EA7" w:rsidRDefault="00663FE5" w:rsidP="0057226A">
            <w:pPr>
              <w:rPr>
                <w:rFonts w:ascii="Arial" w:hAnsi="Arial" w:cs="Arial"/>
                <w:sz w:val="18"/>
                <w:szCs w:val="18"/>
              </w:rPr>
            </w:pPr>
            <w:r w:rsidRPr="000A2EA7">
              <w:rPr>
                <w:rFonts w:ascii="Arial" w:hAnsi="Arial" w:cs="Arial"/>
                <w:sz w:val="18"/>
                <w:szCs w:val="18"/>
              </w:rPr>
              <w:t>Presuny</w:t>
            </w: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02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r>
      <w:tr w:rsidR="00663FE5" w:rsidRPr="000A2EA7" w:rsidTr="0057226A">
        <w:trPr>
          <w:trHeight w:val="495"/>
        </w:trPr>
        <w:tc>
          <w:tcPr>
            <w:tcW w:w="3220" w:type="dxa"/>
            <w:tcBorders>
              <w:top w:val="nil"/>
              <w:left w:val="nil"/>
              <w:bottom w:val="nil"/>
              <w:right w:val="nil"/>
            </w:tcBorders>
            <w:vAlign w:val="bottom"/>
          </w:tcPr>
          <w:p w:rsidR="00663FE5" w:rsidRPr="000A2EA7" w:rsidRDefault="00663FE5" w:rsidP="0057226A">
            <w:pPr>
              <w:rPr>
                <w:rFonts w:ascii="Arial" w:hAnsi="Arial" w:cs="Arial"/>
                <w:b/>
                <w:bCs/>
                <w:sz w:val="18"/>
                <w:szCs w:val="18"/>
              </w:rPr>
            </w:pPr>
            <w:r w:rsidRPr="000A2EA7">
              <w:rPr>
                <w:rFonts w:ascii="Arial" w:hAnsi="Arial" w:cs="Arial"/>
                <w:b/>
                <w:bCs/>
                <w:sz w:val="18"/>
                <w:szCs w:val="18"/>
              </w:rPr>
              <w:t>Stav na konci účtovného obdobia</w:t>
            </w:r>
          </w:p>
        </w:tc>
        <w:tc>
          <w:tcPr>
            <w:tcW w:w="1240" w:type="dxa"/>
            <w:tcBorders>
              <w:top w:val="single" w:sz="4" w:space="0" w:color="auto"/>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020" w:type="dxa"/>
            <w:tcBorders>
              <w:top w:val="single" w:sz="4" w:space="0" w:color="auto"/>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r>
      <w:tr w:rsidR="00663FE5" w:rsidRPr="000A2EA7" w:rsidTr="0057226A">
        <w:trPr>
          <w:trHeight w:val="255"/>
        </w:trPr>
        <w:tc>
          <w:tcPr>
            <w:tcW w:w="3220" w:type="dxa"/>
            <w:tcBorders>
              <w:top w:val="nil"/>
              <w:left w:val="nil"/>
              <w:bottom w:val="nil"/>
              <w:right w:val="nil"/>
            </w:tcBorders>
            <w:vAlign w:val="bottom"/>
          </w:tcPr>
          <w:p w:rsidR="00663FE5" w:rsidRPr="000A2EA7" w:rsidRDefault="00663FE5" w:rsidP="0057226A">
            <w:pPr>
              <w:rPr>
                <w:rFonts w:ascii="Arial" w:hAnsi="Arial" w:cs="Arial"/>
                <w:sz w:val="18"/>
                <w:szCs w:val="18"/>
              </w:rPr>
            </w:pPr>
            <w:r w:rsidRPr="000A2EA7">
              <w:rPr>
                <w:rFonts w:ascii="Arial" w:hAnsi="Arial" w:cs="Arial"/>
                <w:sz w:val="18"/>
                <w:szCs w:val="18"/>
              </w:rPr>
              <w:t>Opravné položky</w:t>
            </w: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02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r>
      <w:tr w:rsidR="00663FE5" w:rsidRPr="000A2EA7" w:rsidTr="0057226A">
        <w:trPr>
          <w:trHeight w:val="240"/>
        </w:trPr>
        <w:tc>
          <w:tcPr>
            <w:tcW w:w="3220" w:type="dxa"/>
            <w:tcBorders>
              <w:top w:val="nil"/>
              <w:left w:val="nil"/>
              <w:bottom w:val="nil"/>
              <w:right w:val="nil"/>
            </w:tcBorders>
            <w:vAlign w:val="bottom"/>
          </w:tcPr>
          <w:p w:rsidR="00663FE5" w:rsidRPr="000A2EA7" w:rsidRDefault="00663FE5" w:rsidP="0057226A">
            <w:pPr>
              <w:rPr>
                <w:rFonts w:ascii="Arial" w:hAnsi="Arial" w:cs="Arial"/>
                <w:b/>
                <w:bCs/>
                <w:sz w:val="18"/>
                <w:szCs w:val="18"/>
              </w:rPr>
            </w:pPr>
            <w:r w:rsidRPr="000A2EA7">
              <w:rPr>
                <w:rFonts w:ascii="Arial" w:hAnsi="Arial" w:cs="Arial"/>
                <w:b/>
                <w:bCs/>
                <w:sz w:val="18"/>
                <w:szCs w:val="18"/>
              </w:rPr>
              <w:t>Stav na začiatku účtovného obd</w:t>
            </w:r>
            <w:r w:rsidRPr="000A2EA7">
              <w:rPr>
                <w:rFonts w:ascii="Arial" w:hAnsi="Arial" w:cs="Arial"/>
                <w:b/>
                <w:bCs/>
                <w:sz w:val="18"/>
                <w:szCs w:val="18"/>
              </w:rPr>
              <w:t>o</w:t>
            </w:r>
            <w:r w:rsidRPr="000A2EA7">
              <w:rPr>
                <w:rFonts w:ascii="Arial" w:hAnsi="Arial" w:cs="Arial"/>
                <w:b/>
                <w:bCs/>
                <w:sz w:val="18"/>
                <w:szCs w:val="18"/>
              </w:rPr>
              <w:t>bia</w:t>
            </w: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b/>
                <w:bCs/>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b/>
                <w:bCs/>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b/>
                <w:bCs/>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b/>
                <w:bCs/>
                <w:sz w:val="18"/>
                <w:szCs w:val="18"/>
              </w:rPr>
            </w:pPr>
          </w:p>
        </w:tc>
        <w:tc>
          <w:tcPr>
            <w:tcW w:w="1020" w:type="dxa"/>
            <w:tcBorders>
              <w:top w:val="nil"/>
              <w:left w:val="nil"/>
              <w:bottom w:val="nil"/>
              <w:right w:val="nil"/>
            </w:tcBorders>
            <w:vAlign w:val="bottom"/>
          </w:tcPr>
          <w:p w:rsidR="00663FE5" w:rsidRPr="000A2EA7" w:rsidRDefault="00663FE5" w:rsidP="0057226A">
            <w:pPr>
              <w:jc w:val="right"/>
              <w:rPr>
                <w:rFonts w:ascii="Arial" w:hAnsi="Arial" w:cs="Arial"/>
                <w:b/>
                <w:bCs/>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b/>
                <w:bCs/>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b/>
                <w:bCs/>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b/>
                <w:bCs/>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b/>
                <w:bCs/>
                <w:sz w:val="18"/>
                <w:szCs w:val="18"/>
              </w:rPr>
            </w:pPr>
          </w:p>
        </w:tc>
      </w:tr>
      <w:tr w:rsidR="00663FE5" w:rsidRPr="000A2EA7" w:rsidTr="0057226A">
        <w:trPr>
          <w:trHeight w:val="240"/>
        </w:trPr>
        <w:tc>
          <w:tcPr>
            <w:tcW w:w="3220" w:type="dxa"/>
            <w:tcBorders>
              <w:top w:val="nil"/>
              <w:left w:val="nil"/>
              <w:bottom w:val="nil"/>
              <w:right w:val="nil"/>
            </w:tcBorders>
            <w:vAlign w:val="bottom"/>
          </w:tcPr>
          <w:p w:rsidR="00663FE5" w:rsidRPr="000A2EA7" w:rsidRDefault="00663FE5" w:rsidP="0057226A">
            <w:pPr>
              <w:rPr>
                <w:rFonts w:ascii="Arial" w:hAnsi="Arial" w:cs="Arial"/>
                <w:sz w:val="18"/>
                <w:szCs w:val="18"/>
              </w:rPr>
            </w:pPr>
            <w:r w:rsidRPr="000A2EA7">
              <w:rPr>
                <w:rFonts w:ascii="Arial" w:hAnsi="Arial" w:cs="Arial"/>
                <w:sz w:val="18"/>
                <w:szCs w:val="18"/>
              </w:rPr>
              <w:t>Prírastky</w:t>
            </w: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02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r>
      <w:tr w:rsidR="00663FE5" w:rsidRPr="000A2EA7" w:rsidTr="0057226A">
        <w:trPr>
          <w:trHeight w:val="240"/>
        </w:trPr>
        <w:tc>
          <w:tcPr>
            <w:tcW w:w="3220" w:type="dxa"/>
            <w:tcBorders>
              <w:top w:val="nil"/>
              <w:left w:val="nil"/>
              <w:bottom w:val="nil"/>
              <w:right w:val="nil"/>
            </w:tcBorders>
            <w:vAlign w:val="bottom"/>
          </w:tcPr>
          <w:p w:rsidR="00663FE5" w:rsidRPr="000A2EA7" w:rsidRDefault="00663FE5" w:rsidP="0057226A">
            <w:pPr>
              <w:rPr>
                <w:rFonts w:ascii="Arial" w:hAnsi="Arial" w:cs="Arial"/>
                <w:sz w:val="18"/>
                <w:szCs w:val="18"/>
              </w:rPr>
            </w:pPr>
            <w:r w:rsidRPr="000A2EA7">
              <w:rPr>
                <w:rFonts w:ascii="Arial" w:hAnsi="Arial" w:cs="Arial"/>
                <w:sz w:val="18"/>
                <w:szCs w:val="18"/>
              </w:rPr>
              <w:t>Úbytky</w:t>
            </w: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02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r>
      <w:tr w:rsidR="00663FE5" w:rsidRPr="000A2EA7" w:rsidTr="0057226A">
        <w:trPr>
          <w:trHeight w:val="255"/>
        </w:trPr>
        <w:tc>
          <w:tcPr>
            <w:tcW w:w="3220" w:type="dxa"/>
            <w:tcBorders>
              <w:top w:val="nil"/>
              <w:left w:val="nil"/>
              <w:bottom w:val="nil"/>
              <w:right w:val="nil"/>
            </w:tcBorders>
            <w:vAlign w:val="bottom"/>
          </w:tcPr>
          <w:p w:rsidR="00663FE5" w:rsidRPr="000A2EA7" w:rsidRDefault="00663FE5" w:rsidP="0057226A">
            <w:pPr>
              <w:rPr>
                <w:rFonts w:ascii="Arial" w:hAnsi="Arial" w:cs="Arial"/>
                <w:b/>
                <w:bCs/>
                <w:sz w:val="18"/>
                <w:szCs w:val="18"/>
              </w:rPr>
            </w:pPr>
            <w:r w:rsidRPr="000A2EA7">
              <w:rPr>
                <w:rFonts w:ascii="Arial" w:hAnsi="Arial" w:cs="Arial"/>
                <w:b/>
                <w:bCs/>
                <w:sz w:val="18"/>
                <w:szCs w:val="18"/>
              </w:rPr>
              <w:t>Stav na konci účtovného obdobia</w:t>
            </w:r>
          </w:p>
        </w:tc>
        <w:tc>
          <w:tcPr>
            <w:tcW w:w="1240" w:type="dxa"/>
            <w:tcBorders>
              <w:top w:val="single" w:sz="4" w:space="0" w:color="auto"/>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020" w:type="dxa"/>
            <w:tcBorders>
              <w:top w:val="single" w:sz="4" w:space="0" w:color="auto"/>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r>
      <w:tr w:rsidR="00663FE5" w:rsidRPr="000A2EA7" w:rsidTr="0057226A">
        <w:trPr>
          <w:trHeight w:val="255"/>
        </w:trPr>
        <w:tc>
          <w:tcPr>
            <w:tcW w:w="3220" w:type="dxa"/>
            <w:tcBorders>
              <w:top w:val="nil"/>
              <w:left w:val="nil"/>
              <w:bottom w:val="nil"/>
              <w:right w:val="nil"/>
            </w:tcBorders>
            <w:vAlign w:val="bottom"/>
          </w:tcPr>
          <w:p w:rsidR="00663FE5" w:rsidRPr="000A2EA7" w:rsidRDefault="00663FE5" w:rsidP="0057226A">
            <w:pPr>
              <w:rPr>
                <w:rFonts w:ascii="Arial" w:hAnsi="Arial" w:cs="Arial"/>
                <w:sz w:val="18"/>
                <w:szCs w:val="18"/>
              </w:rPr>
            </w:pPr>
            <w:r w:rsidRPr="000A2EA7">
              <w:rPr>
                <w:rFonts w:ascii="Arial" w:hAnsi="Arial" w:cs="Arial"/>
                <w:sz w:val="18"/>
                <w:szCs w:val="18"/>
              </w:rPr>
              <w:t>Účtovná hodnota </w:t>
            </w: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02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sz w:val="18"/>
                <w:szCs w:val="18"/>
              </w:rPr>
            </w:pPr>
          </w:p>
        </w:tc>
        <w:tc>
          <w:tcPr>
            <w:tcW w:w="1240" w:type="dxa"/>
            <w:tcBorders>
              <w:top w:val="nil"/>
              <w:left w:val="nil"/>
              <w:bottom w:val="nil"/>
              <w:right w:val="nil"/>
            </w:tcBorders>
            <w:vAlign w:val="bottom"/>
          </w:tcPr>
          <w:p w:rsidR="00663FE5" w:rsidRPr="000A2EA7" w:rsidRDefault="00663FE5" w:rsidP="0057226A">
            <w:pPr>
              <w:jc w:val="right"/>
              <w:rPr>
                <w:rFonts w:ascii="Arial" w:hAnsi="Arial" w:cs="Arial"/>
                <w:b/>
                <w:bCs/>
                <w:sz w:val="18"/>
                <w:szCs w:val="18"/>
              </w:rPr>
            </w:pPr>
          </w:p>
        </w:tc>
      </w:tr>
      <w:tr w:rsidR="00663FE5" w:rsidRPr="000A2EA7" w:rsidTr="0057226A">
        <w:trPr>
          <w:trHeight w:val="255"/>
        </w:trPr>
        <w:tc>
          <w:tcPr>
            <w:tcW w:w="3220" w:type="dxa"/>
            <w:tcBorders>
              <w:top w:val="nil"/>
              <w:left w:val="nil"/>
              <w:bottom w:val="nil"/>
              <w:right w:val="nil"/>
            </w:tcBorders>
            <w:vAlign w:val="bottom"/>
          </w:tcPr>
          <w:p w:rsidR="00663FE5" w:rsidRPr="000A2EA7" w:rsidRDefault="00663FE5" w:rsidP="0057226A">
            <w:pPr>
              <w:rPr>
                <w:rFonts w:ascii="Arial" w:hAnsi="Arial" w:cs="Arial"/>
                <w:b/>
                <w:bCs/>
                <w:sz w:val="18"/>
                <w:szCs w:val="18"/>
              </w:rPr>
            </w:pPr>
            <w:r w:rsidRPr="000A2EA7">
              <w:rPr>
                <w:rFonts w:ascii="Arial" w:hAnsi="Arial" w:cs="Arial"/>
                <w:b/>
                <w:bCs/>
                <w:sz w:val="18"/>
                <w:szCs w:val="18"/>
              </w:rPr>
              <w:t>Stav na začiatku účtovného obd</w:t>
            </w:r>
            <w:r w:rsidRPr="000A2EA7">
              <w:rPr>
                <w:rFonts w:ascii="Arial" w:hAnsi="Arial" w:cs="Arial"/>
                <w:b/>
                <w:bCs/>
                <w:sz w:val="18"/>
                <w:szCs w:val="18"/>
              </w:rPr>
              <w:t>o</w:t>
            </w:r>
            <w:r w:rsidRPr="000A2EA7">
              <w:rPr>
                <w:rFonts w:ascii="Arial" w:hAnsi="Arial" w:cs="Arial"/>
                <w:b/>
                <w:bCs/>
                <w:sz w:val="18"/>
                <w:szCs w:val="18"/>
              </w:rPr>
              <w:t>bia</w:t>
            </w:r>
          </w:p>
        </w:tc>
        <w:tc>
          <w:tcPr>
            <w:tcW w:w="1240" w:type="dxa"/>
            <w:tcBorders>
              <w:top w:val="single" w:sz="4" w:space="0" w:color="auto"/>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020" w:type="dxa"/>
            <w:tcBorders>
              <w:top w:val="single" w:sz="4" w:space="0" w:color="auto"/>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noWrap/>
            <w:vAlign w:val="bottom"/>
          </w:tcPr>
          <w:p w:rsidR="00663FE5" w:rsidRPr="000A2EA7" w:rsidRDefault="00663FE5" w:rsidP="0057226A">
            <w:pPr>
              <w:jc w:val="right"/>
              <w:rPr>
                <w:rFonts w:ascii="Arial" w:hAnsi="Arial" w:cs="Arial"/>
                <w:sz w:val="18"/>
                <w:szCs w:val="18"/>
              </w:rPr>
            </w:pPr>
            <w:r w:rsidRPr="000A2EA7">
              <w:rPr>
                <w:rFonts w:ascii="Arial" w:hAnsi="Arial" w:cs="Arial"/>
                <w:sz w:val="18"/>
                <w:szCs w:val="18"/>
              </w:rPr>
              <w:t> </w:t>
            </w:r>
          </w:p>
        </w:tc>
      </w:tr>
      <w:tr w:rsidR="00663FE5" w:rsidRPr="000A2EA7" w:rsidTr="0057226A">
        <w:trPr>
          <w:trHeight w:val="270"/>
        </w:trPr>
        <w:tc>
          <w:tcPr>
            <w:tcW w:w="3220" w:type="dxa"/>
            <w:tcBorders>
              <w:top w:val="nil"/>
              <w:left w:val="nil"/>
              <w:bottom w:val="nil"/>
              <w:right w:val="nil"/>
            </w:tcBorders>
            <w:vAlign w:val="bottom"/>
          </w:tcPr>
          <w:p w:rsidR="00663FE5" w:rsidRPr="000A2EA7" w:rsidRDefault="00663FE5" w:rsidP="0057226A">
            <w:pPr>
              <w:rPr>
                <w:rFonts w:ascii="Arial" w:hAnsi="Arial" w:cs="Arial"/>
                <w:b/>
                <w:bCs/>
                <w:sz w:val="18"/>
                <w:szCs w:val="18"/>
              </w:rPr>
            </w:pPr>
            <w:r w:rsidRPr="000A2EA7">
              <w:rPr>
                <w:rFonts w:ascii="Arial" w:hAnsi="Arial" w:cs="Arial"/>
                <w:b/>
                <w:bCs/>
                <w:sz w:val="18"/>
                <w:szCs w:val="18"/>
              </w:rPr>
              <w:t>Stav na konci účtovného obdobia</w:t>
            </w:r>
          </w:p>
        </w:tc>
        <w:tc>
          <w:tcPr>
            <w:tcW w:w="1240" w:type="dxa"/>
            <w:tcBorders>
              <w:top w:val="nil"/>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nil"/>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nil"/>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nil"/>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020" w:type="dxa"/>
            <w:tcBorders>
              <w:top w:val="nil"/>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nil"/>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nil"/>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nil"/>
              <w:left w:val="nil"/>
              <w:bottom w:val="double" w:sz="6" w:space="0" w:color="auto"/>
              <w:right w:val="nil"/>
            </w:tcBorders>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c>
          <w:tcPr>
            <w:tcW w:w="1240" w:type="dxa"/>
            <w:tcBorders>
              <w:top w:val="nil"/>
              <w:left w:val="nil"/>
              <w:bottom w:val="double" w:sz="6" w:space="0" w:color="auto"/>
              <w:right w:val="nil"/>
            </w:tcBorders>
            <w:noWrap/>
            <w:vAlign w:val="bottom"/>
          </w:tcPr>
          <w:p w:rsidR="00663FE5" w:rsidRPr="000A2EA7" w:rsidRDefault="00663FE5" w:rsidP="0057226A">
            <w:pPr>
              <w:jc w:val="right"/>
              <w:rPr>
                <w:rFonts w:ascii="Arial" w:hAnsi="Arial" w:cs="Arial"/>
                <w:b/>
                <w:bCs/>
                <w:sz w:val="18"/>
                <w:szCs w:val="18"/>
              </w:rPr>
            </w:pPr>
            <w:r w:rsidRPr="000A2EA7">
              <w:rPr>
                <w:rFonts w:ascii="Arial" w:hAnsi="Arial" w:cs="Arial"/>
                <w:b/>
                <w:bCs/>
                <w:sz w:val="18"/>
                <w:szCs w:val="18"/>
              </w:rPr>
              <w:t> </w:t>
            </w:r>
          </w:p>
        </w:tc>
      </w:tr>
    </w:tbl>
    <w:p w:rsidR="00663FE5" w:rsidRDefault="00663FE5" w:rsidP="007364F1">
      <w:pPr>
        <w:pStyle w:val="odstavec"/>
      </w:pPr>
    </w:p>
    <w:p w:rsidR="00663FE5" w:rsidRDefault="00663FE5" w:rsidP="007364F1">
      <w:pPr>
        <w:pStyle w:val="odstavec"/>
      </w:pPr>
    </w:p>
    <w:p w:rsidR="00FE2E5E" w:rsidRPr="00663FE5" w:rsidRDefault="00663FE5" w:rsidP="00663FE5">
      <w:pPr>
        <w:rPr>
          <w:rFonts w:ascii="Arial" w:hAnsi="Arial" w:cs="Arial"/>
          <w:bCs/>
          <w:iCs/>
          <w:sz w:val="20"/>
          <w:szCs w:val="20"/>
        </w:rPr>
      </w:pPr>
      <w:r>
        <w:br w:type="page"/>
      </w:r>
    </w:p>
    <w:p w:rsidR="00FE2E5E" w:rsidRDefault="00FE2E5E" w:rsidP="007364F1">
      <w:pPr>
        <w:pStyle w:val="odstavec"/>
      </w:pPr>
      <w:r>
        <w:lastRenderedPageBreak/>
        <w:t xml:space="preserve"> </w:t>
      </w:r>
    </w:p>
    <w:tbl>
      <w:tblPr>
        <w:tblW w:w="0" w:type="auto"/>
        <w:tblInd w:w="505" w:type="dxa"/>
        <w:tblLayout w:type="fixed"/>
        <w:tblCellMar>
          <w:left w:w="70" w:type="dxa"/>
          <w:right w:w="70" w:type="dxa"/>
        </w:tblCellMar>
        <w:tblLook w:val="00A0"/>
      </w:tblPr>
      <w:tblGrid>
        <w:gridCol w:w="3220"/>
        <w:gridCol w:w="1240"/>
        <w:gridCol w:w="1240"/>
        <w:gridCol w:w="1240"/>
        <w:gridCol w:w="1240"/>
        <w:gridCol w:w="1020"/>
        <w:gridCol w:w="1240"/>
        <w:gridCol w:w="1240"/>
        <w:gridCol w:w="1240"/>
        <w:gridCol w:w="1240"/>
      </w:tblGrid>
      <w:tr w:rsidR="00FE2E5E" w:rsidRPr="000A2EA7" w:rsidTr="000A2EA7">
        <w:trPr>
          <w:trHeight w:val="240"/>
        </w:trPr>
        <w:tc>
          <w:tcPr>
            <w:tcW w:w="3220" w:type="dxa"/>
            <w:vMerge w:val="restart"/>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Dlhodobý finančný majetok</w:t>
            </w:r>
          </w:p>
        </w:tc>
        <w:tc>
          <w:tcPr>
            <w:tcW w:w="10940" w:type="dxa"/>
            <w:gridSpan w:val="9"/>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Bezprostredne predchádzajúce účtovné obdobie</w:t>
            </w:r>
          </w:p>
        </w:tc>
      </w:tr>
      <w:tr w:rsidR="00FE2E5E" w:rsidRPr="000A2EA7" w:rsidTr="000A2EA7">
        <w:trPr>
          <w:trHeight w:val="1440"/>
        </w:trPr>
        <w:tc>
          <w:tcPr>
            <w:tcW w:w="3220" w:type="dxa"/>
            <w:vMerge/>
            <w:tcBorders>
              <w:top w:val="nil"/>
              <w:left w:val="nil"/>
              <w:bottom w:val="nil"/>
              <w:right w:val="nil"/>
            </w:tcBorders>
            <w:vAlign w:val="center"/>
          </w:tcPr>
          <w:p w:rsidR="00FE2E5E" w:rsidRPr="000A2EA7" w:rsidRDefault="00FE2E5E" w:rsidP="000A2EA7">
            <w:pPr>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Podielové CP a podiely v DÚJ</w:t>
            </w:r>
          </w:p>
        </w:tc>
        <w:tc>
          <w:tcPr>
            <w:tcW w:w="12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Podielové CP a podiely v spolo</w:t>
            </w:r>
            <w:r w:rsidRPr="000A2EA7">
              <w:rPr>
                <w:rFonts w:ascii="Arial" w:hAnsi="Arial" w:cs="Arial"/>
                <w:b/>
                <w:bCs/>
                <w:sz w:val="18"/>
                <w:szCs w:val="18"/>
              </w:rPr>
              <w:t>č</w:t>
            </w:r>
            <w:r w:rsidRPr="000A2EA7">
              <w:rPr>
                <w:rFonts w:ascii="Arial" w:hAnsi="Arial" w:cs="Arial"/>
                <w:b/>
                <w:bCs/>
                <w:sz w:val="18"/>
                <w:szCs w:val="18"/>
              </w:rPr>
              <w:t>nosti s po</w:t>
            </w:r>
            <w:r w:rsidRPr="000A2EA7">
              <w:rPr>
                <w:rFonts w:ascii="Arial" w:hAnsi="Arial" w:cs="Arial"/>
                <w:b/>
                <w:bCs/>
                <w:sz w:val="18"/>
                <w:szCs w:val="18"/>
              </w:rPr>
              <w:t>d</w:t>
            </w:r>
            <w:r w:rsidRPr="000A2EA7">
              <w:rPr>
                <w:rFonts w:ascii="Arial" w:hAnsi="Arial" w:cs="Arial"/>
                <w:b/>
                <w:bCs/>
                <w:sz w:val="18"/>
                <w:szCs w:val="18"/>
              </w:rPr>
              <w:t>statným vplyvom</w:t>
            </w:r>
          </w:p>
        </w:tc>
        <w:tc>
          <w:tcPr>
            <w:tcW w:w="12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Ostatné dlhodobé CP a podiely</w:t>
            </w:r>
          </w:p>
        </w:tc>
        <w:tc>
          <w:tcPr>
            <w:tcW w:w="12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 xml:space="preserve">Pôžičky ÚJ v </w:t>
            </w:r>
            <w:proofErr w:type="spellStart"/>
            <w:r w:rsidRPr="000A2EA7">
              <w:rPr>
                <w:rFonts w:ascii="Arial" w:hAnsi="Arial" w:cs="Arial"/>
                <w:b/>
                <w:bCs/>
                <w:sz w:val="18"/>
                <w:szCs w:val="18"/>
              </w:rPr>
              <w:t>kons</w:t>
            </w:r>
            <w:proofErr w:type="spellEnd"/>
            <w:r w:rsidRPr="000A2EA7">
              <w:rPr>
                <w:rFonts w:ascii="Arial" w:hAnsi="Arial" w:cs="Arial"/>
                <w:b/>
                <w:bCs/>
                <w:sz w:val="18"/>
                <w:szCs w:val="18"/>
              </w:rPr>
              <w:t>. Ce</w:t>
            </w:r>
            <w:r w:rsidRPr="000A2EA7">
              <w:rPr>
                <w:rFonts w:ascii="Arial" w:hAnsi="Arial" w:cs="Arial"/>
                <w:b/>
                <w:bCs/>
                <w:sz w:val="18"/>
                <w:szCs w:val="18"/>
              </w:rPr>
              <w:t>l</w:t>
            </w:r>
            <w:r w:rsidRPr="000A2EA7">
              <w:rPr>
                <w:rFonts w:ascii="Arial" w:hAnsi="Arial" w:cs="Arial"/>
                <w:b/>
                <w:bCs/>
                <w:sz w:val="18"/>
                <w:szCs w:val="18"/>
              </w:rPr>
              <w:t>ku</w:t>
            </w:r>
          </w:p>
        </w:tc>
        <w:tc>
          <w:tcPr>
            <w:tcW w:w="102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Ostatný DFM</w:t>
            </w:r>
          </w:p>
        </w:tc>
        <w:tc>
          <w:tcPr>
            <w:tcW w:w="12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Pôžičky s dobou splatnosti najviac j</w:t>
            </w:r>
            <w:r w:rsidRPr="000A2EA7">
              <w:rPr>
                <w:rFonts w:ascii="Arial" w:hAnsi="Arial" w:cs="Arial"/>
                <w:b/>
                <w:bCs/>
                <w:sz w:val="18"/>
                <w:szCs w:val="18"/>
              </w:rPr>
              <w:t>e</w:t>
            </w:r>
            <w:r w:rsidRPr="000A2EA7">
              <w:rPr>
                <w:rFonts w:ascii="Arial" w:hAnsi="Arial" w:cs="Arial"/>
                <w:b/>
                <w:bCs/>
                <w:sz w:val="18"/>
                <w:szCs w:val="18"/>
              </w:rPr>
              <w:t>den rok</w:t>
            </w:r>
          </w:p>
        </w:tc>
        <w:tc>
          <w:tcPr>
            <w:tcW w:w="12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Obstarávaný DFM</w:t>
            </w:r>
          </w:p>
        </w:tc>
        <w:tc>
          <w:tcPr>
            <w:tcW w:w="12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Poskytnuté preddavky na DFM</w:t>
            </w:r>
          </w:p>
        </w:tc>
        <w:tc>
          <w:tcPr>
            <w:tcW w:w="12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Spolu</w:t>
            </w:r>
          </w:p>
        </w:tc>
      </w:tr>
      <w:tr w:rsidR="00FE2E5E" w:rsidRPr="000A2EA7" w:rsidTr="000A2EA7">
        <w:trPr>
          <w:trHeight w:val="240"/>
        </w:trPr>
        <w:tc>
          <w:tcPr>
            <w:tcW w:w="3220"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a</w:t>
            </w:r>
          </w:p>
        </w:tc>
        <w:tc>
          <w:tcPr>
            <w:tcW w:w="1240"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b</w:t>
            </w:r>
          </w:p>
        </w:tc>
        <w:tc>
          <w:tcPr>
            <w:tcW w:w="1240"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c</w:t>
            </w:r>
          </w:p>
        </w:tc>
        <w:tc>
          <w:tcPr>
            <w:tcW w:w="1240"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d</w:t>
            </w:r>
          </w:p>
        </w:tc>
        <w:tc>
          <w:tcPr>
            <w:tcW w:w="1240"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e</w:t>
            </w:r>
          </w:p>
        </w:tc>
        <w:tc>
          <w:tcPr>
            <w:tcW w:w="1020"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f</w:t>
            </w:r>
          </w:p>
        </w:tc>
        <w:tc>
          <w:tcPr>
            <w:tcW w:w="1240"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g</w:t>
            </w:r>
          </w:p>
        </w:tc>
        <w:tc>
          <w:tcPr>
            <w:tcW w:w="1240"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h</w:t>
            </w:r>
          </w:p>
        </w:tc>
        <w:tc>
          <w:tcPr>
            <w:tcW w:w="1240"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i</w:t>
            </w:r>
          </w:p>
        </w:tc>
        <w:tc>
          <w:tcPr>
            <w:tcW w:w="1240"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j</w:t>
            </w:r>
          </w:p>
        </w:tc>
      </w:tr>
      <w:tr w:rsidR="00FE2E5E" w:rsidRPr="000A2EA7" w:rsidTr="000A2EA7">
        <w:trPr>
          <w:trHeight w:val="240"/>
        </w:trPr>
        <w:tc>
          <w:tcPr>
            <w:tcW w:w="322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Prvotné ocenenie</w:t>
            </w:r>
          </w:p>
        </w:tc>
        <w:tc>
          <w:tcPr>
            <w:tcW w:w="1240"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c>
          <w:tcPr>
            <w:tcW w:w="1020"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r>
      <w:tr w:rsidR="00FE2E5E" w:rsidRPr="000A2EA7" w:rsidTr="000A2EA7">
        <w:trPr>
          <w:trHeight w:val="240"/>
        </w:trPr>
        <w:tc>
          <w:tcPr>
            <w:tcW w:w="3220"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začiatku účtovného obd</w:t>
            </w:r>
            <w:r w:rsidRPr="000A2EA7">
              <w:rPr>
                <w:rFonts w:ascii="Arial" w:hAnsi="Arial" w:cs="Arial"/>
                <w:b/>
                <w:bCs/>
                <w:sz w:val="18"/>
                <w:szCs w:val="18"/>
              </w:rPr>
              <w:t>o</w:t>
            </w:r>
            <w:r w:rsidRPr="000A2EA7">
              <w:rPr>
                <w:rFonts w:ascii="Arial" w:hAnsi="Arial" w:cs="Arial"/>
                <w:b/>
                <w:bCs/>
                <w:sz w:val="18"/>
                <w:szCs w:val="18"/>
              </w:rPr>
              <w:t>bia</w:t>
            </w: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c>
          <w:tcPr>
            <w:tcW w:w="1020"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r>
      <w:tr w:rsidR="00FE2E5E" w:rsidRPr="000A2EA7" w:rsidTr="000A2EA7">
        <w:trPr>
          <w:trHeight w:val="240"/>
        </w:trPr>
        <w:tc>
          <w:tcPr>
            <w:tcW w:w="322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Prírastky</w:t>
            </w: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02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r>
      <w:tr w:rsidR="00FE2E5E" w:rsidRPr="000A2EA7" w:rsidTr="000A2EA7">
        <w:trPr>
          <w:trHeight w:val="240"/>
        </w:trPr>
        <w:tc>
          <w:tcPr>
            <w:tcW w:w="322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Úbytky</w:t>
            </w: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02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r>
      <w:tr w:rsidR="00FE2E5E" w:rsidRPr="000A2EA7" w:rsidTr="000A2EA7">
        <w:trPr>
          <w:trHeight w:val="240"/>
        </w:trPr>
        <w:tc>
          <w:tcPr>
            <w:tcW w:w="322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Presuny</w:t>
            </w: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02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r>
      <w:tr w:rsidR="00FE2E5E" w:rsidRPr="000A2EA7" w:rsidTr="000A2EA7">
        <w:trPr>
          <w:trHeight w:val="495"/>
        </w:trPr>
        <w:tc>
          <w:tcPr>
            <w:tcW w:w="3220"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konci účtovného obdobia</w:t>
            </w:r>
          </w:p>
        </w:tc>
        <w:tc>
          <w:tcPr>
            <w:tcW w:w="124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02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r>
      <w:tr w:rsidR="00FE2E5E" w:rsidRPr="000A2EA7" w:rsidTr="000A2EA7">
        <w:trPr>
          <w:trHeight w:val="255"/>
        </w:trPr>
        <w:tc>
          <w:tcPr>
            <w:tcW w:w="322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Opravné položky</w:t>
            </w: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02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r>
      <w:tr w:rsidR="00FE2E5E" w:rsidRPr="000A2EA7" w:rsidTr="000A2EA7">
        <w:trPr>
          <w:trHeight w:val="240"/>
        </w:trPr>
        <w:tc>
          <w:tcPr>
            <w:tcW w:w="3220"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začiatku účtovného obd</w:t>
            </w:r>
            <w:r w:rsidRPr="000A2EA7">
              <w:rPr>
                <w:rFonts w:ascii="Arial" w:hAnsi="Arial" w:cs="Arial"/>
                <w:b/>
                <w:bCs/>
                <w:sz w:val="18"/>
                <w:szCs w:val="18"/>
              </w:rPr>
              <w:t>o</w:t>
            </w:r>
            <w:r w:rsidRPr="000A2EA7">
              <w:rPr>
                <w:rFonts w:ascii="Arial" w:hAnsi="Arial" w:cs="Arial"/>
                <w:b/>
                <w:bCs/>
                <w:sz w:val="18"/>
                <w:szCs w:val="18"/>
              </w:rPr>
              <w:t>bia</w:t>
            </w: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c>
          <w:tcPr>
            <w:tcW w:w="1020"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r>
      <w:tr w:rsidR="00FE2E5E" w:rsidRPr="000A2EA7" w:rsidTr="000A2EA7">
        <w:trPr>
          <w:trHeight w:val="240"/>
        </w:trPr>
        <w:tc>
          <w:tcPr>
            <w:tcW w:w="322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Prírastky</w:t>
            </w: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02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r>
      <w:tr w:rsidR="00FE2E5E" w:rsidRPr="000A2EA7" w:rsidTr="000A2EA7">
        <w:trPr>
          <w:trHeight w:val="240"/>
        </w:trPr>
        <w:tc>
          <w:tcPr>
            <w:tcW w:w="322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Úbytky</w:t>
            </w: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02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r>
      <w:tr w:rsidR="00FE2E5E" w:rsidRPr="000A2EA7" w:rsidTr="000A2EA7">
        <w:trPr>
          <w:trHeight w:val="255"/>
        </w:trPr>
        <w:tc>
          <w:tcPr>
            <w:tcW w:w="3220"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konci účtovného obdobia</w:t>
            </w:r>
          </w:p>
        </w:tc>
        <w:tc>
          <w:tcPr>
            <w:tcW w:w="124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02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r>
      <w:tr w:rsidR="00FE2E5E" w:rsidRPr="000A2EA7" w:rsidTr="000A2EA7">
        <w:trPr>
          <w:trHeight w:val="255"/>
        </w:trPr>
        <w:tc>
          <w:tcPr>
            <w:tcW w:w="322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Účtovná hodnota </w:t>
            </w: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02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sz w:val="18"/>
                <w:szCs w:val="18"/>
              </w:rPr>
            </w:pPr>
          </w:p>
        </w:tc>
        <w:tc>
          <w:tcPr>
            <w:tcW w:w="1240" w:type="dxa"/>
            <w:tcBorders>
              <w:top w:val="nil"/>
              <w:left w:val="nil"/>
              <w:bottom w:val="nil"/>
              <w:right w:val="nil"/>
            </w:tcBorders>
            <w:vAlign w:val="bottom"/>
          </w:tcPr>
          <w:p w:rsidR="00FE2E5E" w:rsidRPr="000A2EA7" w:rsidRDefault="00FE2E5E" w:rsidP="000A2EA7">
            <w:pPr>
              <w:jc w:val="right"/>
              <w:rPr>
                <w:rFonts w:ascii="Arial" w:hAnsi="Arial" w:cs="Arial"/>
                <w:b/>
                <w:bCs/>
                <w:sz w:val="18"/>
                <w:szCs w:val="18"/>
              </w:rPr>
            </w:pPr>
          </w:p>
        </w:tc>
      </w:tr>
      <w:tr w:rsidR="00FE2E5E" w:rsidRPr="000A2EA7" w:rsidTr="000A2EA7">
        <w:trPr>
          <w:trHeight w:val="255"/>
        </w:trPr>
        <w:tc>
          <w:tcPr>
            <w:tcW w:w="3220"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začiatku účtovného obd</w:t>
            </w:r>
            <w:r w:rsidRPr="000A2EA7">
              <w:rPr>
                <w:rFonts w:ascii="Arial" w:hAnsi="Arial" w:cs="Arial"/>
                <w:b/>
                <w:bCs/>
                <w:sz w:val="18"/>
                <w:szCs w:val="18"/>
              </w:rPr>
              <w:t>o</w:t>
            </w:r>
            <w:r w:rsidRPr="000A2EA7">
              <w:rPr>
                <w:rFonts w:ascii="Arial" w:hAnsi="Arial" w:cs="Arial"/>
                <w:b/>
                <w:bCs/>
                <w:sz w:val="18"/>
                <w:szCs w:val="18"/>
              </w:rPr>
              <w:t>bia</w:t>
            </w:r>
          </w:p>
        </w:tc>
        <w:tc>
          <w:tcPr>
            <w:tcW w:w="124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02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single" w:sz="4" w:space="0" w:color="auto"/>
              <w:left w:val="nil"/>
              <w:bottom w:val="double" w:sz="6" w:space="0" w:color="auto"/>
              <w:right w:val="nil"/>
            </w:tcBorders>
            <w:noWrap/>
            <w:vAlign w:val="bottom"/>
          </w:tcPr>
          <w:p w:rsidR="00FE2E5E" w:rsidRPr="000A2EA7" w:rsidRDefault="00FE2E5E" w:rsidP="000A2EA7">
            <w:pPr>
              <w:jc w:val="right"/>
              <w:rPr>
                <w:rFonts w:ascii="Arial" w:hAnsi="Arial" w:cs="Arial"/>
                <w:sz w:val="18"/>
                <w:szCs w:val="18"/>
              </w:rPr>
            </w:pPr>
            <w:r w:rsidRPr="000A2EA7">
              <w:rPr>
                <w:rFonts w:ascii="Arial" w:hAnsi="Arial" w:cs="Arial"/>
                <w:sz w:val="18"/>
                <w:szCs w:val="18"/>
              </w:rPr>
              <w:t> </w:t>
            </w:r>
          </w:p>
        </w:tc>
      </w:tr>
      <w:tr w:rsidR="00FE2E5E" w:rsidRPr="000A2EA7" w:rsidTr="000A2EA7">
        <w:trPr>
          <w:trHeight w:val="270"/>
        </w:trPr>
        <w:tc>
          <w:tcPr>
            <w:tcW w:w="3220"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Stav na konci účtovného obdobia</w:t>
            </w:r>
          </w:p>
        </w:tc>
        <w:tc>
          <w:tcPr>
            <w:tcW w:w="1240" w:type="dxa"/>
            <w:tcBorders>
              <w:top w:val="nil"/>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nil"/>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nil"/>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nil"/>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020" w:type="dxa"/>
            <w:tcBorders>
              <w:top w:val="nil"/>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nil"/>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nil"/>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nil"/>
              <w:left w:val="nil"/>
              <w:bottom w:val="double" w:sz="6" w:space="0" w:color="auto"/>
              <w:right w:val="nil"/>
            </w:tcBorders>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c>
          <w:tcPr>
            <w:tcW w:w="1240" w:type="dxa"/>
            <w:tcBorders>
              <w:top w:val="nil"/>
              <w:left w:val="nil"/>
              <w:bottom w:val="double" w:sz="6" w:space="0" w:color="auto"/>
              <w:right w:val="nil"/>
            </w:tcBorders>
            <w:noWrap/>
            <w:vAlign w:val="bottom"/>
          </w:tcPr>
          <w:p w:rsidR="00FE2E5E" w:rsidRPr="000A2EA7" w:rsidRDefault="00FE2E5E" w:rsidP="000A2EA7">
            <w:pPr>
              <w:jc w:val="right"/>
              <w:rPr>
                <w:rFonts w:ascii="Arial" w:hAnsi="Arial" w:cs="Arial"/>
                <w:b/>
                <w:bCs/>
                <w:sz w:val="18"/>
                <w:szCs w:val="18"/>
              </w:rPr>
            </w:pPr>
            <w:r w:rsidRPr="000A2EA7">
              <w:rPr>
                <w:rFonts w:ascii="Arial" w:hAnsi="Arial" w:cs="Arial"/>
                <w:b/>
                <w:bCs/>
                <w:sz w:val="18"/>
                <w:szCs w:val="18"/>
              </w:rPr>
              <w:t> </w:t>
            </w:r>
          </w:p>
        </w:tc>
      </w:tr>
    </w:tbl>
    <w:p w:rsidR="00FE2E5E" w:rsidRDefault="00FE2E5E" w:rsidP="007364F1">
      <w:pPr>
        <w:pStyle w:val="odstavec"/>
      </w:pPr>
    </w:p>
    <w:p w:rsidR="00FE2E5E" w:rsidRDefault="00FE2E5E" w:rsidP="007364F1">
      <w:pPr>
        <w:pStyle w:val="odstavec"/>
      </w:pPr>
    </w:p>
    <w:p w:rsidR="00FE2E5E" w:rsidRDefault="00FE2E5E" w:rsidP="007364F1">
      <w:pPr>
        <w:pStyle w:val="odstavec"/>
      </w:pPr>
      <w:r>
        <w:t xml:space="preserve"> </w:t>
      </w:r>
    </w:p>
    <w:tbl>
      <w:tblPr>
        <w:tblW w:w="0" w:type="auto"/>
        <w:tblInd w:w="505" w:type="dxa"/>
        <w:tblLayout w:type="fixed"/>
        <w:tblCellMar>
          <w:left w:w="70" w:type="dxa"/>
          <w:right w:w="70" w:type="dxa"/>
        </w:tblCellMar>
        <w:tblLook w:val="00A0"/>
      </w:tblPr>
      <w:tblGrid>
        <w:gridCol w:w="6160"/>
        <w:gridCol w:w="3120"/>
      </w:tblGrid>
      <w:tr w:rsidR="00FE2E5E" w:rsidRPr="000A2EA7" w:rsidTr="000A2EA7">
        <w:trPr>
          <w:trHeight w:val="240"/>
        </w:trPr>
        <w:tc>
          <w:tcPr>
            <w:tcW w:w="6160" w:type="dxa"/>
            <w:tcBorders>
              <w:top w:val="nil"/>
              <w:left w:val="nil"/>
              <w:bottom w:val="single" w:sz="4" w:space="0" w:color="auto"/>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Dlhodobý finančný majetok</w:t>
            </w:r>
          </w:p>
        </w:tc>
        <w:tc>
          <w:tcPr>
            <w:tcW w:w="3120" w:type="dxa"/>
            <w:tcBorders>
              <w:top w:val="nil"/>
              <w:left w:val="nil"/>
              <w:bottom w:val="single" w:sz="4" w:space="0" w:color="auto"/>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Hodnota za bežné účtovné obd</w:t>
            </w:r>
            <w:r w:rsidRPr="000A2EA7">
              <w:rPr>
                <w:rFonts w:ascii="Arial" w:hAnsi="Arial" w:cs="Arial"/>
                <w:b/>
                <w:bCs/>
                <w:sz w:val="18"/>
                <w:szCs w:val="18"/>
              </w:rPr>
              <w:t>o</w:t>
            </w:r>
            <w:r w:rsidRPr="000A2EA7">
              <w:rPr>
                <w:rFonts w:ascii="Arial" w:hAnsi="Arial" w:cs="Arial"/>
                <w:b/>
                <w:bCs/>
                <w:sz w:val="18"/>
                <w:szCs w:val="18"/>
              </w:rPr>
              <w:t>bie</w:t>
            </w:r>
          </w:p>
        </w:tc>
      </w:tr>
      <w:tr w:rsidR="00FE2E5E" w:rsidRPr="000A2EA7" w:rsidTr="000A2EA7">
        <w:trPr>
          <w:trHeight w:val="240"/>
        </w:trPr>
        <w:tc>
          <w:tcPr>
            <w:tcW w:w="616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Dlhodobý finančný majetok, na ktorý je zriadené záložné právo</w:t>
            </w:r>
          </w:p>
        </w:tc>
        <w:tc>
          <w:tcPr>
            <w:tcW w:w="312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 </w:t>
            </w:r>
          </w:p>
        </w:tc>
      </w:tr>
      <w:tr w:rsidR="00FE2E5E" w:rsidRPr="000A2EA7" w:rsidTr="000A2EA7">
        <w:trPr>
          <w:trHeight w:val="439"/>
        </w:trPr>
        <w:tc>
          <w:tcPr>
            <w:tcW w:w="616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Dlhodobý finančný majetok, pri ktorom má účtovná jednotka obmedzené právo s ním nakladať</w:t>
            </w:r>
          </w:p>
        </w:tc>
        <w:tc>
          <w:tcPr>
            <w:tcW w:w="3120"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r>
    </w:tbl>
    <w:p w:rsidR="00FE2E5E" w:rsidRDefault="00FE2E5E">
      <w:pPr>
        <w:rPr>
          <w:rFonts w:ascii="Arial" w:hAnsi="Arial" w:cs="Arial"/>
          <w:sz w:val="20"/>
          <w:szCs w:val="20"/>
        </w:rPr>
        <w:sectPr w:rsidR="00FE2E5E" w:rsidSect="007A549A">
          <w:headerReference w:type="default" r:id="rId10"/>
          <w:pgSz w:w="16838" w:h="11906" w:orient="landscape"/>
          <w:pgMar w:top="1134" w:right="1134" w:bottom="1134" w:left="1134" w:header="709" w:footer="709" w:gutter="0"/>
          <w:cols w:space="708"/>
          <w:docGrid w:linePitch="360"/>
        </w:sectPr>
      </w:pPr>
    </w:p>
    <w:p w:rsidR="00FE2E5E" w:rsidRPr="00E63C40" w:rsidRDefault="00FE2E5E" w:rsidP="009245D2">
      <w:pPr>
        <w:pStyle w:val="Nadpis2"/>
        <w:keepNext w:val="0"/>
        <w:numPr>
          <w:ilvl w:val="1"/>
          <w:numId w:val="3"/>
        </w:numPr>
        <w:suppressAutoHyphens/>
        <w:rPr>
          <w:rFonts w:ascii="Arial" w:hAnsi="Arial"/>
        </w:rPr>
      </w:pPr>
      <w:r w:rsidRPr="00E63C40">
        <w:rPr>
          <w:rFonts w:ascii="Arial" w:hAnsi="Arial"/>
        </w:rPr>
        <w:lastRenderedPageBreak/>
        <w:t>Zásoby</w:t>
      </w:r>
    </w:p>
    <w:p w:rsidR="00FE2E5E" w:rsidRDefault="00663FE5" w:rsidP="007364F1">
      <w:pPr>
        <w:pStyle w:val="odstavec"/>
      </w:pPr>
      <w:r>
        <w:t>Prehľad o zásobách podľa druhov</w:t>
      </w:r>
      <w:r w:rsidR="00FE2E5E" w:rsidRPr="00E63C40">
        <w:t>:</w:t>
      </w:r>
    </w:p>
    <w:p w:rsidR="00FE2E5E" w:rsidRDefault="00FE2E5E" w:rsidP="007364F1">
      <w:pPr>
        <w:pStyle w:val="odstavec"/>
      </w:pPr>
      <w:r>
        <w:t xml:space="preserve"> </w:t>
      </w:r>
    </w:p>
    <w:tbl>
      <w:tblPr>
        <w:tblW w:w="0" w:type="auto"/>
        <w:tblInd w:w="505" w:type="dxa"/>
        <w:tblLayout w:type="fixed"/>
        <w:tblCellMar>
          <w:left w:w="70" w:type="dxa"/>
          <w:right w:w="70" w:type="dxa"/>
        </w:tblCellMar>
        <w:tblLook w:val="00A0"/>
      </w:tblPr>
      <w:tblGrid>
        <w:gridCol w:w="2331"/>
        <w:gridCol w:w="1416"/>
        <w:gridCol w:w="1115"/>
        <w:gridCol w:w="1540"/>
        <w:gridCol w:w="1440"/>
      </w:tblGrid>
      <w:tr w:rsidR="00663FE5" w:rsidRPr="000A2EA7" w:rsidTr="000A2EA7">
        <w:trPr>
          <w:trHeight w:val="919"/>
        </w:trPr>
        <w:tc>
          <w:tcPr>
            <w:tcW w:w="2331" w:type="dxa"/>
            <w:tcBorders>
              <w:top w:val="nil"/>
              <w:left w:val="nil"/>
              <w:bottom w:val="nil"/>
              <w:right w:val="nil"/>
            </w:tcBorders>
            <w:vAlign w:val="bottom"/>
          </w:tcPr>
          <w:p w:rsidR="00663FE5" w:rsidRPr="000A2EA7" w:rsidRDefault="00663FE5" w:rsidP="000A2EA7">
            <w:pPr>
              <w:jc w:val="center"/>
              <w:rPr>
                <w:rFonts w:ascii="Arial" w:hAnsi="Arial" w:cs="Arial"/>
                <w:b/>
                <w:bCs/>
                <w:sz w:val="18"/>
                <w:szCs w:val="18"/>
              </w:rPr>
            </w:pPr>
            <w:r w:rsidRPr="000A2EA7">
              <w:rPr>
                <w:rFonts w:ascii="Arial" w:hAnsi="Arial" w:cs="Arial"/>
                <w:b/>
                <w:bCs/>
                <w:sz w:val="18"/>
                <w:szCs w:val="18"/>
              </w:rPr>
              <w:t>Zásoby</w:t>
            </w:r>
          </w:p>
        </w:tc>
        <w:tc>
          <w:tcPr>
            <w:tcW w:w="1416" w:type="dxa"/>
            <w:tcBorders>
              <w:top w:val="nil"/>
              <w:left w:val="nil"/>
              <w:bottom w:val="nil"/>
              <w:right w:val="nil"/>
            </w:tcBorders>
            <w:vAlign w:val="bottom"/>
          </w:tcPr>
          <w:p w:rsidR="00663FE5" w:rsidRPr="000A2EA7" w:rsidRDefault="00663FE5" w:rsidP="00663FE5">
            <w:pPr>
              <w:jc w:val="center"/>
              <w:rPr>
                <w:rFonts w:ascii="Arial" w:hAnsi="Arial" w:cs="Arial"/>
                <w:b/>
                <w:bCs/>
                <w:sz w:val="18"/>
                <w:szCs w:val="18"/>
              </w:rPr>
            </w:pPr>
            <w:r w:rsidRPr="000A2EA7">
              <w:rPr>
                <w:rFonts w:ascii="Arial" w:hAnsi="Arial" w:cs="Arial"/>
                <w:b/>
                <w:bCs/>
                <w:sz w:val="18"/>
                <w:szCs w:val="18"/>
              </w:rPr>
              <w:t>Stav  na začiatku účtovného obdobia</w:t>
            </w:r>
          </w:p>
        </w:tc>
        <w:tc>
          <w:tcPr>
            <w:tcW w:w="1115" w:type="dxa"/>
            <w:tcBorders>
              <w:top w:val="nil"/>
              <w:left w:val="nil"/>
              <w:bottom w:val="nil"/>
              <w:right w:val="nil"/>
            </w:tcBorders>
            <w:vAlign w:val="bottom"/>
          </w:tcPr>
          <w:p w:rsidR="00663FE5" w:rsidRPr="000A2EA7" w:rsidRDefault="00663FE5" w:rsidP="000A2EA7">
            <w:pPr>
              <w:jc w:val="center"/>
              <w:rPr>
                <w:rFonts w:ascii="Arial" w:hAnsi="Arial" w:cs="Arial"/>
                <w:b/>
                <w:bCs/>
                <w:sz w:val="18"/>
                <w:szCs w:val="18"/>
              </w:rPr>
            </w:pPr>
            <w:r>
              <w:rPr>
                <w:rFonts w:ascii="Arial" w:hAnsi="Arial" w:cs="Arial"/>
                <w:b/>
                <w:bCs/>
                <w:sz w:val="18"/>
                <w:szCs w:val="18"/>
              </w:rPr>
              <w:t>Prírastky</w:t>
            </w:r>
          </w:p>
        </w:tc>
        <w:tc>
          <w:tcPr>
            <w:tcW w:w="1540" w:type="dxa"/>
            <w:tcBorders>
              <w:top w:val="nil"/>
              <w:left w:val="nil"/>
              <w:bottom w:val="nil"/>
              <w:right w:val="nil"/>
            </w:tcBorders>
            <w:vAlign w:val="bottom"/>
          </w:tcPr>
          <w:p w:rsidR="00663FE5" w:rsidRPr="000A2EA7" w:rsidRDefault="00663FE5" w:rsidP="000A2EA7">
            <w:pPr>
              <w:jc w:val="center"/>
              <w:rPr>
                <w:rFonts w:ascii="Arial" w:hAnsi="Arial" w:cs="Arial"/>
                <w:b/>
                <w:bCs/>
                <w:sz w:val="18"/>
                <w:szCs w:val="18"/>
              </w:rPr>
            </w:pPr>
            <w:r>
              <w:rPr>
                <w:rFonts w:ascii="Arial" w:hAnsi="Arial" w:cs="Arial"/>
                <w:b/>
                <w:bCs/>
                <w:sz w:val="18"/>
                <w:szCs w:val="18"/>
              </w:rPr>
              <w:t>Úbytky</w:t>
            </w:r>
          </w:p>
        </w:tc>
        <w:tc>
          <w:tcPr>
            <w:tcW w:w="1440" w:type="dxa"/>
            <w:tcBorders>
              <w:top w:val="nil"/>
              <w:left w:val="nil"/>
              <w:bottom w:val="nil"/>
              <w:right w:val="nil"/>
            </w:tcBorders>
            <w:vAlign w:val="bottom"/>
          </w:tcPr>
          <w:p w:rsidR="00BD53FC" w:rsidRDefault="00663FE5" w:rsidP="00BD53FC">
            <w:pPr>
              <w:jc w:val="center"/>
              <w:rPr>
                <w:rFonts w:ascii="Arial" w:hAnsi="Arial" w:cs="Arial"/>
                <w:b/>
                <w:bCs/>
                <w:sz w:val="18"/>
                <w:szCs w:val="18"/>
              </w:rPr>
            </w:pPr>
            <w:r w:rsidRPr="000A2EA7">
              <w:rPr>
                <w:rFonts w:ascii="Arial" w:hAnsi="Arial" w:cs="Arial"/>
                <w:b/>
                <w:bCs/>
                <w:sz w:val="18"/>
                <w:szCs w:val="18"/>
              </w:rPr>
              <w:t>Stav </w:t>
            </w:r>
          </w:p>
          <w:p w:rsidR="00663FE5" w:rsidRPr="000A2EA7" w:rsidRDefault="00663FE5" w:rsidP="00BD53FC">
            <w:pPr>
              <w:jc w:val="center"/>
              <w:rPr>
                <w:rFonts w:ascii="Arial" w:hAnsi="Arial" w:cs="Arial"/>
                <w:b/>
                <w:bCs/>
                <w:sz w:val="18"/>
                <w:szCs w:val="18"/>
              </w:rPr>
            </w:pPr>
            <w:r w:rsidRPr="000A2EA7">
              <w:rPr>
                <w:rFonts w:ascii="Arial" w:hAnsi="Arial" w:cs="Arial"/>
                <w:b/>
                <w:bCs/>
                <w:sz w:val="18"/>
                <w:szCs w:val="18"/>
              </w:rPr>
              <w:t xml:space="preserve"> na konci ú</w:t>
            </w:r>
            <w:r w:rsidRPr="000A2EA7">
              <w:rPr>
                <w:rFonts w:ascii="Arial" w:hAnsi="Arial" w:cs="Arial"/>
                <w:b/>
                <w:bCs/>
                <w:sz w:val="18"/>
                <w:szCs w:val="18"/>
              </w:rPr>
              <w:t>č</w:t>
            </w:r>
            <w:r w:rsidRPr="000A2EA7">
              <w:rPr>
                <w:rFonts w:ascii="Arial" w:hAnsi="Arial" w:cs="Arial"/>
                <w:b/>
                <w:bCs/>
                <w:sz w:val="18"/>
                <w:szCs w:val="18"/>
              </w:rPr>
              <w:t>tovného obd</w:t>
            </w:r>
            <w:r w:rsidRPr="000A2EA7">
              <w:rPr>
                <w:rFonts w:ascii="Arial" w:hAnsi="Arial" w:cs="Arial"/>
                <w:b/>
                <w:bCs/>
                <w:sz w:val="18"/>
                <w:szCs w:val="18"/>
              </w:rPr>
              <w:t>o</w:t>
            </w:r>
            <w:r w:rsidRPr="000A2EA7">
              <w:rPr>
                <w:rFonts w:ascii="Arial" w:hAnsi="Arial" w:cs="Arial"/>
                <w:b/>
                <w:bCs/>
                <w:sz w:val="18"/>
                <w:szCs w:val="18"/>
              </w:rPr>
              <w:t>bia</w:t>
            </w:r>
          </w:p>
        </w:tc>
      </w:tr>
      <w:tr w:rsidR="00663FE5" w:rsidRPr="000A2EA7" w:rsidTr="000A2EA7">
        <w:trPr>
          <w:trHeight w:val="240"/>
        </w:trPr>
        <w:tc>
          <w:tcPr>
            <w:tcW w:w="2331" w:type="dxa"/>
            <w:tcBorders>
              <w:top w:val="nil"/>
              <w:left w:val="nil"/>
              <w:bottom w:val="single" w:sz="4" w:space="0" w:color="auto"/>
              <w:right w:val="nil"/>
            </w:tcBorders>
            <w:vAlign w:val="bottom"/>
          </w:tcPr>
          <w:p w:rsidR="00663FE5" w:rsidRPr="000A2EA7" w:rsidRDefault="00742658" w:rsidP="000A2EA7">
            <w:pPr>
              <w:jc w:val="center"/>
              <w:rPr>
                <w:rFonts w:ascii="Arial" w:hAnsi="Arial" w:cs="Arial"/>
                <w:sz w:val="18"/>
                <w:szCs w:val="18"/>
              </w:rPr>
            </w:pPr>
            <w:r w:rsidRPr="000A2EA7">
              <w:rPr>
                <w:rFonts w:ascii="Arial" w:hAnsi="Arial" w:cs="Arial"/>
                <w:sz w:val="18"/>
                <w:szCs w:val="18"/>
              </w:rPr>
              <w:t>A</w:t>
            </w:r>
          </w:p>
        </w:tc>
        <w:tc>
          <w:tcPr>
            <w:tcW w:w="1416" w:type="dxa"/>
            <w:tcBorders>
              <w:top w:val="nil"/>
              <w:left w:val="nil"/>
              <w:bottom w:val="single" w:sz="4" w:space="0" w:color="auto"/>
              <w:right w:val="nil"/>
            </w:tcBorders>
            <w:vAlign w:val="bottom"/>
          </w:tcPr>
          <w:p w:rsidR="00663FE5" w:rsidRPr="000A2EA7" w:rsidRDefault="00663FE5" w:rsidP="000A2EA7">
            <w:pPr>
              <w:jc w:val="center"/>
              <w:rPr>
                <w:rFonts w:ascii="Arial" w:hAnsi="Arial" w:cs="Arial"/>
                <w:sz w:val="18"/>
                <w:szCs w:val="18"/>
              </w:rPr>
            </w:pPr>
            <w:r w:rsidRPr="000A2EA7">
              <w:rPr>
                <w:rFonts w:ascii="Arial" w:hAnsi="Arial" w:cs="Arial"/>
                <w:sz w:val="18"/>
                <w:szCs w:val="18"/>
              </w:rPr>
              <w:t>b</w:t>
            </w:r>
          </w:p>
        </w:tc>
        <w:tc>
          <w:tcPr>
            <w:tcW w:w="1115" w:type="dxa"/>
            <w:tcBorders>
              <w:top w:val="nil"/>
              <w:left w:val="nil"/>
              <w:bottom w:val="single" w:sz="4" w:space="0" w:color="auto"/>
              <w:right w:val="nil"/>
            </w:tcBorders>
            <w:vAlign w:val="bottom"/>
          </w:tcPr>
          <w:p w:rsidR="00663FE5" w:rsidRPr="000A2EA7" w:rsidRDefault="00663FE5" w:rsidP="000A2EA7">
            <w:pPr>
              <w:jc w:val="center"/>
              <w:rPr>
                <w:rFonts w:ascii="Arial" w:hAnsi="Arial" w:cs="Arial"/>
                <w:sz w:val="18"/>
                <w:szCs w:val="18"/>
              </w:rPr>
            </w:pPr>
            <w:r w:rsidRPr="000A2EA7">
              <w:rPr>
                <w:rFonts w:ascii="Arial" w:hAnsi="Arial" w:cs="Arial"/>
                <w:sz w:val="18"/>
                <w:szCs w:val="18"/>
              </w:rPr>
              <w:t>c</w:t>
            </w:r>
          </w:p>
        </w:tc>
        <w:tc>
          <w:tcPr>
            <w:tcW w:w="1540" w:type="dxa"/>
            <w:tcBorders>
              <w:top w:val="nil"/>
              <w:left w:val="nil"/>
              <w:bottom w:val="single" w:sz="4" w:space="0" w:color="auto"/>
              <w:right w:val="nil"/>
            </w:tcBorders>
            <w:vAlign w:val="bottom"/>
          </w:tcPr>
          <w:p w:rsidR="00663FE5" w:rsidRPr="000A2EA7" w:rsidRDefault="00663FE5" w:rsidP="000A2EA7">
            <w:pPr>
              <w:jc w:val="center"/>
              <w:rPr>
                <w:rFonts w:ascii="Arial" w:hAnsi="Arial" w:cs="Arial"/>
                <w:sz w:val="18"/>
                <w:szCs w:val="18"/>
              </w:rPr>
            </w:pPr>
            <w:r w:rsidRPr="000A2EA7">
              <w:rPr>
                <w:rFonts w:ascii="Arial" w:hAnsi="Arial" w:cs="Arial"/>
                <w:sz w:val="18"/>
                <w:szCs w:val="18"/>
              </w:rPr>
              <w:t>d</w:t>
            </w:r>
          </w:p>
        </w:tc>
        <w:tc>
          <w:tcPr>
            <w:tcW w:w="1440" w:type="dxa"/>
            <w:tcBorders>
              <w:top w:val="nil"/>
              <w:left w:val="nil"/>
              <w:bottom w:val="single" w:sz="4" w:space="0" w:color="auto"/>
              <w:right w:val="nil"/>
            </w:tcBorders>
            <w:vAlign w:val="bottom"/>
          </w:tcPr>
          <w:p w:rsidR="00663FE5" w:rsidRPr="000A2EA7" w:rsidRDefault="00663FE5" w:rsidP="000A2EA7">
            <w:pPr>
              <w:jc w:val="center"/>
              <w:rPr>
                <w:rFonts w:ascii="Arial" w:hAnsi="Arial" w:cs="Arial"/>
                <w:sz w:val="18"/>
                <w:szCs w:val="18"/>
              </w:rPr>
            </w:pPr>
            <w:r w:rsidRPr="000A2EA7">
              <w:rPr>
                <w:rFonts w:ascii="Arial" w:hAnsi="Arial" w:cs="Arial"/>
                <w:sz w:val="18"/>
                <w:szCs w:val="18"/>
              </w:rPr>
              <w:t>f</w:t>
            </w:r>
          </w:p>
        </w:tc>
      </w:tr>
      <w:tr w:rsidR="00663FE5" w:rsidRPr="000A2EA7" w:rsidTr="000A2EA7">
        <w:trPr>
          <w:trHeight w:val="240"/>
        </w:trPr>
        <w:tc>
          <w:tcPr>
            <w:tcW w:w="2331" w:type="dxa"/>
            <w:tcBorders>
              <w:top w:val="nil"/>
              <w:left w:val="nil"/>
              <w:bottom w:val="nil"/>
              <w:right w:val="nil"/>
            </w:tcBorders>
            <w:vAlign w:val="bottom"/>
          </w:tcPr>
          <w:p w:rsidR="00663FE5" w:rsidRPr="000A2EA7" w:rsidRDefault="00663FE5" w:rsidP="000A2EA7">
            <w:pPr>
              <w:rPr>
                <w:rFonts w:ascii="Arial" w:hAnsi="Arial" w:cs="Arial"/>
                <w:sz w:val="18"/>
                <w:szCs w:val="18"/>
              </w:rPr>
            </w:pPr>
            <w:r w:rsidRPr="000A2EA7">
              <w:rPr>
                <w:rFonts w:ascii="Arial" w:hAnsi="Arial" w:cs="Arial"/>
                <w:sz w:val="18"/>
                <w:szCs w:val="18"/>
              </w:rPr>
              <w:t>Materiál</w:t>
            </w:r>
          </w:p>
        </w:tc>
        <w:tc>
          <w:tcPr>
            <w:tcW w:w="1416" w:type="dxa"/>
            <w:tcBorders>
              <w:top w:val="nil"/>
              <w:left w:val="nil"/>
              <w:bottom w:val="nil"/>
              <w:right w:val="nil"/>
            </w:tcBorders>
            <w:vAlign w:val="bottom"/>
          </w:tcPr>
          <w:p w:rsidR="00663FE5" w:rsidRPr="000A2EA7" w:rsidRDefault="00742658" w:rsidP="0000041E">
            <w:pPr>
              <w:jc w:val="center"/>
              <w:rPr>
                <w:rFonts w:ascii="Arial" w:hAnsi="Arial" w:cs="Arial"/>
                <w:sz w:val="18"/>
                <w:szCs w:val="18"/>
              </w:rPr>
            </w:pPr>
            <w:r>
              <w:rPr>
                <w:rFonts w:ascii="Arial" w:hAnsi="Arial" w:cs="Arial"/>
                <w:sz w:val="18"/>
                <w:szCs w:val="18"/>
              </w:rPr>
              <w:t>6 809</w:t>
            </w:r>
          </w:p>
        </w:tc>
        <w:tc>
          <w:tcPr>
            <w:tcW w:w="1115" w:type="dxa"/>
            <w:tcBorders>
              <w:top w:val="nil"/>
              <w:left w:val="nil"/>
              <w:bottom w:val="nil"/>
              <w:right w:val="nil"/>
            </w:tcBorders>
            <w:vAlign w:val="bottom"/>
          </w:tcPr>
          <w:p w:rsidR="00663FE5" w:rsidRPr="000A2EA7" w:rsidRDefault="00985248" w:rsidP="00663FE5">
            <w:pPr>
              <w:jc w:val="center"/>
              <w:rPr>
                <w:rFonts w:ascii="Arial" w:hAnsi="Arial" w:cs="Arial"/>
                <w:sz w:val="18"/>
                <w:szCs w:val="18"/>
              </w:rPr>
            </w:pPr>
            <w:r>
              <w:rPr>
                <w:rFonts w:ascii="Arial" w:hAnsi="Arial" w:cs="Arial"/>
                <w:sz w:val="18"/>
                <w:szCs w:val="18"/>
              </w:rPr>
              <w:t>48 573</w:t>
            </w:r>
          </w:p>
        </w:tc>
        <w:tc>
          <w:tcPr>
            <w:tcW w:w="1540" w:type="dxa"/>
            <w:tcBorders>
              <w:top w:val="nil"/>
              <w:left w:val="nil"/>
              <w:bottom w:val="nil"/>
              <w:right w:val="nil"/>
            </w:tcBorders>
            <w:vAlign w:val="bottom"/>
          </w:tcPr>
          <w:p w:rsidR="00663FE5" w:rsidRPr="000A2EA7" w:rsidRDefault="00985248" w:rsidP="00985248">
            <w:pPr>
              <w:jc w:val="center"/>
              <w:rPr>
                <w:rFonts w:ascii="Arial" w:hAnsi="Arial" w:cs="Arial"/>
                <w:sz w:val="18"/>
                <w:szCs w:val="18"/>
              </w:rPr>
            </w:pPr>
            <w:r>
              <w:rPr>
                <w:rFonts w:ascii="Arial" w:hAnsi="Arial" w:cs="Arial"/>
                <w:sz w:val="18"/>
                <w:szCs w:val="18"/>
              </w:rPr>
              <w:t>54 787</w:t>
            </w:r>
          </w:p>
        </w:tc>
        <w:tc>
          <w:tcPr>
            <w:tcW w:w="1440" w:type="dxa"/>
            <w:tcBorders>
              <w:top w:val="nil"/>
              <w:left w:val="nil"/>
              <w:bottom w:val="nil"/>
              <w:right w:val="nil"/>
            </w:tcBorders>
            <w:vAlign w:val="bottom"/>
          </w:tcPr>
          <w:p w:rsidR="00663FE5" w:rsidRPr="000A2EA7" w:rsidRDefault="00887E2A" w:rsidP="00DF4FF7">
            <w:pPr>
              <w:jc w:val="center"/>
              <w:rPr>
                <w:rFonts w:ascii="Arial" w:hAnsi="Arial" w:cs="Arial"/>
                <w:sz w:val="18"/>
                <w:szCs w:val="18"/>
              </w:rPr>
            </w:pPr>
            <w:r>
              <w:rPr>
                <w:rFonts w:ascii="Arial" w:hAnsi="Arial" w:cs="Arial"/>
                <w:sz w:val="18"/>
                <w:szCs w:val="18"/>
              </w:rPr>
              <w:t>593</w:t>
            </w:r>
          </w:p>
        </w:tc>
      </w:tr>
      <w:tr w:rsidR="00663FE5" w:rsidRPr="000A2EA7" w:rsidTr="000A2EA7">
        <w:trPr>
          <w:trHeight w:val="660"/>
        </w:trPr>
        <w:tc>
          <w:tcPr>
            <w:tcW w:w="2331" w:type="dxa"/>
            <w:tcBorders>
              <w:top w:val="nil"/>
              <w:left w:val="nil"/>
              <w:bottom w:val="nil"/>
              <w:right w:val="nil"/>
            </w:tcBorders>
            <w:vAlign w:val="bottom"/>
          </w:tcPr>
          <w:p w:rsidR="00663FE5" w:rsidRPr="000A2EA7" w:rsidRDefault="00663FE5" w:rsidP="000A2EA7">
            <w:pPr>
              <w:rPr>
                <w:rFonts w:ascii="Arial" w:hAnsi="Arial" w:cs="Arial"/>
                <w:sz w:val="18"/>
                <w:szCs w:val="18"/>
              </w:rPr>
            </w:pPr>
            <w:r w:rsidRPr="000A2EA7">
              <w:rPr>
                <w:rFonts w:ascii="Arial" w:hAnsi="Arial" w:cs="Arial"/>
                <w:sz w:val="18"/>
                <w:szCs w:val="18"/>
              </w:rPr>
              <w:t>Nedokončená výr</w:t>
            </w:r>
            <w:r w:rsidRPr="000A2EA7">
              <w:rPr>
                <w:rFonts w:ascii="Arial" w:hAnsi="Arial" w:cs="Arial"/>
                <w:sz w:val="18"/>
                <w:szCs w:val="18"/>
              </w:rPr>
              <w:t>o</w:t>
            </w:r>
            <w:r w:rsidRPr="000A2EA7">
              <w:rPr>
                <w:rFonts w:ascii="Arial" w:hAnsi="Arial" w:cs="Arial"/>
                <w:sz w:val="18"/>
                <w:szCs w:val="18"/>
              </w:rPr>
              <w:t>ba a polotovary vlastnej výroby</w:t>
            </w:r>
          </w:p>
        </w:tc>
        <w:tc>
          <w:tcPr>
            <w:tcW w:w="1416" w:type="dxa"/>
            <w:tcBorders>
              <w:top w:val="nil"/>
              <w:left w:val="nil"/>
              <w:bottom w:val="nil"/>
              <w:right w:val="nil"/>
            </w:tcBorders>
            <w:vAlign w:val="bottom"/>
          </w:tcPr>
          <w:p w:rsidR="00663FE5" w:rsidRPr="000A2EA7" w:rsidRDefault="00663FE5" w:rsidP="00663FE5">
            <w:pPr>
              <w:jc w:val="center"/>
              <w:rPr>
                <w:rFonts w:ascii="Arial" w:hAnsi="Arial" w:cs="Arial"/>
                <w:sz w:val="18"/>
                <w:szCs w:val="18"/>
              </w:rPr>
            </w:pPr>
          </w:p>
        </w:tc>
        <w:tc>
          <w:tcPr>
            <w:tcW w:w="1115" w:type="dxa"/>
            <w:tcBorders>
              <w:top w:val="nil"/>
              <w:left w:val="nil"/>
              <w:bottom w:val="nil"/>
              <w:right w:val="nil"/>
            </w:tcBorders>
            <w:vAlign w:val="bottom"/>
          </w:tcPr>
          <w:p w:rsidR="00663FE5" w:rsidRPr="000A2EA7" w:rsidRDefault="00663FE5" w:rsidP="00663FE5">
            <w:pPr>
              <w:jc w:val="center"/>
              <w:rPr>
                <w:rFonts w:ascii="Arial" w:hAnsi="Arial" w:cs="Arial"/>
                <w:sz w:val="18"/>
                <w:szCs w:val="18"/>
              </w:rPr>
            </w:pPr>
          </w:p>
        </w:tc>
        <w:tc>
          <w:tcPr>
            <w:tcW w:w="1540" w:type="dxa"/>
            <w:tcBorders>
              <w:top w:val="nil"/>
              <w:left w:val="nil"/>
              <w:bottom w:val="nil"/>
              <w:right w:val="nil"/>
            </w:tcBorders>
            <w:vAlign w:val="bottom"/>
          </w:tcPr>
          <w:p w:rsidR="00663FE5" w:rsidRPr="000A2EA7" w:rsidRDefault="00663FE5" w:rsidP="00663FE5">
            <w:pPr>
              <w:jc w:val="center"/>
              <w:rPr>
                <w:rFonts w:ascii="Arial" w:hAnsi="Arial" w:cs="Arial"/>
                <w:sz w:val="18"/>
                <w:szCs w:val="18"/>
              </w:rPr>
            </w:pPr>
          </w:p>
        </w:tc>
        <w:tc>
          <w:tcPr>
            <w:tcW w:w="1440" w:type="dxa"/>
            <w:tcBorders>
              <w:top w:val="nil"/>
              <w:left w:val="nil"/>
              <w:bottom w:val="nil"/>
              <w:right w:val="nil"/>
            </w:tcBorders>
            <w:vAlign w:val="bottom"/>
          </w:tcPr>
          <w:p w:rsidR="00663FE5" w:rsidRPr="000A2EA7" w:rsidRDefault="00663FE5" w:rsidP="00663FE5">
            <w:pPr>
              <w:jc w:val="center"/>
              <w:rPr>
                <w:rFonts w:ascii="Arial" w:hAnsi="Arial" w:cs="Arial"/>
                <w:sz w:val="18"/>
                <w:szCs w:val="18"/>
              </w:rPr>
            </w:pPr>
          </w:p>
        </w:tc>
      </w:tr>
      <w:tr w:rsidR="00663FE5" w:rsidRPr="000A2EA7" w:rsidTr="000A2EA7">
        <w:trPr>
          <w:trHeight w:val="240"/>
        </w:trPr>
        <w:tc>
          <w:tcPr>
            <w:tcW w:w="2331" w:type="dxa"/>
            <w:tcBorders>
              <w:top w:val="nil"/>
              <w:left w:val="nil"/>
              <w:bottom w:val="nil"/>
              <w:right w:val="nil"/>
            </w:tcBorders>
            <w:vAlign w:val="bottom"/>
          </w:tcPr>
          <w:p w:rsidR="00663FE5" w:rsidRPr="000A2EA7" w:rsidRDefault="00663FE5" w:rsidP="000A2EA7">
            <w:pPr>
              <w:rPr>
                <w:rFonts w:ascii="Arial" w:hAnsi="Arial" w:cs="Arial"/>
                <w:sz w:val="18"/>
                <w:szCs w:val="18"/>
              </w:rPr>
            </w:pPr>
            <w:r w:rsidRPr="000A2EA7">
              <w:rPr>
                <w:rFonts w:ascii="Arial" w:hAnsi="Arial" w:cs="Arial"/>
                <w:sz w:val="18"/>
                <w:szCs w:val="18"/>
              </w:rPr>
              <w:t>Výrobky</w:t>
            </w:r>
          </w:p>
        </w:tc>
        <w:tc>
          <w:tcPr>
            <w:tcW w:w="1416" w:type="dxa"/>
            <w:tcBorders>
              <w:top w:val="nil"/>
              <w:left w:val="nil"/>
              <w:bottom w:val="nil"/>
              <w:right w:val="nil"/>
            </w:tcBorders>
            <w:vAlign w:val="bottom"/>
          </w:tcPr>
          <w:p w:rsidR="00663FE5" w:rsidRPr="000A2EA7" w:rsidRDefault="00663FE5" w:rsidP="00663FE5">
            <w:pPr>
              <w:jc w:val="center"/>
              <w:rPr>
                <w:rFonts w:ascii="Arial" w:hAnsi="Arial" w:cs="Arial"/>
                <w:sz w:val="18"/>
                <w:szCs w:val="18"/>
              </w:rPr>
            </w:pPr>
          </w:p>
        </w:tc>
        <w:tc>
          <w:tcPr>
            <w:tcW w:w="1115" w:type="dxa"/>
            <w:tcBorders>
              <w:top w:val="nil"/>
              <w:left w:val="nil"/>
              <w:bottom w:val="nil"/>
              <w:right w:val="nil"/>
            </w:tcBorders>
            <w:vAlign w:val="bottom"/>
          </w:tcPr>
          <w:p w:rsidR="00663FE5" w:rsidRPr="000A2EA7" w:rsidRDefault="00663FE5" w:rsidP="00663FE5">
            <w:pPr>
              <w:jc w:val="center"/>
              <w:rPr>
                <w:rFonts w:ascii="Arial" w:hAnsi="Arial" w:cs="Arial"/>
                <w:sz w:val="18"/>
                <w:szCs w:val="18"/>
              </w:rPr>
            </w:pPr>
          </w:p>
        </w:tc>
        <w:tc>
          <w:tcPr>
            <w:tcW w:w="1540" w:type="dxa"/>
            <w:tcBorders>
              <w:top w:val="nil"/>
              <w:left w:val="nil"/>
              <w:bottom w:val="nil"/>
              <w:right w:val="nil"/>
            </w:tcBorders>
            <w:vAlign w:val="bottom"/>
          </w:tcPr>
          <w:p w:rsidR="00663FE5" w:rsidRPr="000A2EA7" w:rsidRDefault="00663FE5" w:rsidP="00663FE5">
            <w:pPr>
              <w:jc w:val="center"/>
              <w:rPr>
                <w:rFonts w:ascii="Arial" w:hAnsi="Arial" w:cs="Arial"/>
                <w:sz w:val="18"/>
                <w:szCs w:val="18"/>
              </w:rPr>
            </w:pPr>
          </w:p>
        </w:tc>
        <w:tc>
          <w:tcPr>
            <w:tcW w:w="1440" w:type="dxa"/>
            <w:tcBorders>
              <w:top w:val="nil"/>
              <w:left w:val="nil"/>
              <w:bottom w:val="nil"/>
              <w:right w:val="nil"/>
            </w:tcBorders>
            <w:vAlign w:val="bottom"/>
          </w:tcPr>
          <w:p w:rsidR="00663FE5" w:rsidRPr="000A2EA7" w:rsidRDefault="00663FE5" w:rsidP="00663FE5">
            <w:pPr>
              <w:jc w:val="center"/>
              <w:rPr>
                <w:rFonts w:ascii="Arial" w:hAnsi="Arial" w:cs="Arial"/>
                <w:sz w:val="18"/>
                <w:szCs w:val="18"/>
              </w:rPr>
            </w:pPr>
          </w:p>
        </w:tc>
      </w:tr>
      <w:tr w:rsidR="00663FE5" w:rsidRPr="000A2EA7" w:rsidTr="000A2EA7">
        <w:trPr>
          <w:trHeight w:val="240"/>
        </w:trPr>
        <w:tc>
          <w:tcPr>
            <w:tcW w:w="2331" w:type="dxa"/>
            <w:tcBorders>
              <w:top w:val="nil"/>
              <w:left w:val="nil"/>
              <w:bottom w:val="nil"/>
              <w:right w:val="nil"/>
            </w:tcBorders>
            <w:vAlign w:val="bottom"/>
          </w:tcPr>
          <w:p w:rsidR="00663FE5" w:rsidRPr="000A2EA7" w:rsidRDefault="00663FE5" w:rsidP="000A2EA7">
            <w:pPr>
              <w:rPr>
                <w:rFonts w:ascii="Arial" w:hAnsi="Arial" w:cs="Arial"/>
                <w:sz w:val="18"/>
                <w:szCs w:val="18"/>
              </w:rPr>
            </w:pPr>
            <w:r w:rsidRPr="000A2EA7">
              <w:rPr>
                <w:rFonts w:ascii="Arial" w:hAnsi="Arial" w:cs="Arial"/>
                <w:sz w:val="18"/>
                <w:szCs w:val="18"/>
              </w:rPr>
              <w:t xml:space="preserve">Zvieratá </w:t>
            </w:r>
          </w:p>
        </w:tc>
        <w:tc>
          <w:tcPr>
            <w:tcW w:w="1416" w:type="dxa"/>
            <w:tcBorders>
              <w:top w:val="nil"/>
              <w:left w:val="nil"/>
              <w:bottom w:val="nil"/>
              <w:right w:val="nil"/>
            </w:tcBorders>
            <w:vAlign w:val="bottom"/>
          </w:tcPr>
          <w:p w:rsidR="00663FE5" w:rsidRPr="000A2EA7" w:rsidRDefault="00663FE5" w:rsidP="00663FE5">
            <w:pPr>
              <w:jc w:val="center"/>
              <w:rPr>
                <w:rFonts w:ascii="Arial" w:hAnsi="Arial" w:cs="Arial"/>
                <w:sz w:val="18"/>
                <w:szCs w:val="18"/>
              </w:rPr>
            </w:pPr>
          </w:p>
        </w:tc>
        <w:tc>
          <w:tcPr>
            <w:tcW w:w="1115" w:type="dxa"/>
            <w:tcBorders>
              <w:top w:val="nil"/>
              <w:left w:val="nil"/>
              <w:bottom w:val="nil"/>
              <w:right w:val="nil"/>
            </w:tcBorders>
            <w:vAlign w:val="bottom"/>
          </w:tcPr>
          <w:p w:rsidR="00663FE5" w:rsidRPr="000A2EA7" w:rsidRDefault="00663FE5" w:rsidP="00663FE5">
            <w:pPr>
              <w:jc w:val="center"/>
              <w:rPr>
                <w:rFonts w:ascii="Arial" w:hAnsi="Arial" w:cs="Arial"/>
                <w:sz w:val="18"/>
                <w:szCs w:val="18"/>
              </w:rPr>
            </w:pPr>
          </w:p>
        </w:tc>
        <w:tc>
          <w:tcPr>
            <w:tcW w:w="1540" w:type="dxa"/>
            <w:tcBorders>
              <w:top w:val="nil"/>
              <w:left w:val="nil"/>
              <w:bottom w:val="nil"/>
              <w:right w:val="nil"/>
            </w:tcBorders>
            <w:vAlign w:val="bottom"/>
          </w:tcPr>
          <w:p w:rsidR="00663FE5" w:rsidRPr="000A2EA7" w:rsidRDefault="00663FE5" w:rsidP="00663FE5">
            <w:pPr>
              <w:jc w:val="center"/>
              <w:rPr>
                <w:rFonts w:ascii="Arial" w:hAnsi="Arial" w:cs="Arial"/>
                <w:sz w:val="18"/>
                <w:szCs w:val="18"/>
              </w:rPr>
            </w:pPr>
          </w:p>
        </w:tc>
        <w:tc>
          <w:tcPr>
            <w:tcW w:w="1440" w:type="dxa"/>
            <w:tcBorders>
              <w:top w:val="nil"/>
              <w:left w:val="nil"/>
              <w:bottom w:val="nil"/>
              <w:right w:val="nil"/>
            </w:tcBorders>
            <w:vAlign w:val="bottom"/>
          </w:tcPr>
          <w:p w:rsidR="00663FE5" w:rsidRPr="000A2EA7" w:rsidRDefault="00663FE5" w:rsidP="00663FE5">
            <w:pPr>
              <w:jc w:val="center"/>
              <w:rPr>
                <w:rFonts w:ascii="Arial" w:hAnsi="Arial" w:cs="Arial"/>
                <w:sz w:val="18"/>
                <w:szCs w:val="18"/>
              </w:rPr>
            </w:pPr>
          </w:p>
        </w:tc>
      </w:tr>
      <w:tr w:rsidR="00663FE5" w:rsidRPr="000A2EA7" w:rsidTr="000A2EA7">
        <w:trPr>
          <w:trHeight w:val="240"/>
        </w:trPr>
        <w:tc>
          <w:tcPr>
            <w:tcW w:w="2331" w:type="dxa"/>
            <w:tcBorders>
              <w:top w:val="nil"/>
              <w:left w:val="nil"/>
              <w:bottom w:val="nil"/>
              <w:right w:val="nil"/>
            </w:tcBorders>
            <w:vAlign w:val="bottom"/>
          </w:tcPr>
          <w:p w:rsidR="00663FE5" w:rsidRPr="000A2EA7" w:rsidRDefault="00663FE5" w:rsidP="000A2EA7">
            <w:pPr>
              <w:rPr>
                <w:rFonts w:ascii="Arial" w:hAnsi="Arial" w:cs="Arial"/>
                <w:sz w:val="18"/>
                <w:szCs w:val="18"/>
              </w:rPr>
            </w:pPr>
            <w:r w:rsidRPr="000A2EA7">
              <w:rPr>
                <w:rFonts w:ascii="Arial" w:hAnsi="Arial" w:cs="Arial"/>
                <w:sz w:val="18"/>
                <w:szCs w:val="18"/>
              </w:rPr>
              <w:t>Tovar</w:t>
            </w:r>
          </w:p>
        </w:tc>
        <w:tc>
          <w:tcPr>
            <w:tcW w:w="1416" w:type="dxa"/>
            <w:tcBorders>
              <w:top w:val="nil"/>
              <w:left w:val="nil"/>
              <w:bottom w:val="nil"/>
              <w:right w:val="nil"/>
            </w:tcBorders>
            <w:vAlign w:val="bottom"/>
          </w:tcPr>
          <w:p w:rsidR="00663FE5" w:rsidRPr="000A2EA7" w:rsidRDefault="00663FE5" w:rsidP="00663FE5">
            <w:pPr>
              <w:jc w:val="center"/>
              <w:rPr>
                <w:rFonts w:ascii="Arial" w:hAnsi="Arial" w:cs="Arial"/>
                <w:sz w:val="18"/>
                <w:szCs w:val="18"/>
              </w:rPr>
            </w:pPr>
          </w:p>
        </w:tc>
        <w:tc>
          <w:tcPr>
            <w:tcW w:w="1115" w:type="dxa"/>
            <w:tcBorders>
              <w:top w:val="nil"/>
              <w:left w:val="nil"/>
              <w:bottom w:val="nil"/>
              <w:right w:val="nil"/>
            </w:tcBorders>
            <w:vAlign w:val="bottom"/>
          </w:tcPr>
          <w:p w:rsidR="00663FE5" w:rsidRPr="000A2EA7" w:rsidRDefault="00663FE5" w:rsidP="00663FE5">
            <w:pPr>
              <w:jc w:val="center"/>
              <w:rPr>
                <w:rFonts w:ascii="Arial" w:hAnsi="Arial" w:cs="Arial"/>
                <w:sz w:val="18"/>
                <w:szCs w:val="18"/>
              </w:rPr>
            </w:pPr>
          </w:p>
        </w:tc>
        <w:tc>
          <w:tcPr>
            <w:tcW w:w="1540" w:type="dxa"/>
            <w:tcBorders>
              <w:top w:val="nil"/>
              <w:left w:val="nil"/>
              <w:bottom w:val="nil"/>
              <w:right w:val="nil"/>
            </w:tcBorders>
            <w:vAlign w:val="bottom"/>
          </w:tcPr>
          <w:p w:rsidR="00663FE5" w:rsidRPr="000A2EA7" w:rsidRDefault="00663FE5" w:rsidP="00663FE5">
            <w:pPr>
              <w:jc w:val="center"/>
              <w:rPr>
                <w:rFonts w:ascii="Arial" w:hAnsi="Arial" w:cs="Arial"/>
                <w:sz w:val="18"/>
                <w:szCs w:val="18"/>
              </w:rPr>
            </w:pPr>
          </w:p>
        </w:tc>
        <w:tc>
          <w:tcPr>
            <w:tcW w:w="1440" w:type="dxa"/>
            <w:tcBorders>
              <w:top w:val="nil"/>
              <w:left w:val="nil"/>
              <w:bottom w:val="nil"/>
              <w:right w:val="nil"/>
            </w:tcBorders>
            <w:vAlign w:val="bottom"/>
          </w:tcPr>
          <w:p w:rsidR="00663FE5" w:rsidRPr="000A2EA7" w:rsidRDefault="00663FE5" w:rsidP="00663FE5">
            <w:pPr>
              <w:jc w:val="center"/>
              <w:rPr>
                <w:rFonts w:ascii="Arial" w:hAnsi="Arial" w:cs="Arial"/>
                <w:sz w:val="18"/>
                <w:szCs w:val="18"/>
              </w:rPr>
            </w:pPr>
          </w:p>
        </w:tc>
      </w:tr>
      <w:tr w:rsidR="00663FE5" w:rsidRPr="000A2EA7" w:rsidTr="000A2EA7">
        <w:trPr>
          <w:trHeight w:val="240"/>
        </w:trPr>
        <w:tc>
          <w:tcPr>
            <w:tcW w:w="2331" w:type="dxa"/>
            <w:tcBorders>
              <w:top w:val="nil"/>
              <w:left w:val="nil"/>
              <w:bottom w:val="nil"/>
              <w:right w:val="nil"/>
            </w:tcBorders>
            <w:vAlign w:val="bottom"/>
          </w:tcPr>
          <w:p w:rsidR="00663FE5" w:rsidRPr="000A2EA7" w:rsidRDefault="00663FE5" w:rsidP="000A2EA7">
            <w:pPr>
              <w:rPr>
                <w:rFonts w:ascii="Arial" w:hAnsi="Arial" w:cs="Arial"/>
                <w:sz w:val="18"/>
                <w:szCs w:val="18"/>
              </w:rPr>
            </w:pPr>
            <w:r w:rsidRPr="000A2EA7">
              <w:rPr>
                <w:rFonts w:ascii="Arial" w:hAnsi="Arial" w:cs="Arial"/>
                <w:sz w:val="18"/>
                <w:szCs w:val="18"/>
              </w:rPr>
              <w:t>Nehnuteľnosť na predaj</w:t>
            </w:r>
          </w:p>
        </w:tc>
        <w:tc>
          <w:tcPr>
            <w:tcW w:w="1416" w:type="dxa"/>
            <w:tcBorders>
              <w:top w:val="nil"/>
              <w:left w:val="nil"/>
              <w:bottom w:val="nil"/>
              <w:right w:val="nil"/>
            </w:tcBorders>
            <w:vAlign w:val="bottom"/>
          </w:tcPr>
          <w:p w:rsidR="00663FE5" w:rsidRPr="000A2EA7" w:rsidRDefault="00663FE5" w:rsidP="00663FE5">
            <w:pPr>
              <w:jc w:val="center"/>
              <w:rPr>
                <w:rFonts w:ascii="Arial" w:hAnsi="Arial" w:cs="Arial"/>
                <w:sz w:val="18"/>
                <w:szCs w:val="18"/>
              </w:rPr>
            </w:pPr>
          </w:p>
        </w:tc>
        <w:tc>
          <w:tcPr>
            <w:tcW w:w="1115" w:type="dxa"/>
            <w:tcBorders>
              <w:top w:val="nil"/>
              <w:left w:val="nil"/>
              <w:bottom w:val="nil"/>
              <w:right w:val="nil"/>
            </w:tcBorders>
            <w:vAlign w:val="bottom"/>
          </w:tcPr>
          <w:p w:rsidR="00663FE5" w:rsidRPr="000A2EA7" w:rsidRDefault="00663FE5" w:rsidP="00663FE5">
            <w:pPr>
              <w:jc w:val="center"/>
              <w:rPr>
                <w:rFonts w:ascii="Arial" w:hAnsi="Arial" w:cs="Arial"/>
                <w:sz w:val="18"/>
                <w:szCs w:val="18"/>
              </w:rPr>
            </w:pPr>
          </w:p>
        </w:tc>
        <w:tc>
          <w:tcPr>
            <w:tcW w:w="1540" w:type="dxa"/>
            <w:tcBorders>
              <w:top w:val="nil"/>
              <w:left w:val="nil"/>
              <w:bottom w:val="nil"/>
              <w:right w:val="nil"/>
            </w:tcBorders>
            <w:vAlign w:val="bottom"/>
          </w:tcPr>
          <w:p w:rsidR="00663FE5" w:rsidRPr="000A2EA7" w:rsidRDefault="00663FE5" w:rsidP="00663FE5">
            <w:pPr>
              <w:jc w:val="center"/>
              <w:rPr>
                <w:rFonts w:ascii="Arial" w:hAnsi="Arial" w:cs="Arial"/>
                <w:sz w:val="18"/>
                <w:szCs w:val="18"/>
              </w:rPr>
            </w:pPr>
          </w:p>
        </w:tc>
        <w:tc>
          <w:tcPr>
            <w:tcW w:w="1440" w:type="dxa"/>
            <w:tcBorders>
              <w:top w:val="nil"/>
              <w:left w:val="nil"/>
              <w:bottom w:val="nil"/>
              <w:right w:val="nil"/>
            </w:tcBorders>
            <w:vAlign w:val="bottom"/>
          </w:tcPr>
          <w:p w:rsidR="00663FE5" w:rsidRPr="000A2EA7" w:rsidRDefault="00663FE5" w:rsidP="00663FE5">
            <w:pPr>
              <w:jc w:val="center"/>
              <w:rPr>
                <w:rFonts w:ascii="Arial" w:hAnsi="Arial" w:cs="Arial"/>
                <w:sz w:val="18"/>
                <w:szCs w:val="18"/>
              </w:rPr>
            </w:pPr>
          </w:p>
        </w:tc>
      </w:tr>
      <w:tr w:rsidR="00663FE5" w:rsidRPr="000A2EA7" w:rsidTr="000A2EA7">
        <w:trPr>
          <w:trHeight w:val="439"/>
        </w:trPr>
        <w:tc>
          <w:tcPr>
            <w:tcW w:w="2331" w:type="dxa"/>
            <w:tcBorders>
              <w:top w:val="nil"/>
              <w:left w:val="nil"/>
              <w:bottom w:val="nil"/>
              <w:right w:val="nil"/>
            </w:tcBorders>
            <w:vAlign w:val="bottom"/>
          </w:tcPr>
          <w:p w:rsidR="00663FE5" w:rsidRPr="000A2EA7" w:rsidRDefault="00663FE5" w:rsidP="000A2EA7">
            <w:pPr>
              <w:rPr>
                <w:rFonts w:ascii="Arial" w:hAnsi="Arial" w:cs="Arial"/>
                <w:sz w:val="18"/>
                <w:szCs w:val="18"/>
              </w:rPr>
            </w:pPr>
            <w:r w:rsidRPr="000A2EA7">
              <w:rPr>
                <w:rFonts w:ascii="Arial" w:hAnsi="Arial" w:cs="Arial"/>
                <w:sz w:val="18"/>
                <w:szCs w:val="18"/>
              </w:rPr>
              <w:t>Poskytnuté preddavky  na zásoby</w:t>
            </w:r>
          </w:p>
        </w:tc>
        <w:tc>
          <w:tcPr>
            <w:tcW w:w="1416" w:type="dxa"/>
            <w:tcBorders>
              <w:top w:val="nil"/>
              <w:left w:val="nil"/>
              <w:bottom w:val="nil"/>
              <w:right w:val="nil"/>
            </w:tcBorders>
            <w:vAlign w:val="bottom"/>
          </w:tcPr>
          <w:p w:rsidR="00663FE5" w:rsidRPr="000A2EA7" w:rsidRDefault="00663FE5" w:rsidP="00663FE5">
            <w:pPr>
              <w:jc w:val="center"/>
              <w:rPr>
                <w:rFonts w:ascii="Arial" w:hAnsi="Arial" w:cs="Arial"/>
                <w:sz w:val="18"/>
                <w:szCs w:val="18"/>
              </w:rPr>
            </w:pPr>
          </w:p>
        </w:tc>
        <w:tc>
          <w:tcPr>
            <w:tcW w:w="1115" w:type="dxa"/>
            <w:tcBorders>
              <w:top w:val="nil"/>
              <w:left w:val="nil"/>
              <w:bottom w:val="nil"/>
              <w:right w:val="nil"/>
            </w:tcBorders>
            <w:vAlign w:val="bottom"/>
          </w:tcPr>
          <w:p w:rsidR="00663FE5" w:rsidRPr="000A2EA7" w:rsidRDefault="00663FE5" w:rsidP="00663FE5">
            <w:pPr>
              <w:jc w:val="center"/>
              <w:rPr>
                <w:rFonts w:ascii="Arial" w:hAnsi="Arial" w:cs="Arial"/>
                <w:sz w:val="18"/>
                <w:szCs w:val="18"/>
              </w:rPr>
            </w:pPr>
          </w:p>
        </w:tc>
        <w:tc>
          <w:tcPr>
            <w:tcW w:w="1540" w:type="dxa"/>
            <w:tcBorders>
              <w:top w:val="nil"/>
              <w:left w:val="nil"/>
              <w:bottom w:val="nil"/>
              <w:right w:val="nil"/>
            </w:tcBorders>
            <w:vAlign w:val="bottom"/>
          </w:tcPr>
          <w:p w:rsidR="00663FE5" w:rsidRPr="000A2EA7" w:rsidRDefault="00663FE5" w:rsidP="00663FE5">
            <w:pPr>
              <w:jc w:val="center"/>
              <w:rPr>
                <w:rFonts w:ascii="Arial" w:hAnsi="Arial" w:cs="Arial"/>
                <w:sz w:val="18"/>
                <w:szCs w:val="18"/>
              </w:rPr>
            </w:pPr>
          </w:p>
        </w:tc>
        <w:tc>
          <w:tcPr>
            <w:tcW w:w="1440" w:type="dxa"/>
            <w:tcBorders>
              <w:top w:val="nil"/>
              <w:left w:val="nil"/>
              <w:bottom w:val="nil"/>
              <w:right w:val="nil"/>
            </w:tcBorders>
            <w:noWrap/>
            <w:vAlign w:val="bottom"/>
          </w:tcPr>
          <w:p w:rsidR="00663FE5" w:rsidRPr="000A2EA7" w:rsidRDefault="00663FE5" w:rsidP="00663FE5">
            <w:pPr>
              <w:jc w:val="center"/>
              <w:rPr>
                <w:rFonts w:ascii="Arial" w:hAnsi="Arial" w:cs="Arial"/>
                <w:sz w:val="18"/>
                <w:szCs w:val="18"/>
              </w:rPr>
            </w:pPr>
          </w:p>
        </w:tc>
      </w:tr>
      <w:tr w:rsidR="00663FE5" w:rsidRPr="000A2EA7" w:rsidTr="000A2EA7">
        <w:trPr>
          <w:trHeight w:val="255"/>
        </w:trPr>
        <w:tc>
          <w:tcPr>
            <w:tcW w:w="2331" w:type="dxa"/>
            <w:tcBorders>
              <w:top w:val="nil"/>
              <w:left w:val="nil"/>
              <w:bottom w:val="nil"/>
              <w:right w:val="nil"/>
            </w:tcBorders>
            <w:vAlign w:val="bottom"/>
          </w:tcPr>
          <w:p w:rsidR="00663FE5" w:rsidRPr="000A2EA7" w:rsidRDefault="00663FE5" w:rsidP="000A2EA7">
            <w:pPr>
              <w:rPr>
                <w:rFonts w:ascii="Arial" w:hAnsi="Arial" w:cs="Arial"/>
                <w:b/>
                <w:bCs/>
                <w:sz w:val="18"/>
                <w:szCs w:val="18"/>
              </w:rPr>
            </w:pPr>
            <w:r w:rsidRPr="000A2EA7">
              <w:rPr>
                <w:rFonts w:ascii="Arial" w:hAnsi="Arial" w:cs="Arial"/>
                <w:b/>
                <w:bCs/>
                <w:sz w:val="18"/>
                <w:szCs w:val="18"/>
              </w:rPr>
              <w:t>Zásoby spolu</w:t>
            </w:r>
          </w:p>
        </w:tc>
        <w:tc>
          <w:tcPr>
            <w:tcW w:w="1416" w:type="dxa"/>
            <w:tcBorders>
              <w:top w:val="single" w:sz="4" w:space="0" w:color="auto"/>
              <w:left w:val="nil"/>
              <w:bottom w:val="double" w:sz="6" w:space="0" w:color="auto"/>
              <w:right w:val="nil"/>
            </w:tcBorders>
            <w:vAlign w:val="bottom"/>
          </w:tcPr>
          <w:p w:rsidR="00663FE5" w:rsidRPr="000A2EA7" w:rsidRDefault="00742658" w:rsidP="00DF4FF7">
            <w:pPr>
              <w:jc w:val="center"/>
              <w:rPr>
                <w:rFonts w:ascii="Arial" w:hAnsi="Arial" w:cs="Arial"/>
                <w:b/>
                <w:bCs/>
                <w:sz w:val="18"/>
                <w:szCs w:val="18"/>
              </w:rPr>
            </w:pPr>
            <w:r>
              <w:rPr>
                <w:rFonts w:ascii="Arial" w:hAnsi="Arial" w:cs="Arial"/>
                <w:b/>
                <w:bCs/>
                <w:sz w:val="18"/>
                <w:szCs w:val="18"/>
              </w:rPr>
              <w:t>6 809</w:t>
            </w:r>
          </w:p>
        </w:tc>
        <w:tc>
          <w:tcPr>
            <w:tcW w:w="1115" w:type="dxa"/>
            <w:tcBorders>
              <w:top w:val="single" w:sz="4" w:space="0" w:color="auto"/>
              <w:left w:val="nil"/>
              <w:bottom w:val="double" w:sz="6" w:space="0" w:color="auto"/>
              <w:right w:val="nil"/>
            </w:tcBorders>
            <w:vAlign w:val="bottom"/>
          </w:tcPr>
          <w:p w:rsidR="00663FE5" w:rsidRPr="000A2EA7" w:rsidRDefault="00985248" w:rsidP="00DF4FF7">
            <w:pPr>
              <w:jc w:val="center"/>
              <w:rPr>
                <w:rFonts w:ascii="Arial" w:hAnsi="Arial" w:cs="Arial"/>
                <w:b/>
                <w:bCs/>
                <w:sz w:val="18"/>
                <w:szCs w:val="18"/>
              </w:rPr>
            </w:pPr>
            <w:r>
              <w:rPr>
                <w:rFonts w:ascii="Arial" w:hAnsi="Arial" w:cs="Arial"/>
                <w:b/>
                <w:bCs/>
                <w:sz w:val="18"/>
                <w:szCs w:val="18"/>
              </w:rPr>
              <w:t>48 573</w:t>
            </w:r>
          </w:p>
        </w:tc>
        <w:tc>
          <w:tcPr>
            <w:tcW w:w="1540" w:type="dxa"/>
            <w:tcBorders>
              <w:top w:val="single" w:sz="4" w:space="0" w:color="auto"/>
              <w:left w:val="nil"/>
              <w:bottom w:val="double" w:sz="6" w:space="0" w:color="auto"/>
              <w:right w:val="nil"/>
            </w:tcBorders>
            <w:vAlign w:val="bottom"/>
          </w:tcPr>
          <w:p w:rsidR="00663FE5" w:rsidRPr="000A2EA7" w:rsidRDefault="00985248" w:rsidP="00DF4FF7">
            <w:pPr>
              <w:jc w:val="center"/>
              <w:rPr>
                <w:rFonts w:ascii="Arial" w:hAnsi="Arial" w:cs="Arial"/>
                <w:b/>
                <w:bCs/>
                <w:sz w:val="18"/>
                <w:szCs w:val="18"/>
              </w:rPr>
            </w:pPr>
            <w:r>
              <w:rPr>
                <w:rFonts w:ascii="Arial" w:hAnsi="Arial" w:cs="Arial"/>
                <w:b/>
                <w:bCs/>
                <w:sz w:val="18"/>
                <w:szCs w:val="18"/>
              </w:rPr>
              <w:t>54 787</w:t>
            </w:r>
          </w:p>
        </w:tc>
        <w:tc>
          <w:tcPr>
            <w:tcW w:w="1440" w:type="dxa"/>
            <w:tcBorders>
              <w:top w:val="single" w:sz="4" w:space="0" w:color="auto"/>
              <w:left w:val="nil"/>
              <w:bottom w:val="double" w:sz="6" w:space="0" w:color="auto"/>
              <w:right w:val="nil"/>
            </w:tcBorders>
            <w:noWrap/>
            <w:vAlign w:val="bottom"/>
          </w:tcPr>
          <w:p w:rsidR="00663FE5" w:rsidRPr="000A2EA7" w:rsidRDefault="00887E2A" w:rsidP="00DF4FF7">
            <w:pPr>
              <w:jc w:val="center"/>
              <w:rPr>
                <w:rFonts w:ascii="Arial" w:hAnsi="Arial" w:cs="Arial"/>
                <w:b/>
                <w:bCs/>
                <w:sz w:val="18"/>
                <w:szCs w:val="18"/>
              </w:rPr>
            </w:pPr>
            <w:r>
              <w:rPr>
                <w:rFonts w:ascii="Arial" w:hAnsi="Arial" w:cs="Arial"/>
                <w:b/>
                <w:bCs/>
                <w:sz w:val="18"/>
                <w:szCs w:val="18"/>
              </w:rPr>
              <w:t>593</w:t>
            </w:r>
          </w:p>
        </w:tc>
      </w:tr>
    </w:tbl>
    <w:p w:rsidR="00FE2E5E" w:rsidRDefault="00FE2E5E" w:rsidP="007364F1">
      <w:pPr>
        <w:pStyle w:val="odstavec"/>
      </w:pPr>
    </w:p>
    <w:p w:rsidR="00663FE5" w:rsidRDefault="00663FE5" w:rsidP="007364F1">
      <w:pPr>
        <w:pStyle w:val="odstavec"/>
      </w:pPr>
    </w:p>
    <w:p w:rsidR="00FE2E5E" w:rsidRDefault="00FE2E5E" w:rsidP="007364F1">
      <w:pPr>
        <w:pStyle w:val="odstavec"/>
      </w:pPr>
    </w:p>
    <w:p w:rsidR="00CA2A45" w:rsidRDefault="00CA2A45" w:rsidP="007364F1">
      <w:pPr>
        <w:pStyle w:val="odstavec"/>
      </w:pPr>
    </w:p>
    <w:p w:rsidR="00CA2A45" w:rsidRDefault="00CA2A45" w:rsidP="007364F1">
      <w:pPr>
        <w:pStyle w:val="odstavec"/>
      </w:pPr>
      <w:r>
        <w:t>Spoločnosť nemá zásoby, na ktoré by bolo zriadené záložné právo.</w:t>
      </w:r>
    </w:p>
    <w:p w:rsidR="00CA2A45" w:rsidRDefault="00CA2A45" w:rsidP="007364F1">
      <w:pPr>
        <w:pStyle w:val="odstavec"/>
      </w:pPr>
    </w:p>
    <w:p w:rsidR="00CA2A45" w:rsidRDefault="00CA2A45" w:rsidP="007364F1">
      <w:pPr>
        <w:pStyle w:val="odstavec"/>
      </w:pPr>
    </w:p>
    <w:p w:rsidR="00626664" w:rsidRPr="00626664" w:rsidRDefault="00626664" w:rsidP="00626664">
      <w:pPr>
        <w:pStyle w:val="Nadpis2"/>
        <w:keepNext w:val="0"/>
        <w:numPr>
          <w:ilvl w:val="1"/>
          <w:numId w:val="3"/>
        </w:numPr>
        <w:suppressAutoHyphens/>
        <w:rPr>
          <w:rFonts w:ascii="Arial" w:hAnsi="Arial"/>
        </w:rPr>
      </w:pPr>
      <w:r>
        <w:rPr>
          <w:rFonts w:ascii="Arial" w:hAnsi="Arial"/>
        </w:rPr>
        <w:t>Pohľadávky</w:t>
      </w:r>
    </w:p>
    <w:p w:rsidR="007C7915" w:rsidRPr="00E63C40" w:rsidRDefault="007C7915" w:rsidP="007364F1">
      <w:pPr>
        <w:pStyle w:val="odstavec"/>
      </w:pPr>
      <w:r w:rsidRPr="00E63C40">
        <w:t>Vývoj opravnej položky v priebehu účtovného obdobia je zobrazený v nasledujúcej tabuľke:</w:t>
      </w:r>
    </w:p>
    <w:p w:rsidR="007C7915" w:rsidRDefault="007C7915" w:rsidP="007364F1">
      <w:pPr>
        <w:pStyle w:val="odstavec"/>
      </w:pPr>
      <w:r>
        <w:t xml:space="preserve"> </w:t>
      </w:r>
    </w:p>
    <w:tbl>
      <w:tblPr>
        <w:tblW w:w="0" w:type="auto"/>
        <w:tblInd w:w="505" w:type="dxa"/>
        <w:tblLayout w:type="fixed"/>
        <w:tblCellMar>
          <w:left w:w="70" w:type="dxa"/>
          <w:right w:w="70" w:type="dxa"/>
        </w:tblCellMar>
        <w:tblLook w:val="00A0"/>
      </w:tblPr>
      <w:tblGrid>
        <w:gridCol w:w="2020"/>
        <w:gridCol w:w="1421"/>
        <w:gridCol w:w="1399"/>
        <w:gridCol w:w="1540"/>
        <w:gridCol w:w="1423"/>
        <w:gridCol w:w="1417"/>
      </w:tblGrid>
      <w:tr w:rsidR="007C7915" w:rsidRPr="000A2EA7" w:rsidTr="007364F1">
        <w:trPr>
          <w:trHeight w:val="240"/>
        </w:trPr>
        <w:tc>
          <w:tcPr>
            <w:tcW w:w="2020" w:type="dxa"/>
            <w:tcBorders>
              <w:top w:val="nil"/>
              <w:left w:val="nil"/>
              <w:bottom w:val="nil"/>
              <w:right w:val="nil"/>
            </w:tcBorders>
            <w:vAlign w:val="bottom"/>
          </w:tcPr>
          <w:p w:rsidR="007C7915" w:rsidRPr="000A2EA7" w:rsidRDefault="007C7915" w:rsidP="007364F1">
            <w:pPr>
              <w:rPr>
                <w:rFonts w:ascii="Arial" w:hAnsi="Arial" w:cs="Arial"/>
                <w:b/>
                <w:bCs/>
                <w:sz w:val="18"/>
                <w:szCs w:val="18"/>
              </w:rPr>
            </w:pPr>
          </w:p>
        </w:tc>
        <w:tc>
          <w:tcPr>
            <w:tcW w:w="7200" w:type="dxa"/>
            <w:gridSpan w:val="5"/>
            <w:tcBorders>
              <w:top w:val="nil"/>
              <w:left w:val="nil"/>
              <w:bottom w:val="nil"/>
              <w:right w:val="nil"/>
            </w:tcBorders>
            <w:vAlign w:val="bottom"/>
          </w:tcPr>
          <w:p w:rsidR="007C7915" w:rsidRPr="000A2EA7" w:rsidRDefault="007C7915" w:rsidP="007364F1">
            <w:pPr>
              <w:jc w:val="center"/>
              <w:rPr>
                <w:rFonts w:ascii="Arial" w:hAnsi="Arial" w:cs="Arial"/>
                <w:b/>
                <w:bCs/>
                <w:sz w:val="18"/>
                <w:szCs w:val="18"/>
              </w:rPr>
            </w:pPr>
            <w:r w:rsidRPr="000A2EA7">
              <w:rPr>
                <w:rFonts w:ascii="Arial" w:hAnsi="Arial" w:cs="Arial"/>
                <w:b/>
                <w:bCs/>
                <w:sz w:val="18"/>
                <w:szCs w:val="18"/>
              </w:rPr>
              <w:t>Bežné účtovné obdobie</w:t>
            </w:r>
          </w:p>
        </w:tc>
      </w:tr>
      <w:tr w:rsidR="007C7915" w:rsidRPr="000A2EA7" w:rsidTr="007364F1">
        <w:trPr>
          <w:trHeight w:val="960"/>
        </w:trPr>
        <w:tc>
          <w:tcPr>
            <w:tcW w:w="2020" w:type="dxa"/>
            <w:tcBorders>
              <w:top w:val="nil"/>
              <w:left w:val="nil"/>
              <w:bottom w:val="nil"/>
              <w:right w:val="nil"/>
            </w:tcBorders>
            <w:noWrap/>
            <w:vAlign w:val="bottom"/>
          </w:tcPr>
          <w:p w:rsidR="007C7915" w:rsidRPr="000A2EA7" w:rsidRDefault="007C7915" w:rsidP="007364F1">
            <w:pPr>
              <w:jc w:val="center"/>
              <w:rPr>
                <w:rFonts w:ascii="Arial" w:hAnsi="Arial" w:cs="Arial"/>
                <w:b/>
                <w:bCs/>
                <w:sz w:val="18"/>
                <w:szCs w:val="18"/>
              </w:rPr>
            </w:pPr>
            <w:r w:rsidRPr="000A2EA7">
              <w:rPr>
                <w:rFonts w:ascii="Arial" w:hAnsi="Arial" w:cs="Arial"/>
                <w:b/>
                <w:bCs/>
                <w:sz w:val="18"/>
                <w:szCs w:val="18"/>
              </w:rPr>
              <w:t>Pohľadávky</w:t>
            </w:r>
          </w:p>
        </w:tc>
        <w:tc>
          <w:tcPr>
            <w:tcW w:w="1421" w:type="dxa"/>
            <w:tcBorders>
              <w:top w:val="nil"/>
              <w:left w:val="nil"/>
              <w:bottom w:val="nil"/>
              <w:right w:val="nil"/>
            </w:tcBorders>
            <w:vAlign w:val="bottom"/>
          </w:tcPr>
          <w:p w:rsidR="007C7915" w:rsidRPr="000A2EA7" w:rsidRDefault="007C7915" w:rsidP="007364F1">
            <w:pPr>
              <w:jc w:val="center"/>
              <w:rPr>
                <w:rFonts w:ascii="Arial" w:hAnsi="Arial" w:cs="Arial"/>
                <w:b/>
                <w:bCs/>
                <w:sz w:val="18"/>
                <w:szCs w:val="18"/>
              </w:rPr>
            </w:pPr>
            <w:r w:rsidRPr="000A2EA7">
              <w:rPr>
                <w:rFonts w:ascii="Arial" w:hAnsi="Arial" w:cs="Arial"/>
                <w:b/>
                <w:bCs/>
                <w:sz w:val="18"/>
                <w:szCs w:val="18"/>
              </w:rPr>
              <w:t>Stav OP na začiatku účtovného obdobia</w:t>
            </w:r>
          </w:p>
        </w:tc>
        <w:tc>
          <w:tcPr>
            <w:tcW w:w="1399" w:type="dxa"/>
            <w:tcBorders>
              <w:top w:val="nil"/>
              <w:left w:val="nil"/>
              <w:bottom w:val="nil"/>
              <w:right w:val="nil"/>
            </w:tcBorders>
            <w:vAlign w:val="bottom"/>
          </w:tcPr>
          <w:p w:rsidR="007C7915" w:rsidRPr="000A2EA7" w:rsidRDefault="007C7915" w:rsidP="007364F1">
            <w:pPr>
              <w:jc w:val="center"/>
              <w:rPr>
                <w:rFonts w:ascii="Arial" w:hAnsi="Arial" w:cs="Arial"/>
                <w:b/>
                <w:bCs/>
                <w:sz w:val="18"/>
                <w:szCs w:val="18"/>
              </w:rPr>
            </w:pPr>
            <w:r w:rsidRPr="000A2EA7">
              <w:rPr>
                <w:rFonts w:ascii="Arial" w:hAnsi="Arial" w:cs="Arial"/>
                <w:b/>
                <w:bCs/>
                <w:sz w:val="18"/>
                <w:szCs w:val="18"/>
              </w:rPr>
              <w:t>Tvorba OP</w:t>
            </w:r>
          </w:p>
        </w:tc>
        <w:tc>
          <w:tcPr>
            <w:tcW w:w="1540" w:type="dxa"/>
            <w:tcBorders>
              <w:top w:val="nil"/>
              <w:left w:val="nil"/>
              <w:bottom w:val="nil"/>
              <w:right w:val="nil"/>
            </w:tcBorders>
            <w:vAlign w:val="bottom"/>
          </w:tcPr>
          <w:p w:rsidR="007C7915" w:rsidRPr="000A2EA7" w:rsidRDefault="007C7915" w:rsidP="007364F1">
            <w:pPr>
              <w:jc w:val="center"/>
              <w:rPr>
                <w:rFonts w:ascii="Arial" w:hAnsi="Arial" w:cs="Arial"/>
                <w:b/>
                <w:bCs/>
                <w:sz w:val="18"/>
                <w:szCs w:val="18"/>
              </w:rPr>
            </w:pPr>
            <w:r w:rsidRPr="000A2EA7">
              <w:rPr>
                <w:rFonts w:ascii="Arial" w:hAnsi="Arial" w:cs="Arial"/>
                <w:b/>
                <w:bCs/>
                <w:sz w:val="18"/>
                <w:szCs w:val="18"/>
              </w:rPr>
              <w:t>Zúčtovanie OP z dôvodu zán</w:t>
            </w:r>
            <w:r w:rsidRPr="000A2EA7">
              <w:rPr>
                <w:rFonts w:ascii="Arial" w:hAnsi="Arial" w:cs="Arial"/>
                <w:b/>
                <w:bCs/>
                <w:sz w:val="18"/>
                <w:szCs w:val="18"/>
              </w:rPr>
              <w:t>i</w:t>
            </w:r>
            <w:r w:rsidRPr="000A2EA7">
              <w:rPr>
                <w:rFonts w:ascii="Arial" w:hAnsi="Arial" w:cs="Arial"/>
                <w:b/>
                <w:bCs/>
                <w:sz w:val="18"/>
                <w:szCs w:val="18"/>
              </w:rPr>
              <w:t>ku opodstatn</w:t>
            </w:r>
            <w:r w:rsidRPr="000A2EA7">
              <w:rPr>
                <w:rFonts w:ascii="Arial" w:hAnsi="Arial" w:cs="Arial"/>
                <w:b/>
                <w:bCs/>
                <w:sz w:val="18"/>
                <w:szCs w:val="18"/>
              </w:rPr>
              <w:t>e</w:t>
            </w:r>
            <w:r w:rsidRPr="000A2EA7">
              <w:rPr>
                <w:rFonts w:ascii="Arial" w:hAnsi="Arial" w:cs="Arial"/>
                <w:b/>
                <w:bCs/>
                <w:sz w:val="18"/>
                <w:szCs w:val="18"/>
              </w:rPr>
              <w:t>nosti</w:t>
            </w:r>
          </w:p>
        </w:tc>
        <w:tc>
          <w:tcPr>
            <w:tcW w:w="1423" w:type="dxa"/>
            <w:tcBorders>
              <w:top w:val="nil"/>
              <w:left w:val="nil"/>
              <w:bottom w:val="nil"/>
              <w:right w:val="nil"/>
            </w:tcBorders>
            <w:vAlign w:val="bottom"/>
          </w:tcPr>
          <w:p w:rsidR="007C7915" w:rsidRPr="000A2EA7" w:rsidRDefault="007C7915" w:rsidP="007364F1">
            <w:pPr>
              <w:jc w:val="center"/>
              <w:rPr>
                <w:rFonts w:ascii="Arial" w:hAnsi="Arial" w:cs="Arial"/>
                <w:b/>
                <w:bCs/>
                <w:sz w:val="18"/>
                <w:szCs w:val="18"/>
              </w:rPr>
            </w:pPr>
            <w:r w:rsidRPr="000A2EA7">
              <w:rPr>
                <w:rFonts w:ascii="Arial" w:hAnsi="Arial" w:cs="Arial"/>
                <w:b/>
                <w:bCs/>
                <w:sz w:val="18"/>
                <w:szCs w:val="18"/>
              </w:rPr>
              <w:t>Zúčtovanie OP z dôvodu v</w:t>
            </w:r>
            <w:r w:rsidRPr="000A2EA7">
              <w:rPr>
                <w:rFonts w:ascii="Arial" w:hAnsi="Arial" w:cs="Arial"/>
                <w:b/>
                <w:bCs/>
                <w:sz w:val="18"/>
                <w:szCs w:val="18"/>
              </w:rPr>
              <w:t>y</w:t>
            </w:r>
            <w:r w:rsidRPr="000A2EA7">
              <w:rPr>
                <w:rFonts w:ascii="Arial" w:hAnsi="Arial" w:cs="Arial"/>
                <w:b/>
                <w:bCs/>
                <w:sz w:val="18"/>
                <w:szCs w:val="18"/>
              </w:rPr>
              <w:t>radenia maje</w:t>
            </w:r>
            <w:r w:rsidRPr="000A2EA7">
              <w:rPr>
                <w:rFonts w:ascii="Arial" w:hAnsi="Arial" w:cs="Arial"/>
                <w:b/>
                <w:bCs/>
                <w:sz w:val="18"/>
                <w:szCs w:val="18"/>
              </w:rPr>
              <w:t>t</w:t>
            </w:r>
            <w:r w:rsidRPr="000A2EA7">
              <w:rPr>
                <w:rFonts w:ascii="Arial" w:hAnsi="Arial" w:cs="Arial"/>
                <w:b/>
                <w:bCs/>
                <w:sz w:val="18"/>
                <w:szCs w:val="18"/>
              </w:rPr>
              <w:t>ku z účtovní</w:t>
            </w:r>
            <w:r w:rsidRPr="000A2EA7">
              <w:rPr>
                <w:rFonts w:ascii="Arial" w:hAnsi="Arial" w:cs="Arial"/>
                <w:b/>
                <w:bCs/>
                <w:sz w:val="18"/>
                <w:szCs w:val="18"/>
              </w:rPr>
              <w:t>c</w:t>
            </w:r>
            <w:r w:rsidRPr="000A2EA7">
              <w:rPr>
                <w:rFonts w:ascii="Arial" w:hAnsi="Arial" w:cs="Arial"/>
                <w:b/>
                <w:bCs/>
                <w:sz w:val="18"/>
                <w:szCs w:val="18"/>
              </w:rPr>
              <w:t>tva</w:t>
            </w:r>
          </w:p>
        </w:tc>
        <w:tc>
          <w:tcPr>
            <w:tcW w:w="1417" w:type="dxa"/>
            <w:tcBorders>
              <w:top w:val="nil"/>
              <w:left w:val="nil"/>
              <w:bottom w:val="nil"/>
              <w:right w:val="nil"/>
            </w:tcBorders>
            <w:vAlign w:val="bottom"/>
          </w:tcPr>
          <w:p w:rsidR="007C7915" w:rsidRPr="000A2EA7" w:rsidRDefault="007C7915" w:rsidP="007364F1">
            <w:pPr>
              <w:jc w:val="center"/>
              <w:rPr>
                <w:rFonts w:ascii="Arial" w:hAnsi="Arial" w:cs="Arial"/>
                <w:b/>
                <w:bCs/>
                <w:sz w:val="18"/>
                <w:szCs w:val="18"/>
              </w:rPr>
            </w:pPr>
            <w:r w:rsidRPr="000A2EA7">
              <w:rPr>
                <w:rFonts w:ascii="Arial" w:hAnsi="Arial" w:cs="Arial"/>
                <w:b/>
                <w:bCs/>
                <w:sz w:val="18"/>
                <w:szCs w:val="18"/>
              </w:rPr>
              <w:t>Stav OP na konci ú</w:t>
            </w:r>
            <w:r w:rsidRPr="000A2EA7">
              <w:rPr>
                <w:rFonts w:ascii="Arial" w:hAnsi="Arial" w:cs="Arial"/>
                <w:b/>
                <w:bCs/>
                <w:sz w:val="18"/>
                <w:szCs w:val="18"/>
              </w:rPr>
              <w:t>č</w:t>
            </w:r>
            <w:r w:rsidRPr="000A2EA7">
              <w:rPr>
                <w:rFonts w:ascii="Arial" w:hAnsi="Arial" w:cs="Arial"/>
                <w:b/>
                <w:bCs/>
                <w:sz w:val="18"/>
                <w:szCs w:val="18"/>
              </w:rPr>
              <w:t>tovného o</w:t>
            </w:r>
            <w:r w:rsidRPr="000A2EA7">
              <w:rPr>
                <w:rFonts w:ascii="Arial" w:hAnsi="Arial" w:cs="Arial"/>
                <w:b/>
                <w:bCs/>
                <w:sz w:val="18"/>
                <w:szCs w:val="18"/>
              </w:rPr>
              <w:t>b</w:t>
            </w:r>
            <w:r w:rsidRPr="000A2EA7">
              <w:rPr>
                <w:rFonts w:ascii="Arial" w:hAnsi="Arial" w:cs="Arial"/>
                <w:b/>
                <w:bCs/>
                <w:sz w:val="18"/>
                <w:szCs w:val="18"/>
              </w:rPr>
              <w:t>dobia</w:t>
            </w:r>
          </w:p>
        </w:tc>
      </w:tr>
      <w:tr w:rsidR="007C7915" w:rsidRPr="000A2EA7" w:rsidTr="007364F1">
        <w:trPr>
          <w:trHeight w:val="240"/>
        </w:trPr>
        <w:tc>
          <w:tcPr>
            <w:tcW w:w="2020" w:type="dxa"/>
            <w:tcBorders>
              <w:top w:val="nil"/>
              <w:left w:val="nil"/>
              <w:bottom w:val="single" w:sz="4" w:space="0" w:color="auto"/>
              <w:right w:val="nil"/>
            </w:tcBorders>
            <w:vAlign w:val="bottom"/>
          </w:tcPr>
          <w:p w:rsidR="007C7915" w:rsidRPr="000A2EA7" w:rsidRDefault="007C7915" w:rsidP="007364F1">
            <w:pPr>
              <w:jc w:val="center"/>
              <w:rPr>
                <w:rFonts w:ascii="Arial" w:hAnsi="Arial" w:cs="Arial"/>
                <w:sz w:val="18"/>
                <w:szCs w:val="18"/>
              </w:rPr>
            </w:pPr>
            <w:r w:rsidRPr="000A2EA7">
              <w:rPr>
                <w:rFonts w:ascii="Arial" w:hAnsi="Arial" w:cs="Arial"/>
                <w:sz w:val="18"/>
                <w:szCs w:val="18"/>
              </w:rPr>
              <w:t>a</w:t>
            </w:r>
          </w:p>
        </w:tc>
        <w:tc>
          <w:tcPr>
            <w:tcW w:w="1421" w:type="dxa"/>
            <w:tcBorders>
              <w:top w:val="nil"/>
              <w:left w:val="nil"/>
              <w:bottom w:val="single" w:sz="4" w:space="0" w:color="auto"/>
              <w:right w:val="nil"/>
            </w:tcBorders>
            <w:vAlign w:val="bottom"/>
          </w:tcPr>
          <w:p w:rsidR="007C7915" w:rsidRPr="000A2EA7" w:rsidRDefault="007C7915" w:rsidP="007364F1">
            <w:pPr>
              <w:jc w:val="center"/>
              <w:rPr>
                <w:rFonts w:ascii="Arial" w:hAnsi="Arial" w:cs="Arial"/>
                <w:sz w:val="18"/>
                <w:szCs w:val="18"/>
              </w:rPr>
            </w:pPr>
            <w:r w:rsidRPr="000A2EA7">
              <w:rPr>
                <w:rFonts w:ascii="Arial" w:hAnsi="Arial" w:cs="Arial"/>
                <w:sz w:val="18"/>
                <w:szCs w:val="18"/>
              </w:rPr>
              <w:t>b</w:t>
            </w:r>
          </w:p>
        </w:tc>
        <w:tc>
          <w:tcPr>
            <w:tcW w:w="1399" w:type="dxa"/>
            <w:tcBorders>
              <w:top w:val="nil"/>
              <w:left w:val="nil"/>
              <w:bottom w:val="single" w:sz="4" w:space="0" w:color="auto"/>
              <w:right w:val="nil"/>
            </w:tcBorders>
            <w:vAlign w:val="bottom"/>
          </w:tcPr>
          <w:p w:rsidR="007C7915" w:rsidRPr="000A2EA7" w:rsidRDefault="007C7915" w:rsidP="007364F1">
            <w:pPr>
              <w:jc w:val="center"/>
              <w:rPr>
                <w:rFonts w:ascii="Arial" w:hAnsi="Arial" w:cs="Arial"/>
                <w:sz w:val="18"/>
                <w:szCs w:val="18"/>
              </w:rPr>
            </w:pPr>
            <w:r w:rsidRPr="000A2EA7">
              <w:rPr>
                <w:rFonts w:ascii="Arial" w:hAnsi="Arial" w:cs="Arial"/>
                <w:sz w:val="18"/>
                <w:szCs w:val="18"/>
              </w:rPr>
              <w:t>c</w:t>
            </w:r>
          </w:p>
        </w:tc>
        <w:tc>
          <w:tcPr>
            <w:tcW w:w="1540" w:type="dxa"/>
            <w:tcBorders>
              <w:top w:val="nil"/>
              <w:left w:val="nil"/>
              <w:bottom w:val="single" w:sz="4" w:space="0" w:color="auto"/>
              <w:right w:val="nil"/>
            </w:tcBorders>
            <w:vAlign w:val="bottom"/>
          </w:tcPr>
          <w:p w:rsidR="007C7915" w:rsidRPr="000A2EA7" w:rsidRDefault="007C7915" w:rsidP="007364F1">
            <w:pPr>
              <w:jc w:val="center"/>
              <w:rPr>
                <w:rFonts w:ascii="Arial" w:hAnsi="Arial" w:cs="Arial"/>
                <w:sz w:val="18"/>
                <w:szCs w:val="18"/>
              </w:rPr>
            </w:pPr>
            <w:r w:rsidRPr="000A2EA7">
              <w:rPr>
                <w:rFonts w:ascii="Arial" w:hAnsi="Arial" w:cs="Arial"/>
                <w:sz w:val="18"/>
                <w:szCs w:val="18"/>
              </w:rPr>
              <w:t>d</w:t>
            </w:r>
          </w:p>
        </w:tc>
        <w:tc>
          <w:tcPr>
            <w:tcW w:w="1423" w:type="dxa"/>
            <w:tcBorders>
              <w:top w:val="nil"/>
              <w:left w:val="nil"/>
              <w:bottom w:val="single" w:sz="4" w:space="0" w:color="auto"/>
              <w:right w:val="nil"/>
            </w:tcBorders>
            <w:vAlign w:val="bottom"/>
          </w:tcPr>
          <w:p w:rsidR="007C7915" w:rsidRPr="000A2EA7" w:rsidRDefault="007C7915" w:rsidP="007364F1">
            <w:pPr>
              <w:jc w:val="center"/>
              <w:rPr>
                <w:rFonts w:ascii="Arial" w:hAnsi="Arial" w:cs="Arial"/>
                <w:sz w:val="18"/>
                <w:szCs w:val="18"/>
              </w:rPr>
            </w:pPr>
            <w:r w:rsidRPr="000A2EA7">
              <w:rPr>
                <w:rFonts w:ascii="Arial" w:hAnsi="Arial" w:cs="Arial"/>
                <w:sz w:val="18"/>
                <w:szCs w:val="18"/>
              </w:rPr>
              <w:t>e</w:t>
            </w:r>
          </w:p>
        </w:tc>
        <w:tc>
          <w:tcPr>
            <w:tcW w:w="1417" w:type="dxa"/>
            <w:tcBorders>
              <w:top w:val="nil"/>
              <w:left w:val="nil"/>
              <w:bottom w:val="single" w:sz="4" w:space="0" w:color="auto"/>
              <w:right w:val="nil"/>
            </w:tcBorders>
            <w:vAlign w:val="bottom"/>
          </w:tcPr>
          <w:p w:rsidR="007C7915" w:rsidRPr="000A2EA7" w:rsidRDefault="007C7915" w:rsidP="007364F1">
            <w:pPr>
              <w:jc w:val="center"/>
              <w:rPr>
                <w:rFonts w:ascii="Arial" w:hAnsi="Arial" w:cs="Arial"/>
                <w:sz w:val="18"/>
                <w:szCs w:val="18"/>
              </w:rPr>
            </w:pPr>
            <w:r w:rsidRPr="000A2EA7">
              <w:rPr>
                <w:rFonts w:ascii="Arial" w:hAnsi="Arial" w:cs="Arial"/>
                <w:sz w:val="18"/>
                <w:szCs w:val="18"/>
              </w:rPr>
              <w:t>f</w:t>
            </w:r>
          </w:p>
        </w:tc>
      </w:tr>
      <w:tr w:rsidR="007C7915" w:rsidRPr="000A2EA7" w:rsidTr="007364F1">
        <w:trPr>
          <w:trHeight w:val="480"/>
        </w:trPr>
        <w:tc>
          <w:tcPr>
            <w:tcW w:w="2020" w:type="dxa"/>
            <w:tcBorders>
              <w:top w:val="nil"/>
              <w:left w:val="nil"/>
              <w:bottom w:val="nil"/>
              <w:right w:val="nil"/>
            </w:tcBorders>
            <w:vAlign w:val="bottom"/>
          </w:tcPr>
          <w:p w:rsidR="007C7915" w:rsidRPr="000A2EA7" w:rsidRDefault="007C7915" w:rsidP="007364F1">
            <w:pPr>
              <w:rPr>
                <w:rFonts w:ascii="Arial" w:hAnsi="Arial" w:cs="Arial"/>
                <w:sz w:val="18"/>
                <w:szCs w:val="18"/>
              </w:rPr>
            </w:pPr>
            <w:r w:rsidRPr="000A2EA7">
              <w:rPr>
                <w:rFonts w:ascii="Arial" w:hAnsi="Arial" w:cs="Arial"/>
                <w:sz w:val="18"/>
                <w:szCs w:val="18"/>
              </w:rPr>
              <w:t>Pohľadávky z obchodného styku</w:t>
            </w:r>
          </w:p>
        </w:tc>
        <w:tc>
          <w:tcPr>
            <w:tcW w:w="1421" w:type="dxa"/>
            <w:tcBorders>
              <w:top w:val="nil"/>
              <w:left w:val="nil"/>
              <w:bottom w:val="nil"/>
              <w:right w:val="nil"/>
            </w:tcBorders>
            <w:vAlign w:val="bottom"/>
          </w:tcPr>
          <w:p w:rsidR="007C7915" w:rsidRPr="000A2EA7" w:rsidRDefault="00887E2A" w:rsidP="007C7915">
            <w:pPr>
              <w:jc w:val="center"/>
              <w:rPr>
                <w:rFonts w:ascii="Arial" w:hAnsi="Arial" w:cs="Arial"/>
                <w:sz w:val="18"/>
                <w:szCs w:val="18"/>
              </w:rPr>
            </w:pPr>
            <w:r>
              <w:rPr>
                <w:rFonts w:ascii="Arial" w:hAnsi="Arial" w:cs="Arial"/>
                <w:sz w:val="18"/>
                <w:szCs w:val="18"/>
              </w:rPr>
              <w:t>835</w:t>
            </w:r>
          </w:p>
        </w:tc>
        <w:tc>
          <w:tcPr>
            <w:tcW w:w="1399" w:type="dxa"/>
            <w:tcBorders>
              <w:top w:val="nil"/>
              <w:left w:val="nil"/>
              <w:bottom w:val="nil"/>
              <w:right w:val="nil"/>
            </w:tcBorders>
            <w:vAlign w:val="bottom"/>
          </w:tcPr>
          <w:p w:rsidR="007C7915" w:rsidRPr="000A2EA7" w:rsidRDefault="00887E2A" w:rsidP="007C7915">
            <w:pPr>
              <w:jc w:val="center"/>
              <w:rPr>
                <w:rFonts w:ascii="Arial" w:hAnsi="Arial" w:cs="Arial"/>
                <w:sz w:val="18"/>
                <w:szCs w:val="18"/>
              </w:rPr>
            </w:pPr>
            <w:r>
              <w:rPr>
                <w:rFonts w:ascii="Arial" w:hAnsi="Arial" w:cs="Arial"/>
                <w:sz w:val="18"/>
                <w:szCs w:val="18"/>
              </w:rPr>
              <w:t>1 236</w:t>
            </w:r>
          </w:p>
        </w:tc>
        <w:tc>
          <w:tcPr>
            <w:tcW w:w="1540" w:type="dxa"/>
            <w:tcBorders>
              <w:top w:val="nil"/>
              <w:left w:val="nil"/>
              <w:bottom w:val="nil"/>
              <w:right w:val="nil"/>
            </w:tcBorders>
            <w:vAlign w:val="bottom"/>
          </w:tcPr>
          <w:p w:rsidR="007C7915" w:rsidRPr="000A2EA7" w:rsidRDefault="007C7915" w:rsidP="007C7915">
            <w:pPr>
              <w:jc w:val="center"/>
              <w:rPr>
                <w:rFonts w:ascii="Arial" w:hAnsi="Arial" w:cs="Arial"/>
                <w:sz w:val="18"/>
                <w:szCs w:val="18"/>
              </w:rPr>
            </w:pPr>
          </w:p>
        </w:tc>
        <w:tc>
          <w:tcPr>
            <w:tcW w:w="1423" w:type="dxa"/>
            <w:tcBorders>
              <w:top w:val="nil"/>
              <w:left w:val="nil"/>
              <w:bottom w:val="nil"/>
              <w:right w:val="nil"/>
            </w:tcBorders>
            <w:vAlign w:val="bottom"/>
          </w:tcPr>
          <w:p w:rsidR="007C7915" w:rsidRPr="000A2EA7" w:rsidRDefault="00887E2A" w:rsidP="00887E2A">
            <w:pPr>
              <w:jc w:val="center"/>
              <w:rPr>
                <w:rFonts w:ascii="Arial" w:hAnsi="Arial" w:cs="Arial"/>
                <w:sz w:val="18"/>
                <w:szCs w:val="18"/>
              </w:rPr>
            </w:pPr>
            <w:r>
              <w:rPr>
                <w:rFonts w:ascii="Arial" w:hAnsi="Arial" w:cs="Arial"/>
                <w:sz w:val="18"/>
                <w:szCs w:val="18"/>
              </w:rPr>
              <w:t>1 500</w:t>
            </w:r>
          </w:p>
        </w:tc>
        <w:tc>
          <w:tcPr>
            <w:tcW w:w="1417" w:type="dxa"/>
            <w:tcBorders>
              <w:top w:val="nil"/>
              <w:left w:val="nil"/>
              <w:bottom w:val="nil"/>
              <w:right w:val="nil"/>
            </w:tcBorders>
            <w:vAlign w:val="bottom"/>
          </w:tcPr>
          <w:p w:rsidR="007C7915" w:rsidRPr="000A2EA7" w:rsidRDefault="00887E2A" w:rsidP="007C7915">
            <w:pPr>
              <w:jc w:val="center"/>
              <w:rPr>
                <w:rFonts w:ascii="Arial" w:hAnsi="Arial" w:cs="Arial"/>
                <w:sz w:val="18"/>
                <w:szCs w:val="18"/>
              </w:rPr>
            </w:pPr>
            <w:r>
              <w:rPr>
                <w:rFonts w:ascii="Arial" w:hAnsi="Arial" w:cs="Arial"/>
                <w:sz w:val="18"/>
                <w:szCs w:val="18"/>
              </w:rPr>
              <w:t>571</w:t>
            </w:r>
          </w:p>
        </w:tc>
      </w:tr>
      <w:tr w:rsidR="007C7915" w:rsidRPr="000A2EA7" w:rsidTr="007364F1">
        <w:trPr>
          <w:trHeight w:val="919"/>
        </w:trPr>
        <w:tc>
          <w:tcPr>
            <w:tcW w:w="2020" w:type="dxa"/>
            <w:tcBorders>
              <w:top w:val="nil"/>
              <w:left w:val="nil"/>
              <w:bottom w:val="nil"/>
              <w:right w:val="nil"/>
            </w:tcBorders>
            <w:vAlign w:val="bottom"/>
          </w:tcPr>
          <w:p w:rsidR="007C7915" w:rsidRPr="000A2EA7" w:rsidRDefault="007C7915" w:rsidP="007364F1">
            <w:pPr>
              <w:rPr>
                <w:rFonts w:ascii="Arial" w:hAnsi="Arial" w:cs="Arial"/>
                <w:sz w:val="18"/>
                <w:szCs w:val="18"/>
              </w:rPr>
            </w:pPr>
            <w:r w:rsidRPr="000A2EA7">
              <w:rPr>
                <w:rFonts w:ascii="Arial" w:hAnsi="Arial" w:cs="Arial"/>
                <w:sz w:val="18"/>
                <w:szCs w:val="18"/>
              </w:rPr>
              <w:t>Pohľadávky voči dcé</w:t>
            </w:r>
            <w:r w:rsidRPr="000A2EA7">
              <w:rPr>
                <w:rFonts w:ascii="Arial" w:hAnsi="Arial" w:cs="Arial"/>
                <w:sz w:val="18"/>
                <w:szCs w:val="18"/>
              </w:rPr>
              <w:t>r</w:t>
            </w:r>
            <w:r w:rsidRPr="000A2EA7">
              <w:rPr>
                <w:rFonts w:ascii="Arial" w:hAnsi="Arial" w:cs="Arial"/>
                <w:sz w:val="18"/>
                <w:szCs w:val="18"/>
              </w:rPr>
              <w:t>skej účtovnej jednotke a materskej účtovnej jednotke</w:t>
            </w:r>
          </w:p>
        </w:tc>
        <w:tc>
          <w:tcPr>
            <w:tcW w:w="1421" w:type="dxa"/>
            <w:tcBorders>
              <w:top w:val="nil"/>
              <w:left w:val="nil"/>
              <w:bottom w:val="nil"/>
              <w:right w:val="nil"/>
            </w:tcBorders>
            <w:vAlign w:val="bottom"/>
          </w:tcPr>
          <w:p w:rsidR="007C7915" w:rsidRPr="000A2EA7" w:rsidRDefault="007C7915" w:rsidP="007C7915">
            <w:pPr>
              <w:jc w:val="center"/>
              <w:rPr>
                <w:rFonts w:ascii="Arial" w:hAnsi="Arial" w:cs="Arial"/>
                <w:sz w:val="18"/>
                <w:szCs w:val="18"/>
              </w:rPr>
            </w:pPr>
          </w:p>
        </w:tc>
        <w:tc>
          <w:tcPr>
            <w:tcW w:w="1399" w:type="dxa"/>
            <w:tcBorders>
              <w:top w:val="nil"/>
              <w:left w:val="nil"/>
              <w:bottom w:val="nil"/>
              <w:right w:val="nil"/>
            </w:tcBorders>
            <w:vAlign w:val="bottom"/>
          </w:tcPr>
          <w:p w:rsidR="007C7915" w:rsidRPr="000A2EA7" w:rsidRDefault="007C7915" w:rsidP="007C7915">
            <w:pPr>
              <w:jc w:val="center"/>
              <w:rPr>
                <w:rFonts w:ascii="Arial" w:hAnsi="Arial" w:cs="Arial"/>
                <w:sz w:val="18"/>
                <w:szCs w:val="18"/>
              </w:rPr>
            </w:pPr>
          </w:p>
        </w:tc>
        <w:tc>
          <w:tcPr>
            <w:tcW w:w="1540" w:type="dxa"/>
            <w:tcBorders>
              <w:top w:val="nil"/>
              <w:left w:val="nil"/>
              <w:bottom w:val="nil"/>
              <w:right w:val="nil"/>
            </w:tcBorders>
            <w:vAlign w:val="bottom"/>
          </w:tcPr>
          <w:p w:rsidR="007C7915" w:rsidRPr="000A2EA7" w:rsidRDefault="00887E2A" w:rsidP="007C7915">
            <w:pPr>
              <w:jc w:val="center"/>
              <w:rPr>
                <w:rFonts w:ascii="Arial" w:hAnsi="Arial" w:cs="Arial"/>
                <w:sz w:val="18"/>
                <w:szCs w:val="18"/>
              </w:rPr>
            </w:pPr>
            <w:r>
              <w:rPr>
                <w:rFonts w:ascii="Arial" w:hAnsi="Arial" w:cs="Arial"/>
                <w:sz w:val="18"/>
                <w:szCs w:val="18"/>
              </w:rPr>
              <w:t xml:space="preserve"> </w:t>
            </w:r>
          </w:p>
        </w:tc>
        <w:tc>
          <w:tcPr>
            <w:tcW w:w="1423" w:type="dxa"/>
            <w:tcBorders>
              <w:top w:val="nil"/>
              <w:left w:val="nil"/>
              <w:bottom w:val="nil"/>
              <w:right w:val="nil"/>
            </w:tcBorders>
            <w:vAlign w:val="bottom"/>
          </w:tcPr>
          <w:p w:rsidR="007C7915" w:rsidRPr="000A2EA7" w:rsidRDefault="007C7915" w:rsidP="007C7915">
            <w:pPr>
              <w:jc w:val="center"/>
              <w:rPr>
                <w:rFonts w:ascii="Arial" w:hAnsi="Arial" w:cs="Arial"/>
                <w:sz w:val="18"/>
                <w:szCs w:val="18"/>
              </w:rPr>
            </w:pPr>
          </w:p>
        </w:tc>
        <w:tc>
          <w:tcPr>
            <w:tcW w:w="1417" w:type="dxa"/>
            <w:tcBorders>
              <w:top w:val="nil"/>
              <w:left w:val="nil"/>
              <w:bottom w:val="nil"/>
              <w:right w:val="nil"/>
            </w:tcBorders>
            <w:vAlign w:val="bottom"/>
          </w:tcPr>
          <w:p w:rsidR="007C7915" w:rsidRPr="000A2EA7" w:rsidRDefault="007C7915" w:rsidP="007C7915">
            <w:pPr>
              <w:jc w:val="center"/>
              <w:rPr>
                <w:rFonts w:ascii="Arial" w:hAnsi="Arial" w:cs="Arial"/>
                <w:sz w:val="18"/>
                <w:szCs w:val="18"/>
              </w:rPr>
            </w:pPr>
          </w:p>
        </w:tc>
      </w:tr>
      <w:tr w:rsidR="007C7915" w:rsidRPr="000A2EA7" w:rsidTr="007364F1">
        <w:trPr>
          <w:trHeight w:val="480"/>
        </w:trPr>
        <w:tc>
          <w:tcPr>
            <w:tcW w:w="2020" w:type="dxa"/>
            <w:tcBorders>
              <w:top w:val="nil"/>
              <w:left w:val="nil"/>
              <w:bottom w:val="nil"/>
              <w:right w:val="nil"/>
            </w:tcBorders>
            <w:vAlign w:val="bottom"/>
          </w:tcPr>
          <w:p w:rsidR="007C7915" w:rsidRPr="000A2EA7" w:rsidRDefault="007C7915" w:rsidP="007364F1">
            <w:pPr>
              <w:rPr>
                <w:rFonts w:ascii="Arial" w:hAnsi="Arial" w:cs="Arial"/>
                <w:sz w:val="18"/>
                <w:szCs w:val="18"/>
              </w:rPr>
            </w:pPr>
            <w:r w:rsidRPr="000A2EA7">
              <w:rPr>
                <w:rFonts w:ascii="Arial" w:hAnsi="Arial" w:cs="Arial"/>
                <w:sz w:val="18"/>
                <w:szCs w:val="18"/>
              </w:rPr>
              <w:t xml:space="preserve">Ostatné pohľadávky v rámci </w:t>
            </w:r>
            <w:proofErr w:type="spellStart"/>
            <w:r w:rsidRPr="000A2EA7">
              <w:rPr>
                <w:rFonts w:ascii="Arial" w:hAnsi="Arial" w:cs="Arial"/>
                <w:sz w:val="18"/>
                <w:szCs w:val="18"/>
              </w:rPr>
              <w:t>kons</w:t>
            </w:r>
            <w:proofErr w:type="spellEnd"/>
            <w:r w:rsidRPr="000A2EA7">
              <w:rPr>
                <w:rFonts w:ascii="Arial" w:hAnsi="Arial" w:cs="Arial"/>
                <w:sz w:val="18"/>
                <w:szCs w:val="18"/>
              </w:rPr>
              <w:t>. celku</w:t>
            </w:r>
          </w:p>
        </w:tc>
        <w:tc>
          <w:tcPr>
            <w:tcW w:w="1421" w:type="dxa"/>
            <w:tcBorders>
              <w:top w:val="nil"/>
              <w:left w:val="nil"/>
              <w:bottom w:val="nil"/>
              <w:right w:val="nil"/>
            </w:tcBorders>
            <w:vAlign w:val="bottom"/>
          </w:tcPr>
          <w:p w:rsidR="007C7915" w:rsidRPr="000A2EA7" w:rsidRDefault="007C7915" w:rsidP="007C7915">
            <w:pPr>
              <w:jc w:val="center"/>
              <w:rPr>
                <w:rFonts w:ascii="Arial" w:hAnsi="Arial" w:cs="Arial"/>
                <w:sz w:val="18"/>
                <w:szCs w:val="18"/>
              </w:rPr>
            </w:pPr>
          </w:p>
        </w:tc>
        <w:tc>
          <w:tcPr>
            <w:tcW w:w="1399" w:type="dxa"/>
            <w:tcBorders>
              <w:top w:val="nil"/>
              <w:left w:val="nil"/>
              <w:bottom w:val="nil"/>
              <w:right w:val="nil"/>
            </w:tcBorders>
            <w:vAlign w:val="bottom"/>
          </w:tcPr>
          <w:p w:rsidR="007C7915" w:rsidRPr="000A2EA7" w:rsidRDefault="007C7915" w:rsidP="007C7915">
            <w:pPr>
              <w:jc w:val="center"/>
              <w:rPr>
                <w:rFonts w:ascii="Arial" w:hAnsi="Arial" w:cs="Arial"/>
                <w:sz w:val="18"/>
                <w:szCs w:val="18"/>
              </w:rPr>
            </w:pPr>
          </w:p>
        </w:tc>
        <w:tc>
          <w:tcPr>
            <w:tcW w:w="1540" w:type="dxa"/>
            <w:tcBorders>
              <w:top w:val="nil"/>
              <w:left w:val="nil"/>
              <w:bottom w:val="nil"/>
              <w:right w:val="nil"/>
            </w:tcBorders>
            <w:vAlign w:val="bottom"/>
          </w:tcPr>
          <w:p w:rsidR="007C7915" w:rsidRPr="000A2EA7" w:rsidRDefault="007C7915" w:rsidP="007C7915">
            <w:pPr>
              <w:jc w:val="center"/>
              <w:rPr>
                <w:rFonts w:ascii="Arial" w:hAnsi="Arial" w:cs="Arial"/>
                <w:sz w:val="18"/>
                <w:szCs w:val="18"/>
              </w:rPr>
            </w:pPr>
          </w:p>
        </w:tc>
        <w:tc>
          <w:tcPr>
            <w:tcW w:w="1423" w:type="dxa"/>
            <w:tcBorders>
              <w:top w:val="nil"/>
              <w:left w:val="nil"/>
              <w:bottom w:val="nil"/>
              <w:right w:val="nil"/>
            </w:tcBorders>
            <w:vAlign w:val="bottom"/>
          </w:tcPr>
          <w:p w:rsidR="007C7915" w:rsidRPr="000A2EA7" w:rsidRDefault="007C7915" w:rsidP="007C7915">
            <w:pPr>
              <w:jc w:val="center"/>
              <w:rPr>
                <w:rFonts w:ascii="Arial" w:hAnsi="Arial" w:cs="Arial"/>
                <w:sz w:val="18"/>
                <w:szCs w:val="18"/>
              </w:rPr>
            </w:pPr>
          </w:p>
        </w:tc>
        <w:tc>
          <w:tcPr>
            <w:tcW w:w="1417" w:type="dxa"/>
            <w:tcBorders>
              <w:top w:val="nil"/>
              <w:left w:val="nil"/>
              <w:bottom w:val="nil"/>
              <w:right w:val="nil"/>
            </w:tcBorders>
            <w:vAlign w:val="bottom"/>
          </w:tcPr>
          <w:p w:rsidR="007C7915" w:rsidRPr="000A2EA7" w:rsidRDefault="007C7915" w:rsidP="007C7915">
            <w:pPr>
              <w:jc w:val="center"/>
              <w:rPr>
                <w:rFonts w:ascii="Arial" w:hAnsi="Arial" w:cs="Arial"/>
                <w:sz w:val="18"/>
                <w:szCs w:val="18"/>
              </w:rPr>
            </w:pPr>
          </w:p>
        </w:tc>
      </w:tr>
      <w:tr w:rsidR="007C7915" w:rsidRPr="000A2EA7" w:rsidTr="007364F1">
        <w:trPr>
          <w:trHeight w:val="679"/>
        </w:trPr>
        <w:tc>
          <w:tcPr>
            <w:tcW w:w="2020" w:type="dxa"/>
            <w:tcBorders>
              <w:top w:val="nil"/>
              <w:left w:val="nil"/>
              <w:bottom w:val="nil"/>
              <w:right w:val="nil"/>
            </w:tcBorders>
            <w:vAlign w:val="bottom"/>
          </w:tcPr>
          <w:p w:rsidR="007C7915" w:rsidRPr="000A2EA7" w:rsidRDefault="007C7915" w:rsidP="007364F1">
            <w:pPr>
              <w:rPr>
                <w:rFonts w:ascii="Arial" w:hAnsi="Arial" w:cs="Arial"/>
                <w:sz w:val="18"/>
                <w:szCs w:val="18"/>
              </w:rPr>
            </w:pPr>
            <w:r w:rsidRPr="000A2EA7">
              <w:rPr>
                <w:rFonts w:ascii="Arial" w:hAnsi="Arial" w:cs="Arial"/>
                <w:sz w:val="18"/>
                <w:szCs w:val="18"/>
              </w:rPr>
              <w:t>Pohľadávky voči sp</w:t>
            </w:r>
            <w:r w:rsidRPr="000A2EA7">
              <w:rPr>
                <w:rFonts w:ascii="Arial" w:hAnsi="Arial" w:cs="Arial"/>
                <w:sz w:val="18"/>
                <w:szCs w:val="18"/>
              </w:rPr>
              <w:t>o</w:t>
            </w:r>
            <w:r w:rsidRPr="000A2EA7">
              <w:rPr>
                <w:rFonts w:ascii="Arial" w:hAnsi="Arial" w:cs="Arial"/>
                <w:sz w:val="18"/>
                <w:szCs w:val="18"/>
              </w:rPr>
              <w:t>ločníkom, členom a združeniu</w:t>
            </w:r>
          </w:p>
        </w:tc>
        <w:tc>
          <w:tcPr>
            <w:tcW w:w="1421" w:type="dxa"/>
            <w:tcBorders>
              <w:top w:val="nil"/>
              <w:left w:val="nil"/>
              <w:bottom w:val="nil"/>
              <w:right w:val="nil"/>
            </w:tcBorders>
            <w:vAlign w:val="bottom"/>
          </w:tcPr>
          <w:p w:rsidR="007C7915" w:rsidRPr="000A2EA7" w:rsidRDefault="007C7915" w:rsidP="007C7915">
            <w:pPr>
              <w:jc w:val="center"/>
              <w:rPr>
                <w:rFonts w:ascii="Arial" w:hAnsi="Arial" w:cs="Arial"/>
                <w:sz w:val="18"/>
                <w:szCs w:val="18"/>
              </w:rPr>
            </w:pPr>
          </w:p>
        </w:tc>
        <w:tc>
          <w:tcPr>
            <w:tcW w:w="1399" w:type="dxa"/>
            <w:tcBorders>
              <w:top w:val="nil"/>
              <w:left w:val="nil"/>
              <w:bottom w:val="nil"/>
              <w:right w:val="nil"/>
            </w:tcBorders>
            <w:vAlign w:val="bottom"/>
          </w:tcPr>
          <w:p w:rsidR="007C7915" w:rsidRPr="000A2EA7" w:rsidRDefault="007C7915" w:rsidP="007C7915">
            <w:pPr>
              <w:jc w:val="center"/>
              <w:rPr>
                <w:rFonts w:ascii="Arial" w:hAnsi="Arial" w:cs="Arial"/>
                <w:sz w:val="18"/>
                <w:szCs w:val="18"/>
              </w:rPr>
            </w:pPr>
          </w:p>
        </w:tc>
        <w:tc>
          <w:tcPr>
            <w:tcW w:w="1540" w:type="dxa"/>
            <w:tcBorders>
              <w:top w:val="nil"/>
              <w:left w:val="nil"/>
              <w:bottom w:val="nil"/>
              <w:right w:val="nil"/>
            </w:tcBorders>
            <w:vAlign w:val="bottom"/>
          </w:tcPr>
          <w:p w:rsidR="007C7915" w:rsidRPr="000A2EA7" w:rsidRDefault="007C7915" w:rsidP="007C7915">
            <w:pPr>
              <w:jc w:val="center"/>
              <w:rPr>
                <w:rFonts w:ascii="Arial" w:hAnsi="Arial" w:cs="Arial"/>
                <w:sz w:val="18"/>
                <w:szCs w:val="18"/>
              </w:rPr>
            </w:pPr>
          </w:p>
        </w:tc>
        <w:tc>
          <w:tcPr>
            <w:tcW w:w="1423" w:type="dxa"/>
            <w:tcBorders>
              <w:top w:val="nil"/>
              <w:left w:val="nil"/>
              <w:bottom w:val="nil"/>
              <w:right w:val="nil"/>
            </w:tcBorders>
            <w:vAlign w:val="bottom"/>
          </w:tcPr>
          <w:p w:rsidR="007C7915" w:rsidRPr="000A2EA7" w:rsidRDefault="007C7915" w:rsidP="007C7915">
            <w:pPr>
              <w:jc w:val="center"/>
              <w:rPr>
                <w:rFonts w:ascii="Arial" w:hAnsi="Arial" w:cs="Arial"/>
                <w:sz w:val="18"/>
                <w:szCs w:val="18"/>
              </w:rPr>
            </w:pPr>
          </w:p>
        </w:tc>
        <w:tc>
          <w:tcPr>
            <w:tcW w:w="1417" w:type="dxa"/>
            <w:tcBorders>
              <w:top w:val="nil"/>
              <w:left w:val="nil"/>
              <w:bottom w:val="nil"/>
              <w:right w:val="nil"/>
            </w:tcBorders>
            <w:vAlign w:val="bottom"/>
          </w:tcPr>
          <w:p w:rsidR="007C7915" w:rsidRPr="000A2EA7" w:rsidRDefault="007C7915" w:rsidP="007C7915">
            <w:pPr>
              <w:jc w:val="center"/>
              <w:rPr>
                <w:rFonts w:ascii="Arial" w:hAnsi="Arial" w:cs="Arial"/>
                <w:sz w:val="18"/>
                <w:szCs w:val="18"/>
              </w:rPr>
            </w:pPr>
          </w:p>
        </w:tc>
      </w:tr>
      <w:tr w:rsidR="007C7915" w:rsidRPr="000A2EA7" w:rsidTr="007364F1">
        <w:trPr>
          <w:trHeight w:val="240"/>
        </w:trPr>
        <w:tc>
          <w:tcPr>
            <w:tcW w:w="2020" w:type="dxa"/>
            <w:tcBorders>
              <w:top w:val="nil"/>
              <w:left w:val="nil"/>
              <w:bottom w:val="nil"/>
              <w:right w:val="nil"/>
            </w:tcBorders>
            <w:vAlign w:val="bottom"/>
          </w:tcPr>
          <w:p w:rsidR="007C7915" w:rsidRPr="000A2EA7" w:rsidRDefault="007C7915" w:rsidP="007364F1">
            <w:pPr>
              <w:rPr>
                <w:rFonts w:ascii="Arial" w:hAnsi="Arial" w:cs="Arial"/>
                <w:sz w:val="18"/>
                <w:szCs w:val="18"/>
              </w:rPr>
            </w:pPr>
            <w:r w:rsidRPr="000A2EA7">
              <w:rPr>
                <w:rFonts w:ascii="Arial" w:hAnsi="Arial" w:cs="Arial"/>
                <w:sz w:val="18"/>
                <w:szCs w:val="18"/>
              </w:rPr>
              <w:t>Iné pohľadávky</w:t>
            </w:r>
          </w:p>
        </w:tc>
        <w:tc>
          <w:tcPr>
            <w:tcW w:w="1421" w:type="dxa"/>
            <w:tcBorders>
              <w:top w:val="nil"/>
              <w:left w:val="nil"/>
              <w:bottom w:val="nil"/>
              <w:right w:val="nil"/>
            </w:tcBorders>
            <w:vAlign w:val="bottom"/>
          </w:tcPr>
          <w:p w:rsidR="007C7915" w:rsidRPr="000A2EA7" w:rsidRDefault="007C7915" w:rsidP="007C7915">
            <w:pPr>
              <w:jc w:val="center"/>
              <w:rPr>
                <w:rFonts w:ascii="Arial" w:hAnsi="Arial" w:cs="Arial"/>
                <w:sz w:val="18"/>
                <w:szCs w:val="18"/>
              </w:rPr>
            </w:pPr>
          </w:p>
        </w:tc>
        <w:tc>
          <w:tcPr>
            <w:tcW w:w="1399" w:type="dxa"/>
            <w:tcBorders>
              <w:top w:val="nil"/>
              <w:left w:val="nil"/>
              <w:bottom w:val="nil"/>
              <w:right w:val="nil"/>
            </w:tcBorders>
            <w:vAlign w:val="bottom"/>
          </w:tcPr>
          <w:p w:rsidR="007C7915" w:rsidRPr="000A2EA7" w:rsidRDefault="007C7915" w:rsidP="007C7915">
            <w:pPr>
              <w:jc w:val="center"/>
              <w:rPr>
                <w:rFonts w:ascii="Arial" w:hAnsi="Arial" w:cs="Arial"/>
                <w:sz w:val="18"/>
                <w:szCs w:val="18"/>
              </w:rPr>
            </w:pPr>
          </w:p>
        </w:tc>
        <w:tc>
          <w:tcPr>
            <w:tcW w:w="1540" w:type="dxa"/>
            <w:tcBorders>
              <w:top w:val="nil"/>
              <w:left w:val="nil"/>
              <w:bottom w:val="nil"/>
              <w:right w:val="nil"/>
            </w:tcBorders>
            <w:vAlign w:val="bottom"/>
          </w:tcPr>
          <w:p w:rsidR="007C7915" w:rsidRPr="000A2EA7" w:rsidRDefault="007C7915" w:rsidP="007C7915">
            <w:pPr>
              <w:jc w:val="center"/>
              <w:rPr>
                <w:rFonts w:ascii="Arial" w:hAnsi="Arial" w:cs="Arial"/>
                <w:sz w:val="18"/>
                <w:szCs w:val="18"/>
              </w:rPr>
            </w:pPr>
          </w:p>
        </w:tc>
        <w:tc>
          <w:tcPr>
            <w:tcW w:w="1423" w:type="dxa"/>
            <w:tcBorders>
              <w:top w:val="nil"/>
              <w:left w:val="nil"/>
              <w:bottom w:val="nil"/>
              <w:right w:val="nil"/>
            </w:tcBorders>
            <w:vAlign w:val="bottom"/>
          </w:tcPr>
          <w:p w:rsidR="007C7915" w:rsidRPr="000A2EA7" w:rsidRDefault="007C7915" w:rsidP="007C7915">
            <w:pPr>
              <w:jc w:val="center"/>
              <w:rPr>
                <w:rFonts w:ascii="Arial" w:hAnsi="Arial" w:cs="Arial"/>
                <w:sz w:val="18"/>
                <w:szCs w:val="18"/>
              </w:rPr>
            </w:pPr>
          </w:p>
        </w:tc>
        <w:tc>
          <w:tcPr>
            <w:tcW w:w="1417" w:type="dxa"/>
            <w:tcBorders>
              <w:top w:val="nil"/>
              <w:left w:val="nil"/>
              <w:bottom w:val="nil"/>
              <w:right w:val="nil"/>
            </w:tcBorders>
            <w:vAlign w:val="bottom"/>
          </w:tcPr>
          <w:p w:rsidR="007C7915" w:rsidRPr="000A2EA7" w:rsidRDefault="007C7915" w:rsidP="007C7915">
            <w:pPr>
              <w:jc w:val="center"/>
              <w:rPr>
                <w:rFonts w:ascii="Arial" w:hAnsi="Arial" w:cs="Arial"/>
                <w:sz w:val="18"/>
                <w:szCs w:val="18"/>
              </w:rPr>
            </w:pPr>
          </w:p>
        </w:tc>
      </w:tr>
      <w:tr w:rsidR="007C7915" w:rsidRPr="000A2EA7" w:rsidTr="007364F1">
        <w:trPr>
          <w:trHeight w:val="255"/>
        </w:trPr>
        <w:tc>
          <w:tcPr>
            <w:tcW w:w="2020" w:type="dxa"/>
            <w:tcBorders>
              <w:top w:val="nil"/>
              <w:left w:val="nil"/>
              <w:bottom w:val="nil"/>
              <w:right w:val="nil"/>
            </w:tcBorders>
            <w:vAlign w:val="bottom"/>
          </w:tcPr>
          <w:p w:rsidR="007C7915" w:rsidRPr="000A2EA7" w:rsidRDefault="007C7915" w:rsidP="007364F1">
            <w:pPr>
              <w:rPr>
                <w:rFonts w:ascii="Arial" w:hAnsi="Arial" w:cs="Arial"/>
                <w:b/>
                <w:bCs/>
                <w:sz w:val="18"/>
                <w:szCs w:val="18"/>
              </w:rPr>
            </w:pPr>
            <w:r w:rsidRPr="000A2EA7">
              <w:rPr>
                <w:rFonts w:ascii="Arial" w:hAnsi="Arial" w:cs="Arial"/>
                <w:b/>
                <w:bCs/>
                <w:sz w:val="18"/>
                <w:szCs w:val="18"/>
              </w:rPr>
              <w:t>Pohľadávky spolu</w:t>
            </w:r>
          </w:p>
        </w:tc>
        <w:tc>
          <w:tcPr>
            <w:tcW w:w="1421" w:type="dxa"/>
            <w:tcBorders>
              <w:top w:val="single" w:sz="4" w:space="0" w:color="auto"/>
              <w:left w:val="nil"/>
              <w:bottom w:val="double" w:sz="6" w:space="0" w:color="auto"/>
              <w:right w:val="nil"/>
            </w:tcBorders>
            <w:vAlign w:val="bottom"/>
          </w:tcPr>
          <w:p w:rsidR="007C7915" w:rsidRPr="000A2EA7" w:rsidRDefault="00887E2A" w:rsidP="007C7915">
            <w:pPr>
              <w:jc w:val="center"/>
              <w:rPr>
                <w:rFonts w:ascii="Arial" w:hAnsi="Arial" w:cs="Arial"/>
                <w:b/>
                <w:bCs/>
                <w:sz w:val="18"/>
                <w:szCs w:val="18"/>
              </w:rPr>
            </w:pPr>
            <w:r>
              <w:rPr>
                <w:rFonts w:ascii="Arial" w:hAnsi="Arial" w:cs="Arial"/>
                <w:b/>
                <w:bCs/>
                <w:sz w:val="18"/>
                <w:szCs w:val="18"/>
              </w:rPr>
              <w:t>835</w:t>
            </w:r>
          </w:p>
        </w:tc>
        <w:tc>
          <w:tcPr>
            <w:tcW w:w="1399" w:type="dxa"/>
            <w:tcBorders>
              <w:top w:val="single" w:sz="4" w:space="0" w:color="auto"/>
              <w:left w:val="nil"/>
              <w:bottom w:val="double" w:sz="6" w:space="0" w:color="auto"/>
              <w:right w:val="nil"/>
            </w:tcBorders>
            <w:vAlign w:val="bottom"/>
          </w:tcPr>
          <w:p w:rsidR="007C7915" w:rsidRPr="000A2EA7" w:rsidRDefault="00887E2A" w:rsidP="007C7915">
            <w:pPr>
              <w:jc w:val="center"/>
              <w:rPr>
                <w:rFonts w:ascii="Arial" w:hAnsi="Arial" w:cs="Arial"/>
                <w:b/>
                <w:bCs/>
                <w:sz w:val="18"/>
                <w:szCs w:val="18"/>
              </w:rPr>
            </w:pPr>
            <w:r>
              <w:rPr>
                <w:rFonts w:ascii="Arial" w:hAnsi="Arial" w:cs="Arial"/>
                <w:b/>
                <w:bCs/>
                <w:sz w:val="18"/>
                <w:szCs w:val="18"/>
              </w:rPr>
              <w:t>1 236</w:t>
            </w:r>
          </w:p>
        </w:tc>
        <w:tc>
          <w:tcPr>
            <w:tcW w:w="1540" w:type="dxa"/>
            <w:tcBorders>
              <w:top w:val="single" w:sz="4" w:space="0" w:color="auto"/>
              <w:left w:val="nil"/>
              <w:bottom w:val="double" w:sz="6" w:space="0" w:color="auto"/>
              <w:right w:val="nil"/>
            </w:tcBorders>
            <w:vAlign w:val="bottom"/>
          </w:tcPr>
          <w:p w:rsidR="007C7915" w:rsidRPr="000A2EA7" w:rsidRDefault="007C7915" w:rsidP="007C7915">
            <w:pPr>
              <w:jc w:val="center"/>
              <w:rPr>
                <w:rFonts w:ascii="Arial" w:hAnsi="Arial" w:cs="Arial"/>
                <w:b/>
                <w:bCs/>
                <w:sz w:val="18"/>
                <w:szCs w:val="18"/>
              </w:rPr>
            </w:pPr>
          </w:p>
        </w:tc>
        <w:tc>
          <w:tcPr>
            <w:tcW w:w="1423" w:type="dxa"/>
            <w:tcBorders>
              <w:top w:val="single" w:sz="4" w:space="0" w:color="auto"/>
              <w:left w:val="nil"/>
              <w:bottom w:val="double" w:sz="6" w:space="0" w:color="auto"/>
              <w:right w:val="nil"/>
            </w:tcBorders>
            <w:vAlign w:val="bottom"/>
          </w:tcPr>
          <w:p w:rsidR="007C7915" w:rsidRPr="000A2EA7" w:rsidRDefault="00887E2A" w:rsidP="007C7915">
            <w:pPr>
              <w:jc w:val="center"/>
              <w:rPr>
                <w:rFonts w:ascii="Arial" w:hAnsi="Arial" w:cs="Arial"/>
                <w:b/>
                <w:bCs/>
                <w:sz w:val="18"/>
                <w:szCs w:val="18"/>
              </w:rPr>
            </w:pPr>
            <w:r>
              <w:rPr>
                <w:rFonts w:ascii="Arial" w:hAnsi="Arial" w:cs="Arial"/>
                <w:b/>
                <w:bCs/>
                <w:sz w:val="18"/>
                <w:szCs w:val="18"/>
              </w:rPr>
              <w:t>1 500</w:t>
            </w:r>
          </w:p>
        </w:tc>
        <w:tc>
          <w:tcPr>
            <w:tcW w:w="1417" w:type="dxa"/>
            <w:tcBorders>
              <w:top w:val="single" w:sz="4" w:space="0" w:color="auto"/>
              <w:left w:val="nil"/>
              <w:bottom w:val="double" w:sz="6" w:space="0" w:color="auto"/>
              <w:right w:val="nil"/>
            </w:tcBorders>
            <w:vAlign w:val="bottom"/>
          </w:tcPr>
          <w:p w:rsidR="007C7915" w:rsidRPr="000A2EA7" w:rsidRDefault="00887E2A" w:rsidP="007C7915">
            <w:pPr>
              <w:jc w:val="center"/>
              <w:rPr>
                <w:rFonts w:ascii="Arial" w:hAnsi="Arial" w:cs="Arial"/>
                <w:b/>
                <w:bCs/>
                <w:sz w:val="18"/>
                <w:szCs w:val="18"/>
              </w:rPr>
            </w:pPr>
            <w:r>
              <w:rPr>
                <w:rFonts w:ascii="Arial" w:hAnsi="Arial" w:cs="Arial"/>
                <w:b/>
                <w:bCs/>
                <w:sz w:val="18"/>
                <w:szCs w:val="18"/>
              </w:rPr>
              <w:t>571</w:t>
            </w:r>
          </w:p>
        </w:tc>
      </w:tr>
    </w:tbl>
    <w:p w:rsidR="007C7915" w:rsidRDefault="007C7915" w:rsidP="007364F1">
      <w:pPr>
        <w:pStyle w:val="odstavec"/>
      </w:pPr>
    </w:p>
    <w:p w:rsidR="007C7915" w:rsidRDefault="007C7915" w:rsidP="007364F1">
      <w:pPr>
        <w:pStyle w:val="odstavec"/>
      </w:pPr>
    </w:p>
    <w:p w:rsidR="007C7915" w:rsidRDefault="00CA2A45" w:rsidP="007364F1">
      <w:pPr>
        <w:pStyle w:val="odstavec"/>
      </w:pPr>
      <w:r>
        <w:t xml:space="preserve">V spoločnosti </w:t>
      </w:r>
      <w:r w:rsidR="008C3530">
        <w:t>boli tvorené opravné položky k pohľadávkam u ktorých nie je predpoklad, že b</w:t>
      </w:r>
      <w:r w:rsidR="00887E2A">
        <w:t>udú</w:t>
      </w:r>
      <w:r w:rsidR="008C3530">
        <w:t xml:space="preserve"> uhradené.</w:t>
      </w:r>
    </w:p>
    <w:p w:rsidR="00B3190B" w:rsidRDefault="00B3190B" w:rsidP="007364F1">
      <w:pPr>
        <w:pStyle w:val="odstavec"/>
      </w:pPr>
    </w:p>
    <w:p w:rsidR="008C3530" w:rsidRDefault="008C3530" w:rsidP="007F1DB1">
      <w:pPr>
        <w:pStyle w:val="odstavec"/>
      </w:pPr>
    </w:p>
    <w:p w:rsidR="008C3530" w:rsidRDefault="008C3530" w:rsidP="007F1DB1">
      <w:pPr>
        <w:pStyle w:val="odstavec"/>
      </w:pPr>
    </w:p>
    <w:p w:rsidR="008C3530" w:rsidRDefault="008C3530" w:rsidP="007F1DB1">
      <w:pPr>
        <w:pStyle w:val="odstavec"/>
      </w:pPr>
    </w:p>
    <w:p w:rsidR="008C3530" w:rsidRDefault="008C3530" w:rsidP="007F1DB1">
      <w:pPr>
        <w:pStyle w:val="odstavec"/>
      </w:pPr>
    </w:p>
    <w:p w:rsidR="00FD74B0" w:rsidRDefault="00FD74B0" w:rsidP="007F1DB1">
      <w:pPr>
        <w:pStyle w:val="odstavec"/>
      </w:pPr>
    </w:p>
    <w:p w:rsidR="007F1DB1" w:rsidRDefault="007F1DB1" w:rsidP="007F1DB1">
      <w:pPr>
        <w:pStyle w:val="odstavec"/>
      </w:pPr>
      <w:r w:rsidRPr="00E63C40">
        <w:t>Veková štruktúra dlhodobých a krátkodobých pohľadávok je uvedená v nasledujúcej tabuľke:</w:t>
      </w:r>
    </w:p>
    <w:p w:rsidR="008C3530" w:rsidRDefault="008C3530" w:rsidP="007F1DB1">
      <w:pPr>
        <w:pStyle w:val="odstavec"/>
      </w:pPr>
    </w:p>
    <w:p w:rsidR="007F1DB1" w:rsidRDefault="007F1DB1" w:rsidP="007F1DB1">
      <w:pPr>
        <w:pStyle w:val="odstavec"/>
      </w:pPr>
      <w:r>
        <w:t xml:space="preserve"> </w:t>
      </w:r>
    </w:p>
    <w:tbl>
      <w:tblPr>
        <w:tblW w:w="0" w:type="auto"/>
        <w:tblInd w:w="505" w:type="dxa"/>
        <w:tblLayout w:type="fixed"/>
        <w:tblCellMar>
          <w:left w:w="70" w:type="dxa"/>
          <w:right w:w="70" w:type="dxa"/>
        </w:tblCellMar>
        <w:tblLook w:val="00A0"/>
      </w:tblPr>
      <w:tblGrid>
        <w:gridCol w:w="2720"/>
        <w:gridCol w:w="500"/>
        <w:gridCol w:w="1680"/>
        <w:gridCol w:w="1340"/>
        <w:gridCol w:w="840"/>
        <w:gridCol w:w="2180"/>
      </w:tblGrid>
      <w:tr w:rsidR="007F1DB1" w:rsidRPr="000A2EA7" w:rsidTr="007F1DB1">
        <w:trPr>
          <w:trHeight w:val="240"/>
        </w:trPr>
        <w:tc>
          <w:tcPr>
            <w:tcW w:w="2720" w:type="dxa"/>
            <w:tcBorders>
              <w:top w:val="nil"/>
              <w:left w:val="nil"/>
              <w:bottom w:val="nil"/>
              <w:right w:val="nil"/>
            </w:tcBorders>
            <w:vAlign w:val="bottom"/>
          </w:tcPr>
          <w:p w:rsidR="007F1DB1" w:rsidRPr="000A2EA7" w:rsidRDefault="007F1DB1" w:rsidP="007F1DB1">
            <w:pPr>
              <w:jc w:val="center"/>
              <w:rPr>
                <w:rFonts w:ascii="Arial" w:hAnsi="Arial" w:cs="Arial"/>
                <w:b/>
                <w:bCs/>
                <w:sz w:val="18"/>
                <w:szCs w:val="18"/>
              </w:rPr>
            </w:pPr>
            <w:r w:rsidRPr="000A2EA7">
              <w:rPr>
                <w:rFonts w:ascii="Arial" w:hAnsi="Arial" w:cs="Arial"/>
                <w:b/>
                <w:bCs/>
                <w:sz w:val="18"/>
                <w:szCs w:val="18"/>
              </w:rPr>
              <w:t>Názov položky</w:t>
            </w:r>
          </w:p>
        </w:tc>
        <w:tc>
          <w:tcPr>
            <w:tcW w:w="2180" w:type="dxa"/>
            <w:gridSpan w:val="2"/>
            <w:tcBorders>
              <w:top w:val="nil"/>
              <w:left w:val="nil"/>
              <w:bottom w:val="nil"/>
              <w:right w:val="nil"/>
            </w:tcBorders>
            <w:vAlign w:val="bottom"/>
          </w:tcPr>
          <w:p w:rsidR="007F1DB1" w:rsidRPr="000A2EA7" w:rsidRDefault="007F1DB1" w:rsidP="007F1DB1">
            <w:pPr>
              <w:jc w:val="center"/>
              <w:rPr>
                <w:rFonts w:ascii="Arial" w:hAnsi="Arial" w:cs="Arial"/>
                <w:b/>
                <w:bCs/>
                <w:sz w:val="18"/>
                <w:szCs w:val="18"/>
              </w:rPr>
            </w:pPr>
            <w:r w:rsidRPr="000A2EA7">
              <w:rPr>
                <w:rFonts w:ascii="Arial" w:hAnsi="Arial" w:cs="Arial"/>
                <w:b/>
                <w:bCs/>
                <w:sz w:val="18"/>
                <w:szCs w:val="18"/>
              </w:rPr>
              <w:t>V lehote splatnosti</w:t>
            </w:r>
          </w:p>
        </w:tc>
        <w:tc>
          <w:tcPr>
            <w:tcW w:w="2180" w:type="dxa"/>
            <w:gridSpan w:val="2"/>
            <w:tcBorders>
              <w:top w:val="nil"/>
              <w:left w:val="nil"/>
              <w:bottom w:val="nil"/>
              <w:right w:val="nil"/>
            </w:tcBorders>
            <w:vAlign w:val="bottom"/>
          </w:tcPr>
          <w:p w:rsidR="007F1DB1" w:rsidRPr="000A2EA7" w:rsidRDefault="007F1DB1" w:rsidP="007F1DB1">
            <w:pPr>
              <w:jc w:val="center"/>
              <w:rPr>
                <w:rFonts w:ascii="Arial" w:hAnsi="Arial" w:cs="Arial"/>
                <w:b/>
                <w:bCs/>
                <w:sz w:val="18"/>
                <w:szCs w:val="18"/>
              </w:rPr>
            </w:pPr>
            <w:r w:rsidRPr="000A2EA7">
              <w:rPr>
                <w:rFonts w:ascii="Arial" w:hAnsi="Arial" w:cs="Arial"/>
                <w:b/>
                <w:bCs/>
                <w:sz w:val="18"/>
                <w:szCs w:val="18"/>
              </w:rPr>
              <w:t>Po lehote splatnosti</w:t>
            </w:r>
          </w:p>
        </w:tc>
        <w:tc>
          <w:tcPr>
            <w:tcW w:w="2180" w:type="dxa"/>
            <w:tcBorders>
              <w:top w:val="nil"/>
              <w:left w:val="nil"/>
              <w:bottom w:val="nil"/>
              <w:right w:val="nil"/>
            </w:tcBorders>
            <w:vAlign w:val="bottom"/>
          </w:tcPr>
          <w:p w:rsidR="007F1DB1" w:rsidRPr="000A2EA7" w:rsidRDefault="007F1DB1" w:rsidP="007F1DB1">
            <w:pPr>
              <w:jc w:val="center"/>
              <w:rPr>
                <w:rFonts w:ascii="Arial" w:hAnsi="Arial" w:cs="Arial"/>
                <w:b/>
                <w:bCs/>
                <w:sz w:val="18"/>
                <w:szCs w:val="18"/>
              </w:rPr>
            </w:pPr>
            <w:r w:rsidRPr="000A2EA7">
              <w:rPr>
                <w:rFonts w:ascii="Arial" w:hAnsi="Arial" w:cs="Arial"/>
                <w:b/>
                <w:bCs/>
                <w:sz w:val="18"/>
                <w:szCs w:val="18"/>
              </w:rPr>
              <w:t>Pohľadávky spolu</w:t>
            </w:r>
          </w:p>
        </w:tc>
      </w:tr>
      <w:tr w:rsidR="007F1DB1" w:rsidRPr="000A2EA7" w:rsidTr="007F1DB1">
        <w:trPr>
          <w:trHeight w:val="240"/>
        </w:trPr>
        <w:tc>
          <w:tcPr>
            <w:tcW w:w="2720" w:type="dxa"/>
            <w:tcBorders>
              <w:top w:val="nil"/>
              <w:left w:val="nil"/>
              <w:bottom w:val="single" w:sz="4" w:space="0" w:color="auto"/>
              <w:right w:val="nil"/>
            </w:tcBorders>
            <w:vAlign w:val="bottom"/>
          </w:tcPr>
          <w:p w:rsidR="007F1DB1" w:rsidRPr="000A2EA7" w:rsidRDefault="007F1DB1" w:rsidP="007F1DB1">
            <w:pPr>
              <w:jc w:val="center"/>
              <w:rPr>
                <w:rFonts w:ascii="Arial" w:hAnsi="Arial" w:cs="Arial"/>
                <w:sz w:val="18"/>
                <w:szCs w:val="18"/>
              </w:rPr>
            </w:pPr>
            <w:r w:rsidRPr="000A2EA7">
              <w:rPr>
                <w:rFonts w:ascii="Arial" w:hAnsi="Arial" w:cs="Arial"/>
                <w:sz w:val="18"/>
                <w:szCs w:val="18"/>
              </w:rPr>
              <w:t>a</w:t>
            </w:r>
          </w:p>
        </w:tc>
        <w:tc>
          <w:tcPr>
            <w:tcW w:w="2180" w:type="dxa"/>
            <w:gridSpan w:val="2"/>
            <w:tcBorders>
              <w:top w:val="nil"/>
              <w:left w:val="nil"/>
              <w:bottom w:val="single" w:sz="4" w:space="0" w:color="auto"/>
              <w:right w:val="nil"/>
            </w:tcBorders>
            <w:vAlign w:val="bottom"/>
          </w:tcPr>
          <w:p w:rsidR="007F1DB1" w:rsidRPr="000A2EA7" w:rsidRDefault="007F1DB1" w:rsidP="007F1DB1">
            <w:pPr>
              <w:jc w:val="center"/>
              <w:rPr>
                <w:rFonts w:ascii="Arial" w:hAnsi="Arial" w:cs="Arial"/>
                <w:sz w:val="18"/>
                <w:szCs w:val="18"/>
              </w:rPr>
            </w:pPr>
            <w:r w:rsidRPr="000A2EA7">
              <w:rPr>
                <w:rFonts w:ascii="Arial" w:hAnsi="Arial" w:cs="Arial"/>
                <w:sz w:val="18"/>
                <w:szCs w:val="18"/>
              </w:rPr>
              <w:t>b</w:t>
            </w:r>
          </w:p>
        </w:tc>
        <w:tc>
          <w:tcPr>
            <w:tcW w:w="2180" w:type="dxa"/>
            <w:gridSpan w:val="2"/>
            <w:tcBorders>
              <w:top w:val="nil"/>
              <w:left w:val="nil"/>
              <w:bottom w:val="single" w:sz="4" w:space="0" w:color="auto"/>
              <w:right w:val="nil"/>
            </w:tcBorders>
            <w:vAlign w:val="bottom"/>
          </w:tcPr>
          <w:p w:rsidR="007F1DB1" w:rsidRPr="000A2EA7" w:rsidRDefault="007F1DB1" w:rsidP="007F1DB1">
            <w:pPr>
              <w:jc w:val="center"/>
              <w:rPr>
                <w:rFonts w:ascii="Arial" w:hAnsi="Arial" w:cs="Arial"/>
                <w:sz w:val="18"/>
                <w:szCs w:val="18"/>
              </w:rPr>
            </w:pPr>
            <w:r w:rsidRPr="000A2EA7">
              <w:rPr>
                <w:rFonts w:ascii="Arial" w:hAnsi="Arial" w:cs="Arial"/>
                <w:sz w:val="18"/>
                <w:szCs w:val="18"/>
              </w:rPr>
              <w:t>c</w:t>
            </w:r>
          </w:p>
        </w:tc>
        <w:tc>
          <w:tcPr>
            <w:tcW w:w="2180" w:type="dxa"/>
            <w:tcBorders>
              <w:top w:val="nil"/>
              <w:left w:val="nil"/>
              <w:bottom w:val="single" w:sz="4" w:space="0" w:color="auto"/>
              <w:right w:val="nil"/>
            </w:tcBorders>
            <w:vAlign w:val="bottom"/>
          </w:tcPr>
          <w:p w:rsidR="007F1DB1" w:rsidRPr="000A2EA7" w:rsidRDefault="007F1DB1" w:rsidP="007F1DB1">
            <w:pPr>
              <w:jc w:val="center"/>
              <w:rPr>
                <w:rFonts w:ascii="Arial" w:hAnsi="Arial" w:cs="Arial"/>
                <w:sz w:val="18"/>
                <w:szCs w:val="18"/>
              </w:rPr>
            </w:pPr>
            <w:r w:rsidRPr="000A2EA7">
              <w:rPr>
                <w:rFonts w:ascii="Arial" w:hAnsi="Arial" w:cs="Arial"/>
                <w:sz w:val="18"/>
                <w:szCs w:val="18"/>
              </w:rPr>
              <w:t>d</w:t>
            </w:r>
          </w:p>
        </w:tc>
      </w:tr>
      <w:tr w:rsidR="007F1DB1" w:rsidRPr="000A2EA7" w:rsidTr="007F1DB1">
        <w:trPr>
          <w:trHeight w:val="240"/>
        </w:trPr>
        <w:tc>
          <w:tcPr>
            <w:tcW w:w="9260" w:type="dxa"/>
            <w:gridSpan w:val="6"/>
            <w:tcBorders>
              <w:top w:val="nil"/>
              <w:left w:val="nil"/>
              <w:bottom w:val="nil"/>
              <w:right w:val="nil"/>
            </w:tcBorders>
            <w:vAlign w:val="bottom"/>
          </w:tcPr>
          <w:p w:rsidR="007F1DB1" w:rsidRPr="000A2EA7" w:rsidRDefault="007F1DB1" w:rsidP="007F1DB1">
            <w:pPr>
              <w:rPr>
                <w:rFonts w:ascii="Arial" w:hAnsi="Arial" w:cs="Arial"/>
                <w:b/>
                <w:bCs/>
                <w:sz w:val="18"/>
                <w:szCs w:val="18"/>
              </w:rPr>
            </w:pPr>
            <w:r w:rsidRPr="000A2EA7">
              <w:rPr>
                <w:rFonts w:ascii="Arial" w:hAnsi="Arial" w:cs="Arial"/>
                <w:b/>
                <w:bCs/>
                <w:sz w:val="18"/>
                <w:szCs w:val="18"/>
              </w:rPr>
              <w:t>Dlhodobé pohľadávky</w:t>
            </w:r>
          </w:p>
        </w:tc>
      </w:tr>
      <w:tr w:rsidR="007F1DB1" w:rsidRPr="000A2EA7" w:rsidTr="007F1DB1">
        <w:trPr>
          <w:trHeight w:val="480"/>
        </w:trPr>
        <w:tc>
          <w:tcPr>
            <w:tcW w:w="2720" w:type="dxa"/>
            <w:tcBorders>
              <w:top w:val="nil"/>
              <w:left w:val="nil"/>
              <w:bottom w:val="nil"/>
              <w:right w:val="nil"/>
            </w:tcBorders>
            <w:vAlign w:val="bottom"/>
          </w:tcPr>
          <w:p w:rsidR="007F1DB1" w:rsidRPr="000A2EA7" w:rsidRDefault="007F1DB1" w:rsidP="007F1DB1">
            <w:pPr>
              <w:rPr>
                <w:rFonts w:ascii="Arial" w:hAnsi="Arial" w:cs="Arial"/>
                <w:sz w:val="18"/>
                <w:szCs w:val="18"/>
              </w:rPr>
            </w:pPr>
            <w:r w:rsidRPr="000A2EA7">
              <w:rPr>
                <w:rFonts w:ascii="Arial" w:hAnsi="Arial" w:cs="Arial"/>
                <w:sz w:val="18"/>
                <w:szCs w:val="18"/>
              </w:rPr>
              <w:t>Pohľadávky  z obchodného styku</w:t>
            </w:r>
          </w:p>
        </w:tc>
        <w:tc>
          <w:tcPr>
            <w:tcW w:w="2180" w:type="dxa"/>
            <w:gridSpan w:val="2"/>
            <w:tcBorders>
              <w:top w:val="nil"/>
              <w:left w:val="nil"/>
              <w:bottom w:val="nil"/>
              <w:right w:val="nil"/>
            </w:tcBorders>
            <w:vAlign w:val="bottom"/>
          </w:tcPr>
          <w:p w:rsidR="007F1DB1" w:rsidRPr="000A2EA7" w:rsidRDefault="007F1DB1" w:rsidP="007F1DB1">
            <w:pPr>
              <w:jc w:val="right"/>
              <w:rPr>
                <w:rFonts w:ascii="Arial" w:hAnsi="Arial" w:cs="Arial"/>
                <w:sz w:val="18"/>
                <w:szCs w:val="18"/>
              </w:rPr>
            </w:pPr>
          </w:p>
        </w:tc>
        <w:tc>
          <w:tcPr>
            <w:tcW w:w="2180" w:type="dxa"/>
            <w:gridSpan w:val="2"/>
            <w:tcBorders>
              <w:top w:val="nil"/>
              <w:left w:val="nil"/>
              <w:bottom w:val="nil"/>
              <w:right w:val="nil"/>
            </w:tcBorders>
            <w:vAlign w:val="bottom"/>
          </w:tcPr>
          <w:p w:rsidR="007F1DB1" w:rsidRPr="000A2EA7" w:rsidRDefault="007F1DB1" w:rsidP="007F1DB1">
            <w:pPr>
              <w:jc w:val="right"/>
              <w:rPr>
                <w:rFonts w:ascii="Arial" w:hAnsi="Arial" w:cs="Arial"/>
                <w:sz w:val="18"/>
                <w:szCs w:val="18"/>
              </w:rPr>
            </w:pPr>
          </w:p>
        </w:tc>
        <w:tc>
          <w:tcPr>
            <w:tcW w:w="2180" w:type="dxa"/>
            <w:tcBorders>
              <w:top w:val="nil"/>
              <w:left w:val="nil"/>
              <w:bottom w:val="nil"/>
              <w:right w:val="nil"/>
            </w:tcBorders>
            <w:vAlign w:val="bottom"/>
          </w:tcPr>
          <w:p w:rsidR="007F1DB1" w:rsidRPr="000A2EA7" w:rsidRDefault="007F1DB1" w:rsidP="007F1DB1">
            <w:pPr>
              <w:jc w:val="right"/>
              <w:rPr>
                <w:rFonts w:ascii="Arial" w:hAnsi="Arial" w:cs="Arial"/>
                <w:sz w:val="18"/>
                <w:szCs w:val="18"/>
              </w:rPr>
            </w:pPr>
          </w:p>
        </w:tc>
      </w:tr>
      <w:tr w:rsidR="007F1DB1" w:rsidRPr="000A2EA7" w:rsidTr="007F1DB1">
        <w:trPr>
          <w:trHeight w:val="720"/>
        </w:trPr>
        <w:tc>
          <w:tcPr>
            <w:tcW w:w="2720" w:type="dxa"/>
            <w:tcBorders>
              <w:top w:val="nil"/>
              <w:left w:val="nil"/>
              <w:bottom w:val="nil"/>
              <w:right w:val="nil"/>
            </w:tcBorders>
            <w:vAlign w:val="bottom"/>
          </w:tcPr>
          <w:p w:rsidR="007F1DB1" w:rsidRPr="000A2EA7" w:rsidRDefault="007F1DB1" w:rsidP="007F1DB1">
            <w:pPr>
              <w:rPr>
                <w:rFonts w:ascii="Arial" w:hAnsi="Arial" w:cs="Arial"/>
                <w:sz w:val="18"/>
                <w:szCs w:val="18"/>
              </w:rPr>
            </w:pPr>
            <w:r w:rsidRPr="000A2EA7">
              <w:rPr>
                <w:rFonts w:ascii="Arial" w:hAnsi="Arial" w:cs="Arial"/>
                <w:sz w:val="18"/>
                <w:szCs w:val="18"/>
              </w:rPr>
              <w:t>Pohľadávky voči dcérskej ú</w:t>
            </w:r>
            <w:r w:rsidRPr="000A2EA7">
              <w:rPr>
                <w:rFonts w:ascii="Arial" w:hAnsi="Arial" w:cs="Arial"/>
                <w:sz w:val="18"/>
                <w:szCs w:val="18"/>
              </w:rPr>
              <w:t>č</w:t>
            </w:r>
            <w:r w:rsidRPr="000A2EA7">
              <w:rPr>
                <w:rFonts w:ascii="Arial" w:hAnsi="Arial" w:cs="Arial"/>
                <w:sz w:val="18"/>
                <w:szCs w:val="18"/>
              </w:rPr>
              <w:t>tovnej jednotke a materskej účtovnej jednotke</w:t>
            </w:r>
          </w:p>
        </w:tc>
        <w:tc>
          <w:tcPr>
            <w:tcW w:w="2180" w:type="dxa"/>
            <w:gridSpan w:val="2"/>
            <w:tcBorders>
              <w:top w:val="nil"/>
              <w:left w:val="nil"/>
              <w:bottom w:val="nil"/>
              <w:right w:val="nil"/>
            </w:tcBorders>
            <w:vAlign w:val="bottom"/>
          </w:tcPr>
          <w:p w:rsidR="007F1DB1" w:rsidRPr="000A2EA7" w:rsidRDefault="007F1DB1" w:rsidP="007F1DB1">
            <w:pPr>
              <w:jc w:val="right"/>
              <w:rPr>
                <w:rFonts w:ascii="Arial" w:hAnsi="Arial" w:cs="Arial"/>
                <w:sz w:val="18"/>
                <w:szCs w:val="18"/>
              </w:rPr>
            </w:pPr>
          </w:p>
        </w:tc>
        <w:tc>
          <w:tcPr>
            <w:tcW w:w="2180" w:type="dxa"/>
            <w:gridSpan w:val="2"/>
            <w:tcBorders>
              <w:top w:val="nil"/>
              <w:left w:val="nil"/>
              <w:bottom w:val="nil"/>
              <w:right w:val="nil"/>
            </w:tcBorders>
            <w:vAlign w:val="bottom"/>
          </w:tcPr>
          <w:p w:rsidR="007F1DB1" w:rsidRPr="000A2EA7" w:rsidRDefault="007F1DB1" w:rsidP="007F1DB1">
            <w:pPr>
              <w:jc w:val="right"/>
              <w:rPr>
                <w:rFonts w:ascii="Arial" w:hAnsi="Arial" w:cs="Arial"/>
                <w:sz w:val="18"/>
                <w:szCs w:val="18"/>
              </w:rPr>
            </w:pPr>
          </w:p>
        </w:tc>
        <w:tc>
          <w:tcPr>
            <w:tcW w:w="2180" w:type="dxa"/>
            <w:tcBorders>
              <w:top w:val="nil"/>
              <w:left w:val="nil"/>
              <w:bottom w:val="nil"/>
              <w:right w:val="nil"/>
            </w:tcBorders>
            <w:vAlign w:val="bottom"/>
          </w:tcPr>
          <w:p w:rsidR="007F1DB1" w:rsidRPr="000A2EA7" w:rsidRDefault="007F1DB1" w:rsidP="007F1DB1">
            <w:pPr>
              <w:jc w:val="right"/>
              <w:rPr>
                <w:rFonts w:ascii="Arial" w:hAnsi="Arial" w:cs="Arial"/>
                <w:sz w:val="18"/>
                <w:szCs w:val="18"/>
              </w:rPr>
            </w:pPr>
          </w:p>
        </w:tc>
      </w:tr>
      <w:tr w:rsidR="007F1DB1" w:rsidRPr="000A2EA7" w:rsidTr="007F1DB1">
        <w:trPr>
          <w:trHeight w:val="480"/>
        </w:trPr>
        <w:tc>
          <w:tcPr>
            <w:tcW w:w="2720" w:type="dxa"/>
            <w:tcBorders>
              <w:top w:val="nil"/>
              <w:left w:val="nil"/>
              <w:bottom w:val="nil"/>
              <w:right w:val="nil"/>
            </w:tcBorders>
            <w:vAlign w:val="bottom"/>
          </w:tcPr>
          <w:p w:rsidR="007F1DB1" w:rsidRPr="000A2EA7" w:rsidRDefault="007F1DB1" w:rsidP="007F1DB1">
            <w:pPr>
              <w:rPr>
                <w:rFonts w:ascii="Arial" w:hAnsi="Arial" w:cs="Arial"/>
                <w:sz w:val="18"/>
                <w:szCs w:val="18"/>
              </w:rPr>
            </w:pPr>
            <w:r w:rsidRPr="000A2EA7">
              <w:rPr>
                <w:rFonts w:ascii="Arial" w:hAnsi="Arial" w:cs="Arial"/>
                <w:sz w:val="18"/>
                <w:szCs w:val="18"/>
              </w:rPr>
              <w:t>Ostatné pohľadávky v rámci konsolidovaného celku</w:t>
            </w:r>
          </w:p>
        </w:tc>
        <w:tc>
          <w:tcPr>
            <w:tcW w:w="2180" w:type="dxa"/>
            <w:gridSpan w:val="2"/>
            <w:tcBorders>
              <w:top w:val="nil"/>
              <w:left w:val="nil"/>
              <w:bottom w:val="nil"/>
              <w:right w:val="nil"/>
            </w:tcBorders>
            <w:vAlign w:val="bottom"/>
          </w:tcPr>
          <w:p w:rsidR="007F1DB1" w:rsidRPr="000A2EA7" w:rsidRDefault="007F1DB1" w:rsidP="007F1DB1">
            <w:pPr>
              <w:jc w:val="right"/>
              <w:rPr>
                <w:rFonts w:ascii="Arial" w:hAnsi="Arial" w:cs="Arial"/>
                <w:sz w:val="18"/>
                <w:szCs w:val="18"/>
              </w:rPr>
            </w:pPr>
          </w:p>
        </w:tc>
        <w:tc>
          <w:tcPr>
            <w:tcW w:w="2180" w:type="dxa"/>
            <w:gridSpan w:val="2"/>
            <w:tcBorders>
              <w:top w:val="nil"/>
              <w:left w:val="nil"/>
              <w:bottom w:val="nil"/>
              <w:right w:val="nil"/>
            </w:tcBorders>
            <w:vAlign w:val="bottom"/>
          </w:tcPr>
          <w:p w:rsidR="007F1DB1" w:rsidRPr="000A2EA7" w:rsidRDefault="007F1DB1" w:rsidP="007F1DB1">
            <w:pPr>
              <w:jc w:val="right"/>
              <w:rPr>
                <w:rFonts w:ascii="Arial" w:hAnsi="Arial" w:cs="Arial"/>
                <w:sz w:val="18"/>
                <w:szCs w:val="18"/>
              </w:rPr>
            </w:pPr>
          </w:p>
        </w:tc>
        <w:tc>
          <w:tcPr>
            <w:tcW w:w="2180" w:type="dxa"/>
            <w:tcBorders>
              <w:top w:val="nil"/>
              <w:left w:val="nil"/>
              <w:bottom w:val="nil"/>
              <w:right w:val="nil"/>
            </w:tcBorders>
            <w:vAlign w:val="bottom"/>
          </w:tcPr>
          <w:p w:rsidR="007F1DB1" w:rsidRPr="000A2EA7" w:rsidRDefault="007F1DB1" w:rsidP="007F1DB1">
            <w:pPr>
              <w:jc w:val="right"/>
              <w:rPr>
                <w:rFonts w:ascii="Arial" w:hAnsi="Arial" w:cs="Arial"/>
                <w:sz w:val="18"/>
                <w:szCs w:val="18"/>
              </w:rPr>
            </w:pPr>
          </w:p>
        </w:tc>
      </w:tr>
      <w:tr w:rsidR="007F1DB1" w:rsidRPr="000A2EA7" w:rsidTr="007F1DB1">
        <w:trPr>
          <w:trHeight w:val="480"/>
        </w:trPr>
        <w:tc>
          <w:tcPr>
            <w:tcW w:w="2720" w:type="dxa"/>
            <w:tcBorders>
              <w:top w:val="nil"/>
              <w:left w:val="nil"/>
              <w:bottom w:val="nil"/>
              <w:right w:val="nil"/>
            </w:tcBorders>
            <w:vAlign w:val="bottom"/>
          </w:tcPr>
          <w:p w:rsidR="007F1DB1" w:rsidRPr="000A2EA7" w:rsidRDefault="007F1DB1" w:rsidP="007F1DB1">
            <w:pPr>
              <w:rPr>
                <w:rFonts w:ascii="Arial" w:hAnsi="Arial" w:cs="Arial"/>
                <w:sz w:val="18"/>
                <w:szCs w:val="18"/>
              </w:rPr>
            </w:pPr>
            <w:r w:rsidRPr="000A2EA7">
              <w:rPr>
                <w:rFonts w:ascii="Arial" w:hAnsi="Arial" w:cs="Arial"/>
                <w:sz w:val="18"/>
                <w:szCs w:val="18"/>
              </w:rPr>
              <w:t>Pohľadávky voči spoločníkom, členom a združeniu</w:t>
            </w:r>
          </w:p>
        </w:tc>
        <w:tc>
          <w:tcPr>
            <w:tcW w:w="2180" w:type="dxa"/>
            <w:gridSpan w:val="2"/>
            <w:tcBorders>
              <w:top w:val="nil"/>
              <w:left w:val="nil"/>
              <w:bottom w:val="nil"/>
              <w:right w:val="nil"/>
            </w:tcBorders>
            <w:vAlign w:val="bottom"/>
          </w:tcPr>
          <w:p w:rsidR="007F1DB1" w:rsidRPr="000A2EA7" w:rsidRDefault="007F1DB1" w:rsidP="007F1DB1">
            <w:pPr>
              <w:jc w:val="right"/>
              <w:rPr>
                <w:rFonts w:ascii="Arial" w:hAnsi="Arial" w:cs="Arial"/>
                <w:sz w:val="18"/>
                <w:szCs w:val="18"/>
              </w:rPr>
            </w:pPr>
          </w:p>
        </w:tc>
        <w:tc>
          <w:tcPr>
            <w:tcW w:w="2180" w:type="dxa"/>
            <w:gridSpan w:val="2"/>
            <w:tcBorders>
              <w:top w:val="nil"/>
              <w:left w:val="nil"/>
              <w:bottom w:val="nil"/>
              <w:right w:val="nil"/>
            </w:tcBorders>
            <w:vAlign w:val="bottom"/>
          </w:tcPr>
          <w:p w:rsidR="007F1DB1" w:rsidRPr="000A2EA7" w:rsidRDefault="007F1DB1" w:rsidP="007F1DB1">
            <w:pPr>
              <w:jc w:val="right"/>
              <w:rPr>
                <w:rFonts w:ascii="Arial" w:hAnsi="Arial" w:cs="Arial"/>
                <w:sz w:val="18"/>
                <w:szCs w:val="18"/>
              </w:rPr>
            </w:pPr>
          </w:p>
        </w:tc>
        <w:tc>
          <w:tcPr>
            <w:tcW w:w="2180" w:type="dxa"/>
            <w:tcBorders>
              <w:top w:val="nil"/>
              <w:left w:val="nil"/>
              <w:bottom w:val="nil"/>
              <w:right w:val="nil"/>
            </w:tcBorders>
            <w:vAlign w:val="bottom"/>
          </w:tcPr>
          <w:p w:rsidR="007F1DB1" w:rsidRPr="000A2EA7" w:rsidRDefault="007F1DB1" w:rsidP="007F1DB1">
            <w:pPr>
              <w:jc w:val="right"/>
              <w:rPr>
                <w:rFonts w:ascii="Arial" w:hAnsi="Arial" w:cs="Arial"/>
                <w:sz w:val="18"/>
                <w:szCs w:val="18"/>
              </w:rPr>
            </w:pPr>
          </w:p>
        </w:tc>
      </w:tr>
      <w:tr w:rsidR="007F1DB1" w:rsidRPr="000A2EA7" w:rsidTr="007F1DB1">
        <w:trPr>
          <w:trHeight w:val="240"/>
        </w:trPr>
        <w:tc>
          <w:tcPr>
            <w:tcW w:w="2720" w:type="dxa"/>
            <w:tcBorders>
              <w:top w:val="nil"/>
              <w:left w:val="nil"/>
              <w:bottom w:val="nil"/>
              <w:right w:val="nil"/>
            </w:tcBorders>
            <w:vAlign w:val="bottom"/>
          </w:tcPr>
          <w:p w:rsidR="007F1DB1" w:rsidRPr="000A2EA7" w:rsidRDefault="007F1DB1" w:rsidP="007F1DB1">
            <w:pPr>
              <w:rPr>
                <w:rFonts w:ascii="Arial" w:hAnsi="Arial" w:cs="Arial"/>
                <w:sz w:val="18"/>
                <w:szCs w:val="18"/>
              </w:rPr>
            </w:pPr>
            <w:r w:rsidRPr="000A2EA7">
              <w:rPr>
                <w:rFonts w:ascii="Arial" w:hAnsi="Arial" w:cs="Arial"/>
                <w:sz w:val="18"/>
                <w:szCs w:val="18"/>
              </w:rPr>
              <w:t>Iné pohľadávky</w:t>
            </w:r>
          </w:p>
        </w:tc>
        <w:tc>
          <w:tcPr>
            <w:tcW w:w="2180" w:type="dxa"/>
            <w:gridSpan w:val="2"/>
            <w:tcBorders>
              <w:top w:val="nil"/>
              <w:left w:val="nil"/>
              <w:bottom w:val="nil"/>
              <w:right w:val="nil"/>
            </w:tcBorders>
            <w:vAlign w:val="bottom"/>
          </w:tcPr>
          <w:p w:rsidR="007F1DB1" w:rsidRPr="000A2EA7" w:rsidRDefault="007F1DB1" w:rsidP="007F1DB1">
            <w:pPr>
              <w:jc w:val="right"/>
              <w:rPr>
                <w:rFonts w:ascii="Arial" w:hAnsi="Arial" w:cs="Arial"/>
                <w:sz w:val="18"/>
                <w:szCs w:val="18"/>
              </w:rPr>
            </w:pPr>
          </w:p>
        </w:tc>
        <w:tc>
          <w:tcPr>
            <w:tcW w:w="2180" w:type="dxa"/>
            <w:gridSpan w:val="2"/>
            <w:tcBorders>
              <w:top w:val="nil"/>
              <w:left w:val="nil"/>
              <w:bottom w:val="nil"/>
              <w:right w:val="nil"/>
            </w:tcBorders>
            <w:vAlign w:val="bottom"/>
          </w:tcPr>
          <w:p w:rsidR="007F1DB1" w:rsidRPr="000A2EA7" w:rsidRDefault="007F1DB1" w:rsidP="007F1DB1">
            <w:pPr>
              <w:jc w:val="right"/>
              <w:rPr>
                <w:rFonts w:ascii="Arial" w:hAnsi="Arial" w:cs="Arial"/>
                <w:sz w:val="18"/>
                <w:szCs w:val="18"/>
              </w:rPr>
            </w:pPr>
          </w:p>
        </w:tc>
        <w:tc>
          <w:tcPr>
            <w:tcW w:w="2180" w:type="dxa"/>
            <w:tcBorders>
              <w:top w:val="nil"/>
              <w:left w:val="nil"/>
              <w:bottom w:val="nil"/>
              <w:right w:val="nil"/>
            </w:tcBorders>
            <w:vAlign w:val="bottom"/>
          </w:tcPr>
          <w:p w:rsidR="007F1DB1" w:rsidRPr="000A2EA7" w:rsidRDefault="007F1DB1" w:rsidP="007F1DB1">
            <w:pPr>
              <w:jc w:val="right"/>
              <w:rPr>
                <w:rFonts w:ascii="Arial" w:hAnsi="Arial" w:cs="Arial"/>
                <w:sz w:val="18"/>
                <w:szCs w:val="18"/>
              </w:rPr>
            </w:pPr>
          </w:p>
        </w:tc>
      </w:tr>
      <w:tr w:rsidR="007F1DB1" w:rsidRPr="000A2EA7" w:rsidTr="007F1DB1">
        <w:trPr>
          <w:trHeight w:val="255"/>
        </w:trPr>
        <w:tc>
          <w:tcPr>
            <w:tcW w:w="2720" w:type="dxa"/>
            <w:tcBorders>
              <w:top w:val="nil"/>
              <w:left w:val="nil"/>
              <w:bottom w:val="nil"/>
              <w:right w:val="nil"/>
            </w:tcBorders>
            <w:vAlign w:val="bottom"/>
          </w:tcPr>
          <w:p w:rsidR="007F1DB1" w:rsidRPr="000A2EA7" w:rsidRDefault="007F1DB1" w:rsidP="007F1DB1">
            <w:pPr>
              <w:rPr>
                <w:rFonts w:ascii="Arial" w:hAnsi="Arial" w:cs="Arial"/>
                <w:b/>
                <w:bCs/>
                <w:sz w:val="18"/>
                <w:szCs w:val="18"/>
              </w:rPr>
            </w:pPr>
            <w:r w:rsidRPr="000A2EA7">
              <w:rPr>
                <w:rFonts w:ascii="Arial" w:hAnsi="Arial" w:cs="Arial"/>
                <w:b/>
                <w:bCs/>
                <w:sz w:val="18"/>
                <w:szCs w:val="18"/>
              </w:rPr>
              <w:t>Dlhodobé pohľadávky spolu</w:t>
            </w:r>
          </w:p>
        </w:tc>
        <w:tc>
          <w:tcPr>
            <w:tcW w:w="2180" w:type="dxa"/>
            <w:gridSpan w:val="2"/>
            <w:tcBorders>
              <w:top w:val="single" w:sz="4" w:space="0" w:color="auto"/>
              <w:left w:val="nil"/>
              <w:bottom w:val="double" w:sz="6" w:space="0" w:color="auto"/>
              <w:right w:val="nil"/>
            </w:tcBorders>
            <w:vAlign w:val="bottom"/>
          </w:tcPr>
          <w:p w:rsidR="007F1DB1" w:rsidRPr="000A2EA7" w:rsidRDefault="00CA2A45" w:rsidP="007F1DB1">
            <w:pPr>
              <w:jc w:val="center"/>
              <w:rPr>
                <w:rFonts w:ascii="Arial" w:hAnsi="Arial" w:cs="Arial"/>
                <w:b/>
                <w:bCs/>
                <w:sz w:val="18"/>
                <w:szCs w:val="18"/>
              </w:rPr>
            </w:pPr>
            <w:r>
              <w:rPr>
                <w:rFonts w:ascii="Arial" w:hAnsi="Arial" w:cs="Arial"/>
                <w:b/>
                <w:bCs/>
                <w:sz w:val="18"/>
                <w:szCs w:val="18"/>
              </w:rPr>
              <w:t>0</w:t>
            </w:r>
          </w:p>
        </w:tc>
        <w:tc>
          <w:tcPr>
            <w:tcW w:w="2180" w:type="dxa"/>
            <w:gridSpan w:val="2"/>
            <w:tcBorders>
              <w:top w:val="single" w:sz="4" w:space="0" w:color="auto"/>
              <w:left w:val="nil"/>
              <w:bottom w:val="double" w:sz="6" w:space="0" w:color="auto"/>
              <w:right w:val="nil"/>
            </w:tcBorders>
            <w:vAlign w:val="bottom"/>
          </w:tcPr>
          <w:p w:rsidR="007F1DB1" w:rsidRPr="000A2EA7" w:rsidRDefault="00CA2A45" w:rsidP="007F1DB1">
            <w:pPr>
              <w:jc w:val="center"/>
              <w:rPr>
                <w:rFonts w:ascii="Arial" w:hAnsi="Arial" w:cs="Arial"/>
                <w:b/>
                <w:bCs/>
                <w:sz w:val="18"/>
                <w:szCs w:val="18"/>
              </w:rPr>
            </w:pPr>
            <w:r>
              <w:rPr>
                <w:rFonts w:ascii="Arial" w:hAnsi="Arial" w:cs="Arial"/>
                <w:b/>
                <w:bCs/>
                <w:sz w:val="18"/>
                <w:szCs w:val="18"/>
              </w:rPr>
              <w:t>0</w:t>
            </w:r>
          </w:p>
        </w:tc>
        <w:tc>
          <w:tcPr>
            <w:tcW w:w="2180" w:type="dxa"/>
            <w:tcBorders>
              <w:top w:val="single" w:sz="4" w:space="0" w:color="auto"/>
              <w:left w:val="nil"/>
              <w:bottom w:val="double" w:sz="6" w:space="0" w:color="auto"/>
              <w:right w:val="nil"/>
            </w:tcBorders>
            <w:vAlign w:val="bottom"/>
          </w:tcPr>
          <w:p w:rsidR="007F1DB1" w:rsidRPr="000A2EA7" w:rsidRDefault="00CA2A45" w:rsidP="007F1DB1">
            <w:pPr>
              <w:jc w:val="center"/>
              <w:rPr>
                <w:rFonts w:ascii="Arial" w:hAnsi="Arial" w:cs="Arial"/>
                <w:b/>
                <w:bCs/>
                <w:sz w:val="18"/>
                <w:szCs w:val="18"/>
              </w:rPr>
            </w:pPr>
            <w:r>
              <w:rPr>
                <w:rFonts w:ascii="Arial" w:hAnsi="Arial" w:cs="Arial"/>
                <w:b/>
                <w:bCs/>
                <w:sz w:val="18"/>
                <w:szCs w:val="18"/>
              </w:rPr>
              <w:t>0</w:t>
            </w:r>
          </w:p>
        </w:tc>
      </w:tr>
      <w:tr w:rsidR="007F1DB1" w:rsidRPr="000A2EA7" w:rsidTr="007F1DB1">
        <w:trPr>
          <w:trHeight w:val="255"/>
        </w:trPr>
        <w:tc>
          <w:tcPr>
            <w:tcW w:w="9260" w:type="dxa"/>
            <w:gridSpan w:val="6"/>
            <w:tcBorders>
              <w:top w:val="nil"/>
              <w:left w:val="nil"/>
              <w:bottom w:val="nil"/>
              <w:right w:val="nil"/>
            </w:tcBorders>
            <w:vAlign w:val="bottom"/>
          </w:tcPr>
          <w:p w:rsidR="007F1DB1" w:rsidRPr="000A2EA7" w:rsidRDefault="007F1DB1" w:rsidP="007F1DB1">
            <w:pPr>
              <w:rPr>
                <w:rFonts w:ascii="Arial" w:hAnsi="Arial" w:cs="Arial"/>
                <w:b/>
                <w:bCs/>
                <w:sz w:val="18"/>
                <w:szCs w:val="18"/>
              </w:rPr>
            </w:pPr>
            <w:r w:rsidRPr="000A2EA7">
              <w:rPr>
                <w:rFonts w:ascii="Arial" w:hAnsi="Arial" w:cs="Arial"/>
                <w:b/>
                <w:bCs/>
                <w:sz w:val="18"/>
                <w:szCs w:val="18"/>
              </w:rPr>
              <w:t>Krátkodobé pohľadávky</w:t>
            </w:r>
          </w:p>
        </w:tc>
      </w:tr>
      <w:tr w:rsidR="007F1DB1" w:rsidRPr="000A2EA7" w:rsidTr="007F1DB1">
        <w:trPr>
          <w:trHeight w:val="240"/>
        </w:trPr>
        <w:tc>
          <w:tcPr>
            <w:tcW w:w="2720" w:type="dxa"/>
            <w:tcBorders>
              <w:top w:val="nil"/>
              <w:left w:val="nil"/>
              <w:bottom w:val="nil"/>
              <w:right w:val="nil"/>
            </w:tcBorders>
            <w:vAlign w:val="bottom"/>
          </w:tcPr>
          <w:p w:rsidR="007F1DB1" w:rsidRPr="000A2EA7" w:rsidRDefault="007F1DB1" w:rsidP="007F1DB1">
            <w:pPr>
              <w:rPr>
                <w:rFonts w:ascii="Arial" w:hAnsi="Arial" w:cs="Arial"/>
                <w:sz w:val="18"/>
                <w:szCs w:val="18"/>
              </w:rPr>
            </w:pPr>
            <w:r w:rsidRPr="000A2EA7">
              <w:rPr>
                <w:rFonts w:ascii="Arial" w:hAnsi="Arial" w:cs="Arial"/>
                <w:sz w:val="18"/>
                <w:szCs w:val="18"/>
              </w:rPr>
              <w:t>Pohľadávky z obchodného styku</w:t>
            </w:r>
          </w:p>
        </w:tc>
        <w:tc>
          <w:tcPr>
            <w:tcW w:w="2180" w:type="dxa"/>
            <w:gridSpan w:val="2"/>
            <w:tcBorders>
              <w:top w:val="nil"/>
              <w:left w:val="nil"/>
              <w:bottom w:val="nil"/>
              <w:right w:val="nil"/>
            </w:tcBorders>
            <w:vAlign w:val="bottom"/>
          </w:tcPr>
          <w:p w:rsidR="007F1DB1" w:rsidRPr="000A2EA7" w:rsidRDefault="00B57ECB" w:rsidP="0036107B">
            <w:pPr>
              <w:jc w:val="center"/>
              <w:rPr>
                <w:rFonts w:ascii="Arial" w:hAnsi="Arial" w:cs="Arial"/>
                <w:sz w:val="18"/>
                <w:szCs w:val="18"/>
              </w:rPr>
            </w:pPr>
            <w:r>
              <w:rPr>
                <w:rFonts w:ascii="Arial" w:hAnsi="Arial" w:cs="Arial"/>
                <w:sz w:val="18"/>
                <w:szCs w:val="18"/>
              </w:rPr>
              <w:t>3 040</w:t>
            </w:r>
          </w:p>
        </w:tc>
        <w:tc>
          <w:tcPr>
            <w:tcW w:w="2180" w:type="dxa"/>
            <w:gridSpan w:val="2"/>
            <w:tcBorders>
              <w:top w:val="nil"/>
              <w:left w:val="nil"/>
              <w:bottom w:val="nil"/>
              <w:right w:val="nil"/>
            </w:tcBorders>
            <w:vAlign w:val="bottom"/>
          </w:tcPr>
          <w:p w:rsidR="007F1DB1" w:rsidRPr="000A2EA7" w:rsidRDefault="00B57ECB" w:rsidP="0036107B">
            <w:pPr>
              <w:jc w:val="center"/>
              <w:rPr>
                <w:rFonts w:ascii="Arial" w:hAnsi="Arial" w:cs="Arial"/>
                <w:sz w:val="18"/>
                <w:szCs w:val="18"/>
              </w:rPr>
            </w:pPr>
            <w:r>
              <w:rPr>
                <w:rFonts w:ascii="Arial" w:hAnsi="Arial" w:cs="Arial"/>
                <w:sz w:val="18"/>
                <w:szCs w:val="18"/>
              </w:rPr>
              <w:t>2 216</w:t>
            </w:r>
          </w:p>
        </w:tc>
        <w:tc>
          <w:tcPr>
            <w:tcW w:w="2180" w:type="dxa"/>
            <w:tcBorders>
              <w:top w:val="nil"/>
              <w:left w:val="nil"/>
              <w:bottom w:val="nil"/>
              <w:right w:val="nil"/>
            </w:tcBorders>
            <w:vAlign w:val="bottom"/>
          </w:tcPr>
          <w:p w:rsidR="007F1DB1" w:rsidRPr="000A2EA7" w:rsidRDefault="00887E2A" w:rsidP="0036107B">
            <w:pPr>
              <w:jc w:val="center"/>
              <w:rPr>
                <w:rFonts w:ascii="Arial" w:hAnsi="Arial" w:cs="Arial"/>
                <w:sz w:val="18"/>
                <w:szCs w:val="18"/>
              </w:rPr>
            </w:pPr>
            <w:r>
              <w:rPr>
                <w:rFonts w:ascii="Arial" w:hAnsi="Arial" w:cs="Arial"/>
                <w:sz w:val="18"/>
                <w:szCs w:val="18"/>
              </w:rPr>
              <w:t>5 256</w:t>
            </w:r>
          </w:p>
        </w:tc>
      </w:tr>
      <w:tr w:rsidR="007F1DB1" w:rsidRPr="000A2EA7" w:rsidTr="007F1DB1">
        <w:trPr>
          <w:trHeight w:val="720"/>
        </w:trPr>
        <w:tc>
          <w:tcPr>
            <w:tcW w:w="2720" w:type="dxa"/>
            <w:tcBorders>
              <w:top w:val="nil"/>
              <w:left w:val="nil"/>
              <w:bottom w:val="nil"/>
              <w:right w:val="nil"/>
            </w:tcBorders>
            <w:vAlign w:val="bottom"/>
          </w:tcPr>
          <w:p w:rsidR="007F1DB1" w:rsidRPr="000A2EA7" w:rsidRDefault="007F1DB1" w:rsidP="007F1DB1">
            <w:pPr>
              <w:rPr>
                <w:rFonts w:ascii="Arial" w:hAnsi="Arial" w:cs="Arial"/>
                <w:sz w:val="18"/>
                <w:szCs w:val="18"/>
              </w:rPr>
            </w:pPr>
            <w:r w:rsidRPr="000A2EA7">
              <w:rPr>
                <w:rFonts w:ascii="Arial" w:hAnsi="Arial" w:cs="Arial"/>
                <w:sz w:val="18"/>
                <w:szCs w:val="18"/>
              </w:rPr>
              <w:t>Pohľadávky voči dcérskej ú</w:t>
            </w:r>
            <w:r w:rsidRPr="000A2EA7">
              <w:rPr>
                <w:rFonts w:ascii="Arial" w:hAnsi="Arial" w:cs="Arial"/>
                <w:sz w:val="18"/>
                <w:szCs w:val="18"/>
              </w:rPr>
              <w:t>č</w:t>
            </w:r>
            <w:r w:rsidRPr="000A2EA7">
              <w:rPr>
                <w:rFonts w:ascii="Arial" w:hAnsi="Arial" w:cs="Arial"/>
                <w:sz w:val="18"/>
                <w:szCs w:val="18"/>
              </w:rPr>
              <w:t>tovnej jednotke a materskej účtovnej jednotke</w:t>
            </w:r>
          </w:p>
        </w:tc>
        <w:tc>
          <w:tcPr>
            <w:tcW w:w="2180" w:type="dxa"/>
            <w:gridSpan w:val="2"/>
            <w:tcBorders>
              <w:top w:val="nil"/>
              <w:left w:val="nil"/>
              <w:bottom w:val="nil"/>
              <w:right w:val="nil"/>
            </w:tcBorders>
            <w:vAlign w:val="bottom"/>
          </w:tcPr>
          <w:p w:rsidR="007F1DB1" w:rsidRPr="000A2EA7" w:rsidRDefault="007F1DB1" w:rsidP="007F1DB1">
            <w:pPr>
              <w:jc w:val="center"/>
              <w:rPr>
                <w:rFonts w:ascii="Arial" w:hAnsi="Arial" w:cs="Arial"/>
                <w:sz w:val="18"/>
                <w:szCs w:val="18"/>
              </w:rPr>
            </w:pPr>
          </w:p>
        </w:tc>
        <w:tc>
          <w:tcPr>
            <w:tcW w:w="2180" w:type="dxa"/>
            <w:gridSpan w:val="2"/>
            <w:tcBorders>
              <w:top w:val="nil"/>
              <w:left w:val="nil"/>
              <w:bottom w:val="nil"/>
              <w:right w:val="nil"/>
            </w:tcBorders>
            <w:vAlign w:val="bottom"/>
          </w:tcPr>
          <w:p w:rsidR="007F1DB1" w:rsidRPr="000A2EA7" w:rsidRDefault="007F1DB1" w:rsidP="007F1DB1">
            <w:pPr>
              <w:jc w:val="center"/>
              <w:rPr>
                <w:rFonts w:ascii="Arial" w:hAnsi="Arial" w:cs="Arial"/>
                <w:sz w:val="18"/>
                <w:szCs w:val="18"/>
              </w:rPr>
            </w:pPr>
          </w:p>
        </w:tc>
        <w:tc>
          <w:tcPr>
            <w:tcW w:w="2180" w:type="dxa"/>
            <w:tcBorders>
              <w:top w:val="nil"/>
              <w:left w:val="nil"/>
              <w:bottom w:val="nil"/>
              <w:right w:val="nil"/>
            </w:tcBorders>
            <w:vAlign w:val="bottom"/>
          </w:tcPr>
          <w:p w:rsidR="007F1DB1" w:rsidRPr="000A2EA7" w:rsidRDefault="007F1DB1" w:rsidP="007F1DB1">
            <w:pPr>
              <w:jc w:val="center"/>
              <w:rPr>
                <w:rFonts w:ascii="Arial" w:hAnsi="Arial" w:cs="Arial"/>
                <w:sz w:val="18"/>
                <w:szCs w:val="18"/>
              </w:rPr>
            </w:pPr>
          </w:p>
        </w:tc>
      </w:tr>
      <w:tr w:rsidR="007F1DB1" w:rsidRPr="000A2EA7" w:rsidTr="007F1DB1">
        <w:trPr>
          <w:trHeight w:val="480"/>
        </w:trPr>
        <w:tc>
          <w:tcPr>
            <w:tcW w:w="2720" w:type="dxa"/>
            <w:tcBorders>
              <w:top w:val="nil"/>
              <w:left w:val="nil"/>
              <w:bottom w:val="nil"/>
              <w:right w:val="nil"/>
            </w:tcBorders>
            <w:vAlign w:val="bottom"/>
          </w:tcPr>
          <w:p w:rsidR="007F1DB1" w:rsidRPr="000A2EA7" w:rsidRDefault="007F1DB1" w:rsidP="007F1DB1">
            <w:pPr>
              <w:rPr>
                <w:rFonts w:ascii="Arial" w:hAnsi="Arial" w:cs="Arial"/>
                <w:sz w:val="18"/>
                <w:szCs w:val="18"/>
              </w:rPr>
            </w:pPr>
            <w:r w:rsidRPr="000A2EA7">
              <w:rPr>
                <w:rFonts w:ascii="Arial" w:hAnsi="Arial" w:cs="Arial"/>
                <w:sz w:val="18"/>
                <w:szCs w:val="18"/>
              </w:rPr>
              <w:t>Ostatné pohľadávky v rámci konsolidovaného celku</w:t>
            </w:r>
          </w:p>
        </w:tc>
        <w:tc>
          <w:tcPr>
            <w:tcW w:w="2180" w:type="dxa"/>
            <w:gridSpan w:val="2"/>
            <w:tcBorders>
              <w:top w:val="nil"/>
              <w:left w:val="nil"/>
              <w:bottom w:val="nil"/>
              <w:right w:val="nil"/>
            </w:tcBorders>
            <w:vAlign w:val="bottom"/>
          </w:tcPr>
          <w:p w:rsidR="007F1DB1" w:rsidRPr="000A2EA7" w:rsidRDefault="007F1DB1" w:rsidP="007F1DB1">
            <w:pPr>
              <w:jc w:val="center"/>
              <w:rPr>
                <w:rFonts w:ascii="Arial" w:hAnsi="Arial" w:cs="Arial"/>
                <w:sz w:val="18"/>
                <w:szCs w:val="18"/>
              </w:rPr>
            </w:pPr>
          </w:p>
        </w:tc>
        <w:tc>
          <w:tcPr>
            <w:tcW w:w="2180" w:type="dxa"/>
            <w:gridSpan w:val="2"/>
            <w:tcBorders>
              <w:top w:val="nil"/>
              <w:left w:val="nil"/>
              <w:bottom w:val="nil"/>
              <w:right w:val="nil"/>
            </w:tcBorders>
            <w:vAlign w:val="bottom"/>
          </w:tcPr>
          <w:p w:rsidR="007F1DB1" w:rsidRPr="000A2EA7" w:rsidRDefault="007F1DB1" w:rsidP="007F1DB1">
            <w:pPr>
              <w:jc w:val="center"/>
              <w:rPr>
                <w:rFonts w:ascii="Arial" w:hAnsi="Arial" w:cs="Arial"/>
                <w:sz w:val="18"/>
                <w:szCs w:val="18"/>
              </w:rPr>
            </w:pPr>
          </w:p>
        </w:tc>
        <w:tc>
          <w:tcPr>
            <w:tcW w:w="2180" w:type="dxa"/>
            <w:tcBorders>
              <w:top w:val="nil"/>
              <w:left w:val="nil"/>
              <w:bottom w:val="nil"/>
              <w:right w:val="nil"/>
            </w:tcBorders>
            <w:vAlign w:val="bottom"/>
          </w:tcPr>
          <w:p w:rsidR="007F1DB1" w:rsidRPr="000A2EA7" w:rsidRDefault="007F1DB1" w:rsidP="007F1DB1">
            <w:pPr>
              <w:jc w:val="center"/>
              <w:rPr>
                <w:rFonts w:ascii="Arial" w:hAnsi="Arial" w:cs="Arial"/>
                <w:sz w:val="18"/>
                <w:szCs w:val="18"/>
              </w:rPr>
            </w:pPr>
          </w:p>
        </w:tc>
      </w:tr>
      <w:tr w:rsidR="007F1DB1" w:rsidRPr="000A2EA7" w:rsidTr="007F1DB1">
        <w:trPr>
          <w:trHeight w:val="480"/>
        </w:trPr>
        <w:tc>
          <w:tcPr>
            <w:tcW w:w="2720" w:type="dxa"/>
            <w:tcBorders>
              <w:top w:val="nil"/>
              <w:left w:val="nil"/>
              <w:bottom w:val="nil"/>
              <w:right w:val="nil"/>
            </w:tcBorders>
            <w:vAlign w:val="bottom"/>
          </w:tcPr>
          <w:p w:rsidR="007F1DB1" w:rsidRPr="000A2EA7" w:rsidRDefault="007F1DB1" w:rsidP="007F1DB1">
            <w:pPr>
              <w:rPr>
                <w:rFonts w:ascii="Arial" w:hAnsi="Arial" w:cs="Arial"/>
                <w:sz w:val="18"/>
                <w:szCs w:val="18"/>
              </w:rPr>
            </w:pPr>
            <w:r w:rsidRPr="000A2EA7">
              <w:rPr>
                <w:rFonts w:ascii="Arial" w:hAnsi="Arial" w:cs="Arial"/>
                <w:sz w:val="18"/>
                <w:szCs w:val="18"/>
              </w:rPr>
              <w:t>Pohľadávky voči spoločníkom, členom a združeniu</w:t>
            </w:r>
          </w:p>
        </w:tc>
        <w:tc>
          <w:tcPr>
            <w:tcW w:w="2180" w:type="dxa"/>
            <w:gridSpan w:val="2"/>
            <w:tcBorders>
              <w:top w:val="nil"/>
              <w:left w:val="nil"/>
              <w:bottom w:val="nil"/>
              <w:right w:val="nil"/>
            </w:tcBorders>
            <w:vAlign w:val="bottom"/>
          </w:tcPr>
          <w:p w:rsidR="007F1DB1" w:rsidRPr="000A2EA7" w:rsidRDefault="007F1DB1" w:rsidP="007F1DB1">
            <w:pPr>
              <w:jc w:val="center"/>
              <w:rPr>
                <w:rFonts w:ascii="Arial" w:hAnsi="Arial" w:cs="Arial"/>
                <w:sz w:val="18"/>
                <w:szCs w:val="18"/>
              </w:rPr>
            </w:pPr>
          </w:p>
        </w:tc>
        <w:tc>
          <w:tcPr>
            <w:tcW w:w="2180" w:type="dxa"/>
            <w:gridSpan w:val="2"/>
            <w:tcBorders>
              <w:top w:val="nil"/>
              <w:left w:val="nil"/>
              <w:bottom w:val="nil"/>
              <w:right w:val="nil"/>
            </w:tcBorders>
            <w:vAlign w:val="bottom"/>
          </w:tcPr>
          <w:p w:rsidR="007F1DB1" w:rsidRPr="000A2EA7" w:rsidRDefault="007F1DB1" w:rsidP="007F1DB1">
            <w:pPr>
              <w:jc w:val="center"/>
              <w:rPr>
                <w:rFonts w:ascii="Arial" w:hAnsi="Arial" w:cs="Arial"/>
                <w:sz w:val="18"/>
                <w:szCs w:val="18"/>
              </w:rPr>
            </w:pPr>
          </w:p>
        </w:tc>
        <w:tc>
          <w:tcPr>
            <w:tcW w:w="2180" w:type="dxa"/>
            <w:tcBorders>
              <w:top w:val="nil"/>
              <w:left w:val="nil"/>
              <w:bottom w:val="nil"/>
              <w:right w:val="nil"/>
            </w:tcBorders>
            <w:vAlign w:val="bottom"/>
          </w:tcPr>
          <w:p w:rsidR="007F1DB1" w:rsidRPr="000A2EA7" w:rsidRDefault="007F1DB1" w:rsidP="007F1DB1">
            <w:pPr>
              <w:jc w:val="center"/>
              <w:rPr>
                <w:rFonts w:ascii="Arial" w:hAnsi="Arial" w:cs="Arial"/>
                <w:sz w:val="18"/>
                <w:szCs w:val="18"/>
              </w:rPr>
            </w:pPr>
          </w:p>
        </w:tc>
      </w:tr>
      <w:tr w:rsidR="007F1DB1" w:rsidRPr="000A2EA7" w:rsidTr="007F1DB1">
        <w:trPr>
          <w:trHeight w:val="240"/>
        </w:trPr>
        <w:tc>
          <w:tcPr>
            <w:tcW w:w="2720" w:type="dxa"/>
            <w:tcBorders>
              <w:top w:val="nil"/>
              <w:left w:val="nil"/>
              <w:bottom w:val="nil"/>
              <w:right w:val="nil"/>
            </w:tcBorders>
            <w:vAlign w:val="bottom"/>
          </w:tcPr>
          <w:p w:rsidR="007F1DB1" w:rsidRPr="000A2EA7" w:rsidRDefault="007F1DB1" w:rsidP="007F1DB1">
            <w:pPr>
              <w:rPr>
                <w:rFonts w:ascii="Arial" w:hAnsi="Arial" w:cs="Arial"/>
                <w:sz w:val="18"/>
                <w:szCs w:val="18"/>
              </w:rPr>
            </w:pPr>
            <w:r w:rsidRPr="000A2EA7">
              <w:rPr>
                <w:rFonts w:ascii="Arial" w:hAnsi="Arial" w:cs="Arial"/>
                <w:sz w:val="18"/>
                <w:szCs w:val="18"/>
              </w:rPr>
              <w:t>Sociálne poistenie</w:t>
            </w:r>
          </w:p>
        </w:tc>
        <w:tc>
          <w:tcPr>
            <w:tcW w:w="2180" w:type="dxa"/>
            <w:gridSpan w:val="2"/>
            <w:tcBorders>
              <w:top w:val="nil"/>
              <w:left w:val="nil"/>
              <w:bottom w:val="nil"/>
              <w:right w:val="nil"/>
            </w:tcBorders>
            <w:vAlign w:val="bottom"/>
          </w:tcPr>
          <w:p w:rsidR="007F1DB1" w:rsidRPr="000A2EA7" w:rsidRDefault="007F1DB1" w:rsidP="007F1DB1">
            <w:pPr>
              <w:jc w:val="center"/>
              <w:rPr>
                <w:rFonts w:ascii="Arial" w:hAnsi="Arial" w:cs="Arial"/>
                <w:sz w:val="18"/>
                <w:szCs w:val="18"/>
              </w:rPr>
            </w:pPr>
          </w:p>
        </w:tc>
        <w:tc>
          <w:tcPr>
            <w:tcW w:w="2180" w:type="dxa"/>
            <w:gridSpan w:val="2"/>
            <w:tcBorders>
              <w:top w:val="nil"/>
              <w:left w:val="nil"/>
              <w:bottom w:val="nil"/>
              <w:right w:val="nil"/>
            </w:tcBorders>
            <w:vAlign w:val="bottom"/>
          </w:tcPr>
          <w:p w:rsidR="007F1DB1" w:rsidRPr="000A2EA7" w:rsidRDefault="007F1DB1" w:rsidP="007F1DB1">
            <w:pPr>
              <w:jc w:val="center"/>
              <w:rPr>
                <w:rFonts w:ascii="Arial" w:hAnsi="Arial" w:cs="Arial"/>
                <w:sz w:val="18"/>
                <w:szCs w:val="18"/>
              </w:rPr>
            </w:pPr>
          </w:p>
        </w:tc>
        <w:tc>
          <w:tcPr>
            <w:tcW w:w="2180" w:type="dxa"/>
            <w:tcBorders>
              <w:top w:val="nil"/>
              <w:left w:val="nil"/>
              <w:bottom w:val="nil"/>
              <w:right w:val="nil"/>
            </w:tcBorders>
            <w:vAlign w:val="bottom"/>
          </w:tcPr>
          <w:p w:rsidR="007F1DB1" w:rsidRPr="000A2EA7" w:rsidRDefault="007F1DB1" w:rsidP="007F1DB1">
            <w:pPr>
              <w:jc w:val="center"/>
              <w:rPr>
                <w:rFonts w:ascii="Arial" w:hAnsi="Arial" w:cs="Arial"/>
                <w:sz w:val="18"/>
                <w:szCs w:val="18"/>
              </w:rPr>
            </w:pPr>
          </w:p>
        </w:tc>
      </w:tr>
      <w:tr w:rsidR="007F1DB1" w:rsidRPr="000A2EA7" w:rsidTr="007F1DB1">
        <w:trPr>
          <w:trHeight w:val="240"/>
        </w:trPr>
        <w:tc>
          <w:tcPr>
            <w:tcW w:w="2720" w:type="dxa"/>
            <w:tcBorders>
              <w:top w:val="nil"/>
              <w:left w:val="nil"/>
              <w:bottom w:val="nil"/>
              <w:right w:val="nil"/>
            </w:tcBorders>
            <w:vAlign w:val="bottom"/>
          </w:tcPr>
          <w:p w:rsidR="007F1DB1" w:rsidRPr="000A2EA7" w:rsidRDefault="007F1DB1" w:rsidP="007F1DB1">
            <w:pPr>
              <w:rPr>
                <w:rFonts w:ascii="Arial" w:hAnsi="Arial" w:cs="Arial"/>
                <w:sz w:val="18"/>
                <w:szCs w:val="18"/>
              </w:rPr>
            </w:pPr>
            <w:r w:rsidRPr="000A2EA7">
              <w:rPr>
                <w:rFonts w:ascii="Arial" w:hAnsi="Arial" w:cs="Arial"/>
                <w:sz w:val="18"/>
                <w:szCs w:val="18"/>
              </w:rPr>
              <w:t>Daňové pohľadávky a dotácie</w:t>
            </w:r>
          </w:p>
        </w:tc>
        <w:tc>
          <w:tcPr>
            <w:tcW w:w="2180" w:type="dxa"/>
            <w:gridSpan w:val="2"/>
            <w:tcBorders>
              <w:top w:val="nil"/>
              <w:left w:val="nil"/>
              <w:bottom w:val="nil"/>
              <w:right w:val="nil"/>
            </w:tcBorders>
            <w:vAlign w:val="bottom"/>
          </w:tcPr>
          <w:p w:rsidR="007F1DB1" w:rsidRPr="000A2EA7" w:rsidRDefault="00887E2A" w:rsidP="0036107B">
            <w:pPr>
              <w:jc w:val="center"/>
              <w:rPr>
                <w:rFonts w:ascii="Arial" w:hAnsi="Arial" w:cs="Arial"/>
                <w:sz w:val="18"/>
                <w:szCs w:val="18"/>
              </w:rPr>
            </w:pPr>
            <w:r>
              <w:rPr>
                <w:rFonts w:ascii="Arial" w:hAnsi="Arial" w:cs="Arial"/>
                <w:sz w:val="18"/>
                <w:szCs w:val="18"/>
              </w:rPr>
              <w:t>232</w:t>
            </w:r>
          </w:p>
        </w:tc>
        <w:tc>
          <w:tcPr>
            <w:tcW w:w="2180" w:type="dxa"/>
            <w:gridSpan w:val="2"/>
            <w:tcBorders>
              <w:top w:val="nil"/>
              <w:left w:val="nil"/>
              <w:bottom w:val="nil"/>
              <w:right w:val="nil"/>
            </w:tcBorders>
            <w:vAlign w:val="bottom"/>
          </w:tcPr>
          <w:p w:rsidR="007F1DB1" w:rsidRPr="000A2EA7" w:rsidRDefault="007F1DB1" w:rsidP="007F1DB1">
            <w:pPr>
              <w:jc w:val="center"/>
              <w:rPr>
                <w:rFonts w:ascii="Arial" w:hAnsi="Arial" w:cs="Arial"/>
                <w:sz w:val="18"/>
                <w:szCs w:val="18"/>
              </w:rPr>
            </w:pPr>
          </w:p>
        </w:tc>
        <w:tc>
          <w:tcPr>
            <w:tcW w:w="2180" w:type="dxa"/>
            <w:tcBorders>
              <w:top w:val="nil"/>
              <w:left w:val="nil"/>
              <w:bottom w:val="nil"/>
              <w:right w:val="nil"/>
            </w:tcBorders>
            <w:vAlign w:val="bottom"/>
          </w:tcPr>
          <w:p w:rsidR="007F1DB1" w:rsidRPr="000A2EA7" w:rsidRDefault="00887E2A" w:rsidP="0036107B">
            <w:pPr>
              <w:jc w:val="center"/>
              <w:rPr>
                <w:rFonts w:ascii="Arial" w:hAnsi="Arial" w:cs="Arial"/>
                <w:sz w:val="18"/>
                <w:szCs w:val="18"/>
              </w:rPr>
            </w:pPr>
            <w:r>
              <w:rPr>
                <w:rFonts w:ascii="Arial" w:hAnsi="Arial" w:cs="Arial"/>
                <w:sz w:val="18"/>
                <w:szCs w:val="18"/>
              </w:rPr>
              <w:t>232</w:t>
            </w:r>
          </w:p>
        </w:tc>
      </w:tr>
      <w:tr w:rsidR="007F1DB1" w:rsidRPr="000A2EA7" w:rsidTr="007F1DB1">
        <w:trPr>
          <w:trHeight w:val="240"/>
        </w:trPr>
        <w:tc>
          <w:tcPr>
            <w:tcW w:w="2720" w:type="dxa"/>
            <w:tcBorders>
              <w:top w:val="nil"/>
              <w:left w:val="nil"/>
              <w:bottom w:val="nil"/>
              <w:right w:val="nil"/>
            </w:tcBorders>
            <w:vAlign w:val="bottom"/>
          </w:tcPr>
          <w:p w:rsidR="007F1DB1" w:rsidRPr="000A2EA7" w:rsidRDefault="007F1DB1" w:rsidP="007F1DB1">
            <w:pPr>
              <w:rPr>
                <w:rFonts w:ascii="Arial" w:hAnsi="Arial" w:cs="Arial"/>
                <w:sz w:val="18"/>
                <w:szCs w:val="18"/>
              </w:rPr>
            </w:pPr>
            <w:r w:rsidRPr="000A2EA7">
              <w:rPr>
                <w:rFonts w:ascii="Arial" w:hAnsi="Arial" w:cs="Arial"/>
                <w:sz w:val="18"/>
                <w:szCs w:val="18"/>
              </w:rPr>
              <w:t>Iné pohľadávky</w:t>
            </w:r>
          </w:p>
        </w:tc>
        <w:tc>
          <w:tcPr>
            <w:tcW w:w="2180" w:type="dxa"/>
            <w:gridSpan w:val="2"/>
            <w:tcBorders>
              <w:top w:val="nil"/>
              <w:left w:val="nil"/>
              <w:bottom w:val="nil"/>
              <w:right w:val="nil"/>
            </w:tcBorders>
            <w:vAlign w:val="bottom"/>
          </w:tcPr>
          <w:p w:rsidR="007F1DB1" w:rsidRPr="000A2EA7" w:rsidRDefault="007F1DB1" w:rsidP="007F1DB1">
            <w:pPr>
              <w:jc w:val="center"/>
              <w:rPr>
                <w:rFonts w:ascii="Arial" w:hAnsi="Arial" w:cs="Arial"/>
                <w:sz w:val="18"/>
                <w:szCs w:val="18"/>
              </w:rPr>
            </w:pPr>
          </w:p>
        </w:tc>
        <w:tc>
          <w:tcPr>
            <w:tcW w:w="2180" w:type="dxa"/>
            <w:gridSpan w:val="2"/>
            <w:tcBorders>
              <w:top w:val="nil"/>
              <w:left w:val="nil"/>
              <w:bottom w:val="nil"/>
              <w:right w:val="nil"/>
            </w:tcBorders>
            <w:vAlign w:val="bottom"/>
          </w:tcPr>
          <w:p w:rsidR="007F1DB1" w:rsidRPr="000A2EA7" w:rsidRDefault="007F1DB1" w:rsidP="007F1DB1">
            <w:pPr>
              <w:jc w:val="center"/>
              <w:rPr>
                <w:rFonts w:ascii="Arial" w:hAnsi="Arial" w:cs="Arial"/>
                <w:sz w:val="18"/>
                <w:szCs w:val="18"/>
              </w:rPr>
            </w:pPr>
          </w:p>
        </w:tc>
        <w:tc>
          <w:tcPr>
            <w:tcW w:w="2180" w:type="dxa"/>
            <w:tcBorders>
              <w:top w:val="nil"/>
              <w:left w:val="nil"/>
              <w:bottom w:val="nil"/>
              <w:right w:val="nil"/>
            </w:tcBorders>
            <w:vAlign w:val="bottom"/>
          </w:tcPr>
          <w:p w:rsidR="007F1DB1" w:rsidRPr="000A2EA7" w:rsidRDefault="007F1DB1" w:rsidP="007F1DB1">
            <w:pPr>
              <w:jc w:val="center"/>
              <w:rPr>
                <w:rFonts w:ascii="Arial" w:hAnsi="Arial" w:cs="Arial"/>
                <w:sz w:val="18"/>
                <w:szCs w:val="18"/>
              </w:rPr>
            </w:pPr>
          </w:p>
        </w:tc>
      </w:tr>
      <w:tr w:rsidR="007F1DB1" w:rsidRPr="000A2EA7" w:rsidTr="007F1DB1">
        <w:trPr>
          <w:trHeight w:val="255"/>
        </w:trPr>
        <w:tc>
          <w:tcPr>
            <w:tcW w:w="2720" w:type="dxa"/>
            <w:tcBorders>
              <w:top w:val="nil"/>
              <w:left w:val="nil"/>
              <w:bottom w:val="nil"/>
              <w:right w:val="nil"/>
            </w:tcBorders>
            <w:vAlign w:val="bottom"/>
          </w:tcPr>
          <w:p w:rsidR="007F1DB1" w:rsidRPr="000A2EA7" w:rsidRDefault="007F1DB1" w:rsidP="007F1DB1">
            <w:pPr>
              <w:rPr>
                <w:rFonts w:ascii="Arial" w:hAnsi="Arial" w:cs="Arial"/>
                <w:b/>
                <w:bCs/>
                <w:sz w:val="18"/>
                <w:szCs w:val="18"/>
              </w:rPr>
            </w:pPr>
            <w:r w:rsidRPr="000A2EA7">
              <w:rPr>
                <w:rFonts w:ascii="Arial" w:hAnsi="Arial" w:cs="Arial"/>
                <w:b/>
                <w:bCs/>
                <w:sz w:val="18"/>
                <w:szCs w:val="18"/>
              </w:rPr>
              <w:t>Krátkodobé pohľadávky sp</w:t>
            </w:r>
            <w:r w:rsidRPr="000A2EA7">
              <w:rPr>
                <w:rFonts w:ascii="Arial" w:hAnsi="Arial" w:cs="Arial"/>
                <w:b/>
                <w:bCs/>
                <w:sz w:val="18"/>
                <w:szCs w:val="18"/>
              </w:rPr>
              <w:t>o</w:t>
            </w:r>
            <w:r w:rsidRPr="000A2EA7">
              <w:rPr>
                <w:rFonts w:ascii="Arial" w:hAnsi="Arial" w:cs="Arial"/>
                <w:b/>
                <w:bCs/>
                <w:sz w:val="18"/>
                <w:szCs w:val="18"/>
              </w:rPr>
              <w:t>lu</w:t>
            </w:r>
          </w:p>
        </w:tc>
        <w:tc>
          <w:tcPr>
            <w:tcW w:w="2180" w:type="dxa"/>
            <w:gridSpan w:val="2"/>
            <w:tcBorders>
              <w:top w:val="single" w:sz="4" w:space="0" w:color="auto"/>
              <w:left w:val="nil"/>
              <w:bottom w:val="double" w:sz="6" w:space="0" w:color="auto"/>
              <w:right w:val="nil"/>
            </w:tcBorders>
            <w:vAlign w:val="bottom"/>
          </w:tcPr>
          <w:p w:rsidR="007F1DB1" w:rsidRPr="000A2EA7" w:rsidRDefault="00B57ECB" w:rsidP="0036107B">
            <w:pPr>
              <w:jc w:val="center"/>
              <w:rPr>
                <w:rFonts w:ascii="Arial" w:hAnsi="Arial" w:cs="Arial"/>
                <w:b/>
                <w:bCs/>
                <w:sz w:val="18"/>
                <w:szCs w:val="18"/>
              </w:rPr>
            </w:pPr>
            <w:r>
              <w:rPr>
                <w:rFonts w:ascii="Arial" w:hAnsi="Arial" w:cs="Arial"/>
                <w:b/>
                <w:bCs/>
                <w:sz w:val="18"/>
                <w:szCs w:val="18"/>
              </w:rPr>
              <w:t>3 272</w:t>
            </w:r>
          </w:p>
        </w:tc>
        <w:tc>
          <w:tcPr>
            <w:tcW w:w="2180" w:type="dxa"/>
            <w:gridSpan w:val="2"/>
            <w:tcBorders>
              <w:top w:val="single" w:sz="4" w:space="0" w:color="auto"/>
              <w:left w:val="nil"/>
              <w:bottom w:val="double" w:sz="6" w:space="0" w:color="auto"/>
              <w:right w:val="nil"/>
            </w:tcBorders>
            <w:vAlign w:val="bottom"/>
          </w:tcPr>
          <w:p w:rsidR="007F1DB1" w:rsidRPr="000A2EA7" w:rsidRDefault="00B57ECB" w:rsidP="0036107B">
            <w:pPr>
              <w:jc w:val="center"/>
              <w:rPr>
                <w:rFonts w:ascii="Arial" w:hAnsi="Arial" w:cs="Arial"/>
                <w:b/>
                <w:bCs/>
                <w:sz w:val="18"/>
                <w:szCs w:val="18"/>
              </w:rPr>
            </w:pPr>
            <w:r>
              <w:rPr>
                <w:rFonts w:ascii="Arial" w:hAnsi="Arial" w:cs="Arial"/>
                <w:b/>
                <w:bCs/>
                <w:sz w:val="18"/>
                <w:szCs w:val="18"/>
              </w:rPr>
              <w:t>2 216</w:t>
            </w:r>
          </w:p>
        </w:tc>
        <w:tc>
          <w:tcPr>
            <w:tcW w:w="2180" w:type="dxa"/>
            <w:tcBorders>
              <w:top w:val="single" w:sz="4" w:space="0" w:color="auto"/>
              <w:left w:val="nil"/>
              <w:bottom w:val="double" w:sz="6" w:space="0" w:color="auto"/>
              <w:right w:val="nil"/>
            </w:tcBorders>
            <w:vAlign w:val="bottom"/>
          </w:tcPr>
          <w:p w:rsidR="007F1DB1" w:rsidRPr="000A2EA7" w:rsidRDefault="00887E2A" w:rsidP="0036107B">
            <w:pPr>
              <w:jc w:val="center"/>
              <w:rPr>
                <w:rFonts w:ascii="Arial" w:hAnsi="Arial" w:cs="Arial"/>
                <w:b/>
                <w:bCs/>
                <w:sz w:val="18"/>
                <w:szCs w:val="18"/>
              </w:rPr>
            </w:pPr>
            <w:r>
              <w:rPr>
                <w:rFonts w:ascii="Arial" w:hAnsi="Arial" w:cs="Arial"/>
                <w:b/>
                <w:bCs/>
                <w:sz w:val="18"/>
                <w:szCs w:val="18"/>
              </w:rPr>
              <w:t>5 488</w:t>
            </w:r>
          </w:p>
        </w:tc>
      </w:tr>
      <w:tr w:rsidR="007F1DB1" w:rsidRPr="000A2EA7" w:rsidTr="007F1DB1">
        <w:trPr>
          <w:trHeight w:val="240"/>
        </w:trPr>
        <w:tc>
          <w:tcPr>
            <w:tcW w:w="3220" w:type="dxa"/>
            <w:gridSpan w:val="2"/>
            <w:tcBorders>
              <w:top w:val="nil"/>
              <w:left w:val="nil"/>
              <w:bottom w:val="nil"/>
              <w:right w:val="nil"/>
            </w:tcBorders>
            <w:vAlign w:val="bottom"/>
          </w:tcPr>
          <w:p w:rsidR="007F1DB1" w:rsidRDefault="007F1DB1" w:rsidP="007F1DB1">
            <w:pPr>
              <w:jc w:val="center"/>
              <w:rPr>
                <w:rFonts w:ascii="Arial" w:hAnsi="Arial" w:cs="Arial"/>
                <w:b/>
                <w:bCs/>
                <w:sz w:val="18"/>
                <w:szCs w:val="18"/>
              </w:rPr>
            </w:pPr>
          </w:p>
          <w:p w:rsidR="007F1DB1" w:rsidRDefault="007F1DB1" w:rsidP="007F1DB1">
            <w:pPr>
              <w:rPr>
                <w:rFonts w:ascii="Arial" w:hAnsi="Arial" w:cs="Arial"/>
                <w:b/>
                <w:bCs/>
                <w:sz w:val="18"/>
                <w:szCs w:val="18"/>
              </w:rPr>
            </w:pPr>
          </w:p>
          <w:p w:rsidR="007F1DB1" w:rsidRDefault="007F1DB1" w:rsidP="007F1DB1">
            <w:pPr>
              <w:jc w:val="center"/>
              <w:rPr>
                <w:rFonts w:ascii="Arial" w:hAnsi="Arial" w:cs="Arial"/>
                <w:b/>
                <w:bCs/>
                <w:sz w:val="18"/>
                <w:szCs w:val="18"/>
              </w:rPr>
            </w:pPr>
          </w:p>
          <w:p w:rsidR="007F1DB1" w:rsidRPr="000A2EA7" w:rsidRDefault="007F1DB1" w:rsidP="007F1DB1">
            <w:pPr>
              <w:jc w:val="center"/>
              <w:rPr>
                <w:rFonts w:ascii="Arial" w:hAnsi="Arial" w:cs="Arial"/>
                <w:b/>
                <w:bCs/>
                <w:sz w:val="18"/>
                <w:szCs w:val="18"/>
              </w:rPr>
            </w:pPr>
            <w:r w:rsidRPr="000A2EA7">
              <w:rPr>
                <w:rFonts w:ascii="Arial" w:hAnsi="Arial" w:cs="Arial"/>
                <w:b/>
                <w:bCs/>
                <w:sz w:val="18"/>
                <w:szCs w:val="18"/>
              </w:rPr>
              <w:t>Pohľadávky podľa zostatkovej doby splatnosti</w:t>
            </w:r>
          </w:p>
        </w:tc>
        <w:tc>
          <w:tcPr>
            <w:tcW w:w="3020" w:type="dxa"/>
            <w:gridSpan w:val="2"/>
            <w:tcBorders>
              <w:top w:val="nil"/>
              <w:left w:val="nil"/>
              <w:bottom w:val="nil"/>
              <w:right w:val="nil"/>
            </w:tcBorders>
            <w:vAlign w:val="bottom"/>
          </w:tcPr>
          <w:p w:rsidR="007F1DB1" w:rsidRPr="000A2EA7" w:rsidRDefault="007F1DB1" w:rsidP="007F1DB1">
            <w:pPr>
              <w:jc w:val="center"/>
              <w:rPr>
                <w:rFonts w:ascii="Arial" w:hAnsi="Arial" w:cs="Arial"/>
                <w:b/>
                <w:bCs/>
                <w:sz w:val="18"/>
                <w:szCs w:val="18"/>
              </w:rPr>
            </w:pPr>
            <w:r w:rsidRPr="000A2EA7">
              <w:rPr>
                <w:rFonts w:ascii="Arial" w:hAnsi="Arial" w:cs="Arial"/>
                <w:b/>
                <w:bCs/>
                <w:sz w:val="18"/>
                <w:szCs w:val="18"/>
              </w:rPr>
              <w:t>Bežné účtovné obdobie</w:t>
            </w:r>
          </w:p>
        </w:tc>
        <w:tc>
          <w:tcPr>
            <w:tcW w:w="3020" w:type="dxa"/>
            <w:gridSpan w:val="2"/>
            <w:tcBorders>
              <w:top w:val="nil"/>
              <w:left w:val="nil"/>
              <w:bottom w:val="nil"/>
              <w:right w:val="nil"/>
            </w:tcBorders>
            <w:vAlign w:val="bottom"/>
          </w:tcPr>
          <w:p w:rsidR="007F1DB1" w:rsidRPr="000A2EA7" w:rsidRDefault="007F1DB1" w:rsidP="007F1DB1">
            <w:pPr>
              <w:jc w:val="center"/>
              <w:rPr>
                <w:rFonts w:ascii="Arial" w:hAnsi="Arial" w:cs="Arial"/>
                <w:b/>
                <w:bCs/>
                <w:sz w:val="18"/>
                <w:szCs w:val="18"/>
              </w:rPr>
            </w:pPr>
            <w:r w:rsidRPr="000A2EA7">
              <w:rPr>
                <w:rFonts w:ascii="Arial" w:hAnsi="Arial" w:cs="Arial"/>
                <w:b/>
                <w:bCs/>
                <w:sz w:val="18"/>
                <w:szCs w:val="18"/>
              </w:rPr>
              <w:t>Bezprostredne predchádzajúce účtovné obdobie</w:t>
            </w:r>
          </w:p>
        </w:tc>
      </w:tr>
      <w:tr w:rsidR="007F1DB1" w:rsidRPr="000A2EA7" w:rsidTr="007F1DB1">
        <w:trPr>
          <w:trHeight w:val="240"/>
        </w:trPr>
        <w:tc>
          <w:tcPr>
            <w:tcW w:w="3220" w:type="dxa"/>
            <w:gridSpan w:val="2"/>
            <w:tcBorders>
              <w:top w:val="nil"/>
              <w:left w:val="nil"/>
              <w:bottom w:val="single" w:sz="4" w:space="0" w:color="auto"/>
              <w:right w:val="nil"/>
            </w:tcBorders>
            <w:vAlign w:val="bottom"/>
          </w:tcPr>
          <w:p w:rsidR="007F1DB1" w:rsidRPr="000A2EA7" w:rsidRDefault="007F1DB1" w:rsidP="007F1DB1">
            <w:pPr>
              <w:jc w:val="center"/>
              <w:rPr>
                <w:rFonts w:ascii="Arial" w:hAnsi="Arial" w:cs="Arial"/>
                <w:sz w:val="18"/>
                <w:szCs w:val="18"/>
              </w:rPr>
            </w:pPr>
            <w:r w:rsidRPr="000A2EA7">
              <w:rPr>
                <w:rFonts w:ascii="Arial" w:hAnsi="Arial" w:cs="Arial"/>
                <w:sz w:val="18"/>
                <w:szCs w:val="18"/>
              </w:rPr>
              <w:t>a</w:t>
            </w:r>
          </w:p>
        </w:tc>
        <w:tc>
          <w:tcPr>
            <w:tcW w:w="3020" w:type="dxa"/>
            <w:gridSpan w:val="2"/>
            <w:tcBorders>
              <w:top w:val="nil"/>
              <w:left w:val="nil"/>
              <w:bottom w:val="single" w:sz="4" w:space="0" w:color="auto"/>
              <w:right w:val="nil"/>
            </w:tcBorders>
            <w:vAlign w:val="bottom"/>
          </w:tcPr>
          <w:p w:rsidR="007F1DB1" w:rsidRPr="000A2EA7" w:rsidRDefault="007F1DB1" w:rsidP="007F1DB1">
            <w:pPr>
              <w:jc w:val="center"/>
              <w:rPr>
                <w:rFonts w:ascii="Arial" w:hAnsi="Arial" w:cs="Arial"/>
                <w:sz w:val="18"/>
                <w:szCs w:val="18"/>
              </w:rPr>
            </w:pPr>
            <w:r w:rsidRPr="000A2EA7">
              <w:rPr>
                <w:rFonts w:ascii="Arial" w:hAnsi="Arial" w:cs="Arial"/>
                <w:sz w:val="18"/>
                <w:szCs w:val="18"/>
              </w:rPr>
              <w:t>b</w:t>
            </w:r>
          </w:p>
        </w:tc>
        <w:tc>
          <w:tcPr>
            <w:tcW w:w="3020" w:type="dxa"/>
            <w:gridSpan w:val="2"/>
            <w:tcBorders>
              <w:top w:val="nil"/>
              <w:left w:val="nil"/>
              <w:bottom w:val="single" w:sz="4" w:space="0" w:color="auto"/>
              <w:right w:val="nil"/>
            </w:tcBorders>
            <w:vAlign w:val="bottom"/>
          </w:tcPr>
          <w:p w:rsidR="007F1DB1" w:rsidRPr="000A2EA7" w:rsidRDefault="007F1DB1" w:rsidP="007F1DB1">
            <w:pPr>
              <w:jc w:val="center"/>
              <w:rPr>
                <w:rFonts w:ascii="Arial" w:hAnsi="Arial" w:cs="Arial"/>
                <w:sz w:val="18"/>
                <w:szCs w:val="18"/>
              </w:rPr>
            </w:pPr>
            <w:r w:rsidRPr="000A2EA7">
              <w:rPr>
                <w:rFonts w:ascii="Arial" w:hAnsi="Arial" w:cs="Arial"/>
                <w:sz w:val="18"/>
                <w:szCs w:val="18"/>
              </w:rPr>
              <w:t>c</w:t>
            </w:r>
          </w:p>
        </w:tc>
      </w:tr>
      <w:tr w:rsidR="007F1DB1" w:rsidRPr="000A2EA7" w:rsidTr="007F1DB1">
        <w:trPr>
          <w:trHeight w:val="240"/>
        </w:trPr>
        <w:tc>
          <w:tcPr>
            <w:tcW w:w="3220" w:type="dxa"/>
            <w:gridSpan w:val="2"/>
            <w:tcBorders>
              <w:top w:val="nil"/>
              <w:left w:val="nil"/>
              <w:bottom w:val="nil"/>
              <w:right w:val="nil"/>
            </w:tcBorders>
            <w:vAlign w:val="bottom"/>
          </w:tcPr>
          <w:p w:rsidR="007F1DB1" w:rsidRPr="000A2EA7" w:rsidRDefault="007F1DB1" w:rsidP="007F1DB1">
            <w:pPr>
              <w:rPr>
                <w:rFonts w:ascii="Arial" w:hAnsi="Arial" w:cs="Arial"/>
                <w:sz w:val="18"/>
                <w:szCs w:val="18"/>
              </w:rPr>
            </w:pPr>
            <w:r w:rsidRPr="000A2EA7">
              <w:rPr>
                <w:rFonts w:ascii="Arial" w:hAnsi="Arial" w:cs="Arial"/>
                <w:sz w:val="18"/>
                <w:szCs w:val="18"/>
              </w:rPr>
              <w:t>Pohľadávky po lehote splatnosti</w:t>
            </w:r>
          </w:p>
        </w:tc>
        <w:tc>
          <w:tcPr>
            <w:tcW w:w="3020" w:type="dxa"/>
            <w:gridSpan w:val="2"/>
            <w:tcBorders>
              <w:top w:val="nil"/>
              <w:left w:val="nil"/>
              <w:bottom w:val="nil"/>
              <w:right w:val="nil"/>
            </w:tcBorders>
            <w:vAlign w:val="bottom"/>
          </w:tcPr>
          <w:p w:rsidR="007F1DB1" w:rsidRPr="000A2EA7" w:rsidRDefault="007F1DB1" w:rsidP="007F1DB1">
            <w:pPr>
              <w:jc w:val="right"/>
              <w:rPr>
                <w:rFonts w:ascii="Arial" w:hAnsi="Arial" w:cs="Arial"/>
                <w:sz w:val="18"/>
                <w:szCs w:val="18"/>
              </w:rPr>
            </w:pPr>
          </w:p>
        </w:tc>
        <w:tc>
          <w:tcPr>
            <w:tcW w:w="3020" w:type="dxa"/>
            <w:gridSpan w:val="2"/>
            <w:tcBorders>
              <w:top w:val="nil"/>
              <w:left w:val="nil"/>
              <w:bottom w:val="nil"/>
              <w:right w:val="nil"/>
            </w:tcBorders>
            <w:vAlign w:val="bottom"/>
          </w:tcPr>
          <w:p w:rsidR="007F1DB1" w:rsidRPr="000A2EA7" w:rsidRDefault="007F1DB1" w:rsidP="007F1DB1">
            <w:pPr>
              <w:jc w:val="right"/>
              <w:rPr>
                <w:rFonts w:ascii="Arial" w:hAnsi="Arial" w:cs="Arial"/>
                <w:sz w:val="18"/>
                <w:szCs w:val="18"/>
              </w:rPr>
            </w:pPr>
          </w:p>
        </w:tc>
      </w:tr>
      <w:tr w:rsidR="007F1DB1" w:rsidRPr="000A2EA7" w:rsidTr="007F1DB1">
        <w:trPr>
          <w:trHeight w:val="480"/>
        </w:trPr>
        <w:tc>
          <w:tcPr>
            <w:tcW w:w="3220" w:type="dxa"/>
            <w:gridSpan w:val="2"/>
            <w:tcBorders>
              <w:top w:val="nil"/>
              <w:left w:val="nil"/>
              <w:bottom w:val="nil"/>
              <w:right w:val="nil"/>
            </w:tcBorders>
            <w:vAlign w:val="bottom"/>
          </w:tcPr>
          <w:p w:rsidR="007F1DB1" w:rsidRPr="000A2EA7" w:rsidRDefault="007F1DB1" w:rsidP="007F1DB1">
            <w:pPr>
              <w:rPr>
                <w:rFonts w:ascii="Arial" w:hAnsi="Arial" w:cs="Arial"/>
                <w:sz w:val="18"/>
                <w:szCs w:val="18"/>
              </w:rPr>
            </w:pPr>
            <w:r w:rsidRPr="000A2EA7">
              <w:rPr>
                <w:rFonts w:ascii="Arial" w:hAnsi="Arial" w:cs="Arial"/>
                <w:sz w:val="18"/>
                <w:szCs w:val="18"/>
              </w:rPr>
              <w:t>Pohľadávky so zostatkovou dobou splatnosti do jedného roka</w:t>
            </w:r>
          </w:p>
        </w:tc>
        <w:tc>
          <w:tcPr>
            <w:tcW w:w="3020" w:type="dxa"/>
            <w:gridSpan w:val="2"/>
            <w:tcBorders>
              <w:top w:val="nil"/>
              <w:left w:val="nil"/>
              <w:bottom w:val="nil"/>
              <w:right w:val="nil"/>
            </w:tcBorders>
            <w:vAlign w:val="bottom"/>
          </w:tcPr>
          <w:p w:rsidR="007F1DB1" w:rsidRPr="000A2EA7" w:rsidRDefault="00B57ECB" w:rsidP="007F1DB1">
            <w:pPr>
              <w:jc w:val="center"/>
              <w:rPr>
                <w:rFonts w:ascii="Arial" w:hAnsi="Arial" w:cs="Arial"/>
                <w:sz w:val="18"/>
                <w:szCs w:val="18"/>
              </w:rPr>
            </w:pPr>
            <w:r>
              <w:rPr>
                <w:rFonts w:ascii="Arial" w:hAnsi="Arial" w:cs="Arial"/>
                <w:sz w:val="18"/>
                <w:szCs w:val="18"/>
              </w:rPr>
              <w:t>5 488</w:t>
            </w:r>
          </w:p>
        </w:tc>
        <w:tc>
          <w:tcPr>
            <w:tcW w:w="3020" w:type="dxa"/>
            <w:gridSpan w:val="2"/>
            <w:tcBorders>
              <w:top w:val="nil"/>
              <w:left w:val="nil"/>
              <w:bottom w:val="nil"/>
              <w:right w:val="nil"/>
            </w:tcBorders>
            <w:vAlign w:val="bottom"/>
          </w:tcPr>
          <w:p w:rsidR="007F1DB1" w:rsidRPr="000A2EA7" w:rsidRDefault="00B57ECB" w:rsidP="006B17DF">
            <w:pPr>
              <w:jc w:val="center"/>
              <w:rPr>
                <w:rFonts w:ascii="Arial" w:hAnsi="Arial" w:cs="Arial"/>
                <w:sz w:val="18"/>
                <w:szCs w:val="18"/>
              </w:rPr>
            </w:pPr>
            <w:r>
              <w:rPr>
                <w:rFonts w:ascii="Arial" w:hAnsi="Arial" w:cs="Arial"/>
                <w:sz w:val="18"/>
                <w:szCs w:val="18"/>
              </w:rPr>
              <w:t>6 853</w:t>
            </w:r>
          </w:p>
        </w:tc>
      </w:tr>
      <w:tr w:rsidR="007F1DB1" w:rsidRPr="000A2EA7" w:rsidTr="007F1DB1">
        <w:trPr>
          <w:trHeight w:val="255"/>
        </w:trPr>
        <w:tc>
          <w:tcPr>
            <w:tcW w:w="3220" w:type="dxa"/>
            <w:gridSpan w:val="2"/>
            <w:tcBorders>
              <w:top w:val="nil"/>
              <w:left w:val="nil"/>
              <w:bottom w:val="nil"/>
              <w:right w:val="nil"/>
            </w:tcBorders>
            <w:vAlign w:val="bottom"/>
          </w:tcPr>
          <w:p w:rsidR="007F1DB1" w:rsidRPr="000A2EA7" w:rsidRDefault="007F1DB1" w:rsidP="007F1DB1">
            <w:pPr>
              <w:rPr>
                <w:rFonts w:ascii="Arial" w:hAnsi="Arial" w:cs="Arial"/>
                <w:b/>
                <w:bCs/>
                <w:sz w:val="18"/>
                <w:szCs w:val="18"/>
              </w:rPr>
            </w:pPr>
            <w:r w:rsidRPr="000A2EA7">
              <w:rPr>
                <w:rFonts w:ascii="Arial" w:hAnsi="Arial" w:cs="Arial"/>
                <w:b/>
                <w:bCs/>
                <w:sz w:val="18"/>
                <w:szCs w:val="18"/>
              </w:rPr>
              <w:t>Krátkodobé pohľadávky spolu</w:t>
            </w:r>
          </w:p>
        </w:tc>
        <w:tc>
          <w:tcPr>
            <w:tcW w:w="3020" w:type="dxa"/>
            <w:gridSpan w:val="2"/>
            <w:tcBorders>
              <w:top w:val="single" w:sz="4" w:space="0" w:color="auto"/>
              <w:left w:val="nil"/>
              <w:bottom w:val="double" w:sz="6" w:space="0" w:color="auto"/>
              <w:right w:val="nil"/>
            </w:tcBorders>
            <w:vAlign w:val="bottom"/>
          </w:tcPr>
          <w:p w:rsidR="007F1DB1" w:rsidRPr="000A2EA7" w:rsidRDefault="00B57ECB" w:rsidP="006B17DF">
            <w:pPr>
              <w:jc w:val="center"/>
              <w:rPr>
                <w:rFonts w:ascii="Arial" w:hAnsi="Arial" w:cs="Arial"/>
                <w:b/>
                <w:bCs/>
                <w:sz w:val="18"/>
                <w:szCs w:val="18"/>
              </w:rPr>
            </w:pPr>
            <w:r>
              <w:rPr>
                <w:rFonts w:ascii="Arial" w:hAnsi="Arial" w:cs="Arial"/>
                <w:b/>
                <w:bCs/>
                <w:sz w:val="18"/>
                <w:szCs w:val="18"/>
              </w:rPr>
              <w:t>5 488</w:t>
            </w:r>
          </w:p>
        </w:tc>
        <w:tc>
          <w:tcPr>
            <w:tcW w:w="3020" w:type="dxa"/>
            <w:gridSpan w:val="2"/>
            <w:tcBorders>
              <w:top w:val="single" w:sz="4" w:space="0" w:color="auto"/>
              <w:left w:val="nil"/>
              <w:bottom w:val="double" w:sz="6" w:space="0" w:color="auto"/>
              <w:right w:val="nil"/>
            </w:tcBorders>
            <w:vAlign w:val="bottom"/>
          </w:tcPr>
          <w:p w:rsidR="007F1DB1" w:rsidRPr="000A2EA7" w:rsidRDefault="00B57ECB" w:rsidP="006B17DF">
            <w:pPr>
              <w:jc w:val="center"/>
              <w:rPr>
                <w:rFonts w:ascii="Arial" w:hAnsi="Arial" w:cs="Arial"/>
                <w:b/>
                <w:bCs/>
                <w:sz w:val="18"/>
                <w:szCs w:val="18"/>
              </w:rPr>
            </w:pPr>
            <w:r>
              <w:rPr>
                <w:rFonts w:ascii="Arial" w:hAnsi="Arial" w:cs="Arial"/>
                <w:b/>
                <w:bCs/>
                <w:sz w:val="18"/>
                <w:szCs w:val="18"/>
              </w:rPr>
              <w:t>6 853</w:t>
            </w:r>
          </w:p>
        </w:tc>
      </w:tr>
      <w:tr w:rsidR="007F1DB1" w:rsidRPr="000A2EA7" w:rsidTr="007F1DB1">
        <w:trPr>
          <w:trHeight w:val="495"/>
        </w:trPr>
        <w:tc>
          <w:tcPr>
            <w:tcW w:w="3220" w:type="dxa"/>
            <w:gridSpan w:val="2"/>
            <w:tcBorders>
              <w:top w:val="nil"/>
              <w:left w:val="nil"/>
              <w:bottom w:val="nil"/>
              <w:right w:val="nil"/>
            </w:tcBorders>
            <w:vAlign w:val="bottom"/>
          </w:tcPr>
          <w:p w:rsidR="007F1DB1" w:rsidRPr="000A2EA7" w:rsidRDefault="007F1DB1" w:rsidP="007F1DB1">
            <w:pPr>
              <w:rPr>
                <w:rFonts w:ascii="Arial" w:hAnsi="Arial" w:cs="Arial"/>
                <w:sz w:val="18"/>
                <w:szCs w:val="18"/>
              </w:rPr>
            </w:pPr>
            <w:r w:rsidRPr="000A2EA7">
              <w:rPr>
                <w:rFonts w:ascii="Arial" w:hAnsi="Arial" w:cs="Arial"/>
                <w:sz w:val="18"/>
                <w:szCs w:val="18"/>
              </w:rPr>
              <w:t>Pohľadávky so zostatkovou dobou splatnosti  jeden rok až päť rokov</w:t>
            </w:r>
          </w:p>
        </w:tc>
        <w:tc>
          <w:tcPr>
            <w:tcW w:w="3020" w:type="dxa"/>
            <w:gridSpan w:val="2"/>
            <w:tcBorders>
              <w:top w:val="nil"/>
              <w:left w:val="nil"/>
              <w:bottom w:val="nil"/>
              <w:right w:val="nil"/>
            </w:tcBorders>
            <w:vAlign w:val="bottom"/>
          </w:tcPr>
          <w:p w:rsidR="007F1DB1" w:rsidRPr="000A2EA7" w:rsidRDefault="007F1DB1" w:rsidP="007F1DB1">
            <w:pPr>
              <w:jc w:val="right"/>
              <w:rPr>
                <w:rFonts w:ascii="Arial" w:hAnsi="Arial" w:cs="Arial"/>
                <w:sz w:val="18"/>
                <w:szCs w:val="18"/>
              </w:rPr>
            </w:pPr>
          </w:p>
        </w:tc>
        <w:tc>
          <w:tcPr>
            <w:tcW w:w="3020" w:type="dxa"/>
            <w:gridSpan w:val="2"/>
            <w:tcBorders>
              <w:top w:val="nil"/>
              <w:left w:val="nil"/>
              <w:bottom w:val="nil"/>
              <w:right w:val="nil"/>
            </w:tcBorders>
            <w:vAlign w:val="bottom"/>
          </w:tcPr>
          <w:p w:rsidR="007F1DB1" w:rsidRPr="000A2EA7" w:rsidRDefault="007F1DB1" w:rsidP="007F1DB1">
            <w:pPr>
              <w:jc w:val="right"/>
              <w:rPr>
                <w:rFonts w:ascii="Arial" w:hAnsi="Arial" w:cs="Arial"/>
                <w:sz w:val="18"/>
                <w:szCs w:val="18"/>
              </w:rPr>
            </w:pPr>
          </w:p>
        </w:tc>
      </w:tr>
      <w:tr w:rsidR="007F1DB1" w:rsidRPr="000A2EA7" w:rsidTr="007F1DB1">
        <w:trPr>
          <w:trHeight w:val="480"/>
        </w:trPr>
        <w:tc>
          <w:tcPr>
            <w:tcW w:w="3220" w:type="dxa"/>
            <w:gridSpan w:val="2"/>
            <w:tcBorders>
              <w:top w:val="nil"/>
              <w:left w:val="nil"/>
              <w:bottom w:val="nil"/>
              <w:right w:val="nil"/>
            </w:tcBorders>
            <w:vAlign w:val="bottom"/>
          </w:tcPr>
          <w:p w:rsidR="007F1DB1" w:rsidRPr="000A2EA7" w:rsidRDefault="007F1DB1" w:rsidP="007F1DB1">
            <w:pPr>
              <w:rPr>
                <w:rFonts w:ascii="Arial" w:hAnsi="Arial" w:cs="Arial"/>
                <w:sz w:val="18"/>
                <w:szCs w:val="18"/>
              </w:rPr>
            </w:pPr>
            <w:r w:rsidRPr="000A2EA7">
              <w:rPr>
                <w:rFonts w:ascii="Arial" w:hAnsi="Arial" w:cs="Arial"/>
                <w:sz w:val="18"/>
                <w:szCs w:val="18"/>
              </w:rPr>
              <w:t>Pohľadávky so zostatkovou dobou splatnosti dlhšou ako päť rokov</w:t>
            </w:r>
          </w:p>
        </w:tc>
        <w:tc>
          <w:tcPr>
            <w:tcW w:w="3020" w:type="dxa"/>
            <w:gridSpan w:val="2"/>
            <w:tcBorders>
              <w:top w:val="nil"/>
              <w:left w:val="nil"/>
              <w:bottom w:val="nil"/>
              <w:right w:val="nil"/>
            </w:tcBorders>
            <w:vAlign w:val="bottom"/>
          </w:tcPr>
          <w:p w:rsidR="007F1DB1" w:rsidRPr="000A2EA7" w:rsidRDefault="007F1DB1" w:rsidP="007F1DB1">
            <w:pPr>
              <w:jc w:val="right"/>
              <w:rPr>
                <w:rFonts w:ascii="Arial" w:hAnsi="Arial" w:cs="Arial"/>
                <w:sz w:val="18"/>
                <w:szCs w:val="18"/>
              </w:rPr>
            </w:pPr>
          </w:p>
        </w:tc>
        <w:tc>
          <w:tcPr>
            <w:tcW w:w="3020" w:type="dxa"/>
            <w:gridSpan w:val="2"/>
            <w:tcBorders>
              <w:top w:val="nil"/>
              <w:left w:val="nil"/>
              <w:bottom w:val="nil"/>
              <w:right w:val="nil"/>
            </w:tcBorders>
            <w:vAlign w:val="bottom"/>
          </w:tcPr>
          <w:p w:rsidR="007F1DB1" w:rsidRPr="000A2EA7" w:rsidRDefault="007F1DB1" w:rsidP="007F1DB1">
            <w:pPr>
              <w:jc w:val="right"/>
              <w:rPr>
                <w:rFonts w:ascii="Arial" w:hAnsi="Arial" w:cs="Arial"/>
                <w:sz w:val="18"/>
                <w:szCs w:val="18"/>
              </w:rPr>
            </w:pPr>
          </w:p>
        </w:tc>
      </w:tr>
      <w:tr w:rsidR="007F1DB1" w:rsidRPr="000A2EA7" w:rsidTr="007F1DB1">
        <w:trPr>
          <w:trHeight w:val="255"/>
        </w:trPr>
        <w:tc>
          <w:tcPr>
            <w:tcW w:w="3220" w:type="dxa"/>
            <w:gridSpan w:val="2"/>
            <w:tcBorders>
              <w:top w:val="nil"/>
              <w:left w:val="nil"/>
              <w:bottom w:val="nil"/>
              <w:right w:val="nil"/>
            </w:tcBorders>
            <w:vAlign w:val="bottom"/>
          </w:tcPr>
          <w:p w:rsidR="007F1DB1" w:rsidRPr="000A2EA7" w:rsidRDefault="007F1DB1" w:rsidP="007F1DB1">
            <w:pPr>
              <w:rPr>
                <w:rFonts w:ascii="Arial" w:hAnsi="Arial" w:cs="Arial"/>
                <w:b/>
                <w:bCs/>
                <w:sz w:val="18"/>
                <w:szCs w:val="18"/>
              </w:rPr>
            </w:pPr>
            <w:r w:rsidRPr="000A2EA7">
              <w:rPr>
                <w:rFonts w:ascii="Arial" w:hAnsi="Arial" w:cs="Arial"/>
                <w:b/>
                <w:bCs/>
                <w:sz w:val="18"/>
                <w:szCs w:val="18"/>
              </w:rPr>
              <w:t>Dlhodobé pohľadávky spolu</w:t>
            </w:r>
          </w:p>
        </w:tc>
        <w:tc>
          <w:tcPr>
            <w:tcW w:w="3020" w:type="dxa"/>
            <w:gridSpan w:val="2"/>
            <w:tcBorders>
              <w:top w:val="single" w:sz="4" w:space="0" w:color="auto"/>
              <w:left w:val="nil"/>
              <w:bottom w:val="double" w:sz="6" w:space="0" w:color="auto"/>
              <w:right w:val="nil"/>
            </w:tcBorders>
            <w:vAlign w:val="bottom"/>
          </w:tcPr>
          <w:p w:rsidR="007F1DB1" w:rsidRPr="000A2EA7" w:rsidRDefault="00CA2A45" w:rsidP="00CA2A45">
            <w:pPr>
              <w:jc w:val="center"/>
              <w:rPr>
                <w:rFonts w:ascii="Arial" w:hAnsi="Arial" w:cs="Arial"/>
                <w:b/>
                <w:bCs/>
                <w:sz w:val="18"/>
                <w:szCs w:val="18"/>
              </w:rPr>
            </w:pPr>
            <w:r>
              <w:rPr>
                <w:rFonts w:ascii="Arial" w:hAnsi="Arial" w:cs="Arial"/>
                <w:b/>
                <w:bCs/>
                <w:sz w:val="18"/>
                <w:szCs w:val="18"/>
              </w:rPr>
              <w:t>0</w:t>
            </w:r>
          </w:p>
        </w:tc>
        <w:tc>
          <w:tcPr>
            <w:tcW w:w="3020" w:type="dxa"/>
            <w:gridSpan w:val="2"/>
            <w:tcBorders>
              <w:top w:val="single" w:sz="4" w:space="0" w:color="auto"/>
              <w:left w:val="nil"/>
              <w:bottom w:val="double" w:sz="6" w:space="0" w:color="auto"/>
              <w:right w:val="nil"/>
            </w:tcBorders>
            <w:vAlign w:val="bottom"/>
          </w:tcPr>
          <w:p w:rsidR="007F1DB1" w:rsidRPr="000A2EA7" w:rsidRDefault="00CA2A45" w:rsidP="00CA2A45">
            <w:pPr>
              <w:jc w:val="center"/>
              <w:rPr>
                <w:rFonts w:ascii="Arial" w:hAnsi="Arial" w:cs="Arial"/>
                <w:b/>
                <w:bCs/>
                <w:sz w:val="18"/>
                <w:szCs w:val="18"/>
              </w:rPr>
            </w:pPr>
            <w:r>
              <w:rPr>
                <w:rFonts w:ascii="Arial" w:hAnsi="Arial" w:cs="Arial"/>
                <w:b/>
                <w:bCs/>
                <w:sz w:val="18"/>
                <w:szCs w:val="18"/>
              </w:rPr>
              <w:t>0</w:t>
            </w:r>
          </w:p>
        </w:tc>
      </w:tr>
    </w:tbl>
    <w:p w:rsidR="007F1DB1" w:rsidRDefault="007F1DB1" w:rsidP="007F1DB1">
      <w:pPr>
        <w:pStyle w:val="odstavec"/>
      </w:pPr>
    </w:p>
    <w:p w:rsidR="007C7915" w:rsidRDefault="007C7915" w:rsidP="007364F1">
      <w:pPr>
        <w:pStyle w:val="odstavec"/>
      </w:pPr>
    </w:p>
    <w:p w:rsidR="007C7915" w:rsidRPr="00E63C40" w:rsidRDefault="007C7915" w:rsidP="007364F1">
      <w:pPr>
        <w:pStyle w:val="odstavec"/>
      </w:pPr>
      <w:r>
        <w:t>Informácie o záložnom práve</w:t>
      </w:r>
      <w:r w:rsidRPr="00E63C40">
        <w:t xml:space="preserve"> </w:t>
      </w:r>
      <w:r>
        <w:t>príp. obmedzenom práve</w:t>
      </w:r>
      <w:r w:rsidRPr="00E63C40">
        <w:t xml:space="preserve"> disponovať </w:t>
      </w:r>
      <w:r>
        <w:t>s pohľadávkami:</w:t>
      </w:r>
    </w:p>
    <w:p w:rsidR="007C7915" w:rsidRDefault="007C7915" w:rsidP="007364F1">
      <w:pPr>
        <w:pStyle w:val="odstavec"/>
      </w:pPr>
      <w:r>
        <w:t xml:space="preserve"> </w:t>
      </w:r>
    </w:p>
    <w:tbl>
      <w:tblPr>
        <w:tblW w:w="0" w:type="auto"/>
        <w:tblInd w:w="505" w:type="dxa"/>
        <w:tblLayout w:type="fixed"/>
        <w:tblCellMar>
          <w:left w:w="70" w:type="dxa"/>
          <w:right w:w="70" w:type="dxa"/>
        </w:tblCellMar>
        <w:tblLook w:val="00A0"/>
      </w:tblPr>
      <w:tblGrid>
        <w:gridCol w:w="3220"/>
        <w:gridCol w:w="3020"/>
        <w:gridCol w:w="3020"/>
      </w:tblGrid>
      <w:tr w:rsidR="007C7915" w:rsidRPr="000A2EA7" w:rsidTr="007364F1">
        <w:trPr>
          <w:trHeight w:val="240"/>
        </w:trPr>
        <w:tc>
          <w:tcPr>
            <w:tcW w:w="3220" w:type="dxa"/>
            <w:tcBorders>
              <w:top w:val="nil"/>
              <w:left w:val="nil"/>
              <w:bottom w:val="single" w:sz="4" w:space="0" w:color="auto"/>
              <w:right w:val="nil"/>
            </w:tcBorders>
            <w:vAlign w:val="bottom"/>
          </w:tcPr>
          <w:p w:rsidR="007C7915" w:rsidRPr="000A2EA7" w:rsidRDefault="007C7915" w:rsidP="007364F1">
            <w:pPr>
              <w:jc w:val="center"/>
              <w:rPr>
                <w:rFonts w:ascii="Arial" w:hAnsi="Arial" w:cs="Arial"/>
                <w:b/>
                <w:bCs/>
                <w:sz w:val="18"/>
                <w:szCs w:val="18"/>
              </w:rPr>
            </w:pPr>
            <w:r w:rsidRPr="000A2EA7">
              <w:rPr>
                <w:rFonts w:ascii="Arial" w:hAnsi="Arial" w:cs="Arial"/>
                <w:b/>
                <w:bCs/>
                <w:sz w:val="18"/>
                <w:szCs w:val="18"/>
              </w:rPr>
              <w:t>Opis predmetu záložného práva</w:t>
            </w:r>
          </w:p>
        </w:tc>
        <w:tc>
          <w:tcPr>
            <w:tcW w:w="3020" w:type="dxa"/>
            <w:tcBorders>
              <w:top w:val="nil"/>
              <w:left w:val="nil"/>
              <w:bottom w:val="single" w:sz="4" w:space="0" w:color="auto"/>
              <w:right w:val="nil"/>
            </w:tcBorders>
            <w:vAlign w:val="bottom"/>
          </w:tcPr>
          <w:p w:rsidR="007C7915" w:rsidRPr="000A2EA7" w:rsidRDefault="007C7915" w:rsidP="007364F1">
            <w:pPr>
              <w:jc w:val="center"/>
              <w:rPr>
                <w:rFonts w:ascii="Arial" w:hAnsi="Arial" w:cs="Arial"/>
                <w:b/>
                <w:bCs/>
                <w:sz w:val="18"/>
                <w:szCs w:val="18"/>
              </w:rPr>
            </w:pPr>
            <w:r w:rsidRPr="000A2EA7">
              <w:rPr>
                <w:rFonts w:ascii="Arial" w:hAnsi="Arial" w:cs="Arial"/>
                <w:b/>
                <w:bCs/>
                <w:sz w:val="18"/>
                <w:szCs w:val="18"/>
              </w:rPr>
              <w:t>Hodnota predmetu</w:t>
            </w:r>
          </w:p>
        </w:tc>
        <w:tc>
          <w:tcPr>
            <w:tcW w:w="3020" w:type="dxa"/>
            <w:tcBorders>
              <w:top w:val="nil"/>
              <w:left w:val="nil"/>
              <w:bottom w:val="single" w:sz="4" w:space="0" w:color="auto"/>
              <w:right w:val="nil"/>
            </w:tcBorders>
            <w:vAlign w:val="bottom"/>
          </w:tcPr>
          <w:p w:rsidR="007C7915" w:rsidRPr="000A2EA7" w:rsidRDefault="007C7915" w:rsidP="007364F1">
            <w:pPr>
              <w:jc w:val="center"/>
              <w:rPr>
                <w:rFonts w:ascii="Arial" w:hAnsi="Arial" w:cs="Arial"/>
                <w:b/>
                <w:bCs/>
                <w:sz w:val="18"/>
                <w:szCs w:val="18"/>
              </w:rPr>
            </w:pPr>
            <w:r w:rsidRPr="000A2EA7">
              <w:rPr>
                <w:rFonts w:ascii="Arial" w:hAnsi="Arial" w:cs="Arial"/>
                <w:b/>
                <w:bCs/>
                <w:sz w:val="18"/>
                <w:szCs w:val="18"/>
              </w:rPr>
              <w:t>Hodnota pohľadávky</w:t>
            </w:r>
          </w:p>
        </w:tc>
      </w:tr>
      <w:tr w:rsidR="007C7915" w:rsidRPr="000A2EA7" w:rsidTr="007364F1">
        <w:trPr>
          <w:trHeight w:val="439"/>
        </w:trPr>
        <w:tc>
          <w:tcPr>
            <w:tcW w:w="3220" w:type="dxa"/>
            <w:tcBorders>
              <w:top w:val="nil"/>
              <w:left w:val="nil"/>
              <w:bottom w:val="nil"/>
              <w:right w:val="nil"/>
            </w:tcBorders>
            <w:vAlign w:val="bottom"/>
          </w:tcPr>
          <w:p w:rsidR="007C7915" w:rsidRPr="000A2EA7" w:rsidRDefault="007C7915" w:rsidP="007364F1">
            <w:pPr>
              <w:rPr>
                <w:rFonts w:ascii="Arial" w:hAnsi="Arial" w:cs="Arial"/>
                <w:sz w:val="18"/>
                <w:szCs w:val="18"/>
              </w:rPr>
            </w:pPr>
            <w:r w:rsidRPr="000A2EA7">
              <w:rPr>
                <w:rFonts w:ascii="Arial" w:hAnsi="Arial" w:cs="Arial"/>
                <w:sz w:val="18"/>
                <w:szCs w:val="18"/>
              </w:rPr>
              <w:t>Pohľadávky kryté záložným právom alebo inou formou zabezpečenia</w:t>
            </w:r>
          </w:p>
        </w:tc>
        <w:tc>
          <w:tcPr>
            <w:tcW w:w="3020" w:type="dxa"/>
            <w:tcBorders>
              <w:top w:val="nil"/>
              <w:left w:val="nil"/>
              <w:bottom w:val="nil"/>
              <w:right w:val="nil"/>
            </w:tcBorders>
            <w:vAlign w:val="bottom"/>
          </w:tcPr>
          <w:p w:rsidR="007C7915" w:rsidRPr="000A2EA7" w:rsidRDefault="007C7915" w:rsidP="007364F1">
            <w:pPr>
              <w:jc w:val="right"/>
              <w:rPr>
                <w:rFonts w:ascii="Arial" w:hAnsi="Arial" w:cs="Arial"/>
                <w:sz w:val="18"/>
                <w:szCs w:val="18"/>
              </w:rPr>
            </w:pPr>
          </w:p>
        </w:tc>
        <w:tc>
          <w:tcPr>
            <w:tcW w:w="3020" w:type="dxa"/>
            <w:tcBorders>
              <w:top w:val="nil"/>
              <w:left w:val="nil"/>
              <w:bottom w:val="nil"/>
              <w:right w:val="nil"/>
            </w:tcBorders>
            <w:vAlign w:val="bottom"/>
          </w:tcPr>
          <w:p w:rsidR="007C7915" w:rsidRPr="000A2EA7" w:rsidRDefault="007C7915" w:rsidP="007F1DB1">
            <w:pPr>
              <w:jc w:val="center"/>
              <w:rPr>
                <w:rFonts w:ascii="Arial" w:hAnsi="Arial" w:cs="Arial"/>
                <w:sz w:val="18"/>
                <w:szCs w:val="18"/>
              </w:rPr>
            </w:pPr>
          </w:p>
        </w:tc>
      </w:tr>
      <w:tr w:rsidR="007C7915" w:rsidRPr="000A2EA7" w:rsidTr="007364F1">
        <w:trPr>
          <w:trHeight w:val="439"/>
        </w:trPr>
        <w:tc>
          <w:tcPr>
            <w:tcW w:w="3220" w:type="dxa"/>
            <w:tcBorders>
              <w:top w:val="nil"/>
              <w:left w:val="nil"/>
              <w:bottom w:val="nil"/>
              <w:right w:val="nil"/>
            </w:tcBorders>
            <w:vAlign w:val="bottom"/>
          </w:tcPr>
          <w:p w:rsidR="007C7915" w:rsidRPr="000A2EA7" w:rsidRDefault="007C7915" w:rsidP="007364F1">
            <w:pPr>
              <w:rPr>
                <w:rFonts w:ascii="Arial" w:hAnsi="Arial" w:cs="Arial"/>
                <w:sz w:val="18"/>
                <w:szCs w:val="18"/>
              </w:rPr>
            </w:pPr>
            <w:r w:rsidRPr="000A2EA7">
              <w:rPr>
                <w:rFonts w:ascii="Arial" w:hAnsi="Arial" w:cs="Arial"/>
                <w:sz w:val="18"/>
                <w:szCs w:val="18"/>
              </w:rPr>
              <w:t>Hodnota pohľadávok, na ktoré sa zriadilo záložné právo</w:t>
            </w:r>
          </w:p>
        </w:tc>
        <w:tc>
          <w:tcPr>
            <w:tcW w:w="3020" w:type="dxa"/>
            <w:tcBorders>
              <w:top w:val="nil"/>
              <w:left w:val="nil"/>
              <w:bottom w:val="nil"/>
              <w:right w:val="nil"/>
            </w:tcBorders>
            <w:vAlign w:val="bottom"/>
          </w:tcPr>
          <w:p w:rsidR="007C7915" w:rsidRPr="000A2EA7" w:rsidRDefault="007C7915" w:rsidP="007364F1">
            <w:pPr>
              <w:jc w:val="center"/>
              <w:rPr>
                <w:rFonts w:ascii="Arial" w:hAnsi="Arial" w:cs="Arial"/>
                <w:sz w:val="18"/>
                <w:szCs w:val="18"/>
              </w:rPr>
            </w:pPr>
            <w:r w:rsidRPr="000A2EA7">
              <w:rPr>
                <w:rFonts w:ascii="Arial" w:hAnsi="Arial" w:cs="Arial"/>
                <w:sz w:val="18"/>
                <w:szCs w:val="18"/>
              </w:rPr>
              <w:t>x</w:t>
            </w:r>
          </w:p>
        </w:tc>
        <w:tc>
          <w:tcPr>
            <w:tcW w:w="3020" w:type="dxa"/>
            <w:tcBorders>
              <w:top w:val="nil"/>
              <w:left w:val="nil"/>
              <w:bottom w:val="nil"/>
              <w:right w:val="nil"/>
            </w:tcBorders>
            <w:vAlign w:val="bottom"/>
          </w:tcPr>
          <w:p w:rsidR="007C7915" w:rsidRPr="000A2EA7" w:rsidRDefault="007C7915" w:rsidP="007F1DB1">
            <w:pPr>
              <w:jc w:val="center"/>
              <w:rPr>
                <w:rFonts w:ascii="Arial" w:hAnsi="Arial" w:cs="Arial"/>
                <w:sz w:val="18"/>
                <w:szCs w:val="18"/>
              </w:rPr>
            </w:pPr>
          </w:p>
        </w:tc>
      </w:tr>
      <w:tr w:rsidR="007C7915" w:rsidRPr="000A2EA7" w:rsidTr="007364F1">
        <w:trPr>
          <w:trHeight w:val="439"/>
        </w:trPr>
        <w:tc>
          <w:tcPr>
            <w:tcW w:w="3220" w:type="dxa"/>
            <w:tcBorders>
              <w:top w:val="nil"/>
              <w:left w:val="nil"/>
              <w:bottom w:val="nil"/>
              <w:right w:val="nil"/>
            </w:tcBorders>
            <w:vAlign w:val="bottom"/>
          </w:tcPr>
          <w:p w:rsidR="007C7915" w:rsidRPr="000A2EA7" w:rsidRDefault="007C7915" w:rsidP="007364F1">
            <w:pPr>
              <w:rPr>
                <w:rFonts w:ascii="Arial" w:hAnsi="Arial" w:cs="Arial"/>
                <w:sz w:val="18"/>
                <w:szCs w:val="18"/>
              </w:rPr>
            </w:pPr>
            <w:r w:rsidRPr="000A2EA7">
              <w:rPr>
                <w:rFonts w:ascii="Arial" w:hAnsi="Arial" w:cs="Arial"/>
                <w:sz w:val="18"/>
                <w:szCs w:val="18"/>
              </w:rPr>
              <w:lastRenderedPageBreak/>
              <w:t>Hodnota pohľadávok, pri ktorých je obmedzené právo s nimi nakladať</w:t>
            </w:r>
          </w:p>
        </w:tc>
        <w:tc>
          <w:tcPr>
            <w:tcW w:w="3020" w:type="dxa"/>
            <w:tcBorders>
              <w:top w:val="nil"/>
              <w:left w:val="nil"/>
              <w:bottom w:val="nil"/>
              <w:right w:val="nil"/>
            </w:tcBorders>
            <w:vAlign w:val="bottom"/>
          </w:tcPr>
          <w:p w:rsidR="007C7915" w:rsidRPr="000A2EA7" w:rsidRDefault="007C7915" w:rsidP="007364F1">
            <w:pPr>
              <w:jc w:val="center"/>
              <w:rPr>
                <w:rFonts w:ascii="Arial" w:hAnsi="Arial" w:cs="Arial"/>
                <w:sz w:val="18"/>
                <w:szCs w:val="18"/>
              </w:rPr>
            </w:pPr>
            <w:r w:rsidRPr="000A2EA7">
              <w:rPr>
                <w:rFonts w:ascii="Arial" w:hAnsi="Arial" w:cs="Arial"/>
                <w:sz w:val="18"/>
                <w:szCs w:val="18"/>
              </w:rPr>
              <w:t>x</w:t>
            </w:r>
          </w:p>
        </w:tc>
        <w:tc>
          <w:tcPr>
            <w:tcW w:w="3020" w:type="dxa"/>
            <w:tcBorders>
              <w:top w:val="nil"/>
              <w:left w:val="nil"/>
              <w:bottom w:val="nil"/>
              <w:right w:val="nil"/>
            </w:tcBorders>
            <w:vAlign w:val="bottom"/>
          </w:tcPr>
          <w:p w:rsidR="007C7915" w:rsidRPr="000A2EA7" w:rsidRDefault="007C7915" w:rsidP="007F1DB1">
            <w:pPr>
              <w:jc w:val="center"/>
              <w:rPr>
                <w:rFonts w:ascii="Arial" w:hAnsi="Arial" w:cs="Arial"/>
                <w:sz w:val="18"/>
                <w:szCs w:val="18"/>
              </w:rPr>
            </w:pPr>
          </w:p>
        </w:tc>
      </w:tr>
    </w:tbl>
    <w:p w:rsidR="007C7915" w:rsidRDefault="007C7915" w:rsidP="007364F1">
      <w:pPr>
        <w:pStyle w:val="odstavec"/>
      </w:pPr>
    </w:p>
    <w:p w:rsidR="00CA2A45" w:rsidRDefault="007C7915" w:rsidP="007364F1">
      <w:pPr>
        <w:pStyle w:val="odstavec"/>
      </w:pPr>
      <w:r>
        <w:t>V spoločnosti sa nenachádzajú pohľadávky, na ktoré je zriadené záložné právo.</w:t>
      </w:r>
    </w:p>
    <w:p w:rsidR="00406639" w:rsidRPr="00E63C40" w:rsidRDefault="00406639" w:rsidP="007364F1">
      <w:pPr>
        <w:pStyle w:val="odstavec"/>
      </w:pPr>
    </w:p>
    <w:p w:rsidR="007C7915" w:rsidRPr="007C7915" w:rsidRDefault="007C7915" w:rsidP="007C7915">
      <w:pPr>
        <w:pStyle w:val="Nadpis2"/>
        <w:keepNext w:val="0"/>
        <w:numPr>
          <w:ilvl w:val="1"/>
          <w:numId w:val="3"/>
        </w:numPr>
        <w:suppressAutoHyphens/>
        <w:jc w:val="left"/>
        <w:rPr>
          <w:rFonts w:ascii="Arial" w:hAnsi="Arial"/>
        </w:rPr>
      </w:pPr>
      <w:r w:rsidRPr="00E63C40">
        <w:rPr>
          <w:rFonts w:ascii="Arial" w:hAnsi="Arial"/>
        </w:rPr>
        <w:t>Pôžičky poskytnuté spriazneným stranám</w:t>
      </w:r>
    </w:p>
    <w:p w:rsidR="007C7915" w:rsidRDefault="007C7915" w:rsidP="007364F1">
      <w:pPr>
        <w:pStyle w:val="odstavec"/>
      </w:pPr>
      <w:r>
        <w:t>Spoločnosť neposkytla.</w:t>
      </w:r>
    </w:p>
    <w:p w:rsidR="007C7915" w:rsidRDefault="007C7915" w:rsidP="007364F1">
      <w:pPr>
        <w:pStyle w:val="odstavec"/>
      </w:pPr>
    </w:p>
    <w:p w:rsidR="007C7915" w:rsidRDefault="007C7915" w:rsidP="007364F1">
      <w:pPr>
        <w:pStyle w:val="odstavec"/>
      </w:pPr>
      <w:r w:rsidRPr="00E63C40">
        <w:t>Prehľad pôžičiek poskytnutých spriazneným stranám je uvedený v nasledujúcej tabuľke:</w:t>
      </w:r>
    </w:p>
    <w:p w:rsidR="007C7915" w:rsidRDefault="007C7915" w:rsidP="007364F1">
      <w:pPr>
        <w:pStyle w:val="odstavec"/>
      </w:pPr>
      <w:r>
        <w:t xml:space="preserve"> </w:t>
      </w:r>
    </w:p>
    <w:tbl>
      <w:tblPr>
        <w:tblW w:w="0" w:type="auto"/>
        <w:tblInd w:w="505" w:type="dxa"/>
        <w:tblLayout w:type="fixed"/>
        <w:tblCellMar>
          <w:left w:w="70" w:type="dxa"/>
          <w:right w:w="70" w:type="dxa"/>
        </w:tblCellMar>
        <w:tblLook w:val="00A0"/>
      </w:tblPr>
      <w:tblGrid>
        <w:gridCol w:w="2717"/>
        <w:gridCol w:w="796"/>
        <w:gridCol w:w="1010"/>
        <w:gridCol w:w="1096"/>
        <w:gridCol w:w="1669"/>
        <w:gridCol w:w="1832"/>
      </w:tblGrid>
      <w:tr w:rsidR="007C7915" w:rsidRPr="000A2EA7" w:rsidTr="007364F1">
        <w:trPr>
          <w:trHeight w:val="919"/>
        </w:trPr>
        <w:tc>
          <w:tcPr>
            <w:tcW w:w="2717" w:type="dxa"/>
            <w:tcBorders>
              <w:top w:val="nil"/>
              <w:left w:val="nil"/>
              <w:bottom w:val="nil"/>
              <w:right w:val="nil"/>
            </w:tcBorders>
            <w:noWrap/>
            <w:vAlign w:val="bottom"/>
          </w:tcPr>
          <w:p w:rsidR="007C7915" w:rsidRPr="000A2EA7" w:rsidRDefault="007C7915" w:rsidP="007364F1">
            <w:pPr>
              <w:jc w:val="center"/>
              <w:rPr>
                <w:rFonts w:ascii="Arial" w:hAnsi="Arial" w:cs="Arial"/>
                <w:b/>
                <w:bCs/>
                <w:sz w:val="18"/>
                <w:szCs w:val="18"/>
              </w:rPr>
            </w:pPr>
            <w:r w:rsidRPr="000A2EA7">
              <w:rPr>
                <w:rFonts w:ascii="Arial" w:hAnsi="Arial" w:cs="Arial"/>
                <w:b/>
                <w:bCs/>
                <w:sz w:val="18"/>
                <w:szCs w:val="18"/>
              </w:rPr>
              <w:t>Názov položky</w:t>
            </w:r>
          </w:p>
        </w:tc>
        <w:tc>
          <w:tcPr>
            <w:tcW w:w="796" w:type="dxa"/>
            <w:tcBorders>
              <w:top w:val="nil"/>
              <w:left w:val="nil"/>
              <w:bottom w:val="nil"/>
              <w:right w:val="nil"/>
            </w:tcBorders>
            <w:noWrap/>
            <w:vAlign w:val="bottom"/>
          </w:tcPr>
          <w:p w:rsidR="007C7915" w:rsidRPr="000A2EA7" w:rsidRDefault="007C7915" w:rsidP="007364F1">
            <w:pPr>
              <w:jc w:val="center"/>
              <w:rPr>
                <w:rFonts w:ascii="Arial" w:hAnsi="Arial" w:cs="Arial"/>
                <w:b/>
                <w:bCs/>
                <w:sz w:val="18"/>
                <w:szCs w:val="18"/>
              </w:rPr>
            </w:pPr>
            <w:r w:rsidRPr="000A2EA7">
              <w:rPr>
                <w:rFonts w:ascii="Arial" w:hAnsi="Arial" w:cs="Arial"/>
                <w:b/>
                <w:bCs/>
                <w:sz w:val="18"/>
                <w:szCs w:val="18"/>
              </w:rPr>
              <w:t>Mena</w:t>
            </w:r>
          </w:p>
        </w:tc>
        <w:tc>
          <w:tcPr>
            <w:tcW w:w="1010" w:type="dxa"/>
            <w:tcBorders>
              <w:top w:val="nil"/>
              <w:left w:val="nil"/>
              <w:bottom w:val="nil"/>
              <w:right w:val="nil"/>
            </w:tcBorders>
            <w:vAlign w:val="bottom"/>
          </w:tcPr>
          <w:p w:rsidR="007C7915" w:rsidRPr="000A2EA7" w:rsidRDefault="007C7915" w:rsidP="007364F1">
            <w:pPr>
              <w:jc w:val="center"/>
              <w:rPr>
                <w:rFonts w:ascii="Arial" w:hAnsi="Arial" w:cs="Arial"/>
                <w:b/>
                <w:bCs/>
                <w:sz w:val="18"/>
                <w:szCs w:val="18"/>
              </w:rPr>
            </w:pPr>
            <w:r w:rsidRPr="000A2EA7">
              <w:rPr>
                <w:rFonts w:ascii="Arial" w:hAnsi="Arial" w:cs="Arial"/>
                <w:b/>
                <w:bCs/>
                <w:sz w:val="18"/>
                <w:szCs w:val="18"/>
              </w:rPr>
              <w:t>Úrok p. a. v %</w:t>
            </w:r>
          </w:p>
        </w:tc>
        <w:tc>
          <w:tcPr>
            <w:tcW w:w="1096" w:type="dxa"/>
            <w:tcBorders>
              <w:top w:val="nil"/>
              <w:left w:val="nil"/>
              <w:bottom w:val="nil"/>
              <w:right w:val="nil"/>
            </w:tcBorders>
            <w:vAlign w:val="bottom"/>
          </w:tcPr>
          <w:p w:rsidR="007C7915" w:rsidRPr="000A2EA7" w:rsidRDefault="007C7915" w:rsidP="007364F1">
            <w:pPr>
              <w:jc w:val="center"/>
              <w:rPr>
                <w:rFonts w:ascii="Arial" w:hAnsi="Arial" w:cs="Arial"/>
                <w:b/>
                <w:bCs/>
                <w:sz w:val="18"/>
                <w:szCs w:val="18"/>
              </w:rPr>
            </w:pPr>
            <w:r w:rsidRPr="000A2EA7">
              <w:rPr>
                <w:rFonts w:ascii="Arial" w:hAnsi="Arial" w:cs="Arial"/>
                <w:b/>
                <w:bCs/>
                <w:sz w:val="18"/>
                <w:szCs w:val="18"/>
              </w:rPr>
              <w:t>Dátum splatnosti</w:t>
            </w:r>
          </w:p>
        </w:tc>
        <w:tc>
          <w:tcPr>
            <w:tcW w:w="1669" w:type="dxa"/>
            <w:tcBorders>
              <w:top w:val="nil"/>
              <w:left w:val="nil"/>
              <w:bottom w:val="nil"/>
              <w:right w:val="nil"/>
            </w:tcBorders>
            <w:vAlign w:val="bottom"/>
          </w:tcPr>
          <w:p w:rsidR="007C7915" w:rsidRPr="000A2EA7" w:rsidRDefault="007C7915" w:rsidP="007364F1">
            <w:pPr>
              <w:jc w:val="center"/>
              <w:rPr>
                <w:rFonts w:ascii="Arial" w:hAnsi="Arial" w:cs="Arial"/>
                <w:b/>
                <w:bCs/>
                <w:sz w:val="18"/>
                <w:szCs w:val="18"/>
              </w:rPr>
            </w:pPr>
            <w:r w:rsidRPr="000A2EA7">
              <w:rPr>
                <w:rFonts w:ascii="Arial" w:hAnsi="Arial" w:cs="Arial"/>
                <w:b/>
                <w:bCs/>
                <w:sz w:val="18"/>
                <w:szCs w:val="18"/>
              </w:rPr>
              <w:t>Suma istiny v príslušnej mene za bežné účtovné obdobie</w:t>
            </w:r>
          </w:p>
        </w:tc>
        <w:tc>
          <w:tcPr>
            <w:tcW w:w="1832" w:type="dxa"/>
            <w:tcBorders>
              <w:top w:val="nil"/>
              <w:left w:val="nil"/>
              <w:bottom w:val="nil"/>
              <w:right w:val="nil"/>
            </w:tcBorders>
            <w:vAlign w:val="bottom"/>
          </w:tcPr>
          <w:p w:rsidR="007C7915" w:rsidRPr="000A2EA7" w:rsidRDefault="007C7915" w:rsidP="007364F1">
            <w:pPr>
              <w:jc w:val="center"/>
              <w:rPr>
                <w:rFonts w:ascii="Arial" w:hAnsi="Arial" w:cs="Arial"/>
                <w:b/>
                <w:bCs/>
                <w:sz w:val="18"/>
                <w:szCs w:val="18"/>
              </w:rPr>
            </w:pPr>
            <w:r w:rsidRPr="000A2EA7">
              <w:rPr>
                <w:rFonts w:ascii="Arial" w:hAnsi="Arial" w:cs="Arial"/>
                <w:b/>
                <w:bCs/>
                <w:sz w:val="18"/>
                <w:szCs w:val="18"/>
              </w:rPr>
              <w:t>Suma istiny v pr</w:t>
            </w:r>
            <w:r w:rsidRPr="000A2EA7">
              <w:rPr>
                <w:rFonts w:ascii="Arial" w:hAnsi="Arial" w:cs="Arial"/>
                <w:b/>
                <w:bCs/>
                <w:sz w:val="18"/>
                <w:szCs w:val="18"/>
              </w:rPr>
              <w:t>í</w:t>
            </w:r>
            <w:r w:rsidRPr="000A2EA7">
              <w:rPr>
                <w:rFonts w:ascii="Arial" w:hAnsi="Arial" w:cs="Arial"/>
                <w:b/>
                <w:bCs/>
                <w:sz w:val="18"/>
                <w:szCs w:val="18"/>
              </w:rPr>
              <w:t>slušnej mene za bezprostredne predchádzajúce účtovné obdobie</w:t>
            </w:r>
          </w:p>
        </w:tc>
      </w:tr>
      <w:tr w:rsidR="007C7915" w:rsidRPr="000A2EA7" w:rsidTr="007364F1">
        <w:trPr>
          <w:trHeight w:val="240"/>
        </w:trPr>
        <w:tc>
          <w:tcPr>
            <w:tcW w:w="2717" w:type="dxa"/>
            <w:tcBorders>
              <w:top w:val="nil"/>
              <w:left w:val="nil"/>
              <w:bottom w:val="single" w:sz="4" w:space="0" w:color="auto"/>
              <w:right w:val="nil"/>
            </w:tcBorders>
            <w:noWrap/>
            <w:vAlign w:val="bottom"/>
          </w:tcPr>
          <w:p w:rsidR="007C7915" w:rsidRPr="000A2EA7" w:rsidRDefault="007C7915" w:rsidP="007364F1">
            <w:pPr>
              <w:jc w:val="center"/>
              <w:rPr>
                <w:rFonts w:ascii="Arial" w:hAnsi="Arial" w:cs="Arial"/>
                <w:sz w:val="18"/>
                <w:szCs w:val="18"/>
              </w:rPr>
            </w:pPr>
            <w:r w:rsidRPr="000A2EA7">
              <w:rPr>
                <w:rFonts w:ascii="Arial" w:hAnsi="Arial" w:cs="Arial"/>
                <w:sz w:val="18"/>
                <w:szCs w:val="18"/>
              </w:rPr>
              <w:t>a</w:t>
            </w:r>
          </w:p>
        </w:tc>
        <w:tc>
          <w:tcPr>
            <w:tcW w:w="796" w:type="dxa"/>
            <w:tcBorders>
              <w:top w:val="nil"/>
              <w:left w:val="nil"/>
              <w:bottom w:val="single" w:sz="4" w:space="0" w:color="auto"/>
              <w:right w:val="nil"/>
            </w:tcBorders>
            <w:noWrap/>
            <w:vAlign w:val="bottom"/>
          </w:tcPr>
          <w:p w:rsidR="007C7915" w:rsidRPr="000A2EA7" w:rsidRDefault="007C7915" w:rsidP="007364F1">
            <w:pPr>
              <w:jc w:val="center"/>
              <w:rPr>
                <w:rFonts w:ascii="Arial" w:hAnsi="Arial" w:cs="Arial"/>
                <w:sz w:val="18"/>
                <w:szCs w:val="18"/>
              </w:rPr>
            </w:pPr>
            <w:r w:rsidRPr="000A2EA7">
              <w:rPr>
                <w:rFonts w:ascii="Arial" w:hAnsi="Arial" w:cs="Arial"/>
                <w:sz w:val="18"/>
                <w:szCs w:val="18"/>
              </w:rPr>
              <w:t>b</w:t>
            </w:r>
          </w:p>
        </w:tc>
        <w:tc>
          <w:tcPr>
            <w:tcW w:w="1010" w:type="dxa"/>
            <w:tcBorders>
              <w:top w:val="nil"/>
              <w:left w:val="nil"/>
              <w:bottom w:val="single" w:sz="4" w:space="0" w:color="auto"/>
              <w:right w:val="nil"/>
            </w:tcBorders>
            <w:noWrap/>
            <w:vAlign w:val="bottom"/>
          </w:tcPr>
          <w:p w:rsidR="007C7915" w:rsidRPr="000A2EA7" w:rsidRDefault="007C7915" w:rsidP="007364F1">
            <w:pPr>
              <w:jc w:val="center"/>
              <w:rPr>
                <w:rFonts w:ascii="Arial" w:hAnsi="Arial" w:cs="Arial"/>
                <w:sz w:val="18"/>
                <w:szCs w:val="18"/>
              </w:rPr>
            </w:pPr>
            <w:r w:rsidRPr="000A2EA7">
              <w:rPr>
                <w:rFonts w:ascii="Arial" w:hAnsi="Arial" w:cs="Arial"/>
                <w:sz w:val="18"/>
                <w:szCs w:val="18"/>
              </w:rPr>
              <w:t>c</w:t>
            </w:r>
          </w:p>
        </w:tc>
        <w:tc>
          <w:tcPr>
            <w:tcW w:w="1096" w:type="dxa"/>
            <w:tcBorders>
              <w:top w:val="nil"/>
              <w:left w:val="nil"/>
              <w:bottom w:val="single" w:sz="4" w:space="0" w:color="auto"/>
              <w:right w:val="nil"/>
            </w:tcBorders>
            <w:noWrap/>
            <w:vAlign w:val="bottom"/>
          </w:tcPr>
          <w:p w:rsidR="007C7915" w:rsidRPr="000A2EA7" w:rsidRDefault="007C7915" w:rsidP="007364F1">
            <w:pPr>
              <w:jc w:val="center"/>
              <w:rPr>
                <w:rFonts w:ascii="Arial" w:hAnsi="Arial" w:cs="Arial"/>
                <w:sz w:val="18"/>
                <w:szCs w:val="18"/>
              </w:rPr>
            </w:pPr>
            <w:r w:rsidRPr="000A2EA7">
              <w:rPr>
                <w:rFonts w:ascii="Arial" w:hAnsi="Arial" w:cs="Arial"/>
                <w:sz w:val="18"/>
                <w:szCs w:val="18"/>
              </w:rPr>
              <w:t>d</w:t>
            </w:r>
          </w:p>
        </w:tc>
        <w:tc>
          <w:tcPr>
            <w:tcW w:w="1669" w:type="dxa"/>
            <w:tcBorders>
              <w:top w:val="nil"/>
              <w:left w:val="nil"/>
              <w:bottom w:val="single" w:sz="4" w:space="0" w:color="auto"/>
              <w:right w:val="nil"/>
            </w:tcBorders>
            <w:noWrap/>
            <w:vAlign w:val="bottom"/>
          </w:tcPr>
          <w:p w:rsidR="007C7915" w:rsidRPr="000A2EA7" w:rsidRDefault="007C7915" w:rsidP="007364F1">
            <w:pPr>
              <w:jc w:val="center"/>
              <w:rPr>
                <w:rFonts w:ascii="Arial" w:hAnsi="Arial" w:cs="Arial"/>
                <w:sz w:val="18"/>
                <w:szCs w:val="18"/>
              </w:rPr>
            </w:pPr>
            <w:r w:rsidRPr="000A2EA7">
              <w:rPr>
                <w:rFonts w:ascii="Arial" w:hAnsi="Arial" w:cs="Arial"/>
                <w:sz w:val="18"/>
                <w:szCs w:val="18"/>
              </w:rPr>
              <w:t>e</w:t>
            </w:r>
          </w:p>
        </w:tc>
        <w:tc>
          <w:tcPr>
            <w:tcW w:w="1832" w:type="dxa"/>
            <w:tcBorders>
              <w:top w:val="nil"/>
              <w:left w:val="nil"/>
              <w:bottom w:val="single" w:sz="4" w:space="0" w:color="auto"/>
              <w:right w:val="nil"/>
            </w:tcBorders>
            <w:noWrap/>
            <w:vAlign w:val="bottom"/>
          </w:tcPr>
          <w:p w:rsidR="007C7915" w:rsidRPr="000A2EA7" w:rsidRDefault="007C7915" w:rsidP="007364F1">
            <w:pPr>
              <w:jc w:val="center"/>
              <w:rPr>
                <w:rFonts w:ascii="Arial" w:hAnsi="Arial" w:cs="Arial"/>
                <w:sz w:val="18"/>
                <w:szCs w:val="18"/>
              </w:rPr>
            </w:pPr>
            <w:r w:rsidRPr="000A2EA7">
              <w:rPr>
                <w:rFonts w:ascii="Arial" w:hAnsi="Arial" w:cs="Arial"/>
                <w:sz w:val="18"/>
                <w:szCs w:val="18"/>
              </w:rPr>
              <w:t>f</w:t>
            </w:r>
          </w:p>
        </w:tc>
      </w:tr>
      <w:tr w:rsidR="007C7915" w:rsidRPr="000A2EA7" w:rsidTr="007364F1">
        <w:trPr>
          <w:trHeight w:val="240"/>
        </w:trPr>
        <w:tc>
          <w:tcPr>
            <w:tcW w:w="2717" w:type="dxa"/>
            <w:tcBorders>
              <w:top w:val="nil"/>
              <w:left w:val="nil"/>
              <w:bottom w:val="nil"/>
              <w:right w:val="nil"/>
            </w:tcBorders>
            <w:noWrap/>
            <w:vAlign w:val="bottom"/>
          </w:tcPr>
          <w:p w:rsidR="007C7915" w:rsidRPr="000A2EA7" w:rsidRDefault="007C7915" w:rsidP="007364F1">
            <w:pPr>
              <w:rPr>
                <w:rFonts w:ascii="Arial" w:hAnsi="Arial" w:cs="Arial"/>
                <w:b/>
                <w:bCs/>
                <w:sz w:val="18"/>
                <w:szCs w:val="18"/>
              </w:rPr>
            </w:pPr>
            <w:r w:rsidRPr="000A2EA7">
              <w:rPr>
                <w:rFonts w:ascii="Arial" w:hAnsi="Arial" w:cs="Arial"/>
                <w:b/>
                <w:bCs/>
                <w:sz w:val="18"/>
                <w:szCs w:val="18"/>
              </w:rPr>
              <w:t>Dlhodobé pôžičky, z toho:</w:t>
            </w:r>
          </w:p>
        </w:tc>
        <w:tc>
          <w:tcPr>
            <w:tcW w:w="796" w:type="dxa"/>
            <w:tcBorders>
              <w:top w:val="nil"/>
              <w:left w:val="nil"/>
              <w:bottom w:val="nil"/>
              <w:right w:val="nil"/>
            </w:tcBorders>
            <w:noWrap/>
            <w:vAlign w:val="bottom"/>
          </w:tcPr>
          <w:p w:rsidR="007C7915" w:rsidRPr="000A2EA7" w:rsidRDefault="007C7915" w:rsidP="007F1DB1">
            <w:pPr>
              <w:jc w:val="center"/>
              <w:rPr>
                <w:rFonts w:ascii="Arial" w:hAnsi="Arial" w:cs="Arial"/>
                <w:b/>
                <w:bCs/>
                <w:sz w:val="18"/>
                <w:szCs w:val="18"/>
              </w:rPr>
            </w:pPr>
          </w:p>
        </w:tc>
        <w:tc>
          <w:tcPr>
            <w:tcW w:w="1010" w:type="dxa"/>
            <w:tcBorders>
              <w:top w:val="nil"/>
              <w:left w:val="nil"/>
              <w:bottom w:val="nil"/>
              <w:right w:val="nil"/>
            </w:tcBorders>
            <w:noWrap/>
            <w:vAlign w:val="bottom"/>
          </w:tcPr>
          <w:p w:rsidR="007C7915" w:rsidRPr="000A2EA7" w:rsidRDefault="007C7915" w:rsidP="007364F1">
            <w:pPr>
              <w:rPr>
                <w:rFonts w:ascii="Arial" w:hAnsi="Arial" w:cs="Arial"/>
                <w:b/>
                <w:bCs/>
                <w:sz w:val="18"/>
                <w:szCs w:val="18"/>
              </w:rPr>
            </w:pPr>
          </w:p>
        </w:tc>
        <w:tc>
          <w:tcPr>
            <w:tcW w:w="1096" w:type="dxa"/>
            <w:tcBorders>
              <w:top w:val="nil"/>
              <w:left w:val="nil"/>
              <w:bottom w:val="nil"/>
              <w:right w:val="nil"/>
            </w:tcBorders>
            <w:noWrap/>
            <w:vAlign w:val="bottom"/>
          </w:tcPr>
          <w:p w:rsidR="007C7915" w:rsidRPr="000A2EA7" w:rsidRDefault="007C7915" w:rsidP="007364F1">
            <w:pPr>
              <w:rPr>
                <w:rFonts w:ascii="Arial" w:hAnsi="Arial" w:cs="Arial"/>
                <w:b/>
                <w:bCs/>
                <w:sz w:val="18"/>
                <w:szCs w:val="18"/>
              </w:rPr>
            </w:pPr>
          </w:p>
        </w:tc>
        <w:tc>
          <w:tcPr>
            <w:tcW w:w="1669" w:type="dxa"/>
            <w:tcBorders>
              <w:top w:val="nil"/>
              <w:left w:val="nil"/>
              <w:bottom w:val="nil"/>
              <w:right w:val="nil"/>
            </w:tcBorders>
            <w:noWrap/>
            <w:vAlign w:val="bottom"/>
          </w:tcPr>
          <w:p w:rsidR="007C7915" w:rsidRPr="000A2EA7" w:rsidRDefault="007C7915" w:rsidP="007364F1">
            <w:pPr>
              <w:rPr>
                <w:rFonts w:ascii="Arial" w:hAnsi="Arial" w:cs="Arial"/>
                <w:b/>
                <w:bCs/>
                <w:sz w:val="18"/>
                <w:szCs w:val="18"/>
              </w:rPr>
            </w:pPr>
          </w:p>
        </w:tc>
        <w:tc>
          <w:tcPr>
            <w:tcW w:w="1832" w:type="dxa"/>
            <w:tcBorders>
              <w:top w:val="nil"/>
              <w:left w:val="nil"/>
              <w:bottom w:val="nil"/>
              <w:right w:val="nil"/>
            </w:tcBorders>
            <w:noWrap/>
            <w:vAlign w:val="bottom"/>
          </w:tcPr>
          <w:p w:rsidR="007C7915" w:rsidRPr="000A2EA7" w:rsidRDefault="007C7915" w:rsidP="007F1DB1">
            <w:pPr>
              <w:jc w:val="center"/>
              <w:rPr>
                <w:rFonts w:ascii="Arial" w:hAnsi="Arial" w:cs="Arial"/>
                <w:b/>
                <w:bCs/>
                <w:sz w:val="18"/>
                <w:szCs w:val="18"/>
              </w:rPr>
            </w:pPr>
          </w:p>
        </w:tc>
      </w:tr>
      <w:tr w:rsidR="007C7915" w:rsidRPr="000A2EA7" w:rsidTr="007364F1">
        <w:trPr>
          <w:trHeight w:val="240"/>
        </w:trPr>
        <w:tc>
          <w:tcPr>
            <w:tcW w:w="2717" w:type="dxa"/>
            <w:tcBorders>
              <w:top w:val="nil"/>
              <w:left w:val="nil"/>
              <w:bottom w:val="nil"/>
              <w:right w:val="nil"/>
            </w:tcBorders>
            <w:noWrap/>
            <w:vAlign w:val="bottom"/>
          </w:tcPr>
          <w:p w:rsidR="007C7915" w:rsidRPr="000A2EA7" w:rsidRDefault="007C7915" w:rsidP="007364F1">
            <w:pPr>
              <w:rPr>
                <w:rFonts w:ascii="Arial" w:hAnsi="Arial" w:cs="Arial"/>
                <w:sz w:val="18"/>
                <w:szCs w:val="18"/>
              </w:rPr>
            </w:pPr>
          </w:p>
        </w:tc>
        <w:tc>
          <w:tcPr>
            <w:tcW w:w="796" w:type="dxa"/>
            <w:tcBorders>
              <w:top w:val="nil"/>
              <w:left w:val="nil"/>
              <w:bottom w:val="nil"/>
              <w:right w:val="nil"/>
            </w:tcBorders>
            <w:noWrap/>
            <w:vAlign w:val="bottom"/>
          </w:tcPr>
          <w:p w:rsidR="007C7915" w:rsidRPr="000A2EA7" w:rsidRDefault="007C7915" w:rsidP="007F1DB1">
            <w:pPr>
              <w:jc w:val="center"/>
              <w:rPr>
                <w:rFonts w:ascii="Arial" w:hAnsi="Arial" w:cs="Arial"/>
                <w:sz w:val="18"/>
                <w:szCs w:val="18"/>
              </w:rPr>
            </w:pPr>
          </w:p>
        </w:tc>
        <w:tc>
          <w:tcPr>
            <w:tcW w:w="1010" w:type="dxa"/>
            <w:tcBorders>
              <w:top w:val="nil"/>
              <w:left w:val="nil"/>
              <w:bottom w:val="nil"/>
              <w:right w:val="nil"/>
            </w:tcBorders>
            <w:noWrap/>
            <w:vAlign w:val="bottom"/>
          </w:tcPr>
          <w:p w:rsidR="007C7915" w:rsidRPr="000A2EA7" w:rsidRDefault="007C7915" w:rsidP="007364F1">
            <w:pPr>
              <w:jc w:val="right"/>
              <w:rPr>
                <w:rFonts w:ascii="Arial" w:hAnsi="Arial" w:cs="Arial"/>
                <w:sz w:val="18"/>
                <w:szCs w:val="18"/>
              </w:rPr>
            </w:pPr>
          </w:p>
        </w:tc>
        <w:tc>
          <w:tcPr>
            <w:tcW w:w="1096" w:type="dxa"/>
            <w:tcBorders>
              <w:top w:val="nil"/>
              <w:left w:val="nil"/>
              <w:bottom w:val="nil"/>
              <w:right w:val="nil"/>
            </w:tcBorders>
            <w:noWrap/>
            <w:vAlign w:val="bottom"/>
          </w:tcPr>
          <w:p w:rsidR="007C7915" w:rsidRPr="000A2EA7" w:rsidRDefault="007C7915" w:rsidP="007364F1">
            <w:pPr>
              <w:jc w:val="right"/>
              <w:rPr>
                <w:rFonts w:ascii="Arial" w:hAnsi="Arial" w:cs="Arial"/>
                <w:sz w:val="18"/>
                <w:szCs w:val="18"/>
              </w:rPr>
            </w:pPr>
          </w:p>
        </w:tc>
        <w:tc>
          <w:tcPr>
            <w:tcW w:w="1669" w:type="dxa"/>
            <w:tcBorders>
              <w:top w:val="nil"/>
              <w:left w:val="nil"/>
              <w:bottom w:val="nil"/>
              <w:right w:val="nil"/>
            </w:tcBorders>
            <w:noWrap/>
            <w:vAlign w:val="bottom"/>
          </w:tcPr>
          <w:p w:rsidR="007C7915" w:rsidRPr="000A2EA7" w:rsidRDefault="007C7915" w:rsidP="007364F1">
            <w:pPr>
              <w:jc w:val="right"/>
              <w:rPr>
                <w:rFonts w:ascii="Arial" w:hAnsi="Arial" w:cs="Arial"/>
                <w:sz w:val="18"/>
                <w:szCs w:val="18"/>
              </w:rPr>
            </w:pPr>
          </w:p>
        </w:tc>
        <w:tc>
          <w:tcPr>
            <w:tcW w:w="1832" w:type="dxa"/>
            <w:tcBorders>
              <w:top w:val="nil"/>
              <w:left w:val="nil"/>
              <w:bottom w:val="nil"/>
              <w:right w:val="nil"/>
            </w:tcBorders>
            <w:noWrap/>
            <w:vAlign w:val="bottom"/>
          </w:tcPr>
          <w:p w:rsidR="007C7915" w:rsidRPr="000A2EA7" w:rsidRDefault="007C7915" w:rsidP="007F1DB1">
            <w:pPr>
              <w:jc w:val="center"/>
              <w:rPr>
                <w:rFonts w:ascii="Arial" w:hAnsi="Arial" w:cs="Arial"/>
                <w:sz w:val="18"/>
                <w:szCs w:val="18"/>
              </w:rPr>
            </w:pPr>
          </w:p>
        </w:tc>
      </w:tr>
      <w:tr w:rsidR="007C7915" w:rsidRPr="000A2EA7" w:rsidTr="007364F1">
        <w:trPr>
          <w:trHeight w:val="240"/>
        </w:trPr>
        <w:tc>
          <w:tcPr>
            <w:tcW w:w="2717" w:type="dxa"/>
            <w:tcBorders>
              <w:top w:val="nil"/>
              <w:left w:val="nil"/>
              <w:bottom w:val="nil"/>
              <w:right w:val="nil"/>
            </w:tcBorders>
            <w:noWrap/>
            <w:vAlign w:val="bottom"/>
          </w:tcPr>
          <w:p w:rsidR="007C7915" w:rsidRPr="000A2EA7" w:rsidRDefault="007C7915" w:rsidP="007364F1">
            <w:pPr>
              <w:rPr>
                <w:rFonts w:ascii="Arial" w:hAnsi="Arial" w:cs="Arial"/>
                <w:sz w:val="18"/>
                <w:szCs w:val="18"/>
              </w:rPr>
            </w:pPr>
          </w:p>
        </w:tc>
        <w:tc>
          <w:tcPr>
            <w:tcW w:w="796" w:type="dxa"/>
            <w:tcBorders>
              <w:top w:val="nil"/>
              <w:left w:val="nil"/>
              <w:bottom w:val="nil"/>
              <w:right w:val="nil"/>
            </w:tcBorders>
            <w:noWrap/>
            <w:vAlign w:val="bottom"/>
          </w:tcPr>
          <w:p w:rsidR="007C7915" w:rsidRPr="000A2EA7" w:rsidRDefault="007C7915" w:rsidP="007F1DB1">
            <w:pPr>
              <w:jc w:val="center"/>
              <w:rPr>
                <w:rFonts w:ascii="Arial" w:hAnsi="Arial" w:cs="Arial"/>
                <w:sz w:val="18"/>
                <w:szCs w:val="18"/>
              </w:rPr>
            </w:pPr>
          </w:p>
        </w:tc>
        <w:tc>
          <w:tcPr>
            <w:tcW w:w="1010" w:type="dxa"/>
            <w:tcBorders>
              <w:top w:val="nil"/>
              <w:left w:val="nil"/>
              <w:bottom w:val="nil"/>
              <w:right w:val="nil"/>
            </w:tcBorders>
            <w:noWrap/>
            <w:vAlign w:val="bottom"/>
          </w:tcPr>
          <w:p w:rsidR="007C7915" w:rsidRPr="000A2EA7" w:rsidRDefault="007C7915" w:rsidP="007364F1">
            <w:pPr>
              <w:jc w:val="right"/>
              <w:rPr>
                <w:rFonts w:ascii="Arial" w:hAnsi="Arial" w:cs="Arial"/>
                <w:sz w:val="18"/>
                <w:szCs w:val="18"/>
              </w:rPr>
            </w:pPr>
          </w:p>
        </w:tc>
        <w:tc>
          <w:tcPr>
            <w:tcW w:w="1096" w:type="dxa"/>
            <w:tcBorders>
              <w:top w:val="nil"/>
              <w:left w:val="nil"/>
              <w:bottom w:val="nil"/>
              <w:right w:val="nil"/>
            </w:tcBorders>
            <w:noWrap/>
            <w:vAlign w:val="bottom"/>
          </w:tcPr>
          <w:p w:rsidR="007C7915" w:rsidRPr="000A2EA7" w:rsidRDefault="007C7915" w:rsidP="007364F1">
            <w:pPr>
              <w:jc w:val="right"/>
              <w:rPr>
                <w:rFonts w:ascii="Arial" w:hAnsi="Arial" w:cs="Arial"/>
                <w:sz w:val="18"/>
                <w:szCs w:val="18"/>
              </w:rPr>
            </w:pPr>
          </w:p>
        </w:tc>
        <w:tc>
          <w:tcPr>
            <w:tcW w:w="1669" w:type="dxa"/>
            <w:tcBorders>
              <w:top w:val="nil"/>
              <w:left w:val="nil"/>
              <w:bottom w:val="nil"/>
              <w:right w:val="nil"/>
            </w:tcBorders>
            <w:noWrap/>
            <w:vAlign w:val="bottom"/>
          </w:tcPr>
          <w:p w:rsidR="007C7915" w:rsidRPr="000A2EA7" w:rsidRDefault="007C7915" w:rsidP="007364F1">
            <w:pPr>
              <w:jc w:val="right"/>
              <w:rPr>
                <w:rFonts w:ascii="Arial" w:hAnsi="Arial" w:cs="Arial"/>
                <w:sz w:val="18"/>
                <w:szCs w:val="18"/>
              </w:rPr>
            </w:pPr>
          </w:p>
        </w:tc>
        <w:tc>
          <w:tcPr>
            <w:tcW w:w="1832" w:type="dxa"/>
            <w:tcBorders>
              <w:top w:val="nil"/>
              <w:left w:val="nil"/>
              <w:bottom w:val="nil"/>
              <w:right w:val="nil"/>
            </w:tcBorders>
            <w:noWrap/>
            <w:vAlign w:val="bottom"/>
          </w:tcPr>
          <w:p w:rsidR="007C7915" w:rsidRPr="000A2EA7" w:rsidRDefault="007C7915" w:rsidP="007F1DB1">
            <w:pPr>
              <w:jc w:val="center"/>
              <w:rPr>
                <w:rFonts w:ascii="Arial" w:hAnsi="Arial" w:cs="Arial"/>
                <w:sz w:val="18"/>
                <w:szCs w:val="18"/>
              </w:rPr>
            </w:pPr>
          </w:p>
        </w:tc>
      </w:tr>
      <w:tr w:rsidR="007C7915" w:rsidRPr="000A2EA7" w:rsidTr="007364F1">
        <w:trPr>
          <w:trHeight w:val="240"/>
        </w:trPr>
        <w:tc>
          <w:tcPr>
            <w:tcW w:w="2717" w:type="dxa"/>
            <w:tcBorders>
              <w:top w:val="nil"/>
              <w:left w:val="nil"/>
              <w:bottom w:val="nil"/>
              <w:right w:val="nil"/>
            </w:tcBorders>
            <w:noWrap/>
            <w:vAlign w:val="bottom"/>
          </w:tcPr>
          <w:p w:rsidR="007C7915" w:rsidRPr="000A2EA7" w:rsidRDefault="007C7915" w:rsidP="007364F1">
            <w:pPr>
              <w:rPr>
                <w:rFonts w:ascii="Arial" w:hAnsi="Arial" w:cs="Arial"/>
                <w:sz w:val="18"/>
                <w:szCs w:val="18"/>
              </w:rPr>
            </w:pPr>
          </w:p>
        </w:tc>
        <w:tc>
          <w:tcPr>
            <w:tcW w:w="796" w:type="dxa"/>
            <w:tcBorders>
              <w:top w:val="nil"/>
              <w:left w:val="nil"/>
              <w:bottom w:val="nil"/>
              <w:right w:val="nil"/>
            </w:tcBorders>
            <w:noWrap/>
            <w:vAlign w:val="bottom"/>
          </w:tcPr>
          <w:p w:rsidR="007C7915" w:rsidRPr="000A2EA7" w:rsidRDefault="007C7915" w:rsidP="007F1DB1">
            <w:pPr>
              <w:jc w:val="center"/>
              <w:rPr>
                <w:rFonts w:ascii="Arial" w:hAnsi="Arial" w:cs="Arial"/>
                <w:sz w:val="18"/>
                <w:szCs w:val="18"/>
              </w:rPr>
            </w:pPr>
          </w:p>
        </w:tc>
        <w:tc>
          <w:tcPr>
            <w:tcW w:w="1010" w:type="dxa"/>
            <w:tcBorders>
              <w:top w:val="nil"/>
              <w:left w:val="nil"/>
              <w:bottom w:val="nil"/>
              <w:right w:val="nil"/>
            </w:tcBorders>
            <w:noWrap/>
            <w:vAlign w:val="bottom"/>
          </w:tcPr>
          <w:p w:rsidR="007C7915" w:rsidRPr="000A2EA7" w:rsidRDefault="007C7915" w:rsidP="007364F1">
            <w:pPr>
              <w:jc w:val="right"/>
              <w:rPr>
                <w:rFonts w:ascii="Arial" w:hAnsi="Arial" w:cs="Arial"/>
                <w:sz w:val="18"/>
                <w:szCs w:val="18"/>
              </w:rPr>
            </w:pPr>
          </w:p>
        </w:tc>
        <w:tc>
          <w:tcPr>
            <w:tcW w:w="1096" w:type="dxa"/>
            <w:tcBorders>
              <w:top w:val="nil"/>
              <w:left w:val="nil"/>
              <w:bottom w:val="nil"/>
              <w:right w:val="nil"/>
            </w:tcBorders>
            <w:noWrap/>
            <w:vAlign w:val="bottom"/>
          </w:tcPr>
          <w:p w:rsidR="007C7915" w:rsidRPr="000A2EA7" w:rsidRDefault="007C7915" w:rsidP="007364F1">
            <w:pPr>
              <w:jc w:val="right"/>
              <w:rPr>
                <w:rFonts w:ascii="Arial" w:hAnsi="Arial" w:cs="Arial"/>
                <w:sz w:val="18"/>
                <w:szCs w:val="18"/>
              </w:rPr>
            </w:pPr>
          </w:p>
        </w:tc>
        <w:tc>
          <w:tcPr>
            <w:tcW w:w="1669" w:type="dxa"/>
            <w:tcBorders>
              <w:top w:val="nil"/>
              <w:left w:val="nil"/>
              <w:bottom w:val="nil"/>
              <w:right w:val="nil"/>
            </w:tcBorders>
            <w:noWrap/>
            <w:vAlign w:val="bottom"/>
          </w:tcPr>
          <w:p w:rsidR="007C7915" w:rsidRPr="000A2EA7" w:rsidRDefault="007C7915" w:rsidP="007364F1">
            <w:pPr>
              <w:jc w:val="right"/>
              <w:rPr>
                <w:rFonts w:ascii="Arial" w:hAnsi="Arial" w:cs="Arial"/>
                <w:sz w:val="18"/>
                <w:szCs w:val="18"/>
              </w:rPr>
            </w:pPr>
          </w:p>
        </w:tc>
        <w:tc>
          <w:tcPr>
            <w:tcW w:w="1832" w:type="dxa"/>
            <w:tcBorders>
              <w:top w:val="nil"/>
              <w:left w:val="nil"/>
              <w:bottom w:val="nil"/>
              <w:right w:val="nil"/>
            </w:tcBorders>
            <w:noWrap/>
            <w:vAlign w:val="bottom"/>
          </w:tcPr>
          <w:p w:rsidR="007C7915" w:rsidRPr="000A2EA7" w:rsidRDefault="007C7915" w:rsidP="007F1DB1">
            <w:pPr>
              <w:jc w:val="center"/>
              <w:rPr>
                <w:rFonts w:ascii="Arial" w:hAnsi="Arial" w:cs="Arial"/>
                <w:sz w:val="18"/>
                <w:szCs w:val="18"/>
              </w:rPr>
            </w:pPr>
          </w:p>
        </w:tc>
      </w:tr>
      <w:tr w:rsidR="007C7915" w:rsidRPr="000A2EA7" w:rsidTr="007364F1">
        <w:trPr>
          <w:trHeight w:val="240"/>
        </w:trPr>
        <w:tc>
          <w:tcPr>
            <w:tcW w:w="2717" w:type="dxa"/>
            <w:tcBorders>
              <w:top w:val="nil"/>
              <w:left w:val="nil"/>
              <w:bottom w:val="nil"/>
              <w:right w:val="nil"/>
            </w:tcBorders>
            <w:noWrap/>
            <w:vAlign w:val="bottom"/>
          </w:tcPr>
          <w:p w:rsidR="007C7915" w:rsidRPr="000A2EA7" w:rsidRDefault="007C7915" w:rsidP="007364F1">
            <w:pPr>
              <w:rPr>
                <w:rFonts w:ascii="Arial" w:hAnsi="Arial" w:cs="Arial"/>
                <w:b/>
                <w:bCs/>
                <w:sz w:val="18"/>
                <w:szCs w:val="18"/>
              </w:rPr>
            </w:pPr>
            <w:r w:rsidRPr="000A2EA7">
              <w:rPr>
                <w:rFonts w:ascii="Arial" w:hAnsi="Arial" w:cs="Arial"/>
                <w:b/>
                <w:bCs/>
                <w:sz w:val="18"/>
                <w:szCs w:val="18"/>
              </w:rPr>
              <w:t>Krátkodobé pôžičky, z toho:</w:t>
            </w:r>
          </w:p>
        </w:tc>
        <w:tc>
          <w:tcPr>
            <w:tcW w:w="796" w:type="dxa"/>
            <w:tcBorders>
              <w:top w:val="nil"/>
              <w:left w:val="nil"/>
              <w:bottom w:val="nil"/>
              <w:right w:val="nil"/>
            </w:tcBorders>
            <w:noWrap/>
            <w:vAlign w:val="bottom"/>
          </w:tcPr>
          <w:p w:rsidR="007C7915" w:rsidRPr="000A2EA7" w:rsidRDefault="007C7915" w:rsidP="007F1DB1">
            <w:pPr>
              <w:jc w:val="center"/>
              <w:rPr>
                <w:rFonts w:ascii="Arial" w:hAnsi="Arial" w:cs="Arial"/>
                <w:b/>
                <w:bCs/>
                <w:sz w:val="18"/>
                <w:szCs w:val="18"/>
              </w:rPr>
            </w:pPr>
          </w:p>
        </w:tc>
        <w:tc>
          <w:tcPr>
            <w:tcW w:w="1010" w:type="dxa"/>
            <w:tcBorders>
              <w:top w:val="nil"/>
              <w:left w:val="nil"/>
              <w:bottom w:val="nil"/>
              <w:right w:val="nil"/>
            </w:tcBorders>
            <w:noWrap/>
            <w:vAlign w:val="bottom"/>
          </w:tcPr>
          <w:p w:rsidR="007C7915" w:rsidRPr="000A2EA7" w:rsidRDefault="007C7915" w:rsidP="007364F1">
            <w:pPr>
              <w:rPr>
                <w:rFonts w:ascii="Arial" w:hAnsi="Arial" w:cs="Arial"/>
                <w:b/>
                <w:bCs/>
                <w:sz w:val="18"/>
                <w:szCs w:val="18"/>
              </w:rPr>
            </w:pPr>
          </w:p>
        </w:tc>
        <w:tc>
          <w:tcPr>
            <w:tcW w:w="1096" w:type="dxa"/>
            <w:tcBorders>
              <w:top w:val="nil"/>
              <w:left w:val="nil"/>
              <w:bottom w:val="nil"/>
              <w:right w:val="nil"/>
            </w:tcBorders>
            <w:noWrap/>
            <w:vAlign w:val="bottom"/>
          </w:tcPr>
          <w:p w:rsidR="007C7915" w:rsidRPr="000A2EA7" w:rsidRDefault="007C7915" w:rsidP="007364F1">
            <w:pPr>
              <w:rPr>
                <w:rFonts w:ascii="Arial" w:hAnsi="Arial" w:cs="Arial"/>
                <w:b/>
                <w:bCs/>
                <w:sz w:val="18"/>
                <w:szCs w:val="18"/>
              </w:rPr>
            </w:pPr>
          </w:p>
        </w:tc>
        <w:tc>
          <w:tcPr>
            <w:tcW w:w="1669" w:type="dxa"/>
            <w:tcBorders>
              <w:top w:val="nil"/>
              <w:left w:val="nil"/>
              <w:bottom w:val="nil"/>
              <w:right w:val="nil"/>
            </w:tcBorders>
            <w:noWrap/>
            <w:vAlign w:val="bottom"/>
          </w:tcPr>
          <w:p w:rsidR="007C7915" w:rsidRPr="000A2EA7" w:rsidRDefault="007C7915" w:rsidP="007364F1">
            <w:pPr>
              <w:rPr>
                <w:rFonts w:ascii="Arial" w:hAnsi="Arial" w:cs="Arial"/>
                <w:b/>
                <w:bCs/>
                <w:sz w:val="18"/>
                <w:szCs w:val="18"/>
              </w:rPr>
            </w:pPr>
          </w:p>
        </w:tc>
        <w:tc>
          <w:tcPr>
            <w:tcW w:w="1832" w:type="dxa"/>
            <w:tcBorders>
              <w:top w:val="nil"/>
              <w:left w:val="nil"/>
              <w:bottom w:val="nil"/>
              <w:right w:val="nil"/>
            </w:tcBorders>
            <w:noWrap/>
            <w:vAlign w:val="bottom"/>
          </w:tcPr>
          <w:p w:rsidR="007C7915" w:rsidRPr="000A2EA7" w:rsidRDefault="007C7915" w:rsidP="007F1DB1">
            <w:pPr>
              <w:jc w:val="center"/>
              <w:rPr>
                <w:rFonts w:ascii="Arial" w:hAnsi="Arial" w:cs="Arial"/>
                <w:b/>
                <w:bCs/>
                <w:sz w:val="18"/>
                <w:szCs w:val="18"/>
              </w:rPr>
            </w:pPr>
          </w:p>
        </w:tc>
      </w:tr>
      <w:tr w:rsidR="007C7915" w:rsidRPr="000A2EA7" w:rsidTr="007364F1">
        <w:trPr>
          <w:trHeight w:val="240"/>
        </w:trPr>
        <w:tc>
          <w:tcPr>
            <w:tcW w:w="2717" w:type="dxa"/>
            <w:tcBorders>
              <w:top w:val="nil"/>
              <w:left w:val="nil"/>
              <w:bottom w:val="nil"/>
              <w:right w:val="nil"/>
            </w:tcBorders>
            <w:noWrap/>
            <w:vAlign w:val="bottom"/>
          </w:tcPr>
          <w:p w:rsidR="007C7915" w:rsidRPr="000A2EA7" w:rsidRDefault="007C7915" w:rsidP="007364F1">
            <w:pPr>
              <w:rPr>
                <w:rFonts w:ascii="Arial" w:hAnsi="Arial" w:cs="Arial"/>
                <w:sz w:val="18"/>
                <w:szCs w:val="18"/>
              </w:rPr>
            </w:pPr>
          </w:p>
        </w:tc>
        <w:tc>
          <w:tcPr>
            <w:tcW w:w="796" w:type="dxa"/>
            <w:tcBorders>
              <w:top w:val="nil"/>
              <w:left w:val="nil"/>
              <w:bottom w:val="nil"/>
              <w:right w:val="nil"/>
            </w:tcBorders>
            <w:noWrap/>
            <w:vAlign w:val="bottom"/>
          </w:tcPr>
          <w:p w:rsidR="007C7915" w:rsidRPr="000A2EA7" w:rsidRDefault="007C7915" w:rsidP="007364F1">
            <w:pPr>
              <w:jc w:val="center"/>
              <w:rPr>
                <w:rFonts w:ascii="Arial" w:hAnsi="Arial" w:cs="Arial"/>
                <w:sz w:val="18"/>
                <w:szCs w:val="18"/>
              </w:rPr>
            </w:pPr>
          </w:p>
        </w:tc>
        <w:tc>
          <w:tcPr>
            <w:tcW w:w="1010" w:type="dxa"/>
            <w:tcBorders>
              <w:top w:val="nil"/>
              <w:left w:val="nil"/>
              <w:bottom w:val="nil"/>
              <w:right w:val="nil"/>
            </w:tcBorders>
            <w:noWrap/>
            <w:vAlign w:val="bottom"/>
          </w:tcPr>
          <w:p w:rsidR="007C7915" w:rsidRPr="000A2EA7" w:rsidRDefault="007C7915" w:rsidP="007364F1">
            <w:pPr>
              <w:jc w:val="right"/>
              <w:rPr>
                <w:rFonts w:ascii="Arial" w:hAnsi="Arial" w:cs="Arial"/>
                <w:sz w:val="18"/>
                <w:szCs w:val="18"/>
              </w:rPr>
            </w:pPr>
          </w:p>
        </w:tc>
        <w:tc>
          <w:tcPr>
            <w:tcW w:w="1096" w:type="dxa"/>
            <w:tcBorders>
              <w:top w:val="nil"/>
              <w:left w:val="nil"/>
              <w:bottom w:val="nil"/>
              <w:right w:val="nil"/>
            </w:tcBorders>
            <w:noWrap/>
            <w:vAlign w:val="bottom"/>
          </w:tcPr>
          <w:p w:rsidR="007C7915" w:rsidRPr="000A2EA7" w:rsidRDefault="007C7915" w:rsidP="007364F1">
            <w:pPr>
              <w:jc w:val="right"/>
              <w:rPr>
                <w:rFonts w:ascii="Arial" w:hAnsi="Arial" w:cs="Arial"/>
                <w:sz w:val="18"/>
                <w:szCs w:val="18"/>
              </w:rPr>
            </w:pPr>
          </w:p>
        </w:tc>
        <w:tc>
          <w:tcPr>
            <w:tcW w:w="1669" w:type="dxa"/>
            <w:tcBorders>
              <w:top w:val="nil"/>
              <w:left w:val="nil"/>
              <w:bottom w:val="nil"/>
              <w:right w:val="nil"/>
            </w:tcBorders>
            <w:noWrap/>
            <w:vAlign w:val="bottom"/>
          </w:tcPr>
          <w:p w:rsidR="007C7915" w:rsidRPr="000A2EA7" w:rsidRDefault="007C7915" w:rsidP="007364F1">
            <w:pPr>
              <w:jc w:val="right"/>
              <w:rPr>
                <w:rFonts w:ascii="Arial" w:hAnsi="Arial" w:cs="Arial"/>
                <w:sz w:val="18"/>
                <w:szCs w:val="18"/>
              </w:rPr>
            </w:pPr>
          </w:p>
        </w:tc>
        <w:tc>
          <w:tcPr>
            <w:tcW w:w="1832" w:type="dxa"/>
            <w:tcBorders>
              <w:top w:val="nil"/>
              <w:left w:val="nil"/>
              <w:bottom w:val="nil"/>
              <w:right w:val="nil"/>
            </w:tcBorders>
            <w:noWrap/>
            <w:vAlign w:val="bottom"/>
          </w:tcPr>
          <w:p w:rsidR="007C7915" w:rsidRPr="000A2EA7" w:rsidRDefault="007C7915" w:rsidP="007364F1">
            <w:pPr>
              <w:jc w:val="right"/>
              <w:rPr>
                <w:rFonts w:ascii="Arial" w:hAnsi="Arial" w:cs="Arial"/>
                <w:sz w:val="18"/>
                <w:szCs w:val="18"/>
              </w:rPr>
            </w:pPr>
          </w:p>
        </w:tc>
      </w:tr>
    </w:tbl>
    <w:p w:rsidR="00F365ED" w:rsidRPr="00E63C40" w:rsidRDefault="00F365ED" w:rsidP="007364F1">
      <w:pPr>
        <w:pStyle w:val="odstavec"/>
      </w:pPr>
    </w:p>
    <w:p w:rsidR="00FE2E5E" w:rsidRPr="00E63C40" w:rsidRDefault="00FE2E5E" w:rsidP="009245D2">
      <w:pPr>
        <w:pStyle w:val="Nadpis2"/>
        <w:keepNext w:val="0"/>
        <w:numPr>
          <w:ilvl w:val="1"/>
          <w:numId w:val="3"/>
        </w:numPr>
        <w:suppressAutoHyphens/>
        <w:rPr>
          <w:rFonts w:ascii="Arial" w:hAnsi="Arial"/>
        </w:rPr>
      </w:pPr>
      <w:r w:rsidRPr="00E63C40">
        <w:rPr>
          <w:rFonts w:ascii="Arial" w:hAnsi="Arial"/>
        </w:rPr>
        <w:t>Finančné účty</w:t>
      </w:r>
    </w:p>
    <w:p w:rsidR="00FE2E5E" w:rsidRDefault="00FE2E5E" w:rsidP="007364F1">
      <w:pPr>
        <w:pStyle w:val="odstavec"/>
      </w:pPr>
      <w:r>
        <w:t>Informácie o finančných účtoch okrem krátkodobého finančného majetku sú uvedené nižšie:</w:t>
      </w:r>
    </w:p>
    <w:p w:rsidR="00FE2E5E" w:rsidRDefault="00FE2E5E" w:rsidP="007364F1">
      <w:pPr>
        <w:pStyle w:val="odstavec"/>
      </w:pPr>
      <w:r>
        <w:t xml:space="preserve"> </w:t>
      </w:r>
    </w:p>
    <w:tbl>
      <w:tblPr>
        <w:tblW w:w="0" w:type="auto"/>
        <w:tblInd w:w="505" w:type="dxa"/>
        <w:tblLayout w:type="fixed"/>
        <w:tblCellMar>
          <w:left w:w="70" w:type="dxa"/>
          <w:right w:w="70" w:type="dxa"/>
        </w:tblCellMar>
        <w:tblLook w:val="00A0"/>
      </w:tblPr>
      <w:tblGrid>
        <w:gridCol w:w="2800"/>
        <w:gridCol w:w="3220"/>
        <w:gridCol w:w="3220"/>
      </w:tblGrid>
      <w:tr w:rsidR="00FE2E5E" w:rsidRPr="000A2EA7" w:rsidTr="000A2EA7">
        <w:trPr>
          <w:trHeight w:val="439"/>
        </w:trPr>
        <w:tc>
          <w:tcPr>
            <w:tcW w:w="2800"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Názov položky</w:t>
            </w:r>
          </w:p>
        </w:tc>
        <w:tc>
          <w:tcPr>
            <w:tcW w:w="3220"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Bežné účtovné obdobie</w:t>
            </w:r>
          </w:p>
        </w:tc>
        <w:tc>
          <w:tcPr>
            <w:tcW w:w="3220"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Bezprostredne predchádzajúce účtovné obdobie</w:t>
            </w:r>
          </w:p>
        </w:tc>
      </w:tr>
      <w:tr w:rsidR="00FE2E5E" w:rsidRPr="000A2EA7" w:rsidTr="000A2EA7">
        <w:trPr>
          <w:trHeight w:val="240"/>
        </w:trPr>
        <w:tc>
          <w:tcPr>
            <w:tcW w:w="280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Pokladnica, ceniny</w:t>
            </w:r>
          </w:p>
        </w:tc>
        <w:tc>
          <w:tcPr>
            <w:tcW w:w="3220" w:type="dxa"/>
            <w:tcBorders>
              <w:top w:val="nil"/>
              <w:left w:val="nil"/>
              <w:bottom w:val="nil"/>
              <w:right w:val="nil"/>
            </w:tcBorders>
            <w:vAlign w:val="bottom"/>
          </w:tcPr>
          <w:p w:rsidR="00FE2E5E" w:rsidRPr="000A2EA7" w:rsidRDefault="00B57ECB" w:rsidP="0057226A">
            <w:pPr>
              <w:jc w:val="center"/>
              <w:rPr>
                <w:rFonts w:ascii="Arial" w:hAnsi="Arial" w:cs="Arial"/>
                <w:sz w:val="18"/>
                <w:szCs w:val="18"/>
              </w:rPr>
            </w:pPr>
            <w:r>
              <w:rPr>
                <w:rFonts w:ascii="Arial" w:hAnsi="Arial" w:cs="Arial"/>
                <w:sz w:val="18"/>
                <w:szCs w:val="18"/>
              </w:rPr>
              <w:t>4 689</w:t>
            </w:r>
          </w:p>
        </w:tc>
        <w:tc>
          <w:tcPr>
            <w:tcW w:w="3220" w:type="dxa"/>
            <w:tcBorders>
              <w:top w:val="nil"/>
              <w:left w:val="nil"/>
              <w:bottom w:val="nil"/>
              <w:right w:val="nil"/>
            </w:tcBorders>
            <w:vAlign w:val="bottom"/>
          </w:tcPr>
          <w:p w:rsidR="00FE2E5E" w:rsidRPr="000A2EA7" w:rsidRDefault="005367E1" w:rsidP="00B57ECB">
            <w:pPr>
              <w:jc w:val="center"/>
              <w:rPr>
                <w:rFonts w:ascii="Arial" w:hAnsi="Arial" w:cs="Arial"/>
                <w:sz w:val="18"/>
                <w:szCs w:val="18"/>
              </w:rPr>
            </w:pPr>
            <w:r>
              <w:rPr>
                <w:rFonts w:ascii="Arial" w:hAnsi="Arial" w:cs="Arial"/>
                <w:sz w:val="18"/>
                <w:szCs w:val="18"/>
              </w:rPr>
              <w:t xml:space="preserve"> </w:t>
            </w:r>
            <w:r w:rsidR="00B57ECB">
              <w:rPr>
                <w:rFonts w:ascii="Arial" w:hAnsi="Arial" w:cs="Arial"/>
                <w:sz w:val="18"/>
                <w:szCs w:val="18"/>
              </w:rPr>
              <w:t>865</w:t>
            </w:r>
          </w:p>
        </w:tc>
      </w:tr>
      <w:tr w:rsidR="00FE2E5E" w:rsidRPr="000A2EA7" w:rsidTr="000A2EA7">
        <w:trPr>
          <w:trHeight w:val="240"/>
        </w:trPr>
        <w:tc>
          <w:tcPr>
            <w:tcW w:w="280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Bežné bankové účty</w:t>
            </w:r>
          </w:p>
        </w:tc>
        <w:tc>
          <w:tcPr>
            <w:tcW w:w="3220" w:type="dxa"/>
            <w:tcBorders>
              <w:top w:val="nil"/>
              <w:left w:val="nil"/>
              <w:bottom w:val="nil"/>
              <w:right w:val="nil"/>
            </w:tcBorders>
            <w:vAlign w:val="bottom"/>
          </w:tcPr>
          <w:p w:rsidR="00FE2E5E" w:rsidRPr="000A2EA7" w:rsidRDefault="00B57ECB" w:rsidP="0057226A">
            <w:pPr>
              <w:jc w:val="center"/>
              <w:rPr>
                <w:rFonts w:ascii="Arial" w:hAnsi="Arial" w:cs="Arial"/>
                <w:sz w:val="18"/>
                <w:szCs w:val="18"/>
              </w:rPr>
            </w:pPr>
            <w:r>
              <w:rPr>
                <w:rFonts w:ascii="Arial" w:hAnsi="Arial" w:cs="Arial"/>
                <w:sz w:val="18"/>
                <w:szCs w:val="18"/>
              </w:rPr>
              <w:t>5 464</w:t>
            </w:r>
          </w:p>
        </w:tc>
        <w:tc>
          <w:tcPr>
            <w:tcW w:w="3220" w:type="dxa"/>
            <w:tcBorders>
              <w:top w:val="nil"/>
              <w:left w:val="nil"/>
              <w:bottom w:val="nil"/>
              <w:right w:val="nil"/>
            </w:tcBorders>
            <w:vAlign w:val="bottom"/>
          </w:tcPr>
          <w:p w:rsidR="00FE2E5E" w:rsidRPr="000A2EA7" w:rsidRDefault="00FE2E5E" w:rsidP="0057226A">
            <w:pPr>
              <w:jc w:val="center"/>
              <w:rPr>
                <w:rFonts w:ascii="Arial" w:hAnsi="Arial" w:cs="Arial"/>
                <w:sz w:val="18"/>
                <w:szCs w:val="18"/>
              </w:rPr>
            </w:pPr>
          </w:p>
        </w:tc>
      </w:tr>
      <w:tr w:rsidR="00FE2E5E" w:rsidRPr="000A2EA7" w:rsidTr="000A2EA7">
        <w:trPr>
          <w:trHeight w:val="240"/>
        </w:trPr>
        <w:tc>
          <w:tcPr>
            <w:tcW w:w="280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Bankové účty termínované</w:t>
            </w:r>
          </w:p>
        </w:tc>
        <w:tc>
          <w:tcPr>
            <w:tcW w:w="3220" w:type="dxa"/>
            <w:tcBorders>
              <w:top w:val="nil"/>
              <w:left w:val="nil"/>
              <w:bottom w:val="nil"/>
              <w:right w:val="nil"/>
            </w:tcBorders>
            <w:vAlign w:val="bottom"/>
          </w:tcPr>
          <w:p w:rsidR="00FE2E5E" w:rsidRPr="000A2EA7" w:rsidRDefault="00FE2E5E" w:rsidP="0057226A">
            <w:pPr>
              <w:jc w:val="center"/>
              <w:rPr>
                <w:rFonts w:ascii="Arial" w:hAnsi="Arial" w:cs="Arial"/>
                <w:sz w:val="18"/>
                <w:szCs w:val="18"/>
              </w:rPr>
            </w:pPr>
          </w:p>
        </w:tc>
        <w:tc>
          <w:tcPr>
            <w:tcW w:w="3220" w:type="dxa"/>
            <w:tcBorders>
              <w:top w:val="nil"/>
              <w:left w:val="nil"/>
              <w:bottom w:val="nil"/>
              <w:right w:val="nil"/>
            </w:tcBorders>
            <w:vAlign w:val="bottom"/>
          </w:tcPr>
          <w:p w:rsidR="00FE2E5E" w:rsidRPr="000A2EA7" w:rsidRDefault="00FE2E5E" w:rsidP="0057226A">
            <w:pPr>
              <w:jc w:val="center"/>
              <w:rPr>
                <w:rFonts w:ascii="Arial" w:hAnsi="Arial" w:cs="Arial"/>
                <w:sz w:val="18"/>
                <w:szCs w:val="18"/>
              </w:rPr>
            </w:pPr>
          </w:p>
        </w:tc>
      </w:tr>
      <w:tr w:rsidR="00FE2E5E" w:rsidRPr="000A2EA7" w:rsidTr="000A2EA7">
        <w:trPr>
          <w:trHeight w:val="240"/>
        </w:trPr>
        <w:tc>
          <w:tcPr>
            <w:tcW w:w="2800"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Peniaze na ceste</w:t>
            </w:r>
          </w:p>
        </w:tc>
        <w:tc>
          <w:tcPr>
            <w:tcW w:w="3220" w:type="dxa"/>
            <w:tcBorders>
              <w:top w:val="nil"/>
              <w:left w:val="nil"/>
              <w:bottom w:val="nil"/>
              <w:right w:val="nil"/>
            </w:tcBorders>
            <w:vAlign w:val="bottom"/>
          </w:tcPr>
          <w:p w:rsidR="00FE2E5E" w:rsidRPr="000A2EA7" w:rsidRDefault="00FE2E5E" w:rsidP="0057226A">
            <w:pPr>
              <w:jc w:val="center"/>
              <w:rPr>
                <w:rFonts w:ascii="Arial" w:hAnsi="Arial" w:cs="Arial"/>
                <w:sz w:val="18"/>
                <w:szCs w:val="18"/>
              </w:rPr>
            </w:pPr>
          </w:p>
        </w:tc>
        <w:tc>
          <w:tcPr>
            <w:tcW w:w="3220" w:type="dxa"/>
            <w:tcBorders>
              <w:top w:val="nil"/>
              <w:left w:val="nil"/>
              <w:bottom w:val="nil"/>
              <w:right w:val="nil"/>
            </w:tcBorders>
            <w:vAlign w:val="bottom"/>
          </w:tcPr>
          <w:p w:rsidR="00FE2E5E" w:rsidRPr="000A2EA7" w:rsidRDefault="00B57ECB" w:rsidP="0057226A">
            <w:pPr>
              <w:jc w:val="center"/>
              <w:rPr>
                <w:rFonts w:ascii="Arial" w:hAnsi="Arial" w:cs="Arial"/>
                <w:sz w:val="18"/>
                <w:szCs w:val="18"/>
              </w:rPr>
            </w:pPr>
            <w:r>
              <w:rPr>
                <w:rFonts w:ascii="Arial" w:hAnsi="Arial" w:cs="Arial"/>
                <w:sz w:val="18"/>
                <w:szCs w:val="18"/>
              </w:rPr>
              <w:t>-54</w:t>
            </w:r>
          </w:p>
        </w:tc>
      </w:tr>
      <w:tr w:rsidR="00FE2E5E" w:rsidRPr="000A2EA7" w:rsidTr="000A2EA7">
        <w:trPr>
          <w:trHeight w:val="255"/>
        </w:trPr>
        <w:tc>
          <w:tcPr>
            <w:tcW w:w="2800" w:type="dxa"/>
            <w:tcBorders>
              <w:top w:val="single" w:sz="4" w:space="0" w:color="auto"/>
              <w:left w:val="nil"/>
              <w:bottom w:val="double" w:sz="6" w:space="0" w:color="auto"/>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Spolu</w:t>
            </w:r>
          </w:p>
        </w:tc>
        <w:tc>
          <w:tcPr>
            <w:tcW w:w="3220" w:type="dxa"/>
            <w:tcBorders>
              <w:top w:val="single" w:sz="4" w:space="0" w:color="auto"/>
              <w:left w:val="nil"/>
              <w:bottom w:val="double" w:sz="6" w:space="0" w:color="auto"/>
              <w:right w:val="nil"/>
            </w:tcBorders>
            <w:vAlign w:val="bottom"/>
          </w:tcPr>
          <w:p w:rsidR="00FE2E5E" w:rsidRPr="000A2EA7" w:rsidRDefault="00B57ECB" w:rsidP="006B17DF">
            <w:pPr>
              <w:jc w:val="center"/>
              <w:rPr>
                <w:rFonts w:ascii="Arial" w:hAnsi="Arial" w:cs="Arial"/>
                <w:b/>
                <w:bCs/>
                <w:sz w:val="18"/>
                <w:szCs w:val="18"/>
              </w:rPr>
            </w:pPr>
            <w:r>
              <w:rPr>
                <w:rFonts w:ascii="Arial" w:hAnsi="Arial" w:cs="Arial"/>
                <w:b/>
                <w:bCs/>
                <w:sz w:val="18"/>
                <w:szCs w:val="18"/>
              </w:rPr>
              <w:t>10 153</w:t>
            </w:r>
          </w:p>
        </w:tc>
        <w:tc>
          <w:tcPr>
            <w:tcW w:w="3220" w:type="dxa"/>
            <w:tcBorders>
              <w:top w:val="single" w:sz="4" w:space="0" w:color="auto"/>
              <w:left w:val="nil"/>
              <w:bottom w:val="double" w:sz="6" w:space="0" w:color="auto"/>
              <w:right w:val="nil"/>
            </w:tcBorders>
            <w:vAlign w:val="bottom"/>
          </w:tcPr>
          <w:p w:rsidR="00FE2E5E" w:rsidRPr="000A2EA7" w:rsidRDefault="00B57ECB" w:rsidP="0057226A">
            <w:pPr>
              <w:jc w:val="center"/>
              <w:rPr>
                <w:rFonts w:ascii="Arial" w:hAnsi="Arial" w:cs="Arial"/>
                <w:b/>
                <w:bCs/>
                <w:sz w:val="18"/>
                <w:szCs w:val="18"/>
              </w:rPr>
            </w:pPr>
            <w:r>
              <w:rPr>
                <w:rFonts w:ascii="Arial" w:hAnsi="Arial" w:cs="Arial"/>
                <w:b/>
                <w:bCs/>
                <w:sz w:val="18"/>
                <w:szCs w:val="18"/>
              </w:rPr>
              <w:t>811</w:t>
            </w:r>
          </w:p>
        </w:tc>
      </w:tr>
    </w:tbl>
    <w:p w:rsidR="00FE2E5E" w:rsidRDefault="00FE2E5E" w:rsidP="007364F1">
      <w:pPr>
        <w:pStyle w:val="odstavec"/>
      </w:pPr>
    </w:p>
    <w:p w:rsidR="00F365ED" w:rsidRDefault="00F365ED" w:rsidP="007364F1">
      <w:pPr>
        <w:pStyle w:val="odstavec"/>
      </w:pPr>
    </w:p>
    <w:p w:rsidR="00FE2E5E" w:rsidRPr="00E63C40" w:rsidRDefault="00FE2E5E" w:rsidP="007364F1">
      <w:pPr>
        <w:pStyle w:val="odstavec"/>
      </w:pPr>
      <w:r w:rsidRPr="00E63C40">
        <w:t>Účtami v bankách môže S</w:t>
      </w:r>
      <w:r w:rsidR="0057226A">
        <w:t>poločnosť voľne disponovať.</w:t>
      </w:r>
    </w:p>
    <w:p w:rsidR="00FE2E5E" w:rsidRDefault="00FE2E5E" w:rsidP="007364F1">
      <w:pPr>
        <w:pStyle w:val="odstavec"/>
      </w:pPr>
    </w:p>
    <w:p w:rsidR="00FE2E5E" w:rsidRDefault="0057226A" w:rsidP="007364F1">
      <w:pPr>
        <w:pStyle w:val="odstavec"/>
      </w:pPr>
      <w:r>
        <w:t>Spoločnosť nevlastní žiadny krátkodobý finančný majetok.</w:t>
      </w:r>
    </w:p>
    <w:p w:rsidR="00F365ED" w:rsidRDefault="00F365ED" w:rsidP="007364F1">
      <w:pPr>
        <w:pStyle w:val="odstavec"/>
      </w:pPr>
    </w:p>
    <w:p w:rsidR="00FE2E5E" w:rsidRPr="00E63C40" w:rsidRDefault="00FE2E5E" w:rsidP="009245D2">
      <w:pPr>
        <w:pStyle w:val="Nadpis2"/>
        <w:keepNext w:val="0"/>
        <w:numPr>
          <w:ilvl w:val="1"/>
          <w:numId w:val="3"/>
        </w:numPr>
        <w:suppressAutoHyphens/>
        <w:rPr>
          <w:rFonts w:ascii="Arial" w:hAnsi="Arial"/>
        </w:rPr>
      </w:pPr>
      <w:r w:rsidRPr="00E63C40">
        <w:rPr>
          <w:rFonts w:ascii="Arial" w:hAnsi="Arial"/>
        </w:rPr>
        <w:t>Časové rozlíšenie</w:t>
      </w:r>
    </w:p>
    <w:p w:rsidR="00FE2E5E" w:rsidRDefault="00FE2E5E" w:rsidP="007364F1">
      <w:pPr>
        <w:pStyle w:val="odstavec"/>
      </w:pPr>
      <w:r w:rsidRPr="00E63C40">
        <w:t>Jednotlivé položky časového rozlíšenia sú uvedené v nasledujúcej tabuľke:</w:t>
      </w:r>
    </w:p>
    <w:p w:rsidR="00BA7040" w:rsidRDefault="00FE2E5E" w:rsidP="007364F1">
      <w:pPr>
        <w:pStyle w:val="odstavec"/>
      </w:pPr>
      <w:r>
        <w:t xml:space="preserve"> </w:t>
      </w:r>
    </w:p>
    <w:tbl>
      <w:tblPr>
        <w:tblpPr w:leftFromText="141" w:rightFromText="141" w:vertAnchor="text" w:horzAnchor="margin" w:tblpY="8"/>
        <w:tblW w:w="0" w:type="auto"/>
        <w:tblLayout w:type="fixed"/>
        <w:tblCellMar>
          <w:left w:w="70" w:type="dxa"/>
          <w:right w:w="70" w:type="dxa"/>
        </w:tblCellMar>
        <w:tblLook w:val="00A0"/>
      </w:tblPr>
      <w:tblGrid>
        <w:gridCol w:w="4040"/>
        <w:gridCol w:w="2600"/>
        <w:gridCol w:w="2600"/>
      </w:tblGrid>
      <w:tr w:rsidR="00BA7040" w:rsidRPr="000A2EA7" w:rsidTr="00BA7040">
        <w:trPr>
          <w:trHeight w:val="720"/>
        </w:trPr>
        <w:tc>
          <w:tcPr>
            <w:tcW w:w="4040" w:type="dxa"/>
            <w:tcBorders>
              <w:top w:val="nil"/>
              <w:left w:val="nil"/>
              <w:bottom w:val="single" w:sz="4" w:space="0" w:color="auto"/>
              <w:right w:val="nil"/>
            </w:tcBorders>
            <w:vAlign w:val="bottom"/>
          </w:tcPr>
          <w:p w:rsidR="00BA7040" w:rsidRPr="000A2EA7" w:rsidRDefault="00BA7040" w:rsidP="00BA7040">
            <w:pPr>
              <w:jc w:val="center"/>
              <w:rPr>
                <w:rFonts w:ascii="Arial" w:hAnsi="Arial" w:cs="Arial"/>
                <w:b/>
                <w:bCs/>
                <w:sz w:val="18"/>
                <w:szCs w:val="18"/>
              </w:rPr>
            </w:pPr>
            <w:r w:rsidRPr="000A2EA7">
              <w:rPr>
                <w:rFonts w:ascii="Arial" w:hAnsi="Arial" w:cs="Arial"/>
                <w:b/>
                <w:bCs/>
                <w:sz w:val="18"/>
                <w:szCs w:val="18"/>
              </w:rPr>
              <w:t>Opis položky časového rozlíšenia</w:t>
            </w:r>
          </w:p>
        </w:tc>
        <w:tc>
          <w:tcPr>
            <w:tcW w:w="2600" w:type="dxa"/>
            <w:tcBorders>
              <w:top w:val="nil"/>
              <w:left w:val="nil"/>
              <w:bottom w:val="single" w:sz="4" w:space="0" w:color="auto"/>
              <w:right w:val="nil"/>
            </w:tcBorders>
            <w:vAlign w:val="bottom"/>
          </w:tcPr>
          <w:p w:rsidR="00BA7040" w:rsidRPr="000A2EA7" w:rsidRDefault="00BA7040" w:rsidP="00BA7040">
            <w:pPr>
              <w:jc w:val="center"/>
              <w:rPr>
                <w:rFonts w:ascii="Arial" w:hAnsi="Arial" w:cs="Arial"/>
                <w:b/>
                <w:bCs/>
                <w:sz w:val="18"/>
                <w:szCs w:val="18"/>
              </w:rPr>
            </w:pPr>
            <w:r w:rsidRPr="000A2EA7">
              <w:rPr>
                <w:rFonts w:ascii="Arial" w:hAnsi="Arial" w:cs="Arial"/>
                <w:b/>
                <w:bCs/>
                <w:sz w:val="18"/>
                <w:szCs w:val="18"/>
              </w:rPr>
              <w:t>Bežné účtovné obdobie</w:t>
            </w:r>
          </w:p>
        </w:tc>
        <w:tc>
          <w:tcPr>
            <w:tcW w:w="2600" w:type="dxa"/>
            <w:tcBorders>
              <w:top w:val="nil"/>
              <w:left w:val="nil"/>
              <w:bottom w:val="single" w:sz="4" w:space="0" w:color="auto"/>
              <w:right w:val="nil"/>
            </w:tcBorders>
            <w:vAlign w:val="bottom"/>
          </w:tcPr>
          <w:p w:rsidR="00BA7040" w:rsidRPr="000A2EA7" w:rsidRDefault="00BA7040" w:rsidP="00BA7040">
            <w:pPr>
              <w:jc w:val="center"/>
              <w:rPr>
                <w:rFonts w:ascii="Arial" w:hAnsi="Arial" w:cs="Arial"/>
                <w:b/>
                <w:bCs/>
                <w:sz w:val="18"/>
                <w:szCs w:val="18"/>
              </w:rPr>
            </w:pPr>
            <w:r w:rsidRPr="000A2EA7">
              <w:rPr>
                <w:rFonts w:ascii="Arial" w:hAnsi="Arial" w:cs="Arial"/>
                <w:b/>
                <w:bCs/>
                <w:sz w:val="18"/>
                <w:szCs w:val="18"/>
              </w:rPr>
              <w:t>Bezprostredne predchádz</w:t>
            </w:r>
            <w:r w:rsidRPr="000A2EA7">
              <w:rPr>
                <w:rFonts w:ascii="Arial" w:hAnsi="Arial" w:cs="Arial"/>
                <w:b/>
                <w:bCs/>
                <w:sz w:val="18"/>
                <w:szCs w:val="18"/>
              </w:rPr>
              <w:t>a</w:t>
            </w:r>
            <w:r w:rsidRPr="000A2EA7">
              <w:rPr>
                <w:rFonts w:ascii="Arial" w:hAnsi="Arial" w:cs="Arial"/>
                <w:b/>
                <w:bCs/>
                <w:sz w:val="18"/>
                <w:szCs w:val="18"/>
              </w:rPr>
              <w:t>júce účtovné obdobie</w:t>
            </w:r>
          </w:p>
        </w:tc>
      </w:tr>
      <w:tr w:rsidR="00BA7040" w:rsidRPr="000A2EA7" w:rsidTr="00BA7040">
        <w:trPr>
          <w:trHeight w:val="255"/>
        </w:trPr>
        <w:tc>
          <w:tcPr>
            <w:tcW w:w="4040" w:type="dxa"/>
            <w:tcBorders>
              <w:top w:val="nil"/>
              <w:left w:val="nil"/>
              <w:bottom w:val="nil"/>
              <w:right w:val="nil"/>
            </w:tcBorders>
            <w:vAlign w:val="bottom"/>
          </w:tcPr>
          <w:p w:rsidR="00BA7040" w:rsidRPr="000A2EA7" w:rsidRDefault="00BA7040" w:rsidP="00BA7040">
            <w:pPr>
              <w:rPr>
                <w:rFonts w:ascii="Arial" w:hAnsi="Arial" w:cs="Arial"/>
                <w:b/>
                <w:bCs/>
                <w:sz w:val="18"/>
                <w:szCs w:val="18"/>
              </w:rPr>
            </w:pPr>
            <w:r w:rsidRPr="000A2EA7">
              <w:rPr>
                <w:rFonts w:ascii="Arial" w:hAnsi="Arial" w:cs="Arial"/>
                <w:b/>
                <w:bCs/>
                <w:sz w:val="18"/>
                <w:szCs w:val="18"/>
              </w:rPr>
              <w:t xml:space="preserve">Náklady budúcich období dlhodobé,  z toho: </w:t>
            </w:r>
          </w:p>
        </w:tc>
        <w:tc>
          <w:tcPr>
            <w:tcW w:w="2600" w:type="dxa"/>
            <w:tcBorders>
              <w:top w:val="nil"/>
              <w:left w:val="nil"/>
              <w:bottom w:val="double" w:sz="6" w:space="0" w:color="auto"/>
              <w:right w:val="nil"/>
            </w:tcBorders>
            <w:noWrap/>
            <w:vAlign w:val="bottom"/>
          </w:tcPr>
          <w:p w:rsidR="00BA7040" w:rsidRPr="000A2EA7" w:rsidRDefault="00A82735" w:rsidP="00BA7040">
            <w:pPr>
              <w:jc w:val="center"/>
              <w:rPr>
                <w:rFonts w:ascii="Arial" w:hAnsi="Arial" w:cs="Arial"/>
                <w:b/>
                <w:bCs/>
                <w:sz w:val="18"/>
                <w:szCs w:val="18"/>
              </w:rPr>
            </w:pPr>
            <w:r>
              <w:rPr>
                <w:rFonts w:ascii="Arial" w:hAnsi="Arial" w:cs="Arial"/>
                <w:b/>
                <w:bCs/>
                <w:sz w:val="18"/>
                <w:szCs w:val="18"/>
              </w:rPr>
              <w:t>0</w:t>
            </w:r>
          </w:p>
        </w:tc>
        <w:tc>
          <w:tcPr>
            <w:tcW w:w="2600" w:type="dxa"/>
            <w:tcBorders>
              <w:top w:val="nil"/>
              <w:left w:val="nil"/>
              <w:bottom w:val="double" w:sz="6" w:space="0" w:color="auto"/>
              <w:right w:val="nil"/>
            </w:tcBorders>
            <w:noWrap/>
            <w:vAlign w:val="bottom"/>
          </w:tcPr>
          <w:p w:rsidR="00BA7040" w:rsidRPr="000A2EA7" w:rsidRDefault="00A82735" w:rsidP="00BA7040">
            <w:pPr>
              <w:jc w:val="center"/>
              <w:rPr>
                <w:rFonts w:ascii="Arial" w:hAnsi="Arial" w:cs="Arial"/>
                <w:b/>
                <w:bCs/>
                <w:sz w:val="18"/>
                <w:szCs w:val="18"/>
              </w:rPr>
            </w:pPr>
            <w:r>
              <w:rPr>
                <w:rFonts w:ascii="Arial" w:hAnsi="Arial" w:cs="Arial"/>
                <w:b/>
                <w:bCs/>
                <w:sz w:val="18"/>
                <w:szCs w:val="18"/>
              </w:rPr>
              <w:t>0</w:t>
            </w:r>
          </w:p>
        </w:tc>
      </w:tr>
      <w:tr w:rsidR="00BA7040" w:rsidRPr="000A2EA7" w:rsidTr="00BA7040">
        <w:trPr>
          <w:trHeight w:val="255"/>
        </w:trPr>
        <w:tc>
          <w:tcPr>
            <w:tcW w:w="4040" w:type="dxa"/>
            <w:tcBorders>
              <w:top w:val="nil"/>
              <w:left w:val="nil"/>
              <w:bottom w:val="nil"/>
              <w:right w:val="nil"/>
            </w:tcBorders>
            <w:noWrap/>
            <w:vAlign w:val="bottom"/>
          </w:tcPr>
          <w:p w:rsidR="00BA7040" w:rsidRPr="000A2EA7" w:rsidRDefault="00BA7040" w:rsidP="00BA7040">
            <w:pPr>
              <w:rPr>
                <w:rFonts w:ascii="Arial" w:hAnsi="Arial" w:cs="Arial"/>
                <w:sz w:val="18"/>
                <w:szCs w:val="18"/>
              </w:rPr>
            </w:pPr>
          </w:p>
        </w:tc>
        <w:tc>
          <w:tcPr>
            <w:tcW w:w="2600" w:type="dxa"/>
            <w:tcBorders>
              <w:top w:val="nil"/>
              <w:left w:val="nil"/>
              <w:bottom w:val="nil"/>
              <w:right w:val="nil"/>
            </w:tcBorders>
            <w:noWrap/>
            <w:vAlign w:val="bottom"/>
          </w:tcPr>
          <w:p w:rsidR="00BA7040" w:rsidRPr="000A2EA7" w:rsidRDefault="00BA7040" w:rsidP="00BA7040">
            <w:pPr>
              <w:jc w:val="center"/>
              <w:rPr>
                <w:rFonts w:ascii="Arial" w:hAnsi="Arial" w:cs="Arial"/>
                <w:sz w:val="18"/>
                <w:szCs w:val="18"/>
              </w:rPr>
            </w:pPr>
          </w:p>
        </w:tc>
        <w:tc>
          <w:tcPr>
            <w:tcW w:w="2600" w:type="dxa"/>
            <w:tcBorders>
              <w:top w:val="nil"/>
              <w:left w:val="nil"/>
              <w:bottom w:val="nil"/>
              <w:right w:val="nil"/>
            </w:tcBorders>
            <w:noWrap/>
            <w:vAlign w:val="bottom"/>
          </w:tcPr>
          <w:p w:rsidR="00BA7040" w:rsidRPr="000A2EA7" w:rsidRDefault="00BA7040" w:rsidP="00BA7040">
            <w:pPr>
              <w:jc w:val="center"/>
              <w:rPr>
                <w:rFonts w:ascii="Arial" w:hAnsi="Arial" w:cs="Arial"/>
                <w:sz w:val="18"/>
                <w:szCs w:val="18"/>
              </w:rPr>
            </w:pPr>
          </w:p>
        </w:tc>
      </w:tr>
      <w:tr w:rsidR="00BA7040" w:rsidRPr="000A2EA7" w:rsidTr="00BA7040">
        <w:trPr>
          <w:trHeight w:val="240"/>
        </w:trPr>
        <w:tc>
          <w:tcPr>
            <w:tcW w:w="4040" w:type="dxa"/>
            <w:tcBorders>
              <w:top w:val="nil"/>
              <w:left w:val="nil"/>
              <w:bottom w:val="nil"/>
              <w:right w:val="nil"/>
            </w:tcBorders>
            <w:noWrap/>
            <w:vAlign w:val="bottom"/>
          </w:tcPr>
          <w:p w:rsidR="00BA7040" w:rsidRPr="000A2EA7" w:rsidRDefault="00BA7040" w:rsidP="00BA7040">
            <w:pPr>
              <w:rPr>
                <w:rFonts w:ascii="Arial" w:hAnsi="Arial" w:cs="Arial"/>
                <w:sz w:val="18"/>
                <w:szCs w:val="18"/>
              </w:rPr>
            </w:pPr>
          </w:p>
        </w:tc>
        <w:tc>
          <w:tcPr>
            <w:tcW w:w="2600" w:type="dxa"/>
            <w:tcBorders>
              <w:top w:val="nil"/>
              <w:left w:val="nil"/>
              <w:bottom w:val="nil"/>
              <w:right w:val="nil"/>
            </w:tcBorders>
            <w:noWrap/>
            <w:vAlign w:val="bottom"/>
          </w:tcPr>
          <w:p w:rsidR="00BA7040" w:rsidRPr="000A2EA7" w:rsidRDefault="00BA7040" w:rsidP="00BA7040">
            <w:pPr>
              <w:jc w:val="center"/>
              <w:rPr>
                <w:rFonts w:ascii="Arial" w:hAnsi="Arial" w:cs="Arial"/>
                <w:sz w:val="18"/>
                <w:szCs w:val="18"/>
              </w:rPr>
            </w:pPr>
          </w:p>
        </w:tc>
        <w:tc>
          <w:tcPr>
            <w:tcW w:w="2600" w:type="dxa"/>
            <w:tcBorders>
              <w:top w:val="nil"/>
              <w:left w:val="nil"/>
              <w:bottom w:val="nil"/>
              <w:right w:val="nil"/>
            </w:tcBorders>
            <w:noWrap/>
            <w:vAlign w:val="bottom"/>
          </w:tcPr>
          <w:p w:rsidR="00BA7040" w:rsidRPr="000A2EA7" w:rsidRDefault="00BA7040" w:rsidP="00BA7040">
            <w:pPr>
              <w:jc w:val="center"/>
              <w:rPr>
                <w:rFonts w:ascii="Arial" w:hAnsi="Arial" w:cs="Arial"/>
                <w:sz w:val="18"/>
                <w:szCs w:val="18"/>
              </w:rPr>
            </w:pPr>
          </w:p>
        </w:tc>
      </w:tr>
      <w:tr w:rsidR="00BA7040" w:rsidRPr="000A2EA7" w:rsidTr="00BA7040">
        <w:trPr>
          <w:trHeight w:val="240"/>
        </w:trPr>
        <w:tc>
          <w:tcPr>
            <w:tcW w:w="4040" w:type="dxa"/>
            <w:tcBorders>
              <w:top w:val="nil"/>
              <w:left w:val="nil"/>
              <w:bottom w:val="nil"/>
              <w:right w:val="nil"/>
            </w:tcBorders>
            <w:noWrap/>
            <w:vAlign w:val="bottom"/>
          </w:tcPr>
          <w:p w:rsidR="00BA7040" w:rsidRPr="000A2EA7" w:rsidRDefault="00BA7040" w:rsidP="00BA7040">
            <w:pPr>
              <w:rPr>
                <w:rFonts w:ascii="Arial" w:hAnsi="Arial" w:cs="Arial"/>
                <w:sz w:val="18"/>
                <w:szCs w:val="18"/>
              </w:rPr>
            </w:pPr>
          </w:p>
        </w:tc>
        <w:tc>
          <w:tcPr>
            <w:tcW w:w="2600" w:type="dxa"/>
            <w:tcBorders>
              <w:top w:val="nil"/>
              <w:left w:val="nil"/>
              <w:bottom w:val="nil"/>
              <w:right w:val="nil"/>
            </w:tcBorders>
            <w:noWrap/>
            <w:vAlign w:val="bottom"/>
          </w:tcPr>
          <w:p w:rsidR="00BA7040" w:rsidRPr="000A2EA7" w:rsidRDefault="00BA7040" w:rsidP="00BA7040">
            <w:pPr>
              <w:jc w:val="center"/>
              <w:rPr>
                <w:rFonts w:ascii="Arial" w:hAnsi="Arial" w:cs="Arial"/>
                <w:sz w:val="18"/>
                <w:szCs w:val="18"/>
              </w:rPr>
            </w:pPr>
          </w:p>
        </w:tc>
        <w:tc>
          <w:tcPr>
            <w:tcW w:w="2600" w:type="dxa"/>
            <w:tcBorders>
              <w:top w:val="nil"/>
              <w:left w:val="nil"/>
              <w:bottom w:val="nil"/>
              <w:right w:val="nil"/>
            </w:tcBorders>
            <w:noWrap/>
            <w:vAlign w:val="bottom"/>
          </w:tcPr>
          <w:p w:rsidR="00BA7040" w:rsidRPr="000A2EA7" w:rsidRDefault="00BA7040" w:rsidP="00BA7040">
            <w:pPr>
              <w:jc w:val="center"/>
              <w:rPr>
                <w:rFonts w:ascii="Arial" w:hAnsi="Arial" w:cs="Arial"/>
                <w:sz w:val="18"/>
                <w:szCs w:val="18"/>
              </w:rPr>
            </w:pPr>
          </w:p>
        </w:tc>
      </w:tr>
      <w:tr w:rsidR="00BA7040" w:rsidRPr="000A2EA7" w:rsidTr="00BA7040">
        <w:trPr>
          <w:trHeight w:val="255"/>
        </w:trPr>
        <w:tc>
          <w:tcPr>
            <w:tcW w:w="4040" w:type="dxa"/>
            <w:tcBorders>
              <w:top w:val="nil"/>
              <w:left w:val="nil"/>
              <w:bottom w:val="nil"/>
              <w:right w:val="nil"/>
            </w:tcBorders>
            <w:vAlign w:val="bottom"/>
          </w:tcPr>
          <w:p w:rsidR="00BA7040" w:rsidRPr="000A2EA7" w:rsidRDefault="00BA7040" w:rsidP="00BA7040">
            <w:pPr>
              <w:rPr>
                <w:rFonts w:ascii="Arial" w:hAnsi="Arial" w:cs="Arial"/>
                <w:b/>
                <w:bCs/>
                <w:sz w:val="18"/>
                <w:szCs w:val="18"/>
              </w:rPr>
            </w:pPr>
            <w:r w:rsidRPr="000A2EA7">
              <w:rPr>
                <w:rFonts w:ascii="Arial" w:hAnsi="Arial" w:cs="Arial"/>
                <w:b/>
                <w:bCs/>
                <w:sz w:val="18"/>
                <w:szCs w:val="18"/>
              </w:rPr>
              <w:t>Náklady budúcich období krátkodobé, z toho:</w:t>
            </w:r>
          </w:p>
        </w:tc>
        <w:tc>
          <w:tcPr>
            <w:tcW w:w="2600" w:type="dxa"/>
            <w:tcBorders>
              <w:top w:val="single" w:sz="4" w:space="0" w:color="auto"/>
              <w:left w:val="nil"/>
              <w:bottom w:val="double" w:sz="6" w:space="0" w:color="auto"/>
              <w:right w:val="nil"/>
            </w:tcBorders>
            <w:noWrap/>
            <w:vAlign w:val="bottom"/>
          </w:tcPr>
          <w:p w:rsidR="00BA7040" w:rsidRPr="000A2EA7" w:rsidRDefault="00134FBF" w:rsidP="00BA7040">
            <w:pPr>
              <w:jc w:val="center"/>
              <w:rPr>
                <w:rFonts w:ascii="Arial" w:hAnsi="Arial" w:cs="Arial"/>
                <w:b/>
                <w:bCs/>
                <w:sz w:val="18"/>
                <w:szCs w:val="18"/>
              </w:rPr>
            </w:pPr>
            <w:r>
              <w:rPr>
                <w:rFonts w:ascii="Arial" w:hAnsi="Arial" w:cs="Arial"/>
                <w:b/>
                <w:bCs/>
                <w:sz w:val="18"/>
                <w:szCs w:val="18"/>
              </w:rPr>
              <w:t>436</w:t>
            </w:r>
          </w:p>
        </w:tc>
        <w:tc>
          <w:tcPr>
            <w:tcW w:w="2600" w:type="dxa"/>
            <w:tcBorders>
              <w:top w:val="single" w:sz="4" w:space="0" w:color="auto"/>
              <w:left w:val="nil"/>
              <w:bottom w:val="double" w:sz="6" w:space="0" w:color="auto"/>
              <w:right w:val="nil"/>
            </w:tcBorders>
            <w:noWrap/>
            <w:vAlign w:val="bottom"/>
          </w:tcPr>
          <w:p w:rsidR="00BA7040" w:rsidRPr="000A2EA7" w:rsidRDefault="00134FBF" w:rsidP="00BA7040">
            <w:pPr>
              <w:jc w:val="center"/>
              <w:rPr>
                <w:rFonts w:ascii="Arial" w:hAnsi="Arial" w:cs="Arial"/>
                <w:b/>
                <w:bCs/>
                <w:sz w:val="18"/>
                <w:szCs w:val="18"/>
              </w:rPr>
            </w:pPr>
            <w:r>
              <w:rPr>
                <w:rFonts w:ascii="Arial" w:hAnsi="Arial" w:cs="Arial"/>
                <w:b/>
                <w:bCs/>
                <w:sz w:val="18"/>
                <w:szCs w:val="18"/>
              </w:rPr>
              <w:t>440</w:t>
            </w:r>
          </w:p>
        </w:tc>
      </w:tr>
      <w:tr w:rsidR="00BA7040" w:rsidRPr="000A2EA7" w:rsidTr="00BA7040">
        <w:trPr>
          <w:trHeight w:val="240"/>
        </w:trPr>
        <w:tc>
          <w:tcPr>
            <w:tcW w:w="4040" w:type="dxa"/>
            <w:tcBorders>
              <w:top w:val="nil"/>
              <w:left w:val="nil"/>
              <w:bottom w:val="nil"/>
              <w:right w:val="nil"/>
            </w:tcBorders>
            <w:noWrap/>
            <w:vAlign w:val="bottom"/>
          </w:tcPr>
          <w:p w:rsidR="00BA7040" w:rsidRPr="000A2EA7" w:rsidRDefault="00BA7040" w:rsidP="00BA7040">
            <w:pPr>
              <w:rPr>
                <w:rFonts w:ascii="Arial" w:hAnsi="Arial" w:cs="Arial"/>
                <w:sz w:val="18"/>
                <w:szCs w:val="18"/>
              </w:rPr>
            </w:pPr>
            <w:r>
              <w:rPr>
                <w:rFonts w:ascii="Arial" w:hAnsi="Arial" w:cs="Arial"/>
                <w:sz w:val="18"/>
                <w:szCs w:val="18"/>
              </w:rPr>
              <w:t>Telefónne poplatky</w:t>
            </w:r>
          </w:p>
        </w:tc>
        <w:tc>
          <w:tcPr>
            <w:tcW w:w="2600" w:type="dxa"/>
            <w:tcBorders>
              <w:top w:val="nil"/>
              <w:left w:val="nil"/>
              <w:bottom w:val="nil"/>
              <w:right w:val="nil"/>
            </w:tcBorders>
            <w:noWrap/>
            <w:vAlign w:val="bottom"/>
          </w:tcPr>
          <w:p w:rsidR="00BA7040" w:rsidRPr="000A2EA7" w:rsidRDefault="00985248" w:rsidP="00BA7040">
            <w:pPr>
              <w:jc w:val="center"/>
              <w:rPr>
                <w:rFonts w:ascii="Arial" w:hAnsi="Arial" w:cs="Arial"/>
                <w:sz w:val="18"/>
                <w:szCs w:val="18"/>
              </w:rPr>
            </w:pPr>
            <w:r>
              <w:rPr>
                <w:rFonts w:ascii="Arial" w:hAnsi="Arial" w:cs="Arial"/>
                <w:sz w:val="18"/>
                <w:szCs w:val="18"/>
              </w:rPr>
              <w:t>15</w:t>
            </w:r>
          </w:p>
        </w:tc>
        <w:tc>
          <w:tcPr>
            <w:tcW w:w="2600" w:type="dxa"/>
            <w:tcBorders>
              <w:top w:val="nil"/>
              <w:left w:val="nil"/>
              <w:bottom w:val="nil"/>
              <w:right w:val="nil"/>
            </w:tcBorders>
            <w:noWrap/>
            <w:vAlign w:val="bottom"/>
          </w:tcPr>
          <w:p w:rsidR="00BA7040" w:rsidRPr="000A2EA7" w:rsidRDefault="00134FBF" w:rsidP="00BA7040">
            <w:pPr>
              <w:jc w:val="center"/>
              <w:rPr>
                <w:rFonts w:ascii="Arial" w:hAnsi="Arial" w:cs="Arial"/>
                <w:sz w:val="18"/>
                <w:szCs w:val="18"/>
              </w:rPr>
            </w:pPr>
            <w:r>
              <w:rPr>
                <w:rFonts w:ascii="Arial" w:hAnsi="Arial" w:cs="Arial"/>
                <w:sz w:val="18"/>
                <w:szCs w:val="18"/>
              </w:rPr>
              <w:t>52</w:t>
            </w:r>
          </w:p>
        </w:tc>
      </w:tr>
      <w:tr w:rsidR="005367E1" w:rsidRPr="000A2EA7" w:rsidTr="00BA7040">
        <w:trPr>
          <w:trHeight w:val="240"/>
        </w:trPr>
        <w:tc>
          <w:tcPr>
            <w:tcW w:w="4040" w:type="dxa"/>
            <w:tcBorders>
              <w:top w:val="nil"/>
              <w:left w:val="nil"/>
              <w:bottom w:val="nil"/>
              <w:right w:val="nil"/>
            </w:tcBorders>
            <w:noWrap/>
            <w:vAlign w:val="bottom"/>
          </w:tcPr>
          <w:p w:rsidR="005367E1" w:rsidRDefault="005367E1" w:rsidP="00BA7040">
            <w:pPr>
              <w:rPr>
                <w:rFonts w:ascii="Arial" w:hAnsi="Arial" w:cs="Arial"/>
                <w:sz w:val="18"/>
                <w:szCs w:val="18"/>
              </w:rPr>
            </w:pPr>
            <w:r>
              <w:rPr>
                <w:rFonts w:ascii="Arial" w:hAnsi="Arial" w:cs="Arial"/>
                <w:sz w:val="18"/>
                <w:szCs w:val="18"/>
              </w:rPr>
              <w:t>Prezentácia spoločnosti</w:t>
            </w:r>
          </w:p>
        </w:tc>
        <w:tc>
          <w:tcPr>
            <w:tcW w:w="2600" w:type="dxa"/>
            <w:tcBorders>
              <w:top w:val="nil"/>
              <w:left w:val="nil"/>
              <w:bottom w:val="nil"/>
              <w:right w:val="nil"/>
            </w:tcBorders>
            <w:noWrap/>
            <w:vAlign w:val="bottom"/>
          </w:tcPr>
          <w:p w:rsidR="005367E1" w:rsidRDefault="005367E1" w:rsidP="00BA7040">
            <w:pPr>
              <w:jc w:val="center"/>
              <w:rPr>
                <w:rFonts w:ascii="Arial" w:hAnsi="Arial" w:cs="Arial"/>
                <w:sz w:val="18"/>
                <w:szCs w:val="18"/>
              </w:rPr>
            </w:pPr>
          </w:p>
        </w:tc>
        <w:tc>
          <w:tcPr>
            <w:tcW w:w="2600" w:type="dxa"/>
            <w:tcBorders>
              <w:top w:val="nil"/>
              <w:left w:val="nil"/>
              <w:bottom w:val="nil"/>
              <w:right w:val="nil"/>
            </w:tcBorders>
            <w:noWrap/>
            <w:vAlign w:val="bottom"/>
          </w:tcPr>
          <w:p w:rsidR="005367E1" w:rsidRDefault="00134FBF" w:rsidP="00BA7040">
            <w:pPr>
              <w:jc w:val="center"/>
              <w:rPr>
                <w:rFonts w:ascii="Arial" w:hAnsi="Arial" w:cs="Arial"/>
                <w:sz w:val="18"/>
                <w:szCs w:val="18"/>
              </w:rPr>
            </w:pPr>
            <w:r>
              <w:rPr>
                <w:rFonts w:ascii="Arial" w:hAnsi="Arial" w:cs="Arial"/>
                <w:sz w:val="18"/>
                <w:szCs w:val="18"/>
              </w:rPr>
              <w:t>106</w:t>
            </w:r>
          </w:p>
        </w:tc>
      </w:tr>
      <w:tr w:rsidR="00985248" w:rsidRPr="000A2EA7" w:rsidTr="00BA7040">
        <w:trPr>
          <w:trHeight w:val="240"/>
        </w:trPr>
        <w:tc>
          <w:tcPr>
            <w:tcW w:w="4040" w:type="dxa"/>
            <w:tcBorders>
              <w:top w:val="nil"/>
              <w:left w:val="nil"/>
              <w:bottom w:val="nil"/>
              <w:right w:val="nil"/>
            </w:tcBorders>
            <w:noWrap/>
            <w:vAlign w:val="bottom"/>
          </w:tcPr>
          <w:p w:rsidR="00985248" w:rsidRDefault="003E1637" w:rsidP="00BA7040">
            <w:pPr>
              <w:rPr>
                <w:rFonts w:ascii="Arial" w:hAnsi="Arial" w:cs="Arial"/>
                <w:sz w:val="18"/>
                <w:szCs w:val="18"/>
              </w:rPr>
            </w:pPr>
            <w:r>
              <w:rPr>
                <w:rFonts w:ascii="Arial" w:hAnsi="Arial" w:cs="Arial"/>
                <w:sz w:val="18"/>
                <w:szCs w:val="18"/>
              </w:rPr>
              <w:t>Nájom Linde</w:t>
            </w:r>
          </w:p>
        </w:tc>
        <w:tc>
          <w:tcPr>
            <w:tcW w:w="2600" w:type="dxa"/>
            <w:tcBorders>
              <w:top w:val="nil"/>
              <w:left w:val="nil"/>
              <w:bottom w:val="nil"/>
              <w:right w:val="nil"/>
            </w:tcBorders>
            <w:noWrap/>
            <w:vAlign w:val="bottom"/>
          </w:tcPr>
          <w:p w:rsidR="00985248" w:rsidRDefault="003E1637" w:rsidP="003E1637">
            <w:pPr>
              <w:jc w:val="center"/>
              <w:rPr>
                <w:rFonts w:ascii="Arial" w:hAnsi="Arial" w:cs="Arial"/>
                <w:sz w:val="18"/>
                <w:szCs w:val="18"/>
              </w:rPr>
            </w:pPr>
            <w:r>
              <w:rPr>
                <w:rFonts w:ascii="Arial" w:hAnsi="Arial" w:cs="Arial"/>
                <w:sz w:val="18"/>
                <w:szCs w:val="18"/>
              </w:rPr>
              <w:t>289</w:t>
            </w:r>
          </w:p>
        </w:tc>
        <w:tc>
          <w:tcPr>
            <w:tcW w:w="2600" w:type="dxa"/>
            <w:tcBorders>
              <w:top w:val="nil"/>
              <w:left w:val="nil"/>
              <w:bottom w:val="nil"/>
              <w:right w:val="nil"/>
            </w:tcBorders>
            <w:noWrap/>
            <w:vAlign w:val="bottom"/>
          </w:tcPr>
          <w:p w:rsidR="00985248" w:rsidRDefault="00985248" w:rsidP="00BA7040">
            <w:pPr>
              <w:jc w:val="center"/>
              <w:rPr>
                <w:rFonts w:ascii="Arial" w:hAnsi="Arial" w:cs="Arial"/>
                <w:sz w:val="18"/>
                <w:szCs w:val="18"/>
              </w:rPr>
            </w:pPr>
          </w:p>
        </w:tc>
      </w:tr>
      <w:tr w:rsidR="005367E1" w:rsidRPr="000A2EA7" w:rsidTr="00BA7040">
        <w:trPr>
          <w:trHeight w:val="240"/>
        </w:trPr>
        <w:tc>
          <w:tcPr>
            <w:tcW w:w="4040" w:type="dxa"/>
            <w:tcBorders>
              <w:top w:val="nil"/>
              <w:left w:val="nil"/>
              <w:bottom w:val="nil"/>
              <w:right w:val="nil"/>
            </w:tcBorders>
            <w:noWrap/>
            <w:vAlign w:val="bottom"/>
          </w:tcPr>
          <w:p w:rsidR="005367E1" w:rsidRDefault="005367E1" w:rsidP="00BA7040">
            <w:pPr>
              <w:rPr>
                <w:rFonts w:ascii="Arial" w:hAnsi="Arial" w:cs="Arial"/>
                <w:sz w:val="18"/>
                <w:szCs w:val="18"/>
              </w:rPr>
            </w:pPr>
            <w:r>
              <w:rPr>
                <w:rFonts w:ascii="Arial" w:hAnsi="Arial" w:cs="Arial"/>
                <w:sz w:val="18"/>
                <w:szCs w:val="18"/>
              </w:rPr>
              <w:t>Poistka auto</w:t>
            </w:r>
          </w:p>
        </w:tc>
        <w:tc>
          <w:tcPr>
            <w:tcW w:w="2600" w:type="dxa"/>
            <w:tcBorders>
              <w:top w:val="nil"/>
              <w:left w:val="nil"/>
              <w:bottom w:val="nil"/>
              <w:right w:val="nil"/>
            </w:tcBorders>
            <w:noWrap/>
            <w:vAlign w:val="bottom"/>
          </w:tcPr>
          <w:p w:rsidR="005367E1" w:rsidRDefault="003E1637" w:rsidP="00BA7040">
            <w:pPr>
              <w:jc w:val="center"/>
              <w:rPr>
                <w:rFonts w:ascii="Arial" w:hAnsi="Arial" w:cs="Arial"/>
                <w:sz w:val="18"/>
                <w:szCs w:val="18"/>
              </w:rPr>
            </w:pPr>
            <w:r>
              <w:rPr>
                <w:rFonts w:ascii="Arial" w:hAnsi="Arial" w:cs="Arial"/>
                <w:sz w:val="18"/>
                <w:szCs w:val="18"/>
              </w:rPr>
              <w:t>132</w:t>
            </w:r>
          </w:p>
        </w:tc>
        <w:tc>
          <w:tcPr>
            <w:tcW w:w="2600" w:type="dxa"/>
            <w:tcBorders>
              <w:top w:val="nil"/>
              <w:left w:val="nil"/>
              <w:bottom w:val="nil"/>
              <w:right w:val="nil"/>
            </w:tcBorders>
            <w:noWrap/>
            <w:vAlign w:val="bottom"/>
          </w:tcPr>
          <w:p w:rsidR="005367E1" w:rsidRDefault="00134FBF" w:rsidP="00BA7040">
            <w:pPr>
              <w:jc w:val="center"/>
              <w:rPr>
                <w:rFonts w:ascii="Arial" w:hAnsi="Arial" w:cs="Arial"/>
                <w:sz w:val="18"/>
                <w:szCs w:val="18"/>
              </w:rPr>
            </w:pPr>
            <w:r>
              <w:rPr>
                <w:rFonts w:ascii="Arial" w:hAnsi="Arial" w:cs="Arial"/>
                <w:sz w:val="18"/>
                <w:szCs w:val="18"/>
              </w:rPr>
              <w:t>120</w:t>
            </w:r>
          </w:p>
        </w:tc>
      </w:tr>
      <w:tr w:rsidR="00BA7040" w:rsidRPr="000A2EA7" w:rsidTr="00BA7040">
        <w:trPr>
          <w:trHeight w:val="240"/>
        </w:trPr>
        <w:tc>
          <w:tcPr>
            <w:tcW w:w="4040" w:type="dxa"/>
            <w:tcBorders>
              <w:top w:val="nil"/>
              <w:left w:val="nil"/>
              <w:bottom w:val="nil"/>
              <w:right w:val="nil"/>
            </w:tcBorders>
            <w:noWrap/>
            <w:vAlign w:val="bottom"/>
          </w:tcPr>
          <w:p w:rsidR="00BA7040" w:rsidRPr="000A2EA7" w:rsidRDefault="00BA7040" w:rsidP="00BA7040">
            <w:pPr>
              <w:rPr>
                <w:rFonts w:ascii="Arial" w:hAnsi="Arial" w:cs="Arial"/>
                <w:sz w:val="18"/>
                <w:szCs w:val="18"/>
              </w:rPr>
            </w:pPr>
            <w:r>
              <w:rPr>
                <w:rFonts w:ascii="Arial" w:hAnsi="Arial" w:cs="Arial"/>
                <w:sz w:val="18"/>
                <w:szCs w:val="18"/>
              </w:rPr>
              <w:lastRenderedPageBreak/>
              <w:t>Ostatné</w:t>
            </w:r>
          </w:p>
        </w:tc>
        <w:tc>
          <w:tcPr>
            <w:tcW w:w="2600" w:type="dxa"/>
            <w:tcBorders>
              <w:top w:val="nil"/>
              <w:left w:val="nil"/>
              <w:bottom w:val="nil"/>
              <w:right w:val="nil"/>
            </w:tcBorders>
            <w:noWrap/>
            <w:vAlign w:val="bottom"/>
          </w:tcPr>
          <w:p w:rsidR="00BA7040" w:rsidRPr="000A2EA7" w:rsidRDefault="00BA7040" w:rsidP="00BA7040">
            <w:pPr>
              <w:jc w:val="center"/>
              <w:rPr>
                <w:rFonts w:ascii="Arial" w:hAnsi="Arial" w:cs="Arial"/>
                <w:sz w:val="18"/>
                <w:szCs w:val="18"/>
              </w:rPr>
            </w:pPr>
          </w:p>
        </w:tc>
        <w:tc>
          <w:tcPr>
            <w:tcW w:w="2600" w:type="dxa"/>
            <w:tcBorders>
              <w:top w:val="nil"/>
              <w:left w:val="nil"/>
              <w:bottom w:val="nil"/>
              <w:right w:val="nil"/>
            </w:tcBorders>
            <w:noWrap/>
            <w:vAlign w:val="bottom"/>
          </w:tcPr>
          <w:p w:rsidR="00BA7040" w:rsidRPr="000A2EA7" w:rsidRDefault="00134FBF" w:rsidP="00BA7040">
            <w:pPr>
              <w:jc w:val="center"/>
              <w:rPr>
                <w:rFonts w:ascii="Arial" w:hAnsi="Arial" w:cs="Arial"/>
                <w:sz w:val="18"/>
                <w:szCs w:val="18"/>
              </w:rPr>
            </w:pPr>
            <w:r>
              <w:rPr>
                <w:rFonts w:ascii="Arial" w:hAnsi="Arial" w:cs="Arial"/>
                <w:sz w:val="18"/>
                <w:szCs w:val="18"/>
              </w:rPr>
              <w:t>162</w:t>
            </w:r>
          </w:p>
        </w:tc>
      </w:tr>
      <w:tr w:rsidR="00BA7040" w:rsidRPr="000A2EA7" w:rsidTr="00BA7040">
        <w:trPr>
          <w:trHeight w:val="255"/>
        </w:trPr>
        <w:tc>
          <w:tcPr>
            <w:tcW w:w="4040" w:type="dxa"/>
            <w:tcBorders>
              <w:top w:val="nil"/>
              <w:left w:val="nil"/>
              <w:bottom w:val="nil"/>
              <w:right w:val="nil"/>
            </w:tcBorders>
            <w:vAlign w:val="bottom"/>
          </w:tcPr>
          <w:p w:rsidR="00BA7040" w:rsidRPr="000A2EA7" w:rsidRDefault="00BA7040" w:rsidP="00BA7040">
            <w:pPr>
              <w:rPr>
                <w:rFonts w:ascii="Arial" w:hAnsi="Arial" w:cs="Arial"/>
                <w:b/>
                <w:bCs/>
                <w:sz w:val="18"/>
                <w:szCs w:val="18"/>
              </w:rPr>
            </w:pPr>
            <w:r w:rsidRPr="000A2EA7">
              <w:rPr>
                <w:rFonts w:ascii="Arial" w:hAnsi="Arial" w:cs="Arial"/>
                <w:b/>
                <w:bCs/>
                <w:sz w:val="18"/>
                <w:szCs w:val="18"/>
              </w:rPr>
              <w:t>Príjmy budúcich období dlhodobé, z toho:</w:t>
            </w:r>
          </w:p>
        </w:tc>
        <w:tc>
          <w:tcPr>
            <w:tcW w:w="2600" w:type="dxa"/>
            <w:tcBorders>
              <w:top w:val="single" w:sz="4" w:space="0" w:color="auto"/>
              <w:left w:val="nil"/>
              <w:bottom w:val="double" w:sz="6" w:space="0" w:color="auto"/>
              <w:right w:val="nil"/>
            </w:tcBorders>
            <w:noWrap/>
            <w:vAlign w:val="bottom"/>
          </w:tcPr>
          <w:p w:rsidR="00BA7040" w:rsidRPr="000A2EA7" w:rsidRDefault="00A82735" w:rsidP="00BA7040">
            <w:pPr>
              <w:jc w:val="center"/>
              <w:rPr>
                <w:rFonts w:ascii="Arial" w:hAnsi="Arial" w:cs="Arial"/>
                <w:b/>
                <w:bCs/>
                <w:sz w:val="18"/>
                <w:szCs w:val="18"/>
              </w:rPr>
            </w:pPr>
            <w:r>
              <w:rPr>
                <w:rFonts w:ascii="Arial" w:hAnsi="Arial" w:cs="Arial"/>
                <w:b/>
                <w:bCs/>
                <w:sz w:val="18"/>
                <w:szCs w:val="18"/>
              </w:rPr>
              <w:t>0</w:t>
            </w:r>
          </w:p>
        </w:tc>
        <w:tc>
          <w:tcPr>
            <w:tcW w:w="2600" w:type="dxa"/>
            <w:tcBorders>
              <w:top w:val="single" w:sz="4" w:space="0" w:color="auto"/>
              <w:left w:val="nil"/>
              <w:bottom w:val="double" w:sz="6" w:space="0" w:color="auto"/>
              <w:right w:val="nil"/>
            </w:tcBorders>
            <w:noWrap/>
            <w:vAlign w:val="bottom"/>
          </w:tcPr>
          <w:p w:rsidR="00BA7040" w:rsidRPr="000A2EA7" w:rsidRDefault="005367E1" w:rsidP="00BA7040">
            <w:pPr>
              <w:jc w:val="center"/>
              <w:rPr>
                <w:rFonts w:ascii="Arial" w:hAnsi="Arial" w:cs="Arial"/>
                <w:b/>
                <w:bCs/>
                <w:sz w:val="18"/>
                <w:szCs w:val="18"/>
              </w:rPr>
            </w:pPr>
            <w:r>
              <w:rPr>
                <w:rFonts w:ascii="Arial" w:hAnsi="Arial" w:cs="Arial"/>
                <w:b/>
                <w:bCs/>
                <w:sz w:val="18"/>
                <w:szCs w:val="18"/>
              </w:rPr>
              <w:t>0</w:t>
            </w:r>
          </w:p>
        </w:tc>
      </w:tr>
      <w:tr w:rsidR="00BA7040" w:rsidRPr="000A2EA7" w:rsidTr="00BA7040">
        <w:trPr>
          <w:trHeight w:val="255"/>
        </w:trPr>
        <w:tc>
          <w:tcPr>
            <w:tcW w:w="4040" w:type="dxa"/>
            <w:tcBorders>
              <w:top w:val="nil"/>
              <w:left w:val="nil"/>
              <w:bottom w:val="nil"/>
              <w:right w:val="nil"/>
            </w:tcBorders>
            <w:noWrap/>
            <w:vAlign w:val="bottom"/>
          </w:tcPr>
          <w:p w:rsidR="00BA7040" w:rsidRPr="000A2EA7" w:rsidRDefault="00BA7040" w:rsidP="00BA7040">
            <w:pPr>
              <w:rPr>
                <w:rFonts w:ascii="Arial" w:hAnsi="Arial" w:cs="Arial"/>
                <w:sz w:val="18"/>
                <w:szCs w:val="18"/>
              </w:rPr>
            </w:pPr>
          </w:p>
        </w:tc>
        <w:tc>
          <w:tcPr>
            <w:tcW w:w="2600" w:type="dxa"/>
            <w:tcBorders>
              <w:top w:val="nil"/>
              <w:left w:val="nil"/>
              <w:bottom w:val="nil"/>
              <w:right w:val="nil"/>
            </w:tcBorders>
            <w:noWrap/>
            <w:vAlign w:val="bottom"/>
          </w:tcPr>
          <w:p w:rsidR="00BA7040" w:rsidRPr="000A2EA7" w:rsidRDefault="00BA7040" w:rsidP="00BA7040">
            <w:pPr>
              <w:jc w:val="center"/>
              <w:rPr>
                <w:rFonts w:ascii="Arial" w:hAnsi="Arial" w:cs="Arial"/>
                <w:sz w:val="18"/>
                <w:szCs w:val="18"/>
              </w:rPr>
            </w:pPr>
          </w:p>
        </w:tc>
        <w:tc>
          <w:tcPr>
            <w:tcW w:w="2600" w:type="dxa"/>
            <w:tcBorders>
              <w:top w:val="nil"/>
              <w:left w:val="nil"/>
              <w:bottom w:val="nil"/>
              <w:right w:val="nil"/>
            </w:tcBorders>
            <w:noWrap/>
            <w:vAlign w:val="bottom"/>
          </w:tcPr>
          <w:p w:rsidR="00BA7040" w:rsidRPr="000A2EA7" w:rsidRDefault="00BA7040" w:rsidP="00BA7040">
            <w:pPr>
              <w:jc w:val="center"/>
              <w:rPr>
                <w:rFonts w:ascii="Arial" w:hAnsi="Arial" w:cs="Arial"/>
                <w:sz w:val="18"/>
                <w:szCs w:val="18"/>
              </w:rPr>
            </w:pPr>
          </w:p>
        </w:tc>
      </w:tr>
      <w:tr w:rsidR="00BA7040" w:rsidRPr="000A2EA7" w:rsidTr="00BA7040">
        <w:trPr>
          <w:trHeight w:val="240"/>
        </w:trPr>
        <w:tc>
          <w:tcPr>
            <w:tcW w:w="4040" w:type="dxa"/>
            <w:tcBorders>
              <w:top w:val="nil"/>
              <w:left w:val="nil"/>
              <w:bottom w:val="nil"/>
              <w:right w:val="nil"/>
            </w:tcBorders>
            <w:noWrap/>
            <w:vAlign w:val="bottom"/>
          </w:tcPr>
          <w:p w:rsidR="00BA7040" w:rsidRPr="000A2EA7" w:rsidRDefault="00BA7040" w:rsidP="00BA7040">
            <w:pPr>
              <w:rPr>
                <w:rFonts w:ascii="Arial" w:hAnsi="Arial" w:cs="Arial"/>
                <w:sz w:val="18"/>
                <w:szCs w:val="18"/>
              </w:rPr>
            </w:pPr>
          </w:p>
        </w:tc>
        <w:tc>
          <w:tcPr>
            <w:tcW w:w="2600" w:type="dxa"/>
            <w:tcBorders>
              <w:top w:val="nil"/>
              <w:left w:val="nil"/>
              <w:bottom w:val="nil"/>
              <w:right w:val="nil"/>
            </w:tcBorders>
            <w:noWrap/>
            <w:vAlign w:val="bottom"/>
          </w:tcPr>
          <w:p w:rsidR="00BA7040" w:rsidRPr="000A2EA7" w:rsidRDefault="00BA7040" w:rsidP="00BA7040">
            <w:pPr>
              <w:jc w:val="right"/>
              <w:rPr>
                <w:rFonts w:ascii="Arial" w:hAnsi="Arial" w:cs="Arial"/>
                <w:sz w:val="18"/>
                <w:szCs w:val="18"/>
              </w:rPr>
            </w:pPr>
          </w:p>
        </w:tc>
        <w:tc>
          <w:tcPr>
            <w:tcW w:w="2600" w:type="dxa"/>
            <w:tcBorders>
              <w:top w:val="nil"/>
              <w:left w:val="nil"/>
              <w:bottom w:val="nil"/>
              <w:right w:val="nil"/>
            </w:tcBorders>
            <w:noWrap/>
            <w:vAlign w:val="bottom"/>
          </w:tcPr>
          <w:p w:rsidR="00BA7040" w:rsidRPr="000A2EA7" w:rsidRDefault="00BA7040" w:rsidP="00BA7040">
            <w:pPr>
              <w:jc w:val="right"/>
              <w:rPr>
                <w:rFonts w:ascii="Arial" w:hAnsi="Arial" w:cs="Arial"/>
                <w:sz w:val="18"/>
                <w:szCs w:val="18"/>
              </w:rPr>
            </w:pPr>
          </w:p>
        </w:tc>
      </w:tr>
      <w:tr w:rsidR="00BA7040" w:rsidRPr="000A2EA7" w:rsidTr="00BA7040">
        <w:trPr>
          <w:trHeight w:val="240"/>
        </w:trPr>
        <w:tc>
          <w:tcPr>
            <w:tcW w:w="4040" w:type="dxa"/>
            <w:tcBorders>
              <w:top w:val="nil"/>
              <w:left w:val="nil"/>
              <w:bottom w:val="nil"/>
              <w:right w:val="nil"/>
            </w:tcBorders>
            <w:noWrap/>
            <w:vAlign w:val="bottom"/>
          </w:tcPr>
          <w:p w:rsidR="00BA7040" w:rsidRPr="000A2EA7" w:rsidRDefault="00BA7040" w:rsidP="00BA7040">
            <w:pPr>
              <w:rPr>
                <w:rFonts w:ascii="Arial" w:hAnsi="Arial" w:cs="Arial"/>
                <w:sz w:val="18"/>
                <w:szCs w:val="18"/>
              </w:rPr>
            </w:pPr>
          </w:p>
        </w:tc>
        <w:tc>
          <w:tcPr>
            <w:tcW w:w="2600" w:type="dxa"/>
            <w:tcBorders>
              <w:top w:val="nil"/>
              <w:left w:val="nil"/>
              <w:bottom w:val="nil"/>
              <w:right w:val="nil"/>
            </w:tcBorders>
            <w:noWrap/>
            <w:vAlign w:val="bottom"/>
          </w:tcPr>
          <w:p w:rsidR="00BA7040" w:rsidRPr="000A2EA7" w:rsidRDefault="00BA7040" w:rsidP="00BA7040">
            <w:pPr>
              <w:jc w:val="right"/>
              <w:rPr>
                <w:rFonts w:ascii="Arial" w:hAnsi="Arial" w:cs="Arial"/>
                <w:sz w:val="18"/>
                <w:szCs w:val="18"/>
              </w:rPr>
            </w:pPr>
          </w:p>
        </w:tc>
        <w:tc>
          <w:tcPr>
            <w:tcW w:w="2600" w:type="dxa"/>
            <w:tcBorders>
              <w:top w:val="nil"/>
              <w:left w:val="nil"/>
              <w:bottom w:val="nil"/>
              <w:right w:val="nil"/>
            </w:tcBorders>
            <w:noWrap/>
            <w:vAlign w:val="bottom"/>
          </w:tcPr>
          <w:p w:rsidR="00BA7040" w:rsidRPr="000A2EA7" w:rsidRDefault="00BA7040" w:rsidP="00BA7040">
            <w:pPr>
              <w:jc w:val="right"/>
              <w:rPr>
                <w:rFonts w:ascii="Arial" w:hAnsi="Arial" w:cs="Arial"/>
                <w:sz w:val="18"/>
                <w:szCs w:val="18"/>
              </w:rPr>
            </w:pPr>
          </w:p>
        </w:tc>
      </w:tr>
      <w:tr w:rsidR="00BA7040" w:rsidRPr="000A2EA7" w:rsidTr="00BA7040">
        <w:trPr>
          <w:trHeight w:val="255"/>
        </w:trPr>
        <w:tc>
          <w:tcPr>
            <w:tcW w:w="4040" w:type="dxa"/>
            <w:tcBorders>
              <w:top w:val="nil"/>
              <w:left w:val="nil"/>
              <w:bottom w:val="nil"/>
              <w:right w:val="nil"/>
            </w:tcBorders>
            <w:vAlign w:val="bottom"/>
          </w:tcPr>
          <w:p w:rsidR="00BA7040" w:rsidRPr="000A2EA7" w:rsidRDefault="00BA7040" w:rsidP="00BA7040">
            <w:pPr>
              <w:rPr>
                <w:rFonts w:ascii="Arial" w:hAnsi="Arial" w:cs="Arial"/>
                <w:b/>
                <w:bCs/>
                <w:sz w:val="18"/>
                <w:szCs w:val="18"/>
              </w:rPr>
            </w:pPr>
            <w:r w:rsidRPr="000A2EA7">
              <w:rPr>
                <w:rFonts w:ascii="Arial" w:hAnsi="Arial" w:cs="Arial"/>
                <w:b/>
                <w:bCs/>
                <w:sz w:val="18"/>
                <w:szCs w:val="18"/>
              </w:rPr>
              <w:t>Príjmy budúcich období krátkodobé, z toho:</w:t>
            </w:r>
          </w:p>
        </w:tc>
        <w:tc>
          <w:tcPr>
            <w:tcW w:w="2600" w:type="dxa"/>
            <w:tcBorders>
              <w:top w:val="single" w:sz="4" w:space="0" w:color="auto"/>
              <w:left w:val="nil"/>
              <w:bottom w:val="double" w:sz="6" w:space="0" w:color="auto"/>
              <w:right w:val="nil"/>
            </w:tcBorders>
            <w:noWrap/>
            <w:vAlign w:val="bottom"/>
          </w:tcPr>
          <w:p w:rsidR="00BA7040" w:rsidRPr="000A2EA7" w:rsidRDefault="006B17DF" w:rsidP="00BA7040">
            <w:pPr>
              <w:jc w:val="center"/>
              <w:rPr>
                <w:rFonts w:ascii="Arial" w:hAnsi="Arial" w:cs="Arial"/>
                <w:b/>
                <w:bCs/>
                <w:sz w:val="18"/>
                <w:szCs w:val="18"/>
              </w:rPr>
            </w:pPr>
            <w:r>
              <w:rPr>
                <w:rFonts w:ascii="Arial" w:hAnsi="Arial" w:cs="Arial"/>
                <w:b/>
                <w:bCs/>
                <w:sz w:val="18"/>
                <w:szCs w:val="18"/>
              </w:rPr>
              <w:t>0</w:t>
            </w:r>
          </w:p>
        </w:tc>
        <w:tc>
          <w:tcPr>
            <w:tcW w:w="2600" w:type="dxa"/>
            <w:tcBorders>
              <w:top w:val="single" w:sz="4" w:space="0" w:color="auto"/>
              <w:left w:val="nil"/>
              <w:bottom w:val="double" w:sz="6" w:space="0" w:color="auto"/>
              <w:right w:val="nil"/>
            </w:tcBorders>
            <w:noWrap/>
            <w:vAlign w:val="bottom"/>
          </w:tcPr>
          <w:p w:rsidR="00BA7040" w:rsidRPr="000A2EA7" w:rsidRDefault="00A82735" w:rsidP="00BA7040">
            <w:pPr>
              <w:jc w:val="center"/>
              <w:rPr>
                <w:rFonts w:ascii="Arial" w:hAnsi="Arial" w:cs="Arial"/>
                <w:b/>
                <w:bCs/>
                <w:sz w:val="18"/>
                <w:szCs w:val="18"/>
              </w:rPr>
            </w:pPr>
            <w:r>
              <w:rPr>
                <w:rFonts w:ascii="Arial" w:hAnsi="Arial" w:cs="Arial"/>
                <w:b/>
                <w:bCs/>
                <w:sz w:val="18"/>
                <w:szCs w:val="18"/>
              </w:rPr>
              <w:t>0</w:t>
            </w:r>
          </w:p>
        </w:tc>
      </w:tr>
      <w:tr w:rsidR="00BA7040" w:rsidRPr="000A2EA7" w:rsidTr="00BA7040">
        <w:trPr>
          <w:trHeight w:val="255"/>
        </w:trPr>
        <w:tc>
          <w:tcPr>
            <w:tcW w:w="4040" w:type="dxa"/>
            <w:tcBorders>
              <w:top w:val="nil"/>
              <w:left w:val="nil"/>
              <w:bottom w:val="nil"/>
              <w:right w:val="nil"/>
            </w:tcBorders>
            <w:noWrap/>
            <w:vAlign w:val="bottom"/>
          </w:tcPr>
          <w:p w:rsidR="00BA7040" w:rsidRPr="000A2EA7" w:rsidRDefault="00BA7040" w:rsidP="00BA7040">
            <w:pPr>
              <w:rPr>
                <w:rFonts w:ascii="Arial" w:hAnsi="Arial" w:cs="Arial"/>
                <w:sz w:val="18"/>
                <w:szCs w:val="18"/>
              </w:rPr>
            </w:pPr>
          </w:p>
        </w:tc>
        <w:tc>
          <w:tcPr>
            <w:tcW w:w="2600" w:type="dxa"/>
            <w:tcBorders>
              <w:top w:val="nil"/>
              <w:left w:val="nil"/>
              <w:bottom w:val="nil"/>
              <w:right w:val="nil"/>
            </w:tcBorders>
            <w:noWrap/>
            <w:vAlign w:val="bottom"/>
          </w:tcPr>
          <w:p w:rsidR="00BA7040" w:rsidRPr="000A2EA7" w:rsidRDefault="00BA7040" w:rsidP="00BA7040">
            <w:pPr>
              <w:jc w:val="center"/>
              <w:rPr>
                <w:rFonts w:ascii="Arial" w:hAnsi="Arial" w:cs="Arial"/>
                <w:sz w:val="18"/>
                <w:szCs w:val="18"/>
              </w:rPr>
            </w:pPr>
          </w:p>
        </w:tc>
        <w:tc>
          <w:tcPr>
            <w:tcW w:w="2600" w:type="dxa"/>
            <w:tcBorders>
              <w:top w:val="nil"/>
              <w:left w:val="nil"/>
              <w:bottom w:val="nil"/>
              <w:right w:val="nil"/>
            </w:tcBorders>
            <w:noWrap/>
            <w:vAlign w:val="bottom"/>
          </w:tcPr>
          <w:p w:rsidR="00BA7040" w:rsidRPr="000A2EA7" w:rsidRDefault="00BA7040" w:rsidP="00BA7040">
            <w:pPr>
              <w:jc w:val="center"/>
              <w:rPr>
                <w:rFonts w:ascii="Arial" w:hAnsi="Arial" w:cs="Arial"/>
                <w:sz w:val="18"/>
                <w:szCs w:val="18"/>
              </w:rPr>
            </w:pPr>
          </w:p>
        </w:tc>
      </w:tr>
      <w:tr w:rsidR="00BA7040" w:rsidRPr="000A2EA7" w:rsidTr="00BA7040">
        <w:trPr>
          <w:trHeight w:val="240"/>
        </w:trPr>
        <w:tc>
          <w:tcPr>
            <w:tcW w:w="4040" w:type="dxa"/>
            <w:tcBorders>
              <w:top w:val="nil"/>
              <w:left w:val="nil"/>
              <w:bottom w:val="nil"/>
              <w:right w:val="nil"/>
            </w:tcBorders>
            <w:noWrap/>
            <w:vAlign w:val="bottom"/>
          </w:tcPr>
          <w:p w:rsidR="00BA7040" w:rsidRPr="000A2EA7" w:rsidRDefault="00BA7040" w:rsidP="00BA7040">
            <w:pPr>
              <w:rPr>
                <w:rFonts w:ascii="Arial" w:hAnsi="Arial" w:cs="Arial"/>
                <w:sz w:val="18"/>
                <w:szCs w:val="18"/>
              </w:rPr>
            </w:pPr>
          </w:p>
        </w:tc>
        <w:tc>
          <w:tcPr>
            <w:tcW w:w="2600" w:type="dxa"/>
            <w:tcBorders>
              <w:top w:val="nil"/>
              <w:left w:val="nil"/>
              <w:bottom w:val="nil"/>
              <w:right w:val="nil"/>
            </w:tcBorders>
            <w:noWrap/>
            <w:vAlign w:val="bottom"/>
          </w:tcPr>
          <w:p w:rsidR="00BA7040" w:rsidRPr="000A2EA7" w:rsidRDefault="00BA7040" w:rsidP="00BA7040">
            <w:pPr>
              <w:jc w:val="center"/>
              <w:rPr>
                <w:rFonts w:ascii="Arial" w:hAnsi="Arial" w:cs="Arial"/>
                <w:sz w:val="18"/>
                <w:szCs w:val="18"/>
              </w:rPr>
            </w:pPr>
          </w:p>
        </w:tc>
        <w:tc>
          <w:tcPr>
            <w:tcW w:w="2600" w:type="dxa"/>
            <w:tcBorders>
              <w:top w:val="nil"/>
              <w:left w:val="nil"/>
              <w:bottom w:val="nil"/>
              <w:right w:val="nil"/>
            </w:tcBorders>
            <w:noWrap/>
            <w:vAlign w:val="bottom"/>
          </w:tcPr>
          <w:p w:rsidR="00BA7040" w:rsidRPr="000A2EA7" w:rsidRDefault="00BA7040" w:rsidP="00BA7040">
            <w:pPr>
              <w:jc w:val="center"/>
              <w:rPr>
                <w:rFonts w:ascii="Arial" w:hAnsi="Arial" w:cs="Arial"/>
                <w:sz w:val="18"/>
                <w:szCs w:val="18"/>
              </w:rPr>
            </w:pPr>
          </w:p>
        </w:tc>
      </w:tr>
      <w:tr w:rsidR="00BA7040" w:rsidRPr="000A2EA7" w:rsidTr="00BA7040">
        <w:trPr>
          <w:trHeight w:val="255"/>
        </w:trPr>
        <w:tc>
          <w:tcPr>
            <w:tcW w:w="4040" w:type="dxa"/>
            <w:tcBorders>
              <w:top w:val="nil"/>
              <w:left w:val="nil"/>
              <w:bottom w:val="nil"/>
              <w:right w:val="nil"/>
            </w:tcBorders>
            <w:noWrap/>
            <w:vAlign w:val="bottom"/>
          </w:tcPr>
          <w:p w:rsidR="00BA7040" w:rsidRPr="000A2EA7" w:rsidRDefault="00BA7040" w:rsidP="00BA7040">
            <w:pPr>
              <w:rPr>
                <w:rFonts w:ascii="Arial" w:hAnsi="Arial" w:cs="Arial"/>
                <w:b/>
                <w:bCs/>
                <w:sz w:val="18"/>
                <w:szCs w:val="18"/>
              </w:rPr>
            </w:pPr>
            <w:r w:rsidRPr="000A2EA7">
              <w:rPr>
                <w:rFonts w:ascii="Arial" w:hAnsi="Arial" w:cs="Arial"/>
                <w:b/>
                <w:bCs/>
                <w:sz w:val="18"/>
                <w:szCs w:val="18"/>
              </w:rPr>
              <w:t>Spolu</w:t>
            </w:r>
          </w:p>
        </w:tc>
        <w:tc>
          <w:tcPr>
            <w:tcW w:w="2600" w:type="dxa"/>
            <w:tcBorders>
              <w:top w:val="single" w:sz="4" w:space="0" w:color="auto"/>
              <w:left w:val="nil"/>
              <w:bottom w:val="double" w:sz="6" w:space="0" w:color="auto"/>
              <w:right w:val="nil"/>
            </w:tcBorders>
            <w:noWrap/>
            <w:vAlign w:val="bottom"/>
          </w:tcPr>
          <w:p w:rsidR="00BA7040" w:rsidRPr="000A2EA7" w:rsidRDefault="00134FBF" w:rsidP="00BA7040">
            <w:pPr>
              <w:jc w:val="center"/>
              <w:rPr>
                <w:rFonts w:ascii="Arial" w:hAnsi="Arial" w:cs="Arial"/>
                <w:b/>
                <w:bCs/>
                <w:sz w:val="18"/>
                <w:szCs w:val="18"/>
              </w:rPr>
            </w:pPr>
            <w:r>
              <w:rPr>
                <w:rFonts w:ascii="Arial" w:hAnsi="Arial" w:cs="Arial"/>
                <w:b/>
                <w:bCs/>
                <w:sz w:val="18"/>
                <w:szCs w:val="18"/>
              </w:rPr>
              <w:t>436</w:t>
            </w:r>
          </w:p>
        </w:tc>
        <w:tc>
          <w:tcPr>
            <w:tcW w:w="2600" w:type="dxa"/>
            <w:tcBorders>
              <w:top w:val="single" w:sz="4" w:space="0" w:color="auto"/>
              <w:left w:val="nil"/>
              <w:bottom w:val="double" w:sz="6" w:space="0" w:color="auto"/>
              <w:right w:val="nil"/>
            </w:tcBorders>
            <w:noWrap/>
            <w:vAlign w:val="bottom"/>
          </w:tcPr>
          <w:p w:rsidR="00BA7040" w:rsidRPr="000A2EA7" w:rsidRDefault="00134FBF" w:rsidP="00BA7040">
            <w:pPr>
              <w:jc w:val="center"/>
              <w:rPr>
                <w:rFonts w:ascii="Arial" w:hAnsi="Arial" w:cs="Arial"/>
                <w:b/>
                <w:bCs/>
                <w:sz w:val="18"/>
                <w:szCs w:val="18"/>
              </w:rPr>
            </w:pPr>
            <w:r>
              <w:rPr>
                <w:rFonts w:ascii="Arial" w:hAnsi="Arial" w:cs="Arial"/>
                <w:b/>
                <w:bCs/>
                <w:sz w:val="18"/>
                <w:szCs w:val="18"/>
              </w:rPr>
              <w:t>440</w:t>
            </w:r>
          </w:p>
        </w:tc>
      </w:tr>
    </w:tbl>
    <w:p w:rsidR="00BA7040" w:rsidRDefault="00BA7040" w:rsidP="007364F1">
      <w:pPr>
        <w:pStyle w:val="odstavec"/>
      </w:pPr>
    </w:p>
    <w:p w:rsidR="00F365ED" w:rsidRDefault="00F365ED" w:rsidP="007364F1">
      <w:pPr>
        <w:pStyle w:val="odstavec"/>
      </w:pPr>
    </w:p>
    <w:p w:rsidR="00BA7040" w:rsidRPr="00BA7040" w:rsidRDefault="005367E1" w:rsidP="005367E1">
      <w:pPr>
        <w:pStyle w:val="Nadpis1"/>
        <w:keepNext w:val="0"/>
        <w:tabs>
          <w:tab w:val="clear" w:pos="422"/>
        </w:tabs>
        <w:suppressAutoHyphens/>
        <w:ind w:hanging="419"/>
        <w:rPr>
          <w:rFonts w:ascii="Arial" w:hAnsi="Arial"/>
        </w:rPr>
      </w:pPr>
      <w:r>
        <w:rPr>
          <w:rFonts w:ascii="Arial" w:hAnsi="Arial"/>
        </w:rPr>
        <w:t>G.</w:t>
      </w:r>
      <w:r>
        <w:rPr>
          <w:rFonts w:ascii="Arial" w:hAnsi="Arial"/>
        </w:rPr>
        <w:tab/>
        <w:t>INFORMÁCIE NA STRANE PASÍV</w:t>
      </w:r>
    </w:p>
    <w:p w:rsidR="00FE2E5E" w:rsidRPr="00E63C40" w:rsidRDefault="005367E1" w:rsidP="005367E1">
      <w:pPr>
        <w:pStyle w:val="Nadpis2"/>
        <w:keepNext w:val="0"/>
        <w:tabs>
          <w:tab w:val="clear" w:pos="425"/>
        </w:tabs>
        <w:suppressAutoHyphens/>
        <w:rPr>
          <w:rFonts w:ascii="Arial" w:hAnsi="Arial"/>
        </w:rPr>
      </w:pPr>
      <w:r>
        <w:rPr>
          <w:rFonts w:ascii="Arial" w:hAnsi="Arial"/>
        </w:rPr>
        <w:t>1.</w:t>
      </w:r>
      <w:r>
        <w:rPr>
          <w:rFonts w:ascii="Arial" w:hAnsi="Arial"/>
        </w:rPr>
        <w:tab/>
        <w:t>Vlastné imanie</w:t>
      </w:r>
    </w:p>
    <w:p w:rsidR="00BC35C0" w:rsidRPr="002654CE" w:rsidRDefault="00FE2E5E" w:rsidP="007364F1">
      <w:pPr>
        <w:pStyle w:val="odstavec"/>
      </w:pPr>
      <w:r w:rsidRPr="002654CE">
        <w:t>Prehľad pohybu vlastného imania v priebehu bežného a predchádzajúceho účtovného obdobia je uvedený v nasledujúcich tabuľkách:</w:t>
      </w:r>
    </w:p>
    <w:p w:rsidR="00FE2E5E" w:rsidRDefault="00FE2E5E" w:rsidP="007364F1">
      <w:pPr>
        <w:pStyle w:val="odstavec"/>
      </w:pPr>
      <w:r>
        <w:t xml:space="preserve"> </w:t>
      </w:r>
    </w:p>
    <w:tbl>
      <w:tblPr>
        <w:tblW w:w="0" w:type="auto"/>
        <w:tblInd w:w="505" w:type="dxa"/>
        <w:tblLayout w:type="fixed"/>
        <w:tblCellMar>
          <w:left w:w="70" w:type="dxa"/>
          <w:right w:w="70" w:type="dxa"/>
        </w:tblCellMar>
        <w:tblLook w:val="00A0"/>
      </w:tblPr>
      <w:tblGrid>
        <w:gridCol w:w="2366"/>
        <w:gridCol w:w="1455"/>
        <w:gridCol w:w="1338"/>
        <w:gridCol w:w="1314"/>
        <w:gridCol w:w="1329"/>
        <w:gridCol w:w="1418"/>
      </w:tblGrid>
      <w:tr w:rsidR="00FE2E5E" w:rsidRPr="000A2EA7" w:rsidTr="000A2EA7">
        <w:trPr>
          <w:trHeight w:val="240"/>
        </w:trPr>
        <w:tc>
          <w:tcPr>
            <w:tcW w:w="2366" w:type="dxa"/>
            <w:tcBorders>
              <w:top w:val="nil"/>
              <w:left w:val="nil"/>
              <w:bottom w:val="nil"/>
              <w:right w:val="nil"/>
            </w:tcBorders>
            <w:vAlign w:val="center"/>
          </w:tcPr>
          <w:p w:rsidR="00FE2E5E" w:rsidRPr="000A2EA7" w:rsidRDefault="00FE2E5E" w:rsidP="000A2EA7">
            <w:pPr>
              <w:rPr>
                <w:rFonts w:ascii="Arial" w:hAnsi="Arial" w:cs="Arial"/>
                <w:b/>
                <w:bCs/>
                <w:sz w:val="18"/>
                <w:szCs w:val="18"/>
              </w:rPr>
            </w:pPr>
          </w:p>
        </w:tc>
        <w:tc>
          <w:tcPr>
            <w:tcW w:w="6854" w:type="dxa"/>
            <w:gridSpan w:val="5"/>
            <w:tcBorders>
              <w:top w:val="nil"/>
              <w:left w:val="nil"/>
              <w:bottom w:val="nil"/>
              <w:right w:val="nil"/>
            </w:tcBorders>
            <w:noWrap/>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Bežné účtovné obdobie</w:t>
            </w:r>
          </w:p>
        </w:tc>
      </w:tr>
      <w:tr w:rsidR="00FE2E5E" w:rsidRPr="000A2EA7" w:rsidTr="000A2EA7">
        <w:trPr>
          <w:trHeight w:val="960"/>
        </w:trPr>
        <w:tc>
          <w:tcPr>
            <w:tcW w:w="2366"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Položka vlastného imania</w:t>
            </w:r>
          </w:p>
        </w:tc>
        <w:tc>
          <w:tcPr>
            <w:tcW w:w="1455"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Stav na začiatku účtovného obdobia</w:t>
            </w:r>
          </w:p>
        </w:tc>
        <w:tc>
          <w:tcPr>
            <w:tcW w:w="1338"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 xml:space="preserve">Prírastky </w:t>
            </w:r>
          </w:p>
        </w:tc>
        <w:tc>
          <w:tcPr>
            <w:tcW w:w="1314"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 xml:space="preserve">Úbytky </w:t>
            </w:r>
          </w:p>
        </w:tc>
        <w:tc>
          <w:tcPr>
            <w:tcW w:w="1329"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Presuny</w:t>
            </w:r>
          </w:p>
        </w:tc>
        <w:tc>
          <w:tcPr>
            <w:tcW w:w="1418"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Stav na konci účtovného obdobia</w:t>
            </w:r>
          </w:p>
        </w:tc>
      </w:tr>
      <w:tr w:rsidR="00FE2E5E" w:rsidRPr="000A2EA7" w:rsidTr="000A2EA7">
        <w:trPr>
          <w:trHeight w:val="240"/>
        </w:trPr>
        <w:tc>
          <w:tcPr>
            <w:tcW w:w="2366"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a</w:t>
            </w:r>
          </w:p>
        </w:tc>
        <w:tc>
          <w:tcPr>
            <w:tcW w:w="1455"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b</w:t>
            </w:r>
          </w:p>
        </w:tc>
        <w:tc>
          <w:tcPr>
            <w:tcW w:w="1338"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c</w:t>
            </w:r>
          </w:p>
        </w:tc>
        <w:tc>
          <w:tcPr>
            <w:tcW w:w="1314"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d</w:t>
            </w:r>
          </w:p>
        </w:tc>
        <w:tc>
          <w:tcPr>
            <w:tcW w:w="1329"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e</w:t>
            </w:r>
          </w:p>
        </w:tc>
        <w:tc>
          <w:tcPr>
            <w:tcW w:w="1418"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f</w:t>
            </w:r>
          </w:p>
        </w:tc>
      </w:tr>
      <w:tr w:rsidR="00FE2E5E" w:rsidRPr="000A2EA7" w:rsidTr="000A2EA7">
        <w:trPr>
          <w:trHeight w:val="24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Základné imanie</w:t>
            </w:r>
          </w:p>
        </w:tc>
        <w:tc>
          <w:tcPr>
            <w:tcW w:w="1455" w:type="dxa"/>
            <w:tcBorders>
              <w:top w:val="nil"/>
              <w:left w:val="nil"/>
              <w:bottom w:val="nil"/>
              <w:right w:val="nil"/>
            </w:tcBorders>
            <w:noWrap/>
            <w:vAlign w:val="bottom"/>
          </w:tcPr>
          <w:p w:rsidR="00FE2E5E" w:rsidRPr="000A2EA7" w:rsidRDefault="00A82735" w:rsidP="0057226A">
            <w:pPr>
              <w:jc w:val="center"/>
              <w:rPr>
                <w:rFonts w:ascii="Arial" w:hAnsi="Arial" w:cs="Arial"/>
                <w:sz w:val="18"/>
                <w:szCs w:val="18"/>
              </w:rPr>
            </w:pPr>
            <w:r>
              <w:rPr>
                <w:rFonts w:ascii="Arial" w:hAnsi="Arial" w:cs="Arial"/>
                <w:sz w:val="18"/>
                <w:szCs w:val="18"/>
              </w:rPr>
              <w:t>10 689</w:t>
            </w:r>
          </w:p>
        </w:tc>
        <w:tc>
          <w:tcPr>
            <w:tcW w:w="1338"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A82735" w:rsidP="0057226A">
            <w:pPr>
              <w:jc w:val="center"/>
              <w:rPr>
                <w:rFonts w:ascii="Arial" w:hAnsi="Arial" w:cs="Arial"/>
                <w:sz w:val="18"/>
                <w:szCs w:val="18"/>
              </w:rPr>
            </w:pPr>
            <w:r>
              <w:rPr>
                <w:rFonts w:ascii="Arial" w:hAnsi="Arial" w:cs="Arial"/>
                <w:sz w:val="18"/>
                <w:szCs w:val="18"/>
              </w:rPr>
              <w:t>10 689</w:t>
            </w:r>
          </w:p>
        </w:tc>
      </w:tr>
      <w:tr w:rsidR="00FE2E5E" w:rsidRPr="000A2EA7" w:rsidTr="000A2EA7">
        <w:trPr>
          <w:trHeight w:val="48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Vlastné akcie a vlastné obchodné podiely</w:t>
            </w:r>
          </w:p>
        </w:tc>
        <w:tc>
          <w:tcPr>
            <w:tcW w:w="1455"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38"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r>
      <w:tr w:rsidR="00FE2E5E" w:rsidRPr="000A2EA7" w:rsidTr="000A2EA7">
        <w:trPr>
          <w:trHeight w:val="24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Zmena základného imania</w:t>
            </w:r>
          </w:p>
        </w:tc>
        <w:tc>
          <w:tcPr>
            <w:tcW w:w="1455"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38"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r>
      <w:tr w:rsidR="00FE2E5E" w:rsidRPr="000A2EA7" w:rsidTr="000A2EA7">
        <w:trPr>
          <w:trHeight w:val="48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Pohľadávky za upísané vlastné imanie</w:t>
            </w:r>
          </w:p>
        </w:tc>
        <w:tc>
          <w:tcPr>
            <w:tcW w:w="1455"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38"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r>
      <w:tr w:rsidR="00FE2E5E" w:rsidRPr="000A2EA7" w:rsidTr="000A2EA7">
        <w:trPr>
          <w:trHeight w:val="24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Emisné ážio</w:t>
            </w:r>
          </w:p>
        </w:tc>
        <w:tc>
          <w:tcPr>
            <w:tcW w:w="1455"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38"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r>
      <w:tr w:rsidR="00FE2E5E" w:rsidRPr="000A2EA7" w:rsidTr="000A2EA7">
        <w:trPr>
          <w:trHeight w:val="24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Ostatné kapitálové fondy</w:t>
            </w:r>
          </w:p>
        </w:tc>
        <w:tc>
          <w:tcPr>
            <w:tcW w:w="1455" w:type="dxa"/>
            <w:tcBorders>
              <w:top w:val="nil"/>
              <w:left w:val="nil"/>
              <w:bottom w:val="nil"/>
              <w:right w:val="nil"/>
            </w:tcBorders>
            <w:noWrap/>
            <w:vAlign w:val="bottom"/>
          </w:tcPr>
          <w:p w:rsidR="00FE2E5E" w:rsidRPr="000A2EA7" w:rsidRDefault="00A82735" w:rsidP="0057226A">
            <w:pPr>
              <w:jc w:val="center"/>
              <w:rPr>
                <w:rFonts w:ascii="Arial" w:hAnsi="Arial" w:cs="Arial"/>
                <w:sz w:val="18"/>
                <w:szCs w:val="18"/>
              </w:rPr>
            </w:pPr>
            <w:r>
              <w:rPr>
                <w:rFonts w:ascii="Arial" w:hAnsi="Arial" w:cs="Arial"/>
                <w:sz w:val="18"/>
                <w:szCs w:val="18"/>
              </w:rPr>
              <w:t>365</w:t>
            </w:r>
          </w:p>
        </w:tc>
        <w:tc>
          <w:tcPr>
            <w:tcW w:w="1338"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A82735" w:rsidP="0057226A">
            <w:pPr>
              <w:jc w:val="center"/>
              <w:rPr>
                <w:rFonts w:ascii="Arial" w:hAnsi="Arial" w:cs="Arial"/>
                <w:sz w:val="18"/>
                <w:szCs w:val="18"/>
              </w:rPr>
            </w:pPr>
            <w:r>
              <w:rPr>
                <w:rFonts w:ascii="Arial" w:hAnsi="Arial" w:cs="Arial"/>
                <w:sz w:val="18"/>
                <w:szCs w:val="18"/>
              </w:rPr>
              <w:t>365</w:t>
            </w:r>
          </w:p>
        </w:tc>
      </w:tr>
      <w:tr w:rsidR="00FE2E5E" w:rsidRPr="000A2EA7" w:rsidTr="000A2EA7">
        <w:trPr>
          <w:trHeight w:val="72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Zákonný rezervný fond (nedeliteľný fond) z kapitálových vkladov</w:t>
            </w:r>
          </w:p>
        </w:tc>
        <w:tc>
          <w:tcPr>
            <w:tcW w:w="1455"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38"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r>
      <w:tr w:rsidR="00FE2E5E" w:rsidRPr="000A2EA7" w:rsidTr="000A2EA7">
        <w:trPr>
          <w:trHeight w:val="72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Oceňovacie rozdiely z precenenia majetku a záväzkov</w:t>
            </w:r>
          </w:p>
        </w:tc>
        <w:tc>
          <w:tcPr>
            <w:tcW w:w="1455"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38"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r>
      <w:tr w:rsidR="00FE2E5E" w:rsidRPr="000A2EA7" w:rsidTr="000A2EA7">
        <w:trPr>
          <w:trHeight w:val="48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Oceňovacie rozdiely z kapitálových účastín</w:t>
            </w:r>
          </w:p>
        </w:tc>
        <w:tc>
          <w:tcPr>
            <w:tcW w:w="1455"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38"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r>
      <w:tr w:rsidR="00FE2E5E" w:rsidRPr="000A2EA7" w:rsidTr="000A2EA7">
        <w:trPr>
          <w:trHeight w:val="72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Oceňovacie rozdiely z precenenia pri zlúčení, splynutí a rozdelení</w:t>
            </w:r>
          </w:p>
        </w:tc>
        <w:tc>
          <w:tcPr>
            <w:tcW w:w="1455"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38"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r>
      <w:tr w:rsidR="00FE2E5E" w:rsidRPr="000A2EA7" w:rsidTr="000A2EA7">
        <w:trPr>
          <w:trHeight w:val="240"/>
        </w:trPr>
        <w:tc>
          <w:tcPr>
            <w:tcW w:w="2366" w:type="dxa"/>
            <w:tcBorders>
              <w:top w:val="nil"/>
              <w:left w:val="nil"/>
              <w:bottom w:val="nil"/>
              <w:right w:val="nil"/>
            </w:tcBorders>
            <w:vAlign w:val="center"/>
          </w:tcPr>
          <w:p w:rsidR="00FE2E5E" w:rsidRPr="000A2EA7" w:rsidRDefault="00FE2E5E" w:rsidP="000A2EA7">
            <w:pPr>
              <w:rPr>
                <w:rFonts w:ascii="Arial" w:hAnsi="Arial" w:cs="Arial"/>
                <w:sz w:val="18"/>
                <w:szCs w:val="18"/>
              </w:rPr>
            </w:pPr>
            <w:r w:rsidRPr="000A2EA7">
              <w:rPr>
                <w:rFonts w:ascii="Arial" w:hAnsi="Arial" w:cs="Arial"/>
                <w:sz w:val="18"/>
                <w:szCs w:val="18"/>
              </w:rPr>
              <w:t>Zákonný rezervný fond</w:t>
            </w:r>
          </w:p>
        </w:tc>
        <w:tc>
          <w:tcPr>
            <w:tcW w:w="1455" w:type="dxa"/>
            <w:tcBorders>
              <w:top w:val="nil"/>
              <w:left w:val="nil"/>
              <w:bottom w:val="nil"/>
              <w:right w:val="nil"/>
            </w:tcBorders>
            <w:vAlign w:val="center"/>
          </w:tcPr>
          <w:p w:rsidR="00FE2E5E" w:rsidRPr="000A2EA7" w:rsidRDefault="00A82735" w:rsidP="0057226A">
            <w:pPr>
              <w:jc w:val="center"/>
              <w:rPr>
                <w:rFonts w:ascii="Arial" w:hAnsi="Arial" w:cs="Arial"/>
                <w:sz w:val="18"/>
                <w:szCs w:val="18"/>
              </w:rPr>
            </w:pPr>
            <w:r>
              <w:rPr>
                <w:rFonts w:ascii="Arial" w:hAnsi="Arial" w:cs="Arial"/>
                <w:sz w:val="18"/>
                <w:szCs w:val="18"/>
              </w:rPr>
              <w:t>1 096</w:t>
            </w:r>
          </w:p>
        </w:tc>
        <w:tc>
          <w:tcPr>
            <w:tcW w:w="1338" w:type="dxa"/>
            <w:tcBorders>
              <w:top w:val="nil"/>
              <w:left w:val="nil"/>
              <w:bottom w:val="nil"/>
              <w:right w:val="nil"/>
            </w:tcBorders>
            <w:noWrap/>
            <w:vAlign w:val="center"/>
          </w:tcPr>
          <w:p w:rsidR="00FE2E5E" w:rsidRPr="000A2EA7" w:rsidRDefault="00FE2E5E" w:rsidP="0057226A">
            <w:pPr>
              <w:jc w:val="center"/>
              <w:rPr>
                <w:rFonts w:ascii="Arial" w:hAnsi="Arial" w:cs="Arial"/>
                <w:sz w:val="18"/>
                <w:szCs w:val="18"/>
              </w:rPr>
            </w:pPr>
          </w:p>
        </w:tc>
        <w:tc>
          <w:tcPr>
            <w:tcW w:w="1314" w:type="dxa"/>
            <w:tcBorders>
              <w:top w:val="nil"/>
              <w:left w:val="nil"/>
              <w:bottom w:val="nil"/>
              <w:right w:val="nil"/>
            </w:tcBorders>
            <w:noWrap/>
            <w:vAlign w:val="center"/>
          </w:tcPr>
          <w:p w:rsidR="00FE2E5E" w:rsidRPr="000A2EA7" w:rsidRDefault="00FE2E5E" w:rsidP="0057226A">
            <w:pPr>
              <w:jc w:val="center"/>
              <w:rPr>
                <w:rFonts w:ascii="Arial" w:hAnsi="Arial" w:cs="Arial"/>
                <w:sz w:val="18"/>
                <w:szCs w:val="18"/>
              </w:rPr>
            </w:pPr>
          </w:p>
        </w:tc>
        <w:tc>
          <w:tcPr>
            <w:tcW w:w="1329" w:type="dxa"/>
            <w:tcBorders>
              <w:top w:val="nil"/>
              <w:left w:val="nil"/>
              <w:bottom w:val="nil"/>
              <w:right w:val="nil"/>
            </w:tcBorders>
            <w:noWrap/>
            <w:vAlign w:val="center"/>
          </w:tcPr>
          <w:p w:rsidR="00FE2E5E" w:rsidRPr="000A2EA7" w:rsidRDefault="00FE2E5E" w:rsidP="0057226A">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A82735" w:rsidP="0057226A">
            <w:pPr>
              <w:jc w:val="center"/>
              <w:rPr>
                <w:rFonts w:ascii="Arial" w:hAnsi="Arial" w:cs="Arial"/>
                <w:sz w:val="18"/>
                <w:szCs w:val="18"/>
              </w:rPr>
            </w:pPr>
            <w:r>
              <w:rPr>
                <w:rFonts w:ascii="Arial" w:hAnsi="Arial" w:cs="Arial"/>
                <w:sz w:val="18"/>
                <w:szCs w:val="18"/>
              </w:rPr>
              <w:t>1 096</w:t>
            </w:r>
          </w:p>
        </w:tc>
      </w:tr>
      <w:tr w:rsidR="00FE2E5E" w:rsidRPr="000A2EA7" w:rsidTr="000A2EA7">
        <w:trPr>
          <w:trHeight w:val="24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Nedeliteľný fond</w:t>
            </w:r>
          </w:p>
        </w:tc>
        <w:tc>
          <w:tcPr>
            <w:tcW w:w="1455"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38"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29" w:type="dxa"/>
            <w:tcBorders>
              <w:top w:val="nil"/>
              <w:left w:val="nil"/>
              <w:bottom w:val="nil"/>
              <w:right w:val="nil"/>
            </w:tcBorders>
            <w:noWrap/>
            <w:vAlign w:val="center"/>
          </w:tcPr>
          <w:p w:rsidR="00FE2E5E" w:rsidRPr="000A2EA7" w:rsidRDefault="00FE2E5E" w:rsidP="0057226A">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r>
      <w:tr w:rsidR="00FE2E5E" w:rsidRPr="000A2EA7" w:rsidTr="000A2EA7">
        <w:trPr>
          <w:trHeight w:val="48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Štatutárne fondy a ostatné fondy</w:t>
            </w:r>
          </w:p>
        </w:tc>
        <w:tc>
          <w:tcPr>
            <w:tcW w:w="1455"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38"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r>
      <w:tr w:rsidR="00FE2E5E" w:rsidRPr="000A2EA7" w:rsidTr="000A2EA7">
        <w:trPr>
          <w:trHeight w:val="48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Nerozdelený zisk minulých rokov</w:t>
            </w:r>
          </w:p>
        </w:tc>
        <w:tc>
          <w:tcPr>
            <w:tcW w:w="1455" w:type="dxa"/>
            <w:tcBorders>
              <w:top w:val="nil"/>
              <w:left w:val="nil"/>
              <w:bottom w:val="nil"/>
              <w:right w:val="nil"/>
            </w:tcBorders>
            <w:noWrap/>
            <w:vAlign w:val="bottom"/>
          </w:tcPr>
          <w:p w:rsidR="00FE2E5E" w:rsidRPr="000A2EA7" w:rsidRDefault="005367E1" w:rsidP="0057226A">
            <w:pPr>
              <w:jc w:val="center"/>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noWrap/>
            <w:vAlign w:val="bottom"/>
          </w:tcPr>
          <w:p w:rsidR="00FE2E5E" w:rsidRPr="000A2EA7" w:rsidRDefault="00FE2E5E" w:rsidP="006B17DF">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14308F" w:rsidP="0057226A">
            <w:pPr>
              <w:jc w:val="center"/>
              <w:rPr>
                <w:rFonts w:ascii="Arial" w:hAnsi="Arial" w:cs="Arial"/>
                <w:sz w:val="18"/>
                <w:szCs w:val="18"/>
              </w:rPr>
            </w:pPr>
            <w:r>
              <w:rPr>
                <w:rFonts w:ascii="Arial" w:hAnsi="Arial" w:cs="Arial"/>
                <w:sz w:val="18"/>
                <w:szCs w:val="18"/>
              </w:rPr>
              <w:t>0</w:t>
            </w:r>
          </w:p>
        </w:tc>
      </w:tr>
      <w:tr w:rsidR="00FE2E5E" w:rsidRPr="000A2EA7" w:rsidTr="000A2EA7">
        <w:trPr>
          <w:trHeight w:val="48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Neuhradená str</w:t>
            </w:r>
            <w:r w:rsidRPr="000A2EA7">
              <w:rPr>
                <w:rFonts w:ascii="Arial" w:hAnsi="Arial" w:cs="Arial"/>
                <w:sz w:val="18"/>
                <w:szCs w:val="18"/>
              </w:rPr>
              <w:t>a</w:t>
            </w:r>
            <w:r w:rsidRPr="000A2EA7">
              <w:rPr>
                <w:rFonts w:ascii="Arial" w:hAnsi="Arial" w:cs="Arial"/>
                <w:sz w:val="18"/>
                <w:szCs w:val="18"/>
              </w:rPr>
              <w:t>ta minulých rokov</w:t>
            </w:r>
          </w:p>
        </w:tc>
        <w:tc>
          <w:tcPr>
            <w:tcW w:w="1455" w:type="dxa"/>
            <w:tcBorders>
              <w:top w:val="nil"/>
              <w:left w:val="nil"/>
              <w:bottom w:val="nil"/>
              <w:right w:val="nil"/>
            </w:tcBorders>
            <w:noWrap/>
            <w:vAlign w:val="bottom"/>
          </w:tcPr>
          <w:p w:rsidR="00FE2E5E" w:rsidRPr="000A2EA7" w:rsidRDefault="00F13E67" w:rsidP="0057226A">
            <w:pPr>
              <w:jc w:val="center"/>
              <w:rPr>
                <w:rFonts w:ascii="Arial" w:hAnsi="Arial" w:cs="Arial"/>
                <w:sz w:val="18"/>
                <w:szCs w:val="18"/>
              </w:rPr>
            </w:pPr>
            <w:r>
              <w:rPr>
                <w:rFonts w:ascii="Arial" w:hAnsi="Arial" w:cs="Arial"/>
                <w:sz w:val="18"/>
                <w:szCs w:val="18"/>
              </w:rPr>
              <w:t>-18 722</w:t>
            </w:r>
          </w:p>
        </w:tc>
        <w:tc>
          <w:tcPr>
            <w:tcW w:w="1338" w:type="dxa"/>
            <w:tcBorders>
              <w:top w:val="nil"/>
              <w:left w:val="nil"/>
              <w:bottom w:val="nil"/>
              <w:right w:val="nil"/>
            </w:tcBorders>
            <w:noWrap/>
            <w:vAlign w:val="bottom"/>
          </w:tcPr>
          <w:p w:rsidR="00FE2E5E" w:rsidRPr="000A2EA7" w:rsidRDefault="0084510E" w:rsidP="0057226A">
            <w:pPr>
              <w:jc w:val="center"/>
              <w:rPr>
                <w:rFonts w:ascii="Arial" w:hAnsi="Arial" w:cs="Arial"/>
                <w:sz w:val="18"/>
                <w:szCs w:val="18"/>
              </w:rPr>
            </w:pPr>
            <w:r>
              <w:rPr>
                <w:rFonts w:ascii="Arial" w:hAnsi="Arial" w:cs="Arial"/>
                <w:sz w:val="18"/>
                <w:szCs w:val="18"/>
              </w:rPr>
              <w:t>7 833</w:t>
            </w:r>
          </w:p>
        </w:tc>
        <w:tc>
          <w:tcPr>
            <w:tcW w:w="1314"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57226A">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84510E" w:rsidP="0000041E">
            <w:pPr>
              <w:jc w:val="center"/>
              <w:rPr>
                <w:rFonts w:ascii="Arial" w:hAnsi="Arial" w:cs="Arial"/>
                <w:sz w:val="18"/>
                <w:szCs w:val="18"/>
              </w:rPr>
            </w:pPr>
            <w:r>
              <w:rPr>
                <w:rFonts w:ascii="Arial" w:hAnsi="Arial" w:cs="Arial"/>
                <w:sz w:val="18"/>
                <w:szCs w:val="18"/>
              </w:rPr>
              <w:t>-26 555</w:t>
            </w:r>
          </w:p>
        </w:tc>
      </w:tr>
      <w:tr w:rsidR="0000041E" w:rsidRPr="000A2EA7" w:rsidTr="000A2EA7">
        <w:trPr>
          <w:trHeight w:val="720"/>
        </w:trPr>
        <w:tc>
          <w:tcPr>
            <w:tcW w:w="2366" w:type="dxa"/>
            <w:tcBorders>
              <w:top w:val="nil"/>
              <w:left w:val="nil"/>
              <w:bottom w:val="nil"/>
              <w:right w:val="nil"/>
            </w:tcBorders>
            <w:vAlign w:val="bottom"/>
          </w:tcPr>
          <w:p w:rsidR="0000041E" w:rsidRPr="000A2EA7" w:rsidRDefault="0000041E" w:rsidP="000A2EA7">
            <w:pPr>
              <w:rPr>
                <w:rFonts w:ascii="Arial" w:hAnsi="Arial" w:cs="Arial"/>
                <w:sz w:val="18"/>
                <w:szCs w:val="18"/>
              </w:rPr>
            </w:pPr>
            <w:r w:rsidRPr="000A2EA7">
              <w:rPr>
                <w:rFonts w:ascii="Arial" w:hAnsi="Arial" w:cs="Arial"/>
                <w:sz w:val="18"/>
                <w:szCs w:val="18"/>
              </w:rPr>
              <w:t>Výsledok hospodár</w:t>
            </w:r>
            <w:r w:rsidRPr="000A2EA7">
              <w:rPr>
                <w:rFonts w:ascii="Arial" w:hAnsi="Arial" w:cs="Arial"/>
                <w:sz w:val="18"/>
                <w:szCs w:val="18"/>
              </w:rPr>
              <w:t>e</w:t>
            </w:r>
            <w:r w:rsidRPr="000A2EA7">
              <w:rPr>
                <w:rFonts w:ascii="Arial" w:hAnsi="Arial" w:cs="Arial"/>
                <w:sz w:val="18"/>
                <w:szCs w:val="18"/>
              </w:rPr>
              <w:t>nia bežného účtovného obdobia</w:t>
            </w:r>
          </w:p>
        </w:tc>
        <w:tc>
          <w:tcPr>
            <w:tcW w:w="1455" w:type="dxa"/>
            <w:tcBorders>
              <w:top w:val="nil"/>
              <w:left w:val="nil"/>
              <w:bottom w:val="nil"/>
              <w:right w:val="nil"/>
            </w:tcBorders>
            <w:noWrap/>
            <w:vAlign w:val="bottom"/>
          </w:tcPr>
          <w:p w:rsidR="0000041E" w:rsidRPr="000A2EA7" w:rsidRDefault="00F13E67" w:rsidP="00406639">
            <w:pPr>
              <w:jc w:val="center"/>
              <w:rPr>
                <w:rFonts w:ascii="Arial" w:hAnsi="Arial" w:cs="Arial"/>
                <w:sz w:val="18"/>
                <w:szCs w:val="18"/>
              </w:rPr>
            </w:pPr>
            <w:r>
              <w:rPr>
                <w:rFonts w:ascii="Arial" w:hAnsi="Arial" w:cs="Arial"/>
                <w:sz w:val="18"/>
                <w:szCs w:val="18"/>
              </w:rPr>
              <w:t>-7 833</w:t>
            </w:r>
          </w:p>
        </w:tc>
        <w:tc>
          <w:tcPr>
            <w:tcW w:w="1338" w:type="dxa"/>
            <w:tcBorders>
              <w:top w:val="nil"/>
              <w:left w:val="nil"/>
              <w:bottom w:val="nil"/>
              <w:right w:val="nil"/>
            </w:tcBorders>
            <w:noWrap/>
            <w:vAlign w:val="bottom"/>
          </w:tcPr>
          <w:p w:rsidR="0000041E" w:rsidRPr="000A2EA7" w:rsidRDefault="0000041E" w:rsidP="00406639">
            <w:pPr>
              <w:jc w:val="center"/>
              <w:rPr>
                <w:rFonts w:ascii="Arial" w:hAnsi="Arial" w:cs="Arial"/>
                <w:sz w:val="18"/>
                <w:szCs w:val="18"/>
              </w:rPr>
            </w:pPr>
          </w:p>
        </w:tc>
        <w:tc>
          <w:tcPr>
            <w:tcW w:w="1314" w:type="dxa"/>
            <w:tcBorders>
              <w:top w:val="nil"/>
              <w:left w:val="nil"/>
              <w:bottom w:val="nil"/>
              <w:right w:val="nil"/>
            </w:tcBorders>
            <w:noWrap/>
            <w:vAlign w:val="bottom"/>
          </w:tcPr>
          <w:p w:rsidR="0000041E" w:rsidRPr="000A2EA7" w:rsidRDefault="0084510E" w:rsidP="00406639">
            <w:pPr>
              <w:jc w:val="center"/>
              <w:rPr>
                <w:rFonts w:ascii="Arial" w:hAnsi="Arial" w:cs="Arial"/>
                <w:sz w:val="18"/>
                <w:szCs w:val="18"/>
              </w:rPr>
            </w:pPr>
            <w:r>
              <w:rPr>
                <w:rFonts w:ascii="Arial" w:hAnsi="Arial" w:cs="Arial"/>
                <w:sz w:val="18"/>
                <w:szCs w:val="18"/>
              </w:rPr>
              <w:t>8 560</w:t>
            </w:r>
          </w:p>
        </w:tc>
        <w:tc>
          <w:tcPr>
            <w:tcW w:w="1329" w:type="dxa"/>
            <w:tcBorders>
              <w:top w:val="nil"/>
              <w:left w:val="nil"/>
              <w:bottom w:val="nil"/>
              <w:right w:val="nil"/>
            </w:tcBorders>
            <w:noWrap/>
            <w:vAlign w:val="bottom"/>
          </w:tcPr>
          <w:p w:rsidR="0000041E" w:rsidRPr="000A2EA7" w:rsidRDefault="0000041E" w:rsidP="00406639">
            <w:pPr>
              <w:jc w:val="center"/>
              <w:rPr>
                <w:rFonts w:ascii="Arial" w:hAnsi="Arial" w:cs="Arial"/>
                <w:sz w:val="18"/>
                <w:szCs w:val="18"/>
              </w:rPr>
            </w:pPr>
          </w:p>
        </w:tc>
        <w:tc>
          <w:tcPr>
            <w:tcW w:w="1418" w:type="dxa"/>
            <w:tcBorders>
              <w:top w:val="nil"/>
              <w:left w:val="nil"/>
              <w:bottom w:val="nil"/>
              <w:right w:val="nil"/>
            </w:tcBorders>
            <w:noWrap/>
            <w:vAlign w:val="bottom"/>
          </w:tcPr>
          <w:p w:rsidR="0000041E" w:rsidRPr="000A2EA7" w:rsidRDefault="0084510E" w:rsidP="00406639">
            <w:pPr>
              <w:jc w:val="center"/>
              <w:rPr>
                <w:rFonts w:ascii="Arial" w:hAnsi="Arial" w:cs="Arial"/>
                <w:sz w:val="18"/>
                <w:szCs w:val="18"/>
              </w:rPr>
            </w:pPr>
            <w:r>
              <w:rPr>
                <w:rFonts w:ascii="Arial" w:hAnsi="Arial" w:cs="Arial"/>
                <w:sz w:val="18"/>
                <w:szCs w:val="18"/>
              </w:rPr>
              <w:t>727</w:t>
            </w:r>
          </w:p>
        </w:tc>
      </w:tr>
      <w:tr w:rsidR="0000041E" w:rsidRPr="000A2EA7" w:rsidTr="000A2EA7">
        <w:trPr>
          <w:trHeight w:val="240"/>
        </w:trPr>
        <w:tc>
          <w:tcPr>
            <w:tcW w:w="2366" w:type="dxa"/>
            <w:tcBorders>
              <w:top w:val="nil"/>
              <w:left w:val="nil"/>
              <w:bottom w:val="nil"/>
              <w:right w:val="nil"/>
            </w:tcBorders>
            <w:vAlign w:val="bottom"/>
          </w:tcPr>
          <w:p w:rsidR="0000041E" w:rsidRPr="000A2EA7" w:rsidRDefault="0000041E" w:rsidP="000A2EA7">
            <w:pPr>
              <w:rPr>
                <w:rFonts w:ascii="Arial" w:hAnsi="Arial" w:cs="Arial"/>
                <w:sz w:val="18"/>
                <w:szCs w:val="18"/>
              </w:rPr>
            </w:pPr>
            <w:r w:rsidRPr="000A2EA7">
              <w:rPr>
                <w:rFonts w:ascii="Arial" w:hAnsi="Arial" w:cs="Arial"/>
                <w:sz w:val="18"/>
                <w:szCs w:val="18"/>
              </w:rPr>
              <w:t>Vyplatené dividendy</w:t>
            </w:r>
          </w:p>
        </w:tc>
        <w:tc>
          <w:tcPr>
            <w:tcW w:w="1455" w:type="dxa"/>
            <w:tcBorders>
              <w:top w:val="nil"/>
              <w:left w:val="nil"/>
              <w:bottom w:val="nil"/>
              <w:right w:val="nil"/>
            </w:tcBorders>
            <w:noWrap/>
            <w:vAlign w:val="bottom"/>
          </w:tcPr>
          <w:p w:rsidR="0000041E" w:rsidRPr="000A2EA7" w:rsidRDefault="0000041E" w:rsidP="0057226A">
            <w:pPr>
              <w:jc w:val="center"/>
              <w:rPr>
                <w:rFonts w:ascii="Arial" w:hAnsi="Arial" w:cs="Arial"/>
                <w:sz w:val="18"/>
                <w:szCs w:val="18"/>
              </w:rPr>
            </w:pPr>
          </w:p>
        </w:tc>
        <w:tc>
          <w:tcPr>
            <w:tcW w:w="1338" w:type="dxa"/>
            <w:tcBorders>
              <w:top w:val="nil"/>
              <w:left w:val="nil"/>
              <w:bottom w:val="nil"/>
              <w:right w:val="nil"/>
            </w:tcBorders>
            <w:noWrap/>
            <w:vAlign w:val="bottom"/>
          </w:tcPr>
          <w:p w:rsidR="0000041E" w:rsidRPr="000A2EA7" w:rsidRDefault="0000041E" w:rsidP="0057226A">
            <w:pPr>
              <w:jc w:val="center"/>
              <w:rPr>
                <w:rFonts w:ascii="Arial" w:hAnsi="Arial" w:cs="Arial"/>
                <w:sz w:val="18"/>
                <w:szCs w:val="18"/>
              </w:rPr>
            </w:pPr>
          </w:p>
        </w:tc>
        <w:tc>
          <w:tcPr>
            <w:tcW w:w="1314" w:type="dxa"/>
            <w:tcBorders>
              <w:top w:val="nil"/>
              <w:left w:val="nil"/>
              <w:bottom w:val="nil"/>
              <w:right w:val="nil"/>
            </w:tcBorders>
            <w:noWrap/>
            <w:vAlign w:val="bottom"/>
          </w:tcPr>
          <w:p w:rsidR="0000041E" w:rsidRPr="000A2EA7" w:rsidRDefault="0000041E" w:rsidP="0057226A">
            <w:pPr>
              <w:jc w:val="center"/>
              <w:rPr>
                <w:rFonts w:ascii="Arial" w:hAnsi="Arial" w:cs="Arial"/>
                <w:sz w:val="18"/>
                <w:szCs w:val="18"/>
              </w:rPr>
            </w:pPr>
          </w:p>
        </w:tc>
        <w:tc>
          <w:tcPr>
            <w:tcW w:w="1329" w:type="dxa"/>
            <w:tcBorders>
              <w:top w:val="nil"/>
              <w:left w:val="nil"/>
              <w:bottom w:val="nil"/>
              <w:right w:val="nil"/>
            </w:tcBorders>
            <w:noWrap/>
            <w:vAlign w:val="bottom"/>
          </w:tcPr>
          <w:p w:rsidR="0000041E" w:rsidRPr="000A2EA7" w:rsidRDefault="0000041E" w:rsidP="0057226A">
            <w:pPr>
              <w:jc w:val="center"/>
              <w:rPr>
                <w:rFonts w:ascii="Arial" w:hAnsi="Arial" w:cs="Arial"/>
                <w:sz w:val="18"/>
                <w:szCs w:val="18"/>
              </w:rPr>
            </w:pPr>
          </w:p>
        </w:tc>
        <w:tc>
          <w:tcPr>
            <w:tcW w:w="1418" w:type="dxa"/>
            <w:tcBorders>
              <w:top w:val="nil"/>
              <w:left w:val="nil"/>
              <w:bottom w:val="nil"/>
              <w:right w:val="nil"/>
            </w:tcBorders>
            <w:noWrap/>
            <w:vAlign w:val="bottom"/>
          </w:tcPr>
          <w:p w:rsidR="0000041E" w:rsidRPr="000A2EA7" w:rsidRDefault="0000041E" w:rsidP="0057226A">
            <w:pPr>
              <w:jc w:val="center"/>
              <w:rPr>
                <w:rFonts w:ascii="Arial" w:hAnsi="Arial" w:cs="Arial"/>
                <w:sz w:val="18"/>
                <w:szCs w:val="18"/>
              </w:rPr>
            </w:pPr>
          </w:p>
        </w:tc>
      </w:tr>
      <w:tr w:rsidR="0000041E" w:rsidRPr="000A2EA7" w:rsidTr="000A2EA7">
        <w:trPr>
          <w:trHeight w:val="480"/>
        </w:trPr>
        <w:tc>
          <w:tcPr>
            <w:tcW w:w="2366" w:type="dxa"/>
            <w:tcBorders>
              <w:top w:val="nil"/>
              <w:left w:val="nil"/>
              <w:bottom w:val="nil"/>
              <w:right w:val="nil"/>
            </w:tcBorders>
            <w:vAlign w:val="bottom"/>
          </w:tcPr>
          <w:p w:rsidR="0000041E" w:rsidRPr="000A2EA7" w:rsidRDefault="0000041E" w:rsidP="000A2EA7">
            <w:pPr>
              <w:rPr>
                <w:rFonts w:ascii="Arial" w:hAnsi="Arial" w:cs="Arial"/>
                <w:sz w:val="18"/>
                <w:szCs w:val="18"/>
              </w:rPr>
            </w:pPr>
            <w:r w:rsidRPr="000A2EA7">
              <w:rPr>
                <w:rFonts w:ascii="Arial" w:hAnsi="Arial" w:cs="Arial"/>
                <w:sz w:val="18"/>
                <w:szCs w:val="18"/>
              </w:rPr>
              <w:t>Ostatné položky vlastného imania</w:t>
            </w:r>
          </w:p>
        </w:tc>
        <w:tc>
          <w:tcPr>
            <w:tcW w:w="1455" w:type="dxa"/>
            <w:tcBorders>
              <w:top w:val="nil"/>
              <w:left w:val="nil"/>
              <w:bottom w:val="nil"/>
              <w:right w:val="nil"/>
            </w:tcBorders>
            <w:noWrap/>
            <w:vAlign w:val="bottom"/>
          </w:tcPr>
          <w:p w:rsidR="0000041E" w:rsidRPr="000A2EA7" w:rsidRDefault="0000041E" w:rsidP="0057226A">
            <w:pPr>
              <w:jc w:val="center"/>
              <w:rPr>
                <w:rFonts w:ascii="Arial" w:hAnsi="Arial" w:cs="Arial"/>
                <w:sz w:val="18"/>
                <w:szCs w:val="18"/>
              </w:rPr>
            </w:pPr>
          </w:p>
        </w:tc>
        <w:tc>
          <w:tcPr>
            <w:tcW w:w="1338" w:type="dxa"/>
            <w:tcBorders>
              <w:top w:val="nil"/>
              <w:left w:val="nil"/>
              <w:bottom w:val="nil"/>
              <w:right w:val="nil"/>
            </w:tcBorders>
            <w:noWrap/>
            <w:vAlign w:val="bottom"/>
          </w:tcPr>
          <w:p w:rsidR="0000041E" w:rsidRPr="000A2EA7" w:rsidRDefault="0000041E" w:rsidP="0057226A">
            <w:pPr>
              <w:jc w:val="center"/>
              <w:rPr>
                <w:rFonts w:ascii="Arial" w:hAnsi="Arial" w:cs="Arial"/>
                <w:sz w:val="18"/>
                <w:szCs w:val="18"/>
              </w:rPr>
            </w:pPr>
          </w:p>
        </w:tc>
        <w:tc>
          <w:tcPr>
            <w:tcW w:w="1314" w:type="dxa"/>
            <w:tcBorders>
              <w:top w:val="nil"/>
              <w:left w:val="nil"/>
              <w:bottom w:val="nil"/>
              <w:right w:val="nil"/>
            </w:tcBorders>
            <w:noWrap/>
            <w:vAlign w:val="bottom"/>
          </w:tcPr>
          <w:p w:rsidR="0000041E" w:rsidRPr="000A2EA7" w:rsidRDefault="0000041E" w:rsidP="0057226A">
            <w:pPr>
              <w:jc w:val="center"/>
              <w:rPr>
                <w:rFonts w:ascii="Arial" w:hAnsi="Arial" w:cs="Arial"/>
                <w:sz w:val="18"/>
                <w:szCs w:val="18"/>
              </w:rPr>
            </w:pPr>
          </w:p>
        </w:tc>
        <w:tc>
          <w:tcPr>
            <w:tcW w:w="1329" w:type="dxa"/>
            <w:tcBorders>
              <w:top w:val="nil"/>
              <w:left w:val="nil"/>
              <w:bottom w:val="nil"/>
              <w:right w:val="nil"/>
            </w:tcBorders>
            <w:noWrap/>
            <w:vAlign w:val="bottom"/>
          </w:tcPr>
          <w:p w:rsidR="0000041E" w:rsidRPr="000A2EA7" w:rsidRDefault="0000041E" w:rsidP="0057226A">
            <w:pPr>
              <w:jc w:val="center"/>
              <w:rPr>
                <w:rFonts w:ascii="Arial" w:hAnsi="Arial" w:cs="Arial"/>
                <w:sz w:val="18"/>
                <w:szCs w:val="18"/>
              </w:rPr>
            </w:pPr>
          </w:p>
        </w:tc>
        <w:tc>
          <w:tcPr>
            <w:tcW w:w="1418" w:type="dxa"/>
            <w:tcBorders>
              <w:top w:val="nil"/>
              <w:left w:val="nil"/>
              <w:bottom w:val="nil"/>
              <w:right w:val="nil"/>
            </w:tcBorders>
            <w:noWrap/>
            <w:vAlign w:val="bottom"/>
          </w:tcPr>
          <w:p w:rsidR="0000041E" w:rsidRPr="000A2EA7" w:rsidRDefault="0000041E" w:rsidP="0057226A">
            <w:pPr>
              <w:jc w:val="center"/>
              <w:rPr>
                <w:rFonts w:ascii="Arial" w:hAnsi="Arial" w:cs="Arial"/>
                <w:sz w:val="18"/>
                <w:szCs w:val="18"/>
              </w:rPr>
            </w:pPr>
          </w:p>
        </w:tc>
      </w:tr>
      <w:tr w:rsidR="0000041E" w:rsidRPr="000A2EA7" w:rsidTr="000A2EA7">
        <w:trPr>
          <w:trHeight w:val="480"/>
        </w:trPr>
        <w:tc>
          <w:tcPr>
            <w:tcW w:w="2366" w:type="dxa"/>
            <w:tcBorders>
              <w:top w:val="nil"/>
              <w:left w:val="nil"/>
              <w:bottom w:val="nil"/>
              <w:right w:val="nil"/>
            </w:tcBorders>
            <w:vAlign w:val="bottom"/>
          </w:tcPr>
          <w:p w:rsidR="0000041E" w:rsidRPr="000A2EA7" w:rsidRDefault="0000041E" w:rsidP="000A2EA7">
            <w:pPr>
              <w:rPr>
                <w:rFonts w:ascii="Arial" w:hAnsi="Arial" w:cs="Arial"/>
                <w:sz w:val="18"/>
                <w:szCs w:val="18"/>
              </w:rPr>
            </w:pPr>
            <w:r w:rsidRPr="000A2EA7">
              <w:rPr>
                <w:rFonts w:ascii="Arial" w:hAnsi="Arial" w:cs="Arial"/>
                <w:sz w:val="18"/>
                <w:szCs w:val="18"/>
              </w:rPr>
              <w:lastRenderedPageBreak/>
              <w:t>Účet 491 - Vlastné imanie fyzickej osoby - podnikateľa</w:t>
            </w:r>
          </w:p>
        </w:tc>
        <w:tc>
          <w:tcPr>
            <w:tcW w:w="1455" w:type="dxa"/>
            <w:tcBorders>
              <w:top w:val="nil"/>
              <w:left w:val="nil"/>
              <w:bottom w:val="nil"/>
              <w:right w:val="nil"/>
            </w:tcBorders>
            <w:noWrap/>
            <w:vAlign w:val="bottom"/>
          </w:tcPr>
          <w:p w:rsidR="0000041E" w:rsidRPr="000A2EA7" w:rsidRDefault="0000041E" w:rsidP="0057226A">
            <w:pPr>
              <w:jc w:val="center"/>
              <w:rPr>
                <w:rFonts w:ascii="Arial" w:hAnsi="Arial" w:cs="Arial"/>
                <w:sz w:val="18"/>
                <w:szCs w:val="18"/>
              </w:rPr>
            </w:pPr>
          </w:p>
        </w:tc>
        <w:tc>
          <w:tcPr>
            <w:tcW w:w="1338" w:type="dxa"/>
            <w:tcBorders>
              <w:top w:val="nil"/>
              <w:left w:val="nil"/>
              <w:bottom w:val="nil"/>
              <w:right w:val="nil"/>
            </w:tcBorders>
            <w:noWrap/>
            <w:vAlign w:val="bottom"/>
          </w:tcPr>
          <w:p w:rsidR="0000041E" w:rsidRPr="000A2EA7" w:rsidRDefault="0000041E" w:rsidP="0057226A">
            <w:pPr>
              <w:jc w:val="center"/>
              <w:rPr>
                <w:rFonts w:ascii="Arial" w:hAnsi="Arial" w:cs="Arial"/>
                <w:sz w:val="18"/>
                <w:szCs w:val="18"/>
              </w:rPr>
            </w:pPr>
          </w:p>
        </w:tc>
        <w:tc>
          <w:tcPr>
            <w:tcW w:w="1314" w:type="dxa"/>
            <w:tcBorders>
              <w:top w:val="nil"/>
              <w:left w:val="nil"/>
              <w:bottom w:val="nil"/>
              <w:right w:val="nil"/>
            </w:tcBorders>
            <w:noWrap/>
            <w:vAlign w:val="bottom"/>
          </w:tcPr>
          <w:p w:rsidR="0000041E" w:rsidRPr="000A2EA7" w:rsidRDefault="0000041E" w:rsidP="0057226A">
            <w:pPr>
              <w:jc w:val="center"/>
              <w:rPr>
                <w:rFonts w:ascii="Arial" w:hAnsi="Arial" w:cs="Arial"/>
                <w:sz w:val="18"/>
                <w:szCs w:val="18"/>
              </w:rPr>
            </w:pPr>
          </w:p>
        </w:tc>
        <w:tc>
          <w:tcPr>
            <w:tcW w:w="1329" w:type="dxa"/>
            <w:tcBorders>
              <w:top w:val="nil"/>
              <w:left w:val="nil"/>
              <w:bottom w:val="nil"/>
              <w:right w:val="nil"/>
            </w:tcBorders>
            <w:noWrap/>
            <w:vAlign w:val="bottom"/>
          </w:tcPr>
          <w:p w:rsidR="0000041E" w:rsidRPr="000A2EA7" w:rsidRDefault="0000041E" w:rsidP="0057226A">
            <w:pPr>
              <w:jc w:val="center"/>
              <w:rPr>
                <w:rFonts w:ascii="Arial" w:hAnsi="Arial" w:cs="Arial"/>
                <w:sz w:val="18"/>
                <w:szCs w:val="18"/>
              </w:rPr>
            </w:pPr>
          </w:p>
        </w:tc>
        <w:tc>
          <w:tcPr>
            <w:tcW w:w="1418" w:type="dxa"/>
            <w:tcBorders>
              <w:top w:val="nil"/>
              <w:left w:val="nil"/>
              <w:bottom w:val="nil"/>
              <w:right w:val="nil"/>
            </w:tcBorders>
            <w:noWrap/>
            <w:vAlign w:val="bottom"/>
          </w:tcPr>
          <w:p w:rsidR="0000041E" w:rsidRPr="000A2EA7" w:rsidRDefault="0000041E" w:rsidP="0057226A">
            <w:pPr>
              <w:jc w:val="center"/>
              <w:rPr>
                <w:rFonts w:ascii="Arial" w:hAnsi="Arial" w:cs="Arial"/>
                <w:sz w:val="18"/>
                <w:szCs w:val="18"/>
              </w:rPr>
            </w:pPr>
          </w:p>
        </w:tc>
      </w:tr>
      <w:tr w:rsidR="0000041E" w:rsidRPr="000A2EA7" w:rsidTr="000A2EA7">
        <w:trPr>
          <w:trHeight w:val="255"/>
        </w:trPr>
        <w:tc>
          <w:tcPr>
            <w:tcW w:w="2366" w:type="dxa"/>
            <w:tcBorders>
              <w:top w:val="nil"/>
              <w:left w:val="nil"/>
              <w:bottom w:val="nil"/>
              <w:right w:val="nil"/>
            </w:tcBorders>
            <w:noWrap/>
            <w:vAlign w:val="bottom"/>
          </w:tcPr>
          <w:p w:rsidR="0000041E" w:rsidRPr="000A2EA7" w:rsidRDefault="0000041E" w:rsidP="000A2EA7">
            <w:pPr>
              <w:rPr>
                <w:rFonts w:ascii="Arial" w:hAnsi="Arial" w:cs="Arial"/>
                <w:b/>
                <w:bCs/>
                <w:sz w:val="18"/>
                <w:szCs w:val="18"/>
              </w:rPr>
            </w:pPr>
            <w:r w:rsidRPr="000A2EA7">
              <w:rPr>
                <w:rFonts w:ascii="Arial" w:hAnsi="Arial" w:cs="Arial"/>
                <w:b/>
                <w:bCs/>
                <w:sz w:val="18"/>
                <w:szCs w:val="18"/>
              </w:rPr>
              <w:t>Vlastné imanie spolu</w:t>
            </w:r>
          </w:p>
        </w:tc>
        <w:tc>
          <w:tcPr>
            <w:tcW w:w="1455" w:type="dxa"/>
            <w:tcBorders>
              <w:top w:val="single" w:sz="4" w:space="0" w:color="auto"/>
              <w:left w:val="nil"/>
              <w:bottom w:val="double" w:sz="6" w:space="0" w:color="auto"/>
              <w:right w:val="nil"/>
            </w:tcBorders>
            <w:noWrap/>
            <w:vAlign w:val="bottom"/>
          </w:tcPr>
          <w:p w:rsidR="00BE64E0" w:rsidRPr="000A2EA7" w:rsidRDefault="0084510E" w:rsidP="0084510E">
            <w:pPr>
              <w:jc w:val="center"/>
              <w:rPr>
                <w:rFonts w:ascii="Arial" w:hAnsi="Arial" w:cs="Arial"/>
                <w:b/>
                <w:bCs/>
                <w:sz w:val="18"/>
                <w:szCs w:val="18"/>
              </w:rPr>
            </w:pPr>
            <w:r>
              <w:rPr>
                <w:rFonts w:ascii="Arial" w:hAnsi="Arial" w:cs="Arial"/>
                <w:b/>
                <w:bCs/>
                <w:sz w:val="18"/>
                <w:szCs w:val="18"/>
              </w:rPr>
              <w:t>-14 405</w:t>
            </w:r>
          </w:p>
        </w:tc>
        <w:tc>
          <w:tcPr>
            <w:tcW w:w="1338" w:type="dxa"/>
            <w:tcBorders>
              <w:top w:val="single" w:sz="4" w:space="0" w:color="auto"/>
              <w:left w:val="nil"/>
              <w:bottom w:val="double" w:sz="6" w:space="0" w:color="auto"/>
              <w:right w:val="nil"/>
            </w:tcBorders>
            <w:noWrap/>
            <w:vAlign w:val="bottom"/>
          </w:tcPr>
          <w:p w:rsidR="0000041E" w:rsidRPr="000A2EA7" w:rsidRDefault="0084510E" w:rsidP="0057226A">
            <w:pPr>
              <w:jc w:val="center"/>
              <w:rPr>
                <w:rFonts w:ascii="Arial" w:hAnsi="Arial" w:cs="Arial"/>
                <w:b/>
                <w:bCs/>
                <w:sz w:val="18"/>
                <w:szCs w:val="18"/>
              </w:rPr>
            </w:pPr>
            <w:r>
              <w:rPr>
                <w:rFonts w:ascii="Arial" w:hAnsi="Arial" w:cs="Arial"/>
                <w:b/>
                <w:bCs/>
                <w:sz w:val="18"/>
                <w:szCs w:val="18"/>
              </w:rPr>
              <w:t>7 833</w:t>
            </w:r>
          </w:p>
        </w:tc>
        <w:tc>
          <w:tcPr>
            <w:tcW w:w="1314" w:type="dxa"/>
            <w:tcBorders>
              <w:top w:val="single" w:sz="4" w:space="0" w:color="auto"/>
              <w:left w:val="nil"/>
              <w:bottom w:val="double" w:sz="6" w:space="0" w:color="auto"/>
              <w:right w:val="nil"/>
            </w:tcBorders>
            <w:noWrap/>
            <w:vAlign w:val="bottom"/>
          </w:tcPr>
          <w:p w:rsidR="0000041E" w:rsidRPr="000A2EA7" w:rsidRDefault="0084510E" w:rsidP="0057226A">
            <w:pPr>
              <w:jc w:val="center"/>
              <w:rPr>
                <w:rFonts w:ascii="Arial" w:hAnsi="Arial" w:cs="Arial"/>
                <w:b/>
                <w:bCs/>
                <w:sz w:val="18"/>
                <w:szCs w:val="18"/>
              </w:rPr>
            </w:pPr>
            <w:r>
              <w:rPr>
                <w:rFonts w:ascii="Arial" w:hAnsi="Arial" w:cs="Arial"/>
                <w:b/>
                <w:bCs/>
                <w:sz w:val="18"/>
                <w:szCs w:val="18"/>
              </w:rPr>
              <w:t>8 560</w:t>
            </w:r>
          </w:p>
        </w:tc>
        <w:tc>
          <w:tcPr>
            <w:tcW w:w="1329" w:type="dxa"/>
            <w:tcBorders>
              <w:top w:val="single" w:sz="4" w:space="0" w:color="auto"/>
              <w:left w:val="nil"/>
              <w:bottom w:val="double" w:sz="6" w:space="0" w:color="auto"/>
              <w:right w:val="nil"/>
            </w:tcBorders>
            <w:noWrap/>
            <w:vAlign w:val="bottom"/>
          </w:tcPr>
          <w:p w:rsidR="0000041E" w:rsidRPr="000A2EA7" w:rsidRDefault="0000041E" w:rsidP="0057226A">
            <w:pPr>
              <w:jc w:val="center"/>
              <w:rPr>
                <w:rFonts w:ascii="Arial" w:hAnsi="Arial" w:cs="Arial"/>
                <w:b/>
                <w:bCs/>
                <w:sz w:val="18"/>
                <w:szCs w:val="18"/>
              </w:rPr>
            </w:pPr>
          </w:p>
        </w:tc>
        <w:tc>
          <w:tcPr>
            <w:tcW w:w="1418" w:type="dxa"/>
            <w:tcBorders>
              <w:top w:val="single" w:sz="4" w:space="0" w:color="auto"/>
              <w:left w:val="nil"/>
              <w:bottom w:val="double" w:sz="6" w:space="0" w:color="auto"/>
              <w:right w:val="nil"/>
            </w:tcBorders>
            <w:noWrap/>
            <w:vAlign w:val="bottom"/>
          </w:tcPr>
          <w:p w:rsidR="0000041E" w:rsidRPr="000A2EA7" w:rsidRDefault="0084510E" w:rsidP="0057226A">
            <w:pPr>
              <w:jc w:val="center"/>
              <w:rPr>
                <w:rFonts w:ascii="Arial" w:hAnsi="Arial" w:cs="Arial"/>
                <w:b/>
                <w:bCs/>
                <w:sz w:val="18"/>
                <w:szCs w:val="18"/>
              </w:rPr>
            </w:pPr>
            <w:r>
              <w:rPr>
                <w:rFonts w:ascii="Arial" w:hAnsi="Arial" w:cs="Arial"/>
                <w:b/>
                <w:bCs/>
                <w:sz w:val="18"/>
                <w:szCs w:val="18"/>
              </w:rPr>
              <w:t>-13 678</w:t>
            </w:r>
          </w:p>
        </w:tc>
      </w:tr>
    </w:tbl>
    <w:p w:rsidR="00B3190B" w:rsidRDefault="00B3190B" w:rsidP="007364F1">
      <w:pPr>
        <w:pStyle w:val="odstavec"/>
      </w:pPr>
    </w:p>
    <w:p w:rsidR="0000041E" w:rsidRDefault="0000041E" w:rsidP="007364F1">
      <w:pPr>
        <w:pStyle w:val="odstavec"/>
      </w:pPr>
    </w:p>
    <w:p w:rsidR="0000041E" w:rsidRDefault="0000041E" w:rsidP="007364F1">
      <w:pPr>
        <w:pStyle w:val="odstavec"/>
      </w:pPr>
    </w:p>
    <w:p w:rsidR="0000041E" w:rsidRDefault="0000041E" w:rsidP="007364F1">
      <w:pPr>
        <w:pStyle w:val="odstavec"/>
      </w:pPr>
    </w:p>
    <w:tbl>
      <w:tblPr>
        <w:tblW w:w="0" w:type="auto"/>
        <w:tblInd w:w="505" w:type="dxa"/>
        <w:tblLayout w:type="fixed"/>
        <w:tblCellMar>
          <w:left w:w="70" w:type="dxa"/>
          <w:right w:w="70" w:type="dxa"/>
        </w:tblCellMar>
        <w:tblLook w:val="00A0"/>
      </w:tblPr>
      <w:tblGrid>
        <w:gridCol w:w="2366"/>
        <w:gridCol w:w="1455"/>
        <w:gridCol w:w="1338"/>
        <w:gridCol w:w="1314"/>
        <w:gridCol w:w="1329"/>
        <w:gridCol w:w="1418"/>
      </w:tblGrid>
      <w:tr w:rsidR="00FE2E5E" w:rsidRPr="000A2EA7" w:rsidTr="000A2EA7">
        <w:trPr>
          <w:trHeight w:val="240"/>
        </w:trPr>
        <w:tc>
          <w:tcPr>
            <w:tcW w:w="2366" w:type="dxa"/>
            <w:tcBorders>
              <w:top w:val="nil"/>
              <w:left w:val="nil"/>
              <w:bottom w:val="nil"/>
              <w:right w:val="nil"/>
            </w:tcBorders>
            <w:vAlign w:val="center"/>
          </w:tcPr>
          <w:p w:rsidR="00FE2E5E" w:rsidRPr="000A2EA7" w:rsidRDefault="00FE2E5E" w:rsidP="000A2EA7">
            <w:pPr>
              <w:rPr>
                <w:rFonts w:ascii="Arial" w:hAnsi="Arial" w:cs="Arial"/>
                <w:b/>
                <w:bCs/>
                <w:sz w:val="18"/>
                <w:szCs w:val="18"/>
              </w:rPr>
            </w:pPr>
          </w:p>
        </w:tc>
        <w:tc>
          <w:tcPr>
            <w:tcW w:w="6854" w:type="dxa"/>
            <w:gridSpan w:val="5"/>
            <w:tcBorders>
              <w:top w:val="nil"/>
              <w:left w:val="nil"/>
              <w:bottom w:val="nil"/>
              <w:right w:val="nil"/>
            </w:tcBorders>
            <w:noWrap/>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Bezprostredne predchádzajúce účtovné obdobie</w:t>
            </w:r>
          </w:p>
        </w:tc>
      </w:tr>
      <w:tr w:rsidR="00FE2E5E" w:rsidRPr="000A2EA7" w:rsidTr="000A2EA7">
        <w:trPr>
          <w:trHeight w:val="960"/>
        </w:trPr>
        <w:tc>
          <w:tcPr>
            <w:tcW w:w="2366"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Položka vlastného imania</w:t>
            </w:r>
          </w:p>
        </w:tc>
        <w:tc>
          <w:tcPr>
            <w:tcW w:w="1455"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Stav na začiatku účtovného obdobia</w:t>
            </w:r>
          </w:p>
        </w:tc>
        <w:tc>
          <w:tcPr>
            <w:tcW w:w="1338"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 xml:space="preserve">Prírastky </w:t>
            </w:r>
          </w:p>
        </w:tc>
        <w:tc>
          <w:tcPr>
            <w:tcW w:w="1314"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 xml:space="preserve">Úbytky </w:t>
            </w:r>
          </w:p>
        </w:tc>
        <w:tc>
          <w:tcPr>
            <w:tcW w:w="1329"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Presuny</w:t>
            </w:r>
          </w:p>
        </w:tc>
        <w:tc>
          <w:tcPr>
            <w:tcW w:w="1418"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Stav na konci účtovného obdobia</w:t>
            </w:r>
          </w:p>
        </w:tc>
      </w:tr>
      <w:tr w:rsidR="00FE2E5E" w:rsidRPr="000A2EA7" w:rsidTr="000A2EA7">
        <w:trPr>
          <w:trHeight w:val="240"/>
        </w:trPr>
        <w:tc>
          <w:tcPr>
            <w:tcW w:w="2366"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a</w:t>
            </w:r>
          </w:p>
        </w:tc>
        <w:tc>
          <w:tcPr>
            <w:tcW w:w="1455" w:type="dxa"/>
            <w:tcBorders>
              <w:top w:val="nil"/>
              <w:left w:val="nil"/>
              <w:bottom w:val="single" w:sz="4" w:space="0" w:color="auto"/>
              <w:right w:val="nil"/>
            </w:tcBorders>
            <w:vAlign w:val="bottom"/>
          </w:tcPr>
          <w:p w:rsidR="00FE2E5E" w:rsidRPr="000A2EA7" w:rsidRDefault="00134FBF" w:rsidP="000A2EA7">
            <w:pPr>
              <w:jc w:val="center"/>
              <w:rPr>
                <w:rFonts w:ascii="Arial" w:hAnsi="Arial" w:cs="Arial"/>
                <w:b/>
                <w:bCs/>
                <w:sz w:val="18"/>
                <w:szCs w:val="18"/>
              </w:rPr>
            </w:pPr>
            <w:r w:rsidRPr="000A2EA7">
              <w:rPr>
                <w:rFonts w:ascii="Arial" w:hAnsi="Arial" w:cs="Arial"/>
                <w:b/>
                <w:bCs/>
                <w:sz w:val="18"/>
                <w:szCs w:val="18"/>
              </w:rPr>
              <w:t>B</w:t>
            </w:r>
          </w:p>
        </w:tc>
        <w:tc>
          <w:tcPr>
            <w:tcW w:w="1338" w:type="dxa"/>
            <w:tcBorders>
              <w:top w:val="nil"/>
              <w:left w:val="nil"/>
              <w:bottom w:val="single" w:sz="4" w:space="0" w:color="auto"/>
              <w:right w:val="nil"/>
            </w:tcBorders>
            <w:noWrap/>
            <w:vAlign w:val="bottom"/>
          </w:tcPr>
          <w:p w:rsidR="00FE2E5E" w:rsidRPr="000A2EA7" w:rsidRDefault="00887635" w:rsidP="000A2EA7">
            <w:pPr>
              <w:jc w:val="center"/>
              <w:rPr>
                <w:rFonts w:ascii="Arial" w:hAnsi="Arial" w:cs="Arial"/>
                <w:b/>
                <w:bCs/>
                <w:sz w:val="18"/>
                <w:szCs w:val="18"/>
              </w:rPr>
            </w:pPr>
            <w:r w:rsidRPr="000A2EA7">
              <w:rPr>
                <w:rFonts w:ascii="Arial" w:hAnsi="Arial" w:cs="Arial"/>
                <w:b/>
                <w:bCs/>
                <w:sz w:val="18"/>
                <w:szCs w:val="18"/>
              </w:rPr>
              <w:t>C</w:t>
            </w:r>
          </w:p>
        </w:tc>
        <w:tc>
          <w:tcPr>
            <w:tcW w:w="1314"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d</w:t>
            </w:r>
          </w:p>
        </w:tc>
        <w:tc>
          <w:tcPr>
            <w:tcW w:w="1329"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e</w:t>
            </w:r>
          </w:p>
        </w:tc>
        <w:tc>
          <w:tcPr>
            <w:tcW w:w="1418"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f</w:t>
            </w:r>
          </w:p>
        </w:tc>
      </w:tr>
      <w:tr w:rsidR="00FE2E5E" w:rsidRPr="000A2EA7" w:rsidTr="000A2EA7">
        <w:trPr>
          <w:trHeight w:val="24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Základné imanie</w:t>
            </w:r>
          </w:p>
        </w:tc>
        <w:tc>
          <w:tcPr>
            <w:tcW w:w="1455" w:type="dxa"/>
            <w:tcBorders>
              <w:top w:val="nil"/>
              <w:left w:val="nil"/>
              <w:bottom w:val="nil"/>
              <w:right w:val="nil"/>
            </w:tcBorders>
            <w:noWrap/>
            <w:vAlign w:val="bottom"/>
          </w:tcPr>
          <w:p w:rsidR="00FE2E5E" w:rsidRPr="000A2EA7" w:rsidRDefault="00A82735" w:rsidP="00BD53FC">
            <w:pPr>
              <w:jc w:val="center"/>
              <w:rPr>
                <w:rFonts w:ascii="Arial" w:hAnsi="Arial" w:cs="Arial"/>
                <w:sz w:val="18"/>
                <w:szCs w:val="18"/>
              </w:rPr>
            </w:pPr>
            <w:r>
              <w:rPr>
                <w:rFonts w:ascii="Arial" w:hAnsi="Arial" w:cs="Arial"/>
                <w:sz w:val="18"/>
                <w:szCs w:val="18"/>
              </w:rPr>
              <w:t>10 689</w:t>
            </w:r>
          </w:p>
        </w:tc>
        <w:tc>
          <w:tcPr>
            <w:tcW w:w="133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A82735" w:rsidP="00BD53FC">
            <w:pPr>
              <w:jc w:val="center"/>
              <w:rPr>
                <w:rFonts w:ascii="Arial" w:hAnsi="Arial" w:cs="Arial"/>
                <w:sz w:val="18"/>
                <w:szCs w:val="18"/>
              </w:rPr>
            </w:pPr>
            <w:r>
              <w:rPr>
                <w:rFonts w:ascii="Arial" w:hAnsi="Arial" w:cs="Arial"/>
                <w:sz w:val="18"/>
                <w:szCs w:val="18"/>
              </w:rPr>
              <w:t>10 689</w:t>
            </w:r>
          </w:p>
        </w:tc>
      </w:tr>
      <w:tr w:rsidR="00FE2E5E" w:rsidRPr="000A2EA7" w:rsidTr="000A2EA7">
        <w:trPr>
          <w:trHeight w:val="48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Vlastné akcie a vlastné obchodné podiely</w:t>
            </w:r>
          </w:p>
        </w:tc>
        <w:tc>
          <w:tcPr>
            <w:tcW w:w="1455"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3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r>
      <w:tr w:rsidR="00FE2E5E" w:rsidRPr="000A2EA7" w:rsidTr="000A2EA7">
        <w:trPr>
          <w:trHeight w:val="24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Zmena základného imania</w:t>
            </w:r>
          </w:p>
        </w:tc>
        <w:tc>
          <w:tcPr>
            <w:tcW w:w="1455"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3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r>
      <w:tr w:rsidR="00FE2E5E" w:rsidRPr="000A2EA7" w:rsidTr="000A2EA7">
        <w:trPr>
          <w:trHeight w:val="48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Pohľadávky za upísané vlastné imanie</w:t>
            </w:r>
          </w:p>
        </w:tc>
        <w:tc>
          <w:tcPr>
            <w:tcW w:w="1455"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3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r>
      <w:tr w:rsidR="00FE2E5E" w:rsidRPr="000A2EA7" w:rsidTr="000A2EA7">
        <w:trPr>
          <w:trHeight w:val="24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Emisné ážio</w:t>
            </w:r>
          </w:p>
        </w:tc>
        <w:tc>
          <w:tcPr>
            <w:tcW w:w="1455"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3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r>
      <w:tr w:rsidR="00FE2E5E" w:rsidRPr="000A2EA7" w:rsidTr="000A2EA7">
        <w:trPr>
          <w:trHeight w:val="24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Ostatné kapitálové fondy</w:t>
            </w:r>
          </w:p>
        </w:tc>
        <w:tc>
          <w:tcPr>
            <w:tcW w:w="1455" w:type="dxa"/>
            <w:tcBorders>
              <w:top w:val="nil"/>
              <w:left w:val="nil"/>
              <w:bottom w:val="nil"/>
              <w:right w:val="nil"/>
            </w:tcBorders>
            <w:noWrap/>
            <w:vAlign w:val="bottom"/>
          </w:tcPr>
          <w:p w:rsidR="00FE2E5E" w:rsidRPr="000A2EA7" w:rsidRDefault="00A82735" w:rsidP="00BD53FC">
            <w:pPr>
              <w:jc w:val="center"/>
              <w:rPr>
                <w:rFonts w:ascii="Arial" w:hAnsi="Arial" w:cs="Arial"/>
                <w:sz w:val="18"/>
                <w:szCs w:val="18"/>
              </w:rPr>
            </w:pPr>
            <w:r>
              <w:rPr>
                <w:rFonts w:ascii="Arial" w:hAnsi="Arial" w:cs="Arial"/>
                <w:sz w:val="18"/>
                <w:szCs w:val="18"/>
              </w:rPr>
              <w:t>365</w:t>
            </w:r>
          </w:p>
        </w:tc>
        <w:tc>
          <w:tcPr>
            <w:tcW w:w="133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A82735" w:rsidP="00BD53FC">
            <w:pPr>
              <w:jc w:val="center"/>
              <w:rPr>
                <w:rFonts w:ascii="Arial" w:hAnsi="Arial" w:cs="Arial"/>
                <w:sz w:val="18"/>
                <w:szCs w:val="18"/>
              </w:rPr>
            </w:pPr>
            <w:r>
              <w:rPr>
                <w:rFonts w:ascii="Arial" w:hAnsi="Arial" w:cs="Arial"/>
                <w:sz w:val="18"/>
                <w:szCs w:val="18"/>
              </w:rPr>
              <w:t>365</w:t>
            </w:r>
          </w:p>
        </w:tc>
      </w:tr>
      <w:tr w:rsidR="00FE2E5E" w:rsidRPr="000A2EA7" w:rsidTr="000A2EA7">
        <w:trPr>
          <w:trHeight w:val="72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Zákonný rezervný fond (nedeliteľný fond) z kapitálových vkladov</w:t>
            </w:r>
          </w:p>
        </w:tc>
        <w:tc>
          <w:tcPr>
            <w:tcW w:w="1455"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3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r>
      <w:tr w:rsidR="00FE2E5E" w:rsidRPr="000A2EA7" w:rsidTr="000A2EA7">
        <w:trPr>
          <w:trHeight w:val="72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Oceňovacie rozdiely z precenenia majetku a záväzkov</w:t>
            </w:r>
          </w:p>
        </w:tc>
        <w:tc>
          <w:tcPr>
            <w:tcW w:w="1455"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3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r>
      <w:tr w:rsidR="00FE2E5E" w:rsidRPr="000A2EA7" w:rsidTr="000A2EA7">
        <w:trPr>
          <w:trHeight w:val="48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Oceňovacie rozdiely z kapitálových účastín</w:t>
            </w:r>
          </w:p>
        </w:tc>
        <w:tc>
          <w:tcPr>
            <w:tcW w:w="1455"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3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r>
      <w:tr w:rsidR="00FE2E5E" w:rsidRPr="000A2EA7" w:rsidTr="000A2EA7">
        <w:trPr>
          <w:trHeight w:val="72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Oceňovacie rozdiely z precenenia pri zlúčení, splynutí a rozdelení</w:t>
            </w:r>
          </w:p>
        </w:tc>
        <w:tc>
          <w:tcPr>
            <w:tcW w:w="1455"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3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r>
      <w:tr w:rsidR="00FE2E5E" w:rsidRPr="000A2EA7" w:rsidTr="000A2EA7">
        <w:trPr>
          <w:trHeight w:val="240"/>
        </w:trPr>
        <w:tc>
          <w:tcPr>
            <w:tcW w:w="2366" w:type="dxa"/>
            <w:tcBorders>
              <w:top w:val="nil"/>
              <w:left w:val="nil"/>
              <w:bottom w:val="nil"/>
              <w:right w:val="nil"/>
            </w:tcBorders>
            <w:vAlign w:val="center"/>
          </w:tcPr>
          <w:p w:rsidR="00FE2E5E" w:rsidRPr="000A2EA7" w:rsidRDefault="00FE2E5E" w:rsidP="000A2EA7">
            <w:pPr>
              <w:rPr>
                <w:rFonts w:ascii="Arial" w:hAnsi="Arial" w:cs="Arial"/>
                <w:sz w:val="18"/>
                <w:szCs w:val="18"/>
              </w:rPr>
            </w:pPr>
            <w:r w:rsidRPr="000A2EA7">
              <w:rPr>
                <w:rFonts w:ascii="Arial" w:hAnsi="Arial" w:cs="Arial"/>
                <w:sz w:val="18"/>
                <w:szCs w:val="18"/>
              </w:rPr>
              <w:t>Zákonný rezervný fond</w:t>
            </w:r>
          </w:p>
        </w:tc>
        <w:tc>
          <w:tcPr>
            <w:tcW w:w="1455" w:type="dxa"/>
            <w:tcBorders>
              <w:top w:val="nil"/>
              <w:left w:val="nil"/>
              <w:bottom w:val="nil"/>
              <w:right w:val="nil"/>
            </w:tcBorders>
            <w:noWrap/>
            <w:vAlign w:val="center"/>
          </w:tcPr>
          <w:p w:rsidR="00FE2E5E" w:rsidRPr="000A2EA7" w:rsidRDefault="00A82735" w:rsidP="00BD53FC">
            <w:pPr>
              <w:jc w:val="center"/>
              <w:rPr>
                <w:rFonts w:ascii="Arial" w:hAnsi="Arial" w:cs="Arial"/>
                <w:sz w:val="18"/>
                <w:szCs w:val="18"/>
              </w:rPr>
            </w:pPr>
            <w:r>
              <w:rPr>
                <w:rFonts w:ascii="Arial" w:hAnsi="Arial" w:cs="Arial"/>
                <w:sz w:val="18"/>
                <w:szCs w:val="18"/>
              </w:rPr>
              <w:t>1 096</w:t>
            </w:r>
          </w:p>
        </w:tc>
        <w:tc>
          <w:tcPr>
            <w:tcW w:w="1338" w:type="dxa"/>
            <w:tcBorders>
              <w:top w:val="nil"/>
              <w:left w:val="nil"/>
              <w:bottom w:val="nil"/>
              <w:right w:val="nil"/>
            </w:tcBorders>
            <w:noWrap/>
            <w:vAlign w:val="center"/>
          </w:tcPr>
          <w:p w:rsidR="00FE2E5E" w:rsidRPr="000A2EA7" w:rsidRDefault="00FE2E5E" w:rsidP="00BD53FC">
            <w:pPr>
              <w:jc w:val="center"/>
              <w:rPr>
                <w:rFonts w:ascii="Arial" w:hAnsi="Arial" w:cs="Arial"/>
                <w:sz w:val="18"/>
                <w:szCs w:val="18"/>
              </w:rPr>
            </w:pPr>
          </w:p>
        </w:tc>
        <w:tc>
          <w:tcPr>
            <w:tcW w:w="1314" w:type="dxa"/>
            <w:tcBorders>
              <w:top w:val="nil"/>
              <w:left w:val="nil"/>
              <w:bottom w:val="nil"/>
              <w:right w:val="nil"/>
            </w:tcBorders>
            <w:noWrap/>
            <w:vAlign w:val="center"/>
          </w:tcPr>
          <w:p w:rsidR="00FE2E5E" w:rsidRPr="000A2EA7" w:rsidRDefault="00FE2E5E" w:rsidP="00BD53FC">
            <w:pPr>
              <w:jc w:val="center"/>
              <w:rPr>
                <w:rFonts w:ascii="Arial" w:hAnsi="Arial" w:cs="Arial"/>
                <w:sz w:val="18"/>
                <w:szCs w:val="18"/>
              </w:rPr>
            </w:pPr>
          </w:p>
        </w:tc>
        <w:tc>
          <w:tcPr>
            <w:tcW w:w="1329" w:type="dxa"/>
            <w:tcBorders>
              <w:top w:val="nil"/>
              <w:left w:val="nil"/>
              <w:bottom w:val="nil"/>
              <w:right w:val="nil"/>
            </w:tcBorders>
            <w:noWrap/>
            <w:vAlign w:val="center"/>
          </w:tcPr>
          <w:p w:rsidR="00FE2E5E" w:rsidRPr="000A2EA7" w:rsidRDefault="00FE2E5E" w:rsidP="00BD53FC">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A82735" w:rsidP="00BD53FC">
            <w:pPr>
              <w:jc w:val="center"/>
              <w:rPr>
                <w:rFonts w:ascii="Arial" w:hAnsi="Arial" w:cs="Arial"/>
                <w:sz w:val="18"/>
                <w:szCs w:val="18"/>
              </w:rPr>
            </w:pPr>
            <w:r>
              <w:rPr>
                <w:rFonts w:ascii="Arial" w:hAnsi="Arial" w:cs="Arial"/>
                <w:sz w:val="18"/>
                <w:szCs w:val="18"/>
              </w:rPr>
              <w:t>1 096</w:t>
            </w:r>
          </w:p>
        </w:tc>
      </w:tr>
      <w:tr w:rsidR="00FE2E5E" w:rsidRPr="000A2EA7" w:rsidTr="000A2EA7">
        <w:trPr>
          <w:trHeight w:val="24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Nedeliteľný fond</w:t>
            </w:r>
          </w:p>
        </w:tc>
        <w:tc>
          <w:tcPr>
            <w:tcW w:w="1455"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3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29" w:type="dxa"/>
            <w:tcBorders>
              <w:top w:val="nil"/>
              <w:left w:val="nil"/>
              <w:bottom w:val="nil"/>
              <w:right w:val="nil"/>
            </w:tcBorders>
            <w:noWrap/>
            <w:vAlign w:val="center"/>
          </w:tcPr>
          <w:p w:rsidR="00FE2E5E" w:rsidRPr="000A2EA7" w:rsidRDefault="00FE2E5E" w:rsidP="00BD53FC">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r>
      <w:tr w:rsidR="00FE2E5E" w:rsidRPr="000A2EA7" w:rsidTr="000A2EA7">
        <w:trPr>
          <w:trHeight w:val="48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Štatutárne fondy a ostatné fondy</w:t>
            </w:r>
          </w:p>
        </w:tc>
        <w:tc>
          <w:tcPr>
            <w:tcW w:w="1455"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3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r>
      <w:tr w:rsidR="00FE2E5E" w:rsidRPr="000A2EA7" w:rsidTr="000A2EA7">
        <w:trPr>
          <w:trHeight w:val="48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Nerozdelený zisk minulých rokov</w:t>
            </w:r>
          </w:p>
        </w:tc>
        <w:tc>
          <w:tcPr>
            <w:tcW w:w="1455"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3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6B17DF" w:rsidP="00BD53FC">
            <w:pPr>
              <w:jc w:val="center"/>
              <w:rPr>
                <w:rFonts w:ascii="Arial" w:hAnsi="Arial" w:cs="Arial"/>
                <w:sz w:val="18"/>
                <w:szCs w:val="18"/>
              </w:rPr>
            </w:pPr>
            <w:r>
              <w:rPr>
                <w:rFonts w:ascii="Arial" w:hAnsi="Arial" w:cs="Arial"/>
                <w:sz w:val="18"/>
                <w:szCs w:val="18"/>
              </w:rPr>
              <w:t>0</w:t>
            </w:r>
          </w:p>
        </w:tc>
      </w:tr>
      <w:tr w:rsidR="00FE2E5E" w:rsidRPr="000A2EA7" w:rsidTr="000A2EA7">
        <w:trPr>
          <w:trHeight w:val="48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Neuhradená str</w:t>
            </w:r>
            <w:r w:rsidRPr="000A2EA7">
              <w:rPr>
                <w:rFonts w:ascii="Arial" w:hAnsi="Arial" w:cs="Arial"/>
                <w:sz w:val="18"/>
                <w:szCs w:val="18"/>
              </w:rPr>
              <w:t>a</w:t>
            </w:r>
            <w:r w:rsidRPr="000A2EA7">
              <w:rPr>
                <w:rFonts w:ascii="Arial" w:hAnsi="Arial" w:cs="Arial"/>
                <w:sz w:val="18"/>
                <w:szCs w:val="18"/>
              </w:rPr>
              <w:t>ta minulých rokov</w:t>
            </w:r>
          </w:p>
        </w:tc>
        <w:tc>
          <w:tcPr>
            <w:tcW w:w="1455" w:type="dxa"/>
            <w:tcBorders>
              <w:top w:val="nil"/>
              <w:left w:val="nil"/>
              <w:bottom w:val="nil"/>
              <w:right w:val="nil"/>
            </w:tcBorders>
            <w:noWrap/>
            <w:vAlign w:val="bottom"/>
          </w:tcPr>
          <w:p w:rsidR="00FE2E5E" w:rsidRPr="000A2EA7" w:rsidRDefault="00F13E67" w:rsidP="00134FBF">
            <w:pPr>
              <w:jc w:val="center"/>
              <w:rPr>
                <w:rFonts w:ascii="Arial" w:hAnsi="Arial" w:cs="Arial"/>
                <w:sz w:val="18"/>
                <w:szCs w:val="18"/>
              </w:rPr>
            </w:pPr>
            <w:r>
              <w:rPr>
                <w:rFonts w:ascii="Arial" w:hAnsi="Arial" w:cs="Arial"/>
                <w:sz w:val="18"/>
                <w:szCs w:val="18"/>
              </w:rPr>
              <w:t>-11 831</w:t>
            </w:r>
          </w:p>
        </w:tc>
        <w:tc>
          <w:tcPr>
            <w:tcW w:w="1338" w:type="dxa"/>
            <w:tcBorders>
              <w:top w:val="nil"/>
              <w:left w:val="nil"/>
              <w:bottom w:val="nil"/>
              <w:right w:val="nil"/>
            </w:tcBorders>
            <w:noWrap/>
            <w:vAlign w:val="bottom"/>
          </w:tcPr>
          <w:p w:rsidR="00FE2E5E" w:rsidRPr="000A2EA7" w:rsidRDefault="00887635" w:rsidP="00BD53FC">
            <w:pPr>
              <w:jc w:val="center"/>
              <w:rPr>
                <w:rFonts w:ascii="Arial" w:hAnsi="Arial" w:cs="Arial"/>
                <w:sz w:val="18"/>
                <w:szCs w:val="18"/>
              </w:rPr>
            </w:pPr>
            <w:r>
              <w:rPr>
                <w:rFonts w:ascii="Arial" w:hAnsi="Arial" w:cs="Arial"/>
                <w:sz w:val="18"/>
                <w:szCs w:val="18"/>
              </w:rPr>
              <w:t>6 891</w:t>
            </w:r>
          </w:p>
        </w:tc>
        <w:tc>
          <w:tcPr>
            <w:tcW w:w="1314"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F13E67" w:rsidP="006B17DF">
            <w:pPr>
              <w:jc w:val="center"/>
              <w:rPr>
                <w:rFonts w:ascii="Arial" w:hAnsi="Arial" w:cs="Arial"/>
                <w:sz w:val="18"/>
                <w:szCs w:val="18"/>
              </w:rPr>
            </w:pPr>
            <w:r>
              <w:rPr>
                <w:rFonts w:ascii="Arial" w:hAnsi="Arial" w:cs="Arial"/>
                <w:sz w:val="18"/>
                <w:szCs w:val="18"/>
              </w:rPr>
              <w:t>-18 722</w:t>
            </w:r>
          </w:p>
        </w:tc>
      </w:tr>
      <w:tr w:rsidR="00FE2E5E" w:rsidRPr="000A2EA7" w:rsidTr="000A2EA7">
        <w:trPr>
          <w:trHeight w:val="72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Výsledok hospodár</w:t>
            </w:r>
            <w:r w:rsidRPr="000A2EA7">
              <w:rPr>
                <w:rFonts w:ascii="Arial" w:hAnsi="Arial" w:cs="Arial"/>
                <w:sz w:val="18"/>
                <w:szCs w:val="18"/>
              </w:rPr>
              <w:t>e</w:t>
            </w:r>
            <w:r w:rsidRPr="000A2EA7">
              <w:rPr>
                <w:rFonts w:ascii="Arial" w:hAnsi="Arial" w:cs="Arial"/>
                <w:sz w:val="18"/>
                <w:szCs w:val="18"/>
              </w:rPr>
              <w:t>nia bežného účtovného obdobia</w:t>
            </w:r>
          </w:p>
        </w:tc>
        <w:tc>
          <w:tcPr>
            <w:tcW w:w="1455" w:type="dxa"/>
            <w:tcBorders>
              <w:top w:val="nil"/>
              <w:left w:val="nil"/>
              <w:bottom w:val="nil"/>
              <w:right w:val="nil"/>
            </w:tcBorders>
            <w:noWrap/>
            <w:vAlign w:val="bottom"/>
          </w:tcPr>
          <w:p w:rsidR="00FE2E5E" w:rsidRPr="00F13E67" w:rsidRDefault="00F13E67" w:rsidP="00F13E67">
            <w:pPr>
              <w:ind w:left="360"/>
              <w:jc w:val="center"/>
              <w:rPr>
                <w:rFonts w:ascii="Arial" w:hAnsi="Arial" w:cs="Arial"/>
                <w:sz w:val="18"/>
                <w:szCs w:val="18"/>
              </w:rPr>
            </w:pPr>
            <w:r>
              <w:rPr>
                <w:rFonts w:ascii="Arial" w:hAnsi="Arial" w:cs="Arial"/>
                <w:sz w:val="18"/>
                <w:szCs w:val="18"/>
              </w:rPr>
              <w:t>-6 891</w:t>
            </w:r>
          </w:p>
        </w:tc>
        <w:tc>
          <w:tcPr>
            <w:tcW w:w="1338" w:type="dxa"/>
            <w:tcBorders>
              <w:top w:val="nil"/>
              <w:left w:val="nil"/>
              <w:bottom w:val="nil"/>
              <w:right w:val="nil"/>
            </w:tcBorders>
            <w:noWrap/>
            <w:vAlign w:val="bottom"/>
          </w:tcPr>
          <w:p w:rsidR="00FE2E5E" w:rsidRPr="000A2EA7" w:rsidRDefault="00F13E67" w:rsidP="00BD53FC">
            <w:pPr>
              <w:jc w:val="center"/>
              <w:rPr>
                <w:rFonts w:ascii="Arial" w:hAnsi="Arial" w:cs="Arial"/>
                <w:sz w:val="18"/>
                <w:szCs w:val="18"/>
              </w:rPr>
            </w:pPr>
            <w:r>
              <w:rPr>
                <w:rFonts w:ascii="Arial" w:hAnsi="Arial" w:cs="Arial"/>
                <w:sz w:val="18"/>
                <w:szCs w:val="18"/>
              </w:rPr>
              <w:t>942</w:t>
            </w:r>
          </w:p>
        </w:tc>
        <w:tc>
          <w:tcPr>
            <w:tcW w:w="1314" w:type="dxa"/>
            <w:tcBorders>
              <w:top w:val="nil"/>
              <w:left w:val="nil"/>
              <w:bottom w:val="nil"/>
              <w:right w:val="nil"/>
            </w:tcBorders>
            <w:noWrap/>
            <w:vAlign w:val="bottom"/>
          </w:tcPr>
          <w:p w:rsidR="00FE2E5E" w:rsidRPr="000A2EA7" w:rsidRDefault="00FE2E5E" w:rsidP="006B17DF">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F13E67" w:rsidP="006B17DF">
            <w:pPr>
              <w:jc w:val="center"/>
              <w:rPr>
                <w:rFonts w:ascii="Arial" w:hAnsi="Arial" w:cs="Arial"/>
                <w:sz w:val="18"/>
                <w:szCs w:val="18"/>
              </w:rPr>
            </w:pPr>
            <w:r>
              <w:rPr>
                <w:rFonts w:ascii="Arial" w:hAnsi="Arial" w:cs="Arial"/>
                <w:sz w:val="18"/>
                <w:szCs w:val="18"/>
              </w:rPr>
              <w:t>-7 833</w:t>
            </w:r>
          </w:p>
        </w:tc>
      </w:tr>
      <w:tr w:rsidR="00FE2E5E" w:rsidRPr="000A2EA7" w:rsidTr="000A2EA7">
        <w:trPr>
          <w:trHeight w:val="24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Vyplatené dividendy</w:t>
            </w:r>
          </w:p>
        </w:tc>
        <w:tc>
          <w:tcPr>
            <w:tcW w:w="1455"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3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r>
      <w:tr w:rsidR="00FE2E5E" w:rsidRPr="000A2EA7" w:rsidTr="000A2EA7">
        <w:trPr>
          <w:trHeight w:val="48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Ostatné položky vlastného imania</w:t>
            </w:r>
          </w:p>
        </w:tc>
        <w:tc>
          <w:tcPr>
            <w:tcW w:w="1455"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3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r>
      <w:tr w:rsidR="00FE2E5E" w:rsidRPr="000A2EA7" w:rsidTr="000A2EA7">
        <w:trPr>
          <w:trHeight w:val="480"/>
        </w:trPr>
        <w:tc>
          <w:tcPr>
            <w:tcW w:w="2366" w:type="dxa"/>
            <w:tcBorders>
              <w:top w:val="nil"/>
              <w:left w:val="nil"/>
              <w:bottom w:val="nil"/>
              <w:right w:val="nil"/>
            </w:tcBorders>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Účet 491 - Vlastné imanie fyzickej osoby - podnikateľa</w:t>
            </w:r>
          </w:p>
        </w:tc>
        <w:tc>
          <w:tcPr>
            <w:tcW w:w="1455"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3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14"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329"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c>
          <w:tcPr>
            <w:tcW w:w="1418" w:type="dxa"/>
            <w:tcBorders>
              <w:top w:val="nil"/>
              <w:left w:val="nil"/>
              <w:bottom w:val="nil"/>
              <w:right w:val="nil"/>
            </w:tcBorders>
            <w:noWrap/>
            <w:vAlign w:val="bottom"/>
          </w:tcPr>
          <w:p w:rsidR="00FE2E5E" w:rsidRPr="000A2EA7" w:rsidRDefault="00FE2E5E" w:rsidP="00BD53FC">
            <w:pPr>
              <w:jc w:val="center"/>
              <w:rPr>
                <w:rFonts w:ascii="Arial" w:hAnsi="Arial" w:cs="Arial"/>
                <w:sz w:val="18"/>
                <w:szCs w:val="18"/>
              </w:rPr>
            </w:pPr>
          </w:p>
        </w:tc>
      </w:tr>
      <w:tr w:rsidR="00FE2E5E" w:rsidRPr="000A2EA7" w:rsidTr="000A2EA7">
        <w:trPr>
          <w:trHeight w:val="255"/>
        </w:trPr>
        <w:tc>
          <w:tcPr>
            <w:tcW w:w="2366" w:type="dxa"/>
            <w:tcBorders>
              <w:top w:val="nil"/>
              <w:left w:val="nil"/>
              <w:bottom w:val="nil"/>
              <w:right w:val="nil"/>
            </w:tcBorders>
            <w:noWrap/>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Vlastné imanie spolu</w:t>
            </w:r>
          </w:p>
        </w:tc>
        <w:tc>
          <w:tcPr>
            <w:tcW w:w="1455" w:type="dxa"/>
            <w:tcBorders>
              <w:top w:val="single" w:sz="4" w:space="0" w:color="auto"/>
              <w:left w:val="nil"/>
              <w:bottom w:val="double" w:sz="6" w:space="0" w:color="auto"/>
              <w:right w:val="nil"/>
            </w:tcBorders>
            <w:noWrap/>
            <w:vAlign w:val="bottom"/>
          </w:tcPr>
          <w:p w:rsidR="00FE2E5E" w:rsidRPr="000A2EA7" w:rsidRDefault="00134FBF" w:rsidP="006B17DF">
            <w:pPr>
              <w:jc w:val="center"/>
              <w:rPr>
                <w:rFonts w:ascii="Arial" w:hAnsi="Arial" w:cs="Arial"/>
                <w:b/>
                <w:bCs/>
                <w:sz w:val="18"/>
                <w:szCs w:val="18"/>
              </w:rPr>
            </w:pPr>
            <w:r>
              <w:rPr>
                <w:rFonts w:ascii="Arial" w:hAnsi="Arial" w:cs="Arial"/>
                <w:b/>
                <w:bCs/>
                <w:sz w:val="18"/>
                <w:szCs w:val="18"/>
              </w:rPr>
              <w:t>-6 572</w:t>
            </w:r>
          </w:p>
        </w:tc>
        <w:tc>
          <w:tcPr>
            <w:tcW w:w="1338" w:type="dxa"/>
            <w:tcBorders>
              <w:top w:val="single" w:sz="4" w:space="0" w:color="auto"/>
              <w:left w:val="nil"/>
              <w:bottom w:val="double" w:sz="6" w:space="0" w:color="auto"/>
              <w:right w:val="nil"/>
            </w:tcBorders>
            <w:noWrap/>
            <w:vAlign w:val="bottom"/>
          </w:tcPr>
          <w:p w:rsidR="00FE2E5E" w:rsidRPr="000A2EA7" w:rsidRDefault="00F13E67" w:rsidP="006B17DF">
            <w:pPr>
              <w:jc w:val="center"/>
              <w:rPr>
                <w:rFonts w:ascii="Arial" w:hAnsi="Arial" w:cs="Arial"/>
                <w:b/>
                <w:bCs/>
                <w:sz w:val="18"/>
                <w:szCs w:val="18"/>
              </w:rPr>
            </w:pPr>
            <w:r>
              <w:rPr>
                <w:rFonts w:ascii="Arial" w:hAnsi="Arial" w:cs="Arial"/>
                <w:b/>
                <w:bCs/>
                <w:sz w:val="18"/>
                <w:szCs w:val="18"/>
              </w:rPr>
              <w:t>7 833</w:t>
            </w:r>
          </w:p>
        </w:tc>
        <w:tc>
          <w:tcPr>
            <w:tcW w:w="1314" w:type="dxa"/>
            <w:tcBorders>
              <w:top w:val="single" w:sz="4" w:space="0" w:color="auto"/>
              <w:left w:val="nil"/>
              <w:bottom w:val="double" w:sz="6" w:space="0" w:color="auto"/>
              <w:right w:val="nil"/>
            </w:tcBorders>
            <w:noWrap/>
            <w:vAlign w:val="bottom"/>
          </w:tcPr>
          <w:p w:rsidR="00FE2E5E" w:rsidRPr="000A2EA7" w:rsidRDefault="00FE2E5E" w:rsidP="006B17DF">
            <w:pPr>
              <w:jc w:val="center"/>
              <w:rPr>
                <w:rFonts w:ascii="Arial" w:hAnsi="Arial" w:cs="Arial"/>
                <w:b/>
                <w:bCs/>
                <w:sz w:val="18"/>
                <w:szCs w:val="18"/>
              </w:rPr>
            </w:pPr>
          </w:p>
        </w:tc>
        <w:tc>
          <w:tcPr>
            <w:tcW w:w="1329" w:type="dxa"/>
            <w:tcBorders>
              <w:top w:val="single" w:sz="4" w:space="0" w:color="auto"/>
              <w:left w:val="nil"/>
              <w:bottom w:val="double" w:sz="6" w:space="0" w:color="auto"/>
              <w:right w:val="nil"/>
            </w:tcBorders>
            <w:noWrap/>
            <w:vAlign w:val="bottom"/>
          </w:tcPr>
          <w:p w:rsidR="00FE2E5E" w:rsidRPr="000A2EA7" w:rsidRDefault="00FE2E5E" w:rsidP="00BA7040">
            <w:pPr>
              <w:jc w:val="center"/>
              <w:rPr>
                <w:rFonts w:ascii="Arial" w:hAnsi="Arial" w:cs="Arial"/>
                <w:b/>
                <w:bCs/>
                <w:sz w:val="18"/>
                <w:szCs w:val="18"/>
              </w:rPr>
            </w:pPr>
          </w:p>
        </w:tc>
        <w:tc>
          <w:tcPr>
            <w:tcW w:w="1418" w:type="dxa"/>
            <w:tcBorders>
              <w:top w:val="single" w:sz="4" w:space="0" w:color="auto"/>
              <w:left w:val="nil"/>
              <w:bottom w:val="double" w:sz="6" w:space="0" w:color="auto"/>
              <w:right w:val="nil"/>
            </w:tcBorders>
            <w:noWrap/>
            <w:vAlign w:val="bottom"/>
          </w:tcPr>
          <w:p w:rsidR="00FE2E5E" w:rsidRPr="000A2EA7" w:rsidRDefault="00F13E67" w:rsidP="00BA7040">
            <w:pPr>
              <w:jc w:val="center"/>
              <w:rPr>
                <w:rFonts w:ascii="Arial" w:hAnsi="Arial" w:cs="Arial"/>
                <w:b/>
                <w:bCs/>
                <w:sz w:val="18"/>
                <w:szCs w:val="18"/>
              </w:rPr>
            </w:pPr>
            <w:r>
              <w:rPr>
                <w:rFonts w:ascii="Arial" w:hAnsi="Arial" w:cs="Arial"/>
                <w:b/>
                <w:bCs/>
                <w:sz w:val="18"/>
                <w:szCs w:val="18"/>
              </w:rPr>
              <w:t>-14 405</w:t>
            </w:r>
          </w:p>
        </w:tc>
      </w:tr>
    </w:tbl>
    <w:p w:rsidR="00FF047A" w:rsidRDefault="00FF047A" w:rsidP="00FF047A">
      <w:pPr>
        <w:pStyle w:val="odstavec"/>
      </w:pPr>
    </w:p>
    <w:p w:rsidR="007E3CD9" w:rsidRDefault="007E3CD9" w:rsidP="00FF047A">
      <w:pPr>
        <w:pStyle w:val="odstavec"/>
      </w:pPr>
    </w:p>
    <w:p w:rsidR="007E3CD9" w:rsidRDefault="007E3CD9" w:rsidP="00FF047A">
      <w:pPr>
        <w:pStyle w:val="odstavec"/>
      </w:pPr>
    </w:p>
    <w:p w:rsidR="007E3CD9" w:rsidRDefault="007E3CD9" w:rsidP="00FF047A">
      <w:pPr>
        <w:pStyle w:val="odstavec"/>
      </w:pPr>
    </w:p>
    <w:p w:rsidR="00FD74B0" w:rsidRDefault="00FD74B0" w:rsidP="00FF047A">
      <w:pPr>
        <w:pStyle w:val="odstavec"/>
      </w:pPr>
    </w:p>
    <w:p w:rsidR="00FD74B0" w:rsidRDefault="00FD74B0" w:rsidP="00FF047A">
      <w:pPr>
        <w:pStyle w:val="odstavec"/>
      </w:pPr>
    </w:p>
    <w:p w:rsidR="007E3CD9" w:rsidRDefault="007E3CD9" w:rsidP="00FF047A">
      <w:pPr>
        <w:pStyle w:val="odstavec"/>
      </w:pPr>
    </w:p>
    <w:p w:rsidR="007E3CD9" w:rsidRDefault="007E3CD9" w:rsidP="00FF047A">
      <w:pPr>
        <w:pStyle w:val="odstavec"/>
      </w:pPr>
    </w:p>
    <w:p w:rsidR="007E3CD9" w:rsidRDefault="007E3CD9" w:rsidP="00FF047A">
      <w:pPr>
        <w:pStyle w:val="odstavec"/>
      </w:pPr>
    </w:p>
    <w:p w:rsidR="007E3CD9" w:rsidRDefault="007E3CD9" w:rsidP="00FF047A">
      <w:pPr>
        <w:pStyle w:val="odstavec"/>
      </w:pPr>
    </w:p>
    <w:p w:rsidR="007E3CD9" w:rsidRDefault="007E3CD9" w:rsidP="00FF047A">
      <w:pPr>
        <w:pStyle w:val="odstavec"/>
      </w:pPr>
    </w:p>
    <w:p w:rsidR="007E3CD9" w:rsidRDefault="007E3CD9" w:rsidP="00FF047A">
      <w:pPr>
        <w:pStyle w:val="odstavec"/>
      </w:pPr>
    </w:p>
    <w:p w:rsidR="007E3CD9" w:rsidRDefault="007E3CD9" w:rsidP="00FF047A">
      <w:pPr>
        <w:pStyle w:val="odstavec"/>
      </w:pPr>
    </w:p>
    <w:p w:rsidR="00FF047A" w:rsidRDefault="00FF047A" w:rsidP="00FF047A">
      <w:pPr>
        <w:pStyle w:val="odstavec"/>
      </w:pPr>
    </w:p>
    <w:p w:rsidR="00FE2E5E" w:rsidRPr="007364F1" w:rsidRDefault="00FE2E5E" w:rsidP="00FF047A">
      <w:pPr>
        <w:pStyle w:val="odstavec"/>
      </w:pPr>
      <w:r w:rsidRPr="007364F1">
        <w:t>Účtovn</w:t>
      </w:r>
      <w:r w:rsidR="006B17DF">
        <w:t>á</w:t>
      </w:r>
      <w:r w:rsidR="0057226A" w:rsidRPr="007364F1">
        <w:t xml:space="preserve"> </w:t>
      </w:r>
      <w:r w:rsidR="006B17DF">
        <w:t>strata</w:t>
      </w:r>
      <w:r w:rsidRPr="007364F1">
        <w:t xml:space="preserve"> za rok 201</w:t>
      </w:r>
      <w:r w:rsidR="002F41BA">
        <w:t>3</w:t>
      </w:r>
      <w:r w:rsidRPr="007364F1">
        <w:t xml:space="preserve"> vo výške</w:t>
      </w:r>
      <w:r w:rsidR="0057226A" w:rsidRPr="007364F1">
        <w:t xml:space="preserve"> </w:t>
      </w:r>
      <w:r w:rsidR="0084510E">
        <w:t>7833</w:t>
      </w:r>
      <w:r w:rsidR="007F1DB1">
        <w:t xml:space="preserve"> </w:t>
      </w:r>
      <w:r w:rsidRPr="007364F1">
        <w:t>EUR bol</w:t>
      </w:r>
      <w:r w:rsidR="0000041E">
        <w:t>a</w:t>
      </w:r>
      <w:r w:rsidR="00BA7040" w:rsidRPr="007364F1">
        <w:t xml:space="preserve"> rozdelen</w:t>
      </w:r>
      <w:r w:rsidR="0000041E">
        <w:t>á</w:t>
      </w:r>
      <w:r w:rsidRPr="007364F1">
        <w:t xml:space="preserve"> nasledovne:</w:t>
      </w:r>
    </w:p>
    <w:p w:rsidR="00BA7040" w:rsidRDefault="00BA7040" w:rsidP="007364F1">
      <w:pPr>
        <w:pStyle w:val="odstavec"/>
      </w:pPr>
    </w:p>
    <w:p w:rsidR="00473BA1" w:rsidRDefault="00473BA1" w:rsidP="00473BA1">
      <w:pPr>
        <w:pStyle w:val="odstavec"/>
        <w:ind w:left="505" w:right="0"/>
      </w:pPr>
    </w:p>
    <w:tbl>
      <w:tblPr>
        <w:tblW w:w="0" w:type="auto"/>
        <w:tblInd w:w="505" w:type="dxa"/>
        <w:tblLayout w:type="fixed"/>
        <w:tblCellMar>
          <w:left w:w="70" w:type="dxa"/>
          <w:right w:w="70" w:type="dxa"/>
        </w:tblCellMar>
        <w:tblLook w:val="00A0"/>
      </w:tblPr>
      <w:tblGrid>
        <w:gridCol w:w="6036"/>
        <w:gridCol w:w="3204"/>
      </w:tblGrid>
      <w:tr w:rsidR="00473BA1" w:rsidRPr="000A2EA7" w:rsidTr="0014308F">
        <w:trPr>
          <w:trHeight w:val="480"/>
        </w:trPr>
        <w:tc>
          <w:tcPr>
            <w:tcW w:w="6036" w:type="dxa"/>
            <w:tcBorders>
              <w:top w:val="nil"/>
              <w:left w:val="nil"/>
              <w:bottom w:val="nil"/>
              <w:right w:val="nil"/>
            </w:tcBorders>
            <w:noWrap/>
            <w:vAlign w:val="bottom"/>
          </w:tcPr>
          <w:p w:rsidR="00473BA1" w:rsidRPr="000A2EA7" w:rsidRDefault="00473BA1" w:rsidP="0014308F">
            <w:pPr>
              <w:jc w:val="center"/>
              <w:rPr>
                <w:rFonts w:ascii="Arial" w:hAnsi="Arial" w:cs="Arial"/>
                <w:b/>
                <w:bCs/>
                <w:sz w:val="18"/>
                <w:szCs w:val="18"/>
              </w:rPr>
            </w:pPr>
            <w:r w:rsidRPr="000A2EA7">
              <w:rPr>
                <w:rFonts w:ascii="Arial" w:hAnsi="Arial" w:cs="Arial"/>
                <w:b/>
                <w:bCs/>
                <w:sz w:val="18"/>
                <w:szCs w:val="18"/>
              </w:rPr>
              <w:t>Názov položky</w:t>
            </w:r>
          </w:p>
        </w:tc>
        <w:tc>
          <w:tcPr>
            <w:tcW w:w="3204" w:type="dxa"/>
            <w:tcBorders>
              <w:top w:val="nil"/>
              <w:left w:val="nil"/>
              <w:bottom w:val="nil"/>
              <w:right w:val="nil"/>
            </w:tcBorders>
            <w:vAlign w:val="bottom"/>
          </w:tcPr>
          <w:p w:rsidR="00473BA1" w:rsidRPr="000A2EA7" w:rsidRDefault="00473BA1" w:rsidP="0014308F">
            <w:pPr>
              <w:jc w:val="center"/>
              <w:rPr>
                <w:rFonts w:ascii="Arial" w:hAnsi="Arial" w:cs="Arial"/>
                <w:b/>
                <w:bCs/>
                <w:sz w:val="18"/>
                <w:szCs w:val="18"/>
              </w:rPr>
            </w:pPr>
          </w:p>
        </w:tc>
      </w:tr>
      <w:tr w:rsidR="00473BA1" w:rsidRPr="000A2EA7" w:rsidTr="0014308F">
        <w:trPr>
          <w:trHeight w:val="240"/>
        </w:trPr>
        <w:tc>
          <w:tcPr>
            <w:tcW w:w="6036" w:type="dxa"/>
            <w:tcBorders>
              <w:top w:val="nil"/>
              <w:left w:val="nil"/>
              <w:bottom w:val="nil"/>
              <w:right w:val="nil"/>
            </w:tcBorders>
            <w:noWrap/>
            <w:vAlign w:val="bottom"/>
          </w:tcPr>
          <w:p w:rsidR="00473BA1" w:rsidRPr="000A2EA7" w:rsidRDefault="00473BA1" w:rsidP="0014308F">
            <w:pPr>
              <w:rPr>
                <w:rFonts w:ascii="Arial" w:hAnsi="Arial" w:cs="Arial"/>
                <w:b/>
                <w:bCs/>
                <w:sz w:val="18"/>
                <w:szCs w:val="18"/>
              </w:rPr>
            </w:pPr>
            <w:r w:rsidRPr="000A2EA7">
              <w:rPr>
                <w:rFonts w:ascii="Arial" w:hAnsi="Arial" w:cs="Arial"/>
                <w:b/>
                <w:bCs/>
                <w:sz w:val="18"/>
                <w:szCs w:val="18"/>
              </w:rPr>
              <w:t>Účtovná strata</w:t>
            </w:r>
          </w:p>
        </w:tc>
        <w:tc>
          <w:tcPr>
            <w:tcW w:w="3204" w:type="dxa"/>
            <w:tcBorders>
              <w:top w:val="nil"/>
              <w:left w:val="nil"/>
              <w:bottom w:val="single" w:sz="4" w:space="0" w:color="auto"/>
              <w:right w:val="nil"/>
            </w:tcBorders>
            <w:noWrap/>
            <w:vAlign w:val="bottom"/>
          </w:tcPr>
          <w:p w:rsidR="00473BA1" w:rsidRPr="000A2EA7" w:rsidRDefault="00473BA1" w:rsidP="0014308F">
            <w:pPr>
              <w:jc w:val="right"/>
              <w:rPr>
                <w:rFonts w:ascii="Arial" w:hAnsi="Arial" w:cs="Arial"/>
                <w:b/>
                <w:bCs/>
                <w:sz w:val="18"/>
                <w:szCs w:val="18"/>
              </w:rPr>
            </w:pPr>
            <w:r w:rsidRPr="000A2EA7">
              <w:rPr>
                <w:rFonts w:ascii="Arial" w:hAnsi="Arial" w:cs="Arial"/>
                <w:b/>
                <w:bCs/>
                <w:sz w:val="18"/>
                <w:szCs w:val="18"/>
              </w:rPr>
              <w:t> </w:t>
            </w:r>
          </w:p>
        </w:tc>
      </w:tr>
      <w:tr w:rsidR="00473BA1" w:rsidRPr="000A2EA7" w:rsidTr="0014308F">
        <w:trPr>
          <w:trHeight w:val="240"/>
        </w:trPr>
        <w:tc>
          <w:tcPr>
            <w:tcW w:w="6036" w:type="dxa"/>
            <w:tcBorders>
              <w:top w:val="single" w:sz="4" w:space="0" w:color="auto"/>
              <w:left w:val="nil"/>
              <w:bottom w:val="single" w:sz="4" w:space="0" w:color="auto"/>
              <w:right w:val="nil"/>
            </w:tcBorders>
            <w:noWrap/>
            <w:vAlign w:val="bottom"/>
          </w:tcPr>
          <w:p w:rsidR="00473BA1" w:rsidRPr="000A2EA7" w:rsidRDefault="00473BA1" w:rsidP="0014308F">
            <w:pPr>
              <w:rPr>
                <w:rFonts w:ascii="Arial" w:hAnsi="Arial" w:cs="Arial"/>
                <w:b/>
                <w:bCs/>
                <w:sz w:val="18"/>
                <w:szCs w:val="18"/>
              </w:rPr>
            </w:pPr>
            <w:r w:rsidRPr="000A2EA7">
              <w:rPr>
                <w:rFonts w:ascii="Arial" w:hAnsi="Arial" w:cs="Arial"/>
                <w:b/>
                <w:bCs/>
                <w:sz w:val="18"/>
                <w:szCs w:val="18"/>
              </w:rPr>
              <w:t>Vysporiadanie účtovnej straty</w:t>
            </w:r>
          </w:p>
        </w:tc>
        <w:tc>
          <w:tcPr>
            <w:tcW w:w="3204" w:type="dxa"/>
            <w:tcBorders>
              <w:top w:val="nil"/>
              <w:left w:val="nil"/>
              <w:bottom w:val="single" w:sz="4" w:space="0" w:color="auto"/>
              <w:right w:val="nil"/>
            </w:tcBorders>
            <w:vAlign w:val="bottom"/>
          </w:tcPr>
          <w:p w:rsidR="00473BA1" w:rsidRPr="000A2EA7" w:rsidRDefault="00473BA1" w:rsidP="0014308F">
            <w:pPr>
              <w:jc w:val="center"/>
              <w:rPr>
                <w:rFonts w:ascii="Arial" w:hAnsi="Arial" w:cs="Arial"/>
                <w:b/>
                <w:bCs/>
                <w:sz w:val="18"/>
                <w:szCs w:val="18"/>
              </w:rPr>
            </w:pPr>
            <w:r w:rsidRPr="000A2EA7">
              <w:rPr>
                <w:rFonts w:ascii="Arial" w:hAnsi="Arial" w:cs="Arial"/>
                <w:b/>
                <w:bCs/>
                <w:sz w:val="18"/>
                <w:szCs w:val="18"/>
              </w:rPr>
              <w:t>Bežné účtovné obdobie</w:t>
            </w:r>
          </w:p>
        </w:tc>
      </w:tr>
      <w:tr w:rsidR="00473BA1" w:rsidRPr="000A2EA7" w:rsidTr="0014308F">
        <w:trPr>
          <w:trHeight w:val="240"/>
        </w:trPr>
        <w:tc>
          <w:tcPr>
            <w:tcW w:w="6036" w:type="dxa"/>
            <w:tcBorders>
              <w:top w:val="nil"/>
              <w:left w:val="nil"/>
              <w:bottom w:val="nil"/>
              <w:right w:val="nil"/>
            </w:tcBorders>
            <w:noWrap/>
            <w:vAlign w:val="bottom"/>
          </w:tcPr>
          <w:p w:rsidR="00473BA1" w:rsidRPr="000A2EA7" w:rsidRDefault="00473BA1" w:rsidP="0014308F">
            <w:pPr>
              <w:rPr>
                <w:rFonts w:ascii="Arial" w:hAnsi="Arial" w:cs="Arial"/>
                <w:sz w:val="18"/>
                <w:szCs w:val="18"/>
              </w:rPr>
            </w:pPr>
            <w:r w:rsidRPr="000A2EA7">
              <w:rPr>
                <w:rFonts w:ascii="Arial" w:hAnsi="Arial" w:cs="Arial"/>
                <w:sz w:val="18"/>
                <w:szCs w:val="18"/>
              </w:rPr>
              <w:t>Zo zákonného rezervného fondu</w:t>
            </w:r>
          </w:p>
        </w:tc>
        <w:tc>
          <w:tcPr>
            <w:tcW w:w="3204" w:type="dxa"/>
            <w:tcBorders>
              <w:top w:val="nil"/>
              <w:left w:val="nil"/>
              <w:bottom w:val="nil"/>
              <w:right w:val="nil"/>
            </w:tcBorders>
            <w:noWrap/>
            <w:vAlign w:val="bottom"/>
          </w:tcPr>
          <w:p w:rsidR="00473BA1" w:rsidRPr="000A2EA7" w:rsidRDefault="00473BA1" w:rsidP="00473BA1">
            <w:pPr>
              <w:jc w:val="center"/>
              <w:rPr>
                <w:rFonts w:ascii="Arial" w:hAnsi="Arial" w:cs="Arial"/>
                <w:sz w:val="18"/>
                <w:szCs w:val="18"/>
              </w:rPr>
            </w:pPr>
          </w:p>
        </w:tc>
      </w:tr>
      <w:tr w:rsidR="00473BA1" w:rsidRPr="000A2EA7" w:rsidTr="0014308F">
        <w:trPr>
          <w:trHeight w:val="240"/>
        </w:trPr>
        <w:tc>
          <w:tcPr>
            <w:tcW w:w="6036" w:type="dxa"/>
            <w:tcBorders>
              <w:top w:val="nil"/>
              <w:left w:val="nil"/>
              <w:bottom w:val="nil"/>
              <w:right w:val="nil"/>
            </w:tcBorders>
            <w:noWrap/>
            <w:vAlign w:val="bottom"/>
          </w:tcPr>
          <w:p w:rsidR="00473BA1" w:rsidRPr="000A2EA7" w:rsidRDefault="00473BA1" w:rsidP="0014308F">
            <w:pPr>
              <w:rPr>
                <w:rFonts w:ascii="Arial" w:hAnsi="Arial" w:cs="Arial"/>
                <w:sz w:val="18"/>
                <w:szCs w:val="18"/>
              </w:rPr>
            </w:pPr>
            <w:r w:rsidRPr="000A2EA7">
              <w:rPr>
                <w:rFonts w:ascii="Arial" w:hAnsi="Arial" w:cs="Arial"/>
                <w:sz w:val="18"/>
                <w:szCs w:val="18"/>
              </w:rPr>
              <w:t>Zo štatutárnych a ostatných fondov</w:t>
            </w:r>
          </w:p>
        </w:tc>
        <w:tc>
          <w:tcPr>
            <w:tcW w:w="3204" w:type="dxa"/>
            <w:tcBorders>
              <w:top w:val="nil"/>
              <w:left w:val="nil"/>
              <w:bottom w:val="nil"/>
              <w:right w:val="nil"/>
            </w:tcBorders>
            <w:noWrap/>
            <w:vAlign w:val="bottom"/>
          </w:tcPr>
          <w:p w:rsidR="00473BA1" w:rsidRPr="000A2EA7" w:rsidRDefault="00473BA1" w:rsidP="00473BA1">
            <w:pPr>
              <w:jc w:val="center"/>
              <w:rPr>
                <w:rFonts w:ascii="Arial" w:hAnsi="Arial" w:cs="Arial"/>
                <w:sz w:val="18"/>
                <w:szCs w:val="18"/>
              </w:rPr>
            </w:pPr>
          </w:p>
        </w:tc>
      </w:tr>
      <w:tr w:rsidR="00473BA1" w:rsidRPr="000A2EA7" w:rsidTr="0014308F">
        <w:trPr>
          <w:trHeight w:val="240"/>
        </w:trPr>
        <w:tc>
          <w:tcPr>
            <w:tcW w:w="6036" w:type="dxa"/>
            <w:tcBorders>
              <w:top w:val="nil"/>
              <w:left w:val="nil"/>
              <w:bottom w:val="nil"/>
              <w:right w:val="nil"/>
            </w:tcBorders>
            <w:noWrap/>
            <w:vAlign w:val="bottom"/>
          </w:tcPr>
          <w:p w:rsidR="00473BA1" w:rsidRPr="000A2EA7" w:rsidRDefault="00473BA1" w:rsidP="0014308F">
            <w:pPr>
              <w:rPr>
                <w:rFonts w:ascii="Arial" w:hAnsi="Arial" w:cs="Arial"/>
                <w:sz w:val="18"/>
                <w:szCs w:val="18"/>
              </w:rPr>
            </w:pPr>
            <w:r w:rsidRPr="000A2EA7">
              <w:rPr>
                <w:rFonts w:ascii="Arial" w:hAnsi="Arial" w:cs="Arial"/>
                <w:sz w:val="18"/>
                <w:szCs w:val="18"/>
              </w:rPr>
              <w:t>Z nerozdeleného zisku minulých rokov</w:t>
            </w:r>
          </w:p>
        </w:tc>
        <w:tc>
          <w:tcPr>
            <w:tcW w:w="3204" w:type="dxa"/>
            <w:tcBorders>
              <w:top w:val="nil"/>
              <w:left w:val="nil"/>
              <w:bottom w:val="nil"/>
              <w:right w:val="nil"/>
            </w:tcBorders>
            <w:noWrap/>
            <w:vAlign w:val="bottom"/>
          </w:tcPr>
          <w:p w:rsidR="00473BA1" w:rsidRPr="000A2EA7" w:rsidRDefault="00473BA1" w:rsidP="00473BA1">
            <w:pPr>
              <w:jc w:val="center"/>
              <w:rPr>
                <w:rFonts w:ascii="Arial" w:hAnsi="Arial" w:cs="Arial"/>
                <w:sz w:val="18"/>
                <w:szCs w:val="18"/>
              </w:rPr>
            </w:pPr>
          </w:p>
        </w:tc>
      </w:tr>
      <w:tr w:rsidR="00473BA1" w:rsidRPr="000A2EA7" w:rsidTr="0014308F">
        <w:trPr>
          <w:trHeight w:val="240"/>
        </w:trPr>
        <w:tc>
          <w:tcPr>
            <w:tcW w:w="6036" w:type="dxa"/>
            <w:tcBorders>
              <w:top w:val="nil"/>
              <w:left w:val="nil"/>
              <w:bottom w:val="nil"/>
              <w:right w:val="nil"/>
            </w:tcBorders>
            <w:noWrap/>
            <w:vAlign w:val="bottom"/>
          </w:tcPr>
          <w:p w:rsidR="00473BA1" w:rsidRPr="000A2EA7" w:rsidRDefault="00473BA1" w:rsidP="0014308F">
            <w:pPr>
              <w:rPr>
                <w:rFonts w:ascii="Arial" w:hAnsi="Arial" w:cs="Arial"/>
                <w:sz w:val="18"/>
                <w:szCs w:val="18"/>
              </w:rPr>
            </w:pPr>
            <w:r w:rsidRPr="000A2EA7">
              <w:rPr>
                <w:rFonts w:ascii="Arial" w:hAnsi="Arial" w:cs="Arial"/>
                <w:sz w:val="18"/>
                <w:szCs w:val="18"/>
              </w:rPr>
              <w:t>Úhrada straty spoločníkmi</w:t>
            </w:r>
          </w:p>
        </w:tc>
        <w:tc>
          <w:tcPr>
            <w:tcW w:w="3204" w:type="dxa"/>
            <w:tcBorders>
              <w:top w:val="nil"/>
              <w:left w:val="nil"/>
              <w:bottom w:val="nil"/>
              <w:right w:val="nil"/>
            </w:tcBorders>
            <w:noWrap/>
            <w:vAlign w:val="bottom"/>
          </w:tcPr>
          <w:p w:rsidR="00473BA1" w:rsidRPr="000A2EA7" w:rsidRDefault="00473BA1" w:rsidP="00473BA1">
            <w:pPr>
              <w:jc w:val="center"/>
              <w:rPr>
                <w:rFonts w:ascii="Arial" w:hAnsi="Arial" w:cs="Arial"/>
                <w:sz w:val="18"/>
                <w:szCs w:val="18"/>
              </w:rPr>
            </w:pPr>
          </w:p>
        </w:tc>
      </w:tr>
      <w:tr w:rsidR="00473BA1" w:rsidRPr="000A2EA7" w:rsidTr="0014308F">
        <w:trPr>
          <w:trHeight w:val="240"/>
        </w:trPr>
        <w:tc>
          <w:tcPr>
            <w:tcW w:w="6036" w:type="dxa"/>
            <w:tcBorders>
              <w:top w:val="nil"/>
              <w:left w:val="nil"/>
              <w:bottom w:val="nil"/>
              <w:right w:val="nil"/>
            </w:tcBorders>
            <w:noWrap/>
            <w:vAlign w:val="bottom"/>
          </w:tcPr>
          <w:p w:rsidR="00473BA1" w:rsidRPr="000A2EA7" w:rsidRDefault="00473BA1" w:rsidP="0014308F">
            <w:pPr>
              <w:rPr>
                <w:rFonts w:ascii="Arial" w:hAnsi="Arial" w:cs="Arial"/>
                <w:sz w:val="18"/>
                <w:szCs w:val="18"/>
              </w:rPr>
            </w:pPr>
            <w:r w:rsidRPr="000A2EA7">
              <w:rPr>
                <w:rFonts w:ascii="Arial" w:hAnsi="Arial" w:cs="Arial"/>
                <w:sz w:val="18"/>
                <w:szCs w:val="18"/>
              </w:rPr>
              <w:t>Prevod do neuhradenej straty minulých rokov</w:t>
            </w:r>
          </w:p>
        </w:tc>
        <w:tc>
          <w:tcPr>
            <w:tcW w:w="3204" w:type="dxa"/>
            <w:tcBorders>
              <w:top w:val="nil"/>
              <w:left w:val="nil"/>
              <w:bottom w:val="nil"/>
              <w:right w:val="nil"/>
            </w:tcBorders>
            <w:noWrap/>
            <w:vAlign w:val="bottom"/>
          </w:tcPr>
          <w:p w:rsidR="00473BA1" w:rsidRPr="000A2EA7" w:rsidRDefault="0084510E" w:rsidP="00473BA1">
            <w:pPr>
              <w:jc w:val="center"/>
              <w:rPr>
                <w:rFonts w:ascii="Arial" w:hAnsi="Arial" w:cs="Arial"/>
                <w:sz w:val="18"/>
                <w:szCs w:val="18"/>
              </w:rPr>
            </w:pPr>
            <w:r>
              <w:rPr>
                <w:rFonts w:ascii="Arial" w:hAnsi="Arial" w:cs="Arial"/>
                <w:sz w:val="18"/>
                <w:szCs w:val="18"/>
              </w:rPr>
              <w:t>7833</w:t>
            </w:r>
          </w:p>
        </w:tc>
      </w:tr>
      <w:tr w:rsidR="00473BA1" w:rsidRPr="000A2EA7" w:rsidTr="0014308F">
        <w:trPr>
          <w:trHeight w:val="240"/>
        </w:trPr>
        <w:tc>
          <w:tcPr>
            <w:tcW w:w="6036" w:type="dxa"/>
            <w:tcBorders>
              <w:top w:val="nil"/>
              <w:left w:val="nil"/>
              <w:bottom w:val="nil"/>
              <w:right w:val="nil"/>
            </w:tcBorders>
            <w:noWrap/>
            <w:vAlign w:val="bottom"/>
          </w:tcPr>
          <w:p w:rsidR="00473BA1" w:rsidRPr="000A2EA7" w:rsidRDefault="00473BA1" w:rsidP="0014308F">
            <w:pPr>
              <w:rPr>
                <w:rFonts w:ascii="Arial" w:hAnsi="Arial" w:cs="Arial"/>
                <w:sz w:val="18"/>
                <w:szCs w:val="18"/>
              </w:rPr>
            </w:pPr>
            <w:r w:rsidRPr="000A2EA7">
              <w:rPr>
                <w:rFonts w:ascii="Arial" w:hAnsi="Arial" w:cs="Arial"/>
                <w:sz w:val="18"/>
                <w:szCs w:val="18"/>
              </w:rPr>
              <w:t xml:space="preserve">Iné </w:t>
            </w:r>
          </w:p>
        </w:tc>
        <w:tc>
          <w:tcPr>
            <w:tcW w:w="3204" w:type="dxa"/>
            <w:tcBorders>
              <w:top w:val="nil"/>
              <w:left w:val="nil"/>
              <w:bottom w:val="nil"/>
              <w:right w:val="nil"/>
            </w:tcBorders>
            <w:noWrap/>
            <w:vAlign w:val="bottom"/>
          </w:tcPr>
          <w:p w:rsidR="00473BA1" w:rsidRPr="000A2EA7" w:rsidRDefault="00473BA1" w:rsidP="00473BA1">
            <w:pPr>
              <w:jc w:val="center"/>
              <w:rPr>
                <w:rFonts w:ascii="Arial" w:hAnsi="Arial" w:cs="Arial"/>
                <w:sz w:val="18"/>
                <w:szCs w:val="18"/>
              </w:rPr>
            </w:pPr>
          </w:p>
        </w:tc>
      </w:tr>
      <w:tr w:rsidR="00473BA1" w:rsidRPr="000A2EA7" w:rsidTr="0014308F">
        <w:trPr>
          <w:trHeight w:val="255"/>
        </w:trPr>
        <w:tc>
          <w:tcPr>
            <w:tcW w:w="6036" w:type="dxa"/>
            <w:tcBorders>
              <w:top w:val="nil"/>
              <w:left w:val="nil"/>
              <w:bottom w:val="nil"/>
              <w:right w:val="nil"/>
            </w:tcBorders>
            <w:noWrap/>
            <w:vAlign w:val="bottom"/>
          </w:tcPr>
          <w:p w:rsidR="00473BA1" w:rsidRPr="000A2EA7" w:rsidRDefault="00473BA1" w:rsidP="0014308F">
            <w:pPr>
              <w:rPr>
                <w:rFonts w:ascii="Arial" w:hAnsi="Arial" w:cs="Arial"/>
                <w:b/>
                <w:bCs/>
                <w:sz w:val="18"/>
                <w:szCs w:val="18"/>
              </w:rPr>
            </w:pPr>
            <w:r w:rsidRPr="000A2EA7">
              <w:rPr>
                <w:rFonts w:ascii="Arial" w:hAnsi="Arial" w:cs="Arial"/>
                <w:b/>
                <w:bCs/>
                <w:sz w:val="18"/>
                <w:szCs w:val="18"/>
              </w:rPr>
              <w:t>Spolu</w:t>
            </w:r>
          </w:p>
        </w:tc>
        <w:tc>
          <w:tcPr>
            <w:tcW w:w="3204" w:type="dxa"/>
            <w:tcBorders>
              <w:top w:val="single" w:sz="4" w:space="0" w:color="auto"/>
              <w:left w:val="nil"/>
              <w:bottom w:val="double" w:sz="6" w:space="0" w:color="auto"/>
              <w:right w:val="nil"/>
            </w:tcBorders>
            <w:noWrap/>
            <w:vAlign w:val="bottom"/>
          </w:tcPr>
          <w:p w:rsidR="00473BA1" w:rsidRPr="000A2EA7" w:rsidRDefault="0084510E" w:rsidP="00473BA1">
            <w:pPr>
              <w:jc w:val="center"/>
              <w:rPr>
                <w:rFonts w:ascii="Arial" w:hAnsi="Arial" w:cs="Arial"/>
                <w:b/>
                <w:bCs/>
                <w:sz w:val="18"/>
                <w:szCs w:val="18"/>
              </w:rPr>
            </w:pPr>
            <w:r>
              <w:rPr>
                <w:rFonts w:ascii="Arial" w:hAnsi="Arial" w:cs="Arial"/>
                <w:b/>
                <w:bCs/>
                <w:sz w:val="18"/>
                <w:szCs w:val="18"/>
              </w:rPr>
              <w:t>7 833</w:t>
            </w:r>
          </w:p>
        </w:tc>
      </w:tr>
    </w:tbl>
    <w:p w:rsidR="007B1E4B" w:rsidRDefault="007B1E4B" w:rsidP="007364F1">
      <w:pPr>
        <w:pStyle w:val="odstavec"/>
      </w:pPr>
    </w:p>
    <w:p w:rsidR="00FE2E5E" w:rsidRPr="00E63C40" w:rsidRDefault="00FE2E5E" w:rsidP="007364F1">
      <w:pPr>
        <w:pStyle w:val="odstavec"/>
      </w:pPr>
      <w:r w:rsidRPr="00E63C40">
        <w:t>Štatutá</w:t>
      </w:r>
      <w:r w:rsidR="0057226A">
        <w:t xml:space="preserve">rny orgán navrhuje </w:t>
      </w:r>
      <w:proofErr w:type="spellStart"/>
      <w:r>
        <w:t>vysporiadať</w:t>
      </w:r>
      <w:proofErr w:type="spellEnd"/>
      <w:r w:rsidR="00A82735">
        <w:t xml:space="preserve"> </w:t>
      </w:r>
      <w:r w:rsidR="0084510E">
        <w:t>zisk</w:t>
      </w:r>
      <w:r w:rsidR="00ED7F46">
        <w:t xml:space="preserve"> </w:t>
      </w:r>
      <w:r w:rsidRPr="00E63C40">
        <w:t>za rok 201</w:t>
      </w:r>
      <w:r w:rsidR="0084510E">
        <w:t>4</w:t>
      </w:r>
      <w:r w:rsidR="00ED7F46">
        <w:t xml:space="preserve"> vo výške </w:t>
      </w:r>
      <w:r w:rsidR="0084510E">
        <w:t>727</w:t>
      </w:r>
      <w:r w:rsidR="007E3CD9">
        <w:t xml:space="preserve"> </w:t>
      </w:r>
      <w:r w:rsidR="00A82735">
        <w:t xml:space="preserve"> </w:t>
      </w:r>
      <w:r w:rsidR="00ED7F46">
        <w:t>EUR</w:t>
      </w:r>
      <w:r w:rsidRPr="00E63C40">
        <w:t xml:space="preserve"> nasledovne:</w:t>
      </w:r>
    </w:p>
    <w:p w:rsidR="00A82735" w:rsidRDefault="00A82735" w:rsidP="007364F1">
      <w:pPr>
        <w:pStyle w:val="odstavec"/>
      </w:pPr>
    </w:p>
    <w:p w:rsidR="00FE2E5E" w:rsidRPr="0057226A" w:rsidRDefault="00A82735" w:rsidP="007364F1">
      <w:pPr>
        <w:pStyle w:val="odstavec"/>
      </w:pPr>
      <w:r>
        <w:t xml:space="preserve">- </w:t>
      </w:r>
      <w:r w:rsidR="0084510E">
        <w:t>na úhradu straty</w:t>
      </w:r>
      <w:r>
        <w:t xml:space="preserve"> minulých období </w:t>
      </w:r>
      <w:r w:rsidR="007E3CD9">
        <w:t>7</w:t>
      </w:r>
      <w:r w:rsidR="0084510E">
        <w:t>27</w:t>
      </w:r>
      <w:r>
        <w:t xml:space="preserve"> EUR</w:t>
      </w:r>
      <w:r w:rsidR="0057226A" w:rsidRPr="0057226A">
        <w:t>.</w:t>
      </w:r>
    </w:p>
    <w:p w:rsidR="00FE2E5E" w:rsidRDefault="00FE2E5E" w:rsidP="007364F1">
      <w:pPr>
        <w:pStyle w:val="odstavec"/>
      </w:pPr>
    </w:p>
    <w:p w:rsidR="00BC35C0" w:rsidRPr="00E63C40" w:rsidRDefault="00BC35C0" w:rsidP="007364F1">
      <w:pPr>
        <w:pStyle w:val="odstavec"/>
      </w:pPr>
    </w:p>
    <w:p w:rsidR="00FE2E5E" w:rsidRPr="00E63C40" w:rsidRDefault="007E3CD9" w:rsidP="007E3CD9">
      <w:pPr>
        <w:pStyle w:val="Nadpis2"/>
        <w:keepNext w:val="0"/>
        <w:tabs>
          <w:tab w:val="clear" w:pos="425"/>
        </w:tabs>
        <w:suppressAutoHyphens/>
        <w:rPr>
          <w:rFonts w:ascii="Arial" w:hAnsi="Arial"/>
        </w:rPr>
      </w:pPr>
      <w:r>
        <w:rPr>
          <w:rFonts w:ascii="Arial" w:hAnsi="Arial"/>
        </w:rPr>
        <w:t>2.</w:t>
      </w:r>
      <w:r>
        <w:rPr>
          <w:rFonts w:ascii="Arial" w:hAnsi="Arial"/>
        </w:rPr>
        <w:tab/>
        <w:t>Rezervy</w:t>
      </w:r>
    </w:p>
    <w:p w:rsidR="00FE2E5E" w:rsidRDefault="00FE2E5E" w:rsidP="007364F1">
      <w:pPr>
        <w:pStyle w:val="odstavec"/>
      </w:pPr>
      <w:r w:rsidRPr="00E63C40">
        <w:t>Prehľad rezerv je uvedený v nasledujúcej tabuľke:</w:t>
      </w:r>
    </w:p>
    <w:p w:rsidR="00FE2E5E" w:rsidRDefault="00FE2E5E" w:rsidP="007364F1">
      <w:pPr>
        <w:pStyle w:val="odstavec"/>
      </w:pPr>
      <w:r>
        <w:t xml:space="preserve"> </w:t>
      </w:r>
    </w:p>
    <w:tbl>
      <w:tblPr>
        <w:tblW w:w="0" w:type="auto"/>
        <w:tblInd w:w="505" w:type="dxa"/>
        <w:tblLayout w:type="fixed"/>
        <w:tblCellMar>
          <w:left w:w="70" w:type="dxa"/>
          <w:right w:w="70" w:type="dxa"/>
        </w:tblCellMar>
        <w:tblLook w:val="00A0"/>
      </w:tblPr>
      <w:tblGrid>
        <w:gridCol w:w="2616"/>
        <w:gridCol w:w="1677"/>
        <w:gridCol w:w="1087"/>
        <w:gridCol w:w="1140"/>
        <w:gridCol w:w="1176"/>
        <w:gridCol w:w="1536"/>
      </w:tblGrid>
      <w:tr w:rsidR="00FE2E5E" w:rsidRPr="000A2EA7" w:rsidTr="000A2EA7">
        <w:trPr>
          <w:trHeight w:val="285"/>
        </w:trPr>
        <w:tc>
          <w:tcPr>
            <w:tcW w:w="2616" w:type="dxa"/>
            <w:vMerge w:val="restart"/>
            <w:tcBorders>
              <w:top w:val="nil"/>
              <w:left w:val="nil"/>
              <w:bottom w:val="nil"/>
              <w:right w:val="nil"/>
            </w:tcBorders>
            <w:noWrap/>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Názov položky</w:t>
            </w:r>
          </w:p>
        </w:tc>
        <w:tc>
          <w:tcPr>
            <w:tcW w:w="6616" w:type="dxa"/>
            <w:gridSpan w:val="5"/>
            <w:tcBorders>
              <w:top w:val="nil"/>
              <w:left w:val="nil"/>
              <w:bottom w:val="nil"/>
              <w:right w:val="nil"/>
            </w:tcBorders>
            <w:noWrap/>
            <w:vAlign w:val="center"/>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Bežné účtovné obdobie</w:t>
            </w:r>
          </w:p>
        </w:tc>
      </w:tr>
      <w:tr w:rsidR="00FE2E5E" w:rsidRPr="000A2EA7" w:rsidTr="000A2EA7">
        <w:trPr>
          <w:trHeight w:val="720"/>
        </w:trPr>
        <w:tc>
          <w:tcPr>
            <w:tcW w:w="2616" w:type="dxa"/>
            <w:vMerge/>
            <w:tcBorders>
              <w:top w:val="nil"/>
              <w:left w:val="nil"/>
              <w:bottom w:val="nil"/>
              <w:right w:val="nil"/>
            </w:tcBorders>
            <w:vAlign w:val="center"/>
          </w:tcPr>
          <w:p w:rsidR="00FE2E5E" w:rsidRPr="000A2EA7" w:rsidRDefault="00FE2E5E" w:rsidP="000A2EA7">
            <w:pPr>
              <w:rPr>
                <w:rFonts w:ascii="Arial" w:hAnsi="Arial" w:cs="Arial"/>
                <w:b/>
                <w:bCs/>
                <w:sz w:val="18"/>
                <w:szCs w:val="18"/>
              </w:rPr>
            </w:pPr>
          </w:p>
        </w:tc>
        <w:tc>
          <w:tcPr>
            <w:tcW w:w="1677"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Stav na začiatku účtovného obd</w:t>
            </w:r>
            <w:r w:rsidRPr="000A2EA7">
              <w:rPr>
                <w:rFonts w:ascii="Arial" w:hAnsi="Arial" w:cs="Arial"/>
                <w:b/>
                <w:bCs/>
                <w:sz w:val="18"/>
                <w:szCs w:val="18"/>
              </w:rPr>
              <w:t>o</w:t>
            </w:r>
            <w:r w:rsidRPr="000A2EA7">
              <w:rPr>
                <w:rFonts w:ascii="Arial" w:hAnsi="Arial" w:cs="Arial"/>
                <w:b/>
                <w:bCs/>
                <w:sz w:val="18"/>
                <w:szCs w:val="18"/>
              </w:rPr>
              <w:t>bia</w:t>
            </w:r>
          </w:p>
        </w:tc>
        <w:tc>
          <w:tcPr>
            <w:tcW w:w="1087"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Tvorba</w:t>
            </w:r>
          </w:p>
        </w:tc>
        <w:tc>
          <w:tcPr>
            <w:tcW w:w="11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Použitie</w:t>
            </w:r>
          </w:p>
        </w:tc>
        <w:tc>
          <w:tcPr>
            <w:tcW w:w="1176"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Zrušenie</w:t>
            </w:r>
          </w:p>
        </w:tc>
        <w:tc>
          <w:tcPr>
            <w:tcW w:w="1536"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Stav na konci účtovného o</w:t>
            </w:r>
            <w:r w:rsidRPr="000A2EA7">
              <w:rPr>
                <w:rFonts w:ascii="Arial" w:hAnsi="Arial" w:cs="Arial"/>
                <w:b/>
                <w:bCs/>
                <w:sz w:val="18"/>
                <w:szCs w:val="18"/>
              </w:rPr>
              <w:t>b</w:t>
            </w:r>
            <w:r w:rsidRPr="000A2EA7">
              <w:rPr>
                <w:rFonts w:ascii="Arial" w:hAnsi="Arial" w:cs="Arial"/>
                <w:b/>
                <w:bCs/>
                <w:sz w:val="18"/>
                <w:szCs w:val="18"/>
              </w:rPr>
              <w:t>dobia</w:t>
            </w:r>
          </w:p>
        </w:tc>
      </w:tr>
      <w:tr w:rsidR="00FE2E5E" w:rsidRPr="000A2EA7" w:rsidTr="000A2EA7">
        <w:trPr>
          <w:trHeight w:val="225"/>
        </w:trPr>
        <w:tc>
          <w:tcPr>
            <w:tcW w:w="2616"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a</w:t>
            </w:r>
          </w:p>
        </w:tc>
        <w:tc>
          <w:tcPr>
            <w:tcW w:w="1677"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b</w:t>
            </w:r>
          </w:p>
        </w:tc>
        <w:tc>
          <w:tcPr>
            <w:tcW w:w="1087"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c</w:t>
            </w:r>
          </w:p>
        </w:tc>
        <w:tc>
          <w:tcPr>
            <w:tcW w:w="1140"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d</w:t>
            </w:r>
          </w:p>
        </w:tc>
        <w:tc>
          <w:tcPr>
            <w:tcW w:w="1176"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e</w:t>
            </w:r>
          </w:p>
        </w:tc>
        <w:tc>
          <w:tcPr>
            <w:tcW w:w="1536"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f</w:t>
            </w:r>
          </w:p>
        </w:tc>
      </w:tr>
      <w:tr w:rsidR="00FE2E5E" w:rsidRPr="000A2EA7" w:rsidTr="000A2EA7">
        <w:trPr>
          <w:trHeight w:val="255"/>
        </w:trPr>
        <w:tc>
          <w:tcPr>
            <w:tcW w:w="2616"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Dlhodobé rezervy, z toho:</w:t>
            </w:r>
          </w:p>
        </w:tc>
        <w:tc>
          <w:tcPr>
            <w:tcW w:w="1677" w:type="dxa"/>
            <w:tcBorders>
              <w:top w:val="nil"/>
              <w:left w:val="nil"/>
              <w:bottom w:val="double" w:sz="6" w:space="0" w:color="auto"/>
              <w:right w:val="nil"/>
            </w:tcBorders>
            <w:noWrap/>
            <w:vAlign w:val="bottom"/>
          </w:tcPr>
          <w:p w:rsidR="00FE2E5E" w:rsidRPr="000A2EA7" w:rsidRDefault="00A82735" w:rsidP="0057226A">
            <w:pPr>
              <w:jc w:val="center"/>
              <w:rPr>
                <w:rFonts w:ascii="Arial" w:hAnsi="Arial" w:cs="Arial"/>
                <w:b/>
                <w:bCs/>
                <w:sz w:val="18"/>
                <w:szCs w:val="18"/>
              </w:rPr>
            </w:pPr>
            <w:r>
              <w:rPr>
                <w:rFonts w:ascii="Arial" w:hAnsi="Arial" w:cs="Arial"/>
                <w:b/>
                <w:bCs/>
                <w:sz w:val="18"/>
                <w:szCs w:val="18"/>
              </w:rPr>
              <w:t>0</w:t>
            </w:r>
          </w:p>
        </w:tc>
        <w:tc>
          <w:tcPr>
            <w:tcW w:w="1087" w:type="dxa"/>
            <w:tcBorders>
              <w:top w:val="nil"/>
              <w:left w:val="nil"/>
              <w:bottom w:val="double" w:sz="6" w:space="0" w:color="auto"/>
              <w:right w:val="nil"/>
            </w:tcBorders>
            <w:noWrap/>
            <w:vAlign w:val="bottom"/>
          </w:tcPr>
          <w:p w:rsidR="00FE2E5E" w:rsidRPr="000A2EA7" w:rsidRDefault="00FE2E5E" w:rsidP="0057226A">
            <w:pPr>
              <w:jc w:val="center"/>
              <w:rPr>
                <w:rFonts w:ascii="Arial" w:hAnsi="Arial" w:cs="Arial"/>
                <w:b/>
                <w:bCs/>
                <w:sz w:val="18"/>
                <w:szCs w:val="18"/>
              </w:rPr>
            </w:pPr>
          </w:p>
        </w:tc>
        <w:tc>
          <w:tcPr>
            <w:tcW w:w="1140" w:type="dxa"/>
            <w:tcBorders>
              <w:top w:val="nil"/>
              <w:left w:val="nil"/>
              <w:bottom w:val="double" w:sz="6" w:space="0" w:color="auto"/>
              <w:right w:val="nil"/>
            </w:tcBorders>
            <w:noWrap/>
            <w:vAlign w:val="bottom"/>
          </w:tcPr>
          <w:p w:rsidR="00FE2E5E" w:rsidRPr="000A2EA7" w:rsidRDefault="00FE2E5E" w:rsidP="0057226A">
            <w:pPr>
              <w:jc w:val="center"/>
              <w:rPr>
                <w:rFonts w:ascii="Arial" w:hAnsi="Arial" w:cs="Arial"/>
                <w:b/>
                <w:bCs/>
                <w:sz w:val="18"/>
                <w:szCs w:val="18"/>
              </w:rPr>
            </w:pPr>
          </w:p>
        </w:tc>
        <w:tc>
          <w:tcPr>
            <w:tcW w:w="1176" w:type="dxa"/>
            <w:tcBorders>
              <w:top w:val="nil"/>
              <w:left w:val="nil"/>
              <w:bottom w:val="double" w:sz="6" w:space="0" w:color="auto"/>
              <w:right w:val="nil"/>
            </w:tcBorders>
            <w:noWrap/>
            <w:vAlign w:val="bottom"/>
          </w:tcPr>
          <w:p w:rsidR="00FE2E5E" w:rsidRPr="000A2EA7" w:rsidRDefault="00FE2E5E" w:rsidP="0057226A">
            <w:pPr>
              <w:jc w:val="center"/>
              <w:rPr>
                <w:rFonts w:ascii="Arial" w:hAnsi="Arial" w:cs="Arial"/>
                <w:b/>
                <w:bCs/>
                <w:sz w:val="18"/>
                <w:szCs w:val="18"/>
              </w:rPr>
            </w:pPr>
          </w:p>
        </w:tc>
        <w:tc>
          <w:tcPr>
            <w:tcW w:w="1536" w:type="dxa"/>
            <w:tcBorders>
              <w:top w:val="nil"/>
              <w:left w:val="nil"/>
              <w:bottom w:val="double" w:sz="6" w:space="0" w:color="auto"/>
              <w:right w:val="nil"/>
            </w:tcBorders>
            <w:noWrap/>
            <w:vAlign w:val="bottom"/>
          </w:tcPr>
          <w:p w:rsidR="00FE2E5E" w:rsidRPr="000A2EA7" w:rsidRDefault="00A82735" w:rsidP="0057226A">
            <w:pPr>
              <w:jc w:val="center"/>
              <w:rPr>
                <w:rFonts w:ascii="Arial" w:hAnsi="Arial" w:cs="Arial"/>
                <w:b/>
                <w:bCs/>
                <w:sz w:val="18"/>
                <w:szCs w:val="18"/>
              </w:rPr>
            </w:pPr>
            <w:r>
              <w:rPr>
                <w:rFonts w:ascii="Arial" w:hAnsi="Arial" w:cs="Arial"/>
                <w:b/>
                <w:bCs/>
                <w:sz w:val="18"/>
                <w:szCs w:val="18"/>
              </w:rPr>
              <w:t>0</w:t>
            </w:r>
          </w:p>
        </w:tc>
      </w:tr>
      <w:tr w:rsidR="00FE2E5E" w:rsidRPr="000A2EA7" w:rsidTr="000A2EA7">
        <w:trPr>
          <w:trHeight w:val="495"/>
        </w:trPr>
        <w:tc>
          <w:tcPr>
            <w:tcW w:w="2616" w:type="dxa"/>
            <w:tcBorders>
              <w:top w:val="nil"/>
              <w:left w:val="nil"/>
              <w:bottom w:val="nil"/>
              <w:right w:val="nil"/>
            </w:tcBorders>
            <w:vAlign w:val="bottom"/>
          </w:tcPr>
          <w:p w:rsidR="00FE2E5E" w:rsidRPr="000A2EA7" w:rsidRDefault="00FE2E5E" w:rsidP="000A2EA7">
            <w:pPr>
              <w:rPr>
                <w:rFonts w:ascii="Arial" w:hAnsi="Arial" w:cs="Arial"/>
                <w:i/>
                <w:iCs/>
                <w:sz w:val="18"/>
                <w:szCs w:val="18"/>
              </w:rPr>
            </w:pPr>
            <w:r w:rsidRPr="000A2EA7">
              <w:rPr>
                <w:rFonts w:ascii="Arial" w:hAnsi="Arial" w:cs="Arial"/>
                <w:i/>
                <w:iCs/>
                <w:sz w:val="18"/>
                <w:szCs w:val="18"/>
              </w:rPr>
              <w:t>Zákonné dlhodobé rezervy, z toho:</w:t>
            </w:r>
          </w:p>
        </w:tc>
        <w:tc>
          <w:tcPr>
            <w:tcW w:w="1677" w:type="dxa"/>
            <w:tcBorders>
              <w:top w:val="nil"/>
              <w:left w:val="nil"/>
              <w:bottom w:val="nil"/>
              <w:right w:val="nil"/>
            </w:tcBorders>
            <w:noWrap/>
            <w:vAlign w:val="bottom"/>
          </w:tcPr>
          <w:p w:rsidR="00FE2E5E" w:rsidRPr="000A2EA7" w:rsidRDefault="00FE2E5E" w:rsidP="000A2EA7">
            <w:pPr>
              <w:jc w:val="right"/>
              <w:rPr>
                <w:rFonts w:ascii="Arial" w:hAnsi="Arial" w:cs="Arial"/>
                <w:i/>
                <w:iCs/>
                <w:sz w:val="18"/>
                <w:szCs w:val="18"/>
              </w:rPr>
            </w:pPr>
          </w:p>
        </w:tc>
        <w:tc>
          <w:tcPr>
            <w:tcW w:w="1087" w:type="dxa"/>
            <w:tcBorders>
              <w:top w:val="nil"/>
              <w:left w:val="nil"/>
              <w:bottom w:val="nil"/>
              <w:right w:val="nil"/>
            </w:tcBorders>
            <w:noWrap/>
            <w:vAlign w:val="bottom"/>
          </w:tcPr>
          <w:p w:rsidR="00FE2E5E" w:rsidRPr="000A2EA7" w:rsidRDefault="00FE2E5E" w:rsidP="000A2EA7">
            <w:pPr>
              <w:jc w:val="right"/>
              <w:rPr>
                <w:rFonts w:ascii="Arial" w:hAnsi="Arial" w:cs="Arial"/>
                <w:i/>
                <w:iCs/>
                <w:sz w:val="18"/>
                <w:szCs w:val="18"/>
              </w:rPr>
            </w:pPr>
          </w:p>
        </w:tc>
        <w:tc>
          <w:tcPr>
            <w:tcW w:w="1140" w:type="dxa"/>
            <w:tcBorders>
              <w:top w:val="nil"/>
              <w:left w:val="nil"/>
              <w:bottom w:val="nil"/>
              <w:right w:val="nil"/>
            </w:tcBorders>
            <w:noWrap/>
            <w:vAlign w:val="bottom"/>
          </w:tcPr>
          <w:p w:rsidR="00FE2E5E" w:rsidRPr="000A2EA7" w:rsidRDefault="00FE2E5E" w:rsidP="000A2EA7">
            <w:pPr>
              <w:jc w:val="right"/>
              <w:rPr>
                <w:rFonts w:ascii="Arial" w:hAnsi="Arial" w:cs="Arial"/>
                <w:i/>
                <w:iCs/>
                <w:sz w:val="18"/>
                <w:szCs w:val="18"/>
              </w:rPr>
            </w:pPr>
          </w:p>
        </w:tc>
        <w:tc>
          <w:tcPr>
            <w:tcW w:w="1176" w:type="dxa"/>
            <w:tcBorders>
              <w:top w:val="nil"/>
              <w:left w:val="nil"/>
              <w:bottom w:val="nil"/>
              <w:right w:val="nil"/>
            </w:tcBorders>
            <w:noWrap/>
            <w:vAlign w:val="bottom"/>
          </w:tcPr>
          <w:p w:rsidR="00FE2E5E" w:rsidRPr="000A2EA7" w:rsidRDefault="00FE2E5E" w:rsidP="000A2EA7">
            <w:pPr>
              <w:jc w:val="right"/>
              <w:rPr>
                <w:rFonts w:ascii="Arial" w:hAnsi="Arial" w:cs="Arial"/>
                <w:i/>
                <w:iCs/>
                <w:sz w:val="18"/>
                <w:szCs w:val="18"/>
              </w:rPr>
            </w:pPr>
          </w:p>
        </w:tc>
        <w:tc>
          <w:tcPr>
            <w:tcW w:w="1536" w:type="dxa"/>
            <w:tcBorders>
              <w:top w:val="nil"/>
              <w:left w:val="nil"/>
              <w:bottom w:val="nil"/>
              <w:right w:val="nil"/>
            </w:tcBorders>
            <w:noWrap/>
            <w:vAlign w:val="bottom"/>
          </w:tcPr>
          <w:p w:rsidR="00FE2E5E" w:rsidRPr="000A2EA7" w:rsidRDefault="00FE2E5E" w:rsidP="000A2EA7">
            <w:pPr>
              <w:jc w:val="right"/>
              <w:rPr>
                <w:rFonts w:ascii="Arial" w:hAnsi="Arial" w:cs="Arial"/>
                <w:i/>
                <w:iCs/>
                <w:sz w:val="18"/>
                <w:szCs w:val="18"/>
              </w:rPr>
            </w:pPr>
          </w:p>
        </w:tc>
      </w:tr>
      <w:tr w:rsidR="00FE2E5E" w:rsidRPr="000A2EA7" w:rsidTr="000A2EA7">
        <w:trPr>
          <w:trHeight w:val="240"/>
        </w:trPr>
        <w:tc>
          <w:tcPr>
            <w:tcW w:w="2616"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c>
          <w:tcPr>
            <w:tcW w:w="1677"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087"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140"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176"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536"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r>
      <w:tr w:rsidR="00FE2E5E" w:rsidRPr="000A2EA7" w:rsidTr="000A2EA7">
        <w:trPr>
          <w:trHeight w:val="480"/>
        </w:trPr>
        <w:tc>
          <w:tcPr>
            <w:tcW w:w="2616" w:type="dxa"/>
            <w:tcBorders>
              <w:top w:val="nil"/>
              <w:left w:val="nil"/>
              <w:bottom w:val="nil"/>
              <w:right w:val="nil"/>
            </w:tcBorders>
            <w:vAlign w:val="bottom"/>
          </w:tcPr>
          <w:p w:rsidR="00FE2E5E" w:rsidRPr="000A2EA7" w:rsidRDefault="00FE2E5E" w:rsidP="000A2EA7">
            <w:pPr>
              <w:rPr>
                <w:rFonts w:ascii="Arial" w:hAnsi="Arial" w:cs="Arial"/>
                <w:i/>
                <w:iCs/>
                <w:sz w:val="18"/>
                <w:szCs w:val="18"/>
              </w:rPr>
            </w:pPr>
            <w:r w:rsidRPr="000A2EA7">
              <w:rPr>
                <w:rFonts w:ascii="Arial" w:hAnsi="Arial" w:cs="Arial"/>
                <w:i/>
                <w:iCs/>
                <w:sz w:val="18"/>
                <w:szCs w:val="18"/>
              </w:rPr>
              <w:t>Ostatné dlhodobé rezervy, z toho:</w:t>
            </w:r>
          </w:p>
        </w:tc>
        <w:tc>
          <w:tcPr>
            <w:tcW w:w="1677" w:type="dxa"/>
            <w:tcBorders>
              <w:top w:val="nil"/>
              <w:left w:val="nil"/>
              <w:bottom w:val="nil"/>
              <w:right w:val="nil"/>
            </w:tcBorders>
            <w:noWrap/>
            <w:vAlign w:val="bottom"/>
          </w:tcPr>
          <w:p w:rsidR="00FE2E5E" w:rsidRPr="000A2EA7" w:rsidRDefault="00FE2E5E" w:rsidP="000A2EA7">
            <w:pPr>
              <w:jc w:val="right"/>
              <w:rPr>
                <w:rFonts w:ascii="Arial" w:hAnsi="Arial" w:cs="Arial"/>
                <w:i/>
                <w:iCs/>
                <w:sz w:val="18"/>
                <w:szCs w:val="18"/>
              </w:rPr>
            </w:pPr>
          </w:p>
        </w:tc>
        <w:tc>
          <w:tcPr>
            <w:tcW w:w="1087" w:type="dxa"/>
            <w:tcBorders>
              <w:top w:val="nil"/>
              <w:left w:val="nil"/>
              <w:bottom w:val="nil"/>
              <w:right w:val="nil"/>
            </w:tcBorders>
            <w:noWrap/>
            <w:vAlign w:val="bottom"/>
          </w:tcPr>
          <w:p w:rsidR="00FE2E5E" w:rsidRPr="000A2EA7" w:rsidRDefault="00FE2E5E" w:rsidP="000A2EA7">
            <w:pPr>
              <w:jc w:val="right"/>
              <w:rPr>
                <w:rFonts w:ascii="Arial" w:hAnsi="Arial" w:cs="Arial"/>
                <w:i/>
                <w:iCs/>
                <w:sz w:val="18"/>
                <w:szCs w:val="18"/>
              </w:rPr>
            </w:pPr>
          </w:p>
        </w:tc>
        <w:tc>
          <w:tcPr>
            <w:tcW w:w="1140" w:type="dxa"/>
            <w:tcBorders>
              <w:top w:val="nil"/>
              <w:left w:val="nil"/>
              <w:bottom w:val="nil"/>
              <w:right w:val="nil"/>
            </w:tcBorders>
            <w:noWrap/>
            <w:vAlign w:val="bottom"/>
          </w:tcPr>
          <w:p w:rsidR="00FE2E5E" w:rsidRPr="000A2EA7" w:rsidRDefault="00FE2E5E" w:rsidP="000A2EA7">
            <w:pPr>
              <w:jc w:val="right"/>
              <w:rPr>
                <w:rFonts w:ascii="Arial" w:hAnsi="Arial" w:cs="Arial"/>
                <w:i/>
                <w:iCs/>
                <w:sz w:val="18"/>
                <w:szCs w:val="18"/>
              </w:rPr>
            </w:pPr>
          </w:p>
        </w:tc>
        <w:tc>
          <w:tcPr>
            <w:tcW w:w="1176" w:type="dxa"/>
            <w:tcBorders>
              <w:top w:val="nil"/>
              <w:left w:val="nil"/>
              <w:bottom w:val="nil"/>
              <w:right w:val="nil"/>
            </w:tcBorders>
            <w:noWrap/>
            <w:vAlign w:val="bottom"/>
          </w:tcPr>
          <w:p w:rsidR="00FE2E5E" w:rsidRPr="000A2EA7" w:rsidRDefault="00FE2E5E" w:rsidP="000A2EA7">
            <w:pPr>
              <w:jc w:val="right"/>
              <w:rPr>
                <w:rFonts w:ascii="Arial" w:hAnsi="Arial" w:cs="Arial"/>
                <w:i/>
                <w:iCs/>
                <w:sz w:val="18"/>
                <w:szCs w:val="18"/>
              </w:rPr>
            </w:pPr>
          </w:p>
        </w:tc>
        <w:tc>
          <w:tcPr>
            <w:tcW w:w="1536" w:type="dxa"/>
            <w:tcBorders>
              <w:top w:val="nil"/>
              <w:left w:val="nil"/>
              <w:bottom w:val="nil"/>
              <w:right w:val="nil"/>
            </w:tcBorders>
            <w:noWrap/>
            <w:vAlign w:val="bottom"/>
          </w:tcPr>
          <w:p w:rsidR="00FE2E5E" w:rsidRPr="000A2EA7" w:rsidRDefault="00FE2E5E" w:rsidP="000A2EA7">
            <w:pPr>
              <w:jc w:val="right"/>
              <w:rPr>
                <w:rFonts w:ascii="Arial" w:hAnsi="Arial" w:cs="Arial"/>
                <w:i/>
                <w:iCs/>
                <w:sz w:val="18"/>
                <w:szCs w:val="18"/>
              </w:rPr>
            </w:pPr>
          </w:p>
        </w:tc>
      </w:tr>
      <w:tr w:rsidR="00FE2E5E" w:rsidRPr="000A2EA7" w:rsidTr="000A2EA7">
        <w:trPr>
          <w:trHeight w:val="240"/>
        </w:trPr>
        <w:tc>
          <w:tcPr>
            <w:tcW w:w="2616"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c>
          <w:tcPr>
            <w:tcW w:w="1677"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087"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140"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176"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536"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r>
      <w:tr w:rsidR="00FE2E5E" w:rsidRPr="000A2EA7" w:rsidTr="000A2EA7">
        <w:trPr>
          <w:trHeight w:val="255"/>
        </w:trPr>
        <w:tc>
          <w:tcPr>
            <w:tcW w:w="2616"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Krátkodobé rezervy, z toho:</w:t>
            </w:r>
          </w:p>
        </w:tc>
        <w:tc>
          <w:tcPr>
            <w:tcW w:w="1677" w:type="dxa"/>
            <w:tcBorders>
              <w:top w:val="single" w:sz="4" w:space="0" w:color="auto"/>
              <w:left w:val="nil"/>
              <w:bottom w:val="double" w:sz="6" w:space="0" w:color="auto"/>
              <w:right w:val="nil"/>
            </w:tcBorders>
            <w:noWrap/>
            <w:vAlign w:val="bottom"/>
          </w:tcPr>
          <w:p w:rsidR="00FE2E5E" w:rsidRPr="000A2EA7" w:rsidRDefault="00293F85" w:rsidP="006B17DF">
            <w:pPr>
              <w:jc w:val="center"/>
              <w:rPr>
                <w:rFonts w:ascii="Arial" w:hAnsi="Arial" w:cs="Arial"/>
                <w:b/>
                <w:bCs/>
                <w:sz w:val="18"/>
                <w:szCs w:val="18"/>
              </w:rPr>
            </w:pPr>
            <w:r>
              <w:rPr>
                <w:rFonts w:ascii="Arial" w:hAnsi="Arial" w:cs="Arial"/>
                <w:b/>
                <w:bCs/>
                <w:sz w:val="18"/>
                <w:szCs w:val="18"/>
              </w:rPr>
              <w:t>122</w:t>
            </w:r>
          </w:p>
        </w:tc>
        <w:tc>
          <w:tcPr>
            <w:tcW w:w="1087" w:type="dxa"/>
            <w:tcBorders>
              <w:top w:val="single" w:sz="4" w:space="0" w:color="auto"/>
              <w:left w:val="nil"/>
              <w:bottom w:val="double" w:sz="6" w:space="0" w:color="auto"/>
              <w:right w:val="nil"/>
            </w:tcBorders>
            <w:noWrap/>
            <w:vAlign w:val="bottom"/>
          </w:tcPr>
          <w:p w:rsidR="00FE2E5E" w:rsidRPr="000A2EA7" w:rsidRDefault="00FE2E5E" w:rsidP="00FC3B67">
            <w:pPr>
              <w:jc w:val="center"/>
              <w:rPr>
                <w:rFonts w:ascii="Arial" w:hAnsi="Arial" w:cs="Arial"/>
                <w:b/>
                <w:bCs/>
                <w:sz w:val="18"/>
                <w:szCs w:val="18"/>
              </w:rPr>
            </w:pPr>
          </w:p>
        </w:tc>
        <w:tc>
          <w:tcPr>
            <w:tcW w:w="1140" w:type="dxa"/>
            <w:tcBorders>
              <w:top w:val="single" w:sz="4" w:space="0" w:color="auto"/>
              <w:left w:val="nil"/>
              <w:bottom w:val="double" w:sz="6" w:space="0" w:color="auto"/>
              <w:right w:val="nil"/>
            </w:tcBorders>
            <w:noWrap/>
            <w:vAlign w:val="bottom"/>
          </w:tcPr>
          <w:p w:rsidR="00FE2E5E" w:rsidRPr="000A2EA7" w:rsidRDefault="00FE2E5E" w:rsidP="00FC3B67">
            <w:pPr>
              <w:jc w:val="center"/>
              <w:rPr>
                <w:rFonts w:ascii="Arial" w:hAnsi="Arial" w:cs="Arial"/>
                <w:b/>
                <w:bCs/>
                <w:sz w:val="18"/>
                <w:szCs w:val="18"/>
              </w:rPr>
            </w:pPr>
          </w:p>
        </w:tc>
        <w:tc>
          <w:tcPr>
            <w:tcW w:w="1176" w:type="dxa"/>
            <w:tcBorders>
              <w:top w:val="single" w:sz="4" w:space="0" w:color="auto"/>
              <w:left w:val="nil"/>
              <w:bottom w:val="double" w:sz="6" w:space="0" w:color="auto"/>
              <w:right w:val="nil"/>
            </w:tcBorders>
            <w:noWrap/>
            <w:vAlign w:val="bottom"/>
          </w:tcPr>
          <w:p w:rsidR="00FE2E5E" w:rsidRPr="000A2EA7" w:rsidRDefault="00FE2E5E" w:rsidP="00FC3B67">
            <w:pPr>
              <w:jc w:val="center"/>
              <w:rPr>
                <w:rFonts w:ascii="Arial" w:hAnsi="Arial" w:cs="Arial"/>
                <w:b/>
                <w:bCs/>
                <w:sz w:val="18"/>
                <w:szCs w:val="18"/>
              </w:rPr>
            </w:pPr>
          </w:p>
        </w:tc>
        <w:tc>
          <w:tcPr>
            <w:tcW w:w="1536" w:type="dxa"/>
            <w:tcBorders>
              <w:top w:val="single" w:sz="4" w:space="0" w:color="auto"/>
              <w:left w:val="nil"/>
              <w:bottom w:val="double" w:sz="6" w:space="0" w:color="auto"/>
              <w:right w:val="nil"/>
            </w:tcBorders>
            <w:noWrap/>
            <w:vAlign w:val="bottom"/>
          </w:tcPr>
          <w:p w:rsidR="00FE2E5E" w:rsidRPr="000A2EA7" w:rsidRDefault="00293F85" w:rsidP="006B17DF">
            <w:pPr>
              <w:jc w:val="center"/>
              <w:rPr>
                <w:rFonts w:ascii="Arial" w:hAnsi="Arial" w:cs="Arial"/>
                <w:b/>
                <w:bCs/>
                <w:sz w:val="18"/>
                <w:szCs w:val="18"/>
              </w:rPr>
            </w:pPr>
            <w:r>
              <w:rPr>
                <w:rFonts w:ascii="Arial" w:hAnsi="Arial" w:cs="Arial"/>
                <w:b/>
                <w:bCs/>
                <w:sz w:val="18"/>
                <w:szCs w:val="18"/>
              </w:rPr>
              <w:t>345</w:t>
            </w:r>
          </w:p>
        </w:tc>
      </w:tr>
      <w:tr w:rsidR="00FE2E5E" w:rsidRPr="000A2EA7" w:rsidTr="000A2EA7">
        <w:trPr>
          <w:trHeight w:val="495"/>
        </w:trPr>
        <w:tc>
          <w:tcPr>
            <w:tcW w:w="2616" w:type="dxa"/>
            <w:tcBorders>
              <w:top w:val="nil"/>
              <w:left w:val="nil"/>
              <w:bottom w:val="nil"/>
              <w:right w:val="nil"/>
            </w:tcBorders>
            <w:vAlign w:val="bottom"/>
          </w:tcPr>
          <w:p w:rsidR="00FC3B67" w:rsidRDefault="00FE2E5E" w:rsidP="00FC3B67">
            <w:pPr>
              <w:rPr>
                <w:rFonts w:ascii="Arial" w:hAnsi="Arial" w:cs="Arial"/>
                <w:sz w:val="18"/>
                <w:szCs w:val="18"/>
              </w:rPr>
            </w:pPr>
            <w:r w:rsidRPr="000A2EA7">
              <w:rPr>
                <w:rFonts w:ascii="Arial" w:hAnsi="Arial" w:cs="Arial"/>
                <w:i/>
                <w:iCs/>
                <w:sz w:val="18"/>
                <w:szCs w:val="18"/>
              </w:rPr>
              <w:t>Zákonné krátkodobé rezervy, z toho:</w:t>
            </w:r>
            <w:r w:rsidR="00FC3B67">
              <w:rPr>
                <w:rFonts w:ascii="Arial" w:hAnsi="Arial" w:cs="Arial"/>
                <w:sz w:val="18"/>
                <w:szCs w:val="18"/>
              </w:rPr>
              <w:t xml:space="preserve"> </w:t>
            </w:r>
          </w:p>
          <w:p w:rsidR="00FE2E5E" w:rsidRDefault="00FE2E5E" w:rsidP="00FC3B67">
            <w:pPr>
              <w:rPr>
                <w:rFonts w:ascii="Arial" w:hAnsi="Arial" w:cs="Arial"/>
                <w:i/>
                <w:iCs/>
                <w:sz w:val="18"/>
                <w:szCs w:val="18"/>
              </w:rPr>
            </w:pPr>
          </w:p>
          <w:p w:rsidR="00FC3B67" w:rsidRPr="00FC3B67" w:rsidRDefault="00FC3B67" w:rsidP="00FC3B67">
            <w:pPr>
              <w:rPr>
                <w:rFonts w:ascii="Arial" w:hAnsi="Arial" w:cs="Arial"/>
                <w:iCs/>
                <w:sz w:val="18"/>
                <w:szCs w:val="18"/>
              </w:rPr>
            </w:pPr>
            <w:r>
              <w:rPr>
                <w:rFonts w:ascii="Arial" w:hAnsi="Arial" w:cs="Arial"/>
                <w:iCs/>
                <w:sz w:val="18"/>
                <w:szCs w:val="18"/>
              </w:rPr>
              <w:t>- nevyčerpané dovolenky</w:t>
            </w:r>
          </w:p>
        </w:tc>
        <w:tc>
          <w:tcPr>
            <w:tcW w:w="1677" w:type="dxa"/>
            <w:tcBorders>
              <w:top w:val="nil"/>
              <w:left w:val="nil"/>
              <w:bottom w:val="nil"/>
              <w:right w:val="nil"/>
            </w:tcBorders>
            <w:noWrap/>
            <w:vAlign w:val="bottom"/>
          </w:tcPr>
          <w:p w:rsidR="00FE2E5E" w:rsidRPr="00FC3B67" w:rsidRDefault="00293F85" w:rsidP="007E3CD9">
            <w:pPr>
              <w:rPr>
                <w:rFonts w:ascii="Arial" w:hAnsi="Arial" w:cs="Arial"/>
                <w:iCs/>
                <w:sz w:val="18"/>
                <w:szCs w:val="18"/>
              </w:rPr>
            </w:pPr>
            <w:r>
              <w:rPr>
                <w:rFonts w:ascii="Arial" w:hAnsi="Arial" w:cs="Arial"/>
                <w:iCs/>
                <w:sz w:val="18"/>
                <w:szCs w:val="18"/>
              </w:rPr>
              <w:t xml:space="preserve">             91</w:t>
            </w:r>
          </w:p>
        </w:tc>
        <w:tc>
          <w:tcPr>
            <w:tcW w:w="1087" w:type="dxa"/>
            <w:tcBorders>
              <w:top w:val="nil"/>
              <w:left w:val="nil"/>
              <w:bottom w:val="nil"/>
              <w:right w:val="nil"/>
            </w:tcBorders>
            <w:noWrap/>
            <w:vAlign w:val="bottom"/>
          </w:tcPr>
          <w:p w:rsidR="00FE2E5E" w:rsidRPr="00FC3B67" w:rsidRDefault="00FE2E5E" w:rsidP="002F41BA">
            <w:pPr>
              <w:rPr>
                <w:rFonts w:ascii="Arial" w:hAnsi="Arial" w:cs="Arial"/>
                <w:iCs/>
                <w:sz w:val="18"/>
                <w:szCs w:val="18"/>
              </w:rPr>
            </w:pPr>
          </w:p>
        </w:tc>
        <w:tc>
          <w:tcPr>
            <w:tcW w:w="1140" w:type="dxa"/>
            <w:tcBorders>
              <w:top w:val="nil"/>
              <w:left w:val="nil"/>
              <w:bottom w:val="nil"/>
              <w:right w:val="nil"/>
            </w:tcBorders>
            <w:noWrap/>
            <w:vAlign w:val="bottom"/>
          </w:tcPr>
          <w:p w:rsidR="00FE2E5E" w:rsidRPr="00FC3B67" w:rsidRDefault="00FE2E5E" w:rsidP="00FC3B67">
            <w:pPr>
              <w:jc w:val="center"/>
              <w:rPr>
                <w:rFonts w:ascii="Arial" w:hAnsi="Arial" w:cs="Arial"/>
                <w:iCs/>
                <w:sz w:val="18"/>
                <w:szCs w:val="18"/>
              </w:rPr>
            </w:pPr>
          </w:p>
        </w:tc>
        <w:tc>
          <w:tcPr>
            <w:tcW w:w="1176" w:type="dxa"/>
            <w:tcBorders>
              <w:top w:val="nil"/>
              <w:left w:val="nil"/>
              <w:bottom w:val="nil"/>
              <w:right w:val="nil"/>
            </w:tcBorders>
            <w:noWrap/>
            <w:vAlign w:val="bottom"/>
          </w:tcPr>
          <w:p w:rsidR="00FE2E5E" w:rsidRPr="00FC3B67" w:rsidRDefault="00FE2E5E" w:rsidP="00FC3B67">
            <w:pPr>
              <w:jc w:val="center"/>
              <w:rPr>
                <w:rFonts w:ascii="Arial" w:hAnsi="Arial" w:cs="Arial"/>
                <w:iCs/>
                <w:sz w:val="18"/>
                <w:szCs w:val="18"/>
              </w:rPr>
            </w:pPr>
          </w:p>
        </w:tc>
        <w:tc>
          <w:tcPr>
            <w:tcW w:w="1536" w:type="dxa"/>
            <w:tcBorders>
              <w:top w:val="nil"/>
              <w:left w:val="nil"/>
              <w:bottom w:val="nil"/>
              <w:right w:val="nil"/>
            </w:tcBorders>
            <w:noWrap/>
            <w:vAlign w:val="bottom"/>
          </w:tcPr>
          <w:p w:rsidR="00FE2E5E" w:rsidRPr="00FC3B67" w:rsidRDefault="00293F85" w:rsidP="00FC3B67">
            <w:pPr>
              <w:jc w:val="center"/>
              <w:rPr>
                <w:rFonts w:ascii="Arial" w:hAnsi="Arial" w:cs="Arial"/>
                <w:iCs/>
                <w:sz w:val="18"/>
                <w:szCs w:val="18"/>
              </w:rPr>
            </w:pPr>
            <w:r>
              <w:rPr>
                <w:rFonts w:ascii="Arial" w:hAnsi="Arial" w:cs="Arial"/>
                <w:iCs/>
                <w:sz w:val="18"/>
                <w:szCs w:val="18"/>
              </w:rPr>
              <w:t>255</w:t>
            </w:r>
          </w:p>
        </w:tc>
      </w:tr>
      <w:tr w:rsidR="00FE2E5E" w:rsidRPr="000A2EA7" w:rsidTr="000A2EA7">
        <w:trPr>
          <w:trHeight w:val="240"/>
        </w:trPr>
        <w:tc>
          <w:tcPr>
            <w:tcW w:w="2616" w:type="dxa"/>
            <w:tcBorders>
              <w:top w:val="nil"/>
              <w:left w:val="nil"/>
              <w:bottom w:val="nil"/>
              <w:right w:val="nil"/>
            </w:tcBorders>
            <w:vAlign w:val="bottom"/>
          </w:tcPr>
          <w:p w:rsidR="00FE2E5E" w:rsidRPr="000A2EA7" w:rsidRDefault="00FC3B67" w:rsidP="000A2EA7">
            <w:pPr>
              <w:rPr>
                <w:rFonts w:ascii="Arial" w:hAnsi="Arial" w:cs="Arial"/>
                <w:sz w:val="18"/>
                <w:szCs w:val="18"/>
              </w:rPr>
            </w:pPr>
            <w:r>
              <w:rPr>
                <w:rFonts w:ascii="Arial" w:hAnsi="Arial" w:cs="Arial"/>
                <w:sz w:val="18"/>
                <w:szCs w:val="18"/>
              </w:rPr>
              <w:t>- poistné k </w:t>
            </w:r>
            <w:proofErr w:type="spellStart"/>
            <w:r>
              <w:rPr>
                <w:rFonts w:ascii="Arial" w:hAnsi="Arial" w:cs="Arial"/>
                <w:sz w:val="18"/>
                <w:szCs w:val="18"/>
              </w:rPr>
              <w:t>nevyč</w:t>
            </w:r>
            <w:proofErr w:type="spellEnd"/>
            <w:r>
              <w:rPr>
                <w:rFonts w:ascii="Arial" w:hAnsi="Arial" w:cs="Arial"/>
                <w:sz w:val="18"/>
                <w:szCs w:val="18"/>
              </w:rPr>
              <w:t>. dovolenkám</w:t>
            </w:r>
          </w:p>
        </w:tc>
        <w:tc>
          <w:tcPr>
            <w:tcW w:w="1677" w:type="dxa"/>
            <w:tcBorders>
              <w:top w:val="nil"/>
              <w:left w:val="nil"/>
              <w:bottom w:val="nil"/>
              <w:right w:val="nil"/>
            </w:tcBorders>
            <w:noWrap/>
            <w:vAlign w:val="bottom"/>
          </w:tcPr>
          <w:p w:rsidR="00FE2E5E" w:rsidRPr="00FC3B67" w:rsidRDefault="00293F85" w:rsidP="00FC3B67">
            <w:pPr>
              <w:jc w:val="center"/>
              <w:rPr>
                <w:rFonts w:ascii="Arial" w:hAnsi="Arial" w:cs="Arial"/>
                <w:sz w:val="18"/>
                <w:szCs w:val="18"/>
              </w:rPr>
            </w:pPr>
            <w:r>
              <w:rPr>
                <w:rFonts w:ascii="Arial" w:hAnsi="Arial" w:cs="Arial"/>
                <w:sz w:val="18"/>
                <w:szCs w:val="18"/>
              </w:rPr>
              <w:t>31</w:t>
            </w:r>
          </w:p>
        </w:tc>
        <w:tc>
          <w:tcPr>
            <w:tcW w:w="1087" w:type="dxa"/>
            <w:tcBorders>
              <w:top w:val="nil"/>
              <w:left w:val="nil"/>
              <w:bottom w:val="nil"/>
              <w:right w:val="nil"/>
            </w:tcBorders>
            <w:noWrap/>
            <w:vAlign w:val="bottom"/>
          </w:tcPr>
          <w:p w:rsidR="00FE2E5E" w:rsidRPr="00FC3B67" w:rsidRDefault="00FE2E5E" w:rsidP="00FC3B67">
            <w:pPr>
              <w:jc w:val="center"/>
              <w:rPr>
                <w:rFonts w:ascii="Arial" w:hAnsi="Arial" w:cs="Arial"/>
                <w:sz w:val="18"/>
                <w:szCs w:val="18"/>
              </w:rPr>
            </w:pPr>
          </w:p>
        </w:tc>
        <w:tc>
          <w:tcPr>
            <w:tcW w:w="1140" w:type="dxa"/>
            <w:tcBorders>
              <w:top w:val="nil"/>
              <w:left w:val="nil"/>
              <w:bottom w:val="nil"/>
              <w:right w:val="nil"/>
            </w:tcBorders>
            <w:noWrap/>
            <w:vAlign w:val="bottom"/>
          </w:tcPr>
          <w:p w:rsidR="00FE2E5E" w:rsidRPr="00FC3B67" w:rsidRDefault="00FE2E5E" w:rsidP="00FC3B67">
            <w:pPr>
              <w:jc w:val="center"/>
              <w:rPr>
                <w:rFonts w:ascii="Arial" w:hAnsi="Arial" w:cs="Arial"/>
                <w:sz w:val="18"/>
                <w:szCs w:val="18"/>
              </w:rPr>
            </w:pPr>
          </w:p>
        </w:tc>
        <w:tc>
          <w:tcPr>
            <w:tcW w:w="1176" w:type="dxa"/>
            <w:tcBorders>
              <w:top w:val="nil"/>
              <w:left w:val="nil"/>
              <w:bottom w:val="nil"/>
              <w:right w:val="nil"/>
            </w:tcBorders>
            <w:noWrap/>
            <w:vAlign w:val="bottom"/>
          </w:tcPr>
          <w:p w:rsidR="00FE2E5E" w:rsidRPr="00FC3B67" w:rsidRDefault="00FE2E5E" w:rsidP="00FC3B67">
            <w:pPr>
              <w:jc w:val="center"/>
              <w:rPr>
                <w:rFonts w:ascii="Arial" w:hAnsi="Arial" w:cs="Arial"/>
                <w:sz w:val="18"/>
                <w:szCs w:val="18"/>
              </w:rPr>
            </w:pPr>
          </w:p>
        </w:tc>
        <w:tc>
          <w:tcPr>
            <w:tcW w:w="1536" w:type="dxa"/>
            <w:tcBorders>
              <w:top w:val="nil"/>
              <w:left w:val="nil"/>
              <w:bottom w:val="nil"/>
              <w:right w:val="nil"/>
            </w:tcBorders>
            <w:noWrap/>
            <w:vAlign w:val="bottom"/>
          </w:tcPr>
          <w:p w:rsidR="00FE2E5E" w:rsidRPr="00FC3B67" w:rsidRDefault="00293F85" w:rsidP="00FC3B67">
            <w:pPr>
              <w:jc w:val="center"/>
              <w:rPr>
                <w:rFonts w:ascii="Arial" w:hAnsi="Arial" w:cs="Arial"/>
                <w:sz w:val="18"/>
                <w:szCs w:val="18"/>
              </w:rPr>
            </w:pPr>
            <w:r>
              <w:rPr>
                <w:rFonts w:ascii="Arial" w:hAnsi="Arial" w:cs="Arial"/>
                <w:sz w:val="18"/>
                <w:szCs w:val="18"/>
              </w:rPr>
              <w:t>90</w:t>
            </w:r>
          </w:p>
        </w:tc>
      </w:tr>
      <w:tr w:rsidR="00ED7F46" w:rsidRPr="000A2EA7" w:rsidTr="000A2EA7">
        <w:trPr>
          <w:trHeight w:val="240"/>
        </w:trPr>
        <w:tc>
          <w:tcPr>
            <w:tcW w:w="2616" w:type="dxa"/>
            <w:tcBorders>
              <w:top w:val="nil"/>
              <w:left w:val="nil"/>
              <w:bottom w:val="nil"/>
              <w:right w:val="nil"/>
            </w:tcBorders>
            <w:vAlign w:val="bottom"/>
          </w:tcPr>
          <w:p w:rsidR="00ED7F46" w:rsidRDefault="00ED7F46" w:rsidP="00A82735">
            <w:pPr>
              <w:rPr>
                <w:rFonts w:ascii="Arial" w:hAnsi="Arial" w:cs="Arial"/>
                <w:sz w:val="18"/>
                <w:szCs w:val="18"/>
              </w:rPr>
            </w:pPr>
            <w:r>
              <w:rPr>
                <w:rFonts w:ascii="Arial" w:hAnsi="Arial" w:cs="Arial"/>
                <w:sz w:val="18"/>
                <w:szCs w:val="18"/>
              </w:rPr>
              <w:t xml:space="preserve">- </w:t>
            </w:r>
            <w:r w:rsidR="00A82735">
              <w:rPr>
                <w:rFonts w:ascii="Arial" w:hAnsi="Arial" w:cs="Arial"/>
                <w:sz w:val="18"/>
                <w:szCs w:val="18"/>
              </w:rPr>
              <w:t>nájom</w:t>
            </w:r>
            <w:r>
              <w:rPr>
                <w:rFonts w:ascii="Arial" w:hAnsi="Arial" w:cs="Arial"/>
                <w:sz w:val="18"/>
                <w:szCs w:val="18"/>
              </w:rPr>
              <w:t xml:space="preserve">                                                   </w:t>
            </w:r>
          </w:p>
        </w:tc>
        <w:tc>
          <w:tcPr>
            <w:tcW w:w="1677" w:type="dxa"/>
            <w:tcBorders>
              <w:top w:val="nil"/>
              <w:left w:val="nil"/>
              <w:bottom w:val="nil"/>
              <w:right w:val="nil"/>
            </w:tcBorders>
            <w:noWrap/>
            <w:vAlign w:val="bottom"/>
          </w:tcPr>
          <w:p w:rsidR="00ED7F46" w:rsidRDefault="00ED7F46" w:rsidP="00FC3B67">
            <w:pPr>
              <w:jc w:val="center"/>
              <w:rPr>
                <w:rFonts w:ascii="Arial" w:hAnsi="Arial" w:cs="Arial"/>
                <w:sz w:val="18"/>
                <w:szCs w:val="18"/>
              </w:rPr>
            </w:pPr>
          </w:p>
        </w:tc>
        <w:tc>
          <w:tcPr>
            <w:tcW w:w="1087" w:type="dxa"/>
            <w:tcBorders>
              <w:top w:val="nil"/>
              <w:left w:val="nil"/>
              <w:bottom w:val="nil"/>
              <w:right w:val="nil"/>
            </w:tcBorders>
            <w:noWrap/>
            <w:vAlign w:val="bottom"/>
          </w:tcPr>
          <w:p w:rsidR="00ED7F46" w:rsidRDefault="00ED7F46" w:rsidP="00FC3B67">
            <w:pPr>
              <w:jc w:val="center"/>
              <w:rPr>
                <w:rFonts w:ascii="Arial" w:hAnsi="Arial" w:cs="Arial"/>
                <w:sz w:val="18"/>
                <w:szCs w:val="18"/>
              </w:rPr>
            </w:pPr>
          </w:p>
        </w:tc>
        <w:tc>
          <w:tcPr>
            <w:tcW w:w="1140" w:type="dxa"/>
            <w:tcBorders>
              <w:top w:val="nil"/>
              <w:left w:val="nil"/>
              <w:bottom w:val="nil"/>
              <w:right w:val="nil"/>
            </w:tcBorders>
            <w:noWrap/>
            <w:vAlign w:val="bottom"/>
          </w:tcPr>
          <w:p w:rsidR="00ED7F46" w:rsidRDefault="00ED7F46" w:rsidP="00FC3B67">
            <w:pPr>
              <w:jc w:val="center"/>
              <w:rPr>
                <w:rFonts w:ascii="Arial" w:hAnsi="Arial" w:cs="Arial"/>
                <w:sz w:val="18"/>
                <w:szCs w:val="18"/>
              </w:rPr>
            </w:pPr>
          </w:p>
        </w:tc>
        <w:tc>
          <w:tcPr>
            <w:tcW w:w="1176" w:type="dxa"/>
            <w:tcBorders>
              <w:top w:val="nil"/>
              <w:left w:val="nil"/>
              <w:bottom w:val="nil"/>
              <w:right w:val="nil"/>
            </w:tcBorders>
            <w:noWrap/>
            <w:vAlign w:val="bottom"/>
          </w:tcPr>
          <w:p w:rsidR="00ED7F46" w:rsidRPr="00FC3B67" w:rsidRDefault="00ED7F46" w:rsidP="00FC3B67">
            <w:pPr>
              <w:jc w:val="center"/>
              <w:rPr>
                <w:rFonts w:ascii="Arial" w:hAnsi="Arial" w:cs="Arial"/>
                <w:sz w:val="18"/>
                <w:szCs w:val="18"/>
              </w:rPr>
            </w:pPr>
          </w:p>
        </w:tc>
        <w:tc>
          <w:tcPr>
            <w:tcW w:w="1536" w:type="dxa"/>
            <w:tcBorders>
              <w:top w:val="nil"/>
              <w:left w:val="nil"/>
              <w:bottom w:val="nil"/>
              <w:right w:val="nil"/>
            </w:tcBorders>
            <w:noWrap/>
            <w:vAlign w:val="bottom"/>
          </w:tcPr>
          <w:p w:rsidR="00ED7F46" w:rsidRDefault="00ED7F46" w:rsidP="00FC3B67">
            <w:pPr>
              <w:jc w:val="center"/>
              <w:rPr>
                <w:rFonts w:ascii="Arial" w:hAnsi="Arial" w:cs="Arial"/>
                <w:sz w:val="18"/>
                <w:szCs w:val="18"/>
              </w:rPr>
            </w:pPr>
          </w:p>
        </w:tc>
      </w:tr>
      <w:tr w:rsidR="00FE2E5E" w:rsidRPr="000A2EA7" w:rsidTr="000A2EA7">
        <w:trPr>
          <w:trHeight w:val="240"/>
        </w:trPr>
        <w:tc>
          <w:tcPr>
            <w:tcW w:w="2616"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c>
          <w:tcPr>
            <w:tcW w:w="1677" w:type="dxa"/>
            <w:tcBorders>
              <w:top w:val="nil"/>
              <w:left w:val="nil"/>
              <w:bottom w:val="nil"/>
              <w:right w:val="nil"/>
            </w:tcBorders>
            <w:noWrap/>
            <w:vAlign w:val="bottom"/>
          </w:tcPr>
          <w:p w:rsidR="00FE2E5E" w:rsidRPr="000A2EA7" w:rsidRDefault="00FE2E5E" w:rsidP="00FC3B67">
            <w:pPr>
              <w:jc w:val="center"/>
              <w:rPr>
                <w:rFonts w:ascii="Arial" w:hAnsi="Arial" w:cs="Arial"/>
                <w:sz w:val="18"/>
                <w:szCs w:val="18"/>
              </w:rPr>
            </w:pPr>
          </w:p>
        </w:tc>
        <w:tc>
          <w:tcPr>
            <w:tcW w:w="1087" w:type="dxa"/>
            <w:tcBorders>
              <w:top w:val="nil"/>
              <w:left w:val="nil"/>
              <w:bottom w:val="nil"/>
              <w:right w:val="nil"/>
            </w:tcBorders>
            <w:noWrap/>
            <w:vAlign w:val="bottom"/>
          </w:tcPr>
          <w:p w:rsidR="00FE2E5E" w:rsidRPr="000A2EA7" w:rsidRDefault="00FE2E5E" w:rsidP="00FC3B67">
            <w:pPr>
              <w:jc w:val="center"/>
              <w:rPr>
                <w:rFonts w:ascii="Arial" w:hAnsi="Arial" w:cs="Arial"/>
                <w:sz w:val="18"/>
                <w:szCs w:val="18"/>
              </w:rPr>
            </w:pPr>
          </w:p>
        </w:tc>
        <w:tc>
          <w:tcPr>
            <w:tcW w:w="1140" w:type="dxa"/>
            <w:tcBorders>
              <w:top w:val="nil"/>
              <w:left w:val="nil"/>
              <w:bottom w:val="nil"/>
              <w:right w:val="nil"/>
            </w:tcBorders>
            <w:noWrap/>
            <w:vAlign w:val="bottom"/>
          </w:tcPr>
          <w:p w:rsidR="00FE2E5E" w:rsidRPr="000A2EA7" w:rsidRDefault="00FE2E5E" w:rsidP="00FC3B67">
            <w:pPr>
              <w:jc w:val="center"/>
              <w:rPr>
                <w:rFonts w:ascii="Arial" w:hAnsi="Arial" w:cs="Arial"/>
                <w:sz w:val="18"/>
                <w:szCs w:val="18"/>
              </w:rPr>
            </w:pPr>
          </w:p>
        </w:tc>
        <w:tc>
          <w:tcPr>
            <w:tcW w:w="1176" w:type="dxa"/>
            <w:tcBorders>
              <w:top w:val="nil"/>
              <w:left w:val="nil"/>
              <w:bottom w:val="nil"/>
              <w:right w:val="nil"/>
            </w:tcBorders>
            <w:noWrap/>
            <w:vAlign w:val="bottom"/>
          </w:tcPr>
          <w:p w:rsidR="00FE2E5E" w:rsidRPr="000A2EA7" w:rsidRDefault="00FE2E5E" w:rsidP="00FC3B67">
            <w:pPr>
              <w:jc w:val="center"/>
              <w:rPr>
                <w:rFonts w:ascii="Arial" w:hAnsi="Arial" w:cs="Arial"/>
                <w:sz w:val="18"/>
                <w:szCs w:val="18"/>
              </w:rPr>
            </w:pPr>
          </w:p>
        </w:tc>
        <w:tc>
          <w:tcPr>
            <w:tcW w:w="1536" w:type="dxa"/>
            <w:tcBorders>
              <w:top w:val="nil"/>
              <w:left w:val="nil"/>
              <w:bottom w:val="nil"/>
              <w:right w:val="nil"/>
            </w:tcBorders>
            <w:noWrap/>
            <w:vAlign w:val="bottom"/>
          </w:tcPr>
          <w:p w:rsidR="00FE2E5E" w:rsidRPr="000A2EA7" w:rsidRDefault="00FE2E5E" w:rsidP="00FC3B67">
            <w:pPr>
              <w:jc w:val="center"/>
              <w:rPr>
                <w:rFonts w:ascii="Arial" w:hAnsi="Arial" w:cs="Arial"/>
                <w:sz w:val="18"/>
                <w:szCs w:val="18"/>
              </w:rPr>
            </w:pPr>
          </w:p>
        </w:tc>
      </w:tr>
      <w:tr w:rsidR="00FE2E5E" w:rsidRPr="000A2EA7" w:rsidTr="000A2EA7">
        <w:trPr>
          <w:trHeight w:val="255"/>
        </w:trPr>
        <w:tc>
          <w:tcPr>
            <w:tcW w:w="2616"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Rezervy spolu</w:t>
            </w:r>
          </w:p>
        </w:tc>
        <w:tc>
          <w:tcPr>
            <w:tcW w:w="1677" w:type="dxa"/>
            <w:tcBorders>
              <w:top w:val="single" w:sz="4" w:space="0" w:color="auto"/>
              <w:left w:val="nil"/>
              <w:bottom w:val="double" w:sz="6" w:space="0" w:color="auto"/>
              <w:right w:val="nil"/>
            </w:tcBorders>
            <w:noWrap/>
            <w:vAlign w:val="bottom"/>
          </w:tcPr>
          <w:p w:rsidR="00FE2E5E" w:rsidRPr="000A2EA7" w:rsidRDefault="00293F85" w:rsidP="00FC3B67">
            <w:pPr>
              <w:jc w:val="center"/>
              <w:rPr>
                <w:rFonts w:ascii="Arial" w:hAnsi="Arial" w:cs="Arial"/>
                <w:b/>
                <w:bCs/>
                <w:sz w:val="18"/>
                <w:szCs w:val="18"/>
              </w:rPr>
            </w:pPr>
            <w:r>
              <w:rPr>
                <w:rFonts w:ascii="Arial" w:hAnsi="Arial" w:cs="Arial"/>
                <w:b/>
                <w:bCs/>
                <w:sz w:val="18"/>
                <w:szCs w:val="18"/>
              </w:rPr>
              <w:t>122</w:t>
            </w:r>
          </w:p>
        </w:tc>
        <w:tc>
          <w:tcPr>
            <w:tcW w:w="1087" w:type="dxa"/>
            <w:tcBorders>
              <w:top w:val="single" w:sz="4" w:space="0" w:color="auto"/>
              <w:left w:val="nil"/>
              <w:bottom w:val="double" w:sz="6" w:space="0" w:color="auto"/>
              <w:right w:val="nil"/>
            </w:tcBorders>
            <w:noWrap/>
            <w:vAlign w:val="bottom"/>
          </w:tcPr>
          <w:p w:rsidR="00FE2E5E" w:rsidRPr="000A2EA7" w:rsidRDefault="00FE2E5E" w:rsidP="00FC3B67">
            <w:pPr>
              <w:jc w:val="center"/>
              <w:rPr>
                <w:rFonts w:ascii="Arial" w:hAnsi="Arial" w:cs="Arial"/>
                <w:b/>
                <w:bCs/>
                <w:sz w:val="18"/>
                <w:szCs w:val="18"/>
              </w:rPr>
            </w:pPr>
          </w:p>
        </w:tc>
        <w:tc>
          <w:tcPr>
            <w:tcW w:w="1140" w:type="dxa"/>
            <w:tcBorders>
              <w:top w:val="single" w:sz="4" w:space="0" w:color="auto"/>
              <w:left w:val="nil"/>
              <w:bottom w:val="double" w:sz="6" w:space="0" w:color="auto"/>
              <w:right w:val="nil"/>
            </w:tcBorders>
            <w:noWrap/>
            <w:vAlign w:val="bottom"/>
          </w:tcPr>
          <w:p w:rsidR="00FE2E5E" w:rsidRPr="000A2EA7" w:rsidRDefault="00FE2E5E" w:rsidP="00FC3B67">
            <w:pPr>
              <w:jc w:val="center"/>
              <w:rPr>
                <w:rFonts w:ascii="Arial" w:hAnsi="Arial" w:cs="Arial"/>
                <w:b/>
                <w:bCs/>
                <w:sz w:val="18"/>
                <w:szCs w:val="18"/>
              </w:rPr>
            </w:pPr>
          </w:p>
        </w:tc>
        <w:tc>
          <w:tcPr>
            <w:tcW w:w="1176" w:type="dxa"/>
            <w:tcBorders>
              <w:top w:val="single" w:sz="4" w:space="0" w:color="auto"/>
              <w:left w:val="nil"/>
              <w:bottom w:val="double" w:sz="6" w:space="0" w:color="auto"/>
              <w:right w:val="nil"/>
            </w:tcBorders>
            <w:noWrap/>
            <w:vAlign w:val="bottom"/>
          </w:tcPr>
          <w:p w:rsidR="00FE2E5E" w:rsidRPr="000A2EA7" w:rsidRDefault="00FE2E5E" w:rsidP="00FC3B67">
            <w:pPr>
              <w:jc w:val="center"/>
              <w:rPr>
                <w:rFonts w:ascii="Arial" w:hAnsi="Arial" w:cs="Arial"/>
                <w:b/>
                <w:bCs/>
                <w:sz w:val="18"/>
                <w:szCs w:val="18"/>
              </w:rPr>
            </w:pPr>
          </w:p>
        </w:tc>
        <w:tc>
          <w:tcPr>
            <w:tcW w:w="1536" w:type="dxa"/>
            <w:tcBorders>
              <w:top w:val="single" w:sz="4" w:space="0" w:color="auto"/>
              <w:left w:val="nil"/>
              <w:bottom w:val="double" w:sz="6" w:space="0" w:color="auto"/>
              <w:right w:val="nil"/>
            </w:tcBorders>
            <w:noWrap/>
            <w:vAlign w:val="bottom"/>
          </w:tcPr>
          <w:p w:rsidR="00FE2E5E" w:rsidRPr="000A2EA7" w:rsidRDefault="00293F85" w:rsidP="00FC3B67">
            <w:pPr>
              <w:jc w:val="center"/>
              <w:rPr>
                <w:rFonts w:ascii="Arial" w:hAnsi="Arial" w:cs="Arial"/>
                <w:b/>
                <w:bCs/>
                <w:sz w:val="18"/>
                <w:szCs w:val="18"/>
              </w:rPr>
            </w:pPr>
            <w:r>
              <w:rPr>
                <w:rFonts w:ascii="Arial" w:hAnsi="Arial" w:cs="Arial"/>
                <w:b/>
                <w:bCs/>
                <w:sz w:val="18"/>
                <w:szCs w:val="18"/>
              </w:rPr>
              <w:t>345</w:t>
            </w:r>
          </w:p>
        </w:tc>
      </w:tr>
    </w:tbl>
    <w:p w:rsidR="00BC35C0" w:rsidRDefault="00BC35C0" w:rsidP="007364F1">
      <w:pPr>
        <w:pStyle w:val="odstavec"/>
      </w:pPr>
    </w:p>
    <w:p w:rsidR="00FA0870" w:rsidRDefault="00FA0870" w:rsidP="007364F1">
      <w:pPr>
        <w:pStyle w:val="odstavec"/>
      </w:pPr>
    </w:p>
    <w:p w:rsidR="00FA0870" w:rsidRDefault="00FA0870" w:rsidP="007364F1">
      <w:pPr>
        <w:pStyle w:val="odstavec"/>
      </w:pPr>
    </w:p>
    <w:p w:rsidR="007E3CD9" w:rsidRDefault="007E3CD9" w:rsidP="007364F1">
      <w:pPr>
        <w:pStyle w:val="odstavec"/>
      </w:pPr>
    </w:p>
    <w:p w:rsidR="007E3CD9" w:rsidRDefault="007E3CD9" w:rsidP="007364F1">
      <w:pPr>
        <w:pStyle w:val="odstavec"/>
      </w:pPr>
    </w:p>
    <w:p w:rsidR="007E3CD9" w:rsidRDefault="007E3CD9" w:rsidP="007364F1">
      <w:pPr>
        <w:pStyle w:val="odstavec"/>
      </w:pPr>
    </w:p>
    <w:p w:rsidR="007E3CD9" w:rsidRDefault="007E3CD9" w:rsidP="007364F1">
      <w:pPr>
        <w:pStyle w:val="odstavec"/>
      </w:pPr>
    </w:p>
    <w:p w:rsidR="007E3CD9" w:rsidRDefault="007E3CD9" w:rsidP="007364F1">
      <w:pPr>
        <w:pStyle w:val="odstavec"/>
      </w:pPr>
    </w:p>
    <w:p w:rsidR="007E3CD9" w:rsidRDefault="007E3CD9" w:rsidP="007364F1">
      <w:pPr>
        <w:pStyle w:val="odstavec"/>
      </w:pPr>
    </w:p>
    <w:p w:rsidR="007E3CD9" w:rsidRDefault="007E3CD9" w:rsidP="007364F1">
      <w:pPr>
        <w:pStyle w:val="odstavec"/>
      </w:pPr>
    </w:p>
    <w:p w:rsidR="007E3CD9" w:rsidRDefault="007E3CD9" w:rsidP="007364F1">
      <w:pPr>
        <w:pStyle w:val="odstavec"/>
      </w:pPr>
    </w:p>
    <w:p w:rsidR="00FD74B0" w:rsidRDefault="00FD74B0" w:rsidP="007364F1">
      <w:pPr>
        <w:pStyle w:val="odstavec"/>
      </w:pPr>
    </w:p>
    <w:p w:rsidR="00FD74B0" w:rsidRDefault="00FD74B0" w:rsidP="007364F1">
      <w:pPr>
        <w:pStyle w:val="odstavec"/>
      </w:pPr>
    </w:p>
    <w:p w:rsidR="00FD74B0" w:rsidRDefault="00FD74B0" w:rsidP="007364F1">
      <w:pPr>
        <w:pStyle w:val="odstavec"/>
      </w:pPr>
    </w:p>
    <w:p w:rsidR="007E3CD9" w:rsidRDefault="007E3CD9" w:rsidP="007364F1">
      <w:pPr>
        <w:pStyle w:val="odstavec"/>
      </w:pPr>
    </w:p>
    <w:p w:rsidR="00FE2E5E" w:rsidRDefault="00FE2E5E" w:rsidP="007364F1">
      <w:pPr>
        <w:pStyle w:val="odstavec"/>
      </w:pPr>
      <w:r>
        <w:t xml:space="preserve"> </w:t>
      </w:r>
    </w:p>
    <w:tbl>
      <w:tblPr>
        <w:tblW w:w="0" w:type="auto"/>
        <w:tblInd w:w="505" w:type="dxa"/>
        <w:tblLayout w:type="fixed"/>
        <w:tblCellMar>
          <w:left w:w="70" w:type="dxa"/>
          <w:right w:w="70" w:type="dxa"/>
        </w:tblCellMar>
        <w:tblLook w:val="00A0"/>
      </w:tblPr>
      <w:tblGrid>
        <w:gridCol w:w="2616"/>
        <w:gridCol w:w="1677"/>
        <w:gridCol w:w="1087"/>
        <w:gridCol w:w="1140"/>
        <w:gridCol w:w="1176"/>
        <w:gridCol w:w="1536"/>
      </w:tblGrid>
      <w:tr w:rsidR="00FE2E5E" w:rsidRPr="000A2EA7" w:rsidTr="000A2EA7">
        <w:trPr>
          <w:trHeight w:val="285"/>
        </w:trPr>
        <w:tc>
          <w:tcPr>
            <w:tcW w:w="2616" w:type="dxa"/>
            <w:vMerge w:val="restart"/>
            <w:tcBorders>
              <w:top w:val="nil"/>
              <w:left w:val="nil"/>
              <w:bottom w:val="nil"/>
              <w:right w:val="nil"/>
            </w:tcBorders>
            <w:noWrap/>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Názov položky</w:t>
            </w:r>
          </w:p>
        </w:tc>
        <w:tc>
          <w:tcPr>
            <w:tcW w:w="6616" w:type="dxa"/>
            <w:gridSpan w:val="5"/>
            <w:tcBorders>
              <w:top w:val="nil"/>
              <w:left w:val="nil"/>
              <w:bottom w:val="nil"/>
              <w:right w:val="nil"/>
            </w:tcBorders>
            <w:noWrap/>
            <w:vAlign w:val="center"/>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Bezprostredne predchádzajúce účtovné obdobie</w:t>
            </w:r>
          </w:p>
        </w:tc>
      </w:tr>
      <w:tr w:rsidR="00FE2E5E" w:rsidRPr="000A2EA7" w:rsidTr="000A2EA7">
        <w:trPr>
          <w:trHeight w:val="720"/>
        </w:trPr>
        <w:tc>
          <w:tcPr>
            <w:tcW w:w="2616" w:type="dxa"/>
            <w:vMerge/>
            <w:tcBorders>
              <w:top w:val="nil"/>
              <w:left w:val="nil"/>
              <w:bottom w:val="nil"/>
              <w:right w:val="nil"/>
            </w:tcBorders>
            <w:vAlign w:val="center"/>
          </w:tcPr>
          <w:p w:rsidR="00FE2E5E" w:rsidRPr="000A2EA7" w:rsidRDefault="00FE2E5E" w:rsidP="000A2EA7">
            <w:pPr>
              <w:rPr>
                <w:rFonts w:ascii="Arial" w:hAnsi="Arial" w:cs="Arial"/>
                <w:b/>
                <w:bCs/>
                <w:sz w:val="18"/>
                <w:szCs w:val="18"/>
              </w:rPr>
            </w:pPr>
          </w:p>
        </w:tc>
        <w:tc>
          <w:tcPr>
            <w:tcW w:w="1677"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Stav na začiatku účtovného obd</w:t>
            </w:r>
            <w:r w:rsidRPr="000A2EA7">
              <w:rPr>
                <w:rFonts w:ascii="Arial" w:hAnsi="Arial" w:cs="Arial"/>
                <w:b/>
                <w:bCs/>
                <w:sz w:val="18"/>
                <w:szCs w:val="18"/>
              </w:rPr>
              <w:t>o</w:t>
            </w:r>
            <w:r w:rsidRPr="000A2EA7">
              <w:rPr>
                <w:rFonts w:ascii="Arial" w:hAnsi="Arial" w:cs="Arial"/>
                <w:b/>
                <w:bCs/>
                <w:sz w:val="18"/>
                <w:szCs w:val="18"/>
              </w:rPr>
              <w:t>bia</w:t>
            </w:r>
          </w:p>
        </w:tc>
        <w:tc>
          <w:tcPr>
            <w:tcW w:w="1087"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Tvorba</w:t>
            </w:r>
          </w:p>
        </w:tc>
        <w:tc>
          <w:tcPr>
            <w:tcW w:w="1140"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Použitie</w:t>
            </w:r>
          </w:p>
        </w:tc>
        <w:tc>
          <w:tcPr>
            <w:tcW w:w="1176"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Zrušenie</w:t>
            </w:r>
          </w:p>
        </w:tc>
        <w:tc>
          <w:tcPr>
            <w:tcW w:w="1536"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Stav na konci účtovného o</w:t>
            </w:r>
            <w:r w:rsidRPr="000A2EA7">
              <w:rPr>
                <w:rFonts w:ascii="Arial" w:hAnsi="Arial" w:cs="Arial"/>
                <w:b/>
                <w:bCs/>
                <w:sz w:val="18"/>
                <w:szCs w:val="18"/>
              </w:rPr>
              <w:t>b</w:t>
            </w:r>
            <w:r w:rsidRPr="000A2EA7">
              <w:rPr>
                <w:rFonts w:ascii="Arial" w:hAnsi="Arial" w:cs="Arial"/>
                <w:b/>
                <w:bCs/>
                <w:sz w:val="18"/>
                <w:szCs w:val="18"/>
              </w:rPr>
              <w:t>dobia</w:t>
            </w:r>
          </w:p>
        </w:tc>
      </w:tr>
      <w:tr w:rsidR="00FE2E5E" w:rsidRPr="000A2EA7" w:rsidTr="000A2EA7">
        <w:trPr>
          <w:trHeight w:val="240"/>
        </w:trPr>
        <w:tc>
          <w:tcPr>
            <w:tcW w:w="2616"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a</w:t>
            </w:r>
          </w:p>
        </w:tc>
        <w:tc>
          <w:tcPr>
            <w:tcW w:w="1677"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b</w:t>
            </w:r>
          </w:p>
        </w:tc>
        <w:tc>
          <w:tcPr>
            <w:tcW w:w="1087"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c</w:t>
            </w:r>
          </w:p>
        </w:tc>
        <w:tc>
          <w:tcPr>
            <w:tcW w:w="1140"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d</w:t>
            </w:r>
          </w:p>
        </w:tc>
        <w:tc>
          <w:tcPr>
            <w:tcW w:w="1176"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e</w:t>
            </w:r>
          </w:p>
        </w:tc>
        <w:tc>
          <w:tcPr>
            <w:tcW w:w="1536"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f</w:t>
            </w:r>
          </w:p>
        </w:tc>
      </w:tr>
      <w:tr w:rsidR="00FE2E5E" w:rsidRPr="000A2EA7" w:rsidTr="000A2EA7">
        <w:trPr>
          <w:trHeight w:val="255"/>
        </w:trPr>
        <w:tc>
          <w:tcPr>
            <w:tcW w:w="2616"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Dlhodobé rezervy, z toho:</w:t>
            </w:r>
          </w:p>
        </w:tc>
        <w:tc>
          <w:tcPr>
            <w:tcW w:w="1677" w:type="dxa"/>
            <w:tcBorders>
              <w:top w:val="nil"/>
              <w:left w:val="nil"/>
              <w:bottom w:val="double" w:sz="6" w:space="0" w:color="auto"/>
              <w:right w:val="nil"/>
            </w:tcBorders>
            <w:noWrap/>
            <w:vAlign w:val="bottom"/>
          </w:tcPr>
          <w:p w:rsidR="00FE2E5E" w:rsidRPr="000A2EA7" w:rsidRDefault="00A82735" w:rsidP="00A82735">
            <w:pPr>
              <w:jc w:val="center"/>
              <w:rPr>
                <w:rFonts w:ascii="Arial" w:hAnsi="Arial" w:cs="Arial"/>
                <w:b/>
                <w:bCs/>
                <w:sz w:val="18"/>
                <w:szCs w:val="18"/>
              </w:rPr>
            </w:pPr>
            <w:r>
              <w:rPr>
                <w:rFonts w:ascii="Arial" w:hAnsi="Arial" w:cs="Arial"/>
                <w:b/>
                <w:bCs/>
                <w:sz w:val="18"/>
                <w:szCs w:val="18"/>
              </w:rPr>
              <w:t>0</w:t>
            </w:r>
          </w:p>
        </w:tc>
        <w:tc>
          <w:tcPr>
            <w:tcW w:w="1087" w:type="dxa"/>
            <w:tcBorders>
              <w:top w:val="nil"/>
              <w:left w:val="nil"/>
              <w:bottom w:val="double" w:sz="6" w:space="0" w:color="auto"/>
              <w:right w:val="nil"/>
            </w:tcBorders>
            <w:noWrap/>
            <w:vAlign w:val="bottom"/>
          </w:tcPr>
          <w:p w:rsidR="00FE2E5E" w:rsidRPr="000A2EA7" w:rsidRDefault="00FE2E5E" w:rsidP="00A82735">
            <w:pPr>
              <w:jc w:val="center"/>
              <w:rPr>
                <w:rFonts w:ascii="Arial" w:hAnsi="Arial" w:cs="Arial"/>
                <w:b/>
                <w:bCs/>
                <w:sz w:val="18"/>
                <w:szCs w:val="18"/>
              </w:rPr>
            </w:pPr>
          </w:p>
        </w:tc>
        <w:tc>
          <w:tcPr>
            <w:tcW w:w="1140" w:type="dxa"/>
            <w:tcBorders>
              <w:top w:val="nil"/>
              <w:left w:val="nil"/>
              <w:bottom w:val="double" w:sz="6" w:space="0" w:color="auto"/>
              <w:right w:val="nil"/>
            </w:tcBorders>
            <w:noWrap/>
            <w:vAlign w:val="bottom"/>
          </w:tcPr>
          <w:p w:rsidR="00FE2E5E" w:rsidRPr="000A2EA7" w:rsidRDefault="00FE2E5E" w:rsidP="00A82735">
            <w:pPr>
              <w:jc w:val="center"/>
              <w:rPr>
                <w:rFonts w:ascii="Arial" w:hAnsi="Arial" w:cs="Arial"/>
                <w:b/>
                <w:bCs/>
                <w:sz w:val="18"/>
                <w:szCs w:val="18"/>
              </w:rPr>
            </w:pPr>
          </w:p>
        </w:tc>
        <w:tc>
          <w:tcPr>
            <w:tcW w:w="1176" w:type="dxa"/>
            <w:tcBorders>
              <w:top w:val="nil"/>
              <w:left w:val="nil"/>
              <w:bottom w:val="double" w:sz="6" w:space="0" w:color="auto"/>
              <w:right w:val="nil"/>
            </w:tcBorders>
            <w:noWrap/>
            <w:vAlign w:val="bottom"/>
          </w:tcPr>
          <w:p w:rsidR="00FE2E5E" w:rsidRPr="000A2EA7" w:rsidRDefault="00FE2E5E" w:rsidP="00A82735">
            <w:pPr>
              <w:jc w:val="center"/>
              <w:rPr>
                <w:rFonts w:ascii="Arial" w:hAnsi="Arial" w:cs="Arial"/>
                <w:b/>
                <w:bCs/>
                <w:sz w:val="18"/>
                <w:szCs w:val="18"/>
              </w:rPr>
            </w:pPr>
          </w:p>
        </w:tc>
        <w:tc>
          <w:tcPr>
            <w:tcW w:w="1536" w:type="dxa"/>
            <w:tcBorders>
              <w:top w:val="nil"/>
              <w:left w:val="nil"/>
              <w:bottom w:val="double" w:sz="6" w:space="0" w:color="auto"/>
              <w:right w:val="nil"/>
            </w:tcBorders>
            <w:noWrap/>
            <w:vAlign w:val="bottom"/>
          </w:tcPr>
          <w:p w:rsidR="00FE2E5E" w:rsidRPr="000A2EA7" w:rsidRDefault="00A82735" w:rsidP="00A82735">
            <w:pPr>
              <w:jc w:val="center"/>
              <w:rPr>
                <w:rFonts w:ascii="Arial" w:hAnsi="Arial" w:cs="Arial"/>
                <w:b/>
                <w:bCs/>
                <w:sz w:val="18"/>
                <w:szCs w:val="18"/>
              </w:rPr>
            </w:pPr>
            <w:r>
              <w:rPr>
                <w:rFonts w:ascii="Arial" w:hAnsi="Arial" w:cs="Arial"/>
                <w:b/>
                <w:bCs/>
                <w:sz w:val="18"/>
                <w:szCs w:val="18"/>
              </w:rPr>
              <w:t>0</w:t>
            </w:r>
          </w:p>
        </w:tc>
      </w:tr>
      <w:tr w:rsidR="00FE2E5E" w:rsidRPr="000A2EA7" w:rsidTr="000A2EA7">
        <w:trPr>
          <w:trHeight w:val="495"/>
        </w:trPr>
        <w:tc>
          <w:tcPr>
            <w:tcW w:w="2616" w:type="dxa"/>
            <w:tcBorders>
              <w:top w:val="nil"/>
              <w:left w:val="nil"/>
              <w:bottom w:val="nil"/>
              <w:right w:val="nil"/>
            </w:tcBorders>
            <w:vAlign w:val="bottom"/>
          </w:tcPr>
          <w:p w:rsidR="00FE2E5E" w:rsidRPr="000A2EA7" w:rsidRDefault="00FE2E5E" w:rsidP="000A2EA7">
            <w:pPr>
              <w:rPr>
                <w:rFonts w:ascii="Arial" w:hAnsi="Arial" w:cs="Arial"/>
                <w:i/>
                <w:iCs/>
                <w:sz w:val="18"/>
                <w:szCs w:val="18"/>
              </w:rPr>
            </w:pPr>
            <w:r w:rsidRPr="000A2EA7">
              <w:rPr>
                <w:rFonts w:ascii="Arial" w:hAnsi="Arial" w:cs="Arial"/>
                <w:i/>
                <w:iCs/>
                <w:sz w:val="18"/>
                <w:szCs w:val="18"/>
              </w:rPr>
              <w:t>Zákonné dlhodobé rezervy, z toho:</w:t>
            </w:r>
          </w:p>
        </w:tc>
        <w:tc>
          <w:tcPr>
            <w:tcW w:w="1677" w:type="dxa"/>
            <w:tcBorders>
              <w:top w:val="nil"/>
              <w:left w:val="nil"/>
              <w:bottom w:val="nil"/>
              <w:right w:val="nil"/>
            </w:tcBorders>
            <w:noWrap/>
            <w:vAlign w:val="bottom"/>
          </w:tcPr>
          <w:p w:rsidR="00FE2E5E" w:rsidRPr="000A2EA7" w:rsidRDefault="00FE2E5E" w:rsidP="000A2EA7">
            <w:pPr>
              <w:jc w:val="right"/>
              <w:rPr>
                <w:rFonts w:ascii="Arial" w:hAnsi="Arial" w:cs="Arial"/>
                <w:i/>
                <w:iCs/>
                <w:sz w:val="18"/>
                <w:szCs w:val="18"/>
              </w:rPr>
            </w:pPr>
          </w:p>
        </w:tc>
        <w:tc>
          <w:tcPr>
            <w:tcW w:w="1087" w:type="dxa"/>
            <w:tcBorders>
              <w:top w:val="nil"/>
              <w:left w:val="nil"/>
              <w:bottom w:val="nil"/>
              <w:right w:val="nil"/>
            </w:tcBorders>
            <w:noWrap/>
            <w:vAlign w:val="bottom"/>
          </w:tcPr>
          <w:p w:rsidR="00FE2E5E" w:rsidRPr="000A2EA7" w:rsidRDefault="00FE2E5E" w:rsidP="000A2EA7">
            <w:pPr>
              <w:jc w:val="right"/>
              <w:rPr>
                <w:rFonts w:ascii="Arial" w:hAnsi="Arial" w:cs="Arial"/>
                <w:i/>
                <w:iCs/>
                <w:sz w:val="18"/>
                <w:szCs w:val="18"/>
              </w:rPr>
            </w:pPr>
          </w:p>
        </w:tc>
        <w:tc>
          <w:tcPr>
            <w:tcW w:w="1140" w:type="dxa"/>
            <w:tcBorders>
              <w:top w:val="nil"/>
              <w:left w:val="nil"/>
              <w:bottom w:val="nil"/>
              <w:right w:val="nil"/>
            </w:tcBorders>
            <w:noWrap/>
            <w:vAlign w:val="bottom"/>
          </w:tcPr>
          <w:p w:rsidR="00FE2E5E" w:rsidRPr="000A2EA7" w:rsidRDefault="00FE2E5E" w:rsidP="000A2EA7">
            <w:pPr>
              <w:jc w:val="right"/>
              <w:rPr>
                <w:rFonts w:ascii="Arial" w:hAnsi="Arial" w:cs="Arial"/>
                <w:i/>
                <w:iCs/>
                <w:sz w:val="18"/>
                <w:szCs w:val="18"/>
              </w:rPr>
            </w:pPr>
          </w:p>
        </w:tc>
        <w:tc>
          <w:tcPr>
            <w:tcW w:w="1176" w:type="dxa"/>
            <w:tcBorders>
              <w:top w:val="nil"/>
              <w:left w:val="nil"/>
              <w:bottom w:val="nil"/>
              <w:right w:val="nil"/>
            </w:tcBorders>
            <w:noWrap/>
            <w:vAlign w:val="bottom"/>
          </w:tcPr>
          <w:p w:rsidR="00FE2E5E" w:rsidRPr="000A2EA7" w:rsidRDefault="00FE2E5E" w:rsidP="000A2EA7">
            <w:pPr>
              <w:jc w:val="right"/>
              <w:rPr>
                <w:rFonts w:ascii="Arial" w:hAnsi="Arial" w:cs="Arial"/>
                <w:i/>
                <w:iCs/>
                <w:sz w:val="18"/>
                <w:szCs w:val="18"/>
              </w:rPr>
            </w:pPr>
          </w:p>
        </w:tc>
        <w:tc>
          <w:tcPr>
            <w:tcW w:w="1536" w:type="dxa"/>
            <w:tcBorders>
              <w:top w:val="nil"/>
              <w:left w:val="nil"/>
              <w:bottom w:val="nil"/>
              <w:right w:val="nil"/>
            </w:tcBorders>
            <w:noWrap/>
            <w:vAlign w:val="bottom"/>
          </w:tcPr>
          <w:p w:rsidR="00FE2E5E" w:rsidRPr="000A2EA7" w:rsidRDefault="00FE2E5E" w:rsidP="000A2EA7">
            <w:pPr>
              <w:jc w:val="right"/>
              <w:rPr>
                <w:rFonts w:ascii="Arial" w:hAnsi="Arial" w:cs="Arial"/>
                <w:i/>
                <w:iCs/>
                <w:sz w:val="18"/>
                <w:szCs w:val="18"/>
              </w:rPr>
            </w:pPr>
          </w:p>
        </w:tc>
      </w:tr>
      <w:tr w:rsidR="00FE2E5E" w:rsidRPr="000A2EA7" w:rsidTr="000A2EA7">
        <w:trPr>
          <w:trHeight w:val="240"/>
        </w:trPr>
        <w:tc>
          <w:tcPr>
            <w:tcW w:w="2616"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c>
          <w:tcPr>
            <w:tcW w:w="1677"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087"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140"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176"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536"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r>
      <w:tr w:rsidR="00FE2E5E" w:rsidRPr="000A2EA7" w:rsidTr="000A2EA7">
        <w:trPr>
          <w:trHeight w:val="240"/>
        </w:trPr>
        <w:tc>
          <w:tcPr>
            <w:tcW w:w="2616"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c>
          <w:tcPr>
            <w:tcW w:w="1677"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087"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140"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176"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536"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r>
      <w:tr w:rsidR="00FE2E5E" w:rsidRPr="000A2EA7" w:rsidTr="000A2EA7">
        <w:trPr>
          <w:trHeight w:val="480"/>
        </w:trPr>
        <w:tc>
          <w:tcPr>
            <w:tcW w:w="2616" w:type="dxa"/>
            <w:tcBorders>
              <w:top w:val="nil"/>
              <w:left w:val="nil"/>
              <w:bottom w:val="nil"/>
              <w:right w:val="nil"/>
            </w:tcBorders>
            <w:vAlign w:val="bottom"/>
          </w:tcPr>
          <w:p w:rsidR="00FE2E5E" w:rsidRPr="000A2EA7" w:rsidRDefault="00FE2E5E" w:rsidP="000A2EA7">
            <w:pPr>
              <w:rPr>
                <w:rFonts w:ascii="Arial" w:hAnsi="Arial" w:cs="Arial"/>
                <w:i/>
                <w:iCs/>
                <w:sz w:val="18"/>
                <w:szCs w:val="18"/>
              </w:rPr>
            </w:pPr>
            <w:r w:rsidRPr="000A2EA7">
              <w:rPr>
                <w:rFonts w:ascii="Arial" w:hAnsi="Arial" w:cs="Arial"/>
                <w:i/>
                <w:iCs/>
                <w:sz w:val="18"/>
                <w:szCs w:val="18"/>
              </w:rPr>
              <w:t>Ostatné dlhodobé rezervy, z toho:</w:t>
            </w:r>
          </w:p>
        </w:tc>
        <w:tc>
          <w:tcPr>
            <w:tcW w:w="1677" w:type="dxa"/>
            <w:tcBorders>
              <w:top w:val="nil"/>
              <w:left w:val="nil"/>
              <w:bottom w:val="nil"/>
              <w:right w:val="nil"/>
            </w:tcBorders>
            <w:noWrap/>
            <w:vAlign w:val="bottom"/>
          </w:tcPr>
          <w:p w:rsidR="00FE2E5E" w:rsidRPr="000A2EA7" w:rsidRDefault="00FE2E5E" w:rsidP="000A2EA7">
            <w:pPr>
              <w:jc w:val="right"/>
              <w:rPr>
                <w:rFonts w:ascii="Arial" w:hAnsi="Arial" w:cs="Arial"/>
                <w:i/>
                <w:iCs/>
                <w:sz w:val="18"/>
                <w:szCs w:val="18"/>
              </w:rPr>
            </w:pPr>
          </w:p>
        </w:tc>
        <w:tc>
          <w:tcPr>
            <w:tcW w:w="1087" w:type="dxa"/>
            <w:tcBorders>
              <w:top w:val="nil"/>
              <w:left w:val="nil"/>
              <w:bottom w:val="nil"/>
              <w:right w:val="nil"/>
            </w:tcBorders>
            <w:noWrap/>
            <w:vAlign w:val="bottom"/>
          </w:tcPr>
          <w:p w:rsidR="00FE2E5E" w:rsidRPr="000A2EA7" w:rsidRDefault="00FE2E5E" w:rsidP="000A2EA7">
            <w:pPr>
              <w:jc w:val="right"/>
              <w:rPr>
                <w:rFonts w:ascii="Arial" w:hAnsi="Arial" w:cs="Arial"/>
                <w:i/>
                <w:iCs/>
                <w:sz w:val="18"/>
                <w:szCs w:val="18"/>
              </w:rPr>
            </w:pPr>
          </w:p>
        </w:tc>
        <w:tc>
          <w:tcPr>
            <w:tcW w:w="1140" w:type="dxa"/>
            <w:tcBorders>
              <w:top w:val="nil"/>
              <w:left w:val="nil"/>
              <w:bottom w:val="nil"/>
              <w:right w:val="nil"/>
            </w:tcBorders>
            <w:noWrap/>
            <w:vAlign w:val="bottom"/>
          </w:tcPr>
          <w:p w:rsidR="00FE2E5E" w:rsidRPr="000A2EA7" w:rsidRDefault="00FE2E5E" w:rsidP="000A2EA7">
            <w:pPr>
              <w:jc w:val="right"/>
              <w:rPr>
                <w:rFonts w:ascii="Arial" w:hAnsi="Arial" w:cs="Arial"/>
                <w:i/>
                <w:iCs/>
                <w:sz w:val="18"/>
                <w:szCs w:val="18"/>
              </w:rPr>
            </w:pPr>
          </w:p>
        </w:tc>
        <w:tc>
          <w:tcPr>
            <w:tcW w:w="1176" w:type="dxa"/>
            <w:tcBorders>
              <w:top w:val="nil"/>
              <w:left w:val="nil"/>
              <w:bottom w:val="nil"/>
              <w:right w:val="nil"/>
            </w:tcBorders>
            <w:noWrap/>
            <w:vAlign w:val="bottom"/>
          </w:tcPr>
          <w:p w:rsidR="00FE2E5E" w:rsidRPr="000A2EA7" w:rsidRDefault="00FE2E5E" w:rsidP="000A2EA7">
            <w:pPr>
              <w:jc w:val="right"/>
              <w:rPr>
                <w:rFonts w:ascii="Arial" w:hAnsi="Arial" w:cs="Arial"/>
                <w:i/>
                <w:iCs/>
                <w:sz w:val="18"/>
                <w:szCs w:val="18"/>
              </w:rPr>
            </w:pPr>
          </w:p>
        </w:tc>
        <w:tc>
          <w:tcPr>
            <w:tcW w:w="1536" w:type="dxa"/>
            <w:tcBorders>
              <w:top w:val="nil"/>
              <w:left w:val="nil"/>
              <w:bottom w:val="nil"/>
              <w:right w:val="nil"/>
            </w:tcBorders>
            <w:noWrap/>
            <w:vAlign w:val="bottom"/>
          </w:tcPr>
          <w:p w:rsidR="00FE2E5E" w:rsidRPr="000A2EA7" w:rsidRDefault="00FE2E5E" w:rsidP="000A2EA7">
            <w:pPr>
              <w:jc w:val="right"/>
              <w:rPr>
                <w:rFonts w:ascii="Arial" w:hAnsi="Arial" w:cs="Arial"/>
                <w:i/>
                <w:iCs/>
                <w:sz w:val="18"/>
                <w:szCs w:val="18"/>
              </w:rPr>
            </w:pPr>
          </w:p>
        </w:tc>
      </w:tr>
      <w:tr w:rsidR="00FE2E5E" w:rsidRPr="000A2EA7" w:rsidTr="000A2EA7">
        <w:trPr>
          <w:trHeight w:val="240"/>
        </w:trPr>
        <w:tc>
          <w:tcPr>
            <w:tcW w:w="2616"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c>
          <w:tcPr>
            <w:tcW w:w="1677"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087"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140"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176"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536"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r>
      <w:tr w:rsidR="00FE2E5E" w:rsidRPr="000A2EA7" w:rsidTr="000A2EA7">
        <w:trPr>
          <w:trHeight w:val="240"/>
        </w:trPr>
        <w:tc>
          <w:tcPr>
            <w:tcW w:w="2616"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c>
          <w:tcPr>
            <w:tcW w:w="1677"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087"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140"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176"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536"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r>
      <w:tr w:rsidR="00FE2E5E" w:rsidRPr="000A2EA7" w:rsidTr="000A2EA7">
        <w:trPr>
          <w:trHeight w:val="240"/>
        </w:trPr>
        <w:tc>
          <w:tcPr>
            <w:tcW w:w="2616"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p>
        </w:tc>
        <w:tc>
          <w:tcPr>
            <w:tcW w:w="1677"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087"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140"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176"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c>
          <w:tcPr>
            <w:tcW w:w="1536" w:type="dxa"/>
            <w:tcBorders>
              <w:top w:val="nil"/>
              <w:left w:val="nil"/>
              <w:bottom w:val="nil"/>
              <w:right w:val="nil"/>
            </w:tcBorders>
            <w:noWrap/>
            <w:vAlign w:val="bottom"/>
          </w:tcPr>
          <w:p w:rsidR="00FE2E5E" w:rsidRPr="000A2EA7" w:rsidRDefault="00FE2E5E" w:rsidP="000A2EA7">
            <w:pPr>
              <w:jc w:val="right"/>
              <w:rPr>
                <w:rFonts w:ascii="Arial" w:hAnsi="Arial" w:cs="Arial"/>
                <w:sz w:val="18"/>
                <w:szCs w:val="18"/>
              </w:rPr>
            </w:pPr>
          </w:p>
        </w:tc>
      </w:tr>
      <w:tr w:rsidR="00FE2E5E" w:rsidRPr="000A2EA7" w:rsidTr="000A2EA7">
        <w:trPr>
          <w:trHeight w:val="255"/>
        </w:trPr>
        <w:tc>
          <w:tcPr>
            <w:tcW w:w="2616"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Krátkodobé rezervy, z toho:</w:t>
            </w:r>
          </w:p>
        </w:tc>
        <w:tc>
          <w:tcPr>
            <w:tcW w:w="1677" w:type="dxa"/>
            <w:tcBorders>
              <w:top w:val="single" w:sz="4" w:space="0" w:color="auto"/>
              <w:left w:val="nil"/>
              <w:bottom w:val="double" w:sz="6" w:space="0" w:color="auto"/>
              <w:right w:val="nil"/>
            </w:tcBorders>
            <w:noWrap/>
            <w:vAlign w:val="bottom"/>
          </w:tcPr>
          <w:p w:rsidR="00FE2E5E" w:rsidRPr="000A2EA7" w:rsidRDefault="00293F85" w:rsidP="0025390C">
            <w:pPr>
              <w:jc w:val="center"/>
              <w:rPr>
                <w:rFonts w:ascii="Arial" w:hAnsi="Arial" w:cs="Arial"/>
                <w:b/>
                <w:bCs/>
                <w:sz w:val="18"/>
                <w:szCs w:val="18"/>
              </w:rPr>
            </w:pPr>
            <w:r>
              <w:rPr>
                <w:rFonts w:ascii="Arial" w:hAnsi="Arial" w:cs="Arial"/>
                <w:b/>
                <w:bCs/>
                <w:sz w:val="18"/>
                <w:szCs w:val="18"/>
              </w:rPr>
              <w:t>101</w:t>
            </w:r>
          </w:p>
        </w:tc>
        <w:tc>
          <w:tcPr>
            <w:tcW w:w="1087" w:type="dxa"/>
            <w:tcBorders>
              <w:top w:val="single" w:sz="4" w:space="0" w:color="auto"/>
              <w:left w:val="nil"/>
              <w:bottom w:val="double" w:sz="6" w:space="0" w:color="auto"/>
              <w:right w:val="nil"/>
            </w:tcBorders>
            <w:noWrap/>
            <w:vAlign w:val="bottom"/>
          </w:tcPr>
          <w:p w:rsidR="00FE2E5E" w:rsidRPr="000A2EA7" w:rsidRDefault="00FE2E5E" w:rsidP="0025390C">
            <w:pPr>
              <w:jc w:val="center"/>
              <w:rPr>
                <w:rFonts w:ascii="Arial" w:hAnsi="Arial" w:cs="Arial"/>
                <w:b/>
                <w:bCs/>
                <w:sz w:val="18"/>
                <w:szCs w:val="18"/>
              </w:rPr>
            </w:pPr>
          </w:p>
        </w:tc>
        <w:tc>
          <w:tcPr>
            <w:tcW w:w="1140" w:type="dxa"/>
            <w:tcBorders>
              <w:top w:val="single" w:sz="4" w:space="0" w:color="auto"/>
              <w:left w:val="nil"/>
              <w:bottom w:val="double" w:sz="6" w:space="0" w:color="auto"/>
              <w:right w:val="nil"/>
            </w:tcBorders>
            <w:noWrap/>
            <w:vAlign w:val="bottom"/>
          </w:tcPr>
          <w:p w:rsidR="00FE2E5E" w:rsidRPr="000A2EA7" w:rsidRDefault="00FE2E5E" w:rsidP="0025390C">
            <w:pPr>
              <w:jc w:val="center"/>
              <w:rPr>
                <w:rFonts w:ascii="Arial" w:hAnsi="Arial" w:cs="Arial"/>
                <w:b/>
                <w:bCs/>
                <w:sz w:val="18"/>
                <w:szCs w:val="18"/>
              </w:rPr>
            </w:pPr>
          </w:p>
        </w:tc>
        <w:tc>
          <w:tcPr>
            <w:tcW w:w="1176" w:type="dxa"/>
            <w:tcBorders>
              <w:top w:val="single" w:sz="4" w:space="0" w:color="auto"/>
              <w:left w:val="nil"/>
              <w:bottom w:val="double" w:sz="6" w:space="0" w:color="auto"/>
              <w:right w:val="nil"/>
            </w:tcBorders>
            <w:noWrap/>
            <w:vAlign w:val="bottom"/>
          </w:tcPr>
          <w:p w:rsidR="00FE2E5E" w:rsidRPr="000A2EA7" w:rsidRDefault="00FE2E5E" w:rsidP="0025390C">
            <w:pPr>
              <w:jc w:val="center"/>
              <w:rPr>
                <w:rFonts w:ascii="Arial" w:hAnsi="Arial" w:cs="Arial"/>
                <w:b/>
                <w:bCs/>
                <w:sz w:val="18"/>
                <w:szCs w:val="18"/>
              </w:rPr>
            </w:pPr>
          </w:p>
        </w:tc>
        <w:tc>
          <w:tcPr>
            <w:tcW w:w="1536" w:type="dxa"/>
            <w:tcBorders>
              <w:top w:val="single" w:sz="4" w:space="0" w:color="auto"/>
              <w:left w:val="nil"/>
              <w:bottom w:val="double" w:sz="6" w:space="0" w:color="auto"/>
              <w:right w:val="nil"/>
            </w:tcBorders>
            <w:noWrap/>
            <w:vAlign w:val="bottom"/>
          </w:tcPr>
          <w:p w:rsidR="00FE2E5E" w:rsidRPr="000A2EA7" w:rsidRDefault="00293F85" w:rsidP="0025390C">
            <w:pPr>
              <w:jc w:val="center"/>
              <w:rPr>
                <w:rFonts w:ascii="Arial" w:hAnsi="Arial" w:cs="Arial"/>
                <w:b/>
                <w:bCs/>
                <w:sz w:val="18"/>
                <w:szCs w:val="18"/>
              </w:rPr>
            </w:pPr>
            <w:r>
              <w:rPr>
                <w:rFonts w:ascii="Arial" w:hAnsi="Arial" w:cs="Arial"/>
                <w:b/>
                <w:bCs/>
                <w:sz w:val="18"/>
                <w:szCs w:val="18"/>
              </w:rPr>
              <w:t>122</w:t>
            </w:r>
          </w:p>
        </w:tc>
      </w:tr>
      <w:tr w:rsidR="00FE2E5E" w:rsidRPr="000A2EA7" w:rsidTr="000A2EA7">
        <w:trPr>
          <w:trHeight w:val="495"/>
        </w:trPr>
        <w:tc>
          <w:tcPr>
            <w:tcW w:w="2616" w:type="dxa"/>
            <w:tcBorders>
              <w:top w:val="nil"/>
              <w:left w:val="nil"/>
              <w:bottom w:val="nil"/>
              <w:right w:val="nil"/>
            </w:tcBorders>
            <w:vAlign w:val="bottom"/>
          </w:tcPr>
          <w:p w:rsidR="00FE2E5E" w:rsidRPr="000A2EA7" w:rsidRDefault="00FE2E5E" w:rsidP="000A2EA7">
            <w:pPr>
              <w:rPr>
                <w:rFonts w:ascii="Arial" w:hAnsi="Arial" w:cs="Arial"/>
                <w:i/>
                <w:iCs/>
                <w:sz w:val="18"/>
                <w:szCs w:val="18"/>
              </w:rPr>
            </w:pPr>
            <w:r w:rsidRPr="000A2EA7">
              <w:rPr>
                <w:rFonts w:ascii="Arial" w:hAnsi="Arial" w:cs="Arial"/>
                <w:i/>
                <w:iCs/>
                <w:sz w:val="18"/>
                <w:szCs w:val="18"/>
              </w:rPr>
              <w:t>Zákonné krátkodobé rezervy, z toho:</w:t>
            </w:r>
          </w:p>
        </w:tc>
        <w:tc>
          <w:tcPr>
            <w:tcW w:w="1677" w:type="dxa"/>
            <w:tcBorders>
              <w:top w:val="nil"/>
              <w:left w:val="nil"/>
              <w:bottom w:val="nil"/>
              <w:right w:val="nil"/>
            </w:tcBorders>
            <w:noWrap/>
            <w:vAlign w:val="bottom"/>
          </w:tcPr>
          <w:p w:rsidR="00FE2E5E" w:rsidRPr="000A2EA7" w:rsidRDefault="00FE2E5E" w:rsidP="0025390C">
            <w:pPr>
              <w:jc w:val="center"/>
              <w:rPr>
                <w:rFonts w:ascii="Arial" w:hAnsi="Arial" w:cs="Arial"/>
                <w:i/>
                <w:iCs/>
                <w:sz w:val="18"/>
                <w:szCs w:val="18"/>
              </w:rPr>
            </w:pPr>
          </w:p>
        </w:tc>
        <w:tc>
          <w:tcPr>
            <w:tcW w:w="1087" w:type="dxa"/>
            <w:tcBorders>
              <w:top w:val="nil"/>
              <w:left w:val="nil"/>
              <w:bottom w:val="nil"/>
              <w:right w:val="nil"/>
            </w:tcBorders>
            <w:noWrap/>
            <w:vAlign w:val="bottom"/>
          </w:tcPr>
          <w:p w:rsidR="00FE2E5E" w:rsidRPr="000A2EA7" w:rsidRDefault="00FE2E5E" w:rsidP="0025390C">
            <w:pPr>
              <w:jc w:val="center"/>
              <w:rPr>
                <w:rFonts w:ascii="Arial" w:hAnsi="Arial" w:cs="Arial"/>
                <w:i/>
                <w:iCs/>
                <w:sz w:val="18"/>
                <w:szCs w:val="18"/>
              </w:rPr>
            </w:pPr>
          </w:p>
        </w:tc>
        <w:tc>
          <w:tcPr>
            <w:tcW w:w="1140" w:type="dxa"/>
            <w:tcBorders>
              <w:top w:val="nil"/>
              <w:left w:val="nil"/>
              <w:bottom w:val="nil"/>
              <w:right w:val="nil"/>
            </w:tcBorders>
            <w:noWrap/>
            <w:vAlign w:val="bottom"/>
          </w:tcPr>
          <w:p w:rsidR="00FE2E5E" w:rsidRPr="000A2EA7" w:rsidRDefault="00FE2E5E" w:rsidP="0025390C">
            <w:pPr>
              <w:jc w:val="center"/>
              <w:rPr>
                <w:rFonts w:ascii="Arial" w:hAnsi="Arial" w:cs="Arial"/>
                <w:i/>
                <w:iCs/>
                <w:sz w:val="18"/>
                <w:szCs w:val="18"/>
              </w:rPr>
            </w:pPr>
          </w:p>
        </w:tc>
        <w:tc>
          <w:tcPr>
            <w:tcW w:w="1176" w:type="dxa"/>
            <w:tcBorders>
              <w:top w:val="nil"/>
              <w:left w:val="nil"/>
              <w:bottom w:val="nil"/>
              <w:right w:val="nil"/>
            </w:tcBorders>
            <w:noWrap/>
            <w:vAlign w:val="bottom"/>
          </w:tcPr>
          <w:p w:rsidR="00FE2E5E" w:rsidRPr="000A2EA7" w:rsidRDefault="00FE2E5E" w:rsidP="0025390C">
            <w:pPr>
              <w:jc w:val="center"/>
              <w:rPr>
                <w:rFonts w:ascii="Arial" w:hAnsi="Arial" w:cs="Arial"/>
                <w:i/>
                <w:iCs/>
                <w:sz w:val="18"/>
                <w:szCs w:val="18"/>
              </w:rPr>
            </w:pPr>
          </w:p>
        </w:tc>
        <w:tc>
          <w:tcPr>
            <w:tcW w:w="1536" w:type="dxa"/>
            <w:tcBorders>
              <w:top w:val="nil"/>
              <w:left w:val="nil"/>
              <w:bottom w:val="nil"/>
              <w:right w:val="nil"/>
            </w:tcBorders>
            <w:noWrap/>
            <w:vAlign w:val="bottom"/>
          </w:tcPr>
          <w:p w:rsidR="00FE2E5E" w:rsidRPr="000A2EA7" w:rsidRDefault="00FE2E5E" w:rsidP="0025390C">
            <w:pPr>
              <w:jc w:val="center"/>
              <w:rPr>
                <w:rFonts w:ascii="Arial" w:hAnsi="Arial" w:cs="Arial"/>
                <w:i/>
                <w:iCs/>
                <w:sz w:val="18"/>
                <w:szCs w:val="18"/>
              </w:rPr>
            </w:pPr>
          </w:p>
        </w:tc>
      </w:tr>
      <w:tr w:rsidR="00FE2E5E" w:rsidRPr="000A2EA7" w:rsidTr="000A2EA7">
        <w:trPr>
          <w:trHeight w:val="480"/>
        </w:trPr>
        <w:tc>
          <w:tcPr>
            <w:tcW w:w="2616" w:type="dxa"/>
            <w:tcBorders>
              <w:top w:val="nil"/>
              <w:left w:val="nil"/>
              <w:bottom w:val="nil"/>
              <w:right w:val="nil"/>
            </w:tcBorders>
            <w:vAlign w:val="bottom"/>
          </w:tcPr>
          <w:p w:rsidR="00FE2E5E" w:rsidRPr="0025390C" w:rsidRDefault="0025390C" w:rsidP="000A2EA7">
            <w:pPr>
              <w:rPr>
                <w:rFonts w:ascii="Arial" w:hAnsi="Arial" w:cs="Arial"/>
                <w:iCs/>
                <w:sz w:val="18"/>
                <w:szCs w:val="18"/>
              </w:rPr>
            </w:pPr>
            <w:r>
              <w:rPr>
                <w:rFonts w:ascii="Arial" w:hAnsi="Arial" w:cs="Arial"/>
                <w:iCs/>
                <w:sz w:val="18"/>
                <w:szCs w:val="18"/>
              </w:rPr>
              <w:t>- nevyčerpané dovolenky</w:t>
            </w:r>
          </w:p>
        </w:tc>
        <w:tc>
          <w:tcPr>
            <w:tcW w:w="1677" w:type="dxa"/>
            <w:tcBorders>
              <w:top w:val="nil"/>
              <w:left w:val="nil"/>
              <w:bottom w:val="nil"/>
              <w:right w:val="nil"/>
            </w:tcBorders>
            <w:noWrap/>
            <w:vAlign w:val="bottom"/>
          </w:tcPr>
          <w:p w:rsidR="00FE2E5E" w:rsidRPr="0025390C" w:rsidRDefault="00293F85" w:rsidP="0025390C">
            <w:pPr>
              <w:jc w:val="center"/>
              <w:rPr>
                <w:rFonts w:ascii="Arial" w:hAnsi="Arial" w:cs="Arial"/>
                <w:iCs/>
                <w:sz w:val="18"/>
                <w:szCs w:val="18"/>
              </w:rPr>
            </w:pPr>
            <w:r>
              <w:rPr>
                <w:rFonts w:ascii="Arial" w:hAnsi="Arial" w:cs="Arial"/>
                <w:iCs/>
                <w:sz w:val="18"/>
                <w:szCs w:val="18"/>
              </w:rPr>
              <w:t>75</w:t>
            </w:r>
          </w:p>
        </w:tc>
        <w:tc>
          <w:tcPr>
            <w:tcW w:w="1087" w:type="dxa"/>
            <w:tcBorders>
              <w:top w:val="nil"/>
              <w:left w:val="nil"/>
              <w:bottom w:val="nil"/>
              <w:right w:val="nil"/>
            </w:tcBorders>
            <w:noWrap/>
            <w:vAlign w:val="bottom"/>
          </w:tcPr>
          <w:p w:rsidR="00FE2E5E" w:rsidRPr="0025390C" w:rsidRDefault="00FE2E5E" w:rsidP="0025390C">
            <w:pPr>
              <w:jc w:val="center"/>
              <w:rPr>
                <w:rFonts w:ascii="Arial" w:hAnsi="Arial" w:cs="Arial"/>
                <w:iCs/>
                <w:sz w:val="18"/>
                <w:szCs w:val="18"/>
              </w:rPr>
            </w:pPr>
          </w:p>
        </w:tc>
        <w:tc>
          <w:tcPr>
            <w:tcW w:w="1140" w:type="dxa"/>
            <w:tcBorders>
              <w:top w:val="nil"/>
              <w:left w:val="nil"/>
              <w:bottom w:val="nil"/>
              <w:right w:val="nil"/>
            </w:tcBorders>
            <w:noWrap/>
            <w:vAlign w:val="bottom"/>
          </w:tcPr>
          <w:p w:rsidR="00FE2E5E" w:rsidRPr="0025390C" w:rsidRDefault="00FE2E5E" w:rsidP="0025390C">
            <w:pPr>
              <w:jc w:val="center"/>
              <w:rPr>
                <w:rFonts w:ascii="Arial" w:hAnsi="Arial" w:cs="Arial"/>
                <w:iCs/>
                <w:sz w:val="18"/>
                <w:szCs w:val="18"/>
              </w:rPr>
            </w:pPr>
          </w:p>
        </w:tc>
        <w:tc>
          <w:tcPr>
            <w:tcW w:w="1176" w:type="dxa"/>
            <w:tcBorders>
              <w:top w:val="nil"/>
              <w:left w:val="nil"/>
              <w:bottom w:val="nil"/>
              <w:right w:val="nil"/>
            </w:tcBorders>
            <w:noWrap/>
            <w:vAlign w:val="bottom"/>
          </w:tcPr>
          <w:p w:rsidR="00FE2E5E" w:rsidRPr="0025390C" w:rsidRDefault="00FE2E5E" w:rsidP="0025390C">
            <w:pPr>
              <w:jc w:val="center"/>
              <w:rPr>
                <w:rFonts w:ascii="Arial" w:hAnsi="Arial" w:cs="Arial"/>
                <w:iCs/>
                <w:sz w:val="18"/>
                <w:szCs w:val="18"/>
              </w:rPr>
            </w:pPr>
          </w:p>
        </w:tc>
        <w:tc>
          <w:tcPr>
            <w:tcW w:w="1536" w:type="dxa"/>
            <w:tcBorders>
              <w:top w:val="nil"/>
              <w:left w:val="nil"/>
              <w:bottom w:val="nil"/>
              <w:right w:val="nil"/>
            </w:tcBorders>
            <w:noWrap/>
            <w:vAlign w:val="bottom"/>
          </w:tcPr>
          <w:p w:rsidR="00FE2E5E" w:rsidRPr="0025390C" w:rsidRDefault="00293F85" w:rsidP="0025390C">
            <w:pPr>
              <w:jc w:val="center"/>
              <w:rPr>
                <w:rFonts w:ascii="Arial" w:hAnsi="Arial" w:cs="Arial"/>
                <w:iCs/>
                <w:sz w:val="18"/>
                <w:szCs w:val="18"/>
              </w:rPr>
            </w:pPr>
            <w:r>
              <w:rPr>
                <w:rFonts w:ascii="Arial" w:hAnsi="Arial" w:cs="Arial"/>
                <w:iCs/>
                <w:sz w:val="18"/>
                <w:szCs w:val="18"/>
              </w:rPr>
              <w:t>91</w:t>
            </w:r>
          </w:p>
        </w:tc>
      </w:tr>
      <w:tr w:rsidR="00FE2E5E" w:rsidRPr="000A2EA7" w:rsidTr="000A2EA7">
        <w:trPr>
          <w:trHeight w:val="240"/>
        </w:trPr>
        <w:tc>
          <w:tcPr>
            <w:tcW w:w="2616" w:type="dxa"/>
            <w:tcBorders>
              <w:top w:val="nil"/>
              <w:left w:val="nil"/>
              <w:bottom w:val="nil"/>
              <w:right w:val="nil"/>
            </w:tcBorders>
            <w:vAlign w:val="bottom"/>
          </w:tcPr>
          <w:p w:rsidR="00FE2E5E" w:rsidRPr="0025390C" w:rsidRDefault="0025390C" w:rsidP="0025390C">
            <w:pPr>
              <w:rPr>
                <w:rFonts w:ascii="Arial" w:hAnsi="Arial" w:cs="Arial"/>
                <w:sz w:val="18"/>
                <w:szCs w:val="18"/>
              </w:rPr>
            </w:pPr>
            <w:r>
              <w:rPr>
                <w:rFonts w:ascii="Arial" w:hAnsi="Arial" w:cs="Arial"/>
                <w:sz w:val="18"/>
                <w:szCs w:val="18"/>
              </w:rPr>
              <w:t>- poistné z </w:t>
            </w:r>
            <w:proofErr w:type="spellStart"/>
            <w:r>
              <w:rPr>
                <w:rFonts w:ascii="Arial" w:hAnsi="Arial" w:cs="Arial"/>
                <w:sz w:val="18"/>
                <w:szCs w:val="18"/>
              </w:rPr>
              <w:t>nevyč</w:t>
            </w:r>
            <w:proofErr w:type="spellEnd"/>
            <w:r>
              <w:rPr>
                <w:rFonts w:ascii="Arial" w:hAnsi="Arial" w:cs="Arial"/>
                <w:sz w:val="18"/>
                <w:szCs w:val="18"/>
              </w:rPr>
              <w:t>. dovoleniek</w:t>
            </w:r>
          </w:p>
        </w:tc>
        <w:tc>
          <w:tcPr>
            <w:tcW w:w="1677" w:type="dxa"/>
            <w:tcBorders>
              <w:top w:val="nil"/>
              <w:left w:val="nil"/>
              <w:bottom w:val="nil"/>
              <w:right w:val="nil"/>
            </w:tcBorders>
            <w:noWrap/>
            <w:vAlign w:val="bottom"/>
          </w:tcPr>
          <w:p w:rsidR="00FE2E5E" w:rsidRPr="0025390C" w:rsidRDefault="00293F85" w:rsidP="0025390C">
            <w:pPr>
              <w:jc w:val="center"/>
              <w:rPr>
                <w:rFonts w:ascii="Arial" w:hAnsi="Arial" w:cs="Arial"/>
                <w:sz w:val="18"/>
                <w:szCs w:val="18"/>
              </w:rPr>
            </w:pPr>
            <w:r>
              <w:rPr>
                <w:rFonts w:ascii="Arial" w:hAnsi="Arial" w:cs="Arial"/>
                <w:sz w:val="18"/>
                <w:szCs w:val="18"/>
              </w:rPr>
              <w:t>26</w:t>
            </w:r>
          </w:p>
        </w:tc>
        <w:tc>
          <w:tcPr>
            <w:tcW w:w="1087" w:type="dxa"/>
            <w:tcBorders>
              <w:top w:val="nil"/>
              <w:left w:val="nil"/>
              <w:bottom w:val="nil"/>
              <w:right w:val="nil"/>
            </w:tcBorders>
            <w:noWrap/>
            <w:vAlign w:val="bottom"/>
          </w:tcPr>
          <w:p w:rsidR="00FE2E5E" w:rsidRPr="0025390C" w:rsidRDefault="00FE2E5E" w:rsidP="0025390C">
            <w:pPr>
              <w:jc w:val="center"/>
              <w:rPr>
                <w:rFonts w:ascii="Arial" w:hAnsi="Arial" w:cs="Arial"/>
                <w:sz w:val="18"/>
                <w:szCs w:val="18"/>
              </w:rPr>
            </w:pPr>
          </w:p>
        </w:tc>
        <w:tc>
          <w:tcPr>
            <w:tcW w:w="1140" w:type="dxa"/>
            <w:tcBorders>
              <w:top w:val="nil"/>
              <w:left w:val="nil"/>
              <w:bottom w:val="nil"/>
              <w:right w:val="nil"/>
            </w:tcBorders>
            <w:noWrap/>
            <w:vAlign w:val="bottom"/>
          </w:tcPr>
          <w:p w:rsidR="00FE2E5E" w:rsidRPr="0025390C" w:rsidRDefault="00FE2E5E" w:rsidP="0025390C">
            <w:pPr>
              <w:jc w:val="center"/>
              <w:rPr>
                <w:rFonts w:ascii="Arial" w:hAnsi="Arial" w:cs="Arial"/>
                <w:sz w:val="18"/>
                <w:szCs w:val="18"/>
              </w:rPr>
            </w:pPr>
          </w:p>
        </w:tc>
        <w:tc>
          <w:tcPr>
            <w:tcW w:w="1176" w:type="dxa"/>
            <w:tcBorders>
              <w:top w:val="nil"/>
              <w:left w:val="nil"/>
              <w:bottom w:val="nil"/>
              <w:right w:val="nil"/>
            </w:tcBorders>
            <w:noWrap/>
            <w:vAlign w:val="bottom"/>
          </w:tcPr>
          <w:p w:rsidR="00FE2E5E" w:rsidRPr="0025390C" w:rsidRDefault="00FE2E5E" w:rsidP="0025390C">
            <w:pPr>
              <w:jc w:val="center"/>
              <w:rPr>
                <w:rFonts w:ascii="Arial" w:hAnsi="Arial" w:cs="Arial"/>
                <w:sz w:val="18"/>
                <w:szCs w:val="18"/>
              </w:rPr>
            </w:pPr>
          </w:p>
        </w:tc>
        <w:tc>
          <w:tcPr>
            <w:tcW w:w="1536" w:type="dxa"/>
            <w:tcBorders>
              <w:top w:val="nil"/>
              <w:left w:val="nil"/>
              <w:bottom w:val="nil"/>
              <w:right w:val="nil"/>
            </w:tcBorders>
            <w:noWrap/>
            <w:vAlign w:val="bottom"/>
          </w:tcPr>
          <w:p w:rsidR="00FE2E5E" w:rsidRPr="0025390C" w:rsidRDefault="00293F85" w:rsidP="00293F85">
            <w:pPr>
              <w:jc w:val="center"/>
              <w:rPr>
                <w:rFonts w:ascii="Arial" w:hAnsi="Arial" w:cs="Arial"/>
                <w:sz w:val="18"/>
                <w:szCs w:val="18"/>
              </w:rPr>
            </w:pPr>
            <w:r>
              <w:rPr>
                <w:rFonts w:ascii="Arial" w:hAnsi="Arial" w:cs="Arial"/>
                <w:sz w:val="18"/>
                <w:szCs w:val="18"/>
              </w:rPr>
              <w:t>31</w:t>
            </w:r>
          </w:p>
        </w:tc>
      </w:tr>
      <w:tr w:rsidR="00ED7F46" w:rsidRPr="000A2EA7" w:rsidTr="000A2EA7">
        <w:trPr>
          <w:trHeight w:val="240"/>
        </w:trPr>
        <w:tc>
          <w:tcPr>
            <w:tcW w:w="2616" w:type="dxa"/>
            <w:tcBorders>
              <w:top w:val="nil"/>
              <w:left w:val="nil"/>
              <w:bottom w:val="nil"/>
              <w:right w:val="nil"/>
            </w:tcBorders>
            <w:vAlign w:val="bottom"/>
          </w:tcPr>
          <w:p w:rsidR="00ED7F46" w:rsidRDefault="00ED7F46" w:rsidP="00A82735">
            <w:pPr>
              <w:rPr>
                <w:rFonts w:ascii="Arial" w:hAnsi="Arial" w:cs="Arial"/>
                <w:sz w:val="18"/>
                <w:szCs w:val="18"/>
              </w:rPr>
            </w:pPr>
            <w:r>
              <w:rPr>
                <w:rFonts w:ascii="Arial" w:hAnsi="Arial" w:cs="Arial"/>
                <w:sz w:val="18"/>
                <w:szCs w:val="18"/>
              </w:rPr>
              <w:t xml:space="preserve">- </w:t>
            </w:r>
            <w:r w:rsidR="00A82735">
              <w:rPr>
                <w:rFonts w:ascii="Arial" w:hAnsi="Arial" w:cs="Arial"/>
                <w:sz w:val="18"/>
                <w:szCs w:val="18"/>
              </w:rPr>
              <w:t>nájom</w:t>
            </w:r>
            <w:r>
              <w:rPr>
                <w:rFonts w:ascii="Arial" w:hAnsi="Arial" w:cs="Arial"/>
                <w:sz w:val="18"/>
                <w:szCs w:val="18"/>
              </w:rPr>
              <w:t xml:space="preserve">                                                   </w:t>
            </w:r>
          </w:p>
        </w:tc>
        <w:tc>
          <w:tcPr>
            <w:tcW w:w="1677" w:type="dxa"/>
            <w:tcBorders>
              <w:top w:val="nil"/>
              <w:left w:val="nil"/>
              <w:bottom w:val="nil"/>
              <w:right w:val="nil"/>
            </w:tcBorders>
            <w:noWrap/>
            <w:vAlign w:val="bottom"/>
          </w:tcPr>
          <w:p w:rsidR="00ED7F46" w:rsidRDefault="00ED7F46" w:rsidP="002676A3">
            <w:pPr>
              <w:jc w:val="center"/>
              <w:rPr>
                <w:rFonts w:ascii="Arial" w:hAnsi="Arial" w:cs="Arial"/>
                <w:sz w:val="18"/>
                <w:szCs w:val="18"/>
              </w:rPr>
            </w:pPr>
          </w:p>
        </w:tc>
        <w:tc>
          <w:tcPr>
            <w:tcW w:w="1087" w:type="dxa"/>
            <w:tcBorders>
              <w:top w:val="nil"/>
              <w:left w:val="nil"/>
              <w:bottom w:val="nil"/>
              <w:right w:val="nil"/>
            </w:tcBorders>
            <w:noWrap/>
            <w:vAlign w:val="bottom"/>
          </w:tcPr>
          <w:p w:rsidR="00ED7F46" w:rsidRDefault="00ED7F46" w:rsidP="002676A3">
            <w:pPr>
              <w:jc w:val="center"/>
              <w:rPr>
                <w:rFonts w:ascii="Arial" w:hAnsi="Arial" w:cs="Arial"/>
                <w:sz w:val="18"/>
                <w:szCs w:val="18"/>
              </w:rPr>
            </w:pPr>
          </w:p>
        </w:tc>
        <w:tc>
          <w:tcPr>
            <w:tcW w:w="1140" w:type="dxa"/>
            <w:tcBorders>
              <w:top w:val="nil"/>
              <w:left w:val="nil"/>
              <w:bottom w:val="nil"/>
              <w:right w:val="nil"/>
            </w:tcBorders>
            <w:noWrap/>
            <w:vAlign w:val="bottom"/>
          </w:tcPr>
          <w:p w:rsidR="00ED7F46" w:rsidRDefault="00ED7F46" w:rsidP="002676A3">
            <w:pPr>
              <w:jc w:val="center"/>
              <w:rPr>
                <w:rFonts w:ascii="Arial" w:hAnsi="Arial" w:cs="Arial"/>
                <w:sz w:val="18"/>
                <w:szCs w:val="18"/>
              </w:rPr>
            </w:pPr>
          </w:p>
        </w:tc>
        <w:tc>
          <w:tcPr>
            <w:tcW w:w="1176" w:type="dxa"/>
            <w:tcBorders>
              <w:top w:val="nil"/>
              <w:left w:val="nil"/>
              <w:bottom w:val="nil"/>
              <w:right w:val="nil"/>
            </w:tcBorders>
            <w:noWrap/>
            <w:vAlign w:val="bottom"/>
          </w:tcPr>
          <w:p w:rsidR="00ED7F46" w:rsidRPr="00FC3B67" w:rsidRDefault="00ED7F46" w:rsidP="002676A3">
            <w:pPr>
              <w:jc w:val="center"/>
              <w:rPr>
                <w:rFonts w:ascii="Arial" w:hAnsi="Arial" w:cs="Arial"/>
                <w:sz w:val="18"/>
                <w:szCs w:val="18"/>
              </w:rPr>
            </w:pPr>
          </w:p>
        </w:tc>
        <w:tc>
          <w:tcPr>
            <w:tcW w:w="1536" w:type="dxa"/>
            <w:tcBorders>
              <w:top w:val="nil"/>
              <w:left w:val="nil"/>
              <w:bottom w:val="nil"/>
              <w:right w:val="nil"/>
            </w:tcBorders>
            <w:noWrap/>
            <w:vAlign w:val="bottom"/>
          </w:tcPr>
          <w:p w:rsidR="00ED7F46" w:rsidRDefault="00ED7F46" w:rsidP="002676A3">
            <w:pPr>
              <w:jc w:val="center"/>
              <w:rPr>
                <w:rFonts w:ascii="Arial" w:hAnsi="Arial" w:cs="Arial"/>
                <w:sz w:val="18"/>
                <w:szCs w:val="18"/>
              </w:rPr>
            </w:pPr>
          </w:p>
        </w:tc>
      </w:tr>
      <w:tr w:rsidR="00ED7F46" w:rsidRPr="000A2EA7" w:rsidTr="000A2EA7">
        <w:trPr>
          <w:trHeight w:val="240"/>
        </w:trPr>
        <w:tc>
          <w:tcPr>
            <w:tcW w:w="2616" w:type="dxa"/>
            <w:tcBorders>
              <w:top w:val="nil"/>
              <w:left w:val="nil"/>
              <w:bottom w:val="nil"/>
              <w:right w:val="nil"/>
            </w:tcBorders>
            <w:vAlign w:val="bottom"/>
          </w:tcPr>
          <w:p w:rsidR="00ED7F46" w:rsidRDefault="00ED7F46" w:rsidP="002676A3">
            <w:pPr>
              <w:rPr>
                <w:rFonts w:ascii="Arial" w:hAnsi="Arial" w:cs="Arial"/>
                <w:sz w:val="18"/>
                <w:szCs w:val="18"/>
              </w:rPr>
            </w:pPr>
            <w:r>
              <w:rPr>
                <w:rFonts w:ascii="Arial" w:hAnsi="Arial" w:cs="Arial"/>
                <w:sz w:val="18"/>
                <w:szCs w:val="18"/>
              </w:rPr>
              <w:t xml:space="preserve">                                             </w:t>
            </w:r>
          </w:p>
        </w:tc>
        <w:tc>
          <w:tcPr>
            <w:tcW w:w="1677" w:type="dxa"/>
            <w:tcBorders>
              <w:top w:val="nil"/>
              <w:left w:val="nil"/>
              <w:bottom w:val="nil"/>
              <w:right w:val="nil"/>
            </w:tcBorders>
            <w:noWrap/>
            <w:vAlign w:val="bottom"/>
          </w:tcPr>
          <w:p w:rsidR="00ED7F46" w:rsidRDefault="00ED7F46" w:rsidP="002676A3">
            <w:pPr>
              <w:jc w:val="center"/>
              <w:rPr>
                <w:rFonts w:ascii="Arial" w:hAnsi="Arial" w:cs="Arial"/>
                <w:sz w:val="18"/>
                <w:szCs w:val="18"/>
              </w:rPr>
            </w:pPr>
          </w:p>
        </w:tc>
        <w:tc>
          <w:tcPr>
            <w:tcW w:w="1087" w:type="dxa"/>
            <w:tcBorders>
              <w:top w:val="nil"/>
              <w:left w:val="nil"/>
              <w:bottom w:val="nil"/>
              <w:right w:val="nil"/>
            </w:tcBorders>
            <w:noWrap/>
            <w:vAlign w:val="bottom"/>
          </w:tcPr>
          <w:p w:rsidR="00ED7F46" w:rsidRDefault="00ED7F46" w:rsidP="002676A3">
            <w:pPr>
              <w:jc w:val="center"/>
              <w:rPr>
                <w:rFonts w:ascii="Arial" w:hAnsi="Arial" w:cs="Arial"/>
                <w:sz w:val="18"/>
                <w:szCs w:val="18"/>
              </w:rPr>
            </w:pPr>
          </w:p>
        </w:tc>
        <w:tc>
          <w:tcPr>
            <w:tcW w:w="1140" w:type="dxa"/>
            <w:tcBorders>
              <w:top w:val="nil"/>
              <w:left w:val="nil"/>
              <w:bottom w:val="nil"/>
              <w:right w:val="nil"/>
            </w:tcBorders>
            <w:noWrap/>
            <w:vAlign w:val="bottom"/>
          </w:tcPr>
          <w:p w:rsidR="00ED7F46" w:rsidRDefault="00ED7F46" w:rsidP="002676A3">
            <w:pPr>
              <w:jc w:val="center"/>
              <w:rPr>
                <w:rFonts w:ascii="Arial" w:hAnsi="Arial" w:cs="Arial"/>
                <w:sz w:val="18"/>
                <w:szCs w:val="18"/>
              </w:rPr>
            </w:pPr>
          </w:p>
        </w:tc>
        <w:tc>
          <w:tcPr>
            <w:tcW w:w="1176" w:type="dxa"/>
            <w:tcBorders>
              <w:top w:val="nil"/>
              <w:left w:val="nil"/>
              <w:bottom w:val="nil"/>
              <w:right w:val="nil"/>
            </w:tcBorders>
            <w:noWrap/>
            <w:vAlign w:val="bottom"/>
          </w:tcPr>
          <w:p w:rsidR="00ED7F46" w:rsidRPr="00FC3B67" w:rsidRDefault="00ED7F46" w:rsidP="002676A3">
            <w:pPr>
              <w:jc w:val="center"/>
              <w:rPr>
                <w:rFonts w:ascii="Arial" w:hAnsi="Arial" w:cs="Arial"/>
                <w:sz w:val="18"/>
                <w:szCs w:val="18"/>
              </w:rPr>
            </w:pPr>
          </w:p>
        </w:tc>
        <w:tc>
          <w:tcPr>
            <w:tcW w:w="1536" w:type="dxa"/>
            <w:tcBorders>
              <w:top w:val="nil"/>
              <w:left w:val="nil"/>
              <w:bottom w:val="nil"/>
              <w:right w:val="nil"/>
            </w:tcBorders>
            <w:noWrap/>
            <w:vAlign w:val="bottom"/>
          </w:tcPr>
          <w:p w:rsidR="00ED7F46" w:rsidRDefault="00ED7F46" w:rsidP="002676A3">
            <w:pPr>
              <w:jc w:val="center"/>
              <w:rPr>
                <w:rFonts w:ascii="Arial" w:hAnsi="Arial" w:cs="Arial"/>
                <w:sz w:val="18"/>
                <w:szCs w:val="18"/>
              </w:rPr>
            </w:pPr>
          </w:p>
        </w:tc>
      </w:tr>
      <w:tr w:rsidR="00FE2E5E" w:rsidRPr="000A2EA7" w:rsidTr="000A2EA7">
        <w:trPr>
          <w:trHeight w:val="240"/>
        </w:trPr>
        <w:tc>
          <w:tcPr>
            <w:tcW w:w="2616" w:type="dxa"/>
            <w:tcBorders>
              <w:top w:val="nil"/>
              <w:left w:val="nil"/>
              <w:bottom w:val="nil"/>
              <w:right w:val="nil"/>
            </w:tcBorders>
            <w:vAlign w:val="bottom"/>
          </w:tcPr>
          <w:p w:rsidR="00FE2E5E" w:rsidRPr="000A2EA7" w:rsidRDefault="00FE2E5E" w:rsidP="000A2EA7">
            <w:pPr>
              <w:rPr>
                <w:rFonts w:ascii="Arial" w:hAnsi="Arial" w:cs="Arial"/>
                <w:sz w:val="18"/>
                <w:szCs w:val="18"/>
              </w:rPr>
            </w:pPr>
          </w:p>
        </w:tc>
        <w:tc>
          <w:tcPr>
            <w:tcW w:w="1677" w:type="dxa"/>
            <w:tcBorders>
              <w:top w:val="nil"/>
              <w:left w:val="nil"/>
              <w:bottom w:val="nil"/>
              <w:right w:val="nil"/>
            </w:tcBorders>
            <w:noWrap/>
            <w:vAlign w:val="bottom"/>
          </w:tcPr>
          <w:p w:rsidR="00FE2E5E" w:rsidRPr="000A2EA7" w:rsidRDefault="00FE2E5E" w:rsidP="0025390C">
            <w:pPr>
              <w:jc w:val="center"/>
              <w:rPr>
                <w:rFonts w:ascii="Arial" w:hAnsi="Arial" w:cs="Arial"/>
                <w:sz w:val="18"/>
                <w:szCs w:val="18"/>
              </w:rPr>
            </w:pPr>
          </w:p>
        </w:tc>
        <w:tc>
          <w:tcPr>
            <w:tcW w:w="1087" w:type="dxa"/>
            <w:tcBorders>
              <w:top w:val="nil"/>
              <w:left w:val="nil"/>
              <w:bottom w:val="nil"/>
              <w:right w:val="nil"/>
            </w:tcBorders>
            <w:noWrap/>
            <w:vAlign w:val="bottom"/>
          </w:tcPr>
          <w:p w:rsidR="00FE2E5E" w:rsidRPr="000A2EA7" w:rsidRDefault="00FE2E5E" w:rsidP="0025390C">
            <w:pPr>
              <w:jc w:val="center"/>
              <w:rPr>
                <w:rFonts w:ascii="Arial" w:hAnsi="Arial" w:cs="Arial"/>
                <w:sz w:val="18"/>
                <w:szCs w:val="18"/>
              </w:rPr>
            </w:pPr>
          </w:p>
        </w:tc>
        <w:tc>
          <w:tcPr>
            <w:tcW w:w="1140" w:type="dxa"/>
            <w:tcBorders>
              <w:top w:val="nil"/>
              <w:left w:val="nil"/>
              <w:bottom w:val="nil"/>
              <w:right w:val="nil"/>
            </w:tcBorders>
            <w:noWrap/>
            <w:vAlign w:val="bottom"/>
          </w:tcPr>
          <w:p w:rsidR="00FE2E5E" w:rsidRPr="000A2EA7" w:rsidRDefault="00FE2E5E" w:rsidP="0025390C">
            <w:pPr>
              <w:jc w:val="center"/>
              <w:rPr>
                <w:rFonts w:ascii="Arial" w:hAnsi="Arial" w:cs="Arial"/>
                <w:sz w:val="18"/>
                <w:szCs w:val="18"/>
              </w:rPr>
            </w:pPr>
          </w:p>
        </w:tc>
        <w:tc>
          <w:tcPr>
            <w:tcW w:w="1176" w:type="dxa"/>
            <w:tcBorders>
              <w:top w:val="nil"/>
              <w:left w:val="nil"/>
              <w:bottom w:val="nil"/>
              <w:right w:val="nil"/>
            </w:tcBorders>
            <w:noWrap/>
            <w:vAlign w:val="bottom"/>
          </w:tcPr>
          <w:p w:rsidR="00FE2E5E" w:rsidRPr="000A2EA7" w:rsidRDefault="00FE2E5E" w:rsidP="0025390C">
            <w:pPr>
              <w:jc w:val="center"/>
              <w:rPr>
                <w:rFonts w:ascii="Arial" w:hAnsi="Arial" w:cs="Arial"/>
                <w:sz w:val="18"/>
                <w:szCs w:val="18"/>
              </w:rPr>
            </w:pPr>
          </w:p>
        </w:tc>
        <w:tc>
          <w:tcPr>
            <w:tcW w:w="1536" w:type="dxa"/>
            <w:tcBorders>
              <w:top w:val="nil"/>
              <w:left w:val="nil"/>
              <w:bottom w:val="nil"/>
              <w:right w:val="nil"/>
            </w:tcBorders>
            <w:noWrap/>
            <w:vAlign w:val="bottom"/>
          </w:tcPr>
          <w:p w:rsidR="00FE2E5E" w:rsidRPr="000A2EA7" w:rsidRDefault="00FE2E5E" w:rsidP="0025390C">
            <w:pPr>
              <w:jc w:val="center"/>
              <w:rPr>
                <w:rFonts w:ascii="Arial" w:hAnsi="Arial" w:cs="Arial"/>
                <w:sz w:val="18"/>
                <w:szCs w:val="18"/>
              </w:rPr>
            </w:pPr>
          </w:p>
        </w:tc>
      </w:tr>
      <w:tr w:rsidR="00FE2E5E" w:rsidRPr="000A2EA7" w:rsidTr="000A2EA7">
        <w:trPr>
          <w:trHeight w:val="255"/>
        </w:trPr>
        <w:tc>
          <w:tcPr>
            <w:tcW w:w="2616"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Rezervy spolu</w:t>
            </w:r>
          </w:p>
        </w:tc>
        <w:tc>
          <w:tcPr>
            <w:tcW w:w="1677" w:type="dxa"/>
            <w:tcBorders>
              <w:top w:val="single" w:sz="4" w:space="0" w:color="auto"/>
              <w:left w:val="nil"/>
              <w:bottom w:val="double" w:sz="6" w:space="0" w:color="auto"/>
              <w:right w:val="nil"/>
            </w:tcBorders>
            <w:noWrap/>
            <w:vAlign w:val="bottom"/>
          </w:tcPr>
          <w:p w:rsidR="00FE2E5E" w:rsidRPr="000A2EA7" w:rsidRDefault="00293F85" w:rsidP="0025390C">
            <w:pPr>
              <w:jc w:val="center"/>
              <w:rPr>
                <w:rFonts w:ascii="Arial" w:hAnsi="Arial" w:cs="Arial"/>
                <w:b/>
                <w:bCs/>
                <w:sz w:val="18"/>
                <w:szCs w:val="18"/>
              </w:rPr>
            </w:pPr>
            <w:r>
              <w:rPr>
                <w:rFonts w:ascii="Arial" w:hAnsi="Arial" w:cs="Arial"/>
                <w:b/>
                <w:bCs/>
                <w:sz w:val="18"/>
                <w:szCs w:val="18"/>
              </w:rPr>
              <w:t>101</w:t>
            </w:r>
          </w:p>
        </w:tc>
        <w:tc>
          <w:tcPr>
            <w:tcW w:w="1087" w:type="dxa"/>
            <w:tcBorders>
              <w:top w:val="single" w:sz="4" w:space="0" w:color="auto"/>
              <w:left w:val="nil"/>
              <w:bottom w:val="double" w:sz="6" w:space="0" w:color="auto"/>
              <w:right w:val="nil"/>
            </w:tcBorders>
            <w:noWrap/>
            <w:vAlign w:val="bottom"/>
          </w:tcPr>
          <w:p w:rsidR="00FE2E5E" w:rsidRPr="000A2EA7" w:rsidRDefault="00FE2E5E" w:rsidP="0025390C">
            <w:pPr>
              <w:jc w:val="center"/>
              <w:rPr>
                <w:rFonts w:ascii="Arial" w:hAnsi="Arial" w:cs="Arial"/>
                <w:b/>
                <w:bCs/>
                <w:sz w:val="18"/>
                <w:szCs w:val="18"/>
              </w:rPr>
            </w:pPr>
          </w:p>
        </w:tc>
        <w:tc>
          <w:tcPr>
            <w:tcW w:w="1140" w:type="dxa"/>
            <w:tcBorders>
              <w:top w:val="single" w:sz="4" w:space="0" w:color="auto"/>
              <w:left w:val="nil"/>
              <w:bottom w:val="double" w:sz="6" w:space="0" w:color="auto"/>
              <w:right w:val="nil"/>
            </w:tcBorders>
            <w:noWrap/>
            <w:vAlign w:val="bottom"/>
          </w:tcPr>
          <w:p w:rsidR="00FE2E5E" w:rsidRPr="000A2EA7" w:rsidRDefault="00FE2E5E" w:rsidP="0025390C">
            <w:pPr>
              <w:jc w:val="center"/>
              <w:rPr>
                <w:rFonts w:ascii="Arial" w:hAnsi="Arial" w:cs="Arial"/>
                <w:b/>
                <w:bCs/>
                <w:sz w:val="18"/>
                <w:szCs w:val="18"/>
              </w:rPr>
            </w:pPr>
          </w:p>
        </w:tc>
        <w:tc>
          <w:tcPr>
            <w:tcW w:w="1176" w:type="dxa"/>
            <w:tcBorders>
              <w:top w:val="single" w:sz="4" w:space="0" w:color="auto"/>
              <w:left w:val="nil"/>
              <w:bottom w:val="double" w:sz="6" w:space="0" w:color="auto"/>
              <w:right w:val="nil"/>
            </w:tcBorders>
            <w:noWrap/>
            <w:vAlign w:val="bottom"/>
          </w:tcPr>
          <w:p w:rsidR="00FE2E5E" w:rsidRPr="000A2EA7" w:rsidRDefault="00FE2E5E" w:rsidP="0025390C">
            <w:pPr>
              <w:jc w:val="center"/>
              <w:rPr>
                <w:rFonts w:ascii="Arial" w:hAnsi="Arial" w:cs="Arial"/>
                <w:b/>
                <w:bCs/>
                <w:sz w:val="18"/>
                <w:szCs w:val="18"/>
              </w:rPr>
            </w:pPr>
          </w:p>
        </w:tc>
        <w:tc>
          <w:tcPr>
            <w:tcW w:w="1536" w:type="dxa"/>
            <w:tcBorders>
              <w:top w:val="single" w:sz="4" w:space="0" w:color="auto"/>
              <w:left w:val="nil"/>
              <w:bottom w:val="double" w:sz="6" w:space="0" w:color="auto"/>
              <w:right w:val="nil"/>
            </w:tcBorders>
            <w:noWrap/>
            <w:vAlign w:val="bottom"/>
          </w:tcPr>
          <w:p w:rsidR="00FE2E5E" w:rsidRPr="000A2EA7" w:rsidRDefault="00293F85" w:rsidP="0025390C">
            <w:pPr>
              <w:jc w:val="center"/>
              <w:rPr>
                <w:rFonts w:ascii="Arial" w:hAnsi="Arial" w:cs="Arial"/>
                <w:b/>
                <w:bCs/>
                <w:sz w:val="18"/>
                <w:szCs w:val="18"/>
              </w:rPr>
            </w:pPr>
            <w:r>
              <w:rPr>
                <w:rFonts w:ascii="Arial" w:hAnsi="Arial" w:cs="Arial"/>
                <w:b/>
                <w:bCs/>
                <w:sz w:val="18"/>
                <w:szCs w:val="18"/>
              </w:rPr>
              <w:t>122</w:t>
            </w:r>
          </w:p>
        </w:tc>
      </w:tr>
    </w:tbl>
    <w:p w:rsidR="00F365ED" w:rsidRPr="00E63C40" w:rsidRDefault="00F365ED" w:rsidP="007364F1">
      <w:pPr>
        <w:pStyle w:val="odstavec"/>
      </w:pPr>
    </w:p>
    <w:p w:rsidR="00BC35C0" w:rsidRPr="00E63C40" w:rsidRDefault="007E3CD9" w:rsidP="007E3CD9">
      <w:pPr>
        <w:pStyle w:val="Nadpis2"/>
        <w:keepNext w:val="0"/>
        <w:tabs>
          <w:tab w:val="clear" w:pos="425"/>
        </w:tabs>
        <w:suppressAutoHyphens/>
        <w:rPr>
          <w:rFonts w:ascii="Arial" w:hAnsi="Arial"/>
        </w:rPr>
      </w:pPr>
      <w:r>
        <w:rPr>
          <w:rFonts w:ascii="Arial" w:hAnsi="Arial"/>
        </w:rPr>
        <w:t>3.</w:t>
      </w:r>
      <w:r>
        <w:rPr>
          <w:rFonts w:ascii="Arial" w:hAnsi="Arial"/>
        </w:rPr>
        <w:tab/>
        <w:t>Záväzky</w:t>
      </w:r>
    </w:p>
    <w:p w:rsidR="00BC35C0" w:rsidRDefault="00BC35C0" w:rsidP="007364F1">
      <w:pPr>
        <w:pStyle w:val="odstavec"/>
      </w:pPr>
      <w:r w:rsidRPr="00E63C40">
        <w:t>Štruktúra záväzkov (okrem bankových úverov) podľa zostatkovej doby splatnosti je uvedená v nasledujúcej tabuľke:</w:t>
      </w:r>
    </w:p>
    <w:p w:rsidR="00BC35C0" w:rsidRDefault="00BC35C0" w:rsidP="007364F1">
      <w:pPr>
        <w:pStyle w:val="odstavec"/>
      </w:pPr>
      <w:r>
        <w:t xml:space="preserve"> </w:t>
      </w:r>
    </w:p>
    <w:tbl>
      <w:tblPr>
        <w:tblW w:w="0" w:type="auto"/>
        <w:tblInd w:w="505" w:type="dxa"/>
        <w:tblLayout w:type="fixed"/>
        <w:tblCellMar>
          <w:left w:w="70" w:type="dxa"/>
          <w:right w:w="70" w:type="dxa"/>
        </w:tblCellMar>
        <w:tblLook w:val="00A0"/>
      </w:tblPr>
      <w:tblGrid>
        <w:gridCol w:w="4040"/>
        <w:gridCol w:w="2600"/>
        <w:gridCol w:w="2600"/>
      </w:tblGrid>
      <w:tr w:rsidR="00BC35C0" w:rsidRPr="000A2EA7" w:rsidTr="00261D43">
        <w:trPr>
          <w:trHeight w:val="720"/>
        </w:trPr>
        <w:tc>
          <w:tcPr>
            <w:tcW w:w="4040" w:type="dxa"/>
            <w:tcBorders>
              <w:top w:val="nil"/>
              <w:left w:val="nil"/>
              <w:bottom w:val="single" w:sz="4" w:space="0" w:color="auto"/>
              <w:right w:val="nil"/>
            </w:tcBorders>
            <w:vAlign w:val="bottom"/>
          </w:tcPr>
          <w:p w:rsidR="00BC35C0" w:rsidRPr="000A2EA7" w:rsidRDefault="00BC35C0" w:rsidP="00261D43">
            <w:pPr>
              <w:jc w:val="center"/>
              <w:rPr>
                <w:rFonts w:ascii="Arial" w:hAnsi="Arial" w:cs="Arial"/>
                <w:b/>
                <w:bCs/>
                <w:sz w:val="18"/>
                <w:szCs w:val="18"/>
              </w:rPr>
            </w:pPr>
            <w:r w:rsidRPr="000A2EA7">
              <w:rPr>
                <w:rFonts w:ascii="Arial" w:hAnsi="Arial" w:cs="Arial"/>
                <w:b/>
                <w:bCs/>
                <w:sz w:val="18"/>
                <w:szCs w:val="18"/>
              </w:rPr>
              <w:t>Názov položky</w:t>
            </w:r>
          </w:p>
        </w:tc>
        <w:tc>
          <w:tcPr>
            <w:tcW w:w="2600" w:type="dxa"/>
            <w:tcBorders>
              <w:top w:val="nil"/>
              <w:left w:val="nil"/>
              <w:bottom w:val="single" w:sz="4" w:space="0" w:color="auto"/>
              <w:right w:val="nil"/>
            </w:tcBorders>
            <w:vAlign w:val="bottom"/>
          </w:tcPr>
          <w:p w:rsidR="00BC35C0" w:rsidRPr="000A2EA7" w:rsidRDefault="00BC35C0" w:rsidP="00261D43">
            <w:pPr>
              <w:jc w:val="center"/>
              <w:rPr>
                <w:rFonts w:ascii="Arial" w:hAnsi="Arial" w:cs="Arial"/>
                <w:b/>
                <w:bCs/>
                <w:sz w:val="18"/>
                <w:szCs w:val="18"/>
              </w:rPr>
            </w:pPr>
            <w:r w:rsidRPr="000A2EA7">
              <w:rPr>
                <w:rFonts w:ascii="Arial" w:hAnsi="Arial" w:cs="Arial"/>
                <w:b/>
                <w:bCs/>
                <w:sz w:val="18"/>
                <w:szCs w:val="18"/>
              </w:rPr>
              <w:t>Bežné účtovné obdobie</w:t>
            </w:r>
          </w:p>
        </w:tc>
        <w:tc>
          <w:tcPr>
            <w:tcW w:w="2600" w:type="dxa"/>
            <w:tcBorders>
              <w:top w:val="nil"/>
              <w:left w:val="nil"/>
              <w:bottom w:val="single" w:sz="4" w:space="0" w:color="auto"/>
              <w:right w:val="nil"/>
            </w:tcBorders>
            <w:vAlign w:val="bottom"/>
          </w:tcPr>
          <w:p w:rsidR="00BC35C0" w:rsidRPr="000A2EA7" w:rsidRDefault="00BC35C0" w:rsidP="00261D43">
            <w:pPr>
              <w:jc w:val="center"/>
              <w:rPr>
                <w:rFonts w:ascii="Arial" w:hAnsi="Arial" w:cs="Arial"/>
                <w:b/>
                <w:bCs/>
                <w:sz w:val="18"/>
                <w:szCs w:val="18"/>
              </w:rPr>
            </w:pPr>
            <w:r w:rsidRPr="000A2EA7">
              <w:rPr>
                <w:rFonts w:ascii="Arial" w:hAnsi="Arial" w:cs="Arial"/>
                <w:b/>
                <w:bCs/>
                <w:sz w:val="18"/>
                <w:szCs w:val="18"/>
              </w:rPr>
              <w:t>Bezprostredne predchádz</w:t>
            </w:r>
            <w:r w:rsidRPr="000A2EA7">
              <w:rPr>
                <w:rFonts w:ascii="Arial" w:hAnsi="Arial" w:cs="Arial"/>
                <w:b/>
                <w:bCs/>
                <w:sz w:val="18"/>
                <w:szCs w:val="18"/>
              </w:rPr>
              <w:t>a</w:t>
            </w:r>
            <w:r w:rsidRPr="000A2EA7">
              <w:rPr>
                <w:rFonts w:ascii="Arial" w:hAnsi="Arial" w:cs="Arial"/>
                <w:b/>
                <w:bCs/>
                <w:sz w:val="18"/>
                <w:szCs w:val="18"/>
              </w:rPr>
              <w:t>júce účtovné obdobie</w:t>
            </w:r>
          </w:p>
        </w:tc>
      </w:tr>
      <w:tr w:rsidR="00BC35C0" w:rsidRPr="000A2EA7" w:rsidTr="00261D43">
        <w:trPr>
          <w:trHeight w:val="240"/>
        </w:trPr>
        <w:tc>
          <w:tcPr>
            <w:tcW w:w="4040" w:type="dxa"/>
            <w:tcBorders>
              <w:top w:val="nil"/>
              <w:left w:val="nil"/>
              <w:bottom w:val="nil"/>
              <w:right w:val="nil"/>
            </w:tcBorders>
            <w:vAlign w:val="bottom"/>
          </w:tcPr>
          <w:p w:rsidR="00BC35C0" w:rsidRPr="000A2EA7" w:rsidRDefault="00BC35C0" w:rsidP="00261D43">
            <w:pPr>
              <w:rPr>
                <w:rFonts w:ascii="Arial" w:hAnsi="Arial" w:cs="Arial"/>
                <w:sz w:val="18"/>
                <w:szCs w:val="18"/>
              </w:rPr>
            </w:pPr>
            <w:r w:rsidRPr="000A2EA7">
              <w:rPr>
                <w:rFonts w:ascii="Arial" w:hAnsi="Arial" w:cs="Arial"/>
                <w:sz w:val="18"/>
                <w:szCs w:val="18"/>
              </w:rPr>
              <w:t>Záväzky po lehote splatnosti</w:t>
            </w:r>
          </w:p>
        </w:tc>
        <w:tc>
          <w:tcPr>
            <w:tcW w:w="2600" w:type="dxa"/>
            <w:tcBorders>
              <w:top w:val="nil"/>
              <w:left w:val="nil"/>
              <w:bottom w:val="nil"/>
              <w:right w:val="nil"/>
            </w:tcBorders>
            <w:noWrap/>
            <w:vAlign w:val="bottom"/>
          </w:tcPr>
          <w:p w:rsidR="00BC35C0" w:rsidRPr="000A2EA7" w:rsidRDefault="00BC35C0" w:rsidP="00261D43">
            <w:pPr>
              <w:jc w:val="right"/>
              <w:rPr>
                <w:rFonts w:ascii="Arial" w:hAnsi="Arial" w:cs="Arial"/>
                <w:sz w:val="18"/>
                <w:szCs w:val="18"/>
              </w:rPr>
            </w:pPr>
          </w:p>
        </w:tc>
        <w:tc>
          <w:tcPr>
            <w:tcW w:w="2600" w:type="dxa"/>
            <w:tcBorders>
              <w:top w:val="nil"/>
              <w:left w:val="nil"/>
              <w:bottom w:val="nil"/>
              <w:right w:val="nil"/>
            </w:tcBorders>
            <w:vAlign w:val="bottom"/>
          </w:tcPr>
          <w:p w:rsidR="00BC35C0" w:rsidRPr="000A2EA7" w:rsidRDefault="00BC35C0" w:rsidP="00261D43">
            <w:pPr>
              <w:jc w:val="right"/>
              <w:rPr>
                <w:rFonts w:ascii="Arial" w:hAnsi="Arial" w:cs="Arial"/>
                <w:sz w:val="18"/>
                <w:szCs w:val="18"/>
              </w:rPr>
            </w:pPr>
          </w:p>
        </w:tc>
      </w:tr>
      <w:tr w:rsidR="00BC35C0" w:rsidRPr="000A2EA7" w:rsidTr="00261D43">
        <w:trPr>
          <w:trHeight w:val="480"/>
        </w:trPr>
        <w:tc>
          <w:tcPr>
            <w:tcW w:w="4040" w:type="dxa"/>
            <w:tcBorders>
              <w:top w:val="nil"/>
              <w:left w:val="nil"/>
              <w:bottom w:val="nil"/>
              <w:right w:val="nil"/>
            </w:tcBorders>
            <w:vAlign w:val="bottom"/>
          </w:tcPr>
          <w:p w:rsidR="00BC35C0" w:rsidRPr="000A2EA7" w:rsidRDefault="00BC35C0" w:rsidP="00261D43">
            <w:pPr>
              <w:rPr>
                <w:rFonts w:ascii="Arial" w:hAnsi="Arial" w:cs="Arial"/>
                <w:sz w:val="18"/>
                <w:szCs w:val="18"/>
              </w:rPr>
            </w:pPr>
            <w:r w:rsidRPr="000A2EA7">
              <w:rPr>
                <w:rFonts w:ascii="Arial" w:hAnsi="Arial" w:cs="Arial"/>
                <w:sz w:val="18"/>
                <w:szCs w:val="18"/>
              </w:rPr>
              <w:t>Záväzky so zostatkovou dobou splatnosti do jedného roka vrátane</w:t>
            </w:r>
          </w:p>
        </w:tc>
        <w:tc>
          <w:tcPr>
            <w:tcW w:w="2600" w:type="dxa"/>
            <w:tcBorders>
              <w:top w:val="nil"/>
              <w:left w:val="nil"/>
              <w:bottom w:val="nil"/>
              <w:right w:val="nil"/>
            </w:tcBorders>
            <w:noWrap/>
            <w:vAlign w:val="bottom"/>
          </w:tcPr>
          <w:p w:rsidR="00BC35C0" w:rsidRPr="000A2EA7" w:rsidRDefault="00293F85" w:rsidP="00261D43">
            <w:pPr>
              <w:jc w:val="center"/>
              <w:rPr>
                <w:rFonts w:ascii="Arial" w:hAnsi="Arial" w:cs="Arial"/>
                <w:sz w:val="18"/>
                <w:szCs w:val="18"/>
              </w:rPr>
            </w:pPr>
            <w:r>
              <w:rPr>
                <w:rFonts w:ascii="Arial" w:hAnsi="Arial" w:cs="Arial"/>
                <w:sz w:val="18"/>
                <w:szCs w:val="18"/>
              </w:rPr>
              <w:t>31 146</w:t>
            </w:r>
          </w:p>
        </w:tc>
        <w:tc>
          <w:tcPr>
            <w:tcW w:w="2600" w:type="dxa"/>
            <w:tcBorders>
              <w:top w:val="nil"/>
              <w:left w:val="nil"/>
              <w:bottom w:val="nil"/>
              <w:right w:val="nil"/>
            </w:tcBorders>
            <w:vAlign w:val="bottom"/>
          </w:tcPr>
          <w:p w:rsidR="00BC35C0" w:rsidRPr="000A2EA7" w:rsidRDefault="00293F85" w:rsidP="00261D43">
            <w:pPr>
              <w:jc w:val="center"/>
              <w:rPr>
                <w:rFonts w:ascii="Arial" w:hAnsi="Arial" w:cs="Arial"/>
                <w:sz w:val="18"/>
                <w:szCs w:val="18"/>
              </w:rPr>
            </w:pPr>
            <w:r>
              <w:rPr>
                <w:rFonts w:ascii="Arial" w:hAnsi="Arial" w:cs="Arial"/>
                <w:sz w:val="18"/>
                <w:szCs w:val="18"/>
              </w:rPr>
              <w:t>32 563</w:t>
            </w:r>
          </w:p>
        </w:tc>
      </w:tr>
      <w:tr w:rsidR="00BC35C0" w:rsidRPr="000A2EA7" w:rsidTr="00261D43">
        <w:trPr>
          <w:trHeight w:val="255"/>
        </w:trPr>
        <w:tc>
          <w:tcPr>
            <w:tcW w:w="4040" w:type="dxa"/>
            <w:tcBorders>
              <w:top w:val="nil"/>
              <w:left w:val="nil"/>
              <w:bottom w:val="nil"/>
              <w:right w:val="nil"/>
            </w:tcBorders>
            <w:noWrap/>
            <w:vAlign w:val="bottom"/>
          </w:tcPr>
          <w:p w:rsidR="00BC35C0" w:rsidRPr="000A2EA7" w:rsidRDefault="00BC35C0" w:rsidP="00261D43">
            <w:pPr>
              <w:rPr>
                <w:rFonts w:ascii="Arial" w:hAnsi="Arial" w:cs="Arial"/>
                <w:b/>
                <w:bCs/>
                <w:sz w:val="18"/>
                <w:szCs w:val="18"/>
              </w:rPr>
            </w:pPr>
            <w:r w:rsidRPr="000A2EA7">
              <w:rPr>
                <w:rFonts w:ascii="Arial" w:hAnsi="Arial" w:cs="Arial"/>
                <w:b/>
                <w:bCs/>
                <w:sz w:val="18"/>
                <w:szCs w:val="18"/>
              </w:rPr>
              <w:t>Krátkodobé záväzky spolu</w:t>
            </w:r>
          </w:p>
        </w:tc>
        <w:tc>
          <w:tcPr>
            <w:tcW w:w="2600" w:type="dxa"/>
            <w:tcBorders>
              <w:top w:val="single" w:sz="4" w:space="0" w:color="auto"/>
              <w:left w:val="nil"/>
              <w:bottom w:val="double" w:sz="6" w:space="0" w:color="auto"/>
              <w:right w:val="nil"/>
            </w:tcBorders>
            <w:noWrap/>
            <w:vAlign w:val="bottom"/>
          </w:tcPr>
          <w:p w:rsidR="00BC35C0" w:rsidRPr="000A2EA7" w:rsidRDefault="00293F85" w:rsidP="00261D43">
            <w:pPr>
              <w:jc w:val="center"/>
              <w:rPr>
                <w:rFonts w:ascii="Arial" w:hAnsi="Arial" w:cs="Arial"/>
                <w:b/>
                <w:bCs/>
                <w:sz w:val="18"/>
                <w:szCs w:val="18"/>
              </w:rPr>
            </w:pPr>
            <w:r>
              <w:rPr>
                <w:rFonts w:ascii="Arial" w:hAnsi="Arial" w:cs="Arial"/>
                <w:b/>
                <w:bCs/>
                <w:sz w:val="18"/>
                <w:szCs w:val="18"/>
              </w:rPr>
              <w:t>31 146</w:t>
            </w:r>
          </w:p>
        </w:tc>
        <w:tc>
          <w:tcPr>
            <w:tcW w:w="2600" w:type="dxa"/>
            <w:tcBorders>
              <w:top w:val="single" w:sz="4" w:space="0" w:color="auto"/>
              <w:left w:val="nil"/>
              <w:bottom w:val="double" w:sz="6" w:space="0" w:color="auto"/>
              <w:right w:val="nil"/>
            </w:tcBorders>
            <w:noWrap/>
            <w:vAlign w:val="bottom"/>
          </w:tcPr>
          <w:p w:rsidR="00BC35C0" w:rsidRPr="000A2EA7" w:rsidRDefault="00293F85" w:rsidP="00261D43">
            <w:pPr>
              <w:jc w:val="center"/>
              <w:rPr>
                <w:rFonts w:ascii="Arial" w:hAnsi="Arial" w:cs="Arial"/>
                <w:b/>
                <w:bCs/>
                <w:sz w:val="18"/>
                <w:szCs w:val="18"/>
              </w:rPr>
            </w:pPr>
            <w:r>
              <w:rPr>
                <w:rFonts w:ascii="Arial" w:hAnsi="Arial" w:cs="Arial"/>
                <w:b/>
                <w:bCs/>
                <w:sz w:val="18"/>
                <w:szCs w:val="18"/>
              </w:rPr>
              <w:t>32 563</w:t>
            </w:r>
          </w:p>
        </w:tc>
      </w:tr>
      <w:tr w:rsidR="00BC35C0" w:rsidRPr="000A2EA7" w:rsidTr="00261D43">
        <w:trPr>
          <w:trHeight w:val="439"/>
        </w:trPr>
        <w:tc>
          <w:tcPr>
            <w:tcW w:w="4040" w:type="dxa"/>
            <w:tcBorders>
              <w:top w:val="nil"/>
              <w:left w:val="nil"/>
              <w:bottom w:val="nil"/>
              <w:right w:val="nil"/>
            </w:tcBorders>
            <w:vAlign w:val="bottom"/>
          </w:tcPr>
          <w:p w:rsidR="00BC35C0" w:rsidRPr="000A2EA7" w:rsidRDefault="00BC35C0" w:rsidP="00261D43">
            <w:pPr>
              <w:rPr>
                <w:rFonts w:ascii="Arial" w:hAnsi="Arial" w:cs="Arial"/>
                <w:sz w:val="18"/>
                <w:szCs w:val="18"/>
              </w:rPr>
            </w:pPr>
            <w:r w:rsidRPr="000A2EA7">
              <w:rPr>
                <w:rFonts w:ascii="Arial" w:hAnsi="Arial" w:cs="Arial"/>
                <w:sz w:val="18"/>
                <w:szCs w:val="18"/>
              </w:rPr>
              <w:t>Záväzky so zostatkovou dobou splatnosti jeden rok až päť rokov</w:t>
            </w:r>
          </w:p>
        </w:tc>
        <w:tc>
          <w:tcPr>
            <w:tcW w:w="2600" w:type="dxa"/>
            <w:tcBorders>
              <w:top w:val="nil"/>
              <w:left w:val="nil"/>
              <w:bottom w:val="nil"/>
              <w:right w:val="nil"/>
            </w:tcBorders>
            <w:noWrap/>
            <w:vAlign w:val="bottom"/>
          </w:tcPr>
          <w:p w:rsidR="00BC35C0" w:rsidRPr="000A2EA7" w:rsidRDefault="00BC35C0" w:rsidP="00261D43">
            <w:pPr>
              <w:jc w:val="right"/>
              <w:rPr>
                <w:rFonts w:ascii="Arial" w:hAnsi="Arial" w:cs="Arial"/>
                <w:sz w:val="18"/>
                <w:szCs w:val="18"/>
              </w:rPr>
            </w:pPr>
          </w:p>
        </w:tc>
        <w:tc>
          <w:tcPr>
            <w:tcW w:w="2600" w:type="dxa"/>
            <w:tcBorders>
              <w:top w:val="nil"/>
              <w:left w:val="nil"/>
              <w:bottom w:val="nil"/>
              <w:right w:val="nil"/>
            </w:tcBorders>
            <w:noWrap/>
            <w:vAlign w:val="bottom"/>
          </w:tcPr>
          <w:p w:rsidR="00BC35C0" w:rsidRPr="000A2EA7" w:rsidRDefault="00BC35C0" w:rsidP="00261D43">
            <w:pPr>
              <w:jc w:val="right"/>
              <w:rPr>
                <w:rFonts w:ascii="Arial" w:hAnsi="Arial" w:cs="Arial"/>
                <w:sz w:val="18"/>
                <w:szCs w:val="18"/>
              </w:rPr>
            </w:pPr>
          </w:p>
        </w:tc>
      </w:tr>
      <w:tr w:rsidR="00BC35C0" w:rsidRPr="000A2EA7" w:rsidTr="00261D43">
        <w:trPr>
          <w:trHeight w:val="480"/>
        </w:trPr>
        <w:tc>
          <w:tcPr>
            <w:tcW w:w="4040" w:type="dxa"/>
            <w:tcBorders>
              <w:top w:val="nil"/>
              <w:left w:val="nil"/>
              <w:bottom w:val="nil"/>
              <w:right w:val="nil"/>
            </w:tcBorders>
            <w:vAlign w:val="bottom"/>
          </w:tcPr>
          <w:p w:rsidR="00BC35C0" w:rsidRPr="000A2EA7" w:rsidRDefault="00BC35C0" w:rsidP="00261D43">
            <w:pPr>
              <w:rPr>
                <w:rFonts w:ascii="Arial" w:hAnsi="Arial" w:cs="Arial"/>
                <w:sz w:val="18"/>
                <w:szCs w:val="18"/>
              </w:rPr>
            </w:pPr>
            <w:r w:rsidRPr="000A2EA7">
              <w:rPr>
                <w:rFonts w:ascii="Arial" w:hAnsi="Arial" w:cs="Arial"/>
                <w:sz w:val="18"/>
                <w:szCs w:val="18"/>
              </w:rPr>
              <w:t>Záväzky so zostatkovou dobou splatnosti nad päť rokov</w:t>
            </w:r>
          </w:p>
        </w:tc>
        <w:tc>
          <w:tcPr>
            <w:tcW w:w="2600" w:type="dxa"/>
            <w:tcBorders>
              <w:top w:val="nil"/>
              <w:left w:val="nil"/>
              <w:bottom w:val="nil"/>
              <w:right w:val="nil"/>
            </w:tcBorders>
            <w:noWrap/>
            <w:vAlign w:val="bottom"/>
          </w:tcPr>
          <w:p w:rsidR="00BC35C0" w:rsidRPr="000A2EA7" w:rsidRDefault="00BC35C0" w:rsidP="00261D43">
            <w:pPr>
              <w:jc w:val="right"/>
              <w:rPr>
                <w:rFonts w:ascii="Arial" w:hAnsi="Arial" w:cs="Arial"/>
                <w:sz w:val="18"/>
                <w:szCs w:val="18"/>
              </w:rPr>
            </w:pPr>
          </w:p>
        </w:tc>
        <w:tc>
          <w:tcPr>
            <w:tcW w:w="2600" w:type="dxa"/>
            <w:tcBorders>
              <w:top w:val="nil"/>
              <w:left w:val="nil"/>
              <w:bottom w:val="nil"/>
              <w:right w:val="nil"/>
            </w:tcBorders>
            <w:noWrap/>
            <w:vAlign w:val="bottom"/>
          </w:tcPr>
          <w:p w:rsidR="00BC35C0" w:rsidRPr="000A2EA7" w:rsidRDefault="00BC35C0" w:rsidP="00261D43">
            <w:pPr>
              <w:jc w:val="right"/>
              <w:rPr>
                <w:rFonts w:ascii="Arial" w:hAnsi="Arial" w:cs="Arial"/>
                <w:sz w:val="18"/>
                <w:szCs w:val="18"/>
              </w:rPr>
            </w:pPr>
          </w:p>
        </w:tc>
      </w:tr>
      <w:tr w:rsidR="00BC35C0" w:rsidRPr="000A2EA7" w:rsidTr="00261D43">
        <w:trPr>
          <w:trHeight w:val="255"/>
        </w:trPr>
        <w:tc>
          <w:tcPr>
            <w:tcW w:w="4040" w:type="dxa"/>
            <w:tcBorders>
              <w:top w:val="nil"/>
              <w:left w:val="nil"/>
              <w:bottom w:val="nil"/>
              <w:right w:val="nil"/>
            </w:tcBorders>
            <w:noWrap/>
            <w:vAlign w:val="bottom"/>
          </w:tcPr>
          <w:p w:rsidR="00BC35C0" w:rsidRPr="000A2EA7" w:rsidRDefault="00BC35C0" w:rsidP="00261D43">
            <w:pPr>
              <w:rPr>
                <w:rFonts w:ascii="Arial" w:hAnsi="Arial" w:cs="Arial"/>
                <w:b/>
                <w:bCs/>
                <w:sz w:val="18"/>
                <w:szCs w:val="18"/>
              </w:rPr>
            </w:pPr>
            <w:r w:rsidRPr="000A2EA7">
              <w:rPr>
                <w:rFonts w:ascii="Arial" w:hAnsi="Arial" w:cs="Arial"/>
                <w:b/>
                <w:bCs/>
                <w:sz w:val="18"/>
                <w:szCs w:val="18"/>
              </w:rPr>
              <w:t>Dlhodobé záväzky spolu</w:t>
            </w:r>
          </w:p>
        </w:tc>
        <w:tc>
          <w:tcPr>
            <w:tcW w:w="2600" w:type="dxa"/>
            <w:tcBorders>
              <w:top w:val="single" w:sz="4" w:space="0" w:color="auto"/>
              <w:left w:val="nil"/>
              <w:bottom w:val="double" w:sz="6" w:space="0" w:color="auto"/>
              <w:right w:val="nil"/>
            </w:tcBorders>
            <w:noWrap/>
            <w:vAlign w:val="bottom"/>
          </w:tcPr>
          <w:p w:rsidR="00BC35C0" w:rsidRPr="000A2EA7" w:rsidRDefault="00BC35C0" w:rsidP="00261D43">
            <w:pPr>
              <w:jc w:val="center"/>
              <w:rPr>
                <w:rFonts w:ascii="Arial" w:hAnsi="Arial" w:cs="Arial"/>
                <w:b/>
                <w:bCs/>
                <w:sz w:val="18"/>
                <w:szCs w:val="18"/>
              </w:rPr>
            </w:pPr>
          </w:p>
        </w:tc>
        <w:tc>
          <w:tcPr>
            <w:tcW w:w="2600" w:type="dxa"/>
            <w:tcBorders>
              <w:top w:val="single" w:sz="4" w:space="0" w:color="auto"/>
              <w:left w:val="nil"/>
              <w:bottom w:val="double" w:sz="6" w:space="0" w:color="auto"/>
              <w:right w:val="nil"/>
            </w:tcBorders>
            <w:noWrap/>
            <w:vAlign w:val="bottom"/>
          </w:tcPr>
          <w:p w:rsidR="00BC35C0" w:rsidRPr="000A2EA7" w:rsidRDefault="00BC35C0" w:rsidP="00261D43">
            <w:pPr>
              <w:jc w:val="center"/>
              <w:rPr>
                <w:rFonts w:ascii="Arial" w:hAnsi="Arial" w:cs="Arial"/>
                <w:b/>
                <w:bCs/>
                <w:sz w:val="18"/>
                <w:szCs w:val="18"/>
              </w:rPr>
            </w:pPr>
          </w:p>
        </w:tc>
      </w:tr>
    </w:tbl>
    <w:p w:rsidR="00BC35C0" w:rsidRDefault="00BC35C0" w:rsidP="007364F1">
      <w:pPr>
        <w:pStyle w:val="odstavec"/>
      </w:pPr>
    </w:p>
    <w:p w:rsidR="00A82735" w:rsidRDefault="00A82735" w:rsidP="007364F1">
      <w:pPr>
        <w:pStyle w:val="odstavec"/>
      </w:pPr>
    </w:p>
    <w:p w:rsidR="00355ACC" w:rsidRDefault="00355ACC" w:rsidP="007364F1">
      <w:pPr>
        <w:pStyle w:val="odstavec"/>
      </w:pPr>
    </w:p>
    <w:p w:rsidR="00355ACC" w:rsidRDefault="00355ACC" w:rsidP="007364F1">
      <w:pPr>
        <w:pStyle w:val="odstavec"/>
      </w:pPr>
    </w:p>
    <w:p w:rsidR="00355ACC" w:rsidRDefault="00355ACC" w:rsidP="007364F1">
      <w:pPr>
        <w:pStyle w:val="odstavec"/>
      </w:pPr>
    </w:p>
    <w:p w:rsidR="00355ACC" w:rsidRDefault="00355ACC" w:rsidP="007364F1">
      <w:pPr>
        <w:pStyle w:val="odstavec"/>
      </w:pPr>
    </w:p>
    <w:p w:rsidR="00355ACC" w:rsidRDefault="00355ACC" w:rsidP="007364F1">
      <w:pPr>
        <w:pStyle w:val="odstavec"/>
      </w:pPr>
    </w:p>
    <w:p w:rsidR="00355ACC" w:rsidRDefault="00355ACC" w:rsidP="007364F1">
      <w:pPr>
        <w:pStyle w:val="odstavec"/>
      </w:pPr>
    </w:p>
    <w:p w:rsidR="00355ACC" w:rsidRDefault="00355ACC" w:rsidP="007364F1">
      <w:pPr>
        <w:pStyle w:val="odstavec"/>
      </w:pPr>
    </w:p>
    <w:p w:rsidR="00355ACC" w:rsidRDefault="00355ACC" w:rsidP="007364F1">
      <w:pPr>
        <w:pStyle w:val="odstavec"/>
      </w:pPr>
    </w:p>
    <w:p w:rsidR="00FD74B0" w:rsidRDefault="00FD74B0" w:rsidP="007364F1">
      <w:pPr>
        <w:pStyle w:val="odstavec"/>
      </w:pPr>
    </w:p>
    <w:p w:rsidR="00FA0870" w:rsidRPr="00E96957" w:rsidRDefault="00FA0870" w:rsidP="00E96957">
      <w:pPr>
        <w:rPr>
          <w:rFonts w:ascii="Arial" w:hAnsi="Arial" w:cs="Arial"/>
          <w:bCs/>
          <w:iCs/>
          <w:sz w:val="20"/>
          <w:szCs w:val="20"/>
        </w:rPr>
      </w:pPr>
    </w:p>
    <w:p w:rsidR="00BC35C0" w:rsidRPr="00E63C40" w:rsidRDefault="00355ACC" w:rsidP="00355ACC">
      <w:pPr>
        <w:pStyle w:val="Nadpis2"/>
        <w:keepNext w:val="0"/>
        <w:tabs>
          <w:tab w:val="clear" w:pos="425"/>
        </w:tabs>
        <w:suppressAutoHyphens/>
        <w:rPr>
          <w:rFonts w:ascii="Arial" w:hAnsi="Arial"/>
        </w:rPr>
      </w:pPr>
      <w:r>
        <w:rPr>
          <w:rFonts w:ascii="Arial" w:hAnsi="Arial"/>
        </w:rPr>
        <w:t>4.</w:t>
      </w:r>
      <w:r>
        <w:rPr>
          <w:rFonts w:ascii="Arial" w:hAnsi="Arial"/>
        </w:rPr>
        <w:tab/>
        <w:t>Sociálny fond</w:t>
      </w:r>
    </w:p>
    <w:p w:rsidR="00BC35C0" w:rsidRPr="00E63C40" w:rsidRDefault="00BC35C0" w:rsidP="007364F1">
      <w:pPr>
        <w:pStyle w:val="odstavec"/>
      </w:pPr>
      <w:r w:rsidRPr="00E63C40">
        <w:t>Tvorba a čerpanie sociálneho fondu v priebehu účtovného obdobia sú uvedené v nasledujúcej tabuľke:</w:t>
      </w:r>
    </w:p>
    <w:p w:rsidR="00BC35C0" w:rsidRDefault="00BC35C0" w:rsidP="007364F1">
      <w:pPr>
        <w:pStyle w:val="odstavec"/>
      </w:pPr>
      <w:r>
        <w:t xml:space="preserve"> </w:t>
      </w:r>
    </w:p>
    <w:tbl>
      <w:tblPr>
        <w:tblW w:w="0" w:type="auto"/>
        <w:tblInd w:w="505" w:type="dxa"/>
        <w:tblLayout w:type="fixed"/>
        <w:tblCellMar>
          <w:left w:w="70" w:type="dxa"/>
          <w:right w:w="70" w:type="dxa"/>
        </w:tblCellMar>
        <w:tblLook w:val="00A0"/>
      </w:tblPr>
      <w:tblGrid>
        <w:gridCol w:w="4056"/>
        <w:gridCol w:w="2616"/>
        <w:gridCol w:w="2568"/>
      </w:tblGrid>
      <w:tr w:rsidR="00BC35C0" w:rsidRPr="000A2EA7" w:rsidTr="00261D43">
        <w:trPr>
          <w:trHeight w:val="679"/>
        </w:trPr>
        <w:tc>
          <w:tcPr>
            <w:tcW w:w="4056" w:type="dxa"/>
            <w:tcBorders>
              <w:top w:val="nil"/>
              <w:left w:val="nil"/>
              <w:bottom w:val="single" w:sz="4" w:space="0" w:color="auto"/>
              <w:right w:val="nil"/>
            </w:tcBorders>
            <w:noWrap/>
            <w:vAlign w:val="bottom"/>
          </w:tcPr>
          <w:p w:rsidR="00BC35C0" w:rsidRPr="000A2EA7" w:rsidRDefault="00BC35C0" w:rsidP="00261D43">
            <w:pPr>
              <w:jc w:val="center"/>
              <w:rPr>
                <w:rFonts w:ascii="Arial" w:hAnsi="Arial" w:cs="Arial"/>
                <w:b/>
                <w:bCs/>
                <w:sz w:val="18"/>
                <w:szCs w:val="18"/>
              </w:rPr>
            </w:pPr>
            <w:r w:rsidRPr="000A2EA7">
              <w:rPr>
                <w:rFonts w:ascii="Arial" w:hAnsi="Arial" w:cs="Arial"/>
                <w:b/>
                <w:bCs/>
                <w:sz w:val="18"/>
                <w:szCs w:val="18"/>
              </w:rPr>
              <w:t>Názov položky</w:t>
            </w:r>
          </w:p>
        </w:tc>
        <w:tc>
          <w:tcPr>
            <w:tcW w:w="2616" w:type="dxa"/>
            <w:tcBorders>
              <w:top w:val="nil"/>
              <w:left w:val="nil"/>
              <w:bottom w:val="single" w:sz="4" w:space="0" w:color="auto"/>
              <w:right w:val="nil"/>
            </w:tcBorders>
            <w:noWrap/>
            <w:vAlign w:val="bottom"/>
          </w:tcPr>
          <w:p w:rsidR="00BC35C0" w:rsidRPr="000A2EA7" w:rsidRDefault="00BC35C0" w:rsidP="00261D43">
            <w:pPr>
              <w:jc w:val="center"/>
              <w:rPr>
                <w:rFonts w:ascii="Arial" w:hAnsi="Arial" w:cs="Arial"/>
                <w:b/>
                <w:bCs/>
                <w:sz w:val="18"/>
                <w:szCs w:val="18"/>
              </w:rPr>
            </w:pPr>
            <w:r w:rsidRPr="000A2EA7">
              <w:rPr>
                <w:rFonts w:ascii="Arial" w:hAnsi="Arial" w:cs="Arial"/>
                <w:b/>
                <w:bCs/>
                <w:sz w:val="18"/>
                <w:szCs w:val="18"/>
              </w:rPr>
              <w:t>Bežné účtovné obdobie</w:t>
            </w:r>
          </w:p>
        </w:tc>
        <w:tc>
          <w:tcPr>
            <w:tcW w:w="2568" w:type="dxa"/>
            <w:tcBorders>
              <w:top w:val="nil"/>
              <w:left w:val="nil"/>
              <w:bottom w:val="single" w:sz="4" w:space="0" w:color="auto"/>
              <w:right w:val="nil"/>
            </w:tcBorders>
            <w:vAlign w:val="bottom"/>
          </w:tcPr>
          <w:p w:rsidR="00BC35C0" w:rsidRPr="000A2EA7" w:rsidRDefault="00BC35C0" w:rsidP="00261D43">
            <w:pPr>
              <w:jc w:val="center"/>
              <w:rPr>
                <w:rFonts w:ascii="Arial" w:hAnsi="Arial" w:cs="Arial"/>
                <w:b/>
                <w:bCs/>
                <w:sz w:val="18"/>
                <w:szCs w:val="18"/>
              </w:rPr>
            </w:pPr>
            <w:r w:rsidRPr="000A2EA7">
              <w:rPr>
                <w:rFonts w:ascii="Arial" w:hAnsi="Arial" w:cs="Arial"/>
                <w:b/>
                <w:bCs/>
                <w:sz w:val="18"/>
                <w:szCs w:val="18"/>
              </w:rPr>
              <w:t>Bezprostredne predchádz</w:t>
            </w:r>
            <w:r w:rsidRPr="000A2EA7">
              <w:rPr>
                <w:rFonts w:ascii="Arial" w:hAnsi="Arial" w:cs="Arial"/>
                <w:b/>
                <w:bCs/>
                <w:sz w:val="18"/>
                <w:szCs w:val="18"/>
              </w:rPr>
              <w:t>a</w:t>
            </w:r>
            <w:r w:rsidRPr="000A2EA7">
              <w:rPr>
                <w:rFonts w:ascii="Arial" w:hAnsi="Arial" w:cs="Arial"/>
                <w:b/>
                <w:bCs/>
                <w:sz w:val="18"/>
                <w:szCs w:val="18"/>
              </w:rPr>
              <w:t>júce účtovné obdobie</w:t>
            </w:r>
          </w:p>
        </w:tc>
      </w:tr>
      <w:tr w:rsidR="00BC35C0" w:rsidRPr="000A2EA7" w:rsidTr="00261D43">
        <w:trPr>
          <w:trHeight w:val="240"/>
        </w:trPr>
        <w:tc>
          <w:tcPr>
            <w:tcW w:w="4056" w:type="dxa"/>
            <w:tcBorders>
              <w:top w:val="nil"/>
              <w:left w:val="nil"/>
              <w:bottom w:val="nil"/>
              <w:right w:val="nil"/>
            </w:tcBorders>
            <w:noWrap/>
            <w:vAlign w:val="bottom"/>
          </w:tcPr>
          <w:p w:rsidR="00BC35C0" w:rsidRPr="000A2EA7" w:rsidRDefault="00BC35C0" w:rsidP="00261D43">
            <w:pPr>
              <w:rPr>
                <w:rFonts w:ascii="Arial" w:hAnsi="Arial" w:cs="Arial"/>
                <w:b/>
                <w:bCs/>
                <w:sz w:val="18"/>
                <w:szCs w:val="18"/>
              </w:rPr>
            </w:pPr>
            <w:r w:rsidRPr="000A2EA7">
              <w:rPr>
                <w:rFonts w:ascii="Arial" w:hAnsi="Arial" w:cs="Arial"/>
                <w:b/>
                <w:bCs/>
                <w:sz w:val="18"/>
                <w:szCs w:val="18"/>
              </w:rPr>
              <w:t>Začiatočný stav sociálneho fondu</w:t>
            </w:r>
          </w:p>
        </w:tc>
        <w:tc>
          <w:tcPr>
            <w:tcW w:w="2616" w:type="dxa"/>
            <w:tcBorders>
              <w:top w:val="nil"/>
              <w:left w:val="nil"/>
              <w:bottom w:val="nil"/>
              <w:right w:val="nil"/>
            </w:tcBorders>
            <w:noWrap/>
            <w:vAlign w:val="bottom"/>
          </w:tcPr>
          <w:p w:rsidR="00BC35C0" w:rsidRPr="000A2EA7" w:rsidRDefault="00293F85" w:rsidP="00293F85">
            <w:pPr>
              <w:jc w:val="center"/>
              <w:rPr>
                <w:rFonts w:ascii="Arial" w:hAnsi="Arial" w:cs="Arial"/>
                <w:b/>
                <w:bCs/>
                <w:sz w:val="18"/>
                <w:szCs w:val="18"/>
              </w:rPr>
            </w:pPr>
            <w:r>
              <w:rPr>
                <w:rFonts w:ascii="Arial" w:hAnsi="Arial" w:cs="Arial"/>
                <w:b/>
                <w:bCs/>
                <w:sz w:val="18"/>
                <w:szCs w:val="18"/>
              </w:rPr>
              <w:t>347</w:t>
            </w:r>
          </w:p>
        </w:tc>
        <w:tc>
          <w:tcPr>
            <w:tcW w:w="2568" w:type="dxa"/>
            <w:tcBorders>
              <w:top w:val="nil"/>
              <w:left w:val="nil"/>
              <w:bottom w:val="nil"/>
              <w:right w:val="nil"/>
            </w:tcBorders>
            <w:noWrap/>
            <w:vAlign w:val="bottom"/>
          </w:tcPr>
          <w:p w:rsidR="00BC35C0" w:rsidRPr="000A2EA7" w:rsidRDefault="00293F85" w:rsidP="000F37E2">
            <w:pPr>
              <w:jc w:val="center"/>
              <w:rPr>
                <w:rFonts w:ascii="Arial" w:hAnsi="Arial" w:cs="Arial"/>
                <w:b/>
                <w:bCs/>
                <w:sz w:val="18"/>
                <w:szCs w:val="18"/>
              </w:rPr>
            </w:pPr>
            <w:r>
              <w:rPr>
                <w:rFonts w:ascii="Arial" w:hAnsi="Arial" w:cs="Arial"/>
                <w:b/>
                <w:bCs/>
                <w:sz w:val="18"/>
                <w:szCs w:val="18"/>
              </w:rPr>
              <w:t>320</w:t>
            </w:r>
          </w:p>
        </w:tc>
      </w:tr>
      <w:tr w:rsidR="00BC35C0" w:rsidRPr="000A2EA7" w:rsidTr="00261D43">
        <w:trPr>
          <w:trHeight w:val="240"/>
        </w:trPr>
        <w:tc>
          <w:tcPr>
            <w:tcW w:w="4056" w:type="dxa"/>
            <w:tcBorders>
              <w:top w:val="nil"/>
              <w:left w:val="nil"/>
              <w:bottom w:val="nil"/>
              <w:right w:val="nil"/>
            </w:tcBorders>
            <w:vAlign w:val="bottom"/>
          </w:tcPr>
          <w:p w:rsidR="00BC35C0" w:rsidRPr="000A2EA7" w:rsidRDefault="00BC35C0" w:rsidP="00261D43">
            <w:pPr>
              <w:rPr>
                <w:rFonts w:ascii="Arial" w:hAnsi="Arial" w:cs="Arial"/>
                <w:sz w:val="18"/>
                <w:szCs w:val="18"/>
              </w:rPr>
            </w:pPr>
            <w:r w:rsidRPr="000A2EA7">
              <w:rPr>
                <w:rFonts w:ascii="Arial" w:hAnsi="Arial" w:cs="Arial"/>
                <w:sz w:val="18"/>
                <w:szCs w:val="18"/>
              </w:rPr>
              <w:t>Tvorba sociálneho fondu na ťarchu nákladov</w:t>
            </w:r>
          </w:p>
        </w:tc>
        <w:tc>
          <w:tcPr>
            <w:tcW w:w="2616" w:type="dxa"/>
            <w:tcBorders>
              <w:top w:val="nil"/>
              <w:left w:val="nil"/>
              <w:bottom w:val="nil"/>
              <w:right w:val="nil"/>
            </w:tcBorders>
            <w:noWrap/>
            <w:vAlign w:val="bottom"/>
          </w:tcPr>
          <w:p w:rsidR="00BC35C0" w:rsidRPr="000A2EA7" w:rsidRDefault="00A82735" w:rsidP="00E96957">
            <w:pPr>
              <w:jc w:val="center"/>
              <w:rPr>
                <w:rFonts w:ascii="Arial" w:hAnsi="Arial" w:cs="Arial"/>
                <w:sz w:val="18"/>
                <w:szCs w:val="18"/>
              </w:rPr>
            </w:pPr>
            <w:r>
              <w:rPr>
                <w:rFonts w:ascii="Arial" w:hAnsi="Arial" w:cs="Arial"/>
                <w:sz w:val="18"/>
                <w:szCs w:val="18"/>
              </w:rPr>
              <w:t>2</w:t>
            </w:r>
            <w:r w:rsidR="00355ACC">
              <w:rPr>
                <w:rFonts w:ascii="Arial" w:hAnsi="Arial" w:cs="Arial"/>
                <w:sz w:val="18"/>
                <w:szCs w:val="18"/>
              </w:rPr>
              <w:t>7</w:t>
            </w:r>
          </w:p>
        </w:tc>
        <w:tc>
          <w:tcPr>
            <w:tcW w:w="2568" w:type="dxa"/>
            <w:tcBorders>
              <w:top w:val="nil"/>
              <w:left w:val="nil"/>
              <w:bottom w:val="nil"/>
              <w:right w:val="nil"/>
            </w:tcBorders>
            <w:noWrap/>
            <w:vAlign w:val="bottom"/>
          </w:tcPr>
          <w:p w:rsidR="00BC35C0" w:rsidRPr="000A2EA7" w:rsidRDefault="00293F85" w:rsidP="00E96957">
            <w:pPr>
              <w:jc w:val="center"/>
              <w:rPr>
                <w:rFonts w:ascii="Arial" w:hAnsi="Arial" w:cs="Arial"/>
                <w:sz w:val="18"/>
                <w:szCs w:val="18"/>
              </w:rPr>
            </w:pPr>
            <w:r>
              <w:rPr>
                <w:rFonts w:ascii="Arial" w:hAnsi="Arial" w:cs="Arial"/>
                <w:sz w:val="18"/>
                <w:szCs w:val="18"/>
              </w:rPr>
              <w:t>27</w:t>
            </w:r>
          </w:p>
        </w:tc>
      </w:tr>
      <w:tr w:rsidR="00BC35C0" w:rsidRPr="000A2EA7" w:rsidTr="00261D43">
        <w:trPr>
          <w:trHeight w:val="240"/>
        </w:trPr>
        <w:tc>
          <w:tcPr>
            <w:tcW w:w="4056" w:type="dxa"/>
            <w:tcBorders>
              <w:top w:val="nil"/>
              <w:left w:val="nil"/>
              <w:bottom w:val="nil"/>
              <w:right w:val="nil"/>
            </w:tcBorders>
            <w:noWrap/>
            <w:vAlign w:val="bottom"/>
          </w:tcPr>
          <w:p w:rsidR="00BC35C0" w:rsidRPr="000A2EA7" w:rsidRDefault="00BC35C0" w:rsidP="00261D43">
            <w:pPr>
              <w:rPr>
                <w:rFonts w:ascii="Arial" w:hAnsi="Arial" w:cs="Arial"/>
                <w:sz w:val="18"/>
                <w:szCs w:val="18"/>
              </w:rPr>
            </w:pPr>
            <w:r w:rsidRPr="000A2EA7">
              <w:rPr>
                <w:rFonts w:ascii="Arial" w:hAnsi="Arial" w:cs="Arial"/>
                <w:sz w:val="18"/>
                <w:szCs w:val="18"/>
              </w:rPr>
              <w:t>Tvorba sociálneho fondu zo zisku</w:t>
            </w:r>
          </w:p>
        </w:tc>
        <w:tc>
          <w:tcPr>
            <w:tcW w:w="2616" w:type="dxa"/>
            <w:tcBorders>
              <w:top w:val="nil"/>
              <w:left w:val="nil"/>
              <w:bottom w:val="nil"/>
              <w:right w:val="nil"/>
            </w:tcBorders>
            <w:noWrap/>
            <w:vAlign w:val="bottom"/>
          </w:tcPr>
          <w:p w:rsidR="00BC35C0" w:rsidRPr="000A2EA7" w:rsidRDefault="00BC35C0" w:rsidP="00E96957">
            <w:pPr>
              <w:jc w:val="center"/>
              <w:rPr>
                <w:rFonts w:ascii="Arial" w:hAnsi="Arial" w:cs="Arial"/>
                <w:sz w:val="18"/>
                <w:szCs w:val="18"/>
              </w:rPr>
            </w:pPr>
          </w:p>
        </w:tc>
        <w:tc>
          <w:tcPr>
            <w:tcW w:w="2568" w:type="dxa"/>
            <w:tcBorders>
              <w:top w:val="nil"/>
              <w:left w:val="nil"/>
              <w:bottom w:val="nil"/>
              <w:right w:val="nil"/>
            </w:tcBorders>
            <w:noWrap/>
            <w:vAlign w:val="bottom"/>
          </w:tcPr>
          <w:p w:rsidR="00BC35C0" w:rsidRPr="000A2EA7" w:rsidRDefault="00BC35C0" w:rsidP="00E96957">
            <w:pPr>
              <w:jc w:val="center"/>
              <w:rPr>
                <w:rFonts w:ascii="Arial" w:hAnsi="Arial" w:cs="Arial"/>
                <w:sz w:val="18"/>
                <w:szCs w:val="18"/>
              </w:rPr>
            </w:pPr>
          </w:p>
        </w:tc>
      </w:tr>
      <w:tr w:rsidR="00BC35C0" w:rsidRPr="000A2EA7" w:rsidTr="00261D43">
        <w:trPr>
          <w:trHeight w:val="240"/>
        </w:trPr>
        <w:tc>
          <w:tcPr>
            <w:tcW w:w="4056" w:type="dxa"/>
            <w:tcBorders>
              <w:top w:val="nil"/>
              <w:left w:val="nil"/>
              <w:bottom w:val="nil"/>
              <w:right w:val="nil"/>
            </w:tcBorders>
            <w:noWrap/>
            <w:vAlign w:val="bottom"/>
          </w:tcPr>
          <w:p w:rsidR="00BC35C0" w:rsidRPr="000A2EA7" w:rsidRDefault="00BC35C0" w:rsidP="00261D43">
            <w:pPr>
              <w:rPr>
                <w:rFonts w:ascii="Arial" w:hAnsi="Arial" w:cs="Arial"/>
                <w:sz w:val="18"/>
                <w:szCs w:val="18"/>
              </w:rPr>
            </w:pPr>
            <w:r w:rsidRPr="000A2EA7">
              <w:rPr>
                <w:rFonts w:ascii="Arial" w:hAnsi="Arial" w:cs="Arial"/>
                <w:sz w:val="18"/>
                <w:szCs w:val="18"/>
              </w:rPr>
              <w:t>Ostatná tvorba sociálneho fondu</w:t>
            </w:r>
          </w:p>
        </w:tc>
        <w:tc>
          <w:tcPr>
            <w:tcW w:w="2616" w:type="dxa"/>
            <w:tcBorders>
              <w:top w:val="nil"/>
              <w:left w:val="nil"/>
              <w:bottom w:val="nil"/>
              <w:right w:val="nil"/>
            </w:tcBorders>
            <w:noWrap/>
            <w:vAlign w:val="bottom"/>
          </w:tcPr>
          <w:p w:rsidR="00BC35C0" w:rsidRPr="000A2EA7" w:rsidRDefault="00BC35C0" w:rsidP="00E96957">
            <w:pPr>
              <w:jc w:val="center"/>
              <w:rPr>
                <w:rFonts w:ascii="Arial" w:hAnsi="Arial" w:cs="Arial"/>
                <w:sz w:val="18"/>
                <w:szCs w:val="18"/>
              </w:rPr>
            </w:pPr>
          </w:p>
        </w:tc>
        <w:tc>
          <w:tcPr>
            <w:tcW w:w="2568" w:type="dxa"/>
            <w:tcBorders>
              <w:top w:val="nil"/>
              <w:left w:val="nil"/>
              <w:bottom w:val="nil"/>
              <w:right w:val="nil"/>
            </w:tcBorders>
            <w:noWrap/>
            <w:vAlign w:val="bottom"/>
          </w:tcPr>
          <w:p w:rsidR="00BC35C0" w:rsidRPr="000A2EA7" w:rsidRDefault="00BC35C0" w:rsidP="00E96957">
            <w:pPr>
              <w:jc w:val="center"/>
              <w:rPr>
                <w:rFonts w:ascii="Arial" w:hAnsi="Arial" w:cs="Arial"/>
                <w:sz w:val="18"/>
                <w:szCs w:val="18"/>
              </w:rPr>
            </w:pPr>
          </w:p>
        </w:tc>
      </w:tr>
      <w:tr w:rsidR="00BC35C0" w:rsidRPr="000A2EA7" w:rsidTr="00261D43">
        <w:trPr>
          <w:trHeight w:val="255"/>
        </w:trPr>
        <w:tc>
          <w:tcPr>
            <w:tcW w:w="4056" w:type="dxa"/>
            <w:tcBorders>
              <w:top w:val="nil"/>
              <w:left w:val="nil"/>
              <w:bottom w:val="nil"/>
              <w:right w:val="nil"/>
            </w:tcBorders>
            <w:noWrap/>
            <w:vAlign w:val="bottom"/>
          </w:tcPr>
          <w:p w:rsidR="00BC35C0" w:rsidRPr="000A2EA7" w:rsidRDefault="00BC35C0" w:rsidP="00261D43">
            <w:pPr>
              <w:rPr>
                <w:rFonts w:ascii="Arial" w:hAnsi="Arial" w:cs="Arial"/>
                <w:b/>
                <w:bCs/>
                <w:sz w:val="18"/>
                <w:szCs w:val="18"/>
              </w:rPr>
            </w:pPr>
            <w:r w:rsidRPr="000A2EA7">
              <w:rPr>
                <w:rFonts w:ascii="Arial" w:hAnsi="Arial" w:cs="Arial"/>
                <w:b/>
                <w:bCs/>
                <w:sz w:val="18"/>
                <w:szCs w:val="18"/>
              </w:rPr>
              <w:t>Tvorba sociálneho fondu spolu</w:t>
            </w:r>
          </w:p>
        </w:tc>
        <w:tc>
          <w:tcPr>
            <w:tcW w:w="2616" w:type="dxa"/>
            <w:tcBorders>
              <w:top w:val="single" w:sz="4" w:space="0" w:color="auto"/>
              <w:left w:val="nil"/>
              <w:bottom w:val="double" w:sz="6" w:space="0" w:color="auto"/>
              <w:right w:val="nil"/>
            </w:tcBorders>
            <w:noWrap/>
            <w:vAlign w:val="bottom"/>
          </w:tcPr>
          <w:p w:rsidR="00BC35C0" w:rsidRPr="000A2EA7" w:rsidRDefault="00A82735" w:rsidP="00E96957">
            <w:pPr>
              <w:jc w:val="center"/>
              <w:rPr>
                <w:rFonts w:ascii="Arial" w:hAnsi="Arial" w:cs="Arial"/>
                <w:sz w:val="18"/>
                <w:szCs w:val="18"/>
              </w:rPr>
            </w:pPr>
            <w:r>
              <w:rPr>
                <w:rFonts w:ascii="Arial" w:hAnsi="Arial" w:cs="Arial"/>
                <w:sz w:val="18"/>
                <w:szCs w:val="18"/>
              </w:rPr>
              <w:t>2</w:t>
            </w:r>
            <w:r w:rsidR="00355ACC">
              <w:rPr>
                <w:rFonts w:ascii="Arial" w:hAnsi="Arial" w:cs="Arial"/>
                <w:sz w:val="18"/>
                <w:szCs w:val="18"/>
              </w:rPr>
              <w:t>7</w:t>
            </w:r>
          </w:p>
        </w:tc>
        <w:tc>
          <w:tcPr>
            <w:tcW w:w="2568" w:type="dxa"/>
            <w:tcBorders>
              <w:top w:val="single" w:sz="4" w:space="0" w:color="auto"/>
              <w:left w:val="nil"/>
              <w:bottom w:val="double" w:sz="6" w:space="0" w:color="auto"/>
              <w:right w:val="nil"/>
            </w:tcBorders>
            <w:noWrap/>
            <w:vAlign w:val="bottom"/>
          </w:tcPr>
          <w:p w:rsidR="00BC35C0" w:rsidRPr="000A2EA7" w:rsidRDefault="00293F85" w:rsidP="00E96957">
            <w:pPr>
              <w:jc w:val="center"/>
              <w:rPr>
                <w:rFonts w:ascii="Arial" w:hAnsi="Arial" w:cs="Arial"/>
                <w:sz w:val="18"/>
                <w:szCs w:val="18"/>
              </w:rPr>
            </w:pPr>
            <w:r>
              <w:rPr>
                <w:rFonts w:ascii="Arial" w:hAnsi="Arial" w:cs="Arial"/>
                <w:sz w:val="18"/>
                <w:szCs w:val="18"/>
              </w:rPr>
              <w:t>27</w:t>
            </w:r>
          </w:p>
        </w:tc>
      </w:tr>
      <w:tr w:rsidR="00BC35C0" w:rsidRPr="000A2EA7" w:rsidTr="00261D43">
        <w:trPr>
          <w:trHeight w:val="255"/>
        </w:trPr>
        <w:tc>
          <w:tcPr>
            <w:tcW w:w="4056" w:type="dxa"/>
            <w:tcBorders>
              <w:top w:val="nil"/>
              <w:left w:val="nil"/>
              <w:bottom w:val="nil"/>
              <w:right w:val="nil"/>
            </w:tcBorders>
            <w:noWrap/>
            <w:vAlign w:val="bottom"/>
          </w:tcPr>
          <w:p w:rsidR="00BC35C0" w:rsidRPr="000A2EA7" w:rsidRDefault="00BC35C0" w:rsidP="00261D43">
            <w:pPr>
              <w:rPr>
                <w:rFonts w:ascii="Arial" w:hAnsi="Arial" w:cs="Arial"/>
                <w:b/>
                <w:bCs/>
                <w:sz w:val="18"/>
                <w:szCs w:val="18"/>
              </w:rPr>
            </w:pPr>
            <w:r w:rsidRPr="000A2EA7">
              <w:rPr>
                <w:rFonts w:ascii="Arial" w:hAnsi="Arial" w:cs="Arial"/>
                <w:b/>
                <w:bCs/>
                <w:sz w:val="18"/>
                <w:szCs w:val="18"/>
              </w:rPr>
              <w:t xml:space="preserve">Čerpanie sociálneho fondu </w:t>
            </w:r>
          </w:p>
        </w:tc>
        <w:tc>
          <w:tcPr>
            <w:tcW w:w="2616" w:type="dxa"/>
            <w:tcBorders>
              <w:top w:val="nil"/>
              <w:left w:val="nil"/>
              <w:bottom w:val="nil"/>
              <w:right w:val="nil"/>
            </w:tcBorders>
            <w:noWrap/>
            <w:vAlign w:val="bottom"/>
          </w:tcPr>
          <w:p w:rsidR="00BC35C0" w:rsidRPr="000A2EA7" w:rsidRDefault="000F37E2" w:rsidP="00E96957">
            <w:pPr>
              <w:jc w:val="center"/>
              <w:rPr>
                <w:rFonts w:ascii="Arial" w:hAnsi="Arial" w:cs="Arial"/>
                <w:sz w:val="18"/>
                <w:szCs w:val="18"/>
              </w:rPr>
            </w:pPr>
            <w:r>
              <w:rPr>
                <w:rFonts w:ascii="Arial" w:hAnsi="Arial" w:cs="Arial"/>
                <w:sz w:val="18"/>
                <w:szCs w:val="18"/>
              </w:rPr>
              <w:t>0</w:t>
            </w:r>
          </w:p>
        </w:tc>
        <w:tc>
          <w:tcPr>
            <w:tcW w:w="2568" w:type="dxa"/>
            <w:tcBorders>
              <w:top w:val="nil"/>
              <w:left w:val="nil"/>
              <w:bottom w:val="nil"/>
              <w:right w:val="nil"/>
            </w:tcBorders>
            <w:noWrap/>
            <w:vAlign w:val="bottom"/>
          </w:tcPr>
          <w:p w:rsidR="00BC35C0" w:rsidRPr="000A2EA7" w:rsidRDefault="00355ACC" w:rsidP="00E96957">
            <w:pPr>
              <w:jc w:val="center"/>
              <w:rPr>
                <w:rFonts w:ascii="Arial" w:hAnsi="Arial" w:cs="Arial"/>
                <w:sz w:val="18"/>
                <w:szCs w:val="18"/>
              </w:rPr>
            </w:pPr>
            <w:r>
              <w:rPr>
                <w:rFonts w:ascii="Arial" w:hAnsi="Arial" w:cs="Arial"/>
                <w:sz w:val="18"/>
                <w:szCs w:val="18"/>
              </w:rPr>
              <w:t>0</w:t>
            </w:r>
          </w:p>
        </w:tc>
      </w:tr>
      <w:tr w:rsidR="00BC35C0" w:rsidRPr="000A2EA7" w:rsidTr="00261D43">
        <w:trPr>
          <w:trHeight w:val="255"/>
        </w:trPr>
        <w:tc>
          <w:tcPr>
            <w:tcW w:w="4056" w:type="dxa"/>
            <w:tcBorders>
              <w:top w:val="nil"/>
              <w:left w:val="nil"/>
              <w:bottom w:val="nil"/>
              <w:right w:val="nil"/>
            </w:tcBorders>
            <w:noWrap/>
            <w:vAlign w:val="bottom"/>
          </w:tcPr>
          <w:p w:rsidR="00BC35C0" w:rsidRPr="000A2EA7" w:rsidRDefault="00BC35C0" w:rsidP="00261D43">
            <w:pPr>
              <w:rPr>
                <w:rFonts w:ascii="Arial" w:hAnsi="Arial" w:cs="Arial"/>
                <w:b/>
                <w:bCs/>
                <w:sz w:val="18"/>
                <w:szCs w:val="18"/>
              </w:rPr>
            </w:pPr>
            <w:r w:rsidRPr="000A2EA7">
              <w:rPr>
                <w:rFonts w:ascii="Arial" w:hAnsi="Arial" w:cs="Arial"/>
                <w:b/>
                <w:bCs/>
                <w:sz w:val="18"/>
                <w:szCs w:val="18"/>
              </w:rPr>
              <w:t>Konečný zostatok sociálneho fondu</w:t>
            </w:r>
          </w:p>
        </w:tc>
        <w:tc>
          <w:tcPr>
            <w:tcW w:w="2616" w:type="dxa"/>
            <w:tcBorders>
              <w:top w:val="single" w:sz="4" w:space="0" w:color="auto"/>
              <w:left w:val="nil"/>
              <w:bottom w:val="double" w:sz="6" w:space="0" w:color="auto"/>
              <w:right w:val="nil"/>
            </w:tcBorders>
            <w:noWrap/>
            <w:vAlign w:val="bottom"/>
          </w:tcPr>
          <w:p w:rsidR="00BC35C0" w:rsidRPr="000A2EA7" w:rsidRDefault="00293F85" w:rsidP="00E96957">
            <w:pPr>
              <w:jc w:val="center"/>
              <w:rPr>
                <w:rFonts w:ascii="Arial" w:hAnsi="Arial" w:cs="Arial"/>
                <w:b/>
                <w:bCs/>
                <w:sz w:val="18"/>
                <w:szCs w:val="18"/>
              </w:rPr>
            </w:pPr>
            <w:r>
              <w:rPr>
                <w:rFonts w:ascii="Arial" w:hAnsi="Arial" w:cs="Arial"/>
                <w:b/>
                <w:bCs/>
                <w:sz w:val="18"/>
                <w:szCs w:val="18"/>
              </w:rPr>
              <w:t>374</w:t>
            </w:r>
          </w:p>
        </w:tc>
        <w:tc>
          <w:tcPr>
            <w:tcW w:w="2568" w:type="dxa"/>
            <w:tcBorders>
              <w:top w:val="single" w:sz="4" w:space="0" w:color="auto"/>
              <w:left w:val="nil"/>
              <w:bottom w:val="double" w:sz="6" w:space="0" w:color="auto"/>
              <w:right w:val="nil"/>
            </w:tcBorders>
            <w:noWrap/>
            <w:vAlign w:val="bottom"/>
          </w:tcPr>
          <w:p w:rsidR="00BC35C0" w:rsidRPr="000A2EA7" w:rsidRDefault="00293F85" w:rsidP="000F37E2">
            <w:pPr>
              <w:jc w:val="center"/>
              <w:rPr>
                <w:rFonts w:ascii="Arial" w:hAnsi="Arial" w:cs="Arial"/>
                <w:b/>
                <w:bCs/>
                <w:sz w:val="18"/>
                <w:szCs w:val="18"/>
              </w:rPr>
            </w:pPr>
            <w:r>
              <w:rPr>
                <w:rFonts w:ascii="Arial" w:hAnsi="Arial" w:cs="Arial"/>
                <w:b/>
                <w:bCs/>
                <w:sz w:val="18"/>
                <w:szCs w:val="18"/>
              </w:rPr>
              <w:t>347</w:t>
            </w:r>
          </w:p>
        </w:tc>
      </w:tr>
    </w:tbl>
    <w:p w:rsidR="00D46B80" w:rsidRPr="00BC35C0" w:rsidRDefault="00D46B80" w:rsidP="00BC35C0">
      <w:pPr>
        <w:rPr>
          <w:rFonts w:ascii="Arial" w:hAnsi="Arial" w:cs="Arial"/>
          <w:b/>
          <w:bCs/>
          <w:iCs/>
          <w:sz w:val="20"/>
          <w:szCs w:val="20"/>
        </w:rPr>
      </w:pPr>
    </w:p>
    <w:p w:rsidR="00D46B80" w:rsidRDefault="00D46B80" w:rsidP="007364F1">
      <w:pPr>
        <w:pStyle w:val="odstavec"/>
      </w:pPr>
    </w:p>
    <w:p w:rsidR="00F365ED" w:rsidRDefault="00F365ED" w:rsidP="007364F1">
      <w:pPr>
        <w:pStyle w:val="odstavec"/>
      </w:pPr>
    </w:p>
    <w:p w:rsidR="003F739B" w:rsidRDefault="003F739B" w:rsidP="007364F1">
      <w:pPr>
        <w:pStyle w:val="odstavec"/>
      </w:pPr>
    </w:p>
    <w:p w:rsidR="003F739B" w:rsidRPr="003F739B" w:rsidRDefault="00355ACC" w:rsidP="00355ACC">
      <w:pPr>
        <w:pStyle w:val="Nadpis2"/>
        <w:keepNext w:val="0"/>
        <w:tabs>
          <w:tab w:val="clear" w:pos="425"/>
        </w:tabs>
        <w:suppressAutoHyphens/>
        <w:jc w:val="left"/>
        <w:rPr>
          <w:rFonts w:ascii="Arial" w:hAnsi="Arial"/>
        </w:rPr>
      </w:pPr>
      <w:r>
        <w:rPr>
          <w:rFonts w:ascii="Arial" w:hAnsi="Arial"/>
        </w:rPr>
        <w:t>5.</w:t>
      </w:r>
      <w:r>
        <w:rPr>
          <w:rFonts w:ascii="Arial" w:hAnsi="Arial"/>
        </w:rPr>
        <w:tab/>
        <w:t xml:space="preserve">Pôžičky prijaté od spriaznených strán </w:t>
      </w:r>
    </w:p>
    <w:p w:rsidR="00E96957" w:rsidRDefault="00E96957" w:rsidP="007364F1">
      <w:pPr>
        <w:pStyle w:val="odstavec"/>
      </w:pPr>
    </w:p>
    <w:p w:rsidR="00E96957" w:rsidRDefault="003F739B" w:rsidP="007364F1">
      <w:pPr>
        <w:pStyle w:val="odstavec"/>
      </w:pPr>
      <w:r>
        <w:t xml:space="preserve">Spoločnosť má poskytnuté </w:t>
      </w:r>
      <w:r w:rsidR="00355ACC">
        <w:t xml:space="preserve">pôžičky od spoločníka vo výške </w:t>
      </w:r>
      <w:r w:rsidR="00293F85">
        <w:t>26</w:t>
      </w:r>
      <w:r w:rsidR="00355ACC">
        <w:t xml:space="preserve"> 918</w:t>
      </w:r>
      <w:r>
        <w:t xml:space="preserve"> EUR - bezúročne</w:t>
      </w:r>
      <w:r w:rsidR="000F37E2">
        <w:t>.</w:t>
      </w:r>
    </w:p>
    <w:p w:rsidR="000F37E2" w:rsidRDefault="000F37E2" w:rsidP="007364F1">
      <w:pPr>
        <w:pStyle w:val="odstavec"/>
      </w:pPr>
    </w:p>
    <w:p w:rsidR="000F37E2" w:rsidRDefault="000F37E2" w:rsidP="007364F1">
      <w:pPr>
        <w:pStyle w:val="odstavec"/>
      </w:pPr>
    </w:p>
    <w:p w:rsidR="000F37E2" w:rsidRDefault="000F37E2" w:rsidP="007364F1">
      <w:pPr>
        <w:pStyle w:val="odstavec"/>
      </w:pPr>
    </w:p>
    <w:p w:rsidR="00E96957" w:rsidRDefault="00E96957" w:rsidP="007364F1">
      <w:pPr>
        <w:pStyle w:val="odstavec"/>
      </w:pPr>
    </w:p>
    <w:p w:rsidR="00F365ED" w:rsidRPr="00B3190B" w:rsidRDefault="00355ACC" w:rsidP="00355ACC">
      <w:pPr>
        <w:pStyle w:val="Nadpis1"/>
        <w:keepNext w:val="0"/>
        <w:tabs>
          <w:tab w:val="clear" w:pos="422"/>
        </w:tabs>
        <w:suppressAutoHyphens/>
        <w:ind w:hanging="419"/>
        <w:rPr>
          <w:rFonts w:ascii="Arial" w:hAnsi="Arial"/>
        </w:rPr>
      </w:pPr>
      <w:r>
        <w:rPr>
          <w:rFonts w:ascii="Arial" w:hAnsi="Arial"/>
        </w:rPr>
        <w:t>H.</w:t>
      </w:r>
      <w:r>
        <w:rPr>
          <w:rFonts w:ascii="Arial" w:hAnsi="Arial"/>
        </w:rPr>
        <w:tab/>
        <w:t>INFORMÁCIE O VÝNOSOCH</w:t>
      </w:r>
    </w:p>
    <w:p w:rsidR="00886E41" w:rsidRPr="00886E41" w:rsidRDefault="00886E41" w:rsidP="00886E41">
      <w:pPr>
        <w:pStyle w:val="Zkladntext"/>
        <w:spacing w:line="360" w:lineRule="auto"/>
        <w:rPr>
          <w:rFonts w:ascii="Arial" w:hAnsi="Arial" w:cs="Arial"/>
          <w:b/>
          <w:sz w:val="20"/>
          <w:szCs w:val="20"/>
        </w:rPr>
      </w:pPr>
      <w:r w:rsidRPr="00886E41">
        <w:rPr>
          <w:rFonts w:ascii="Arial" w:hAnsi="Arial" w:cs="Arial"/>
          <w:b/>
          <w:sz w:val="20"/>
          <w:szCs w:val="20"/>
        </w:rPr>
        <w:t xml:space="preserve">1. </w:t>
      </w:r>
      <w:r w:rsidR="00A82735">
        <w:rPr>
          <w:rFonts w:ascii="Arial" w:hAnsi="Arial" w:cs="Arial"/>
          <w:b/>
          <w:sz w:val="20"/>
          <w:szCs w:val="20"/>
        </w:rPr>
        <w:t xml:space="preserve">   </w:t>
      </w:r>
      <w:r w:rsidRPr="00886E41">
        <w:rPr>
          <w:rFonts w:ascii="Arial" w:hAnsi="Arial" w:cs="Arial"/>
          <w:b/>
          <w:sz w:val="20"/>
          <w:szCs w:val="20"/>
        </w:rPr>
        <w:t xml:space="preserve">Tržby za predaj tovaru, vlastných výrobkov a služieb </w:t>
      </w:r>
    </w:p>
    <w:p w:rsidR="00AA086C" w:rsidRDefault="00886E41" w:rsidP="00886E41">
      <w:pPr>
        <w:pStyle w:val="Zkladntext"/>
        <w:tabs>
          <w:tab w:val="right" w:pos="9072"/>
        </w:tabs>
        <w:spacing w:line="360" w:lineRule="auto"/>
        <w:rPr>
          <w:rFonts w:ascii="Arial" w:hAnsi="Arial" w:cs="Arial"/>
          <w:sz w:val="20"/>
          <w:szCs w:val="20"/>
        </w:rPr>
      </w:pPr>
      <w:r w:rsidRPr="002A0F8C">
        <w:rPr>
          <w:rFonts w:ascii="Arial" w:hAnsi="Arial" w:cs="Arial"/>
          <w:sz w:val="20"/>
          <w:szCs w:val="20"/>
        </w:rPr>
        <w:t>Teritori</w:t>
      </w:r>
      <w:r w:rsidR="00561E96">
        <w:rPr>
          <w:rFonts w:ascii="Arial" w:hAnsi="Arial" w:cs="Arial"/>
          <w:sz w:val="20"/>
          <w:szCs w:val="20"/>
        </w:rPr>
        <w:t>álna štruktúra predajov (</w:t>
      </w:r>
      <w:r w:rsidR="00F365ED">
        <w:rPr>
          <w:rFonts w:ascii="Arial" w:hAnsi="Arial" w:cs="Arial"/>
          <w:sz w:val="20"/>
          <w:szCs w:val="20"/>
        </w:rPr>
        <w:t xml:space="preserve">služieb)           </w:t>
      </w:r>
    </w:p>
    <w:tbl>
      <w:tblPr>
        <w:tblW w:w="0" w:type="auto"/>
        <w:tblInd w:w="505" w:type="dxa"/>
        <w:tblLayout w:type="fixed"/>
        <w:tblCellMar>
          <w:left w:w="70" w:type="dxa"/>
          <w:right w:w="70" w:type="dxa"/>
        </w:tblCellMar>
        <w:tblLook w:val="00A0"/>
      </w:tblPr>
      <w:tblGrid>
        <w:gridCol w:w="2616"/>
        <w:gridCol w:w="1440"/>
        <w:gridCol w:w="1128"/>
        <w:gridCol w:w="1488"/>
        <w:gridCol w:w="2568"/>
      </w:tblGrid>
      <w:tr w:rsidR="00AA086C" w:rsidRPr="000A2EA7" w:rsidTr="00171C60">
        <w:trPr>
          <w:trHeight w:val="679"/>
        </w:trPr>
        <w:tc>
          <w:tcPr>
            <w:tcW w:w="4056" w:type="dxa"/>
            <w:gridSpan w:val="2"/>
            <w:tcBorders>
              <w:top w:val="nil"/>
              <w:left w:val="nil"/>
              <w:bottom w:val="single" w:sz="4" w:space="0" w:color="auto"/>
              <w:right w:val="nil"/>
            </w:tcBorders>
            <w:noWrap/>
            <w:vAlign w:val="bottom"/>
          </w:tcPr>
          <w:p w:rsidR="00AA086C" w:rsidRPr="000A2EA7" w:rsidRDefault="00AA086C" w:rsidP="00171C60">
            <w:pPr>
              <w:jc w:val="center"/>
              <w:rPr>
                <w:rFonts w:ascii="Arial" w:hAnsi="Arial" w:cs="Arial"/>
                <w:b/>
                <w:bCs/>
                <w:sz w:val="18"/>
                <w:szCs w:val="18"/>
              </w:rPr>
            </w:pPr>
            <w:r w:rsidRPr="000A2EA7">
              <w:rPr>
                <w:rFonts w:ascii="Arial" w:hAnsi="Arial" w:cs="Arial"/>
                <w:b/>
                <w:bCs/>
                <w:sz w:val="18"/>
                <w:szCs w:val="18"/>
              </w:rPr>
              <w:t>Názov položky</w:t>
            </w:r>
          </w:p>
        </w:tc>
        <w:tc>
          <w:tcPr>
            <w:tcW w:w="2616" w:type="dxa"/>
            <w:gridSpan w:val="2"/>
            <w:tcBorders>
              <w:top w:val="nil"/>
              <w:left w:val="nil"/>
              <w:bottom w:val="single" w:sz="4" w:space="0" w:color="auto"/>
              <w:right w:val="nil"/>
            </w:tcBorders>
            <w:noWrap/>
            <w:vAlign w:val="bottom"/>
          </w:tcPr>
          <w:p w:rsidR="00AA086C" w:rsidRPr="000A2EA7" w:rsidRDefault="00AA086C" w:rsidP="00171C60">
            <w:pPr>
              <w:jc w:val="center"/>
              <w:rPr>
                <w:rFonts w:ascii="Arial" w:hAnsi="Arial" w:cs="Arial"/>
                <w:b/>
                <w:bCs/>
                <w:sz w:val="18"/>
                <w:szCs w:val="18"/>
              </w:rPr>
            </w:pPr>
            <w:r w:rsidRPr="000A2EA7">
              <w:rPr>
                <w:rFonts w:ascii="Arial" w:hAnsi="Arial" w:cs="Arial"/>
                <w:b/>
                <w:bCs/>
                <w:sz w:val="18"/>
                <w:szCs w:val="18"/>
              </w:rPr>
              <w:t>Bežné účtovné obdobie</w:t>
            </w:r>
          </w:p>
        </w:tc>
        <w:tc>
          <w:tcPr>
            <w:tcW w:w="2568" w:type="dxa"/>
            <w:tcBorders>
              <w:top w:val="nil"/>
              <w:left w:val="nil"/>
              <w:bottom w:val="single" w:sz="4" w:space="0" w:color="auto"/>
              <w:right w:val="nil"/>
            </w:tcBorders>
            <w:vAlign w:val="bottom"/>
          </w:tcPr>
          <w:p w:rsidR="00AA086C" w:rsidRPr="000A2EA7" w:rsidRDefault="00AA086C" w:rsidP="00171C60">
            <w:pPr>
              <w:jc w:val="center"/>
              <w:rPr>
                <w:rFonts w:ascii="Arial" w:hAnsi="Arial" w:cs="Arial"/>
                <w:b/>
                <w:bCs/>
                <w:sz w:val="18"/>
                <w:szCs w:val="18"/>
              </w:rPr>
            </w:pPr>
            <w:r w:rsidRPr="000A2EA7">
              <w:rPr>
                <w:rFonts w:ascii="Arial" w:hAnsi="Arial" w:cs="Arial"/>
                <w:b/>
                <w:bCs/>
                <w:sz w:val="18"/>
                <w:szCs w:val="18"/>
              </w:rPr>
              <w:t>Bezprostredne predchádz</w:t>
            </w:r>
            <w:r w:rsidRPr="000A2EA7">
              <w:rPr>
                <w:rFonts w:ascii="Arial" w:hAnsi="Arial" w:cs="Arial"/>
                <w:b/>
                <w:bCs/>
                <w:sz w:val="18"/>
                <w:szCs w:val="18"/>
              </w:rPr>
              <w:t>a</w:t>
            </w:r>
            <w:r w:rsidRPr="000A2EA7">
              <w:rPr>
                <w:rFonts w:ascii="Arial" w:hAnsi="Arial" w:cs="Arial"/>
                <w:b/>
                <w:bCs/>
                <w:sz w:val="18"/>
                <w:szCs w:val="18"/>
              </w:rPr>
              <w:t>júce účtovné obdobie</w:t>
            </w:r>
          </w:p>
        </w:tc>
      </w:tr>
      <w:tr w:rsidR="00AA086C" w:rsidRPr="000A2EA7" w:rsidTr="00171C60">
        <w:trPr>
          <w:trHeight w:val="240"/>
        </w:trPr>
        <w:tc>
          <w:tcPr>
            <w:tcW w:w="4056" w:type="dxa"/>
            <w:gridSpan w:val="2"/>
            <w:tcBorders>
              <w:top w:val="nil"/>
              <w:left w:val="nil"/>
              <w:bottom w:val="nil"/>
              <w:right w:val="nil"/>
            </w:tcBorders>
            <w:noWrap/>
            <w:vAlign w:val="bottom"/>
          </w:tcPr>
          <w:p w:rsidR="00AA086C" w:rsidRPr="000A2EA7" w:rsidRDefault="00AA086C" w:rsidP="00171C60">
            <w:pPr>
              <w:rPr>
                <w:rFonts w:ascii="Arial" w:hAnsi="Arial" w:cs="Arial"/>
                <w:b/>
                <w:bCs/>
                <w:sz w:val="18"/>
                <w:szCs w:val="18"/>
              </w:rPr>
            </w:pPr>
            <w:r>
              <w:rPr>
                <w:rFonts w:ascii="Arial" w:hAnsi="Arial" w:cs="Arial"/>
                <w:b/>
                <w:bCs/>
                <w:sz w:val="18"/>
                <w:szCs w:val="18"/>
              </w:rPr>
              <w:t>Tuzemsko</w:t>
            </w:r>
          </w:p>
        </w:tc>
        <w:tc>
          <w:tcPr>
            <w:tcW w:w="2616" w:type="dxa"/>
            <w:gridSpan w:val="2"/>
            <w:tcBorders>
              <w:top w:val="nil"/>
              <w:left w:val="nil"/>
              <w:bottom w:val="nil"/>
              <w:right w:val="nil"/>
            </w:tcBorders>
            <w:noWrap/>
            <w:vAlign w:val="bottom"/>
          </w:tcPr>
          <w:p w:rsidR="00AA086C" w:rsidRPr="000A2EA7" w:rsidRDefault="00293F85" w:rsidP="00171C60">
            <w:pPr>
              <w:jc w:val="center"/>
              <w:rPr>
                <w:rFonts w:ascii="Arial" w:hAnsi="Arial" w:cs="Arial"/>
                <w:b/>
                <w:bCs/>
                <w:sz w:val="18"/>
                <w:szCs w:val="18"/>
              </w:rPr>
            </w:pPr>
            <w:r>
              <w:rPr>
                <w:rFonts w:ascii="Arial" w:hAnsi="Arial" w:cs="Arial"/>
                <w:b/>
                <w:bCs/>
                <w:sz w:val="18"/>
                <w:szCs w:val="18"/>
              </w:rPr>
              <w:t>50 236</w:t>
            </w:r>
          </w:p>
        </w:tc>
        <w:tc>
          <w:tcPr>
            <w:tcW w:w="2568" w:type="dxa"/>
            <w:tcBorders>
              <w:top w:val="nil"/>
              <w:left w:val="nil"/>
              <w:bottom w:val="nil"/>
              <w:right w:val="nil"/>
            </w:tcBorders>
            <w:noWrap/>
            <w:vAlign w:val="bottom"/>
          </w:tcPr>
          <w:p w:rsidR="00AA086C" w:rsidRPr="000A2EA7" w:rsidRDefault="00293F85" w:rsidP="00171C60">
            <w:pPr>
              <w:jc w:val="center"/>
              <w:rPr>
                <w:rFonts w:ascii="Arial" w:hAnsi="Arial" w:cs="Arial"/>
                <w:b/>
                <w:bCs/>
                <w:sz w:val="18"/>
                <w:szCs w:val="18"/>
              </w:rPr>
            </w:pPr>
            <w:r>
              <w:rPr>
                <w:rFonts w:ascii="Arial" w:hAnsi="Arial" w:cs="Arial"/>
                <w:b/>
                <w:bCs/>
                <w:sz w:val="18"/>
                <w:szCs w:val="18"/>
              </w:rPr>
              <w:t>42 816</w:t>
            </w:r>
          </w:p>
        </w:tc>
      </w:tr>
      <w:tr w:rsidR="00A82735" w:rsidRPr="000A2EA7" w:rsidTr="00171C60">
        <w:trPr>
          <w:gridAfter w:val="2"/>
          <w:wAfter w:w="4056" w:type="dxa"/>
          <w:trHeight w:val="240"/>
        </w:trPr>
        <w:tc>
          <w:tcPr>
            <w:tcW w:w="2616" w:type="dxa"/>
            <w:tcBorders>
              <w:top w:val="nil"/>
              <w:left w:val="nil"/>
              <w:bottom w:val="nil"/>
              <w:right w:val="nil"/>
            </w:tcBorders>
            <w:noWrap/>
            <w:vAlign w:val="bottom"/>
          </w:tcPr>
          <w:p w:rsidR="00A82735" w:rsidRPr="000A2EA7" w:rsidRDefault="00A82735" w:rsidP="00171C60">
            <w:pPr>
              <w:jc w:val="center"/>
              <w:rPr>
                <w:rFonts w:ascii="Arial" w:hAnsi="Arial" w:cs="Arial"/>
                <w:sz w:val="18"/>
                <w:szCs w:val="18"/>
              </w:rPr>
            </w:pPr>
          </w:p>
        </w:tc>
        <w:tc>
          <w:tcPr>
            <w:tcW w:w="2568" w:type="dxa"/>
            <w:gridSpan w:val="2"/>
            <w:tcBorders>
              <w:top w:val="nil"/>
              <w:left w:val="nil"/>
              <w:bottom w:val="nil"/>
              <w:right w:val="nil"/>
            </w:tcBorders>
            <w:noWrap/>
            <w:vAlign w:val="bottom"/>
          </w:tcPr>
          <w:p w:rsidR="00A82735" w:rsidRPr="000A2EA7" w:rsidRDefault="00A82735" w:rsidP="00171C60">
            <w:pPr>
              <w:jc w:val="center"/>
              <w:rPr>
                <w:rFonts w:ascii="Arial" w:hAnsi="Arial" w:cs="Arial"/>
                <w:sz w:val="18"/>
                <w:szCs w:val="18"/>
              </w:rPr>
            </w:pPr>
          </w:p>
        </w:tc>
      </w:tr>
      <w:tr w:rsidR="00AA086C" w:rsidRPr="000A2EA7" w:rsidTr="00171C60">
        <w:trPr>
          <w:trHeight w:val="255"/>
        </w:trPr>
        <w:tc>
          <w:tcPr>
            <w:tcW w:w="4056" w:type="dxa"/>
            <w:gridSpan w:val="2"/>
            <w:tcBorders>
              <w:top w:val="nil"/>
              <w:left w:val="nil"/>
              <w:bottom w:val="nil"/>
              <w:right w:val="nil"/>
            </w:tcBorders>
            <w:noWrap/>
            <w:vAlign w:val="bottom"/>
          </w:tcPr>
          <w:p w:rsidR="00AA086C" w:rsidRPr="000A2EA7" w:rsidRDefault="00AA086C" w:rsidP="00171C60">
            <w:pPr>
              <w:rPr>
                <w:rFonts w:ascii="Arial" w:hAnsi="Arial" w:cs="Arial"/>
                <w:b/>
                <w:bCs/>
                <w:sz w:val="18"/>
                <w:szCs w:val="18"/>
              </w:rPr>
            </w:pPr>
            <w:r>
              <w:rPr>
                <w:rFonts w:ascii="Arial" w:hAnsi="Arial" w:cs="Arial"/>
                <w:b/>
                <w:bCs/>
                <w:sz w:val="18"/>
                <w:szCs w:val="18"/>
              </w:rPr>
              <w:t>Predaje celkom</w:t>
            </w:r>
          </w:p>
        </w:tc>
        <w:tc>
          <w:tcPr>
            <w:tcW w:w="2616" w:type="dxa"/>
            <w:gridSpan w:val="2"/>
            <w:tcBorders>
              <w:top w:val="single" w:sz="4" w:space="0" w:color="auto"/>
              <w:left w:val="nil"/>
              <w:bottom w:val="double" w:sz="6" w:space="0" w:color="auto"/>
              <w:right w:val="nil"/>
            </w:tcBorders>
            <w:noWrap/>
            <w:vAlign w:val="bottom"/>
          </w:tcPr>
          <w:p w:rsidR="00AA086C" w:rsidRPr="00AA086C" w:rsidRDefault="00293F85" w:rsidP="00171C60">
            <w:pPr>
              <w:jc w:val="center"/>
              <w:rPr>
                <w:rFonts w:ascii="Arial" w:hAnsi="Arial" w:cs="Arial"/>
                <w:b/>
                <w:sz w:val="18"/>
                <w:szCs w:val="18"/>
              </w:rPr>
            </w:pPr>
            <w:r>
              <w:rPr>
                <w:rFonts w:ascii="Arial" w:hAnsi="Arial" w:cs="Arial"/>
                <w:b/>
                <w:sz w:val="18"/>
                <w:szCs w:val="18"/>
              </w:rPr>
              <w:t>50 236</w:t>
            </w:r>
          </w:p>
        </w:tc>
        <w:tc>
          <w:tcPr>
            <w:tcW w:w="2568" w:type="dxa"/>
            <w:tcBorders>
              <w:top w:val="single" w:sz="4" w:space="0" w:color="auto"/>
              <w:left w:val="nil"/>
              <w:bottom w:val="double" w:sz="6" w:space="0" w:color="auto"/>
              <w:right w:val="nil"/>
            </w:tcBorders>
            <w:noWrap/>
            <w:vAlign w:val="bottom"/>
          </w:tcPr>
          <w:p w:rsidR="00AA086C" w:rsidRPr="00AA086C" w:rsidRDefault="00293F85" w:rsidP="00171C60">
            <w:pPr>
              <w:jc w:val="center"/>
              <w:rPr>
                <w:rFonts w:ascii="Arial" w:hAnsi="Arial" w:cs="Arial"/>
                <w:b/>
                <w:sz w:val="18"/>
                <w:szCs w:val="18"/>
              </w:rPr>
            </w:pPr>
            <w:r>
              <w:rPr>
                <w:rFonts w:ascii="Arial" w:hAnsi="Arial" w:cs="Arial"/>
                <w:b/>
                <w:sz w:val="18"/>
                <w:szCs w:val="18"/>
              </w:rPr>
              <w:t>42 816</w:t>
            </w:r>
          </w:p>
        </w:tc>
      </w:tr>
    </w:tbl>
    <w:p w:rsidR="00AA086C" w:rsidRDefault="00AA086C" w:rsidP="00886E41">
      <w:pPr>
        <w:pStyle w:val="Zkladntext"/>
        <w:tabs>
          <w:tab w:val="left" w:pos="1985"/>
          <w:tab w:val="right" w:pos="5387"/>
          <w:tab w:val="left" w:pos="7655"/>
        </w:tabs>
        <w:spacing w:line="360" w:lineRule="auto"/>
        <w:rPr>
          <w:rFonts w:ascii="Arial" w:hAnsi="Arial" w:cs="Arial"/>
          <w:sz w:val="20"/>
          <w:szCs w:val="20"/>
        </w:rPr>
      </w:pPr>
    </w:p>
    <w:p w:rsidR="00FA0870" w:rsidRPr="0091703B" w:rsidRDefault="00FA0870" w:rsidP="00886E41">
      <w:pPr>
        <w:pStyle w:val="Zkladntext"/>
        <w:tabs>
          <w:tab w:val="left" w:pos="1985"/>
          <w:tab w:val="right" w:pos="5387"/>
          <w:tab w:val="left" w:pos="7655"/>
        </w:tabs>
        <w:spacing w:line="360" w:lineRule="auto"/>
        <w:rPr>
          <w:rFonts w:ascii="Arial" w:hAnsi="Arial" w:cs="Arial"/>
          <w:sz w:val="18"/>
          <w:szCs w:val="18"/>
        </w:rPr>
      </w:pPr>
    </w:p>
    <w:p w:rsidR="00AA086C" w:rsidRDefault="00886E41" w:rsidP="00886E41">
      <w:pPr>
        <w:pStyle w:val="Zkladntext"/>
        <w:tabs>
          <w:tab w:val="right" w:pos="9072"/>
        </w:tabs>
        <w:spacing w:line="360" w:lineRule="auto"/>
        <w:rPr>
          <w:rFonts w:ascii="Arial" w:hAnsi="Arial" w:cs="Arial"/>
          <w:sz w:val="18"/>
          <w:szCs w:val="18"/>
        </w:rPr>
      </w:pPr>
      <w:r w:rsidRPr="0091703B">
        <w:rPr>
          <w:rFonts w:ascii="Arial" w:hAnsi="Arial" w:cs="Arial"/>
          <w:sz w:val="18"/>
          <w:szCs w:val="18"/>
        </w:rPr>
        <w:t xml:space="preserve">Komoditná štruktúra predajov výrobkov, služieb, tovaru:   </w:t>
      </w:r>
    </w:p>
    <w:tbl>
      <w:tblPr>
        <w:tblW w:w="0" w:type="auto"/>
        <w:tblInd w:w="505" w:type="dxa"/>
        <w:tblLayout w:type="fixed"/>
        <w:tblCellMar>
          <w:left w:w="70" w:type="dxa"/>
          <w:right w:w="70" w:type="dxa"/>
        </w:tblCellMar>
        <w:tblLook w:val="00A0"/>
      </w:tblPr>
      <w:tblGrid>
        <w:gridCol w:w="4056"/>
        <w:gridCol w:w="2616"/>
        <w:gridCol w:w="2568"/>
      </w:tblGrid>
      <w:tr w:rsidR="00AA086C" w:rsidRPr="000A2EA7" w:rsidTr="00171C60">
        <w:trPr>
          <w:trHeight w:val="679"/>
        </w:trPr>
        <w:tc>
          <w:tcPr>
            <w:tcW w:w="4056" w:type="dxa"/>
            <w:tcBorders>
              <w:top w:val="nil"/>
              <w:left w:val="nil"/>
              <w:bottom w:val="single" w:sz="4" w:space="0" w:color="auto"/>
              <w:right w:val="nil"/>
            </w:tcBorders>
            <w:noWrap/>
            <w:vAlign w:val="bottom"/>
          </w:tcPr>
          <w:p w:rsidR="00AA086C" w:rsidRPr="000A2EA7" w:rsidRDefault="00AA086C" w:rsidP="00171C60">
            <w:pPr>
              <w:jc w:val="center"/>
              <w:rPr>
                <w:rFonts w:ascii="Arial" w:hAnsi="Arial" w:cs="Arial"/>
                <w:b/>
                <w:bCs/>
                <w:sz w:val="18"/>
                <w:szCs w:val="18"/>
              </w:rPr>
            </w:pPr>
            <w:r w:rsidRPr="000A2EA7">
              <w:rPr>
                <w:rFonts w:ascii="Arial" w:hAnsi="Arial" w:cs="Arial"/>
                <w:b/>
                <w:bCs/>
                <w:sz w:val="18"/>
                <w:szCs w:val="18"/>
              </w:rPr>
              <w:t>Názov položky</w:t>
            </w:r>
          </w:p>
        </w:tc>
        <w:tc>
          <w:tcPr>
            <w:tcW w:w="2616" w:type="dxa"/>
            <w:tcBorders>
              <w:top w:val="nil"/>
              <w:left w:val="nil"/>
              <w:bottom w:val="single" w:sz="4" w:space="0" w:color="auto"/>
              <w:right w:val="nil"/>
            </w:tcBorders>
            <w:noWrap/>
            <w:vAlign w:val="bottom"/>
          </w:tcPr>
          <w:p w:rsidR="00AA086C" w:rsidRPr="000A2EA7" w:rsidRDefault="00AA086C" w:rsidP="00171C60">
            <w:pPr>
              <w:jc w:val="center"/>
              <w:rPr>
                <w:rFonts w:ascii="Arial" w:hAnsi="Arial" w:cs="Arial"/>
                <w:b/>
                <w:bCs/>
                <w:sz w:val="18"/>
                <w:szCs w:val="18"/>
              </w:rPr>
            </w:pPr>
            <w:r w:rsidRPr="000A2EA7">
              <w:rPr>
                <w:rFonts w:ascii="Arial" w:hAnsi="Arial" w:cs="Arial"/>
                <w:b/>
                <w:bCs/>
                <w:sz w:val="18"/>
                <w:szCs w:val="18"/>
              </w:rPr>
              <w:t>Bežné účtovné obdobie</w:t>
            </w:r>
          </w:p>
        </w:tc>
        <w:tc>
          <w:tcPr>
            <w:tcW w:w="2568" w:type="dxa"/>
            <w:tcBorders>
              <w:top w:val="nil"/>
              <w:left w:val="nil"/>
              <w:bottom w:val="single" w:sz="4" w:space="0" w:color="auto"/>
              <w:right w:val="nil"/>
            </w:tcBorders>
            <w:vAlign w:val="bottom"/>
          </w:tcPr>
          <w:p w:rsidR="00AA086C" w:rsidRPr="000A2EA7" w:rsidRDefault="00AA086C" w:rsidP="00171C60">
            <w:pPr>
              <w:jc w:val="center"/>
              <w:rPr>
                <w:rFonts w:ascii="Arial" w:hAnsi="Arial" w:cs="Arial"/>
                <w:b/>
                <w:bCs/>
                <w:sz w:val="18"/>
                <w:szCs w:val="18"/>
              </w:rPr>
            </w:pPr>
            <w:r w:rsidRPr="000A2EA7">
              <w:rPr>
                <w:rFonts w:ascii="Arial" w:hAnsi="Arial" w:cs="Arial"/>
                <w:b/>
                <w:bCs/>
                <w:sz w:val="18"/>
                <w:szCs w:val="18"/>
              </w:rPr>
              <w:t>Bezprostredne predchádz</w:t>
            </w:r>
            <w:r w:rsidRPr="000A2EA7">
              <w:rPr>
                <w:rFonts w:ascii="Arial" w:hAnsi="Arial" w:cs="Arial"/>
                <w:b/>
                <w:bCs/>
                <w:sz w:val="18"/>
                <w:szCs w:val="18"/>
              </w:rPr>
              <w:t>a</w:t>
            </w:r>
            <w:r w:rsidRPr="000A2EA7">
              <w:rPr>
                <w:rFonts w:ascii="Arial" w:hAnsi="Arial" w:cs="Arial"/>
                <w:b/>
                <w:bCs/>
                <w:sz w:val="18"/>
                <w:szCs w:val="18"/>
              </w:rPr>
              <w:t>júce účtovné obdobie</w:t>
            </w:r>
          </w:p>
        </w:tc>
      </w:tr>
      <w:tr w:rsidR="00AA086C" w:rsidRPr="00AA086C" w:rsidTr="00AA086C">
        <w:trPr>
          <w:trHeight w:val="240"/>
        </w:trPr>
        <w:tc>
          <w:tcPr>
            <w:tcW w:w="4056" w:type="dxa"/>
            <w:tcBorders>
              <w:top w:val="nil"/>
              <w:left w:val="nil"/>
              <w:bottom w:val="nil"/>
              <w:right w:val="nil"/>
            </w:tcBorders>
            <w:vAlign w:val="bottom"/>
          </w:tcPr>
          <w:p w:rsidR="00AA086C" w:rsidRPr="00AA086C" w:rsidRDefault="00AA086C" w:rsidP="00171C60">
            <w:pPr>
              <w:rPr>
                <w:rFonts w:ascii="Arial" w:hAnsi="Arial" w:cs="Arial"/>
                <w:sz w:val="18"/>
                <w:szCs w:val="18"/>
              </w:rPr>
            </w:pPr>
            <w:r>
              <w:rPr>
                <w:rFonts w:ascii="Arial" w:hAnsi="Arial" w:cs="Arial"/>
                <w:sz w:val="18"/>
                <w:szCs w:val="18"/>
              </w:rPr>
              <w:t>Služby</w:t>
            </w:r>
          </w:p>
        </w:tc>
        <w:tc>
          <w:tcPr>
            <w:tcW w:w="2616" w:type="dxa"/>
            <w:tcBorders>
              <w:top w:val="nil"/>
              <w:left w:val="nil"/>
              <w:right w:val="nil"/>
            </w:tcBorders>
            <w:noWrap/>
            <w:vAlign w:val="bottom"/>
          </w:tcPr>
          <w:p w:rsidR="00AA086C" w:rsidRPr="00AA086C" w:rsidRDefault="00293F85" w:rsidP="000F37E2">
            <w:pPr>
              <w:jc w:val="center"/>
              <w:rPr>
                <w:rFonts w:ascii="Arial" w:hAnsi="Arial" w:cs="Arial"/>
                <w:sz w:val="18"/>
                <w:szCs w:val="18"/>
              </w:rPr>
            </w:pPr>
            <w:r>
              <w:rPr>
                <w:rFonts w:ascii="Arial" w:hAnsi="Arial" w:cs="Arial"/>
                <w:sz w:val="18"/>
                <w:szCs w:val="18"/>
              </w:rPr>
              <w:t>50 236</w:t>
            </w:r>
          </w:p>
        </w:tc>
        <w:tc>
          <w:tcPr>
            <w:tcW w:w="2568" w:type="dxa"/>
            <w:tcBorders>
              <w:top w:val="nil"/>
              <w:left w:val="nil"/>
              <w:right w:val="nil"/>
            </w:tcBorders>
            <w:noWrap/>
            <w:vAlign w:val="bottom"/>
          </w:tcPr>
          <w:p w:rsidR="00AA086C" w:rsidRPr="00AA086C" w:rsidRDefault="00293F85" w:rsidP="000F37E2">
            <w:pPr>
              <w:jc w:val="center"/>
              <w:rPr>
                <w:rFonts w:ascii="Arial" w:hAnsi="Arial" w:cs="Arial"/>
                <w:sz w:val="18"/>
                <w:szCs w:val="18"/>
              </w:rPr>
            </w:pPr>
            <w:r>
              <w:rPr>
                <w:rFonts w:ascii="Arial" w:hAnsi="Arial" w:cs="Arial"/>
                <w:sz w:val="18"/>
                <w:szCs w:val="18"/>
              </w:rPr>
              <w:t>42 816</w:t>
            </w:r>
          </w:p>
        </w:tc>
      </w:tr>
      <w:tr w:rsidR="00AA086C" w:rsidRPr="000A2EA7" w:rsidTr="00AA086C">
        <w:trPr>
          <w:trHeight w:val="240"/>
        </w:trPr>
        <w:tc>
          <w:tcPr>
            <w:tcW w:w="4056" w:type="dxa"/>
            <w:tcBorders>
              <w:top w:val="nil"/>
              <w:left w:val="nil"/>
              <w:bottom w:val="nil"/>
              <w:right w:val="nil"/>
            </w:tcBorders>
            <w:vAlign w:val="bottom"/>
          </w:tcPr>
          <w:p w:rsidR="00AA086C" w:rsidRPr="000A2EA7" w:rsidRDefault="00AA086C" w:rsidP="00171C60">
            <w:pPr>
              <w:rPr>
                <w:rFonts w:ascii="Arial" w:hAnsi="Arial" w:cs="Arial"/>
                <w:b/>
                <w:bCs/>
                <w:sz w:val="18"/>
                <w:szCs w:val="18"/>
              </w:rPr>
            </w:pPr>
            <w:r>
              <w:rPr>
                <w:rFonts w:ascii="Arial" w:hAnsi="Arial" w:cs="Arial"/>
                <w:b/>
                <w:bCs/>
                <w:sz w:val="18"/>
                <w:szCs w:val="18"/>
              </w:rPr>
              <w:t>Predaje celkom</w:t>
            </w:r>
          </w:p>
        </w:tc>
        <w:tc>
          <w:tcPr>
            <w:tcW w:w="2616" w:type="dxa"/>
            <w:tcBorders>
              <w:top w:val="single" w:sz="4" w:space="0" w:color="auto"/>
              <w:left w:val="nil"/>
              <w:bottom w:val="double" w:sz="4" w:space="0" w:color="auto"/>
              <w:right w:val="nil"/>
            </w:tcBorders>
            <w:noWrap/>
            <w:vAlign w:val="bottom"/>
          </w:tcPr>
          <w:p w:rsidR="00AA086C" w:rsidRPr="00AA086C" w:rsidRDefault="00293F85" w:rsidP="000F37E2">
            <w:pPr>
              <w:jc w:val="center"/>
              <w:rPr>
                <w:rFonts w:ascii="Arial" w:hAnsi="Arial" w:cs="Arial"/>
                <w:b/>
                <w:sz w:val="18"/>
                <w:szCs w:val="18"/>
              </w:rPr>
            </w:pPr>
            <w:r>
              <w:rPr>
                <w:rFonts w:ascii="Arial" w:hAnsi="Arial" w:cs="Arial"/>
                <w:b/>
                <w:sz w:val="18"/>
                <w:szCs w:val="18"/>
              </w:rPr>
              <w:t>50 236</w:t>
            </w:r>
          </w:p>
        </w:tc>
        <w:tc>
          <w:tcPr>
            <w:tcW w:w="2568" w:type="dxa"/>
            <w:tcBorders>
              <w:top w:val="single" w:sz="4" w:space="0" w:color="auto"/>
              <w:left w:val="nil"/>
              <w:bottom w:val="double" w:sz="4" w:space="0" w:color="auto"/>
              <w:right w:val="nil"/>
            </w:tcBorders>
            <w:noWrap/>
            <w:vAlign w:val="bottom"/>
          </w:tcPr>
          <w:p w:rsidR="00AA086C" w:rsidRPr="00AA086C" w:rsidRDefault="00293F85" w:rsidP="000F37E2">
            <w:pPr>
              <w:jc w:val="center"/>
              <w:rPr>
                <w:rFonts w:ascii="Arial" w:hAnsi="Arial" w:cs="Arial"/>
                <w:b/>
                <w:sz w:val="18"/>
                <w:szCs w:val="18"/>
              </w:rPr>
            </w:pPr>
            <w:r>
              <w:rPr>
                <w:rFonts w:ascii="Arial" w:hAnsi="Arial" w:cs="Arial"/>
                <w:b/>
                <w:sz w:val="18"/>
                <w:szCs w:val="18"/>
              </w:rPr>
              <w:t>42 816</w:t>
            </w:r>
          </w:p>
        </w:tc>
      </w:tr>
    </w:tbl>
    <w:p w:rsidR="00FA0870" w:rsidRDefault="00886E41" w:rsidP="00886E41">
      <w:pPr>
        <w:pStyle w:val="Zkladntext"/>
        <w:tabs>
          <w:tab w:val="right" w:pos="9072"/>
        </w:tabs>
        <w:spacing w:line="360" w:lineRule="auto"/>
        <w:rPr>
          <w:rFonts w:ascii="Arial" w:hAnsi="Arial" w:cs="Arial"/>
          <w:sz w:val="18"/>
          <w:szCs w:val="18"/>
        </w:rPr>
      </w:pPr>
      <w:r w:rsidRPr="0091703B">
        <w:rPr>
          <w:rFonts w:ascii="Arial" w:hAnsi="Arial" w:cs="Arial"/>
          <w:sz w:val="18"/>
          <w:szCs w:val="18"/>
        </w:rPr>
        <w:t xml:space="preserve">        </w:t>
      </w:r>
      <w:r w:rsidR="00F365ED">
        <w:rPr>
          <w:rFonts w:ascii="Arial" w:hAnsi="Arial" w:cs="Arial"/>
          <w:sz w:val="18"/>
          <w:szCs w:val="18"/>
        </w:rPr>
        <w:t xml:space="preserve">            </w:t>
      </w:r>
    </w:p>
    <w:p w:rsidR="00FA0870" w:rsidRDefault="00FA0870" w:rsidP="00886E41">
      <w:pPr>
        <w:pStyle w:val="Zkladntext"/>
        <w:tabs>
          <w:tab w:val="right" w:pos="9072"/>
        </w:tabs>
        <w:spacing w:line="360" w:lineRule="auto"/>
        <w:rPr>
          <w:rFonts w:ascii="Arial" w:hAnsi="Arial" w:cs="Arial"/>
          <w:sz w:val="18"/>
          <w:szCs w:val="18"/>
        </w:rPr>
      </w:pPr>
    </w:p>
    <w:p w:rsidR="00FD74B0" w:rsidRDefault="00FD74B0" w:rsidP="00886E41">
      <w:pPr>
        <w:pStyle w:val="Zkladntext"/>
        <w:tabs>
          <w:tab w:val="right" w:pos="9072"/>
        </w:tabs>
        <w:spacing w:line="360" w:lineRule="auto"/>
        <w:rPr>
          <w:rFonts w:ascii="Arial" w:hAnsi="Arial" w:cs="Arial"/>
          <w:sz w:val="18"/>
          <w:szCs w:val="18"/>
        </w:rPr>
      </w:pPr>
    </w:p>
    <w:p w:rsidR="00FD74B0" w:rsidRDefault="00FD74B0" w:rsidP="00886E41">
      <w:pPr>
        <w:pStyle w:val="Zkladntext"/>
        <w:tabs>
          <w:tab w:val="right" w:pos="9072"/>
        </w:tabs>
        <w:spacing w:line="360" w:lineRule="auto"/>
        <w:rPr>
          <w:rFonts w:ascii="Arial" w:hAnsi="Arial" w:cs="Arial"/>
          <w:sz w:val="18"/>
          <w:szCs w:val="18"/>
        </w:rPr>
      </w:pPr>
    </w:p>
    <w:p w:rsidR="00FE2E5E" w:rsidRPr="00E63C40" w:rsidRDefault="00A82735" w:rsidP="00B3190B">
      <w:pPr>
        <w:pStyle w:val="Nadpis2"/>
        <w:keepNext w:val="0"/>
        <w:tabs>
          <w:tab w:val="clear" w:pos="425"/>
        </w:tabs>
        <w:suppressAutoHyphens/>
        <w:ind w:left="426" w:hanging="426"/>
        <w:rPr>
          <w:rFonts w:ascii="Arial" w:hAnsi="Arial"/>
        </w:rPr>
      </w:pPr>
      <w:r>
        <w:rPr>
          <w:rFonts w:ascii="Arial" w:hAnsi="Arial"/>
        </w:rPr>
        <w:t>2</w:t>
      </w:r>
      <w:r w:rsidR="00C9019C">
        <w:rPr>
          <w:rFonts w:ascii="Arial" w:hAnsi="Arial"/>
        </w:rPr>
        <w:t xml:space="preserve">. </w:t>
      </w:r>
      <w:r>
        <w:rPr>
          <w:rFonts w:ascii="Arial" w:hAnsi="Arial"/>
        </w:rPr>
        <w:t xml:space="preserve">   </w:t>
      </w:r>
      <w:r w:rsidR="00FE2E5E" w:rsidRPr="00E63C40">
        <w:rPr>
          <w:rFonts w:ascii="Arial" w:hAnsi="Arial"/>
        </w:rPr>
        <w:t>Ostatné výnosy z</w:t>
      </w:r>
      <w:r w:rsidR="00FE2E5E">
        <w:rPr>
          <w:rFonts w:ascii="Arial" w:hAnsi="Arial"/>
        </w:rPr>
        <w:t> </w:t>
      </w:r>
      <w:r w:rsidR="00FE2E5E" w:rsidRPr="00E63C40">
        <w:rPr>
          <w:rFonts w:ascii="Arial" w:hAnsi="Arial"/>
        </w:rPr>
        <w:t>hospodárskej</w:t>
      </w:r>
      <w:r w:rsidR="00FE2E5E">
        <w:rPr>
          <w:rFonts w:ascii="Arial" w:hAnsi="Arial"/>
        </w:rPr>
        <w:t>, finančnej a mimoriadnej</w:t>
      </w:r>
      <w:r w:rsidR="00FE2E5E" w:rsidRPr="00E63C40">
        <w:rPr>
          <w:rFonts w:ascii="Arial" w:hAnsi="Arial"/>
        </w:rPr>
        <w:t xml:space="preserve"> činnosti</w:t>
      </w:r>
    </w:p>
    <w:p w:rsidR="00FE2E5E" w:rsidRDefault="00FE2E5E" w:rsidP="007364F1">
      <w:pPr>
        <w:pStyle w:val="odstavec"/>
      </w:pPr>
      <w:r w:rsidRPr="00C244D9">
        <w:t>Informácie o výnosoch pri aktivácii nákladov a o výnosoch z hospodárskej činnosti, finančnej činnosti a mimoriadnej činnosti</w:t>
      </w:r>
      <w:r>
        <w:t xml:space="preserve"> sú uvedené nižšie:</w:t>
      </w:r>
    </w:p>
    <w:p w:rsidR="00FE2E5E" w:rsidRDefault="00FE2E5E" w:rsidP="007364F1">
      <w:pPr>
        <w:pStyle w:val="odstavec"/>
      </w:pPr>
      <w:r>
        <w:t xml:space="preserve"> </w:t>
      </w:r>
    </w:p>
    <w:tbl>
      <w:tblPr>
        <w:tblW w:w="0" w:type="auto"/>
        <w:tblInd w:w="505" w:type="dxa"/>
        <w:tblLayout w:type="fixed"/>
        <w:tblCellMar>
          <w:left w:w="70" w:type="dxa"/>
          <w:right w:w="70" w:type="dxa"/>
        </w:tblCellMar>
        <w:tblLook w:val="00A0"/>
      </w:tblPr>
      <w:tblGrid>
        <w:gridCol w:w="5882"/>
        <w:gridCol w:w="1659"/>
        <w:gridCol w:w="1699"/>
      </w:tblGrid>
      <w:tr w:rsidR="00FE2E5E" w:rsidRPr="000A2EA7" w:rsidTr="000A2EA7">
        <w:trPr>
          <w:trHeight w:val="679"/>
        </w:trPr>
        <w:tc>
          <w:tcPr>
            <w:tcW w:w="5882"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Názov položky</w:t>
            </w:r>
          </w:p>
        </w:tc>
        <w:tc>
          <w:tcPr>
            <w:tcW w:w="1659"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Bežné účtovné obdobie</w:t>
            </w:r>
          </w:p>
        </w:tc>
        <w:tc>
          <w:tcPr>
            <w:tcW w:w="1699" w:type="dxa"/>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Bezprostredne predchádzajúce účtovné obdobie</w:t>
            </w:r>
          </w:p>
        </w:tc>
      </w:tr>
      <w:tr w:rsidR="000F37E2" w:rsidRPr="000A2EA7" w:rsidTr="000A2EA7">
        <w:trPr>
          <w:trHeight w:val="255"/>
        </w:trPr>
        <w:tc>
          <w:tcPr>
            <w:tcW w:w="5882" w:type="dxa"/>
            <w:tcBorders>
              <w:top w:val="nil"/>
              <w:left w:val="nil"/>
              <w:bottom w:val="nil"/>
              <w:right w:val="nil"/>
            </w:tcBorders>
            <w:noWrap/>
            <w:vAlign w:val="bottom"/>
          </w:tcPr>
          <w:p w:rsidR="000F37E2" w:rsidRPr="000A2EA7" w:rsidRDefault="000F37E2" w:rsidP="000A2EA7">
            <w:pPr>
              <w:rPr>
                <w:rFonts w:ascii="Arial" w:hAnsi="Arial" w:cs="Arial"/>
                <w:b/>
                <w:bCs/>
                <w:sz w:val="18"/>
                <w:szCs w:val="18"/>
              </w:rPr>
            </w:pPr>
            <w:r w:rsidRPr="000A2EA7">
              <w:rPr>
                <w:rFonts w:ascii="Arial" w:hAnsi="Arial" w:cs="Arial"/>
                <w:b/>
                <w:bCs/>
                <w:sz w:val="18"/>
                <w:szCs w:val="18"/>
              </w:rPr>
              <w:t>Ostatné významné položky výnosov z hospodárskej činnosti, z toho:</w:t>
            </w:r>
          </w:p>
        </w:tc>
        <w:tc>
          <w:tcPr>
            <w:tcW w:w="1659" w:type="dxa"/>
            <w:tcBorders>
              <w:top w:val="single" w:sz="4" w:space="0" w:color="auto"/>
              <w:left w:val="nil"/>
              <w:bottom w:val="double" w:sz="6" w:space="0" w:color="auto"/>
              <w:right w:val="nil"/>
            </w:tcBorders>
            <w:noWrap/>
            <w:vAlign w:val="bottom"/>
          </w:tcPr>
          <w:p w:rsidR="000F37E2" w:rsidRPr="000A2EA7" w:rsidRDefault="00F1239B" w:rsidP="00CE124E">
            <w:pPr>
              <w:jc w:val="center"/>
              <w:rPr>
                <w:rFonts w:ascii="Arial" w:hAnsi="Arial" w:cs="Arial"/>
                <w:b/>
                <w:bCs/>
                <w:sz w:val="18"/>
                <w:szCs w:val="18"/>
              </w:rPr>
            </w:pPr>
            <w:r>
              <w:rPr>
                <w:rFonts w:ascii="Arial" w:hAnsi="Arial" w:cs="Arial"/>
                <w:b/>
                <w:bCs/>
                <w:sz w:val="18"/>
                <w:szCs w:val="18"/>
              </w:rPr>
              <w:t>41 000</w:t>
            </w:r>
          </w:p>
        </w:tc>
        <w:tc>
          <w:tcPr>
            <w:tcW w:w="1699" w:type="dxa"/>
            <w:tcBorders>
              <w:top w:val="single" w:sz="4" w:space="0" w:color="auto"/>
              <w:left w:val="nil"/>
              <w:bottom w:val="double" w:sz="6" w:space="0" w:color="auto"/>
              <w:right w:val="nil"/>
            </w:tcBorders>
            <w:noWrap/>
            <w:vAlign w:val="bottom"/>
          </w:tcPr>
          <w:p w:rsidR="000F37E2" w:rsidRPr="000A2EA7" w:rsidRDefault="00F1239B" w:rsidP="00406639">
            <w:pPr>
              <w:jc w:val="center"/>
              <w:rPr>
                <w:rFonts w:ascii="Arial" w:hAnsi="Arial" w:cs="Arial"/>
                <w:b/>
                <w:bCs/>
                <w:sz w:val="18"/>
                <w:szCs w:val="18"/>
              </w:rPr>
            </w:pPr>
            <w:r>
              <w:rPr>
                <w:rFonts w:ascii="Arial" w:hAnsi="Arial" w:cs="Arial"/>
                <w:b/>
                <w:bCs/>
                <w:sz w:val="18"/>
                <w:szCs w:val="18"/>
              </w:rPr>
              <w:t>1 097</w:t>
            </w:r>
          </w:p>
        </w:tc>
      </w:tr>
      <w:tr w:rsidR="000F37E2" w:rsidRPr="000A2EA7" w:rsidTr="000A2EA7">
        <w:trPr>
          <w:trHeight w:val="255"/>
        </w:trPr>
        <w:tc>
          <w:tcPr>
            <w:tcW w:w="5882" w:type="dxa"/>
            <w:tcBorders>
              <w:top w:val="nil"/>
              <w:left w:val="nil"/>
              <w:bottom w:val="nil"/>
              <w:right w:val="nil"/>
            </w:tcBorders>
            <w:noWrap/>
            <w:vAlign w:val="bottom"/>
          </w:tcPr>
          <w:p w:rsidR="000F37E2" w:rsidRPr="000A2EA7" w:rsidRDefault="000F37E2" w:rsidP="000A2EA7">
            <w:pPr>
              <w:rPr>
                <w:rFonts w:ascii="Arial" w:hAnsi="Arial" w:cs="Arial"/>
                <w:sz w:val="18"/>
                <w:szCs w:val="18"/>
              </w:rPr>
            </w:pPr>
            <w:r w:rsidRPr="000A2EA7">
              <w:rPr>
                <w:rFonts w:ascii="Arial" w:hAnsi="Arial" w:cs="Arial"/>
                <w:sz w:val="18"/>
                <w:szCs w:val="18"/>
              </w:rPr>
              <w:t>Predaj materiálu</w:t>
            </w:r>
          </w:p>
        </w:tc>
        <w:tc>
          <w:tcPr>
            <w:tcW w:w="1659" w:type="dxa"/>
            <w:tcBorders>
              <w:top w:val="nil"/>
              <w:left w:val="nil"/>
              <w:bottom w:val="nil"/>
              <w:right w:val="nil"/>
            </w:tcBorders>
            <w:noWrap/>
            <w:vAlign w:val="bottom"/>
          </w:tcPr>
          <w:p w:rsidR="000F37E2" w:rsidRPr="000A2EA7" w:rsidRDefault="00F1239B" w:rsidP="00CE124E">
            <w:pPr>
              <w:jc w:val="center"/>
              <w:rPr>
                <w:rFonts w:ascii="Arial" w:hAnsi="Arial" w:cs="Arial"/>
                <w:sz w:val="18"/>
                <w:szCs w:val="18"/>
              </w:rPr>
            </w:pPr>
            <w:r>
              <w:rPr>
                <w:rFonts w:ascii="Arial" w:hAnsi="Arial" w:cs="Arial"/>
                <w:sz w:val="18"/>
                <w:szCs w:val="18"/>
              </w:rPr>
              <w:t>38 890</w:t>
            </w:r>
          </w:p>
        </w:tc>
        <w:tc>
          <w:tcPr>
            <w:tcW w:w="1699" w:type="dxa"/>
            <w:tcBorders>
              <w:top w:val="nil"/>
              <w:left w:val="nil"/>
              <w:bottom w:val="nil"/>
              <w:right w:val="nil"/>
            </w:tcBorders>
            <w:noWrap/>
            <w:vAlign w:val="bottom"/>
          </w:tcPr>
          <w:p w:rsidR="000F37E2" w:rsidRPr="000A2EA7" w:rsidRDefault="00293F85" w:rsidP="00406639">
            <w:pPr>
              <w:jc w:val="center"/>
              <w:rPr>
                <w:rFonts w:ascii="Arial" w:hAnsi="Arial" w:cs="Arial"/>
                <w:sz w:val="18"/>
                <w:szCs w:val="18"/>
              </w:rPr>
            </w:pPr>
            <w:r>
              <w:rPr>
                <w:rFonts w:ascii="Arial" w:hAnsi="Arial" w:cs="Arial"/>
                <w:sz w:val="18"/>
                <w:szCs w:val="18"/>
              </w:rPr>
              <w:t>892</w:t>
            </w:r>
          </w:p>
        </w:tc>
      </w:tr>
      <w:tr w:rsidR="000F37E2" w:rsidRPr="000A2EA7" w:rsidTr="000A2EA7">
        <w:trPr>
          <w:trHeight w:val="240"/>
        </w:trPr>
        <w:tc>
          <w:tcPr>
            <w:tcW w:w="5882" w:type="dxa"/>
            <w:tcBorders>
              <w:top w:val="nil"/>
              <w:left w:val="nil"/>
              <w:bottom w:val="nil"/>
              <w:right w:val="nil"/>
            </w:tcBorders>
            <w:noWrap/>
            <w:vAlign w:val="bottom"/>
          </w:tcPr>
          <w:p w:rsidR="000F37E2" w:rsidRPr="000A2EA7" w:rsidRDefault="000F37E2" w:rsidP="000A2EA7">
            <w:pPr>
              <w:rPr>
                <w:rFonts w:ascii="Arial" w:hAnsi="Arial" w:cs="Arial"/>
                <w:sz w:val="18"/>
                <w:szCs w:val="18"/>
              </w:rPr>
            </w:pPr>
            <w:r>
              <w:rPr>
                <w:rFonts w:ascii="Arial" w:hAnsi="Arial" w:cs="Arial"/>
                <w:sz w:val="18"/>
                <w:szCs w:val="18"/>
              </w:rPr>
              <w:t>Ostatné</w:t>
            </w:r>
          </w:p>
        </w:tc>
        <w:tc>
          <w:tcPr>
            <w:tcW w:w="1659" w:type="dxa"/>
            <w:tcBorders>
              <w:top w:val="nil"/>
              <w:left w:val="nil"/>
              <w:bottom w:val="nil"/>
              <w:right w:val="nil"/>
            </w:tcBorders>
            <w:noWrap/>
            <w:vAlign w:val="bottom"/>
          </w:tcPr>
          <w:p w:rsidR="000F37E2" w:rsidRDefault="00F1239B" w:rsidP="00CE124E">
            <w:pPr>
              <w:jc w:val="center"/>
              <w:rPr>
                <w:rFonts w:ascii="Arial" w:hAnsi="Arial" w:cs="Arial"/>
                <w:sz w:val="18"/>
                <w:szCs w:val="18"/>
              </w:rPr>
            </w:pPr>
            <w:r>
              <w:rPr>
                <w:rFonts w:ascii="Arial" w:hAnsi="Arial" w:cs="Arial"/>
                <w:sz w:val="18"/>
                <w:szCs w:val="18"/>
              </w:rPr>
              <w:t>2 110</w:t>
            </w:r>
          </w:p>
        </w:tc>
        <w:tc>
          <w:tcPr>
            <w:tcW w:w="1699" w:type="dxa"/>
            <w:tcBorders>
              <w:top w:val="nil"/>
              <w:left w:val="nil"/>
              <w:bottom w:val="nil"/>
              <w:right w:val="nil"/>
            </w:tcBorders>
            <w:noWrap/>
            <w:vAlign w:val="bottom"/>
          </w:tcPr>
          <w:p w:rsidR="000F37E2" w:rsidRDefault="00F1239B" w:rsidP="00406639">
            <w:pPr>
              <w:jc w:val="center"/>
              <w:rPr>
                <w:rFonts w:ascii="Arial" w:hAnsi="Arial" w:cs="Arial"/>
                <w:sz w:val="18"/>
                <w:szCs w:val="18"/>
              </w:rPr>
            </w:pPr>
            <w:r>
              <w:rPr>
                <w:rFonts w:ascii="Arial" w:hAnsi="Arial" w:cs="Arial"/>
                <w:sz w:val="18"/>
                <w:szCs w:val="18"/>
              </w:rPr>
              <w:t>205</w:t>
            </w:r>
          </w:p>
        </w:tc>
      </w:tr>
      <w:tr w:rsidR="000F37E2" w:rsidRPr="000A2EA7" w:rsidTr="000A2EA7">
        <w:trPr>
          <w:trHeight w:val="255"/>
        </w:trPr>
        <w:tc>
          <w:tcPr>
            <w:tcW w:w="5882" w:type="dxa"/>
            <w:tcBorders>
              <w:top w:val="nil"/>
              <w:left w:val="nil"/>
              <w:bottom w:val="nil"/>
              <w:right w:val="nil"/>
            </w:tcBorders>
            <w:noWrap/>
            <w:vAlign w:val="bottom"/>
          </w:tcPr>
          <w:p w:rsidR="000F37E2" w:rsidRPr="000A2EA7" w:rsidRDefault="000F37E2" w:rsidP="000A2EA7">
            <w:pPr>
              <w:rPr>
                <w:rFonts w:ascii="Arial" w:hAnsi="Arial" w:cs="Arial"/>
                <w:b/>
                <w:bCs/>
                <w:sz w:val="18"/>
                <w:szCs w:val="18"/>
              </w:rPr>
            </w:pPr>
            <w:r w:rsidRPr="000A2EA7">
              <w:rPr>
                <w:rFonts w:ascii="Arial" w:hAnsi="Arial" w:cs="Arial"/>
                <w:b/>
                <w:bCs/>
                <w:sz w:val="18"/>
                <w:szCs w:val="18"/>
              </w:rPr>
              <w:t>Finančné výnosy, z toho:</w:t>
            </w:r>
          </w:p>
        </w:tc>
        <w:tc>
          <w:tcPr>
            <w:tcW w:w="1659" w:type="dxa"/>
            <w:tcBorders>
              <w:top w:val="single" w:sz="4" w:space="0" w:color="auto"/>
              <w:left w:val="nil"/>
              <w:bottom w:val="double" w:sz="6" w:space="0" w:color="auto"/>
              <w:right w:val="nil"/>
            </w:tcBorders>
            <w:noWrap/>
            <w:vAlign w:val="bottom"/>
          </w:tcPr>
          <w:p w:rsidR="000F37E2" w:rsidRPr="000A2EA7" w:rsidRDefault="000F37E2" w:rsidP="00CE124E">
            <w:pPr>
              <w:jc w:val="center"/>
              <w:rPr>
                <w:rFonts w:ascii="Arial" w:hAnsi="Arial" w:cs="Arial"/>
                <w:b/>
                <w:bCs/>
                <w:sz w:val="18"/>
                <w:szCs w:val="18"/>
              </w:rPr>
            </w:pPr>
          </w:p>
        </w:tc>
        <w:tc>
          <w:tcPr>
            <w:tcW w:w="1699" w:type="dxa"/>
            <w:tcBorders>
              <w:top w:val="single" w:sz="4" w:space="0" w:color="auto"/>
              <w:left w:val="nil"/>
              <w:bottom w:val="double" w:sz="6" w:space="0" w:color="auto"/>
              <w:right w:val="nil"/>
            </w:tcBorders>
            <w:noWrap/>
            <w:vAlign w:val="bottom"/>
          </w:tcPr>
          <w:p w:rsidR="000F37E2" w:rsidRPr="000A2EA7" w:rsidRDefault="000F37E2" w:rsidP="00406639">
            <w:pPr>
              <w:jc w:val="center"/>
              <w:rPr>
                <w:rFonts w:ascii="Arial" w:hAnsi="Arial" w:cs="Arial"/>
                <w:b/>
                <w:bCs/>
                <w:sz w:val="18"/>
                <w:szCs w:val="18"/>
              </w:rPr>
            </w:pPr>
          </w:p>
        </w:tc>
      </w:tr>
      <w:tr w:rsidR="000F37E2" w:rsidRPr="000A2EA7" w:rsidTr="000A2EA7">
        <w:trPr>
          <w:trHeight w:val="240"/>
        </w:trPr>
        <w:tc>
          <w:tcPr>
            <w:tcW w:w="5882" w:type="dxa"/>
            <w:tcBorders>
              <w:top w:val="nil"/>
              <w:left w:val="nil"/>
              <w:bottom w:val="nil"/>
              <w:right w:val="nil"/>
            </w:tcBorders>
            <w:noWrap/>
            <w:vAlign w:val="bottom"/>
          </w:tcPr>
          <w:p w:rsidR="000F37E2" w:rsidRPr="00CE124E" w:rsidRDefault="000F37E2" w:rsidP="000A2EA7">
            <w:pPr>
              <w:rPr>
                <w:rFonts w:ascii="Arial" w:hAnsi="Arial" w:cs="Arial"/>
                <w:iCs/>
                <w:sz w:val="18"/>
                <w:szCs w:val="18"/>
              </w:rPr>
            </w:pPr>
            <w:r>
              <w:rPr>
                <w:rFonts w:ascii="Arial" w:hAnsi="Arial" w:cs="Arial"/>
                <w:iCs/>
                <w:sz w:val="18"/>
                <w:szCs w:val="18"/>
              </w:rPr>
              <w:t>Úroky z účtu</w:t>
            </w:r>
          </w:p>
        </w:tc>
        <w:tc>
          <w:tcPr>
            <w:tcW w:w="1659" w:type="dxa"/>
            <w:tcBorders>
              <w:top w:val="nil"/>
              <w:left w:val="nil"/>
              <w:bottom w:val="nil"/>
              <w:right w:val="nil"/>
            </w:tcBorders>
            <w:noWrap/>
            <w:vAlign w:val="bottom"/>
          </w:tcPr>
          <w:p w:rsidR="000F37E2" w:rsidRPr="00CE124E" w:rsidRDefault="00355ACC" w:rsidP="00CE124E">
            <w:pPr>
              <w:jc w:val="center"/>
              <w:rPr>
                <w:rFonts w:ascii="Arial" w:hAnsi="Arial" w:cs="Arial"/>
                <w:iCs/>
                <w:sz w:val="18"/>
                <w:szCs w:val="18"/>
              </w:rPr>
            </w:pPr>
            <w:r>
              <w:rPr>
                <w:rFonts w:ascii="Arial" w:hAnsi="Arial" w:cs="Arial"/>
                <w:iCs/>
                <w:sz w:val="18"/>
                <w:szCs w:val="18"/>
              </w:rPr>
              <w:t>0</w:t>
            </w:r>
          </w:p>
        </w:tc>
        <w:tc>
          <w:tcPr>
            <w:tcW w:w="1699" w:type="dxa"/>
            <w:tcBorders>
              <w:top w:val="nil"/>
              <w:left w:val="nil"/>
              <w:bottom w:val="nil"/>
              <w:right w:val="nil"/>
            </w:tcBorders>
            <w:noWrap/>
            <w:vAlign w:val="bottom"/>
          </w:tcPr>
          <w:p w:rsidR="000F37E2" w:rsidRPr="00CE124E" w:rsidRDefault="00293F85" w:rsidP="00293F85">
            <w:pPr>
              <w:jc w:val="center"/>
              <w:rPr>
                <w:rFonts w:ascii="Arial" w:hAnsi="Arial" w:cs="Arial"/>
                <w:iCs/>
                <w:sz w:val="18"/>
                <w:szCs w:val="18"/>
              </w:rPr>
            </w:pPr>
            <w:r>
              <w:rPr>
                <w:rFonts w:ascii="Arial" w:hAnsi="Arial" w:cs="Arial"/>
                <w:iCs/>
                <w:sz w:val="18"/>
                <w:szCs w:val="18"/>
              </w:rPr>
              <w:t>0</w:t>
            </w:r>
          </w:p>
        </w:tc>
      </w:tr>
      <w:tr w:rsidR="000F37E2" w:rsidRPr="000A2EA7" w:rsidTr="000A2EA7">
        <w:trPr>
          <w:trHeight w:val="240"/>
        </w:trPr>
        <w:tc>
          <w:tcPr>
            <w:tcW w:w="5882" w:type="dxa"/>
            <w:tcBorders>
              <w:top w:val="nil"/>
              <w:left w:val="nil"/>
              <w:bottom w:val="nil"/>
              <w:right w:val="nil"/>
            </w:tcBorders>
            <w:noWrap/>
            <w:vAlign w:val="bottom"/>
          </w:tcPr>
          <w:p w:rsidR="000F37E2" w:rsidRPr="000A2EA7" w:rsidRDefault="000F37E2" w:rsidP="000A2EA7">
            <w:pPr>
              <w:rPr>
                <w:rFonts w:ascii="Arial" w:hAnsi="Arial" w:cs="Arial"/>
                <w:sz w:val="18"/>
                <w:szCs w:val="18"/>
              </w:rPr>
            </w:pPr>
            <w:r>
              <w:rPr>
                <w:rFonts w:ascii="Arial" w:hAnsi="Arial" w:cs="Arial"/>
                <w:sz w:val="18"/>
                <w:szCs w:val="18"/>
              </w:rPr>
              <w:t>Kurzové zisky</w:t>
            </w:r>
          </w:p>
        </w:tc>
        <w:tc>
          <w:tcPr>
            <w:tcW w:w="1659" w:type="dxa"/>
            <w:tcBorders>
              <w:top w:val="nil"/>
              <w:left w:val="nil"/>
              <w:bottom w:val="nil"/>
              <w:right w:val="nil"/>
            </w:tcBorders>
            <w:noWrap/>
            <w:vAlign w:val="bottom"/>
          </w:tcPr>
          <w:p w:rsidR="000F37E2" w:rsidRPr="000A2EA7" w:rsidRDefault="00355ACC" w:rsidP="00886E41">
            <w:pPr>
              <w:jc w:val="center"/>
              <w:rPr>
                <w:rFonts w:ascii="Arial" w:hAnsi="Arial" w:cs="Arial"/>
                <w:sz w:val="18"/>
                <w:szCs w:val="18"/>
              </w:rPr>
            </w:pPr>
            <w:r>
              <w:rPr>
                <w:rFonts w:ascii="Arial" w:hAnsi="Arial" w:cs="Arial"/>
                <w:sz w:val="18"/>
                <w:szCs w:val="18"/>
              </w:rPr>
              <w:t>0</w:t>
            </w:r>
          </w:p>
        </w:tc>
        <w:tc>
          <w:tcPr>
            <w:tcW w:w="1699" w:type="dxa"/>
            <w:tcBorders>
              <w:top w:val="nil"/>
              <w:left w:val="nil"/>
              <w:bottom w:val="nil"/>
              <w:right w:val="nil"/>
            </w:tcBorders>
            <w:noWrap/>
            <w:vAlign w:val="bottom"/>
          </w:tcPr>
          <w:p w:rsidR="000F37E2" w:rsidRPr="000A2EA7" w:rsidRDefault="00293F85" w:rsidP="00293F85">
            <w:pPr>
              <w:jc w:val="center"/>
              <w:rPr>
                <w:rFonts w:ascii="Arial" w:hAnsi="Arial" w:cs="Arial"/>
                <w:sz w:val="18"/>
                <w:szCs w:val="18"/>
              </w:rPr>
            </w:pPr>
            <w:r>
              <w:rPr>
                <w:rFonts w:ascii="Arial" w:hAnsi="Arial" w:cs="Arial"/>
                <w:sz w:val="18"/>
                <w:szCs w:val="18"/>
              </w:rPr>
              <w:t>0</w:t>
            </w:r>
          </w:p>
        </w:tc>
      </w:tr>
      <w:tr w:rsidR="000F37E2" w:rsidRPr="000A2EA7" w:rsidTr="000A2EA7">
        <w:trPr>
          <w:trHeight w:val="240"/>
        </w:trPr>
        <w:tc>
          <w:tcPr>
            <w:tcW w:w="5882" w:type="dxa"/>
            <w:tcBorders>
              <w:top w:val="nil"/>
              <w:left w:val="nil"/>
              <w:bottom w:val="nil"/>
              <w:right w:val="nil"/>
            </w:tcBorders>
            <w:noWrap/>
            <w:vAlign w:val="bottom"/>
          </w:tcPr>
          <w:p w:rsidR="000F37E2" w:rsidRDefault="000F37E2" w:rsidP="000A2EA7">
            <w:pPr>
              <w:rPr>
                <w:rFonts w:ascii="Arial" w:hAnsi="Arial" w:cs="Arial"/>
                <w:sz w:val="18"/>
                <w:szCs w:val="18"/>
              </w:rPr>
            </w:pPr>
          </w:p>
          <w:p w:rsidR="000F37E2" w:rsidRDefault="000F37E2" w:rsidP="000A2EA7">
            <w:pPr>
              <w:rPr>
                <w:rFonts w:ascii="Arial" w:hAnsi="Arial" w:cs="Arial"/>
                <w:sz w:val="18"/>
                <w:szCs w:val="18"/>
              </w:rPr>
            </w:pPr>
          </w:p>
        </w:tc>
        <w:tc>
          <w:tcPr>
            <w:tcW w:w="1659" w:type="dxa"/>
            <w:tcBorders>
              <w:top w:val="nil"/>
              <w:left w:val="nil"/>
              <w:bottom w:val="nil"/>
              <w:right w:val="nil"/>
            </w:tcBorders>
            <w:noWrap/>
            <w:vAlign w:val="bottom"/>
          </w:tcPr>
          <w:p w:rsidR="000F37E2" w:rsidRDefault="000F37E2" w:rsidP="00886E41">
            <w:pPr>
              <w:jc w:val="center"/>
              <w:rPr>
                <w:rFonts w:ascii="Arial" w:hAnsi="Arial" w:cs="Arial"/>
                <w:sz w:val="18"/>
                <w:szCs w:val="18"/>
              </w:rPr>
            </w:pPr>
          </w:p>
        </w:tc>
        <w:tc>
          <w:tcPr>
            <w:tcW w:w="1699" w:type="dxa"/>
            <w:tcBorders>
              <w:top w:val="nil"/>
              <w:left w:val="nil"/>
              <w:bottom w:val="nil"/>
              <w:right w:val="nil"/>
            </w:tcBorders>
            <w:noWrap/>
            <w:vAlign w:val="bottom"/>
          </w:tcPr>
          <w:p w:rsidR="000F37E2" w:rsidRDefault="000F37E2" w:rsidP="00B3190B">
            <w:pPr>
              <w:jc w:val="center"/>
              <w:rPr>
                <w:rFonts w:ascii="Arial" w:hAnsi="Arial" w:cs="Arial"/>
                <w:sz w:val="18"/>
                <w:szCs w:val="18"/>
              </w:rPr>
            </w:pPr>
          </w:p>
        </w:tc>
      </w:tr>
    </w:tbl>
    <w:p w:rsidR="00FE2E5E" w:rsidRPr="000422B1" w:rsidRDefault="00B3190B" w:rsidP="00C9019C">
      <w:pPr>
        <w:pStyle w:val="Nadpis2"/>
        <w:keepNext w:val="0"/>
        <w:tabs>
          <w:tab w:val="clear" w:pos="425"/>
        </w:tabs>
        <w:suppressAutoHyphens/>
        <w:ind w:left="0" w:firstLine="0"/>
        <w:rPr>
          <w:rFonts w:ascii="Arial" w:hAnsi="Arial"/>
        </w:rPr>
      </w:pPr>
      <w:r>
        <w:rPr>
          <w:rFonts w:ascii="Arial" w:hAnsi="Arial"/>
        </w:rPr>
        <w:t>3</w:t>
      </w:r>
      <w:r w:rsidR="00C9019C">
        <w:rPr>
          <w:rFonts w:ascii="Arial" w:hAnsi="Arial"/>
        </w:rPr>
        <w:t xml:space="preserve">. </w:t>
      </w:r>
      <w:r>
        <w:rPr>
          <w:rFonts w:ascii="Arial" w:hAnsi="Arial"/>
        </w:rPr>
        <w:t xml:space="preserve">   </w:t>
      </w:r>
      <w:r w:rsidR="00FE2E5E" w:rsidRPr="000422B1">
        <w:rPr>
          <w:rFonts w:ascii="Arial" w:hAnsi="Arial"/>
        </w:rPr>
        <w:t>Čistý obrat</w:t>
      </w:r>
    </w:p>
    <w:p w:rsidR="00FE2E5E" w:rsidRDefault="00FE2E5E" w:rsidP="007364F1">
      <w:pPr>
        <w:pStyle w:val="odstavec"/>
      </w:pPr>
      <w:r w:rsidRPr="00C244D9">
        <w:t>Informácie o čistom obrate</w:t>
      </w:r>
      <w:r>
        <w:t xml:space="preserve"> Spoločnosti sú uvedené nižšie:</w:t>
      </w:r>
    </w:p>
    <w:p w:rsidR="00FE2E5E" w:rsidRDefault="00FE2E5E" w:rsidP="007364F1">
      <w:pPr>
        <w:pStyle w:val="odstavec"/>
      </w:pPr>
      <w:r>
        <w:t xml:space="preserve"> </w:t>
      </w:r>
    </w:p>
    <w:tbl>
      <w:tblPr>
        <w:tblW w:w="0" w:type="auto"/>
        <w:tblInd w:w="505" w:type="dxa"/>
        <w:tblLayout w:type="fixed"/>
        <w:tblCellMar>
          <w:left w:w="70" w:type="dxa"/>
          <w:right w:w="70" w:type="dxa"/>
        </w:tblCellMar>
        <w:tblLook w:val="00A0"/>
      </w:tblPr>
      <w:tblGrid>
        <w:gridCol w:w="5816"/>
        <w:gridCol w:w="1708"/>
        <w:gridCol w:w="1716"/>
      </w:tblGrid>
      <w:tr w:rsidR="00FE2E5E" w:rsidRPr="000A2EA7" w:rsidTr="000A2EA7">
        <w:trPr>
          <w:trHeight w:val="720"/>
        </w:trPr>
        <w:tc>
          <w:tcPr>
            <w:tcW w:w="5816"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Názov položky</w:t>
            </w:r>
          </w:p>
        </w:tc>
        <w:tc>
          <w:tcPr>
            <w:tcW w:w="1708"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Bežné účtovné obdobie</w:t>
            </w:r>
          </w:p>
        </w:tc>
        <w:tc>
          <w:tcPr>
            <w:tcW w:w="1716" w:type="dxa"/>
            <w:tcBorders>
              <w:top w:val="nil"/>
              <w:left w:val="nil"/>
              <w:bottom w:val="single" w:sz="4" w:space="0" w:color="auto"/>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Bezprostredne predchádzajúce účtovné obdobie</w:t>
            </w:r>
          </w:p>
        </w:tc>
      </w:tr>
      <w:tr w:rsidR="00FE2E5E" w:rsidRPr="000A2EA7" w:rsidTr="000A2EA7">
        <w:trPr>
          <w:trHeight w:val="240"/>
        </w:trPr>
        <w:tc>
          <w:tcPr>
            <w:tcW w:w="5816" w:type="dxa"/>
            <w:tcBorders>
              <w:top w:val="nil"/>
              <w:left w:val="nil"/>
              <w:bottom w:val="nil"/>
              <w:right w:val="nil"/>
            </w:tcBorders>
            <w:noWrap/>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Tržby za vlastné výrobky</w:t>
            </w:r>
          </w:p>
        </w:tc>
        <w:tc>
          <w:tcPr>
            <w:tcW w:w="1708" w:type="dxa"/>
            <w:tcBorders>
              <w:top w:val="nil"/>
              <w:left w:val="nil"/>
              <w:bottom w:val="nil"/>
              <w:right w:val="nil"/>
            </w:tcBorders>
            <w:noWrap/>
            <w:vAlign w:val="bottom"/>
          </w:tcPr>
          <w:p w:rsidR="00FE2E5E" w:rsidRPr="000A2EA7" w:rsidRDefault="00B3190B" w:rsidP="004A3594">
            <w:pPr>
              <w:jc w:val="center"/>
              <w:rPr>
                <w:rFonts w:ascii="Arial" w:hAnsi="Arial" w:cs="Arial"/>
                <w:sz w:val="18"/>
                <w:szCs w:val="18"/>
              </w:rPr>
            </w:pPr>
            <w:r>
              <w:rPr>
                <w:rFonts w:ascii="Arial" w:hAnsi="Arial" w:cs="Arial"/>
                <w:sz w:val="18"/>
                <w:szCs w:val="18"/>
              </w:rPr>
              <w:t>0</w:t>
            </w:r>
          </w:p>
        </w:tc>
        <w:tc>
          <w:tcPr>
            <w:tcW w:w="1716" w:type="dxa"/>
            <w:tcBorders>
              <w:top w:val="nil"/>
              <w:left w:val="nil"/>
              <w:bottom w:val="nil"/>
              <w:right w:val="nil"/>
            </w:tcBorders>
            <w:noWrap/>
            <w:vAlign w:val="bottom"/>
          </w:tcPr>
          <w:p w:rsidR="00FE2E5E" w:rsidRPr="000A2EA7" w:rsidRDefault="00B3190B" w:rsidP="004A3594">
            <w:pPr>
              <w:jc w:val="center"/>
              <w:rPr>
                <w:rFonts w:ascii="Arial" w:hAnsi="Arial" w:cs="Arial"/>
                <w:sz w:val="18"/>
                <w:szCs w:val="18"/>
              </w:rPr>
            </w:pPr>
            <w:r>
              <w:rPr>
                <w:rFonts w:ascii="Arial" w:hAnsi="Arial" w:cs="Arial"/>
                <w:sz w:val="18"/>
                <w:szCs w:val="18"/>
              </w:rPr>
              <w:t>0</w:t>
            </w:r>
          </w:p>
        </w:tc>
      </w:tr>
      <w:tr w:rsidR="00FE2E5E" w:rsidRPr="000A2EA7" w:rsidTr="000A2EA7">
        <w:trPr>
          <w:trHeight w:val="240"/>
        </w:trPr>
        <w:tc>
          <w:tcPr>
            <w:tcW w:w="5816" w:type="dxa"/>
            <w:tcBorders>
              <w:top w:val="nil"/>
              <w:left w:val="nil"/>
              <w:bottom w:val="nil"/>
              <w:right w:val="nil"/>
            </w:tcBorders>
            <w:noWrap/>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Tržby z predaja služieb</w:t>
            </w:r>
          </w:p>
        </w:tc>
        <w:tc>
          <w:tcPr>
            <w:tcW w:w="1708" w:type="dxa"/>
            <w:tcBorders>
              <w:top w:val="nil"/>
              <w:left w:val="nil"/>
              <w:bottom w:val="nil"/>
              <w:right w:val="nil"/>
            </w:tcBorders>
            <w:noWrap/>
            <w:vAlign w:val="bottom"/>
          </w:tcPr>
          <w:p w:rsidR="00FE2E5E" w:rsidRPr="000A2EA7" w:rsidRDefault="002F41BA" w:rsidP="004330CB">
            <w:pPr>
              <w:jc w:val="center"/>
              <w:rPr>
                <w:rFonts w:ascii="Arial" w:hAnsi="Arial" w:cs="Arial"/>
                <w:sz w:val="18"/>
                <w:szCs w:val="18"/>
              </w:rPr>
            </w:pPr>
            <w:r>
              <w:rPr>
                <w:rFonts w:ascii="Arial" w:hAnsi="Arial" w:cs="Arial"/>
                <w:sz w:val="18"/>
                <w:szCs w:val="18"/>
              </w:rPr>
              <w:t xml:space="preserve"> </w:t>
            </w:r>
            <w:r w:rsidR="004330CB">
              <w:rPr>
                <w:rFonts w:ascii="Arial" w:hAnsi="Arial" w:cs="Arial"/>
                <w:sz w:val="18"/>
                <w:szCs w:val="18"/>
              </w:rPr>
              <w:t>50 236</w:t>
            </w:r>
          </w:p>
        </w:tc>
        <w:tc>
          <w:tcPr>
            <w:tcW w:w="1716" w:type="dxa"/>
            <w:tcBorders>
              <w:top w:val="nil"/>
              <w:left w:val="nil"/>
              <w:bottom w:val="nil"/>
              <w:right w:val="nil"/>
            </w:tcBorders>
            <w:noWrap/>
            <w:vAlign w:val="bottom"/>
          </w:tcPr>
          <w:p w:rsidR="00FE2E5E" w:rsidRPr="000A2EA7" w:rsidRDefault="00355ACC" w:rsidP="00C00158">
            <w:pPr>
              <w:jc w:val="center"/>
              <w:rPr>
                <w:rFonts w:ascii="Arial" w:hAnsi="Arial" w:cs="Arial"/>
                <w:sz w:val="18"/>
                <w:szCs w:val="18"/>
              </w:rPr>
            </w:pPr>
            <w:r>
              <w:rPr>
                <w:rFonts w:ascii="Arial" w:hAnsi="Arial" w:cs="Arial"/>
                <w:sz w:val="18"/>
                <w:szCs w:val="18"/>
              </w:rPr>
              <w:t>49 512</w:t>
            </w:r>
          </w:p>
        </w:tc>
      </w:tr>
      <w:tr w:rsidR="00FE2E5E" w:rsidRPr="000A2EA7" w:rsidTr="000A2EA7">
        <w:trPr>
          <w:trHeight w:val="240"/>
        </w:trPr>
        <w:tc>
          <w:tcPr>
            <w:tcW w:w="5816" w:type="dxa"/>
            <w:tcBorders>
              <w:top w:val="nil"/>
              <w:left w:val="nil"/>
              <w:bottom w:val="nil"/>
              <w:right w:val="nil"/>
            </w:tcBorders>
            <w:noWrap/>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Tržby za tovar</w:t>
            </w:r>
          </w:p>
        </w:tc>
        <w:tc>
          <w:tcPr>
            <w:tcW w:w="1708"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1716"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r>
      <w:tr w:rsidR="00FE2E5E" w:rsidRPr="000A2EA7" w:rsidTr="000A2EA7">
        <w:trPr>
          <w:trHeight w:val="240"/>
        </w:trPr>
        <w:tc>
          <w:tcPr>
            <w:tcW w:w="5816" w:type="dxa"/>
            <w:tcBorders>
              <w:top w:val="nil"/>
              <w:left w:val="nil"/>
              <w:bottom w:val="nil"/>
              <w:right w:val="nil"/>
            </w:tcBorders>
            <w:noWrap/>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Výnosy zo zákazky</w:t>
            </w:r>
          </w:p>
        </w:tc>
        <w:tc>
          <w:tcPr>
            <w:tcW w:w="1708"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1716"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r>
      <w:tr w:rsidR="00FE2E5E" w:rsidRPr="000A2EA7" w:rsidTr="000A2EA7">
        <w:trPr>
          <w:trHeight w:val="240"/>
        </w:trPr>
        <w:tc>
          <w:tcPr>
            <w:tcW w:w="5816" w:type="dxa"/>
            <w:tcBorders>
              <w:top w:val="nil"/>
              <w:left w:val="nil"/>
              <w:bottom w:val="nil"/>
              <w:right w:val="nil"/>
            </w:tcBorders>
            <w:noWrap/>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Výnosy z nehnuteľnosti na predaj</w:t>
            </w:r>
          </w:p>
        </w:tc>
        <w:tc>
          <w:tcPr>
            <w:tcW w:w="1708"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1716"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r>
      <w:tr w:rsidR="000F37E2" w:rsidRPr="000A2EA7" w:rsidTr="000A2EA7">
        <w:trPr>
          <w:trHeight w:val="240"/>
        </w:trPr>
        <w:tc>
          <w:tcPr>
            <w:tcW w:w="5816" w:type="dxa"/>
            <w:tcBorders>
              <w:top w:val="nil"/>
              <w:left w:val="nil"/>
              <w:bottom w:val="nil"/>
              <w:right w:val="nil"/>
            </w:tcBorders>
            <w:noWrap/>
            <w:vAlign w:val="bottom"/>
          </w:tcPr>
          <w:p w:rsidR="000F37E2" w:rsidRPr="000A2EA7" w:rsidRDefault="000F37E2" w:rsidP="000A2EA7">
            <w:pPr>
              <w:rPr>
                <w:rFonts w:ascii="Arial" w:hAnsi="Arial" w:cs="Arial"/>
                <w:sz w:val="18"/>
                <w:szCs w:val="18"/>
              </w:rPr>
            </w:pPr>
            <w:r w:rsidRPr="000A2EA7">
              <w:rPr>
                <w:rFonts w:ascii="Arial" w:hAnsi="Arial" w:cs="Arial"/>
                <w:sz w:val="18"/>
                <w:szCs w:val="18"/>
              </w:rPr>
              <w:t>Iné výnosy súvisiace s bežnou činnosťou</w:t>
            </w:r>
          </w:p>
        </w:tc>
        <w:tc>
          <w:tcPr>
            <w:tcW w:w="1708" w:type="dxa"/>
            <w:tcBorders>
              <w:top w:val="nil"/>
              <w:left w:val="nil"/>
              <w:bottom w:val="nil"/>
              <w:right w:val="nil"/>
            </w:tcBorders>
            <w:noWrap/>
            <w:vAlign w:val="bottom"/>
          </w:tcPr>
          <w:p w:rsidR="000F37E2" w:rsidRPr="000A2EA7" w:rsidRDefault="004330CB" w:rsidP="00BD53FC">
            <w:pPr>
              <w:jc w:val="center"/>
              <w:rPr>
                <w:rFonts w:ascii="Arial" w:hAnsi="Arial" w:cs="Arial"/>
                <w:sz w:val="18"/>
                <w:szCs w:val="18"/>
              </w:rPr>
            </w:pPr>
            <w:r>
              <w:rPr>
                <w:rFonts w:ascii="Arial" w:hAnsi="Arial" w:cs="Arial"/>
                <w:sz w:val="18"/>
                <w:szCs w:val="18"/>
              </w:rPr>
              <w:t>38 890</w:t>
            </w:r>
          </w:p>
        </w:tc>
        <w:tc>
          <w:tcPr>
            <w:tcW w:w="1716" w:type="dxa"/>
            <w:tcBorders>
              <w:top w:val="nil"/>
              <w:left w:val="nil"/>
              <w:bottom w:val="nil"/>
              <w:right w:val="nil"/>
            </w:tcBorders>
            <w:noWrap/>
            <w:vAlign w:val="bottom"/>
          </w:tcPr>
          <w:p w:rsidR="000F37E2" w:rsidRPr="000A2EA7" w:rsidRDefault="004330CB" w:rsidP="00406639">
            <w:pPr>
              <w:jc w:val="center"/>
              <w:rPr>
                <w:rFonts w:ascii="Arial" w:hAnsi="Arial" w:cs="Arial"/>
                <w:sz w:val="18"/>
                <w:szCs w:val="18"/>
              </w:rPr>
            </w:pPr>
            <w:r>
              <w:rPr>
                <w:rFonts w:ascii="Arial" w:hAnsi="Arial" w:cs="Arial"/>
                <w:sz w:val="18"/>
                <w:szCs w:val="18"/>
              </w:rPr>
              <w:t>892</w:t>
            </w:r>
          </w:p>
        </w:tc>
      </w:tr>
      <w:tr w:rsidR="000F37E2" w:rsidRPr="000A2EA7" w:rsidTr="000A2EA7">
        <w:trPr>
          <w:trHeight w:val="255"/>
        </w:trPr>
        <w:tc>
          <w:tcPr>
            <w:tcW w:w="5816" w:type="dxa"/>
            <w:tcBorders>
              <w:top w:val="nil"/>
              <w:left w:val="nil"/>
              <w:bottom w:val="nil"/>
              <w:right w:val="nil"/>
            </w:tcBorders>
            <w:noWrap/>
            <w:vAlign w:val="bottom"/>
          </w:tcPr>
          <w:p w:rsidR="000F37E2" w:rsidRPr="000A2EA7" w:rsidRDefault="000F37E2" w:rsidP="000A2EA7">
            <w:pPr>
              <w:rPr>
                <w:rFonts w:ascii="Arial" w:hAnsi="Arial" w:cs="Arial"/>
                <w:b/>
                <w:bCs/>
                <w:sz w:val="18"/>
                <w:szCs w:val="18"/>
              </w:rPr>
            </w:pPr>
            <w:r w:rsidRPr="000A2EA7">
              <w:rPr>
                <w:rFonts w:ascii="Arial" w:hAnsi="Arial" w:cs="Arial"/>
                <w:b/>
                <w:bCs/>
                <w:sz w:val="18"/>
                <w:szCs w:val="18"/>
              </w:rPr>
              <w:t>Čistý obrat celkom</w:t>
            </w:r>
          </w:p>
        </w:tc>
        <w:tc>
          <w:tcPr>
            <w:tcW w:w="1708" w:type="dxa"/>
            <w:tcBorders>
              <w:top w:val="single" w:sz="4" w:space="0" w:color="auto"/>
              <w:left w:val="nil"/>
              <w:bottom w:val="double" w:sz="6" w:space="0" w:color="auto"/>
              <w:right w:val="nil"/>
            </w:tcBorders>
            <w:noWrap/>
            <w:vAlign w:val="bottom"/>
          </w:tcPr>
          <w:p w:rsidR="000F37E2" w:rsidRPr="000A2EA7" w:rsidRDefault="004330CB" w:rsidP="004A3594">
            <w:pPr>
              <w:jc w:val="center"/>
              <w:rPr>
                <w:rFonts w:ascii="Arial" w:hAnsi="Arial" w:cs="Arial"/>
                <w:b/>
                <w:bCs/>
                <w:sz w:val="18"/>
                <w:szCs w:val="18"/>
              </w:rPr>
            </w:pPr>
            <w:r>
              <w:rPr>
                <w:rFonts w:ascii="Arial" w:hAnsi="Arial" w:cs="Arial"/>
                <w:b/>
                <w:bCs/>
                <w:sz w:val="18"/>
                <w:szCs w:val="18"/>
              </w:rPr>
              <w:t>91 235</w:t>
            </w:r>
          </w:p>
        </w:tc>
        <w:tc>
          <w:tcPr>
            <w:tcW w:w="1716" w:type="dxa"/>
            <w:tcBorders>
              <w:top w:val="single" w:sz="4" w:space="0" w:color="auto"/>
              <w:left w:val="nil"/>
              <w:bottom w:val="double" w:sz="6" w:space="0" w:color="auto"/>
              <w:right w:val="nil"/>
            </w:tcBorders>
            <w:noWrap/>
            <w:vAlign w:val="bottom"/>
          </w:tcPr>
          <w:p w:rsidR="000F37E2" w:rsidRPr="000A2EA7" w:rsidRDefault="004330CB" w:rsidP="004330CB">
            <w:pPr>
              <w:jc w:val="center"/>
              <w:rPr>
                <w:rFonts w:ascii="Arial" w:hAnsi="Arial" w:cs="Arial"/>
                <w:b/>
                <w:bCs/>
                <w:sz w:val="18"/>
                <w:szCs w:val="18"/>
              </w:rPr>
            </w:pPr>
            <w:r>
              <w:rPr>
                <w:rFonts w:ascii="Arial" w:hAnsi="Arial" w:cs="Arial"/>
                <w:b/>
                <w:bCs/>
                <w:sz w:val="18"/>
                <w:szCs w:val="18"/>
              </w:rPr>
              <w:t>43 708</w:t>
            </w:r>
          </w:p>
        </w:tc>
      </w:tr>
    </w:tbl>
    <w:p w:rsidR="002676A3" w:rsidRDefault="002676A3" w:rsidP="007364F1">
      <w:pPr>
        <w:pStyle w:val="odstavec"/>
      </w:pPr>
    </w:p>
    <w:p w:rsidR="00886E41" w:rsidRPr="00E63C40" w:rsidRDefault="00355ACC" w:rsidP="00355ACC">
      <w:pPr>
        <w:pStyle w:val="Nadpis1"/>
        <w:keepNext w:val="0"/>
        <w:tabs>
          <w:tab w:val="clear" w:pos="422"/>
        </w:tabs>
        <w:suppressAutoHyphens/>
        <w:ind w:hanging="419"/>
        <w:rPr>
          <w:rFonts w:ascii="Arial" w:hAnsi="Arial"/>
        </w:rPr>
      </w:pPr>
      <w:r>
        <w:rPr>
          <w:rFonts w:ascii="Arial" w:hAnsi="Arial"/>
        </w:rPr>
        <w:t>I.</w:t>
      </w:r>
      <w:r>
        <w:rPr>
          <w:rFonts w:ascii="Arial" w:hAnsi="Arial"/>
        </w:rPr>
        <w:tab/>
        <w:t>INFORMÁCIE O NÁKLADOCH</w:t>
      </w:r>
    </w:p>
    <w:p w:rsidR="00886E41" w:rsidRDefault="00886E41" w:rsidP="00886E41">
      <w:pPr>
        <w:pStyle w:val="odstavec"/>
      </w:pPr>
      <w:r w:rsidRPr="00E63C40">
        <w:t xml:space="preserve">Prehľad nákladov </w:t>
      </w:r>
      <w:r>
        <w:t xml:space="preserve">Spoločnosti </w:t>
      </w:r>
      <w:r w:rsidRPr="00E63C40">
        <w:t>j</w:t>
      </w:r>
      <w:r w:rsidR="002676A3">
        <w:t>e uvedený v nasledujúcej tabuľkách</w:t>
      </w:r>
      <w:r w:rsidRPr="00E63C40">
        <w:t>:</w:t>
      </w:r>
    </w:p>
    <w:p w:rsidR="002676A3" w:rsidRDefault="002676A3" w:rsidP="00886E41">
      <w:pPr>
        <w:pStyle w:val="odstavec"/>
      </w:pPr>
    </w:p>
    <w:p w:rsidR="00C9019C" w:rsidRDefault="00C9019C" w:rsidP="002676A3">
      <w:pPr>
        <w:pStyle w:val="Zkladntext"/>
        <w:tabs>
          <w:tab w:val="right" w:pos="9072"/>
        </w:tabs>
        <w:spacing w:line="360" w:lineRule="auto"/>
        <w:rPr>
          <w:rFonts w:ascii="Arial" w:hAnsi="Arial" w:cs="Arial"/>
          <w:sz w:val="18"/>
          <w:szCs w:val="18"/>
        </w:rPr>
      </w:pPr>
    </w:p>
    <w:tbl>
      <w:tblPr>
        <w:tblW w:w="0" w:type="auto"/>
        <w:tblInd w:w="505" w:type="dxa"/>
        <w:tblLayout w:type="fixed"/>
        <w:tblCellMar>
          <w:left w:w="70" w:type="dxa"/>
          <w:right w:w="70" w:type="dxa"/>
        </w:tblCellMar>
        <w:tblLook w:val="00A0"/>
      </w:tblPr>
      <w:tblGrid>
        <w:gridCol w:w="5816"/>
        <w:gridCol w:w="1708"/>
        <w:gridCol w:w="1716"/>
      </w:tblGrid>
      <w:tr w:rsidR="00C9019C" w:rsidRPr="000A2EA7" w:rsidTr="00171C60">
        <w:trPr>
          <w:trHeight w:val="720"/>
        </w:trPr>
        <w:tc>
          <w:tcPr>
            <w:tcW w:w="5816" w:type="dxa"/>
            <w:tcBorders>
              <w:top w:val="nil"/>
              <w:left w:val="nil"/>
              <w:bottom w:val="single" w:sz="4" w:space="0" w:color="auto"/>
              <w:right w:val="nil"/>
            </w:tcBorders>
            <w:noWrap/>
            <w:vAlign w:val="bottom"/>
          </w:tcPr>
          <w:p w:rsidR="00C9019C" w:rsidRPr="000A2EA7" w:rsidRDefault="00C9019C" w:rsidP="00171C60">
            <w:pPr>
              <w:jc w:val="center"/>
              <w:rPr>
                <w:rFonts w:ascii="Arial" w:hAnsi="Arial" w:cs="Arial"/>
                <w:b/>
                <w:bCs/>
                <w:sz w:val="18"/>
                <w:szCs w:val="18"/>
              </w:rPr>
            </w:pPr>
            <w:r w:rsidRPr="000A2EA7">
              <w:rPr>
                <w:rFonts w:ascii="Arial" w:hAnsi="Arial" w:cs="Arial"/>
                <w:b/>
                <w:bCs/>
                <w:sz w:val="18"/>
                <w:szCs w:val="18"/>
              </w:rPr>
              <w:t>Názov položky</w:t>
            </w:r>
          </w:p>
        </w:tc>
        <w:tc>
          <w:tcPr>
            <w:tcW w:w="1708" w:type="dxa"/>
            <w:tcBorders>
              <w:top w:val="nil"/>
              <w:left w:val="nil"/>
              <w:bottom w:val="single" w:sz="4" w:space="0" w:color="auto"/>
              <w:right w:val="nil"/>
            </w:tcBorders>
            <w:vAlign w:val="bottom"/>
          </w:tcPr>
          <w:p w:rsidR="00C9019C" w:rsidRPr="000A2EA7" w:rsidRDefault="00C9019C" w:rsidP="00171C60">
            <w:pPr>
              <w:jc w:val="center"/>
              <w:rPr>
                <w:rFonts w:ascii="Arial" w:hAnsi="Arial" w:cs="Arial"/>
                <w:b/>
                <w:bCs/>
                <w:sz w:val="18"/>
                <w:szCs w:val="18"/>
              </w:rPr>
            </w:pPr>
            <w:r w:rsidRPr="000A2EA7">
              <w:rPr>
                <w:rFonts w:ascii="Arial" w:hAnsi="Arial" w:cs="Arial"/>
                <w:b/>
                <w:bCs/>
                <w:sz w:val="18"/>
                <w:szCs w:val="18"/>
              </w:rPr>
              <w:t>Bežné účtovné obdobie</w:t>
            </w:r>
          </w:p>
        </w:tc>
        <w:tc>
          <w:tcPr>
            <w:tcW w:w="1716" w:type="dxa"/>
            <w:tcBorders>
              <w:top w:val="nil"/>
              <w:left w:val="nil"/>
              <w:bottom w:val="single" w:sz="4" w:space="0" w:color="auto"/>
              <w:right w:val="nil"/>
            </w:tcBorders>
            <w:vAlign w:val="bottom"/>
          </w:tcPr>
          <w:p w:rsidR="00C9019C" w:rsidRPr="000A2EA7" w:rsidRDefault="00C9019C" w:rsidP="00171C60">
            <w:pPr>
              <w:jc w:val="center"/>
              <w:rPr>
                <w:rFonts w:ascii="Arial" w:hAnsi="Arial" w:cs="Arial"/>
                <w:b/>
                <w:bCs/>
                <w:sz w:val="18"/>
                <w:szCs w:val="18"/>
              </w:rPr>
            </w:pPr>
            <w:r w:rsidRPr="000A2EA7">
              <w:rPr>
                <w:rFonts w:ascii="Arial" w:hAnsi="Arial" w:cs="Arial"/>
                <w:b/>
                <w:bCs/>
                <w:sz w:val="18"/>
                <w:szCs w:val="18"/>
              </w:rPr>
              <w:t>Bezprostredne predchádzajúce účtovné obdobie</w:t>
            </w:r>
          </w:p>
        </w:tc>
      </w:tr>
      <w:tr w:rsidR="00256D36" w:rsidRPr="00256D36" w:rsidTr="00171C60">
        <w:trPr>
          <w:trHeight w:val="240"/>
        </w:trPr>
        <w:tc>
          <w:tcPr>
            <w:tcW w:w="5816" w:type="dxa"/>
            <w:tcBorders>
              <w:top w:val="nil"/>
              <w:left w:val="nil"/>
              <w:bottom w:val="nil"/>
              <w:right w:val="nil"/>
            </w:tcBorders>
            <w:noWrap/>
            <w:vAlign w:val="bottom"/>
          </w:tcPr>
          <w:p w:rsidR="00256D36" w:rsidRPr="00256D36" w:rsidRDefault="00256D36" w:rsidP="00171C60">
            <w:pPr>
              <w:rPr>
                <w:rFonts w:ascii="Arial" w:hAnsi="Arial" w:cs="Arial"/>
                <w:b/>
                <w:sz w:val="18"/>
                <w:szCs w:val="18"/>
              </w:rPr>
            </w:pPr>
            <w:r w:rsidRPr="00256D36">
              <w:rPr>
                <w:rFonts w:ascii="Arial" w:hAnsi="Arial" w:cs="Arial"/>
                <w:b/>
                <w:sz w:val="18"/>
                <w:szCs w:val="18"/>
              </w:rPr>
              <w:t>Náklady na obstaranie tovaru</w:t>
            </w:r>
          </w:p>
        </w:tc>
        <w:tc>
          <w:tcPr>
            <w:tcW w:w="1708" w:type="dxa"/>
            <w:tcBorders>
              <w:top w:val="nil"/>
              <w:left w:val="nil"/>
              <w:bottom w:val="nil"/>
              <w:right w:val="nil"/>
            </w:tcBorders>
            <w:noWrap/>
            <w:vAlign w:val="bottom"/>
          </w:tcPr>
          <w:p w:rsidR="00256D36" w:rsidRPr="00256D36" w:rsidRDefault="00256D36" w:rsidP="00171C60">
            <w:pPr>
              <w:jc w:val="center"/>
              <w:rPr>
                <w:rFonts w:ascii="Arial" w:hAnsi="Arial" w:cs="Arial"/>
                <w:b/>
                <w:sz w:val="18"/>
                <w:szCs w:val="18"/>
              </w:rPr>
            </w:pPr>
            <w:r>
              <w:rPr>
                <w:rFonts w:ascii="Arial" w:hAnsi="Arial" w:cs="Arial"/>
                <w:b/>
                <w:sz w:val="18"/>
                <w:szCs w:val="18"/>
              </w:rPr>
              <w:t>0</w:t>
            </w:r>
          </w:p>
        </w:tc>
        <w:tc>
          <w:tcPr>
            <w:tcW w:w="1716" w:type="dxa"/>
            <w:tcBorders>
              <w:top w:val="nil"/>
              <w:left w:val="nil"/>
              <w:bottom w:val="nil"/>
              <w:right w:val="nil"/>
            </w:tcBorders>
            <w:noWrap/>
            <w:vAlign w:val="bottom"/>
          </w:tcPr>
          <w:p w:rsidR="00256D36" w:rsidRPr="00256D36" w:rsidRDefault="00256D36" w:rsidP="00406639">
            <w:pPr>
              <w:jc w:val="center"/>
              <w:rPr>
                <w:rFonts w:ascii="Arial" w:hAnsi="Arial" w:cs="Arial"/>
                <w:b/>
                <w:sz w:val="18"/>
                <w:szCs w:val="18"/>
              </w:rPr>
            </w:pPr>
            <w:r w:rsidRPr="00256D36">
              <w:rPr>
                <w:rFonts w:ascii="Arial" w:hAnsi="Arial" w:cs="Arial"/>
                <w:b/>
                <w:sz w:val="18"/>
                <w:szCs w:val="18"/>
              </w:rPr>
              <w:t>0</w:t>
            </w:r>
          </w:p>
        </w:tc>
      </w:tr>
      <w:tr w:rsidR="0084510E" w:rsidRPr="00256D36" w:rsidTr="00171C60">
        <w:trPr>
          <w:trHeight w:val="240"/>
        </w:trPr>
        <w:tc>
          <w:tcPr>
            <w:tcW w:w="5816" w:type="dxa"/>
            <w:tcBorders>
              <w:top w:val="nil"/>
              <w:left w:val="nil"/>
              <w:bottom w:val="nil"/>
              <w:right w:val="nil"/>
            </w:tcBorders>
            <w:noWrap/>
            <w:vAlign w:val="bottom"/>
          </w:tcPr>
          <w:p w:rsidR="0084510E" w:rsidRPr="00256D36" w:rsidRDefault="0084510E" w:rsidP="00171C60">
            <w:pPr>
              <w:rPr>
                <w:rFonts w:ascii="Arial" w:hAnsi="Arial" w:cs="Arial"/>
                <w:b/>
                <w:sz w:val="18"/>
                <w:szCs w:val="18"/>
              </w:rPr>
            </w:pPr>
            <w:r w:rsidRPr="00256D36">
              <w:rPr>
                <w:rFonts w:ascii="Arial" w:hAnsi="Arial" w:cs="Arial"/>
                <w:b/>
                <w:sz w:val="18"/>
                <w:szCs w:val="18"/>
              </w:rPr>
              <w:t>Spotreba materiálu</w:t>
            </w:r>
          </w:p>
        </w:tc>
        <w:tc>
          <w:tcPr>
            <w:tcW w:w="1708" w:type="dxa"/>
            <w:tcBorders>
              <w:top w:val="nil"/>
              <w:left w:val="nil"/>
              <w:bottom w:val="nil"/>
              <w:right w:val="nil"/>
            </w:tcBorders>
            <w:noWrap/>
            <w:vAlign w:val="bottom"/>
          </w:tcPr>
          <w:p w:rsidR="0084510E" w:rsidRPr="00256D36" w:rsidRDefault="0084510E" w:rsidP="00171C60">
            <w:pPr>
              <w:jc w:val="center"/>
              <w:rPr>
                <w:rFonts w:ascii="Arial" w:hAnsi="Arial" w:cs="Arial"/>
                <w:b/>
                <w:sz w:val="18"/>
                <w:szCs w:val="18"/>
              </w:rPr>
            </w:pPr>
            <w:r>
              <w:rPr>
                <w:rFonts w:ascii="Arial" w:hAnsi="Arial" w:cs="Arial"/>
                <w:b/>
                <w:sz w:val="18"/>
                <w:szCs w:val="18"/>
              </w:rPr>
              <w:t>53 426</w:t>
            </w:r>
          </w:p>
        </w:tc>
        <w:tc>
          <w:tcPr>
            <w:tcW w:w="1716" w:type="dxa"/>
            <w:tcBorders>
              <w:top w:val="nil"/>
              <w:left w:val="nil"/>
              <w:bottom w:val="nil"/>
              <w:right w:val="nil"/>
            </w:tcBorders>
            <w:noWrap/>
            <w:vAlign w:val="bottom"/>
          </w:tcPr>
          <w:p w:rsidR="0084510E" w:rsidRPr="00256D36" w:rsidRDefault="0084510E" w:rsidP="00985248">
            <w:pPr>
              <w:jc w:val="center"/>
              <w:rPr>
                <w:rFonts w:ascii="Arial" w:hAnsi="Arial" w:cs="Arial"/>
                <w:b/>
                <w:sz w:val="18"/>
                <w:szCs w:val="18"/>
              </w:rPr>
            </w:pPr>
            <w:r>
              <w:rPr>
                <w:rFonts w:ascii="Arial" w:hAnsi="Arial" w:cs="Arial"/>
                <w:b/>
                <w:sz w:val="18"/>
                <w:szCs w:val="18"/>
              </w:rPr>
              <w:t>25 558</w:t>
            </w:r>
          </w:p>
        </w:tc>
      </w:tr>
      <w:tr w:rsidR="0084510E" w:rsidRPr="00256D36" w:rsidTr="00171C60">
        <w:trPr>
          <w:trHeight w:val="240"/>
        </w:trPr>
        <w:tc>
          <w:tcPr>
            <w:tcW w:w="5816" w:type="dxa"/>
            <w:tcBorders>
              <w:top w:val="nil"/>
              <w:left w:val="nil"/>
              <w:bottom w:val="nil"/>
              <w:right w:val="nil"/>
            </w:tcBorders>
            <w:noWrap/>
            <w:vAlign w:val="bottom"/>
          </w:tcPr>
          <w:p w:rsidR="0084510E" w:rsidRPr="00256D36" w:rsidRDefault="0084510E" w:rsidP="00171C60">
            <w:pPr>
              <w:rPr>
                <w:rFonts w:ascii="Arial" w:hAnsi="Arial" w:cs="Arial"/>
                <w:b/>
                <w:sz w:val="18"/>
                <w:szCs w:val="18"/>
              </w:rPr>
            </w:pPr>
            <w:r w:rsidRPr="00256D36">
              <w:rPr>
                <w:rFonts w:ascii="Arial" w:hAnsi="Arial" w:cs="Arial"/>
                <w:b/>
                <w:sz w:val="18"/>
                <w:szCs w:val="18"/>
              </w:rPr>
              <w:t>Spotreba energií</w:t>
            </w:r>
          </w:p>
        </w:tc>
        <w:tc>
          <w:tcPr>
            <w:tcW w:w="1708" w:type="dxa"/>
            <w:tcBorders>
              <w:top w:val="nil"/>
              <w:left w:val="nil"/>
              <w:bottom w:val="nil"/>
              <w:right w:val="nil"/>
            </w:tcBorders>
            <w:noWrap/>
            <w:vAlign w:val="bottom"/>
          </w:tcPr>
          <w:p w:rsidR="0084510E" w:rsidRPr="00256D36" w:rsidRDefault="00177DED" w:rsidP="00171C60">
            <w:pPr>
              <w:jc w:val="center"/>
              <w:rPr>
                <w:rFonts w:ascii="Arial" w:hAnsi="Arial" w:cs="Arial"/>
                <w:b/>
                <w:sz w:val="18"/>
                <w:szCs w:val="18"/>
              </w:rPr>
            </w:pPr>
            <w:r>
              <w:rPr>
                <w:rFonts w:ascii="Arial" w:hAnsi="Arial" w:cs="Arial"/>
                <w:b/>
                <w:sz w:val="18"/>
                <w:szCs w:val="18"/>
              </w:rPr>
              <w:t>701</w:t>
            </w:r>
          </w:p>
        </w:tc>
        <w:tc>
          <w:tcPr>
            <w:tcW w:w="1716" w:type="dxa"/>
            <w:tcBorders>
              <w:top w:val="nil"/>
              <w:left w:val="nil"/>
              <w:bottom w:val="nil"/>
              <w:right w:val="nil"/>
            </w:tcBorders>
            <w:noWrap/>
            <w:vAlign w:val="bottom"/>
          </w:tcPr>
          <w:p w:rsidR="0084510E" w:rsidRPr="00256D36" w:rsidRDefault="0084510E" w:rsidP="00985248">
            <w:pPr>
              <w:jc w:val="center"/>
              <w:rPr>
                <w:rFonts w:ascii="Arial" w:hAnsi="Arial" w:cs="Arial"/>
                <w:b/>
                <w:sz w:val="18"/>
                <w:szCs w:val="18"/>
              </w:rPr>
            </w:pPr>
            <w:r>
              <w:rPr>
                <w:rFonts w:ascii="Arial" w:hAnsi="Arial" w:cs="Arial"/>
                <w:b/>
                <w:sz w:val="18"/>
                <w:szCs w:val="18"/>
              </w:rPr>
              <w:t>0</w:t>
            </w:r>
          </w:p>
        </w:tc>
      </w:tr>
      <w:tr w:rsidR="0084510E" w:rsidRPr="00256D36" w:rsidTr="00171C60">
        <w:trPr>
          <w:trHeight w:val="240"/>
        </w:trPr>
        <w:tc>
          <w:tcPr>
            <w:tcW w:w="5816" w:type="dxa"/>
            <w:tcBorders>
              <w:top w:val="nil"/>
              <w:left w:val="nil"/>
              <w:bottom w:val="nil"/>
              <w:right w:val="nil"/>
            </w:tcBorders>
            <w:noWrap/>
            <w:vAlign w:val="bottom"/>
          </w:tcPr>
          <w:p w:rsidR="0084510E" w:rsidRPr="00256D36" w:rsidRDefault="0084510E" w:rsidP="00171C60">
            <w:pPr>
              <w:rPr>
                <w:rFonts w:ascii="Arial" w:hAnsi="Arial" w:cs="Arial"/>
                <w:b/>
                <w:i/>
                <w:sz w:val="18"/>
                <w:szCs w:val="18"/>
              </w:rPr>
            </w:pPr>
            <w:r w:rsidRPr="00256D36">
              <w:rPr>
                <w:rFonts w:ascii="Arial" w:hAnsi="Arial" w:cs="Arial"/>
                <w:b/>
                <w:i/>
                <w:sz w:val="18"/>
                <w:szCs w:val="18"/>
              </w:rPr>
              <w:t>Služby, z toho:</w:t>
            </w:r>
          </w:p>
        </w:tc>
        <w:tc>
          <w:tcPr>
            <w:tcW w:w="1708" w:type="dxa"/>
            <w:tcBorders>
              <w:top w:val="nil"/>
              <w:left w:val="nil"/>
              <w:bottom w:val="nil"/>
              <w:right w:val="nil"/>
            </w:tcBorders>
            <w:noWrap/>
            <w:vAlign w:val="bottom"/>
          </w:tcPr>
          <w:p w:rsidR="0084510E" w:rsidRPr="00256D36" w:rsidRDefault="00177DED" w:rsidP="00171C60">
            <w:pPr>
              <w:jc w:val="center"/>
              <w:rPr>
                <w:rFonts w:ascii="Arial" w:hAnsi="Arial" w:cs="Arial"/>
                <w:b/>
                <w:i/>
                <w:sz w:val="18"/>
                <w:szCs w:val="18"/>
              </w:rPr>
            </w:pPr>
            <w:r>
              <w:rPr>
                <w:rFonts w:ascii="Arial" w:hAnsi="Arial" w:cs="Arial"/>
                <w:b/>
                <w:i/>
                <w:sz w:val="18"/>
                <w:szCs w:val="18"/>
              </w:rPr>
              <w:t>13 145</w:t>
            </w:r>
          </w:p>
        </w:tc>
        <w:tc>
          <w:tcPr>
            <w:tcW w:w="1716" w:type="dxa"/>
            <w:tcBorders>
              <w:top w:val="nil"/>
              <w:left w:val="nil"/>
              <w:bottom w:val="nil"/>
              <w:right w:val="nil"/>
            </w:tcBorders>
            <w:noWrap/>
            <w:vAlign w:val="bottom"/>
          </w:tcPr>
          <w:p w:rsidR="0084510E" w:rsidRPr="00256D36" w:rsidRDefault="0084510E" w:rsidP="00985248">
            <w:pPr>
              <w:jc w:val="center"/>
              <w:rPr>
                <w:rFonts w:ascii="Arial" w:hAnsi="Arial" w:cs="Arial"/>
                <w:b/>
                <w:i/>
                <w:sz w:val="18"/>
                <w:szCs w:val="18"/>
              </w:rPr>
            </w:pPr>
            <w:r>
              <w:rPr>
                <w:rFonts w:ascii="Arial" w:hAnsi="Arial" w:cs="Arial"/>
                <w:b/>
                <w:i/>
                <w:sz w:val="18"/>
                <w:szCs w:val="18"/>
              </w:rPr>
              <w:t>5 411</w:t>
            </w:r>
          </w:p>
        </w:tc>
      </w:tr>
      <w:tr w:rsidR="0084510E" w:rsidRPr="000A2EA7" w:rsidTr="00171C60">
        <w:trPr>
          <w:trHeight w:val="240"/>
        </w:trPr>
        <w:tc>
          <w:tcPr>
            <w:tcW w:w="5816" w:type="dxa"/>
            <w:tcBorders>
              <w:top w:val="nil"/>
              <w:left w:val="nil"/>
              <w:bottom w:val="nil"/>
              <w:right w:val="nil"/>
            </w:tcBorders>
            <w:noWrap/>
            <w:vAlign w:val="bottom"/>
          </w:tcPr>
          <w:p w:rsidR="0084510E" w:rsidRPr="000A2EA7" w:rsidRDefault="0084510E" w:rsidP="00171C60">
            <w:pPr>
              <w:rPr>
                <w:rFonts w:ascii="Arial" w:hAnsi="Arial" w:cs="Arial"/>
                <w:sz w:val="18"/>
                <w:szCs w:val="18"/>
              </w:rPr>
            </w:pPr>
            <w:r>
              <w:rPr>
                <w:rFonts w:ascii="Arial" w:hAnsi="Arial" w:cs="Arial"/>
                <w:sz w:val="18"/>
                <w:szCs w:val="18"/>
              </w:rPr>
              <w:t>telefónne poplatky</w:t>
            </w:r>
          </w:p>
        </w:tc>
        <w:tc>
          <w:tcPr>
            <w:tcW w:w="1708" w:type="dxa"/>
            <w:tcBorders>
              <w:top w:val="nil"/>
              <w:left w:val="nil"/>
              <w:bottom w:val="nil"/>
              <w:right w:val="nil"/>
            </w:tcBorders>
            <w:noWrap/>
            <w:vAlign w:val="bottom"/>
          </w:tcPr>
          <w:p w:rsidR="0084510E" w:rsidRPr="000A2EA7" w:rsidRDefault="00177DED" w:rsidP="00171C60">
            <w:pPr>
              <w:jc w:val="center"/>
              <w:rPr>
                <w:rFonts w:ascii="Arial" w:hAnsi="Arial" w:cs="Arial"/>
                <w:sz w:val="18"/>
                <w:szCs w:val="18"/>
              </w:rPr>
            </w:pPr>
            <w:r>
              <w:rPr>
                <w:rFonts w:ascii="Arial" w:hAnsi="Arial" w:cs="Arial"/>
                <w:sz w:val="18"/>
                <w:szCs w:val="18"/>
              </w:rPr>
              <w:t>1 597</w:t>
            </w:r>
          </w:p>
        </w:tc>
        <w:tc>
          <w:tcPr>
            <w:tcW w:w="1716" w:type="dxa"/>
            <w:tcBorders>
              <w:top w:val="nil"/>
              <w:left w:val="nil"/>
              <w:bottom w:val="nil"/>
              <w:right w:val="nil"/>
            </w:tcBorders>
            <w:noWrap/>
            <w:vAlign w:val="bottom"/>
          </w:tcPr>
          <w:p w:rsidR="0084510E" w:rsidRPr="000A2EA7" w:rsidRDefault="0084510E" w:rsidP="00985248">
            <w:pPr>
              <w:jc w:val="center"/>
              <w:rPr>
                <w:rFonts w:ascii="Arial" w:hAnsi="Arial" w:cs="Arial"/>
                <w:sz w:val="18"/>
                <w:szCs w:val="18"/>
              </w:rPr>
            </w:pPr>
            <w:r>
              <w:rPr>
                <w:rFonts w:ascii="Arial" w:hAnsi="Arial" w:cs="Arial"/>
                <w:sz w:val="18"/>
                <w:szCs w:val="18"/>
              </w:rPr>
              <w:t>1 631</w:t>
            </w:r>
          </w:p>
        </w:tc>
      </w:tr>
      <w:tr w:rsidR="0084510E" w:rsidRPr="000A2EA7" w:rsidTr="00171C60">
        <w:trPr>
          <w:trHeight w:val="240"/>
        </w:trPr>
        <w:tc>
          <w:tcPr>
            <w:tcW w:w="5816" w:type="dxa"/>
            <w:tcBorders>
              <w:top w:val="nil"/>
              <w:left w:val="nil"/>
              <w:bottom w:val="nil"/>
              <w:right w:val="nil"/>
            </w:tcBorders>
            <w:noWrap/>
            <w:vAlign w:val="bottom"/>
          </w:tcPr>
          <w:p w:rsidR="0084510E" w:rsidRDefault="0084510E" w:rsidP="00171C60">
            <w:pPr>
              <w:rPr>
                <w:rFonts w:ascii="Arial" w:hAnsi="Arial" w:cs="Arial"/>
                <w:sz w:val="18"/>
                <w:szCs w:val="18"/>
              </w:rPr>
            </w:pPr>
            <w:r>
              <w:rPr>
                <w:rFonts w:ascii="Arial" w:hAnsi="Arial" w:cs="Arial"/>
                <w:sz w:val="18"/>
                <w:szCs w:val="18"/>
              </w:rPr>
              <w:t>opravy a údržba</w:t>
            </w:r>
          </w:p>
        </w:tc>
        <w:tc>
          <w:tcPr>
            <w:tcW w:w="1708" w:type="dxa"/>
            <w:tcBorders>
              <w:top w:val="nil"/>
              <w:left w:val="nil"/>
              <w:bottom w:val="nil"/>
              <w:right w:val="nil"/>
            </w:tcBorders>
            <w:noWrap/>
            <w:vAlign w:val="bottom"/>
          </w:tcPr>
          <w:p w:rsidR="0084510E" w:rsidRPr="000A2EA7" w:rsidRDefault="00177DED" w:rsidP="00171C60">
            <w:pPr>
              <w:jc w:val="center"/>
              <w:rPr>
                <w:rFonts w:ascii="Arial" w:hAnsi="Arial" w:cs="Arial"/>
                <w:sz w:val="18"/>
                <w:szCs w:val="18"/>
              </w:rPr>
            </w:pPr>
            <w:r>
              <w:rPr>
                <w:rFonts w:ascii="Arial" w:hAnsi="Arial" w:cs="Arial"/>
                <w:sz w:val="18"/>
                <w:szCs w:val="18"/>
              </w:rPr>
              <w:t>1 982</w:t>
            </w:r>
          </w:p>
        </w:tc>
        <w:tc>
          <w:tcPr>
            <w:tcW w:w="1716" w:type="dxa"/>
            <w:tcBorders>
              <w:top w:val="nil"/>
              <w:left w:val="nil"/>
              <w:bottom w:val="nil"/>
              <w:right w:val="nil"/>
            </w:tcBorders>
            <w:noWrap/>
            <w:vAlign w:val="bottom"/>
          </w:tcPr>
          <w:p w:rsidR="0084510E" w:rsidRPr="000A2EA7" w:rsidRDefault="0084510E" w:rsidP="00985248">
            <w:pPr>
              <w:jc w:val="center"/>
              <w:rPr>
                <w:rFonts w:ascii="Arial" w:hAnsi="Arial" w:cs="Arial"/>
                <w:sz w:val="18"/>
                <w:szCs w:val="18"/>
              </w:rPr>
            </w:pPr>
            <w:r>
              <w:rPr>
                <w:rFonts w:ascii="Arial" w:hAnsi="Arial" w:cs="Arial"/>
                <w:sz w:val="18"/>
                <w:szCs w:val="18"/>
              </w:rPr>
              <w:t>257</w:t>
            </w:r>
          </w:p>
        </w:tc>
      </w:tr>
      <w:tr w:rsidR="0084510E" w:rsidRPr="000A2EA7" w:rsidTr="00171C60">
        <w:trPr>
          <w:trHeight w:val="240"/>
        </w:trPr>
        <w:tc>
          <w:tcPr>
            <w:tcW w:w="5816" w:type="dxa"/>
            <w:tcBorders>
              <w:top w:val="nil"/>
              <w:left w:val="nil"/>
              <w:bottom w:val="nil"/>
              <w:right w:val="nil"/>
            </w:tcBorders>
            <w:noWrap/>
            <w:vAlign w:val="bottom"/>
          </w:tcPr>
          <w:p w:rsidR="0084510E" w:rsidRPr="000A2EA7" w:rsidRDefault="0084510E" w:rsidP="00171C60">
            <w:pPr>
              <w:rPr>
                <w:rFonts w:ascii="Arial" w:hAnsi="Arial" w:cs="Arial"/>
                <w:sz w:val="18"/>
                <w:szCs w:val="18"/>
              </w:rPr>
            </w:pPr>
            <w:r>
              <w:rPr>
                <w:rFonts w:ascii="Arial" w:hAnsi="Arial" w:cs="Arial"/>
                <w:sz w:val="18"/>
                <w:szCs w:val="18"/>
              </w:rPr>
              <w:t>nájom</w:t>
            </w:r>
          </w:p>
        </w:tc>
        <w:tc>
          <w:tcPr>
            <w:tcW w:w="1708" w:type="dxa"/>
            <w:tcBorders>
              <w:top w:val="nil"/>
              <w:left w:val="nil"/>
              <w:bottom w:val="nil"/>
              <w:right w:val="nil"/>
            </w:tcBorders>
            <w:noWrap/>
            <w:vAlign w:val="bottom"/>
          </w:tcPr>
          <w:p w:rsidR="0084510E" w:rsidRPr="000A2EA7" w:rsidRDefault="00177DED" w:rsidP="00171C60">
            <w:pPr>
              <w:jc w:val="center"/>
              <w:rPr>
                <w:rFonts w:ascii="Arial" w:hAnsi="Arial" w:cs="Arial"/>
                <w:sz w:val="18"/>
                <w:szCs w:val="18"/>
              </w:rPr>
            </w:pPr>
            <w:r>
              <w:rPr>
                <w:rFonts w:ascii="Arial" w:hAnsi="Arial" w:cs="Arial"/>
                <w:sz w:val="18"/>
                <w:szCs w:val="18"/>
              </w:rPr>
              <w:t>1 657</w:t>
            </w:r>
          </w:p>
        </w:tc>
        <w:tc>
          <w:tcPr>
            <w:tcW w:w="1716" w:type="dxa"/>
            <w:tcBorders>
              <w:top w:val="nil"/>
              <w:left w:val="nil"/>
              <w:bottom w:val="nil"/>
              <w:right w:val="nil"/>
            </w:tcBorders>
            <w:noWrap/>
            <w:vAlign w:val="bottom"/>
          </w:tcPr>
          <w:p w:rsidR="0084510E" w:rsidRPr="000A2EA7" w:rsidRDefault="0084510E" w:rsidP="00985248">
            <w:pPr>
              <w:jc w:val="center"/>
              <w:rPr>
                <w:rFonts w:ascii="Arial" w:hAnsi="Arial" w:cs="Arial"/>
                <w:sz w:val="18"/>
                <w:szCs w:val="18"/>
              </w:rPr>
            </w:pPr>
            <w:r>
              <w:rPr>
                <w:rFonts w:ascii="Arial" w:hAnsi="Arial" w:cs="Arial"/>
                <w:sz w:val="18"/>
                <w:szCs w:val="18"/>
              </w:rPr>
              <w:t>957</w:t>
            </w:r>
          </w:p>
        </w:tc>
      </w:tr>
      <w:tr w:rsidR="0084510E" w:rsidRPr="000A2EA7" w:rsidTr="00171C60">
        <w:trPr>
          <w:trHeight w:val="240"/>
        </w:trPr>
        <w:tc>
          <w:tcPr>
            <w:tcW w:w="5816" w:type="dxa"/>
            <w:tcBorders>
              <w:top w:val="nil"/>
              <w:left w:val="nil"/>
              <w:bottom w:val="nil"/>
              <w:right w:val="nil"/>
            </w:tcBorders>
            <w:noWrap/>
            <w:vAlign w:val="bottom"/>
          </w:tcPr>
          <w:p w:rsidR="0084510E" w:rsidRPr="000A2EA7" w:rsidRDefault="0084510E" w:rsidP="00171C60">
            <w:pPr>
              <w:rPr>
                <w:rFonts w:ascii="Arial" w:hAnsi="Arial" w:cs="Arial"/>
                <w:sz w:val="18"/>
                <w:szCs w:val="18"/>
              </w:rPr>
            </w:pPr>
            <w:r>
              <w:rPr>
                <w:rFonts w:ascii="Arial" w:hAnsi="Arial" w:cs="Arial"/>
                <w:sz w:val="18"/>
                <w:szCs w:val="18"/>
              </w:rPr>
              <w:t>kooperácie</w:t>
            </w:r>
          </w:p>
        </w:tc>
        <w:tc>
          <w:tcPr>
            <w:tcW w:w="1708" w:type="dxa"/>
            <w:tcBorders>
              <w:top w:val="nil"/>
              <w:left w:val="nil"/>
              <w:bottom w:val="nil"/>
              <w:right w:val="nil"/>
            </w:tcBorders>
            <w:noWrap/>
            <w:vAlign w:val="bottom"/>
          </w:tcPr>
          <w:p w:rsidR="0084510E" w:rsidRPr="000A2EA7" w:rsidRDefault="00177DED" w:rsidP="00177DED">
            <w:pPr>
              <w:jc w:val="center"/>
              <w:rPr>
                <w:rFonts w:ascii="Arial" w:hAnsi="Arial" w:cs="Arial"/>
                <w:sz w:val="18"/>
                <w:szCs w:val="18"/>
              </w:rPr>
            </w:pPr>
            <w:r>
              <w:rPr>
                <w:rFonts w:ascii="Arial" w:hAnsi="Arial" w:cs="Arial"/>
                <w:sz w:val="18"/>
                <w:szCs w:val="18"/>
              </w:rPr>
              <w:t>1 755</w:t>
            </w:r>
          </w:p>
        </w:tc>
        <w:tc>
          <w:tcPr>
            <w:tcW w:w="1716" w:type="dxa"/>
            <w:tcBorders>
              <w:top w:val="nil"/>
              <w:left w:val="nil"/>
              <w:bottom w:val="nil"/>
              <w:right w:val="nil"/>
            </w:tcBorders>
            <w:noWrap/>
            <w:vAlign w:val="bottom"/>
          </w:tcPr>
          <w:p w:rsidR="0084510E" w:rsidRPr="000A2EA7" w:rsidRDefault="0084510E" w:rsidP="00985248">
            <w:pPr>
              <w:jc w:val="center"/>
              <w:rPr>
                <w:rFonts w:ascii="Arial" w:hAnsi="Arial" w:cs="Arial"/>
                <w:sz w:val="18"/>
                <w:szCs w:val="18"/>
              </w:rPr>
            </w:pPr>
            <w:r>
              <w:rPr>
                <w:rFonts w:ascii="Arial" w:hAnsi="Arial" w:cs="Arial"/>
                <w:sz w:val="18"/>
                <w:szCs w:val="18"/>
              </w:rPr>
              <w:t xml:space="preserve"> -</w:t>
            </w:r>
          </w:p>
        </w:tc>
      </w:tr>
      <w:tr w:rsidR="0084510E" w:rsidRPr="000A2EA7" w:rsidTr="00171C60">
        <w:trPr>
          <w:trHeight w:val="240"/>
        </w:trPr>
        <w:tc>
          <w:tcPr>
            <w:tcW w:w="5816" w:type="dxa"/>
            <w:tcBorders>
              <w:top w:val="nil"/>
              <w:left w:val="nil"/>
              <w:bottom w:val="nil"/>
              <w:right w:val="nil"/>
            </w:tcBorders>
            <w:noWrap/>
            <w:vAlign w:val="bottom"/>
          </w:tcPr>
          <w:p w:rsidR="0084510E" w:rsidRPr="000A2EA7" w:rsidRDefault="0084510E" w:rsidP="00171C60">
            <w:pPr>
              <w:rPr>
                <w:rFonts w:ascii="Arial" w:hAnsi="Arial" w:cs="Arial"/>
                <w:sz w:val="18"/>
                <w:szCs w:val="18"/>
              </w:rPr>
            </w:pPr>
            <w:r>
              <w:rPr>
                <w:rFonts w:ascii="Arial" w:hAnsi="Arial" w:cs="Arial"/>
                <w:sz w:val="18"/>
                <w:szCs w:val="18"/>
              </w:rPr>
              <w:t>ostatné</w:t>
            </w:r>
          </w:p>
        </w:tc>
        <w:tc>
          <w:tcPr>
            <w:tcW w:w="1708" w:type="dxa"/>
            <w:tcBorders>
              <w:top w:val="nil"/>
              <w:left w:val="nil"/>
              <w:bottom w:val="nil"/>
              <w:right w:val="nil"/>
            </w:tcBorders>
            <w:noWrap/>
            <w:vAlign w:val="bottom"/>
          </w:tcPr>
          <w:p w:rsidR="0084510E" w:rsidRPr="000A2EA7" w:rsidRDefault="00177DED" w:rsidP="00256D36">
            <w:pPr>
              <w:jc w:val="center"/>
              <w:rPr>
                <w:rFonts w:ascii="Arial" w:hAnsi="Arial" w:cs="Arial"/>
                <w:sz w:val="18"/>
                <w:szCs w:val="18"/>
              </w:rPr>
            </w:pPr>
            <w:r>
              <w:rPr>
                <w:rFonts w:ascii="Arial" w:hAnsi="Arial" w:cs="Arial"/>
                <w:sz w:val="18"/>
                <w:szCs w:val="18"/>
              </w:rPr>
              <w:t>6 154</w:t>
            </w:r>
          </w:p>
        </w:tc>
        <w:tc>
          <w:tcPr>
            <w:tcW w:w="1716" w:type="dxa"/>
            <w:tcBorders>
              <w:top w:val="nil"/>
              <w:left w:val="nil"/>
              <w:bottom w:val="nil"/>
              <w:right w:val="nil"/>
            </w:tcBorders>
            <w:noWrap/>
            <w:vAlign w:val="bottom"/>
          </w:tcPr>
          <w:p w:rsidR="0084510E" w:rsidRPr="000A2EA7" w:rsidRDefault="0084510E" w:rsidP="00985248">
            <w:pPr>
              <w:jc w:val="center"/>
              <w:rPr>
                <w:rFonts w:ascii="Arial" w:hAnsi="Arial" w:cs="Arial"/>
                <w:sz w:val="18"/>
                <w:szCs w:val="18"/>
              </w:rPr>
            </w:pPr>
          </w:p>
        </w:tc>
      </w:tr>
      <w:tr w:rsidR="0084510E" w:rsidRPr="000A2EA7" w:rsidTr="00171C60">
        <w:trPr>
          <w:trHeight w:val="240"/>
        </w:trPr>
        <w:tc>
          <w:tcPr>
            <w:tcW w:w="5816" w:type="dxa"/>
            <w:tcBorders>
              <w:top w:val="nil"/>
              <w:left w:val="nil"/>
              <w:bottom w:val="nil"/>
              <w:right w:val="nil"/>
            </w:tcBorders>
            <w:noWrap/>
            <w:vAlign w:val="bottom"/>
          </w:tcPr>
          <w:p w:rsidR="0084510E" w:rsidRDefault="0084510E" w:rsidP="00171C60">
            <w:pPr>
              <w:rPr>
                <w:rFonts w:ascii="Arial" w:hAnsi="Arial" w:cs="Arial"/>
                <w:sz w:val="18"/>
                <w:szCs w:val="18"/>
              </w:rPr>
            </w:pPr>
          </w:p>
          <w:p w:rsidR="0084510E" w:rsidRDefault="0084510E" w:rsidP="00171C60">
            <w:pPr>
              <w:rPr>
                <w:rFonts w:ascii="Arial" w:hAnsi="Arial" w:cs="Arial"/>
                <w:sz w:val="18"/>
                <w:szCs w:val="18"/>
              </w:rPr>
            </w:pPr>
            <w:r>
              <w:rPr>
                <w:rFonts w:ascii="Arial" w:hAnsi="Arial" w:cs="Arial"/>
                <w:sz w:val="18"/>
                <w:szCs w:val="18"/>
              </w:rPr>
              <w:t>Osobné náklady</w:t>
            </w:r>
          </w:p>
        </w:tc>
        <w:tc>
          <w:tcPr>
            <w:tcW w:w="1708" w:type="dxa"/>
            <w:tcBorders>
              <w:top w:val="nil"/>
              <w:left w:val="nil"/>
              <w:bottom w:val="nil"/>
              <w:right w:val="nil"/>
            </w:tcBorders>
            <w:noWrap/>
            <w:vAlign w:val="bottom"/>
          </w:tcPr>
          <w:p w:rsidR="0084510E" w:rsidRDefault="00177DED" w:rsidP="00171C60">
            <w:pPr>
              <w:jc w:val="center"/>
              <w:rPr>
                <w:rFonts w:ascii="Arial" w:hAnsi="Arial" w:cs="Arial"/>
                <w:sz w:val="18"/>
                <w:szCs w:val="18"/>
              </w:rPr>
            </w:pPr>
            <w:r>
              <w:rPr>
                <w:rFonts w:ascii="Arial" w:hAnsi="Arial" w:cs="Arial"/>
                <w:sz w:val="18"/>
                <w:szCs w:val="18"/>
              </w:rPr>
              <w:t>6 765</w:t>
            </w:r>
          </w:p>
        </w:tc>
        <w:tc>
          <w:tcPr>
            <w:tcW w:w="1716" w:type="dxa"/>
            <w:tcBorders>
              <w:top w:val="nil"/>
              <w:left w:val="nil"/>
              <w:bottom w:val="nil"/>
              <w:right w:val="nil"/>
            </w:tcBorders>
            <w:noWrap/>
            <w:vAlign w:val="bottom"/>
          </w:tcPr>
          <w:p w:rsidR="0084510E" w:rsidRDefault="0084510E" w:rsidP="00985248">
            <w:pPr>
              <w:jc w:val="center"/>
              <w:rPr>
                <w:rFonts w:ascii="Arial" w:hAnsi="Arial" w:cs="Arial"/>
                <w:sz w:val="18"/>
                <w:szCs w:val="18"/>
              </w:rPr>
            </w:pPr>
            <w:r>
              <w:rPr>
                <w:rFonts w:ascii="Arial" w:hAnsi="Arial" w:cs="Arial"/>
                <w:sz w:val="18"/>
                <w:szCs w:val="18"/>
              </w:rPr>
              <w:t>6 531</w:t>
            </w:r>
          </w:p>
        </w:tc>
      </w:tr>
      <w:tr w:rsidR="0084510E" w:rsidRPr="000A2EA7" w:rsidTr="00171C60">
        <w:trPr>
          <w:trHeight w:val="240"/>
        </w:trPr>
        <w:tc>
          <w:tcPr>
            <w:tcW w:w="5816" w:type="dxa"/>
            <w:tcBorders>
              <w:top w:val="nil"/>
              <w:left w:val="nil"/>
              <w:bottom w:val="nil"/>
              <w:right w:val="nil"/>
            </w:tcBorders>
            <w:noWrap/>
            <w:vAlign w:val="bottom"/>
          </w:tcPr>
          <w:p w:rsidR="0084510E" w:rsidRDefault="0084510E" w:rsidP="00171C60">
            <w:pPr>
              <w:rPr>
                <w:rFonts w:ascii="Arial" w:hAnsi="Arial" w:cs="Arial"/>
                <w:sz w:val="18"/>
                <w:szCs w:val="18"/>
              </w:rPr>
            </w:pPr>
            <w:r>
              <w:rPr>
                <w:rFonts w:ascii="Arial" w:hAnsi="Arial" w:cs="Arial"/>
                <w:sz w:val="18"/>
                <w:szCs w:val="18"/>
              </w:rPr>
              <w:t>Dane a poplatky</w:t>
            </w:r>
          </w:p>
        </w:tc>
        <w:tc>
          <w:tcPr>
            <w:tcW w:w="1708" w:type="dxa"/>
            <w:tcBorders>
              <w:top w:val="nil"/>
              <w:left w:val="nil"/>
              <w:bottom w:val="nil"/>
              <w:right w:val="nil"/>
            </w:tcBorders>
            <w:noWrap/>
            <w:vAlign w:val="bottom"/>
          </w:tcPr>
          <w:p w:rsidR="0084510E" w:rsidRDefault="00177DED" w:rsidP="00171C60">
            <w:pPr>
              <w:jc w:val="center"/>
              <w:rPr>
                <w:rFonts w:ascii="Arial" w:hAnsi="Arial" w:cs="Arial"/>
                <w:sz w:val="18"/>
                <w:szCs w:val="18"/>
              </w:rPr>
            </w:pPr>
            <w:r>
              <w:rPr>
                <w:rFonts w:ascii="Arial" w:hAnsi="Arial" w:cs="Arial"/>
                <w:sz w:val="18"/>
                <w:szCs w:val="18"/>
              </w:rPr>
              <w:t>374</w:t>
            </w:r>
          </w:p>
        </w:tc>
        <w:tc>
          <w:tcPr>
            <w:tcW w:w="1716" w:type="dxa"/>
            <w:tcBorders>
              <w:top w:val="nil"/>
              <w:left w:val="nil"/>
              <w:bottom w:val="nil"/>
              <w:right w:val="nil"/>
            </w:tcBorders>
            <w:noWrap/>
            <w:vAlign w:val="bottom"/>
          </w:tcPr>
          <w:p w:rsidR="0084510E" w:rsidRDefault="0084510E" w:rsidP="00985248">
            <w:pPr>
              <w:jc w:val="center"/>
              <w:rPr>
                <w:rFonts w:ascii="Arial" w:hAnsi="Arial" w:cs="Arial"/>
                <w:sz w:val="18"/>
                <w:szCs w:val="18"/>
              </w:rPr>
            </w:pPr>
            <w:r>
              <w:rPr>
                <w:rFonts w:ascii="Arial" w:hAnsi="Arial" w:cs="Arial"/>
                <w:sz w:val="18"/>
                <w:szCs w:val="18"/>
              </w:rPr>
              <w:t>367</w:t>
            </w:r>
          </w:p>
        </w:tc>
      </w:tr>
      <w:tr w:rsidR="0084510E" w:rsidRPr="000A2EA7" w:rsidTr="00171C60">
        <w:trPr>
          <w:trHeight w:val="240"/>
        </w:trPr>
        <w:tc>
          <w:tcPr>
            <w:tcW w:w="5816" w:type="dxa"/>
            <w:tcBorders>
              <w:top w:val="nil"/>
              <w:left w:val="nil"/>
              <w:bottom w:val="nil"/>
              <w:right w:val="nil"/>
            </w:tcBorders>
            <w:noWrap/>
            <w:vAlign w:val="bottom"/>
          </w:tcPr>
          <w:p w:rsidR="0084510E" w:rsidRDefault="0084510E" w:rsidP="00171C60">
            <w:pPr>
              <w:rPr>
                <w:rFonts w:ascii="Arial" w:hAnsi="Arial" w:cs="Arial"/>
                <w:sz w:val="18"/>
                <w:szCs w:val="18"/>
              </w:rPr>
            </w:pPr>
            <w:r>
              <w:rPr>
                <w:rFonts w:ascii="Arial" w:hAnsi="Arial" w:cs="Arial"/>
                <w:sz w:val="18"/>
                <w:szCs w:val="18"/>
              </w:rPr>
              <w:t>Odpisy DNHM a DHM</w:t>
            </w:r>
          </w:p>
        </w:tc>
        <w:tc>
          <w:tcPr>
            <w:tcW w:w="1708" w:type="dxa"/>
            <w:tcBorders>
              <w:top w:val="nil"/>
              <w:left w:val="nil"/>
              <w:bottom w:val="nil"/>
              <w:right w:val="nil"/>
            </w:tcBorders>
            <w:noWrap/>
            <w:vAlign w:val="bottom"/>
          </w:tcPr>
          <w:p w:rsidR="0084510E" w:rsidRDefault="00177DED" w:rsidP="00177DED">
            <w:pPr>
              <w:jc w:val="center"/>
              <w:rPr>
                <w:rFonts w:ascii="Arial" w:hAnsi="Arial" w:cs="Arial"/>
                <w:sz w:val="18"/>
                <w:szCs w:val="18"/>
              </w:rPr>
            </w:pPr>
            <w:r>
              <w:rPr>
                <w:rFonts w:ascii="Arial" w:hAnsi="Arial" w:cs="Arial"/>
                <w:sz w:val="18"/>
                <w:szCs w:val="18"/>
              </w:rPr>
              <w:t>5 393</w:t>
            </w:r>
          </w:p>
        </w:tc>
        <w:tc>
          <w:tcPr>
            <w:tcW w:w="1716" w:type="dxa"/>
            <w:tcBorders>
              <w:top w:val="nil"/>
              <w:left w:val="nil"/>
              <w:bottom w:val="nil"/>
              <w:right w:val="nil"/>
            </w:tcBorders>
            <w:noWrap/>
            <w:vAlign w:val="bottom"/>
          </w:tcPr>
          <w:p w:rsidR="0084510E" w:rsidRDefault="0084510E" w:rsidP="00985248">
            <w:pPr>
              <w:jc w:val="center"/>
              <w:rPr>
                <w:rFonts w:ascii="Arial" w:hAnsi="Arial" w:cs="Arial"/>
                <w:sz w:val="18"/>
                <w:szCs w:val="18"/>
              </w:rPr>
            </w:pPr>
            <w:r>
              <w:rPr>
                <w:rFonts w:ascii="Arial" w:hAnsi="Arial" w:cs="Arial"/>
                <w:sz w:val="18"/>
                <w:szCs w:val="18"/>
              </w:rPr>
              <w:t>5 904</w:t>
            </w:r>
          </w:p>
        </w:tc>
      </w:tr>
      <w:tr w:rsidR="00177DED" w:rsidRPr="000A2EA7" w:rsidTr="00171C60">
        <w:trPr>
          <w:trHeight w:val="240"/>
        </w:trPr>
        <w:tc>
          <w:tcPr>
            <w:tcW w:w="5816" w:type="dxa"/>
            <w:tcBorders>
              <w:top w:val="nil"/>
              <w:left w:val="nil"/>
              <w:bottom w:val="nil"/>
              <w:right w:val="nil"/>
            </w:tcBorders>
            <w:noWrap/>
            <w:vAlign w:val="bottom"/>
          </w:tcPr>
          <w:p w:rsidR="00177DED" w:rsidRDefault="00177DED" w:rsidP="00171C60">
            <w:pPr>
              <w:rPr>
                <w:rFonts w:ascii="Arial" w:hAnsi="Arial" w:cs="Arial"/>
                <w:sz w:val="18"/>
                <w:szCs w:val="18"/>
              </w:rPr>
            </w:pPr>
            <w:proofErr w:type="spellStart"/>
            <w:r>
              <w:rPr>
                <w:rFonts w:ascii="Arial" w:hAnsi="Arial" w:cs="Arial"/>
                <w:sz w:val="18"/>
                <w:szCs w:val="18"/>
              </w:rPr>
              <w:lastRenderedPageBreak/>
              <w:t>Zost</w:t>
            </w:r>
            <w:proofErr w:type="spellEnd"/>
            <w:r>
              <w:rPr>
                <w:rFonts w:ascii="Arial" w:hAnsi="Arial" w:cs="Arial"/>
                <w:sz w:val="18"/>
                <w:szCs w:val="18"/>
              </w:rPr>
              <w:t>. cena predaného DHM a materiálu</w:t>
            </w:r>
          </w:p>
        </w:tc>
        <w:tc>
          <w:tcPr>
            <w:tcW w:w="1708" w:type="dxa"/>
            <w:tcBorders>
              <w:top w:val="nil"/>
              <w:left w:val="nil"/>
              <w:bottom w:val="nil"/>
              <w:right w:val="nil"/>
            </w:tcBorders>
            <w:noWrap/>
            <w:vAlign w:val="bottom"/>
          </w:tcPr>
          <w:p w:rsidR="00177DED" w:rsidRDefault="00177DED" w:rsidP="00171C60">
            <w:pPr>
              <w:jc w:val="center"/>
              <w:rPr>
                <w:rFonts w:ascii="Arial" w:hAnsi="Arial" w:cs="Arial"/>
                <w:sz w:val="18"/>
                <w:szCs w:val="18"/>
              </w:rPr>
            </w:pPr>
          </w:p>
        </w:tc>
        <w:tc>
          <w:tcPr>
            <w:tcW w:w="1716" w:type="dxa"/>
            <w:tcBorders>
              <w:top w:val="nil"/>
              <w:left w:val="nil"/>
              <w:bottom w:val="nil"/>
              <w:right w:val="nil"/>
            </w:tcBorders>
            <w:noWrap/>
            <w:vAlign w:val="bottom"/>
          </w:tcPr>
          <w:p w:rsidR="00177DED" w:rsidRDefault="00177DED" w:rsidP="00985248">
            <w:pPr>
              <w:jc w:val="center"/>
              <w:rPr>
                <w:rFonts w:ascii="Arial" w:hAnsi="Arial" w:cs="Arial"/>
                <w:sz w:val="18"/>
                <w:szCs w:val="18"/>
              </w:rPr>
            </w:pPr>
            <w:r>
              <w:rPr>
                <w:rFonts w:ascii="Arial" w:hAnsi="Arial" w:cs="Arial"/>
                <w:sz w:val="18"/>
                <w:szCs w:val="18"/>
              </w:rPr>
              <w:t>655</w:t>
            </w:r>
          </w:p>
        </w:tc>
      </w:tr>
      <w:tr w:rsidR="00177DED" w:rsidRPr="000A2EA7" w:rsidTr="00171C60">
        <w:trPr>
          <w:trHeight w:val="240"/>
        </w:trPr>
        <w:tc>
          <w:tcPr>
            <w:tcW w:w="5816" w:type="dxa"/>
            <w:tcBorders>
              <w:top w:val="nil"/>
              <w:left w:val="nil"/>
              <w:bottom w:val="nil"/>
              <w:right w:val="nil"/>
            </w:tcBorders>
            <w:noWrap/>
            <w:vAlign w:val="bottom"/>
          </w:tcPr>
          <w:p w:rsidR="00177DED" w:rsidRDefault="00177DED" w:rsidP="00171C60">
            <w:pPr>
              <w:rPr>
                <w:rFonts w:ascii="Arial" w:hAnsi="Arial" w:cs="Arial"/>
                <w:sz w:val="18"/>
                <w:szCs w:val="18"/>
              </w:rPr>
            </w:pPr>
            <w:r>
              <w:rPr>
                <w:rFonts w:ascii="Arial" w:hAnsi="Arial" w:cs="Arial"/>
                <w:sz w:val="18"/>
                <w:szCs w:val="18"/>
              </w:rPr>
              <w:t>Tvorba a zúčtovanie opravných položiek</w:t>
            </w:r>
          </w:p>
        </w:tc>
        <w:tc>
          <w:tcPr>
            <w:tcW w:w="1708" w:type="dxa"/>
            <w:tcBorders>
              <w:top w:val="nil"/>
              <w:left w:val="nil"/>
              <w:bottom w:val="nil"/>
              <w:right w:val="nil"/>
            </w:tcBorders>
            <w:noWrap/>
            <w:vAlign w:val="bottom"/>
          </w:tcPr>
          <w:p w:rsidR="00177DED" w:rsidRDefault="00177DED" w:rsidP="00171C60">
            <w:pPr>
              <w:jc w:val="center"/>
              <w:rPr>
                <w:rFonts w:ascii="Arial" w:hAnsi="Arial" w:cs="Arial"/>
                <w:sz w:val="18"/>
                <w:szCs w:val="18"/>
              </w:rPr>
            </w:pPr>
            <w:r>
              <w:rPr>
                <w:rFonts w:ascii="Arial" w:hAnsi="Arial" w:cs="Arial"/>
                <w:sz w:val="18"/>
                <w:szCs w:val="18"/>
              </w:rPr>
              <w:t>1 236</w:t>
            </w:r>
          </w:p>
        </w:tc>
        <w:tc>
          <w:tcPr>
            <w:tcW w:w="1716" w:type="dxa"/>
            <w:tcBorders>
              <w:top w:val="nil"/>
              <w:left w:val="nil"/>
              <w:bottom w:val="nil"/>
              <w:right w:val="nil"/>
            </w:tcBorders>
            <w:noWrap/>
            <w:vAlign w:val="bottom"/>
          </w:tcPr>
          <w:p w:rsidR="00177DED" w:rsidRDefault="00177DED" w:rsidP="00985248">
            <w:pPr>
              <w:jc w:val="center"/>
              <w:rPr>
                <w:rFonts w:ascii="Arial" w:hAnsi="Arial" w:cs="Arial"/>
                <w:sz w:val="18"/>
                <w:szCs w:val="18"/>
              </w:rPr>
            </w:pPr>
            <w:r>
              <w:rPr>
                <w:rFonts w:ascii="Arial" w:hAnsi="Arial" w:cs="Arial"/>
                <w:sz w:val="18"/>
                <w:szCs w:val="18"/>
              </w:rPr>
              <w:t>835</w:t>
            </w:r>
          </w:p>
        </w:tc>
      </w:tr>
      <w:tr w:rsidR="00177DED" w:rsidRPr="000A2EA7" w:rsidTr="00171C60">
        <w:trPr>
          <w:trHeight w:val="240"/>
        </w:trPr>
        <w:tc>
          <w:tcPr>
            <w:tcW w:w="5816" w:type="dxa"/>
            <w:tcBorders>
              <w:top w:val="nil"/>
              <w:left w:val="nil"/>
              <w:bottom w:val="nil"/>
              <w:right w:val="nil"/>
            </w:tcBorders>
            <w:noWrap/>
            <w:vAlign w:val="bottom"/>
          </w:tcPr>
          <w:p w:rsidR="00177DED" w:rsidRDefault="00177DED" w:rsidP="00171C60">
            <w:pPr>
              <w:rPr>
                <w:rFonts w:ascii="Arial" w:hAnsi="Arial" w:cs="Arial"/>
                <w:sz w:val="18"/>
                <w:szCs w:val="18"/>
              </w:rPr>
            </w:pPr>
            <w:r>
              <w:rPr>
                <w:rFonts w:ascii="Arial" w:hAnsi="Arial" w:cs="Arial"/>
                <w:sz w:val="18"/>
                <w:szCs w:val="18"/>
              </w:rPr>
              <w:t>Ostatné náklady na hospodársku činnosť</w:t>
            </w:r>
          </w:p>
        </w:tc>
        <w:tc>
          <w:tcPr>
            <w:tcW w:w="1708" w:type="dxa"/>
            <w:tcBorders>
              <w:top w:val="nil"/>
              <w:left w:val="nil"/>
              <w:bottom w:val="nil"/>
              <w:right w:val="nil"/>
            </w:tcBorders>
            <w:noWrap/>
            <w:vAlign w:val="bottom"/>
          </w:tcPr>
          <w:p w:rsidR="00177DED" w:rsidRDefault="00177DED" w:rsidP="00171C60">
            <w:pPr>
              <w:jc w:val="center"/>
              <w:rPr>
                <w:rFonts w:ascii="Arial" w:hAnsi="Arial" w:cs="Arial"/>
                <w:sz w:val="18"/>
                <w:szCs w:val="18"/>
              </w:rPr>
            </w:pPr>
            <w:r>
              <w:rPr>
                <w:rFonts w:ascii="Arial" w:hAnsi="Arial" w:cs="Arial"/>
                <w:sz w:val="18"/>
                <w:szCs w:val="18"/>
              </w:rPr>
              <w:t>766</w:t>
            </w:r>
          </w:p>
        </w:tc>
        <w:tc>
          <w:tcPr>
            <w:tcW w:w="1716" w:type="dxa"/>
            <w:tcBorders>
              <w:top w:val="nil"/>
              <w:left w:val="nil"/>
              <w:bottom w:val="nil"/>
              <w:right w:val="nil"/>
            </w:tcBorders>
            <w:noWrap/>
            <w:vAlign w:val="bottom"/>
          </w:tcPr>
          <w:p w:rsidR="00177DED" w:rsidRDefault="00177DED" w:rsidP="00985248">
            <w:pPr>
              <w:jc w:val="center"/>
              <w:rPr>
                <w:rFonts w:ascii="Arial" w:hAnsi="Arial" w:cs="Arial"/>
                <w:sz w:val="18"/>
                <w:szCs w:val="18"/>
              </w:rPr>
            </w:pPr>
            <w:r>
              <w:rPr>
                <w:rFonts w:ascii="Arial" w:hAnsi="Arial" w:cs="Arial"/>
                <w:sz w:val="18"/>
                <w:szCs w:val="18"/>
              </w:rPr>
              <w:t>3 579</w:t>
            </w:r>
          </w:p>
        </w:tc>
      </w:tr>
      <w:tr w:rsidR="00177DED" w:rsidRPr="000A2EA7" w:rsidTr="00171C60">
        <w:trPr>
          <w:trHeight w:val="240"/>
        </w:trPr>
        <w:tc>
          <w:tcPr>
            <w:tcW w:w="5816" w:type="dxa"/>
            <w:tcBorders>
              <w:top w:val="nil"/>
              <w:left w:val="nil"/>
              <w:bottom w:val="nil"/>
              <w:right w:val="nil"/>
            </w:tcBorders>
            <w:noWrap/>
            <w:vAlign w:val="bottom"/>
          </w:tcPr>
          <w:p w:rsidR="00177DED" w:rsidRPr="00B3190B" w:rsidRDefault="00177DED" w:rsidP="00171C60">
            <w:pPr>
              <w:rPr>
                <w:rFonts w:ascii="Arial" w:hAnsi="Arial" w:cs="Arial"/>
                <w:sz w:val="18"/>
                <w:szCs w:val="18"/>
              </w:rPr>
            </w:pPr>
            <w:r w:rsidRPr="00B3190B">
              <w:rPr>
                <w:rFonts w:ascii="Arial" w:hAnsi="Arial" w:cs="Arial"/>
                <w:sz w:val="18"/>
                <w:szCs w:val="18"/>
              </w:rPr>
              <w:t>Z toho manká a škody</w:t>
            </w:r>
          </w:p>
        </w:tc>
        <w:tc>
          <w:tcPr>
            <w:tcW w:w="1708" w:type="dxa"/>
            <w:tcBorders>
              <w:top w:val="nil"/>
              <w:left w:val="nil"/>
              <w:bottom w:val="nil"/>
              <w:right w:val="nil"/>
            </w:tcBorders>
            <w:noWrap/>
            <w:vAlign w:val="bottom"/>
          </w:tcPr>
          <w:p w:rsidR="00177DED" w:rsidRPr="00B3190B" w:rsidRDefault="00177DED" w:rsidP="00171C60">
            <w:pPr>
              <w:jc w:val="center"/>
              <w:rPr>
                <w:rFonts w:ascii="Arial" w:hAnsi="Arial" w:cs="Arial"/>
                <w:sz w:val="18"/>
                <w:szCs w:val="18"/>
              </w:rPr>
            </w:pPr>
          </w:p>
        </w:tc>
        <w:tc>
          <w:tcPr>
            <w:tcW w:w="1716" w:type="dxa"/>
            <w:tcBorders>
              <w:top w:val="nil"/>
              <w:left w:val="nil"/>
              <w:bottom w:val="nil"/>
              <w:right w:val="nil"/>
            </w:tcBorders>
            <w:noWrap/>
            <w:vAlign w:val="bottom"/>
          </w:tcPr>
          <w:p w:rsidR="00177DED" w:rsidRPr="00B3190B" w:rsidRDefault="00177DED" w:rsidP="00985248">
            <w:pPr>
              <w:jc w:val="center"/>
              <w:rPr>
                <w:rFonts w:ascii="Arial" w:hAnsi="Arial" w:cs="Arial"/>
                <w:sz w:val="18"/>
                <w:szCs w:val="18"/>
              </w:rPr>
            </w:pPr>
            <w:r>
              <w:rPr>
                <w:rFonts w:ascii="Arial" w:hAnsi="Arial" w:cs="Arial"/>
                <w:sz w:val="18"/>
                <w:szCs w:val="18"/>
              </w:rPr>
              <w:t>42</w:t>
            </w:r>
          </w:p>
        </w:tc>
      </w:tr>
      <w:tr w:rsidR="00177DED" w:rsidRPr="00B3190B" w:rsidTr="00171C60">
        <w:trPr>
          <w:trHeight w:val="240"/>
        </w:trPr>
        <w:tc>
          <w:tcPr>
            <w:tcW w:w="5816" w:type="dxa"/>
            <w:tcBorders>
              <w:top w:val="nil"/>
              <w:left w:val="nil"/>
              <w:bottom w:val="nil"/>
              <w:right w:val="nil"/>
            </w:tcBorders>
            <w:noWrap/>
            <w:vAlign w:val="bottom"/>
          </w:tcPr>
          <w:p w:rsidR="00177DED" w:rsidRPr="00B3190B" w:rsidRDefault="00177DED" w:rsidP="00171C60">
            <w:pPr>
              <w:rPr>
                <w:rFonts w:ascii="Arial" w:hAnsi="Arial" w:cs="Arial"/>
                <w:i/>
                <w:sz w:val="18"/>
                <w:szCs w:val="18"/>
              </w:rPr>
            </w:pPr>
            <w:r w:rsidRPr="00B3190B">
              <w:rPr>
                <w:rFonts w:ascii="Arial" w:hAnsi="Arial" w:cs="Arial"/>
                <w:i/>
                <w:sz w:val="18"/>
                <w:szCs w:val="18"/>
              </w:rPr>
              <w:t>Finančné náklady z toho:</w:t>
            </w:r>
          </w:p>
        </w:tc>
        <w:tc>
          <w:tcPr>
            <w:tcW w:w="1708" w:type="dxa"/>
            <w:tcBorders>
              <w:top w:val="nil"/>
              <w:left w:val="nil"/>
              <w:bottom w:val="nil"/>
              <w:right w:val="nil"/>
            </w:tcBorders>
            <w:noWrap/>
            <w:vAlign w:val="bottom"/>
          </w:tcPr>
          <w:p w:rsidR="00177DED" w:rsidRPr="00B3190B" w:rsidRDefault="00177DED" w:rsidP="00171C60">
            <w:pPr>
              <w:jc w:val="center"/>
              <w:rPr>
                <w:rFonts w:ascii="Arial" w:hAnsi="Arial" w:cs="Arial"/>
                <w:i/>
                <w:sz w:val="18"/>
                <w:szCs w:val="18"/>
              </w:rPr>
            </w:pPr>
            <w:r>
              <w:rPr>
                <w:rFonts w:ascii="Arial" w:hAnsi="Arial" w:cs="Arial"/>
                <w:i/>
                <w:sz w:val="18"/>
                <w:szCs w:val="18"/>
              </w:rPr>
              <w:t>1918</w:t>
            </w:r>
          </w:p>
        </w:tc>
        <w:tc>
          <w:tcPr>
            <w:tcW w:w="1716" w:type="dxa"/>
            <w:tcBorders>
              <w:top w:val="nil"/>
              <w:left w:val="nil"/>
              <w:bottom w:val="nil"/>
              <w:right w:val="nil"/>
            </w:tcBorders>
            <w:noWrap/>
            <w:vAlign w:val="bottom"/>
          </w:tcPr>
          <w:p w:rsidR="00177DED" w:rsidRPr="00B3190B" w:rsidRDefault="00177DED" w:rsidP="00985248">
            <w:pPr>
              <w:jc w:val="center"/>
              <w:rPr>
                <w:rFonts w:ascii="Arial" w:hAnsi="Arial" w:cs="Arial"/>
                <w:i/>
                <w:sz w:val="18"/>
                <w:szCs w:val="18"/>
              </w:rPr>
            </w:pPr>
            <w:r>
              <w:rPr>
                <w:rFonts w:ascii="Arial" w:hAnsi="Arial" w:cs="Arial"/>
                <w:i/>
                <w:sz w:val="18"/>
                <w:szCs w:val="18"/>
              </w:rPr>
              <w:t>3 024</w:t>
            </w:r>
          </w:p>
        </w:tc>
      </w:tr>
      <w:tr w:rsidR="00177DED" w:rsidRPr="00B3190B" w:rsidTr="00171C60">
        <w:trPr>
          <w:trHeight w:val="240"/>
        </w:trPr>
        <w:tc>
          <w:tcPr>
            <w:tcW w:w="5816" w:type="dxa"/>
            <w:tcBorders>
              <w:top w:val="nil"/>
              <w:left w:val="nil"/>
              <w:bottom w:val="nil"/>
              <w:right w:val="nil"/>
            </w:tcBorders>
            <w:noWrap/>
            <w:vAlign w:val="bottom"/>
          </w:tcPr>
          <w:p w:rsidR="00177DED" w:rsidRPr="00B3190B" w:rsidRDefault="00177DED" w:rsidP="00171C60">
            <w:pPr>
              <w:rPr>
                <w:rFonts w:ascii="Arial" w:hAnsi="Arial" w:cs="Arial"/>
                <w:sz w:val="18"/>
                <w:szCs w:val="18"/>
              </w:rPr>
            </w:pPr>
            <w:r w:rsidRPr="00B3190B">
              <w:rPr>
                <w:rFonts w:ascii="Arial" w:hAnsi="Arial" w:cs="Arial"/>
                <w:sz w:val="18"/>
                <w:szCs w:val="18"/>
              </w:rPr>
              <w:t>Nákladové úroky</w:t>
            </w:r>
          </w:p>
        </w:tc>
        <w:tc>
          <w:tcPr>
            <w:tcW w:w="1708" w:type="dxa"/>
            <w:tcBorders>
              <w:top w:val="nil"/>
              <w:left w:val="nil"/>
              <w:bottom w:val="nil"/>
              <w:right w:val="nil"/>
            </w:tcBorders>
            <w:noWrap/>
            <w:vAlign w:val="bottom"/>
          </w:tcPr>
          <w:p w:rsidR="00177DED" w:rsidRPr="00B3190B" w:rsidRDefault="00177DED" w:rsidP="00171C60">
            <w:pPr>
              <w:jc w:val="center"/>
              <w:rPr>
                <w:rFonts w:ascii="Arial" w:hAnsi="Arial" w:cs="Arial"/>
                <w:sz w:val="18"/>
                <w:szCs w:val="18"/>
              </w:rPr>
            </w:pPr>
            <w:r>
              <w:rPr>
                <w:rFonts w:ascii="Arial" w:hAnsi="Arial" w:cs="Arial"/>
                <w:sz w:val="18"/>
                <w:szCs w:val="18"/>
              </w:rPr>
              <w:t>431</w:t>
            </w:r>
          </w:p>
        </w:tc>
        <w:tc>
          <w:tcPr>
            <w:tcW w:w="1716" w:type="dxa"/>
            <w:tcBorders>
              <w:top w:val="nil"/>
              <w:left w:val="nil"/>
              <w:bottom w:val="nil"/>
              <w:right w:val="nil"/>
            </w:tcBorders>
            <w:noWrap/>
            <w:vAlign w:val="bottom"/>
          </w:tcPr>
          <w:p w:rsidR="00177DED" w:rsidRPr="00B3190B" w:rsidRDefault="00177DED" w:rsidP="00985248">
            <w:pPr>
              <w:jc w:val="center"/>
              <w:rPr>
                <w:rFonts w:ascii="Arial" w:hAnsi="Arial" w:cs="Arial"/>
                <w:sz w:val="18"/>
                <w:szCs w:val="18"/>
              </w:rPr>
            </w:pPr>
            <w:r>
              <w:rPr>
                <w:rFonts w:ascii="Arial" w:hAnsi="Arial" w:cs="Arial"/>
                <w:sz w:val="18"/>
                <w:szCs w:val="18"/>
              </w:rPr>
              <w:t>1 207</w:t>
            </w:r>
          </w:p>
        </w:tc>
      </w:tr>
      <w:tr w:rsidR="00177DED" w:rsidRPr="00B3190B" w:rsidTr="00171C60">
        <w:trPr>
          <w:trHeight w:val="240"/>
        </w:trPr>
        <w:tc>
          <w:tcPr>
            <w:tcW w:w="5816" w:type="dxa"/>
            <w:tcBorders>
              <w:top w:val="nil"/>
              <w:left w:val="nil"/>
              <w:bottom w:val="nil"/>
              <w:right w:val="nil"/>
            </w:tcBorders>
            <w:noWrap/>
            <w:vAlign w:val="bottom"/>
          </w:tcPr>
          <w:p w:rsidR="00177DED" w:rsidRPr="00B3190B" w:rsidRDefault="00177DED" w:rsidP="00171C60">
            <w:pPr>
              <w:rPr>
                <w:rFonts w:ascii="Arial" w:hAnsi="Arial" w:cs="Arial"/>
                <w:sz w:val="18"/>
                <w:szCs w:val="18"/>
              </w:rPr>
            </w:pPr>
            <w:r w:rsidRPr="00B3190B">
              <w:rPr>
                <w:rFonts w:ascii="Arial" w:hAnsi="Arial" w:cs="Arial"/>
                <w:sz w:val="18"/>
                <w:szCs w:val="18"/>
              </w:rPr>
              <w:t>Poistné</w:t>
            </w:r>
          </w:p>
        </w:tc>
        <w:tc>
          <w:tcPr>
            <w:tcW w:w="1708" w:type="dxa"/>
            <w:tcBorders>
              <w:top w:val="nil"/>
              <w:left w:val="nil"/>
              <w:bottom w:val="nil"/>
              <w:right w:val="nil"/>
            </w:tcBorders>
            <w:noWrap/>
            <w:vAlign w:val="bottom"/>
          </w:tcPr>
          <w:p w:rsidR="00177DED" w:rsidRPr="00B3190B" w:rsidRDefault="008B7467" w:rsidP="00171C60">
            <w:pPr>
              <w:jc w:val="center"/>
              <w:rPr>
                <w:rFonts w:ascii="Arial" w:hAnsi="Arial" w:cs="Arial"/>
                <w:sz w:val="18"/>
                <w:szCs w:val="18"/>
              </w:rPr>
            </w:pPr>
            <w:r>
              <w:rPr>
                <w:rFonts w:ascii="Arial" w:hAnsi="Arial" w:cs="Arial"/>
                <w:sz w:val="18"/>
                <w:szCs w:val="18"/>
              </w:rPr>
              <w:t>1 286</w:t>
            </w:r>
          </w:p>
        </w:tc>
        <w:tc>
          <w:tcPr>
            <w:tcW w:w="1716" w:type="dxa"/>
            <w:tcBorders>
              <w:top w:val="nil"/>
              <w:left w:val="nil"/>
              <w:bottom w:val="nil"/>
              <w:right w:val="nil"/>
            </w:tcBorders>
            <w:noWrap/>
            <w:vAlign w:val="bottom"/>
          </w:tcPr>
          <w:p w:rsidR="00177DED" w:rsidRPr="00B3190B" w:rsidRDefault="00177DED" w:rsidP="00985248">
            <w:pPr>
              <w:jc w:val="center"/>
              <w:rPr>
                <w:rFonts w:ascii="Arial" w:hAnsi="Arial" w:cs="Arial"/>
                <w:sz w:val="18"/>
                <w:szCs w:val="18"/>
              </w:rPr>
            </w:pPr>
            <w:r>
              <w:rPr>
                <w:rFonts w:ascii="Arial" w:hAnsi="Arial" w:cs="Arial"/>
                <w:sz w:val="18"/>
                <w:szCs w:val="18"/>
              </w:rPr>
              <w:t>1 399</w:t>
            </w:r>
          </w:p>
        </w:tc>
      </w:tr>
      <w:tr w:rsidR="00177DED" w:rsidRPr="00B3190B" w:rsidTr="00171C60">
        <w:trPr>
          <w:trHeight w:val="240"/>
        </w:trPr>
        <w:tc>
          <w:tcPr>
            <w:tcW w:w="5816" w:type="dxa"/>
            <w:tcBorders>
              <w:top w:val="nil"/>
              <w:left w:val="nil"/>
              <w:bottom w:val="nil"/>
              <w:right w:val="nil"/>
            </w:tcBorders>
            <w:noWrap/>
            <w:vAlign w:val="bottom"/>
          </w:tcPr>
          <w:p w:rsidR="00177DED" w:rsidRPr="00B3190B" w:rsidRDefault="00177DED" w:rsidP="00171C60">
            <w:pPr>
              <w:rPr>
                <w:rFonts w:ascii="Arial" w:hAnsi="Arial" w:cs="Arial"/>
                <w:sz w:val="18"/>
                <w:szCs w:val="18"/>
              </w:rPr>
            </w:pPr>
            <w:r w:rsidRPr="00B3190B">
              <w:rPr>
                <w:rFonts w:ascii="Arial" w:hAnsi="Arial" w:cs="Arial"/>
                <w:sz w:val="18"/>
                <w:szCs w:val="18"/>
              </w:rPr>
              <w:t>Ostatné</w:t>
            </w:r>
          </w:p>
        </w:tc>
        <w:tc>
          <w:tcPr>
            <w:tcW w:w="1708" w:type="dxa"/>
            <w:tcBorders>
              <w:top w:val="nil"/>
              <w:left w:val="nil"/>
              <w:bottom w:val="nil"/>
              <w:right w:val="nil"/>
            </w:tcBorders>
            <w:noWrap/>
            <w:vAlign w:val="bottom"/>
          </w:tcPr>
          <w:p w:rsidR="00177DED" w:rsidRPr="00B3190B" w:rsidRDefault="008B7467" w:rsidP="00171C60">
            <w:pPr>
              <w:jc w:val="center"/>
              <w:rPr>
                <w:rFonts w:ascii="Arial" w:hAnsi="Arial" w:cs="Arial"/>
                <w:sz w:val="18"/>
                <w:szCs w:val="18"/>
              </w:rPr>
            </w:pPr>
            <w:r>
              <w:rPr>
                <w:rFonts w:ascii="Arial" w:hAnsi="Arial" w:cs="Arial"/>
                <w:sz w:val="18"/>
                <w:szCs w:val="18"/>
              </w:rPr>
              <w:t>201</w:t>
            </w:r>
          </w:p>
        </w:tc>
        <w:tc>
          <w:tcPr>
            <w:tcW w:w="1716" w:type="dxa"/>
            <w:tcBorders>
              <w:top w:val="nil"/>
              <w:left w:val="nil"/>
              <w:bottom w:val="nil"/>
              <w:right w:val="nil"/>
            </w:tcBorders>
            <w:noWrap/>
            <w:vAlign w:val="bottom"/>
          </w:tcPr>
          <w:p w:rsidR="00177DED" w:rsidRPr="00B3190B" w:rsidRDefault="00177DED" w:rsidP="00985248">
            <w:pPr>
              <w:jc w:val="center"/>
              <w:rPr>
                <w:rFonts w:ascii="Arial" w:hAnsi="Arial" w:cs="Arial"/>
                <w:sz w:val="18"/>
                <w:szCs w:val="18"/>
              </w:rPr>
            </w:pPr>
            <w:r>
              <w:rPr>
                <w:rFonts w:ascii="Arial" w:hAnsi="Arial" w:cs="Arial"/>
                <w:sz w:val="18"/>
                <w:szCs w:val="18"/>
              </w:rPr>
              <w:t>301</w:t>
            </w:r>
          </w:p>
        </w:tc>
      </w:tr>
    </w:tbl>
    <w:p w:rsidR="008B0AD2" w:rsidRDefault="008B0AD2" w:rsidP="007364F1">
      <w:pPr>
        <w:pStyle w:val="odstavec"/>
      </w:pPr>
    </w:p>
    <w:p w:rsidR="00B3190B" w:rsidRDefault="00B3190B" w:rsidP="007364F1">
      <w:pPr>
        <w:pStyle w:val="odstavec"/>
      </w:pPr>
    </w:p>
    <w:p w:rsidR="00FD74B0" w:rsidRDefault="00FD74B0" w:rsidP="007364F1">
      <w:pPr>
        <w:pStyle w:val="odstavec"/>
      </w:pPr>
    </w:p>
    <w:p w:rsidR="008B0AD2" w:rsidRDefault="008B0AD2" w:rsidP="007364F1">
      <w:pPr>
        <w:pStyle w:val="odstavec"/>
      </w:pPr>
    </w:p>
    <w:p w:rsidR="00FE2E5E" w:rsidRDefault="007504BE" w:rsidP="007504BE">
      <w:pPr>
        <w:pStyle w:val="Nadpis1"/>
        <w:keepNext w:val="0"/>
        <w:tabs>
          <w:tab w:val="clear" w:pos="422"/>
        </w:tabs>
        <w:suppressAutoHyphens/>
        <w:spacing w:before="0" w:after="0"/>
        <w:ind w:hanging="419"/>
        <w:rPr>
          <w:rFonts w:ascii="Arial" w:hAnsi="Arial"/>
        </w:rPr>
      </w:pPr>
      <w:r>
        <w:rPr>
          <w:rFonts w:ascii="Arial" w:hAnsi="Arial"/>
        </w:rPr>
        <w:t>J.</w:t>
      </w:r>
      <w:r>
        <w:rPr>
          <w:rFonts w:ascii="Arial" w:hAnsi="Arial"/>
        </w:rPr>
        <w:tab/>
        <w:t>DANE Z PRÍJMOV</w:t>
      </w:r>
    </w:p>
    <w:p w:rsidR="00FE2E5E" w:rsidRDefault="00FE2E5E" w:rsidP="007364F1">
      <w:pPr>
        <w:pStyle w:val="odstavec"/>
      </w:pPr>
    </w:p>
    <w:p w:rsidR="00FB519C" w:rsidRDefault="00C9019C" w:rsidP="007364F1">
      <w:pPr>
        <w:pStyle w:val="odstavec"/>
      </w:pPr>
      <w:r>
        <w:t xml:space="preserve">Spoločnosť </w:t>
      </w:r>
      <w:r w:rsidR="004A3594">
        <w:t>má daňovú povinnosť na dani z príjmov právnických osôb.</w:t>
      </w:r>
    </w:p>
    <w:p w:rsidR="00FE2E5E" w:rsidRDefault="00FE2E5E" w:rsidP="007364F1">
      <w:pPr>
        <w:pStyle w:val="odstavec"/>
      </w:pPr>
      <w:r>
        <w:t xml:space="preserve"> </w:t>
      </w:r>
    </w:p>
    <w:tbl>
      <w:tblPr>
        <w:tblW w:w="9376" w:type="dxa"/>
        <w:tblInd w:w="505" w:type="dxa"/>
        <w:tblLayout w:type="fixed"/>
        <w:tblCellMar>
          <w:left w:w="70" w:type="dxa"/>
          <w:right w:w="70" w:type="dxa"/>
        </w:tblCellMar>
        <w:tblLook w:val="00A0"/>
      </w:tblPr>
      <w:tblGrid>
        <w:gridCol w:w="3189"/>
        <w:gridCol w:w="1479"/>
        <w:gridCol w:w="709"/>
        <w:gridCol w:w="1062"/>
        <w:gridCol w:w="1300"/>
        <w:gridCol w:w="709"/>
        <w:gridCol w:w="928"/>
      </w:tblGrid>
      <w:tr w:rsidR="00FE2E5E" w:rsidRPr="000A2EA7" w:rsidTr="002676A3">
        <w:trPr>
          <w:trHeight w:val="439"/>
        </w:trPr>
        <w:tc>
          <w:tcPr>
            <w:tcW w:w="3189" w:type="dxa"/>
            <w:tcBorders>
              <w:top w:val="nil"/>
              <w:left w:val="nil"/>
              <w:bottom w:val="nil"/>
              <w:right w:val="nil"/>
            </w:tcBorders>
            <w:noWrap/>
            <w:vAlign w:val="bottom"/>
          </w:tcPr>
          <w:p w:rsidR="00FE2E5E" w:rsidRPr="000A2EA7" w:rsidRDefault="00FE2E5E" w:rsidP="000A2EA7">
            <w:pPr>
              <w:jc w:val="center"/>
              <w:rPr>
                <w:rFonts w:ascii="Arial" w:hAnsi="Arial" w:cs="Arial"/>
                <w:b/>
                <w:bCs/>
                <w:sz w:val="18"/>
                <w:szCs w:val="18"/>
              </w:rPr>
            </w:pPr>
          </w:p>
        </w:tc>
        <w:tc>
          <w:tcPr>
            <w:tcW w:w="3250" w:type="dxa"/>
            <w:gridSpan w:val="3"/>
            <w:tcBorders>
              <w:top w:val="nil"/>
              <w:left w:val="nil"/>
              <w:bottom w:val="nil"/>
              <w:right w:val="nil"/>
            </w:tcBorders>
            <w:noWrap/>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Bežné účtovné obdobie</w:t>
            </w:r>
          </w:p>
        </w:tc>
        <w:tc>
          <w:tcPr>
            <w:tcW w:w="2937" w:type="dxa"/>
            <w:gridSpan w:val="3"/>
            <w:tcBorders>
              <w:top w:val="nil"/>
              <w:left w:val="nil"/>
              <w:bottom w:val="nil"/>
              <w:right w:val="nil"/>
            </w:tcBorders>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Bezprostredne predchádzajúce účtovné obdobie</w:t>
            </w:r>
          </w:p>
        </w:tc>
      </w:tr>
      <w:tr w:rsidR="00FE2E5E" w:rsidRPr="000A2EA7" w:rsidTr="002676A3">
        <w:trPr>
          <w:trHeight w:val="240"/>
        </w:trPr>
        <w:tc>
          <w:tcPr>
            <w:tcW w:w="3189" w:type="dxa"/>
            <w:tcBorders>
              <w:top w:val="nil"/>
              <w:left w:val="nil"/>
              <w:bottom w:val="nil"/>
              <w:right w:val="nil"/>
            </w:tcBorders>
            <w:noWrap/>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Názov položky</w:t>
            </w:r>
          </w:p>
        </w:tc>
        <w:tc>
          <w:tcPr>
            <w:tcW w:w="1479" w:type="dxa"/>
            <w:tcBorders>
              <w:top w:val="nil"/>
              <w:left w:val="nil"/>
              <w:bottom w:val="nil"/>
              <w:right w:val="nil"/>
            </w:tcBorders>
            <w:noWrap/>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Základ dane</w:t>
            </w:r>
          </w:p>
        </w:tc>
        <w:tc>
          <w:tcPr>
            <w:tcW w:w="709" w:type="dxa"/>
            <w:tcBorders>
              <w:top w:val="nil"/>
              <w:left w:val="nil"/>
              <w:bottom w:val="nil"/>
              <w:right w:val="nil"/>
            </w:tcBorders>
            <w:noWrap/>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Daň</w:t>
            </w:r>
          </w:p>
        </w:tc>
        <w:tc>
          <w:tcPr>
            <w:tcW w:w="1062" w:type="dxa"/>
            <w:tcBorders>
              <w:top w:val="nil"/>
              <w:left w:val="nil"/>
              <w:bottom w:val="nil"/>
              <w:right w:val="nil"/>
            </w:tcBorders>
            <w:noWrap/>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Daň v %</w:t>
            </w:r>
          </w:p>
        </w:tc>
        <w:tc>
          <w:tcPr>
            <w:tcW w:w="1300" w:type="dxa"/>
            <w:tcBorders>
              <w:top w:val="nil"/>
              <w:left w:val="nil"/>
              <w:bottom w:val="nil"/>
              <w:right w:val="nil"/>
            </w:tcBorders>
            <w:noWrap/>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Základ dane</w:t>
            </w:r>
          </w:p>
        </w:tc>
        <w:tc>
          <w:tcPr>
            <w:tcW w:w="709" w:type="dxa"/>
            <w:tcBorders>
              <w:top w:val="nil"/>
              <w:left w:val="nil"/>
              <w:bottom w:val="nil"/>
              <w:right w:val="nil"/>
            </w:tcBorders>
            <w:noWrap/>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Daň</w:t>
            </w:r>
          </w:p>
        </w:tc>
        <w:tc>
          <w:tcPr>
            <w:tcW w:w="928" w:type="dxa"/>
            <w:tcBorders>
              <w:top w:val="nil"/>
              <w:left w:val="nil"/>
              <w:bottom w:val="nil"/>
              <w:right w:val="nil"/>
            </w:tcBorders>
            <w:noWrap/>
            <w:vAlign w:val="bottom"/>
          </w:tcPr>
          <w:p w:rsidR="00FE2E5E" w:rsidRPr="000A2EA7" w:rsidRDefault="00FE2E5E" w:rsidP="000A2EA7">
            <w:pPr>
              <w:jc w:val="center"/>
              <w:rPr>
                <w:rFonts w:ascii="Arial" w:hAnsi="Arial" w:cs="Arial"/>
                <w:b/>
                <w:bCs/>
                <w:sz w:val="18"/>
                <w:szCs w:val="18"/>
              </w:rPr>
            </w:pPr>
            <w:r w:rsidRPr="000A2EA7">
              <w:rPr>
                <w:rFonts w:ascii="Arial" w:hAnsi="Arial" w:cs="Arial"/>
                <w:b/>
                <w:bCs/>
                <w:sz w:val="18"/>
                <w:szCs w:val="18"/>
              </w:rPr>
              <w:t>Daň v %</w:t>
            </w:r>
          </w:p>
        </w:tc>
      </w:tr>
      <w:tr w:rsidR="00FE2E5E" w:rsidRPr="000A2EA7" w:rsidTr="002676A3">
        <w:trPr>
          <w:trHeight w:val="240"/>
        </w:trPr>
        <w:tc>
          <w:tcPr>
            <w:tcW w:w="3189"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a</w:t>
            </w:r>
          </w:p>
        </w:tc>
        <w:tc>
          <w:tcPr>
            <w:tcW w:w="1479"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b</w:t>
            </w:r>
          </w:p>
        </w:tc>
        <w:tc>
          <w:tcPr>
            <w:tcW w:w="709"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c</w:t>
            </w:r>
          </w:p>
        </w:tc>
        <w:tc>
          <w:tcPr>
            <w:tcW w:w="1062"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d</w:t>
            </w:r>
          </w:p>
        </w:tc>
        <w:tc>
          <w:tcPr>
            <w:tcW w:w="1300"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e</w:t>
            </w:r>
          </w:p>
        </w:tc>
        <w:tc>
          <w:tcPr>
            <w:tcW w:w="709" w:type="dxa"/>
            <w:tcBorders>
              <w:top w:val="nil"/>
              <w:left w:val="nil"/>
              <w:bottom w:val="single" w:sz="4" w:space="0" w:color="auto"/>
              <w:right w:val="nil"/>
            </w:tcBorders>
            <w:noWrap/>
            <w:vAlign w:val="bottom"/>
          </w:tcPr>
          <w:p w:rsidR="00FE2E5E" w:rsidRPr="000A2EA7" w:rsidRDefault="00FE2E5E" w:rsidP="000A2EA7">
            <w:pPr>
              <w:jc w:val="center"/>
              <w:rPr>
                <w:rFonts w:ascii="Arial" w:hAnsi="Arial" w:cs="Arial"/>
                <w:sz w:val="18"/>
                <w:szCs w:val="18"/>
              </w:rPr>
            </w:pPr>
            <w:r w:rsidRPr="000A2EA7">
              <w:rPr>
                <w:rFonts w:ascii="Arial" w:hAnsi="Arial" w:cs="Arial"/>
                <w:sz w:val="18"/>
                <w:szCs w:val="18"/>
              </w:rPr>
              <w:t>f</w:t>
            </w:r>
          </w:p>
        </w:tc>
        <w:tc>
          <w:tcPr>
            <w:tcW w:w="928" w:type="dxa"/>
            <w:tcBorders>
              <w:top w:val="nil"/>
              <w:left w:val="nil"/>
              <w:bottom w:val="single" w:sz="4" w:space="0" w:color="auto"/>
              <w:right w:val="nil"/>
            </w:tcBorders>
            <w:noWrap/>
            <w:vAlign w:val="bottom"/>
          </w:tcPr>
          <w:p w:rsidR="00FE2E5E" w:rsidRPr="000A2EA7" w:rsidRDefault="003E1637" w:rsidP="000A2EA7">
            <w:pPr>
              <w:jc w:val="center"/>
              <w:rPr>
                <w:rFonts w:ascii="Arial" w:hAnsi="Arial" w:cs="Arial"/>
                <w:sz w:val="18"/>
                <w:szCs w:val="18"/>
              </w:rPr>
            </w:pPr>
            <w:r w:rsidRPr="000A2EA7">
              <w:rPr>
                <w:rFonts w:ascii="Arial" w:hAnsi="Arial" w:cs="Arial"/>
                <w:sz w:val="18"/>
                <w:szCs w:val="18"/>
              </w:rPr>
              <w:t>G</w:t>
            </w:r>
          </w:p>
        </w:tc>
      </w:tr>
      <w:tr w:rsidR="00FE2E5E" w:rsidRPr="000A2EA7" w:rsidTr="002676A3">
        <w:trPr>
          <w:trHeight w:val="540"/>
        </w:trPr>
        <w:tc>
          <w:tcPr>
            <w:tcW w:w="3189" w:type="dxa"/>
            <w:tcBorders>
              <w:top w:val="nil"/>
              <w:left w:val="nil"/>
              <w:bottom w:val="nil"/>
              <w:right w:val="nil"/>
            </w:tcBorders>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Výsledok hospodárenia pred  zd</w:t>
            </w:r>
            <w:r w:rsidRPr="000A2EA7">
              <w:rPr>
                <w:rFonts w:ascii="Arial" w:hAnsi="Arial" w:cs="Arial"/>
                <w:b/>
                <w:bCs/>
                <w:sz w:val="18"/>
                <w:szCs w:val="18"/>
              </w:rPr>
              <w:t>a</w:t>
            </w:r>
            <w:r w:rsidRPr="000A2EA7">
              <w:rPr>
                <w:rFonts w:ascii="Arial" w:hAnsi="Arial" w:cs="Arial"/>
                <w:b/>
                <w:bCs/>
                <w:sz w:val="18"/>
                <w:szCs w:val="18"/>
              </w:rPr>
              <w:t>nením, z toho:</w:t>
            </w:r>
          </w:p>
        </w:tc>
        <w:tc>
          <w:tcPr>
            <w:tcW w:w="1479" w:type="dxa"/>
            <w:tcBorders>
              <w:top w:val="nil"/>
              <w:left w:val="nil"/>
              <w:bottom w:val="nil"/>
              <w:right w:val="nil"/>
            </w:tcBorders>
            <w:noWrap/>
            <w:vAlign w:val="bottom"/>
          </w:tcPr>
          <w:p w:rsidR="00FE2E5E" w:rsidRPr="004B5BA8" w:rsidRDefault="008B7467" w:rsidP="004A3594">
            <w:pPr>
              <w:jc w:val="center"/>
              <w:rPr>
                <w:rFonts w:ascii="Arial" w:hAnsi="Arial" w:cs="Arial"/>
                <w:b/>
                <w:bCs/>
                <w:sz w:val="18"/>
                <w:szCs w:val="18"/>
              </w:rPr>
            </w:pPr>
            <w:r>
              <w:rPr>
                <w:rFonts w:ascii="Arial" w:hAnsi="Arial" w:cs="Arial"/>
                <w:b/>
                <w:sz w:val="18"/>
                <w:szCs w:val="18"/>
              </w:rPr>
              <w:t>1 686</w:t>
            </w:r>
          </w:p>
        </w:tc>
        <w:tc>
          <w:tcPr>
            <w:tcW w:w="709"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1062"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1300" w:type="dxa"/>
            <w:tcBorders>
              <w:top w:val="nil"/>
              <w:left w:val="nil"/>
              <w:bottom w:val="nil"/>
              <w:right w:val="nil"/>
            </w:tcBorders>
            <w:noWrap/>
            <w:vAlign w:val="bottom"/>
          </w:tcPr>
          <w:p w:rsidR="00FE2E5E" w:rsidRPr="000A2EA7" w:rsidRDefault="008B7467" w:rsidP="00256D36">
            <w:pPr>
              <w:jc w:val="center"/>
              <w:rPr>
                <w:rFonts w:ascii="Arial" w:hAnsi="Arial" w:cs="Arial"/>
                <w:b/>
                <w:bCs/>
                <w:sz w:val="18"/>
                <w:szCs w:val="18"/>
              </w:rPr>
            </w:pPr>
            <w:r>
              <w:rPr>
                <w:rFonts w:ascii="Arial" w:hAnsi="Arial" w:cs="Arial"/>
                <w:b/>
                <w:bCs/>
                <w:sz w:val="18"/>
                <w:szCs w:val="18"/>
              </w:rPr>
              <w:t>-7 833</w:t>
            </w:r>
          </w:p>
        </w:tc>
        <w:tc>
          <w:tcPr>
            <w:tcW w:w="709"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928"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r>
      <w:tr w:rsidR="00FE2E5E" w:rsidRPr="000A2EA7" w:rsidTr="002676A3">
        <w:trPr>
          <w:trHeight w:val="240"/>
        </w:trPr>
        <w:tc>
          <w:tcPr>
            <w:tcW w:w="3189" w:type="dxa"/>
            <w:tcBorders>
              <w:top w:val="nil"/>
              <w:left w:val="nil"/>
              <w:bottom w:val="nil"/>
              <w:right w:val="nil"/>
            </w:tcBorders>
            <w:noWrap/>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 xml:space="preserve">teoretická daň </w:t>
            </w:r>
          </w:p>
        </w:tc>
        <w:tc>
          <w:tcPr>
            <w:tcW w:w="1479"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709" w:type="dxa"/>
            <w:tcBorders>
              <w:top w:val="nil"/>
              <w:left w:val="nil"/>
              <w:bottom w:val="nil"/>
              <w:right w:val="nil"/>
            </w:tcBorders>
            <w:noWrap/>
            <w:vAlign w:val="bottom"/>
          </w:tcPr>
          <w:p w:rsidR="00FE2E5E" w:rsidRPr="000A2EA7" w:rsidRDefault="00B3190B" w:rsidP="004A3594">
            <w:pPr>
              <w:jc w:val="center"/>
              <w:rPr>
                <w:rFonts w:ascii="Arial" w:hAnsi="Arial" w:cs="Arial"/>
                <w:sz w:val="18"/>
                <w:szCs w:val="18"/>
              </w:rPr>
            </w:pPr>
            <w:r>
              <w:rPr>
                <w:rFonts w:ascii="Arial" w:hAnsi="Arial" w:cs="Arial"/>
                <w:sz w:val="18"/>
                <w:szCs w:val="18"/>
              </w:rPr>
              <w:t>19</w:t>
            </w:r>
          </w:p>
        </w:tc>
        <w:tc>
          <w:tcPr>
            <w:tcW w:w="1062"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1300"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709" w:type="dxa"/>
            <w:tcBorders>
              <w:top w:val="nil"/>
              <w:left w:val="nil"/>
              <w:bottom w:val="nil"/>
              <w:right w:val="nil"/>
            </w:tcBorders>
            <w:noWrap/>
            <w:vAlign w:val="bottom"/>
          </w:tcPr>
          <w:p w:rsidR="00FE2E5E" w:rsidRPr="000A2EA7" w:rsidRDefault="00B3190B" w:rsidP="004A3594">
            <w:pPr>
              <w:jc w:val="center"/>
              <w:rPr>
                <w:rFonts w:ascii="Arial" w:hAnsi="Arial" w:cs="Arial"/>
                <w:sz w:val="18"/>
                <w:szCs w:val="18"/>
              </w:rPr>
            </w:pPr>
            <w:r>
              <w:rPr>
                <w:rFonts w:ascii="Arial" w:hAnsi="Arial" w:cs="Arial"/>
                <w:sz w:val="18"/>
                <w:szCs w:val="18"/>
              </w:rPr>
              <w:t>0</w:t>
            </w:r>
          </w:p>
        </w:tc>
        <w:tc>
          <w:tcPr>
            <w:tcW w:w="928" w:type="dxa"/>
            <w:tcBorders>
              <w:top w:val="nil"/>
              <w:left w:val="nil"/>
              <w:bottom w:val="nil"/>
              <w:right w:val="nil"/>
            </w:tcBorders>
            <w:noWrap/>
            <w:vAlign w:val="bottom"/>
          </w:tcPr>
          <w:p w:rsidR="00FE2E5E" w:rsidRPr="000A2EA7" w:rsidRDefault="008B7467" w:rsidP="004A3594">
            <w:pPr>
              <w:jc w:val="center"/>
              <w:rPr>
                <w:rFonts w:ascii="Arial" w:hAnsi="Arial" w:cs="Arial"/>
                <w:sz w:val="18"/>
                <w:szCs w:val="18"/>
              </w:rPr>
            </w:pPr>
            <w:r>
              <w:rPr>
                <w:rFonts w:ascii="Arial" w:hAnsi="Arial" w:cs="Arial"/>
                <w:sz w:val="18"/>
                <w:szCs w:val="18"/>
              </w:rPr>
              <w:t>23</w:t>
            </w:r>
          </w:p>
        </w:tc>
      </w:tr>
      <w:tr w:rsidR="00FE2E5E" w:rsidRPr="000A2EA7" w:rsidTr="002676A3">
        <w:trPr>
          <w:trHeight w:val="240"/>
        </w:trPr>
        <w:tc>
          <w:tcPr>
            <w:tcW w:w="3189" w:type="dxa"/>
            <w:tcBorders>
              <w:top w:val="nil"/>
              <w:left w:val="nil"/>
              <w:bottom w:val="nil"/>
              <w:right w:val="nil"/>
            </w:tcBorders>
            <w:noWrap/>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Daňovo neuznané náklady</w:t>
            </w:r>
          </w:p>
        </w:tc>
        <w:tc>
          <w:tcPr>
            <w:tcW w:w="1479" w:type="dxa"/>
            <w:tcBorders>
              <w:top w:val="nil"/>
              <w:left w:val="nil"/>
              <w:bottom w:val="nil"/>
              <w:right w:val="nil"/>
            </w:tcBorders>
            <w:noWrap/>
            <w:vAlign w:val="bottom"/>
          </w:tcPr>
          <w:p w:rsidR="00FE2E5E" w:rsidRPr="000A2EA7" w:rsidRDefault="003E1637" w:rsidP="004A3594">
            <w:pPr>
              <w:jc w:val="center"/>
              <w:rPr>
                <w:rFonts w:ascii="Arial" w:hAnsi="Arial" w:cs="Arial"/>
                <w:sz w:val="18"/>
                <w:szCs w:val="18"/>
              </w:rPr>
            </w:pPr>
            <w:r>
              <w:rPr>
                <w:rFonts w:ascii="Arial" w:hAnsi="Arial" w:cs="Arial"/>
                <w:sz w:val="18"/>
                <w:szCs w:val="18"/>
              </w:rPr>
              <w:t>841</w:t>
            </w:r>
          </w:p>
        </w:tc>
        <w:tc>
          <w:tcPr>
            <w:tcW w:w="709"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1062"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1300" w:type="dxa"/>
            <w:tcBorders>
              <w:top w:val="nil"/>
              <w:left w:val="nil"/>
              <w:bottom w:val="nil"/>
              <w:right w:val="nil"/>
            </w:tcBorders>
            <w:noWrap/>
            <w:vAlign w:val="bottom"/>
          </w:tcPr>
          <w:p w:rsidR="00FE2E5E" w:rsidRPr="000A2EA7" w:rsidRDefault="008B7467" w:rsidP="00256D36">
            <w:pPr>
              <w:jc w:val="center"/>
              <w:rPr>
                <w:rFonts w:ascii="Arial" w:hAnsi="Arial" w:cs="Arial"/>
                <w:sz w:val="18"/>
                <w:szCs w:val="18"/>
              </w:rPr>
            </w:pPr>
            <w:r>
              <w:rPr>
                <w:rFonts w:ascii="Arial" w:hAnsi="Arial" w:cs="Arial"/>
                <w:sz w:val="18"/>
                <w:szCs w:val="18"/>
              </w:rPr>
              <w:t>2 198</w:t>
            </w:r>
          </w:p>
        </w:tc>
        <w:tc>
          <w:tcPr>
            <w:tcW w:w="709"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928"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r>
      <w:tr w:rsidR="00FE2E5E" w:rsidRPr="000A2EA7" w:rsidTr="002676A3">
        <w:trPr>
          <w:trHeight w:val="240"/>
        </w:trPr>
        <w:tc>
          <w:tcPr>
            <w:tcW w:w="3189" w:type="dxa"/>
            <w:tcBorders>
              <w:top w:val="nil"/>
              <w:left w:val="nil"/>
              <w:bottom w:val="nil"/>
              <w:right w:val="nil"/>
            </w:tcBorders>
            <w:noWrap/>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Výnosy nepodliehajúce dani</w:t>
            </w:r>
          </w:p>
        </w:tc>
        <w:tc>
          <w:tcPr>
            <w:tcW w:w="1479"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709"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1062"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1300"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709"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928"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r>
      <w:tr w:rsidR="00FE2E5E" w:rsidRPr="000A2EA7" w:rsidTr="002676A3">
        <w:trPr>
          <w:trHeight w:val="240"/>
        </w:trPr>
        <w:tc>
          <w:tcPr>
            <w:tcW w:w="3189" w:type="dxa"/>
            <w:tcBorders>
              <w:top w:val="nil"/>
              <w:left w:val="nil"/>
              <w:bottom w:val="nil"/>
              <w:right w:val="nil"/>
            </w:tcBorders>
            <w:noWrap/>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Umorenie daňovej straty</w:t>
            </w:r>
          </w:p>
        </w:tc>
        <w:tc>
          <w:tcPr>
            <w:tcW w:w="1479" w:type="dxa"/>
            <w:tcBorders>
              <w:top w:val="nil"/>
              <w:left w:val="nil"/>
              <w:bottom w:val="nil"/>
              <w:right w:val="nil"/>
            </w:tcBorders>
            <w:noWrap/>
            <w:vAlign w:val="bottom"/>
          </w:tcPr>
          <w:p w:rsidR="00FE2E5E" w:rsidRPr="000A2EA7" w:rsidRDefault="003E1637" w:rsidP="004A3594">
            <w:pPr>
              <w:jc w:val="center"/>
              <w:rPr>
                <w:rFonts w:ascii="Arial" w:hAnsi="Arial" w:cs="Arial"/>
                <w:sz w:val="18"/>
                <w:szCs w:val="18"/>
              </w:rPr>
            </w:pPr>
            <w:r>
              <w:rPr>
                <w:rFonts w:ascii="Arial" w:hAnsi="Arial" w:cs="Arial"/>
                <w:sz w:val="18"/>
                <w:szCs w:val="18"/>
              </w:rPr>
              <w:t>2 527</w:t>
            </w:r>
          </w:p>
        </w:tc>
        <w:tc>
          <w:tcPr>
            <w:tcW w:w="709"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1062"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1300" w:type="dxa"/>
            <w:tcBorders>
              <w:top w:val="nil"/>
              <w:left w:val="nil"/>
              <w:bottom w:val="nil"/>
              <w:right w:val="nil"/>
            </w:tcBorders>
            <w:noWrap/>
            <w:vAlign w:val="bottom"/>
          </w:tcPr>
          <w:p w:rsidR="00FE2E5E" w:rsidRPr="000A2EA7" w:rsidRDefault="00B3190B" w:rsidP="004A3594">
            <w:pPr>
              <w:jc w:val="center"/>
              <w:rPr>
                <w:rFonts w:ascii="Arial" w:hAnsi="Arial" w:cs="Arial"/>
                <w:sz w:val="18"/>
                <w:szCs w:val="18"/>
              </w:rPr>
            </w:pPr>
            <w:r>
              <w:rPr>
                <w:rFonts w:ascii="Arial" w:hAnsi="Arial" w:cs="Arial"/>
                <w:sz w:val="18"/>
                <w:szCs w:val="18"/>
              </w:rPr>
              <w:t>-</w:t>
            </w:r>
          </w:p>
        </w:tc>
        <w:tc>
          <w:tcPr>
            <w:tcW w:w="709"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928"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r>
      <w:tr w:rsidR="00FE2E5E" w:rsidRPr="000A2EA7" w:rsidTr="002676A3">
        <w:trPr>
          <w:trHeight w:val="255"/>
        </w:trPr>
        <w:tc>
          <w:tcPr>
            <w:tcW w:w="3189" w:type="dxa"/>
            <w:tcBorders>
              <w:top w:val="nil"/>
              <w:left w:val="nil"/>
              <w:bottom w:val="nil"/>
              <w:right w:val="nil"/>
            </w:tcBorders>
            <w:noWrap/>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Spolu</w:t>
            </w:r>
          </w:p>
        </w:tc>
        <w:tc>
          <w:tcPr>
            <w:tcW w:w="1479" w:type="dxa"/>
            <w:tcBorders>
              <w:top w:val="single" w:sz="4" w:space="0" w:color="auto"/>
              <w:left w:val="nil"/>
              <w:bottom w:val="double" w:sz="6" w:space="0" w:color="auto"/>
              <w:right w:val="nil"/>
            </w:tcBorders>
            <w:noWrap/>
            <w:vAlign w:val="bottom"/>
          </w:tcPr>
          <w:p w:rsidR="00FE2E5E" w:rsidRPr="000A2EA7" w:rsidRDefault="003E1637" w:rsidP="004A3594">
            <w:pPr>
              <w:jc w:val="center"/>
              <w:rPr>
                <w:rFonts w:ascii="Arial" w:hAnsi="Arial" w:cs="Arial"/>
                <w:b/>
                <w:bCs/>
                <w:sz w:val="18"/>
                <w:szCs w:val="18"/>
              </w:rPr>
            </w:pPr>
            <w:r>
              <w:rPr>
                <w:rFonts w:ascii="Arial" w:hAnsi="Arial" w:cs="Arial"/>
                <w:b/>
                <w:bCs/>
                <w:sz w:val="18"/>
                <w:szCs w:val="18"/>
              </w:rPr>
              <w:t>0</w:t>
            </w:r>
          </w:p>
        </w:tc>
        <w:tc>
          <w:tcPr>
            <w:tcW w:w="709" w:type="dxa"/>
            <w:tcBorders>
              <w:top w:val="single" w:sz="4" w:space="0" w:color="auto"/>
              <w:left w:val="nil"/>
              <w:bottom w:val="double" w:sz="6" w:space="0" w:color="auto"/>
              <w:right w:val="nil"/>
            </w:tcBorders>
            <w:noWrap/>
            <w:vAlign w:val="bottom"/>
          </w:tcPr>
          <w:p w:rsidR="00FE2E5E" w:rsidRPr="000A2EA7" w:rsidRDefault="00FE2E5E" w:rsidP="004A3594">
            <w:pPr>
              <w:jc w:val="center"/>
              <w:rPr>
                <w:rFonts w:ascii="Arial" w:hAnsi="Arial" w:cs="Arial"/>
                <w:b/>
                <w:bCs/>
                <w:sz w:val="18"/>
                <w:szCs w:val="18"/>
              </w:rPr>
            </w:pPr>
          </w:p>
        </w:tc>
        <w:tc>
          <w:tcPr>
            <w:tcW w:w="1062" w:type="dxa"/>
            <w:tcBorders>
              <w:top w:val="single" w:sz="4" w:space="0" w:color="auto"/>
              <w:left w:val="nil"/>
              <w:bottom w:val="double" w:sz="6" w:space="0" w:color="auto"/>
              <w:right w:val="nil"/>
            </w:tcBorders>
            <w:noWrap/>
            <w:vAlign w:val="bottom"/>
          </w:tcPr>
          <w:p w:rsidR="00FE2E5E" w:rsidRPr="000A2EA7" w:rsidRDefault="00FE2E5E" w:rsidP="004A3594">
            <w:pPr>
              <w:jc w:val="center"/>
              <w:rPr>
                <w:rFonts w:ascii="Arial" w:hAnsi="Arial" w:cs="Arial"/>
                <w:b/>
                <w:bCs/>
                <w:sz w:val="18"/>
                <w:szCs w:val="18"/>
              </w:rPr>
            </w:pPr>
          </w:p>
        </w:tc>
        <w:tc>
          <w:tcPr>
            <w:tcW w:w="1300" w:type="dxa"/>
            <w:tcBorders>
              <w:top w:val="single" w:sz="4" w:space="0" w:color="auto"/>
              <w:left w:val="nil"/>
              <w:bottom w:val="double" w:sz="6" w:space="0" w:color="auto"/>
              <w:right w:val="nil"/>
            </w:tcBorders>
            <w:noWrap/>
            <w:vAlign w:val="bottom"/>
          </w:tcPr>
          <w:p w:rsidR="00FE2E5E" w:rsidRPr="000A2EA7" w:rsidRDefault="008B7467" w:rsidP="00256D36">
            <w:pPr>
              <w:jc w:val="center"/>
              <w:rPr>
                <w:rFonts w:ascii="Arial" w:hAnsi="Arial" w:cs="Arial"/>
                <w:b/>
                <w:bCs/>
                <w:sz w:val="18"/>
                <w:szCs w:val="18"/>
              </w:rPr>
            </w:pPr>
            <w:r>
              <w:rPr>
                <w:rFonts w:ascii="Arial" w:hAnsi="Arial" w:cs="Arial"/>
                <w:b/>
                <w:bCs/>
                <w:sz w:val="18"/>
                <w:szCs w:val="18"/>
              </w:rPr>
              <w:t>-5 635</w:t>
            </w:r>
          </w:p>
        </w:tc>
        <w:tc>
          <w:tcPr>
            <w:tcW w:w="709" w:type="dxa"/>
            <w:tcBorders>
              <w:top w:val="single" w:sz="4" w:space="0" w:color="auto"/>
              <w:left w:val="nil"/>
              <w:bottom w:val="double" w:sz="6" w:space="0" w:color="auto"/>
              <w:right w:val="nil"/>
            </w:tcBorders>
            <w:noWrap/>
            <w:vAlign w:val="bottom"/>
          </w:tcPr>
          <w:p w:rsidR="00FE2E5E" w:rsidRPr="000A2EA7" w:rsidRDefault="00FE2E5E" w:rsidP="004A3594">
            <w:pPr>
              <w:jc w:val="center"/>
              <w:rPr>
                <w:rFonts w:ascii="Arial" w:hAnsi="Arial" w:cs="Arial"/>
                <w:b/>
                <w:bCs/>
                <w:sz w:val="18"/>
                <w:szCs w:val="18"/>
              </w:rPr>
            </w:pPr>
          </w:p>
        </w:tc>
        <w:tc>
          <w:tcPr>
            <w:tcW w:w="928" w:type="dxa"/>
            <w:tcBorders>
              <w:top w:val="single" w:sz="4" w:space="0" w:color="auto"/>
              <w:left w:val="nil"/>
              <w:bottom w:val="double" w:sz="6" w:space="0" w:color="auto"/>
              <w:right w:val="nil"/>
            </w:tcBorders>
            <w:noWrap/>
            <w:vAlign w:val="bottom"/>
          </w:tcPr>
          <w:p w:rsidR="00FE2E5E" w:rsidRPr="000A2EA7" w:rsidRDefault="00FE2E5E" w:rsidP="004A3594">
            <w:pPr>
              <w:jc w:val="center"/>
              <w:rPr>
                <w:rFonts w:ascii="Arial" w:hAnsi="Arial" w:cs="Arial"/>
                <w:b/>
                <w:bCs/>
                <w:sz w:val="18"/>
                <w:szCs w:val="18"/>
              </w:rPr>
            </w:pPr>
          </w:p>
        </w:tc>
      </w:tr>
      <w:tr w:rsidR="00FE2E5E" w:rsidRPr="000A2EA7" w:rsidTr="002676A3">
        <w:trPr>
          <w:trHeight w:val="255"/>
        </w:trPr>
        <w:tc>
          <w:tcPr>
            <w:tcW w:w="3189" w:type="dxa"/>
            <w:tcBorders>
              <w:top w:val="nil"/>
              <w:left w:val="nil"/>
              <w:bottom w:val="nil"/>
              <w:right w:val="nil"/>
            </w:tcBorders>
            <w:noWrap/>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Splatná daň z príjmov</w:t>
            </w:r>
          </w:p>
        </w:tc>
        <w:tc>
          <w:tcPr>
            <w:tcW w:w="1479"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709" w:type="dxa"/>
            <w:tcBorders>
              <w:top w:val="nil"/>
              <w:left w:val="nil"/>
              <w:bottom w:val="nil"/>
              <w:right w:val="nil"/>
            </w:tcBorders>
            <w:noWrap/>
            <w:vAlign w:val="bottom"/>
          </w:tcPr>
          <w:p w:rsidR="00FE2E5E" w:rsidRPr="000A2EA7" w:rsidRDefault="0014308F" w:rsidP="004A3594">
            <w:pPr>
              <w:jc w:val="center"/>
              <w:rPr>
                <w:rFonts w:ascii="Arial" w:hAnsi="Arial" w:cs="Arial"/>
                <w:sz w:val="18"/>
                <w:szCs w:val="18"/>
              </w:rPr>
            </w:pPr>
            <w:r>
              <w:rPr>
                <w:rFonts w:ascii="Arial" w:hAnsi="Arial" w:cs="Arial"/>
                <w:sz w:val="18"/>
                <w:szCs w:val="18"/>
              </w:rPr>
              <w:t>0</w:t>
            </w:r>
          </w:p>
        </w:tc>
        <w:tc>
          <w:tcPr>
            <w:tcW w:w="1062"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1300"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709" w:type="dxa"/>
            <w:tcBorders>
              <w:top w:val="nil"/>
              <w:left w:val="nil"/>
              <w:bottom w:val="nil"/>
              <w:right w:val="nil"/>
            </w:tcBorders>
            <w:noWrap/>
            <w:vAlign w:val="bottom"/>
          </w:tcPr>
          <w:p w:rsidR="00FE2E5E" w:rsidRPr="000A2EA7" w:rsidRDefault="00256D36" w:rsidP="004A3594">
            <w:pPr>
              <w:jc w:val="center"/>
              <w:rPr>
                <w:rFonts w:ascii="Arial" w:hAnsi="Arial" w:cs="Arial"/>
                <w:sz w:val="18"/>
                <w:szCs w:val="18"/>
              </w:rPr>
            </w:pPr>
            <w:r>
              <w:rPr>
                <w:rFonts w:ascii="Arial" w:hAnsi="Arial" w:cs="Arial"/>
                <w:sz w:val="18"/>
                <w:szCs w:val="18"/>
              </w:rPr>
              <w:t>0</w:t>
            </w:r>
          </w:p>
        </w:tc>
        <w:tc>
          <w:tcPr>
            <w:tcW w:w="928"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r>
      <w:tr w:rsidR="008B7467" w:rsidRPr="000A2EA7" w:rsidTr="002676A3">
        <w:trPr>
          <w:trHeight w:val="255"/>
        </w:trPr>
        <w:tc>
          <w:tcPr>
            <w:tcW w:w="3189" w:type="dxa"/>
            <w:tcBorders>
              <w:top w:val="nil"/>
              <w:left w:val="nil"/>
              <w:bottom w:val="nil"/>
              <w:right w:val="nil"/>
            </w:tcBorders>
            <w:noWrap/>
            <w:vAlign w:val="bottom"/>
          </w:tcPr>
          <w:p w:rsidR="008B7467" w:rsidRPr="000A2EA7" w:rsidRDefault="008B7467" w:rsidP="000A2EA7">
            <w:pPr>
              <w:rPr>
                <w:rFonts w:ascii="Arial" w:hAnsi="Arial" w:cs="Arial"/>
                <w:sz w:val="18"/>
                <w:szCs w:val="18"/>
              </w:rPr>
            </w:pPr>
            <w:r>
              <w:rPr>
                <w:rFonts w:ascii="Arial" w:hAnsi="Arial" w:cs="Arial"/>
                <w:sz w:val="18"/>
                <w:szCs w:val="18"/>
              </w:rPr>
              <w:t>Daňová licencia</w:t>
            </w:r>
          </w:p>
        </w:tc>
        <w:tc>
          <w:tcPr>
            <w:tcW w:w="1479" w:type="dxa"/>
            <w:tcBorders>
              <w:top w:val="nil"/>
              <w:left w:val="nil"/>
              <w:bottom w:val="nil"/>
              <w:right w:val="nil"/>
            </w:tcBorders>
            <w:noWrap/>
            <w:vAlign w:val="bottom"/>
          </w:tcPr>
          <w:p w:rsidR="008B7467" w:rsidRPr="000A2EA7" w:rsidRDefault="008B7467" w:rsidP="004A3594">
            <w:pPr>
              <w:jc w:val="center"/>
              <w:rPr>
                <w:rFonts w:ascii="Arial" w:hAnsi="Arial" w:cs="Arial"/>
                <w:sz w:val="18"/>
                <w:szCs w:val="18"/>
              </w:rPr>
            </w:pPr>
          </w:p>
        </w:tc>
        <w:tc>
          <w:tcPr>
            <w:tcW w:w="709" w:type="dxa"/>
            <w:tcBorders>
              <w:top w:val="nil"/>
              <w:left w:val="nil"/>
              <w:bottom w:val="nil"/>
              <w:right w:val="nil"/>
            </w:tcBorders>
            <w:noWrap/>
            <w:vAlign w:val="bottom"/>
          </w:tcPr>
          <w:p w:rsidR="008B7467" w:rsidRDefault="008B7467" w:rsidP="004A3594">
            <w:pPr>
              <w:jc w:val="center"/>
              <w:rPr>
                <w:rFonts w:ascii="Arial" w:hAnsi="Arial" w:cs="Arial"/>
                <w:sz w:val="18"/>
                <w:szCs w:val="18"/>
              </w:rPr>
            </w:pPr>
            <w:r>
              <w:rPr>
                <w:rFonts w:ascii="Arial" w:hAnsi="Arial" w:cs="Arial"/>
                <w:sz w:val="18"/>
                <w:szCs w:val="18"/>
              </w:rPr>
              <w:t>960</w:t>
            </w:r>
          </w:p>
        </w:tc>
        <w:tc>
          <w:tcPr>
            <w:tcW w:w="1062" w:type="dxa"/>
            <w:tcBorders>
              <w:top w:val="nil"/>
              <w:left w:val="nil"/>
              <w:bottom w:val="nil"/>
              <w:right w:val="nil"/>
            </w:tcBorders>
            <w:noWrap/>
            <w:vAlign w:val="bottom"/>
          </w:tcPr>
          <w:p w:rsidR="008B7467" w:rsidRPr="000A2EA7" w:rsidRDefault="008B7467" w:rsidP="004A3594">
            <w:pPr>
              <w:jc w:val="center"/>
              <w:rPr>
                <w:rFonts w:ascii="Arial" w:hAnsi="Arial" w:cs="Arial"/>
                <w:sz w:val="18"/>
                <w:szCs w:val="18"/>
              </w:rPr>
            </w:pPr>
          </w:p>
        </w:tc>
        <w:tc>
          <w:tcPr>
            <w:tcW w:w="1300" w:type="dxa"/>
            <w:tcBorders>
              <w:top w:val="nil"/>
              <w:left w:val="nil"/>
              <w:bottom w:val="nil"/>
              <w:right w:val="nil"/>
            </w:tcBorders>
            <w:noWrap/>
            <w:vAlign w:val="bottom"/>
          </w:tcPr>
          <w:p w:rsidR="008B7467" w:rsidRPr="000A2EA7" w:rsidRDefault="008B7467" w:rsidP="004A3594">
            <w:pPr>
              <w:jc w:val="center"/>
              <w:rPr>
                <w:rFonts w:ascii="Arial" w:hAnsi="Arial" w:cs="Arial"/>
                <w:sz w:val="18"/>
                <w:szCs w:val="18"/>
              </w:rPr>
            </w:pPr>
          </w:p>
        </w:tc>
        <w:tc>
          <w:tcPr>
            <w:tcW w:w="709" w:type="dxa"/>
            <w:tcBorders>
              <w:top w:val="nil"/>
              <w:left w:val="nil"/>
              <w:bottom w:val="nil"/>
              <w:right w:val="nil"/>
            </w:tcBorders>
            <w:noWrap/>
            <w:vAlign w:val="bottom"/>
          </w:tcPr>
          <w:p w:rsidR="008B7467" w:rsidRDefault="008B7467" w:rsidP="004A3594">
            <w:pPr>
              <w:jc w:val="center"/>
              <w:rPr>
                <w:rFonts w:ascii="Arial" w:hAnsi="Arial" w:cs="Arial"/>
                <w:sz w:val="18"/>
                <w:szCs w:val="18"/>
              </w:rPr>
            </w:pPr>
          </w:p>
        </w:tc>
        <w:tc>
          <w:tcPr>
            <w:tcW w:w="928" w:type="dxa"/>
            <w:tcBorders>
              <w:top w:val="nil"/>
              <w:left w:val="nil"/>
              <w:bottom w:val="nil"/>
              <w:right w:val="nil"/>
            </w:tcBorders>
            <w:noWrap/>
            <w:vAlign w:val="bottom"/>
          </w:tcPr>
          <w:p w:rsidR="008B7467" w:rsidRPr="000A2EA7" w:rsidRDefault="008B7467" w:rsidP="004A3594">
            <w:pPr>
              <w:jc w:val="center"/>
              <w:rPr>
                <w:rFonts w:ascii="Arial" w:hAnsi="Arial" w:cs="Arial"/>
                <w:sz w:val="18"/>
                <w:szCs w:val="18"/>
              </w:rPr>
            </w:pPr>
          </w:p>
        </w:tc>
      </w:tr>
      <w:tr w:rsidR="00FE2E5E" w:rsidRPr="000A2EA7" w:rsidTr="002676A3">
        <w:trPr>
          <w:trHeight w:val="240"/>
        </w:trPr>
        <w:tc>
          <w:tcPr>
            <w:tcW w:w="3189" w:type="dxa"/>
            <w:tcBorders>
              <w:top w:val="nil"/>
              <w:left w:val="nil"/>
              <w:bottom w:val="nil"/>
              <w:right w:val="nil"/>
            </w:tcBorders>
            <w:noWrap/>
            <w:vAlign w:val="bottom"/>
          </w:tcPr>
          <w:p w:rsidR="00FE2E5E" w:rsidRPr="000A2EA7" w:rsidRDefault="00FE2E5E" w:rsidP="000A2EA7">
            <w:pPr>
              <w:rPr>
                <w:rFonts w:ascii="Arial" w:hAnsi="Arial" w:cs="Arial"/>
                <w:sz w:val="18"/>
                <w:szCs w:val="18"/>
              </w:rPr>
            </w:pPr>
            <w:r w:rsidRPr="000A2EA7">
              <w:rPr>
                <w:rFonts w:ascii="Arial" w:hAnsi="Arial" w:cs="Arial"/>
                <w:sz w:val="18"/>
                <w:szCs w:val="18"/>
              </w:rPr>
              <w:t>Odložená daň z príjmov</w:t>
            </w:r>
          </w:p>
        </w:tc>
        <w:tc>
          <w:tcPr>
            <w:tcW w:w="1479"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709"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1062"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1300"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709"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c>
          <w:tcPr>
            <w:tcW w:w="928" w:type="dxa"/>
            <w:tcBorders>
              <w:top w:val="nil"/>
              <w:left w:val="nil"/>
              <w:bottom w:val="nil"/>
              <w:right w:val="nil"/>
            </w:tcBorders>
            <w:noWrap/>
            <w:vAlign w:val="bottom"/>
          </w:tcPr>
          <w:p w:rsidR="00FE2E5E" w:rsidRPr="000A2EA7" w:rsidRDefault="00FE2E5E" w:rsidP="004A3594">
            <w:pPr>
              <w:jc w:val="center"/>
              <w:rPr>
                <w:rFonts w:ascii="Arial" w:hAnsi="Arial" w:cs="Arial"/>
                <w:sz w:val="18"/>
                <w:szCs w:val="18"/>
              </w:rPr>
            </w:pPr>
          </w:p>
        </w:tc>
      </w:tr>
      <w:tr w:rsidR="00FE2E5E" w:rsidRPr="000A2EA7" w:rsidTr="002676A3">
        <w:trPr>
          <w:trHeight w:val="255"/>
        </w:trPr>
        <w:tc>
          <w:tcPr>
            <w:tcW w:w="3189" w:type="dxa"/>
            <w:tcBorders>
              <w:top w:val="nil"/>
              <w:left w:val="nil"/>
              <w:bottom w:val="nil"/>
              <w:right w:val="nil"/>
            </w:tcBorders>
            <w:noWrap/>
            <w:vAlign w:val="bottom"/>
          </w:tcPr>
          <w:p w:rsidR="00FE2E5E" w:rsidRPr="000A2EA7" w:rsidRDefault="00FE2E5E" w:rsidP="000A2EA7">
            <w:pPr>
              <w:rPr>
                <w:rFonts w:ascii="Arial" w:hAnsi="Arial" w:cs="Arial"/>
                <w:b/>
                <w:bCs/>
                <w:sz w:val="18"/>
                <w:szCs w:val="18"/>
              </w:rPr>
            </w:pPr>
            <w:r w:rsidRPr="000A2EA7">
              <w:rPr>
                <w:rFonts w:ascii="Arial" w:hAnsi="Arial" w:cs="Arial"/>
                <w:b/>
                <w:bCs/>
                <w:sz w:val="18"/>
                <w:szCs w:val="18"/>
              </w:rPr>
              <w:t xml:space="preserve">Celková daň z príjmov </w:t>
            </w:r>
          </w:p>
        </w:tc>
        <w:tc>
          <w:tcPr>
            <w:tcW w:w="1479" w:type="dxa"/>
            <w:tcBorders>
              <w:top w:val="single" w:sz="4" w:space="0" w:color="auto"/>
              <w:left w:val="nil"/>
              <w:bottom w:val="double" w:sz="6" w:space="0" w:color="auto"/>
              <w:right w:val="nil"/>
            </w:tcBorders>
            <w:noWrap/>
            <w:vAlign w:val="bottom"/>
          </w:tcPr>
          <w:p w:rsidR="00FE2E5E" w:rsidRPr="000A2EA7" w:rsidRDefault="00FE2E5E" w:rsidP="004A3594">
            <w:pPr>
              <w:jc w:val="center"/>
              <w:rPr>
                <w:rFonts w:ascii="Arial" w:hAnsi="Arial" w:cs="Arial"/>
                <w:b/>
                <w:bCs/>
                <w:sz w:val="18"/>
                <w:szCs w:val="18"/>
              </w:rPr>
            </w:pPr>
          </w:p>
        </w:tc>
        <w:tc>
          <w:tcPr>
            <w:tcW w:w="709" w:type="dxa"/>
            <w:tcBorders>
              <w:top w:val="single" w:sz="4" w:space="0" w:color="auto"/>
              <w:left w:val="nil"/>
              <w:bottom w:val="double" w:sz="6" w:space="0" w:color="auto"/>
              <w:right w:val="nil"/>
            </w:tcBorders>
            <w:noWrap/>
            <w:vAlign w:val="bottom"/>
          </w:tcPr>
          <w:p w:rsidR="00FE2E5E" w:rsidRPr="000A2EA7" w:rsidRDefault="008B7467" w:rsidP="004A3594">
            <w:pPr>
              <w:jc w:val="center"/>
              <w:rPr>
                <w:rFonts w:ascii="Arial" w:hAnsi="Arial" w:cs="Arial"/>
                <w:b/>
                <w:bCs/>
                <w:sz w:val="18"/>
                <w:szCs w:val="18"/>
              </w:rPr>
            </w:pPr>
            <w:r>
              <w:rPr>
                <w:rFonts w:ascii="Arial" w:hAnsi="Arial" w:cs="Arial"/>
                <w:b/>
                <w:bCs/>
                <w:sz w:val="18"/>
                <w:szCs w:val="18"/>
              </w:rPr>
              <w:t>96</w:t>
            </w:r>
            <w:r w:rsidR="003F739B">
              <w:rPr>
                <w:rFonts w:ascii="Arial" w:hAnsi="Arial" w:cs="Arial"/>
                <w:b/>
                <w:bCs/>
                <w:sz w:val="18"/>
                <w:szCs w:val="18"/>
              </w:rPr>
              <w:t>0</w:t>
            </w:r>
          </w:p>
        </w:tc>
        <w:tc>
          <w:tcPr>
            <w:tcW w:w="1062" w:type="dxa"/>
            <w:tcBorders>
              <w:top w:val="single" w:sz="4" w:space="0" w:color="auto"/>
              <w:left w:val="nil"/>
              <w:bottom w:val="double" w:sz="6" w:space="0" w:color="auto"/>
              <w:right w:val="nil"/>
            </w:tcBorders>
            <w:noWrap/>
            <w:vAlign w:val="bottom"/>
          </w:tcPr>
          <w:p w:rsidR="00FE2E5E" w:rsidRPr="000A2EA7" w:rsidRDefault="00FE2E5E" w:rsidP="004A3594">
            <w:pPr>
              <w:jc w:val="center"/>
              <w:rPr>
                <w:rFonts w:ascii="Arial" w:hAnsi="Arial" w:cs="Arial"/>
                <w:b/>
                <w:bCs/>
                <w:sz w:val="18"/>
                <w:szCs w:val="18"/>
              </w:rPr>
            </w:pPr>
          </w:p>
        </w:tc>
        <w:tc>
          <w:tcPr>
            <w:tcW w:w="1300" w:type="dxa"/>
            <w:tcBorders>
              <w:top w:val="single" w:sz="4" w:space="0" w:color="auto"/>
              <w:left w:val="nil"/>
              <w:bottom w:val="double" w:sz="6" w:space="0" w:color="auto"/>
              <w:right w:val="nil"/>
            </w:tcBorders>
            <w:noWrap/>
            <w:vAlign w:val="bottom"/>
          </w:tcPr>
          <w:p w:rsidR="00FE2E5E" w:rsidRPr="000A2EA7" w:rsidRDefault="00FE2E5E" w:rsidP="004A3594">
            <w:pPr>
              <w:jc w:val="center"/>
              <w:rPr>
                <w:rFonts w:ascii="Arial" w:hAnsi="Arial" w:cs="Arial"/>
                <w:b/>
                <w:bCs/>
                <w:sz w:val="18"/>
                <w:szCs w:val="18"/>
              </w:rPr>
            </w:pPr>
          </w:p>
        </w:tc>
        <w:tc>
          <w:tcPr>
            <w:tcW w:w="709" w:type="dxa"/>
            <w:tcBorders>
              <w:top w:val="single" w:sz="4" w:space="0" w:color="auto"/>
              <w:left w:val="nil"/>
              <w:bottom w:val="double" w:sz="6" w:space="0" w:color="auto"/>
              <w:right w:val="nil"/>
            </w:tcBorders>
            <w:noWrap/>
            <w:vAlign w:val="bottom"/>
          </w:tcPr>
          <w:p w:rsidR="00FE2E5E" w:rsidRPr="000A2EA7" w:rsidRDefault="00256D36" w:rsidP="004A3594">
            <w:pPr>
              <w:jc w:val="center"/>
              <w:rPr>
                <w:rFonts w:ascii="Arial" w:hAnsi="Arial" w:cs="Arial"/>
                <w:b/>
                <w:bCs/>
                <w:sz w:val="18"/>
                <w:szCs w:val="18"/>
              </w:rPr>
            </w:pPr>
            <w:r>
              <w:rPr>
                <w:rFonts w:ascii="Arial" w:hAnsi="Arial" w:cs="Arial"/>
                <w:b/>
                <w:bCs/>
                <w:sz w:val="18"/>
                <w:szCs w:val="18"/>
              </w:rPr>
              <w:t>0</w:t>
            </w:r>
          </w:p>
        </w:tc>
        <w:tc>
          <w:tcPr>
            <w:tcW w:w="928" w:type="dxa"/>
            <w:tcBorders>
              <w:top w:val="single" w:sz="4" w:space="0" w:color="auto"/>
              <w:left w:val="nil"/>
              <w:bottom w:val="double" w:sz="6" w:space="0" w:color="auto"/>
              <w:right w:val="nil"/>
            </w:tcBorders>
            <w:noWrap/>
            <w:vAlign w:val="bottom"/>
          </w:tcPr>
          <w:p w:rsidR="00FE2E5E" w:rsidRPr="000A2EA7" w:rsidRDefault="00FE2E5E" w:rsidP="004A3594">
            <w:pPr>
              <w:jc w:val="center"/>
              <w:rPr>
                <w:rFonts w:ascii="Arial" w:hAnsi="Arial" w:cs="Arial"/>
                <w:b/>
                <w:bCs/>
                <w:sz w:val="18"/>
                <w:szCs w:val="18"/>
              </w:rPr>
            </w:pPr>
          </w:p>
        </w:tc>
      </w:tr>
    </w:tbl>
    <w:p w:rsidR="00FE2E5E" w:rsidRDefault="00FE2E5E" w:rsidP="007364F1">
      <w:pPr>
        <w:pStyle w:val="odstavec"/>
      </w:pPr>
    </w:p>
    <w:p w:rsidR="004A3594" w:rsidRDefault="004A3594" w:rsidP="007364F1">
      <w:pPr>
        <w:pStyle w:val="odstavec"/>
      </w:pPr>
    </w:p>
    <w:p w:rsidR="004A3594" w:rsidRDefault="002676A3" w:rsidP="007364F1">
      <w:pPr>
        <w:pStyle w:val="odstavec"/>
      </w:pPr>
      <w:r>
        <w:t xml:space="preserve">Spoločnosť nemá v zmysle zákona č. 431/2002 </w:t>
      </w:r>
      <w:proofErr w:type="spellStart"/>
      <w:r>
        <w:t>Z.z</w:t>
      </w:r>
      <w:proofErr w:type="spellEnd"/>
      <w:r>
        <w:t>. o účtovníctve povinnosť auditu.</w:t>
      </w:r>
    </w:p>
    <w:p w:rsidR="00FE2E5E" w:rsidRDefault="00FE2E5E" w:rsidP="007364F1">
      <w:pPr>
        <w:pStyle w:val="odstavec"/>
      </w:pPr>
    </w:p>
    <w:p w:rsidR="00BC35C0" w:rsidRDefault="00BC35C0" w:rsidP="007364F1">
      <w:pPr>
        <w:pStyle w:val="odstavec"/>
      </w:pPr>
    </w:p>
    <w:p w:rsidR="00BC35C0" w:rsidRDefault="00BC35C0" w:rsidP="007364F1">
      <w:pPr>
        <w:pStyle w:val="odstavec"/>
      </w:pPr>
    </w:p>
    <w:p w:rsidR="00FE2E5E" w:rsidRPr="00E63C40" w:rsidRDefault="007504BE" w:rsidP="007504BE">
      <w:pPr>
        <w:pStyle w:val="Nadpis1"/>
        <w:keepNext w:val="0"/>
        <w:tabs>
          <w:tab w:val="clear" w:pos="422"/>
        </w:tabs>
        <w:suppressAutoHyphens/>
        <w:ind w:hanging="419"/>
        <w:rPr>
          <w:rFonts w:ascii="Arial" w:hAnsi="Arial"/>
        </w:rPr>
      </w:pPr>
      <w:r>
        <w:rPr>
          <w:rFonts w:ascii="Arial" w:hAnsi="Arial"/>
        </w:rPr>
        <w:t>K.</w:t>
      </w:r>
      <w:r>
        <w:rPr>
          <w:rFonts w:ascii="Arial" w:hAnsi="Arial"/>
        </w:rPr>
        <w:tab/>
        <w:t>SKUTOČNOSTI, KTORÉ NASTALI PO DNI, KU KTORÉMU SA ZOSTAVUJE ÚČTOVNÁ ZÁVIERKA, DO DŇA JEJ ZOSTAVENIA</w:t>
      </w:r>
    </w:p>
    <w:p w:rsidR="00FE2E5E" w:rsidRDefault="00FE2E5E" w:rsidP="007364F1">
      <w:pPr>
        <w:pStyle w:val="odstavec"/>
      </w:pPr>
      <w:r w:rsidRPr="00E63C40">
        <w:t>Po 31. decembri 201</w:t>
      </w:r>
      <w:r w:rsidR="008B7467">
        <w:t>4</w:t>
      </w:r>
      <w:r w:rsidRPr="00E63C40">
        <w:t xml:space="preserve"> </w:t>
      </w:r>
      <w:r w:rsidR="00AC59B7" w:rsidRPr="00AC59B7">
        <w:t>nenastali</w:t>
      </w:r>
      <w:r w:rsidRPr="00AC59B7">
        <w:t xml:space="preserve"> t</w:t>
      </w:r>
      <w:r w:rsidRPr="00E63C40">
        <w:t>aké udalosti, ktoré by si vyžadovali zverejnenie alebo vykázanie v účtovnej závierke za rok 20</w:t>
      </w:r>
      <w:r w:rsidR="008B7467">
        <w:t>14</w:t>
      </w:r>
      <w:r w:rsidRPr="00E63C40">
        <w:t xml:space="preserve">. </w:t>
      </w:r>
    </w:p>
    <w:p w:rsidR="00FE2E5E" w:rsidRDefault="00FE2E5E" w:rsidP="007364F1">
      <w:pPr>
        <w:pStyle w:val="odstavec"/>
      </w:pPr>
    </w:p>
    <w:p w:rsidR="00FE2E5E" w:rsidRPr="00E63C40" w:rsidRDefault="00FE2E5E" w:rsidP="007364F1">
      <w:pPr>
        <w:pStyle w:val="odstavec"/>
      </w:pPr>
    </w:p>
    <w:p w:rsidR="00FE2E5E" w:rsidRDefault="00FE2E5E" w:rsidP="00AC59B7"/>
    <w:p w:rsidR="00BC35C0" w:rsidRDefault="00BC35C0" w:rsidP="00AC59B7"/>
    <w:p w:rsidR="008B0AD2" w:rsidRDefault="008B0AD2" w:rsidP="00AC59B7"/>
    <w:p w:rsidR="00FA0870" w:rsidRDefault="00FA0870" w:rsidP="00AC59B7">
      <w:pPr>
        <w:rPr>
          <w:rFonts w:ascii="Arial" w:hAnsi="Arial" w:cs="Arial"/>
          <w:bCs/>
          <w:iCs/>
          <w:sz w:val="20"/>
          <w:szCs w:val="20"/>
        </w:rPr>
      </w:pPr>
    </w:p>
    <w:p w:rsidR="00FA0870" w:rsidRDefault="00FA0870" w:rsidP="00AC59B7">
      <w:pPr>
        <w:rPr>
          <w:rFonts w:ascii="Arial" w:hAnsi="Arial" w:cs="Arial"/>
          <w:bCs/>
          <w:iCs/>
          <w:sz w:val="20"/>
          <w:szCs w:val="20"/>
        </w:rPr>
      </w:pPr>
    </w:p>
    <w:p w:rsidR="00FA0870" w:rsidRPr="00AC59B7" w:rsidRDefault="00FA0870" w:rsidP="00AC59B7">
      <w:pPr>
        <w:rPr>
          <w:rFonts w:ascii="Arial" w:hAnsi="Arial" w:cs="Arial"/>
          <w:bCs/>
          <w:iCs/>
          <w:sz w:val="20"/>
          <w:szCs w:val="20"/>
        </w:rPr>
      </w:pPr>
    </w:p>
    <w:p w:rsidR="00FE2E5E" w:rsidRDefault="00FE2E5E" w:rsidP="007364F1">
      <w:pPr>
        <w:pStyle w:val="odstavec"/>
      </w:pPr>
    </w:p>
    <w:p w:rsidR="002F41BA" w:rsidRDefault="002F41BA" w:rsidP="007364F1">
      <w:pPr>
        <w:pStyle w:val="odstavec"/>
      </w:pPr>
    </w:p>
    <w:p w:rsidR="002F41BA" w:rsidRDefault="002F41BA" w:rsidP="007364F1">
      <w:pPr>
        <w:pStyle w:val="odstavec"/>
      </w:pPr>
    </w:p>
    <w:p w:rsidR="002F41BA" w:rsidRDefault="002F41BA" w:rsidP="007364F1">
      <w:pPr>
        <w:pStyle w:val="odstavec"/>
      </w:pPr>
    </w:p>
    <w:p w:rsidR="00FE2E5E" w:rsidRDefault="00FE2E5E" w:rsidP="007364F1">
      <w:pPr>
        <w:pStyle w:val="odstavec"/>
      </w:pPr>
    </w:p>
    <w:tbl>
      <w:tblPr>
        <w:tblW w:w="4746" w:type="pct"/>
        <w:tblInd w:w="496" w:type="dxa"/>
        <w:tblCellMar>
          <w:left w:w="70" w:type="dxa"/>
          <w:right w:w="70" w:type="dxa"/>
        </w:tblCellMar>
        <w:tblLook w:val="00A0"/>
      </w:tblPr>
      <w:tblGrid>
        <w:gridCol w:w="1519"/>
        <w:gridCol w:w="2587"/>
        <w:gridCol w:w="2587"/>
        <w:gridCol w:w="2588"/>
      </w:tblGrid>
      <w:tr w:rsidR="00FE2E5E" w:rsidRPr="004A0DA3" w:rsidTr="004A0DA3">
        <w:trPr>
          <w:trHeight w:val="1135"/>
        </w:trPr>
        <w:tc>
          <w:tcPr>
            <w:tcW w:w="551" w:type="pct"/>
            <w:tcBorders>
              <w:top w:val="single" w:sz="4" w:space="0" w:color="auto"/>
              <w:left w:val="single" w:sz="4" w:space="0" w:color="auto"/>
              <w:bottom w:val="single" w:sz="4" w:space="0" w:color="auto"/>
              <w:right w:val="single" w:sz="4" w:space="0" w:color="auto"/>
            </w:tcBorders>
          </w:tcPr>
          <w:p w:rsidR="00FE2E5E" w:rsidRPr="004A0DA3" w:rsidRDefault="00FE2E5E" w:rsidP="004A0DA3">
            <w:pPr>
              <w:rPr>
                <w:rFonts w:ascii="Arial" w:hAnsi="Arial" w:cs="Arial"/>
                <w:color w:val="000000"/>
                <w:sz w:val="20"/>
                <w:szCs w:val="20"/>
              </w:rPr>
            </w:pPr>
            <w:r w:rsidRPr="004A0DA3">
              <w:rPr>
                <w:rFonts w:ascii="Arial" w:hAnsi="Arial" w:cs="Arial"/>
                <w:color w:val="000000"/>
                <w:sz w:val="20"/>
                <w:szCs w:val="20"/>
              </w:rPr>
              <w:lastRenderedPageBreak/>
              <w:t>Zostavené dňa:</w:t>
            </w:r>
          </w:p>
        </w:tc>
        <w:tc>
          <w:tcPr>
            <w:tcW w:w="1483" w:type="pct"/>
            <w:vMerge w:val="restart"/>
            <w:tcBorders>
              <w:top w:val="single" w:sz="4" w:space="0" w:color="auto"/>
              <w:left w:val="single" w:sz="4" w:space="0" w:color="auto"/>
              <w:bottom w:val="single" w:sz="4" w:space="0" w:color="000000"/>
              <w:right w:val="single" w:sz="4" w:space="0" w:color="auto"/>
            </w:tcBorders>
          </w:tcPr>
          <w:p w:rsidR="00FE2E5E" w:rsidRDefault="00FE2E5E" w:rsidP="004A0DA3">
            <w:pPr>
              <w:rPr>
                <w:rFonts w:ascii="Arial" w:hAnsi="Arial" w:cs="Arial"/>
                <w:color w:val="000000"/>
                <w:sz w:val="20"/>
                <w:szCs w:val="20"/>
              </w:rPr>
            </w:pPr>
            <w:r w:rsidRPr="004A0DA3">
              <w:rPr>
                <w:rFonts w:ascii="Arial" w:hAnsi="Arial" w:cs="Arial"/>
                <w:color w:val="000000"/>
                <w:sz w:val="20"/>
                <w:szCs w:val="20"/>
              </w:rPr>
              <w:t>Podpisový záznam člena štatutárneho orgánu Sp</w:t>
            </w:r>
            <w:r w:rsidRPr="004A0DA3">
              <w:rPr>
                <w:rFonts w:ascii="Arial" w:hAnsi="Arial" w:cs="Arial"/>
                <w:color w:val="000000"/>
                <w:sz w:val="20"/>
                <w:szCs w:val="20"/>
              </w:rPr>
              <w:t>o</w:t>
            </w:r>
            <w:r w:rsidRPr="004A0DA3">
              <w:rPr>
                <w:rFonts w:ascii="Arial" w:hAnsi="Arial" w:cs="Arial"/>
                <w:color w:val="000000"/>
                <w:sz w:val="20"/>
                <w:szCs w:val="20"/>
              </w:rPr>
              <w:t>ločnosti:</w:t>
            </w:r>
          </w:p>
          <w:p w:rsidR="00FE2E5E" w:rsidRDefault="00FE2E5E" w:rsidP="004A0DA3">
            <w:pPr>
              <w:rPr>
                <w:rFonts w:ascii="Arial" w:hAnsi="Arial" w:cs="Arial"/>
                <w:color w:val="000000"/>
                <w:sz w:val="20"/>
                <w:szCs w:val="20"/>
              </w:rPr>
            </w:pPr>
          </w:p>
          <w:p w:rsidR="00FE2E5E" w:rsidRDefault="00FE2E5E" w:rsidP="004A0DA3">
            <w:pPr>
              <w:rPr>
                <w:rFonts w:ascii="Arial" w:hAnsi="Arial" w:cs="Arial"/>
                <w:color w:val="000000"/>
                <w:sz w:val="20"/>
                <w:szCs w:val="20"/>
              </w:rPr>
            </w:pPr>
          </w:p>
          <w:p w:rsidR="00FE2E5E" w:rsidRDefault="00FE2E5E" w:rsidP="004A0DA3">
            <w:pPr>
              <w:rPr>
                <w:rFonts w:ascii="Arial" w:hAnsi="Arial" w:cs="Arial"/>
                <w:color w:val="000000"/>
                <w:sz w:val="20"/>
                <w:szCs w:val="20"/>
              </w:rPr>
            </w:pPr>
          </w:p>
          <w:p w:rsidR="00FE2E5E" w:rsidRDefault="00FE2E5E" w:rsidP="004A0DA3">
            <w:pPr>
              <w:rPr>
                <w:rFonts w:ascii="Arial" w:hAnsi="Arial" w:cs="Arial"/>
                <w:color w:val="000000"/>
                <w:sz w:val="20"/>
                <w:szCs w:val="20"/>
              </w:rPr>
            </w:pPr>
          </w:p>
          <w:p w:rsidR="00FE2E5E" w:rsidRDefault="00FE2E5E" w:rsidP="004A0DA3">
            <w:pPr>
              <w:rPr>
                <w:rFonts w:ascii="Arial" w:hAnsi="Arial" w:cs="Arial"/>
                <w:color w:val="000000"/>
                <w:sz w:val="20"/>
                <w:szCs w:val="20"/>
              </w:rPr>
            </w:pPr>
            <w:r w:rsidRPr="004A0DA3">
              <w:rPr>
                <w:rFonts w:ascii="Arial" w:hAnsi="Arial" w:cs="Arial"/>
                <w:color w:val="000000"/>
                <w:sz w:val="20"/>
                <w:szCs w:val="20"/>
              </w:rPr>
              <w:t>–––––––––––––––––</w:t>
            </w:r>
          </w:p>
          <w:p w:rsidR="00FE2E5E" w:rsidRPr="004A0DA3" w:rsidRDefault="00FE2E5E" w:rsidP="004A0DA3">
            <w:pPr>
              <w:rPr>
                <w:rFonts w:ascii="Arial" w:hAnsi="Arial" w:cs="Arial"/>
                <w:color w:val="000000"/>
                <w:sz w:val="20"/>
                <w:szCs w:val="20"/>
              </w:rPr>
            </w:pPr>
            <w:r w:rsidRPr="004A0DA3">
              <w:rPr>
                <w:rFonts w:ascii="Arial" w:hAnsi="Arial" w:cs="Arial"/>
                <w:color w:val="000000"/>
                <w:sz w:val="20"/>
                <w:szCs w:val="20"/>
              </w:rPr>
              <w:t>Meno</w:t>
            </w:r>
            <w:r w:rsidRPr="004A0DA3">
              <w:rPr>
                <w:rFonts w:ascii="Arial" w:hAnsi="Arial" w:cs="Arial"/>
                <w:color w:val="000000"/>
                <w:sz w:val="20"/>
                <w:szCs w:val="20"/>
              </w:rPr>
              <w:br/>
              <w:t>Funkcia</w:t>
            </w:r>
          </w:p>
        </w:tc>
        <w:tc>
          <w:tcPr>
            <w:tcW w:w="1483" w:type="pct"/>
            <w:vMerge w:val="restart"/>
            <w:tcBorders>
              <w:top w:val="single" w:sz="4" w:space="0" w:color="auto"/>
              <w:left w:val="single" w:sz="4" w:space="0" w:color="auto"/>
              <w:bottom w:val="single" w:sz="4" w:space="0" w:color="000000"/>
              <w:right w:val="single" w:sz="4" w:space="0" w:color="auto"/>
            </w:tcBorders>
          </w:tcPr>
          <w:p w:rsidR="00FE2E5E" w:rsidRDefault="00FE2E5E" w:rsidP="004A0DA3">
            <w:pPr>
              <w:rPr>
                <w:rFonts w:ascii="Arial" w:hAnsi="Arial" w:cs="Arial"/>
                <w:color w:val="000000"/>
                <w:sz w:val="20"/>
                <w:szCs w:val="20"/>
              </w:rPr>
            </w:pPr>
            <w:r w:rsidRPr="004A0DA3">
              <w:rPr>
                <w:rFonts w:ascii="Arial" w:hAnsi="Arial" w:cs="Arial"/>
                <w:color w:val="000000"/>
                <w:sz w:val="20"/>
                <w:szCs w:val="20"/>
              </w:rPr>
              <w:t>Podpisový záznam osoby zodpovednej za zostavenie účtovnej závierky:</w:t>
            </w:r>
          </w:p>
          <w:p w:rsidR="00FE2E5E" w:rsidRDefault="00FE2E5E" w:rsidP="004A0DA3">
            <w:pPr>
              <w:rPr>
                <w:rFonts w:ascii="Arial" w:hAnsi="Arial" w:cs="Arial"/>
                <w:color w:val="000000"/>
                <w:sz w:val="20"/>
                <w:szCs w:val="20"/>
              </w:rPr>
            </w:pPr>
          </w:p>
          <w:p w:rsidR="00FE2E5E" w:rsidRDefault="00FE2E5E" w:rsidP="004A0DA3">
            <w:pPr>
              <w:rPr>
                <w:rFonts w:ascii="Arial" w:hAnsi="Arial" w:cs="Arial"/>
                <w:color w:val="000000"/>
                <w:sz w:val="20"/>
                <w:szCs w:val="20"/>
              </w:rPr>
            </w:pPr>
          </w:p>
          <w:p w:rsidR="00FE2E5E" w:rsidRDefault="00FE2E5E" w:rsidP="004A0DA3">
            <w:pPr>
              <w:rPr>
                <w:rFonts w:ascii="Arial" w:hAnsi="Arial" w:cs="Arial"/>
                <w:color w:val="000000"/>
                <w:sz w:val="20"/>
                <w:szCs w:val="20"/>
              </w:rPr>
            </w:pPr>
          </w:p>
          <w:p w:rsidR="00FE2E5E" w:rsidRDefault="00FE2E5E" w:rsidP="004A0DA3">
            <w:pPr>
              <w:rPr>
                <w:rFonts w:ascii="Arial" w:hAnsi="Arial" w:cs="Arial"/>
                <w:color w:val="000000"/>
                <w:sz w:val="20"/>
                <w:szCs w:val="20"/>
              </w:rPr>
            </w:pPr>
          </w:p>
          <w:p w:rsidR="00FE2E5E" w:rsidRDefault="00FE2E5E" w:rsidP="004A0DA3">
            <w:pPr>
              <w:rPr>
                <w:rFonts w:ascii="Arial" w:hAnsi="Arial" w:cs="Arial"/>
                <w:color w:val="000000"/>
                <w:sz w:val="20"/>
                <w:szCs w:val="20"/>
              </w:rPr>
            </w:pPr>
            <w:r w:rsidRPr="004A0DA3">
              <w:rPr>
                <w:rFonts w:ascii="Arial" w:hAnsi="Arial" w:cs="Arial"/>
                <w:color w:val="000000"/>
                <w:sz w:val="20"/>
                <w:szCs w:val="20"/>
              </w:rPr>
              <w:t>–––––––––––––––––</w:t>
            </w:r>
          </w:p>
          <w:p w:rsidR="00FE2E5E" w:rsidRPr="004A0DA3" w:rsidRDefault="00FE2E5E" w:rsidP="004A0DA3">
            <w:pPr>
              <w:rPr>
                <w:rFonts w:ascii="Arial" w:hAnsi="Arial" w:cs="Arial"/>
                <w:color w:val="000000"/>
                <w:sz w:val="20"/>
                <w:szCs w:val="20"/>
              </w:rPr>
            </w:pPr>
            <w:r w:rsidRPr="004A0DA3">
              <w:rPr>
                <w:rFonts w:ascii="Arial" w:hAnsi="Arial" w:cs="Arial"/>
                <w:color w:val="000000"/>
                <w:sz w:val="20"/>
                <w:szCs w:val="20"/>
              </w:rPr>
              <w:t>Meno</w:t>
            </w:r>
            <w:r w:rsidRPr="004A0DA3">
              <w:rPr>
                <w:rFonts w:ascii="Arial" w:hAnsi="Arial" w:cs="Arial"/>
                <w:color w:val="000000"/>
                <w:sz w:val="20"/>
                <w:szCs w:val="20"/>
              </w:rPr>
              <w:br/>
              <w:t>Funkcia</w:t>
            </w:r>
          </w:p>
        </w:tc>
        <w:tc>
          <w:tcPr>
            <w:tcW w:w="1483" w:type="pct"/>
            <w:vMerge w:val="restart"/>
            <w:tcBorders>
              <w:top w:val="single" w:sz="4" w:space="0" w:color="auto"/>
              <w:left w:val="single" w:sz="4" w:space="0" w:color="auto"/>
              <w:bottom w:val="single" w:sz="4" w:space="0" w:color="000000"/>
              <w:right w:val="single" w:sz="4" w:space="0" w:color="auto"/>
            </w:tcBorders>
          </w:tcPr>
          <w:p w:rsidR="00FE2E5E" w:rsidRDefault="00FE2E5E" w:rsidP="004A0DA3">
            <w:pPr>
              <w:rPr>
                <w:rFonts w:ascii="Arial" w:hAnsi="Arial" w:cs="Arial"/>
                <w:color w:val="000000"/>
                <w:sz w:val="20"/>
                <w:szCs w:val="20"/>
              </w:rPr>
            </w:pPr>
            <w:r w:rsidRPr="004A0DA3">
              <w:rPr>
                <w:rFonts w:ascii="Arial" w:hAnsi="Arial" w:cs="Arial"/>
                <w:color w:val="000000"/>
                <w:sz w:val="20"/>
                <w:szCs w:val="20"/>
              </w:rPr>
              <w:t>Podpisový záznam osoby zodpovednej za vedenie účtovníc</w:t>
            </w:r>
            <w:r>
              <w:rPr>
                <w:rFonts w:ascii="Arial" w:hAnsi="Arial" w:cs="Arial"/>
                <w:color w:val="000000"/>
                <w:sz w:val="20"/>
                <w:szCs w:val="20"/>
              </w:rPr>
              <w:t>tva:</w:t>
            </w:r>
          </w:p>
          <w:p w:rsidR="00FE2E5E" w:rsidRDefault="00FE2E5E" w:rsidP="004A0DA3">
            <w:pPr>
              <w:rPr>
                <w:rFonts w:ascii="Arial" w:hAnsi="Arial" w:cs="Arial"/>
                <w:color w:val="000000"/>
                <w:sz w:val="20"/>
                <w:szCs w:val="20"/>
              </w:rPr>
            </w:pPr>
          </w:p>
          <w:p w:rsidR="00FE2E5E" w:rsidRDefault="00FE2E5E" w:rsidP="004A0DA3">
            <w:pPr>
              <w:rPr>
                <w:rFonts w:ascii="Arial" w:hAnsi="Arial" w:cs="Arial"/>
                <w:color w:val="000000"/>
                <w:sz w:val="20"/>
                <w:szCs w:val="20"/>
              </w:rPr>
            </w:pPr>
          </w:p>
          <w:p w:rsidR="00FE2E5E" w:rsidRDefault="00FE2E5E" w:rsidP="004A0DA3">
            <w:pPr>
              <w:rPr>
                <w:rFonts w:ascii="Arial" w:hAnsi="Arial" w:cs="Arial"/>
                <w:color w:val="000000"/>
                <w:sz w:val="20"/>
                <w:szCs w:val="20"/>
              </w:rPr>
            </w:pPr>
          </w:p>
          <w:p w:rsidR="00FE2E5E" w:rsidRDefault="00FE2E5E" w:rsidP="004A0DA3">
            <w:pPr>
              <w:rPr>
                <w:rFonts w:ascii="Arial" w:hAnsi="Arial" w:cs="Arial"/>
                <w:color w:val="000000"/>
                <w:sz w:val="20"/>
                <w:szCs w:val="20"/>
              </w:rPr>
            </w:pPr>
          </w:p>
          <w:p w:rsidR="00FE2E5E" w:rsidRDefault="00FE2E5E" w:rsidP="004A0DA3">
            <w:pPr>
              <w:rPr>
                <w:rFonts w:ascii="Arial" w:hAnsi="Arial" w:cs="Arial"/>
                <w:color w:val="000000"/>
                <w:sz w:val="20"/>
                <w:szCs w:val="20"/>
              </w:rPr>
            </w:pPr>
            <w:r w:rsidRPr="004A0DA3">
              <w:rPr>
                <w:rFonts w:ascii="Arial" w:hAnsi="Arial" w:cs="Arial"/>
                <w:color w:val="000000"/>
                <w:sz w:val="20"/>
                <w:szCs w:val="20"/>
              </w:rPr>
              <w:t>–––––––––––––––––</w:t>
            </w:r>
          </w:p>
          <w:p w:rsidR="00FE2E5E" w:rsidRPr="004A0DA3" w:rsidRDefault="00FE2E5E" w:rsidP="004A0DA3">
            <w:pPr>
              <w:rPr>
                <w:rFonts w:ascii="Arial" w:hAnsi="Arial" w:cs="Arial"/>
                <w:color w:val="000000"/>
                <w:sz w:val="20"/>
                <w:szCs w:val="20"/>
              </w:rPr>
            </w:pPr>
            <w:r w:rsidRPr="004A0DA3">
              <w:rPr>
                <w:rFonts w:ascii="Arial" w:hAnsi="Arial" w:cs="Arial"/>
                <w:color w:val="000000"/>
                <w:sz w:val="20"/>
                <w:szCs w:val="20"/>
              </w:rPr>
              <w:t>Meno</w:t>
            </w:r>
            <w:r w:rsidRPr="004A0DA3">
              <w:rPr>
                <w:rFonts w:ascii="Arial" w:hAnsi="Arial" w:cs="Arial"/>
                <w:color w:val="000000"/>
                <w:sz w:val="20"/>
                <w:szCs w:val="20"/>
              </w:rPr>
              <w:br/>
              <w:t>Funkcia</w:t>
            </w:r>
          </w:p>
        </w:tc>
      </w:tr>
      <w:tr w:rsidR="00FE2E5E" w:rsidRPr="004A0DA3" w:rsidTr="004A0DA3">
        <w:trPr>
          <w:trHeight w:val="1265"/>
        </w:trPr>
        <w:tc>
          <w:tcPr>
            <w:tcW w:w="551" w:type="pct"/>
            <w:tcBorders>
              <w:top w:val="nil"/>
              <w:left w:val="single" w:sz="4" w:space="0" w:color="auto"/>
              <w:bottom w:val="single" w:sz="4" w:space="0" w:color="auto"/>
              <w:right w:val="single" w:sz="4" w:space="0" w:color="auto"/>
            </w:tcBorders>
            <w:noWrap/>
          </w:tcPr>
          <w:p w:rsidR="00FE2E5E" w:rsidRPr="004A0DA3" w:rsidRDefault="00FE2E5E" w:rsidP="004A0DA3">
            <w:pPr>
              <w:rPr>
                <w:rFonts w:ascii="Arial" w:hAnsi="Arial" w:cs="Arial"/>
                <w:color w:val="000000"/>
                <w:sz w:val="20"/>
                <w:szCs w:val="20"/>
              </w:rPr>
            </w:pPr>
            <w:r w:rsidRPr="004A0DA3">
              <w:rPr>
                <w:rFonts w:ascii="Arial" w:hAnsi="Arial" w:cs="Arial"/>
                <w:color w:val="000000"/>
                <w:sz w:val="20"/>
                <w:szCs w:val="20"/>
              </w:rPr>
              <w:t>Schválené dňa:</w:t>
            </w:r>
          </w:p>
        </w:tc>
        <w:tc>
          <w:tcPr>
            <w:tcW w:w="1483" w:type="pct"/>
            <w:vMerge/>
            <w:tcBorders>
              <w:top w:val="single" w:sz="4" w:space="0" w:color="auto"/>
              <w:left w:val="single" w:sz="4" w:space="0" w:color="auto"/>
              <w:bottom w:val="single" w:sz="4" w:space="0" w:color="000000"/>
              <w:right w:val="single" w:sz="4" w:space="0" w:color="auto"/>
            </w:tcBorders>
            <w:vAlign w:val="center"/>
          </w:tcPr>
          <w:p w:rsidR="00FE2E5E" w:rsidRPr="004A0DA3" w:rsidRDefault="00FE2E5E" w:rsidP="004A0DA3">
            <w:pPr>
              <w:rPr>
                <w:rFonts w:ascii="Arial" w:hAnsi="Arial" w:cs="Arial"/>
                <w:color w:val="000000"/>
                <w:sz w:val="20"/>
                <w:szCs w:val="20"/>
              </w:rPr>
            </w:pPr>
          </w:p>
        </w:tc>
        <w:tc>
          <w:tcPr>
            <w:tcW w:w="1483" w:type="pct"/>
            <w:vMerge/>
            <w:tcBorders>
              <w:top w:val="single" w:sz="4" w:space="0" w:color="auto"/>
              <w:left w:val="single" w:sz="4" w:space="0" w:color="auto"/>
              <w:bottom w:val="single" w:sz="4" w:space="0" w:color="000000"/>
              <w:right w:val="single" w:sz="4" w:space="0" w:color="auto"/>
            </w:tcBorders>
            <w:vAlign w:val="center"/>
          </w:tcPr>
          <w:p w:rsidR="00FE2E5E" w:rsidRPr="004A0DA3" w:rsidRDefault="00FE2E5E" w:rsidP="004A0DA3">
            <w:pPr>
              <w:rPr>
                <w:rFonts w:ascii="Arial" w:hAnsi="Arial" w:cs="Arial"/>
                <w:color w:val="000000"/>
                <w:sz w:val="20"/>
                <w:szCs w:val="20"/>
              </w:rPr>
            </w:pPr>
          </w:p>
        </w:tc>
        <w:tc>
          <w:tcPr>
            <w:tcW w:w="1483" w:type="pct"/>
            <w:vMerge/>
            <w:tcBorders>
              <w:top w:val="single" w:sz="4" w:space="0" w:color="auto"/>
              <w:left w:val="single" w:sz="4" w:space="0" w:color="auto"/>
              <w:bottom w:val="single" w:sz="4" w:space="0" w:color="000000"/>
              <w:right w:val="single" w:sz="4" w:space="0" w:color="auto"/>
            </w:tcBorders>
            <w:vAlign w:val="center"/>
          </w:tcPr>
          <w:p w:rsidR="00FE2E5E" w:rsidRPr="004A0DA3" w:rsidRDefault="00FE2E5E" w:rsidP="004A0DA3">
            <w:pPr>
              <w:rPr>
                <w:rFonts w:ascii="Arial" w:hAnsi="Arial" w:cs="Arial"/>
                <w:color w:val="000000"/>
                <w:sz w:val="20"/>
                <w:szCs w:val="20"/>
              </w:rPr>
            </w:pPr>
          </w:p>
        </w:tc>
      </w:tr>
    </w:tbl>
    <w:p w:rsidR="00FE2E5E" w:rsidRDefault="00FE2E5E" w:rsidP="007364F1">
      <w:pPr>
        <w:pStyle w:val="odstavec"/>
      </w:pPr>
    </w:p>
    <w:sectPr w:rsidR="00FE2E5E" w:rsidSect="007A549A">
      <w:headerReference w:type="default" r:id="rId11"/>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5248" w:rsidRDefault="00985248">
      <w:r>
        <w:separator/>
      </w:r>
    </w:p>
  </w:endnote>
  <w:endnote w:type="continuationSeparator" w:id="1">
    <w:p w:rsidR="00985248" w:rsidRDefault="0098524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 w:name="Arial,Bold">
    <w:altName w:val="Arial"/>
    <w:panose1 w:val="00000000000000000000"/>
    <w:charset w:val="00"/>
    <w:family w:val="swiss"/>
    <w:notTrueType/>
    <w:pitch w:val="default"/>
    <w:sig w:usb0="00000003" w:usb1="00000000" w:usb2="00000000" w:usb3="00000000" w:csb0="00000001" w:csb1="00000000"/>
  </w:font>
  <w:font w:name="Univers">
    <w:charset w:val="EE"/>
    <w:family w:val="swiss"/>
    <w:pitch w:val="variable"/>
    <w:sig w:usb0="00000007" w:usb1="00000000" w:usb2="00000000" w:usb3="00000000" w:csb0="00000093" w:csb1="00000000"/>
  </w:font>
  <w:font w:name="Tahoma">
    <w:panose1 w:val="020B0604030504040204"/>
    <w:charset w:val="EE"/>
    <w:family w:val="swiss"/>
    <w:pitch w:val="variable"/>
    <w:sig w:usb0="61002A87" w:usb1="80000000" w:usb2="00000008" w:usb3="00000000" w:csb0="0001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53740"/>
      <w:docPartObj>
        <w:docPartGallery w:val="Page Numbers (Bottom of Page)"/>
        <w:docPartUnique/>
      </w:docPartObj>
    </w:sdtPr>
    <w:sdtContent>
      <w:p w:rsidR="00985248" w:rsidRDefault="00985248">
        <w:pPr>
          <w:pStyle w:val="Pta"/>
          <w:jc w:val="right"/>
        </w:pPr>
        <w:fldSimple w:instr=" PAGE   \* MERGEFORMAT ">
          <w:r w:rsidR="00D556A5">
            <w:rPr>
              <w:noProof/>
            </w:rPr>
            <w:t>2</w:t>
          </w:r>
        </w:fldSimple>
      </w:p>
    </w:sdtContent>
  </w:sdt>
  <w:p w:rsidR="00985248" w:rsidRDefault="00985248">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5248" w:rsidRDefault="00985248">
      <w:r>
        <w:separator/>
      </w:r>
    </w:p>
  </w:footnote>
  <w:footnote w:type="continuationSeparator" w:id="1">
    <w:p w:rsidR="00985248" w:rsidRDefault="009852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Mriekatabuky"/>
      <w:tblW w:w="4290" w:type="dxa"/>
      <w:tblInd w:w="5946" w:type="dxa"/>
      <w:tblLook w:val="04A0"/>
    </w:tblPr>
    <w:tblGrid>
      <w:gridCol w:w="429"/>
      <w:gridCol w:w="429"/>
      <w:gridCol w:w="429"/>
      <w:gridCol w:w="429"/>
      <w:gridCol w:w="429"/>
      <w:gridCol w:w="429"/>
      <w:gridCol w:w="429"/>
      <w:gridCol w:w="429"/>
      <w:gridCol w:w="429"/>
      <w:gridCol w:w="429"/>
    </w:tblGrid>
    <w:tr w:rsidR="00985248" w:rsidTr="00FD74B0">
      <w:trPr>
        <w:trHeight w:val="406"/>
      </w:trPr>
      <w:tc>
        <w:tcPr>
          <w:tcW w:w="429" w:type="dxa"/>
        </w:tcPr>
        <w:p w:rsidR="00985248" w:rsidRDefault="00985248">
          <w:pPr>
            <w:pStyle w:val="Hlavika"/>
            <w:rPr>
              <w:rFonts w:ascii="Arial" w:hAnsi="Arial" w:cs="Arial"/>
              <w:sz w:val="20"/>
              <w:szCs w:val="20"/>
            </w:rPr>
          </w:pPr>
          <w:r>
            <w:rPr>
              <w:rFonts w:ascii="Arial" w:hAnsi="Arial" w:cs="Arial"/>
              <w:noProof/>
              <w:sz w:val="20"/>
              <w:szCs w:val="20"/>
              <w:lang w:eastAsia="en-US"/>
            </w:rPr>
            <w:pict>
              <v:shapetype id="_x0000_t202" coordsize="21600,21600" o:spt="202" path="m,l,21600r21600,l21600,xe">
                <v:stroke joinstyle="miter"/>
                <v:path gradientshapeok="t" o:connecttype="rect"/>
              </v:shapetype>
              <v:shape id="_x0000_s21507" type="#_x0000_t202" style="position:absolute;margin-left:-301.2pt;margin-top:.05pt;width:168.65pt;height:21.75pt;z-index:251664384;mso-height-percent:200;mso-height-percent:200;mso-width-relative:margin;mso-height-relative:margin">
                <v:textbox style="mso-fit-shape-to-text:t">
                  <w:txbxContent>
                    <w:p w:rsidR="00985248" w:rsidRDefault="00985248">
                      <w:r>
                        <w:t>POZNÁMKY ÚČ POD 3 - 01</w:t>
                      </w:r>
                    </w:p>
                  </w:txbxContent>
                </v:textbox>
              </v:shape>
            </w:pict>
          </w:r>
          <w:r>
            <w:rPr>
              <w:rFonts w:ascii="Arial" w:hAnsi="Arial" w:cs="Arial"/>
              <w:sz w:val="20"/>
              <w:szCs w:val="20"/>
            </w:rPr>
            <w:t xml:space="preserve">2 </w:t>
          </w:r>
        </w:p>
      </w:tc>
      <w:tc>
        <w:tcPr>
          <w:tcW w:w="429" w:type="dxa"/>
        </w:tcPr>
        <w:p w:rsidR="00985248" w:rsidRDefault="00985248">
          <w:pPr>
            <w:pStyle w:val="Hlavika"/>
            <w:rPr>
              <w:rFonts w:ascii="Arial" w:hAnsi="Arial" w:cs="Arial"/>
              <w:sz w:val="20"/>
              <w:szCs w:val="20"/>
            </w:rPr>
          </w:pPr>
          <w:r>
            <w:rPr>
              <w:rFonts w:ascii="Arial" w:hAnsi="Arial" w:cs="Arial"/>
              <w:sz w:val="20"/>
              <w:szCs w:val="20"/>
            </w:rPr>
            <w:t>0</w:t>
          </w:r>
        </w:p>
      </w:tc>
      <w:tc>
        <w:tcPr>
          <w:tcW w:w="429" w:type="dxa"/>
        </w:tcPr>
        <w:p w:rsidR="00985248" w:rsidRDefault="00985248">
          <w:pPr>
            <w:pStyle w:val="Hlavika"/>
            <w:rPr>
              <w:rFonts w:ascii="Arial" w:hAnsi="Arial" w:cs="Arial"/>
              <w:sz w:val="20"/>
              <w:szCs w:val="20"/>
            </w:rPr>
          </w:pPr>
          <w:r>
            <w:rPr>
              <w:rFonts w:ascii="Arial" w:hAnsi="Arial" w:cs="Arial"/>
              <w:sz w:val="20"/>
              <w:szCs w:val="20"/>
            </w:rPr>
            <w:t>2</w:t>
          </w:r>
        </w:p>
      </w:tc>
      <w:tc>
        <w:tcPr>
          <w:tcW w:w="429" w:type="dxa"/>
        </w:tcPr>
        <w:p w:rsidR="00985248" w:rsidRDefault="00985248">
          <w:pPr>
            <w:pStyle w:val="Hlavika"/>
            <w:rPr>
              <w:rFonts w:ascii="Arial" w:hAnsi="Arial" w:cs="Arial"/>
              <w:sz w:val="20"/>
              <w:szCs w:val="20"/>
            </w:rPr>
          </w:pPr>
          <w:r>
            <w:rPr>
              <w:rFonts w:ascii="Arial" w:hAnsi="Arial" w:cs="Arial"/>
              <w:sz w:val="20"/>
              <w:szCs w:val="20"/>
            </w:rPr>
            <w:t>0</w:t>
          </w:r>
        </w:p>
      </w:tc>
      <w:tc>
        <w:tcPr>
          <w:tcW w:w="429" w:type="dxa"/>
        </w:tcPr>
        <w:p w:rsidR="00985248" w:rsidRDefault="00985248">
          <w:pPr>
            <w:pStyle w:val="Hlavika"/>
            <w:rPr>
              <w:rFonts w:ascii="Arial" w:hAnsi="Arial" w:cs="Arial"/>
              <w:sz w:val="20"/>
              <w:szCs w:val="20"/>
            </w:rPr>
          </w:pPr>
          <w:r>
            <w:rPr>
              <w:rFonts w:ascii="Arial" w:hAnsi="Arial" w:cs="Arial"/>
              <w:sz w:val="20"/>
              <w:szCs w:val="20"/>
            </w:rPr>
            <w:t>1</w:t>
          </w:r>
        </w:p>
      </w:tc>
      <w:tc>
        <w:tcPr>
          <w:tcW w:w="429" w:type="dxa"/>
        </w:tcPr>
        <w:p w:rsidR="00985248" w:rsidRDefault="00985248">
          <w:pPr>
            <w:pStyle w:val="Hlavika"/>
            <w:rPr>
              <w:rFonts w:ascii="Arial" w:hAnsi="Arial" w:cs="Arial"/>
              <w:sz w:val="20"/>
              <w:szCs w:val="20"/>
            </w:rPr>
          </w:pPr>
          <w:r>
            <w:rPr>
              <w:rFonts w:ascii="Arial" w:hAnsi="Arial" w:cs="Arial"/>
              <w:sz w:val="20"/>
              <w:szCs w:val="20"/>
            </w:rPr>
            <w:t>8</w:t>
          </w:r>
        </w:p>
      </w:tc>
      <w:tc>
        <w:tcPr>
          <w:tcW w:w="429" w:type="dxa"/>
        </w:tcPr>
        <w:p w:rsidR="00985248" w:rsidRDefault="00985248">
          <w:pPr>
            <w:pStyle w:val="Hlavika"/>
            <w:rPr>
              <w:rFonts w:ascii="Arial" w:hAnsi="Arial" w:cs="Arial"/>
              <w:sz w:val="20"/>
              <w:szCs w:val="20"/>
            </w:rPr>
          </w:pPr>
          <w:r>
            <w:rPr>
              <w:rFonts w:ascii="Arial" w:hAnsi="Arial" w:cs="Arial"/>
              <w:sz w:val="20"/>
              <w:szCs w:val="20"/>
            </w:rPr>
            <w:t>9</w:t>
          </w:r>
        </w:p>
      </w:tc>
      <w:tc>
        <w:tcPr>
          <w:tcW w:w="429" w:type="dxa"/>
        </w:tcPr>
        <w:p w:rsidR="00985248" w:rsidRDefault="00985248">
          <w:pPr>
            <w:pStyle w:val="Hlavika"/>
            <w:rPr>
              <w:rFonts w:ascii="Arial" w:hAnsi="Arial" w:cs="Arial"/>
              <w:sz w:val="20"/>
              <w:szCs w:val="20"/>
            </w:rPr>
          </w:pPr>
          <w:r>
            <w:rPr>
              <w:rFonts w:ascii="Arial" w:hAnsi="Arial" w:cs="Arial"/>
              <w:sz w:val="20"/>
              <w:szCs w:val="20"/>
            </w:rPr>
            <w:t>2</w:t>
          </w:r>
        </w:p>
      </w:tc>
      <w:tc>
        <w:tcPr>
          <w:tcW w:w="429" w:type="dxa"/>
        </w:tcPr>
        <w:p w:rsidR="00985248" w:rsidRDefault="00985248">
          <w:pPr>
            <w:pStyle w:val="Hlavika"/>
            <w:rPr>
              <w:rFonts w:ascii="Arial" w:hAnsi="Arial" w:cs="Arial"/>
              <w:sz w:val="20"/>
              <w:szCs w:val="20"/>
            </w:rPr>
          </w:pPr>
          <w:r>
            <w:rPr>
              <w:rFonts w:ascii="Arial" w:hAnsi="Arial" w:cs="Arial"/>
              <w:sz w:val="20"/>
              <w:szCs w:val="20"/>
            </w:rPr>
            <w:t>1</w:t>
          </w:r>
        </w:p>
      </w:tc>
      <w:tc>
        <w:tcPr>
          <w:tcW w:w="429" w:type="dxa"/>
        </w:tcPr>
        <w:p w:rsidR="00985248" w:rsidRDefault="00985248">
          <w:pPr>
            <w:pStyle w:val="Hlavika"/>
            <w:rPr>
              <w:rFonts w:ascii="Arial" w:hAnsi="Arial" w:cs="Arial"/>
              <w:sz w:val="20"/>
              <w:szCs w:val="20"/>
            </w:rPr>
          </w:pPr>
          <w:r>
            <w:rPr>
              <w:rFonts w:ascii="Arial" w:hAnsi="Arial" w:cs="Arial"/>
              <w:sz w:val="20"/>
              <w:szCs w:val="20"/>
            </w:rPr>
            <w:t>5</w:t>
          </w:r>
        </w:p>
      </w:tc>
    </w:tr>
  </w:tbl>
  <w:p w:rsidR="00985248" w:rsidRPr="004D5ED9" w:rsidRDefault="00985248">
    <w:pPr>
      <w:pStyle w:val="Hlavika"/>
      <w:rPr>
        <w:rFonts w:ascii="Arial" w:hAnsi="Arial" w:cs="Arial"/>
        <w:sz w:val="20"/>
        <w:szCs w:val="20"/>
      </w:rPr>
    </w:pPr>
  </w:p>
  <w:p w:rsidR="00985248" w:rsidRPr="004D5ED9" w:rsidRDefault="00985248">
    <w:pPr>
      <w:pStyle w:val="Hlavika"/>
      <w:rPr>
        <w:rFonts w:ascii="Arial" w:hAnsi="Arial" w:cs="Arial"/>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Mriekatabuky"/>
      <w:tblW w:w="3700" w:type="dxa"/>
      <w:tblInd w:w="11224" w:type="dxa"/>
      <w:tblLook w:val="04A0"/>
    </w:tblPr>
    <w:tblGrid>
      <w:gridCol w:w="370"/>
      <w:gridCol w:w="370"/>
      <w:gridCol w:w="370"/>
      <w:gridCol w:w="370"/>
      <w:gridCol w:w="370"/>
      <w:gridCol w:w="370"/>
      <w:gridCol w:w="370"/>
      <w:gridCol w:w="370"/>
      <w:gridCol w:w="370"/>
      <w:gridCol w:w="370"/>
    </w:tblGrid>
    <w:tr w:rsidR="00985248" w:rsidTr="00FD74B0">
      <w:trPr>
        <w:trHeight w:val="438"/>
      </w:trPr>
      <w:tc>
        <w:tcPr>
          <w:tcW w:w="370" w:type="dxa"/>
        </w:tcPr>
        <w:p w:rsidR="00985248" w:rsidRDefault="00985248">
          <w:pPr>
            <w:pStyle w:val="Hlavika"/>
            <w:rPr>
              <w:rFonts w:ascii="Arial" w:hAnsi="Arial" w:cs="Arial"/>
              <w:sz w:val="20"/>
              <w:szCs w:val="20"/>
            </w:rPr>
          </w:pPr>
          <w:r>
            <w:rPr>
              <w:rFonts w:ascii="Arial" w:hAnsi="Arial" w:cs="Arial"/>
              <w:noProof/>
              <w:sz w:val="20"/>
              <w:szCs w:val="20"/>
              <w:lang w:eastAsia="en-US"/>
            </w:rPr>
            <w:pict>
              <v:shapetype id="_x0000_t202" coordsize="21600,21600" o:spt="202" path="m,l,21600r21600,l21600,xe">
                <v:stroke joinstyle="miter"/>
                <v:path gradientshapeok="t" o:connecttype="rect"/>
              </v:shapetype>
              <v:shape id="_x0000_s21506" type="#_x0000_t202" style="position:absolute;margin-left:-576.6pt;margin-top:-1.45pt;width:169.1pt;height:21.75pt;z-index:251662336;mso-height-percent:200;mso-height-percent:200;mso-width-relative:margin;mso-height-relative:margin">
                <v:textbox style="mso-fit-shape-to-text:t">
                  <w:txbxContent>
                    <w:p w:rsidR="00985248" w:rsidRDefault="00985248">
                      <w:r>
                        <w:t>POZNÁMKY ÚČ POD 3 - 01</w:t>
                      </w:r>
                    </w:p>
                  </w:txbxContent>
                </v:textbox>
              </v:shape>
            </w:pict>
          </w:r>
          <w:r>
            <w:rPr>
              <w:rFonts w:ascii="Arial" w:hAnsi="Arial" w:cs="Arial"/>
              <w:sz w:val="20"/>
              <w:szCs w:val="20"/>
            </w:rPr>
            <w:t>2</w:t>
          </w:r>
        </w:p>
      </w:tc>
      <w:tc>
        <w:tcPr>
          <w:tcW w:w="370" w:type="dxa"/>
        </w:tcPr>
        <w:p w:rsidR="00985248" w:rsidRDefault="00985248">
          <w:pPr>
            <w:pStyle w:val="Hlavika"/>
            <w:rPr>
              <w:rFonts w:ascii="Arial" w:hAnsi="Arial" w:cs="Arial"/>
              <w:sz w:val="20"/>
              <w:szCs w:val="20"/>
            </w:rPr>
          </w:pPr>
          <w:r>
            <w:rPr>
              <w:rFonts w:ascii="Arial" w:hAnsi="Arial" w:cs="Arial"/>
              <w:sz w:val="20"/>
              <w:szCs w:val="20"/>
            </w:rPr>
            <w:t>0</w:t>
          </w:r>
        </w:p>
      </w:tc>
      <w:tc>
        <w:tcPr>
          <w:tcW w:w="370" w:type="dxa"/>
        </w:tcPr>
        <w:p w:rsidR="00985248" w:rsidRDefault="00985248">
          <w:pPr>
            <w:pStyle w:val="Hlavika"/>
            <w:rPr>
              <w:rFonts w:ascii="Arial" w:hAnsi="Arial" w:cs="Arial"/>
              <w:sz w:val="20"/>
              <w:szCs w:val="20"/>
            </w:rPr>
          </w:pPr>
          <w:r>
            <w:rPr>
              <w:rFonts w:ascii="Arial" w:hAnsi="Arial" w:cs="Arial"/>
              <w:sz w:val="20"/>
              <w:szCs w:val="20"/>
            </w:rPr>
            <w:t>2</w:t>
          </w:r>
        </w:p>
      </w:tc>
      <w:tc>
        <w:tcPr>
          <w:tcW w:w="370" w:type="dxa"/>
        </w:tcPr>
        <w:p w:rsidR="00985248" w:rsidRDefault="00985248">
          <w:pPr>
            <w:pStyle w:val="Hlavika"/>
            <w:rPr>
              <w:rFonts w:ascii="Arial" w:hAnsi="Arial" w:cs="Arial"/>
              <w:sz w:val="20"/>
              <w:szCs w:val="20"/>
            </w:rPr>
          </w:pPr>
          <w:r>
            <w:rPr>
              <w:rFonts w:ascii="Arial" w:hAnsi="Arial" w:cs="Arial"/>
              <w:sz w:val="20"/>
              <w:szCs w:val="20"/>
            </w:rPr>
            <w:t>0</w:t>
          </w:r>
        </w:p>
      </w:tc>
      <w:tc>
        <w:tcPr>
          <w:tcW w:w="370" w:type="dxa"/>
        </w:tcPr>
        <w:p w:rsidR="00985248" w:rsidRDefault="00985248">
          <w:pPr>
            <w:pStyle w:val="Hlavika"/>
            <w:rPr>
              <w:rFonts w:ascii="Arial" w:hAnsi="Arial" w:cs="Arial"/>
              <w:sz w:val="20"/>
              <w:szCs w:val="20"/>
            </w:rPr>
          </w:pPr>
          <w:r>
            <w:rPr>
              <w:rFonts w:ascii="Arial" w:hAnsi="Arial" w:cs="Arial"/>
              <w:sz w:val="20"/>
              <w:szCs w:val="20"/>
            </w:rPr>
            <w:t>1</w:t>
          </w:r>
        </w:p>
      </w:tc>
      <w:tc>
        <w:tcPr>
          <w:tcW w:w="370" w:type="dxa"/>
        </w:tcPr>
        <w:p w:rsidR="00985248" w:rsidRDefault="00985248">
          <w:pPr>
            <w:pStyle w:val="Hlavika"/>
            <w:rPr>
              <w:rFonts w:ascii="Arial" w:hAnsi="Arial" w:cs="Arial"/>
              <w:sz w:val="20"/>
              <w:szCs w:val="20"/>
            </w:rPr>
          </w:pPr>
          <w:r>
            <w:rPr>
              <w:rFonts w:ascii="Arial" w:hAnsi="Arial" w:cs="Arial"/>
              <w:sz w:val="20"/>
              <w:szCs w:val="20"/>
            </w:rPr>
            <w:t>8</w:t>
          </w:r>
        </w:p>
      </w:tc>
      <w:tc>
        <w:tcPr>
          <w:tcW w:w="370" w:type="dxa"/>
        </w:tcPr>
        <w:p w:rsidR="00985248" w:rsidRDefault="00985248">
          <w:pPr>
            <w:pStyle w:val="Hlavika"/>
            <w:rPr>
              <w:rFonts w:ascii="Arial" w:hAnsi="Arial" w:cs="Arial"/>
              <w:sz w:val="20"/>
              <w:szCs w:val="20"/>
            </w:rPr>
          </w:pPr>
          <w:r>
            <w:rPr>
              <w:rFonts w:ascii="Arial" w:hAnsi="Arial" w:cs="Arial"/>
              <w:sz w:val="20"/>
              <w:szCs w:val="20"/>
            </w:rPr>
            <w:t>9</w:t>
          </w:r>
        </w:p>
      </w:tc>
      <w:tc>
        <w:tcPr>
          <w:tcW w:w="370" w:type="dxa"/>
        </w:tcPr>
        <w:p w:rsidR="00985248" w:rsidRDefault="00985248">
          <w:pPr>
            <w:pStyle w:val="Hlavika"/>
            <w:rPr>
              <w:rFonts w:ascii="Arial" w:hAnsi="Arial" w:cs="Arial"/>
              <w:sz w:val="20"/>
              <w:szCs w:val="20"/>
            </w:rPr>
          </w:pPr>
          <w:r>
            <w:rPr>
              <w:rFonts w:ascii="Arial" w:hAnsi="Arial" w:cs="Arial"/>
              <w:sz w:val="20"/>
              <w:szCs w:val="20"/>
            </w:rPr>
            <w:t>2</w:t>
          </w:r>
        </w:p>
      </w:tc>
      <w:tc>
        <w:tcPr>
          <w:tcW w:w="370" w:type="dxa"/>
        </w:tcPr>
        <w:p w:rsidR="00985248" w:rsidRDefault="00985248">
          <w:pPr>
            <w:pStyle w:val="Hlavika"/>
            <w:rPr>
              <w:rFonts w:ascii="Arial" w:hAnsi="Arial" w:cs="Arial"/>
              <w:sz w:val="20"/>
              <w:szCs w:val="20"/>
            </w:rPr>
          </w:pPr>
          <w:r>
            <w:rPr>
              <w:rFonts w:ascii="Arial" w:hAnsi="Arial" w:cs="Arial"/>
              <w:sz w:val="20"/>
              <w:szCs w:val="20"/>
            </w:rPr>
            <w:t>1</w:t>
          </w:r>
        </w:p>
      </w:tc>
      <w:tc>
        <w:tcPr>
          <w:tcW w:w="370" w:type="dxa"/>
        </w:tcPr>
        <w:p w:rsidR="00985248" w:rsidRDefault="00985248">
          <w:pPr>
            <w:pStyle w:val="Hlavika"/>
            <w:rPr>
              <w:rFonts w:ascii="Arial" w:hAnsi="Arial" w:cs="Arial"/>
              <w:sz w:val="20"/>
              <w:szCs w:val="20"/>
            </w:rPr>
          </w:pPr>
          <w:r>
            <w:rPr>
              <w:rFonts w:ascii="Arial" w:hAnsi="Arial" w:cs="Arial"/>
              <w:sz w:val="20"/>
              <w:szCs w:val="20"/>
            </w:rPr>
            <w:t>5</w:t>
          </w:r>
        </w:p>
      </w:tc>
    </w:tr>
  </w:tbl>
  <w:p w:rsidR="00985248" w:rsidRPr="004D5ED9" w:rsidRDefault="00985248">
    <w:pPr>
      <w:pStyle w:val="Hlavika"/>
      <w:rPr>
        <w:rFonts w:ascii="Arial" w:hAnsi="Arial" w:cs="Arial"/>
        <w:sz w:val="20"/>
        <w:szCs w:val="20"/>
      </w:rPr>
    </w:pPr>
  </w:p>
  <w:p w:rsidR="00985248" w:rsidRPr="004D5ED9" w:rsidRDefault="00985248">
    <w:pPr>
      <w:pStyle w:val="Hlavika"/>
      <w:rPr>
        <w:rFonts w:ascii="Arial" w:hAnsi="Arial" w:cs="Arial"/>
        <w:sz w:val="20"/>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Mriekatabuky"/>
      <w:tblW w:w="3768" w:type="dxa"/>
      <w:tblInd w:w="6217" w:type="dxa"/>
      <w:tblLook w:val="04A0"/>
    </w:tblPr>
    <w:tblGrid>
      <w:gridCol w:w="376"/>
      <w:gridCol w:w="376"/>
      <w:gridCol w:w="377"/>
      <w:gridCol w:w="377"/>
      <w:gridCol w:w="377"/>
      <w:gridCol w:w="377"/>
      <w:gridCol w:w="377"/>
      <w:gridCol w:w="377"/>
      <w:gridCol w:w="377"/>
      <w:gridCol w:w="377"/>
    </w:tblGrid>
    <w:tr w:rsidR="00985248" w:rsidTr="007504BE">
      <w:trPr>
        <w:trHeight w:val="421"/>
      </w:trPr>
      <w:tc>
        <w:tcPr>
          <w:tcW w:w="376" w:type="dxa"/>
        </w:tcPr>
        <w:p w:rsidR="00985248" w:rsidRDefault="00985248">
          <w:pPr>
            <w:pStyle w:val="Hlavika"/>
            <w:rPr>
              <w:rFonts w:ascii="Arial" w:hAnsi="Arial" w:cs="Arial"/>
              <w:sz w:val="20"/>
              <w:szCs w:val="20"/>
            </w:rPr>
          </w:pPr>
          <w:r>
            <w:rPr>
              <w:rFonts w:ascii="Arial" w:hAnsi="Arial" w:cs="Arial"/>
              <w:noProof/>
              <w:sz w:val="20"/>
              <w:szCs w:val="20"/>
              <w:lang w:eastAsia="en-US"/>
            </w:rPr>
            <w:pict>
              <v:shapetype id="_x0000_t202" coordsize="21600,21600" o:spt="202" path="m,l,21600r21600,l21600,xe">
                <v:stroke joinstyle="miter"/>
                <v:path gradientshapeok="t" o:connecttype="rect"/>
              </v:shapetype>
              <v:shape id="_x0000_s21505" type="#_x0000_t202" style="position:absolute;margin-left:-329.35pt;margin-top:.05pt;width:156.8pt;height:21.75pt;z-index:251660288;mso-height-percent:200;mso-height-percent:200;mso-width-relative:margin;mso-height-relative:margin">
                <v:textbox style="mso-fit-shape-to-text:t">
                  <w:txbxContent>
                    <w:p w:rsidR="00985248" w:rsidRDefault="00985248">
                      <w:r>
                        <w:t>POZNÁKY UČ POD 3 - 01</w:t>
                      </w:r>
                    </w:p>
                  </w:txbxContent>
                </v:textbox>
              </v:shape>
            </w:pict>
          </w:r>
          <w:r>
            <w:rPr>
              <w:rFonts w:ascii="Arial" w:hAnsi="Arial" w:cs="Arial"/>
              <w:sz w:val="20"/>
              <w:szCs w:val="20"/>
            </w:rPr>
            <w:t>2</w:t>
          </w:r>
        </w:p>
      </w:tc>
      <w:tc>
        <w:tcPr>
          <w:tcW w:w="376" w:type="dxa"/>
        </w:tcPr>
        <w:p w:rsidR="00985248" w:rsidRDefault="00985248">
          <w:pPr>
            <w:pStyle w:val="Hlavika"/>
            <w:rPr>
              <w:rFonts w:ascii="Arial" w:hAnsi="Arial" w:cs="Arial"/>
              <w:sz w:val="20"/>
              <w:szCs w:val="20"/>
            </w:rPr>
          </w:pPr>
          <w:r>
            <w:rPr>
              <w:rFonts w:ascii="Arial" w:hAnsi="Arial" w:cs="Arial"/>
              <w:sz w:val="20"/>
              <w:szCs w:val="20"/>
            </w:rPr>
            <w:t>0</w:t>
          </w:r>
        </w:p>
      </w:tc>
      <w:tc>
        <w:tcPr>
          <w:tcW w:w="377" w:type="dxa"/>
        </w:tcPr>
        <w:p w:rsidR="00985248" w:rsidRDefault="00985248">
          <w:pPr>
            <w:pStyle w:val="Hlavika"/>
            <w:rPr>
              <w:rFonts w:ascii="Arial" w:hAnsi="Arial" w:cs="Arial"/>
              <w:sz w:val="20"/>
              <w:szCs w:val="20"/>
            </w:rPr>
          </w:pPr>
          <w:r>
            <w:rPr>
              <w:rFonts w:ascii="Arial" w:hAnsi="Arial" w:cs="Arial"/>
              <w:sz w:val="20"/>
              <w:szCs w:val="20"/>
            </w:rPr>
            <w:t>2</w:t>
          </w:r>
        </w:p>
      </w:tc>
      <w:tc>
        <w:tcPr>
          <w:tcW w:w="377" w:type="dxa"/>
        </w:tcPr>
        <w:p w:rsidR="00985248" w:rsidRDefault="00985248">
          <w:pPr>
            <w:pStyle w:val="Hlavika"/>
            <w:rPr>
              <w:rFonts w:ascii="Arial" w:hAnsi="Arial" w:cs="Arial"/>
              <w:sz w:val="20"/>
              <w:szCs w:val="20"/>
            </w:rPr>
          </w:pPr>
          <w:r>
            <w:rPr>
              <w:rFonts w:ascii="Arial" w:hAnsi="Arial" w:cs="Arial"/>
              <w:sz w:val="20"/>
              <w:szCs w:val="20"/>
            </w:rPr>
            <w:t>0</w:t>
          </w:r>
        </w:p>
      </w:tc>
      <w:tc>
        <w:tcPr>
          <w:tcW w:w="377" w:type="dxa"/>
        </w:tcPr>
        <w:p w:rsidR="00985248" w:rsidRDefault="00985248">
          <w:pPr>
            <w:pStyle w:val="Hlavika"/>
            <w:rPr>
              <w:rFonts w:ascii="Arial" w:hAnsi="Arial" w:cs="Arial"/>
              <w:sz w:val="20"/>
              <w:szCs w:val="20"/>
            </w:rPr>
          </w:pPr>
          <w:r>
            <w:rPr>
              <w:rFonts w:ascii="Arial" w:hAnsi="Arial" w:cs="Arial"/>
              <w:sz w:val="20"/>
              <w:szCs w:val="20"/>
            </w:rPr>
            <w:t>1</w:t>
          </w:r>
        </w:p>
      </w:tc>
      <w:tc>
        <w:tcPr>
          <w:tcW w:w="377" w:type="dxa"/>
        </w:tcPr>
        <w:p w:rsidR="00985248" w:rsidRDefault="00985248">
          <w:pPr>
            <w:pStyle w:val="Hlavika"/>
            <w:rPr>
              <w:rFonts w:ascii="Arial" w:hAnsi="Arial" w:cs="Arial"/>
              <w:sz w:val="20"/>
              <w:szCs w:val="20"/>
            </w:rPr>
          </w:pPr>
          <w:r>
            <w:rPr>
              <w:rFonts w:ascii="Arial" w:hAnsi="Arial" w:cs="Arial"/>
              <w:sz w:val="20"/>
              <w:szCs w:val="20"/>
            </w:rPr>
            <w:t>8</w:t>
          </w:r>
        </w:p>
      </w:tc>
      <w:tc>
        <w:tcPr>
          <w:tcW w:w="377" w:type="dxa"/>
        </w:tcPr>
        <w:p w:rsidR="00985248" w:rsidRDefault="00985248">
          <w:pPr>
            <w:pStyle w:val="Hlavika"/>
            <w:rPr>
              <w:rFonts w:ascii="Arial" w:hAnsi="Arial" w:cs="Arial"/>
              <w:sz w:val="20"/>
              <w:szCs w:val="20"/>
            </w:rPr>
          </w:pPr>
          <w:r>
            <w:rPr>
              <w:rFonts w:ascii="Arial" w:hAnsi="Arial" w:cs="Arial"/>
              <w:sz w:val="20"/>
              <w:szCs w:val="20"/>
            </w:rPr>
            <w:t>9</w:t>
          </w:r>
        </w:p>
      </w:tc>
      <w:tc>
        <w:tcPr>
          <w:tcW w:w="377" w:type="dxa"/>
        </w:tcPr>
        <w:p w:rsidR="00985248" w:rsidRDefault="00985248">
          <w:pPr>
            <w:pStyle w:val="Hlavika"/>
            <w:rPr>
              <w:rFonts w:ascii="Arial" w:hAnsi="Arial" w:cs="Arial"/>
              <w:sz w:val="20"/>
              <w:szCs w:val="20"/>
            </w:rPr>
          </w:pPr>
          <w:r>
            <w:rPr>
              <w:rFonts w:ascii="Arial" w:hAnsi="Arial" w:cs="Arial"/>
              <w:sz w:val="20"/>
              <w:szCs w:val="20"/>
            </w:rPr>
            <w:t>2</w:t>
          </w:r>
        </w:p>
      </w:tc>
      <w:tc>
        <w:tcPr>
          <w:tcW w:w="377" w:type="dxa"/>
        </w:tcPr>
        <w:p w:rsidR="00985248" w:rsidRDefault="00985248">
          <w:pPr>
            <w:pStyle w:val="Hlavika"/>
            <w:rPr>
              <w:rFonts w:ascii="Arial" w:hAnsi="Arial" w:cs="Arial"/>
              <w:sz w:val="20"/>
              <w:szCs w:val="20"/>
            </w:rPr>
          </w:pPr>
          <w:r>
            <w:rPr>
              <w:rFonts w:ascii="Arial" w:hAnsi="Arial" w:cs="Arial"/>
              <w:sz w:val="20"/>
              <w:szCs w:val="20"/>
            </w:rPr>
            <w:t>1</w:t>
          </w:r>
        </w:p>
      </w:tc>
      <w:tc>
        <w:tcPr>
          <w:tcW w:w="377" w:type="dxa"/>
        </w:tcPr>
        <w:p w:rsidR="00985248" w:rsidRDefault="00985248">
          <w:pPr>
            <w:pStyle w:val="Hlavika"/>
            <w:rPr>
              <w:rFonts w:ascii="Arial" w:hAnsi="Arial" w:cs="Arial"/>
              <w:sz w:val="20"/>
              <w:szCs w:val="20"/>
            </w:rPr>
          </w:pPr>
          <w:r>
            <w:rPr>
              <w:rFonts w:ascii="Arial" w:hAnsi="Arial" w:cs="Arial"/>
              <w:sz w:val="20"/>
              <w:szCs w:val="20"/>
            </w:rPr>
            <w:t>5</w:t>
          </w:r>
        </w:p>
      </w:tc>
    </w:tr>
  </w:tbl>
  <w:p w:rsidR="00985248" w:rsidRPr="004D5ED9" w:rsidRDefault="00985248">
    <w:pPr>
      <w:pStyle w:val="Hlavika"/>
      <w:rPr>
        <w:rFonts w:ascii="Arial" w:hAnsi="Arial" w:cs="Arial"/>
        <w:sz w:val="20"/>
        <w:szCs w:val="20"/>
      </w:rPr>
    </w:pPr>
  </w:p>
  <w:p w:rsidR="00985248" w:rsidRPr="004D5ED9" w:rsidRDefault="00985248">
    <w:pPr>
      <w:pStyle w:val="Hlavika"/>
      <w:rPr>
        <w:rFonts w:ascii="Arial" w:hAnsi="Arial" w:cs="Arial"/>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1"/>
    <w:multiLevelType w:val="singleLevel"/>
    <w:tmpl w:val="6CD8FFF6"/>
    <w:lvl w:ilvl="0">
      <w:start w:val="1"/>
      <w:numFmt w:val="bullet"/>
      <w:pStyle w:val="abc"/>
      <w:lvlText w:val=""/>
      <w:lvlJc w:val="left"/>
      <w:pPr>
        <w:tabs>
          <w:tab w:val="num" w:pos="1209"/>
        </w:tabs>
        <w:ind w:left="1209" w:hanging="360"/>
      </w:pPr>
      <w:rPr>
        <w:rFonts w:ascii="Symbol" w:hAnsi="Symbol" w:hint="default"/>
      </w:rPr>
    </w:lvl>
  </w:abstractNum>
  <w:abstractNum w:abstractNumId="1">
    <w:nsid w:val="FFFFFF83"/>
    <w:multiLevelType w:val="singleLevel"/>
    <w:tmpl w:val="5C00CE4E"/>
    <w:lvl w:ilvl="0">
      <w:start w:val="1"/>
      <w:numFmt w:val="bullet"/>
      <w:pStyle w:val="Nadpis2"/>
      <w:lvlText w:val=""/>
      <w:lvlJc w:val="left"/>
      <w:pPr>
        <w:tabs>
          <w:tab w:val="num" w:pos="643"/>
        </w:tabs>
        <w:ind w:left="643" w:hanging="360"/>
      </w:pPr>
      <w:rPr>
        <w:rFonts w:ascii="Symbol" w:hAnsi="Symbol" w:hint="default"/>
      </w:rPr>
    </w:lvl>
  </w:abstractNum>
  <w:abstractNum w:abstractNumId="2">
    <w:nsid w:val="31861B2F"/>
    <w:multiLevelType w:val="hybridMultilevel"/>
    <w:tmpl w:val="3D4875A6"/>
    <w:lvl w:ilvl="0" w:tplc="8190E282">
      <w:start w:val="6"/>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32E954D3"/>
    <w:multiLevelType w:val="multilevel"/>
    <w:tmpl w:val="0F4C3162"/>
    <w:lvl w:ilvl="0">
      <w:start w:val="1"/>
      <w:numFmt w:val="upperLetter"/>
      <w:lvlText w:val="%1."/>
      <w:lvlJc w:val="left"/>
      <w:pPr>
        <w:tabs>
          <w:tab w:val="num" w:pos="422"/>
        </w:tabs>
        <w:ind w:left="422" w:hanging="425"/>
      </w:pPr>
      <w:rPr>
        <w:rFonts w:cs="Times New Roman" w:hint="default"/>
      </w:rPr>
    </w:lvl>
    <w:lvl w:ilvl="1">
      <w:start w:val="1"/>
      <w:numFmt w:val="decimal"/>
      <w:lvlText w:val="%2."/>
      <w:lvlJc w:val="left"/>
      <w:pPr>
        <w:tabs>
          <w:tab w:val="num" w:pos="425"/>
        </w:tabs>
        <w:ind w:left="425" w:hanging="425"/>
      </w:pPr>
      <w:rPr>
        <w:rFonts w:cs="Times New Roman" w:hint="default"/>
      </w:rPr>
    </w:lvl>
    <w:lvl w:ilvl="2">
      <w:start w:val="1"/>
      <w:numFmt w:val="lowerRoman"/>
      <w:lvlText w:val="%3)"/>
      <w:lvlJc w:val="left"/>
      <w:pPr>
        <w:tabs>
          <w:tab w:val="num" w:pos="1077"/>
        </w:tabs>
        <w:ind w:left="1077" w:hanging="360"/>
      </w:pPr>
      <w:rPr>
        <w:rFonts w:cs="Times New Roman" w:hint="default"/>
      </w:rPr>
    </w:lvl>
    <w:lvl w:ilvl="3">
      <w:start w:val="1"/>
      <w:numFmt w:val="decimal"/>
      <w:lvlText w:val="(%4)"/>
      <w:lvlJc w:val="left"/>
      <w:pPr>
        <w:tabs>
          <w:tab w:val="num" w:pos="1437"/>
        </w:tabs>
        <w:ind w:left="1437" w:hanging="360"/>
      </w:pPr>
      <w:rPr>
        <w:rFonts w:cs="Times New Roman" w:hint="default"/>
      </w:rPr>
    </w:lvl>
    <w:lvl w:ilvl="4">
      <w:start w:val="1"/>
      <w:numFmt w:val="lowerLetter"/>
      <w:lvlText w:val="(%5)"/>
      <w:lvlJc w:val="left"/>
      <w:pPr>
        <w:tabs>
          <w:tab w:val="num" w:pos="1797"/>
        </w:tabs>
        <w:ind w:left="1797" w:hanging="360"/>
      </w:pPr>
      <w:rPr>
        <w:rFonts w:cs="Times New Roman" w:hint="default"/>
      </w:rPr>
    </w:lvl>
    <w:lvl w:ilvl="5">
      <w:start w:val="1"/>
      <w:numFmt w:val="lowerRoman"/>
      <w:lvlText w:val="(%6)"/>
      <w:lvlJc w:val="left"/>
      <w:pPr>
        <w:tabs>
          <w:tab w:val="num" w:pos="2157"/>
        </w:tabs>
        <w:ind w:left="2157" w:hanging="360"/>
      </w:pPr>
      <w:rPr>
        <w:rFonts w:cs="Times New Roman" w:hint="default"/>
      </w:rPr>
    </w:lvl>
    <w:lvl w:ilvl="6">
      <w:start w:val="1"/>
      <w:numFmt w:val="decimal"/>
      <w:lvlText w:val="%7."/>
      <w:lvlJc w:val="left"/>
      <w:pPr>
        <w:tabs>
          <w:tab w:val="num" w:pos="2517"/>
        </w:tabs>
        <w:ind w:left="2517" w:hanging="360"/>
      </w:pPr>
      <w:rPr>
        <w:rFonts w:cs="Times New Roman" w:hint="default"/>
      </w:rPr>
    </w:lvl>
    <w:lvl w:ilvl="7">
      <w:start w:val="1"/>
      <w:numFmt w:val="lowerLetter"/>
      <w:lvlText w:val="%8."/>
      <w:lvlJc w:val="left"/>
      <w:pPr>
        <w:tabs>
          <w:tab w:val="num" w:pos="2877"/>
        </w:tabs>
        <w:ind w:left="2877" w:hanging="360"/>
      </w:pPr>
      <w:rPr>
        <w:rFonts w:cs="Times New Roman" w:hint="default"/>
      </w:rPr>
    </w:lvl>
    <w:lvl w:ilvl="8">
      <w:start w:val="1"/>
      <w:numFmt w:val="lowerRoman"/>
      <w:lvlText w:val="%9."/>
      <w:lvlJc w:val="left"/>
      <w:pPr>
        <w:tabs>
          <w:tab w:val="num" w:pos="3237"/>
        </w:tabs>
        <w:ind w:left="3237" w:hanging="360"/>
      </w:pPr>
      <w:rPr>
        <w:rFonts w:cs="Times New Roman" w:hint="default"/>
      </w:rPr>
    </w:lvl>
  </w:abstractNum>
  <w:abstractNum w:abstractNumId="4">
    <w:nsid w:val="3AB567E1"/>
    <w:multiLevelType w:val="hybridMultilevel"/>
    <w:tmpl w:val="C87AA2CC"/>
    <w:lvl w:ilvl="0" w:tplc="F7620860">
      <w:start w:val="1"/>
      <w:numFmt w:val="lowerLetter"/>
      <w:lvlText w:val="%1)"/>
      <w:lvlJc w:val="left"/>
      <w:pPr>
        <w:tabs>
          <w:tab w:val="num" w:pos="425"/>
        </w:tabs>
        <w:ind w:left="425" w:hanging="425"/>
      </w:pPr>
      <w:rPr>
        <w:rFonts w:cs="Times New Roman" w:hint="default"/>
      </w:rPr>
    </w:lvl>
    <w:lvl w:ilvl="1" w:tplc="E88E46A2" w:tentative="1">
      <w:start w:val="1"/>
      <w:numFmt w:val="lowerLetter"/>
      <w:lvlText w:val="%2."/>
      <w:lvlJc w:val="left"/>
      <w:pPr>
        <w:tabs>
          <w:tab w:val="num" w:pos="1440"/>
        </w:tabs>
        <w:ind w:left="1440" w:hanging="360"/>
      </w:pPr>
      <w:rPr>
        <w:rFonts w:cs="Times New Roman"/>
      </w:rPr>
    </w:lvl>
    <w:lvl w:ilvl="2" w:tplc="450C293A" w:tentative="1">
      <w:start w:val="1"/>
      <w:numFmt w:val="lowerRoman"/>
      <w:lvlText w:val="%3."/>
      <w:lvlJc w:val="right"/>
      <w:pPr>
        <w:tabs>
          <w:tab w:val="num" w:pos="2160"/>
        </w:tabs>
        <w:ind w:left="2160" w:hanging="180"/>
      </w:pPr>
      <w:rPr>
        <w:rFonts w:cs="Times New Roman"/>
      </w:rPr>
    </w:lvl>
    <w:lvl w:ilvl="3" w:tplc="01821AFE" w:tentative="1">
      <w:start w:val="1"/>
      <w:numFmt w:val="decimal"/>
      <w:lvlText w:val="%4."/>
      <w:lvlJc w:val="left"/>
      <w:pPr>
        <w:tabs>
          <w:tab w:val="num" w:pos="2880"/>
        </w:tabs>
        <w:ind w:left="2880" w:hanging="360"/>
      </w:pPr>
      <w:rPr>
        <w:rFonts w:cs="Times New Roman"/>
      </w:rPr>
    </w:lvl>
    <w:lvl w:ilvl="4" w:tplc="DB8048B2" w:tentative="1">
      <w:start w:val="1"/>
      <w:numFmt w:val="lowerLetter"/>
      <w:lvlText w:val="%5."/>
      <w:lvlJc w:val="left"/>
      <w:pPr>
        <w:tabs>
          <w:tab w:val="num" w:pos="3600"/>
        </w:tabs>
        <w:ind w:left="3600" w:hanging="360"/>
      </w:pPr>
      <w:rPr>
        <w:rFonts w:cs="Times New Roman"/>
      </w:rPr>
    </w:lvl>
    <w:lvl w:ilvl="5" w:tplc="513CD49E" w:tentative="1">
      <w:start w:val="1"/>
      <w:numFmt w:val="lowerRoman"/>
      <w:lvlText w:val="%6."/>
      <w:lvlJc w:val="right"/>
      <w:pPr>
        <w:tabs>
          <w:tab w:val="num" w:pos="4320"/>
        </w:tabs>
        <w:ind w:left="4320" w:hanging="180"/>
      </w:pPr>
      <w:rPr>
        <w:rFonts w:cs="Times New Roman"/>
      </w:rPr>
    </w:lvl>
    <w:lvl w:ilvl="6" w:tplc="58647F86" w:tentative="1">
      <w:start w:val="1"/>
      <w:numFmt w:val="decimal"/>
      <w:lvlText w:val="%7."/>
      <w:lvlJc w:val="left"/>
      <w:pPr>
        <w:tabs>
          <w:tab w:val="num" w:pos="5040"/>
        </w:tabs>
        <w:ind w:left="5040" w:hanging="360"/>
      </w:pPr>
      <w:rPr>
        <w:rFonts w:cs="Times New Roman"/>
      </w:rPr>
    </w:lvl>
    <w:lvl w:ilvl="7" w:tplc="D2C0C662" w:tentative="1">
      <w:start w:val="1"/>
      <w:numFmt w:val="lowerLetter"/>
      <w:lvlText w:val="%8."/>
      <w:lvlJc w:val="left"/>
      <w:pPr>
        <w:tabs>
          <w:tab w:val="num" w:pos="5760"/>
        </w:tabs>
        <w:ind w:left="5760" w:hanging="360"/>
      </w:pPr>
      <w:rPr>
        <w:rFonts w:cs="Times New Roman"/>
      </w:rPr>
    </w:lvl>
    <w:lvl w:ilvl="8" w:tplc="1D32645C" w:tentative="1">
      <w:start w:val="1"/>
      <w:numFmt w:val="lowerRoman"/>
      <w:lvlText w:val="%9."/>
      <w:lvlJc w:val="right"/>
      <w:pPr>
        <w:tabs>
          <w:tab w:val="num" w:pos="6480"/>
        </w:tabs>
        <w:ind w:left="6480" w:hanging="180"/>
      </w:pPr>
      <w:rPr>
        <w:rFonts w:cs="Times New Roman"/>
      </w:rPr>
    </w:lvl>
  </w:abstractNum>
  <w:abstractNum w:abstractNumId="5">
    <w:nsid w:val="407F0E87"/>
    <w:multiLevelType w:val="hybridMultilevel"/>
    <w:tmpl w:val="0C707636"/>
    <w:lvl w:ilvl="0" w:tplc="AF9ED922">
      <w:start w:val="1"/>
      <w:numFmt w:val="decimal"/>
      <w:pStyle w:val="Nadpis8"/>
      <w:lvlText w:val="%1."/>
      <w:lvlJc w:val="left"/>
      <w:pPr>
        <w:tabs>
          <w:tab w:val="num" w:pos="737"/>
        </w:tabs>
        <w:ind w:left="737" w:hanging="737"/>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nsid w:val="760326C7"/>
    <w:multiLevelType w:val="hybridMultilevel"/>
    <w:tmpl w:val="A3C42076"/>
    <w:lvl w:ilvl="0" w:tplc="FFFFFFFF">
      <w:start w:val="1"/>
      <w:numFmt w:val="decimal"/>
      <w:pStyle w:val="1Heading"/>
      <w:lvlText w:val="%1"/>
      <w:lvlJc w:val="left"/>
      <w:pPr>
        <w:tabs>
          <w:tab w:val="num" w:pos="567"/>
        </w:tabs>
        <w:ind w:left="567" w:hanging="567"/>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 w:numId="3">
    <w:abstractNumId w:val="3"/>
  </w:num>
  <w:num w:numId="4">
    <w:abstractNumId w:val="6"/>
  </w:num>
  <w:num w:numId="5">
    <w:abstractNumId w:val="4"/>
  </w:num>
  <w:num w:numId="6">
    <w:abstractNumId w:val="5"/>
  </w:num>
  <w:num w:numId="7">
    <w:abstractNumId w:val="2"/>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autoHyphenation/>
  <w:hyphenationZone w:val="425"/>
  <w:drawingGridHorizontalSpacing w:val="120"/>
  <w:displayHorizontalDrawingGridEvery w:val="2"/>
  <w:characterSpacingControl w:val="doNotCompress"/>
  <w:hdrShapeDefaults>
    <o:shapedefaults v:ext="edit" spidmax="21511"/>
    <o:shapelayout v:ext="edit">
      <o:idmap v:ext="edit" data="21"/>
    </o:shapelayout>
  </w:hdrShapeDefaults>
  <w:footnotePr>
    <w:footnote w:id="0"/>
    <w:footnote w:id="1"/>
  </w:footnotePr>
  <w:endnotePr>
    <w:endnote w:id="0"/>
    <w:endnote w:id="1"/>
  </w:endnotePr>
  <w:compat/>
  <w:rsids>
    <w:rsidRoot w:val="00F85729"/>
    <w:rsid w:val="0000041E"/>
    <w:rsid w:val="00002853"/>
    <w:rsid w:val="000031B2"/>
    <w:rsid w:val="00003962"/>
    <w:rsid w:val="00003D81"/>
    <w:rsid w:val="00006CBE"/>
    <w:rsid w:val="00007B33"/>
    <w:rsid w:val="00010006"/>
    <w:rsid w:val="00012C45"/>
    <w:rsid w:val="00013994"/>
    <w:rsid w:val="00015744"/>
    <w:rsid w:val="00015C2A"/>
    <w:rsid w:val="000228C8"/>
    <w:rsid w:val="00024966"/>
    <w:rsid w:val="00027503"/>
    <w:rsid w:val="000317FE"/>
    <w:rsid w:val="00032370"/>
    <w:rsid w:val="00032A7A"/>
    <w:rsid w:val="00032E34"/>
    <w:rsid w:val="00034B92"/>
    <w:rsid w:val="00036E89"/>
    <w:rsid w:val="00041C17"/>
    <w:rsid w:val="000422B1"/>
    <w:rsid w:val="000448C5"/>
    <w:rsid w:val="00044918"/>
    <w:rsid w:val="00051B9D"/>
    <w:rsid w:val="00052D5F"/>
    <w:rsid w:val="00053F5B"/>
    <w:rsid w:val="0005509D"/>
    <w:rsid w:val="00056331"/>
    <w:rsid w:val="000636E9"/>
    <w:rsid w:val="00065002"/>
    <w:rsid w:val="0006540C"/>
    <w:rsid w:val="000659CA"/>
    <w:rsid w:val="00066B8F"/>
    <w:rsid w:val="00066BEF"/>
    <w:rsid w:val="000739E2"/>
    <w:rsid w:val="00075966"/>
    <w:rsid w:val="0007646D"/>
    <w:rsid w:val="00080547"/>
    <w:rsid w:val="000817FE"/>
    <w:rsid w:val="00081D5A"/>
    <w:rsid w:val="00084743"/>
    <w:rsid w:val="000854CE"/>
    <w:rsid w:val="00085C9A"/>
    <w:rsid w:val="00090F1B"/>
    <w:rsid w:val="00091898"/>
    <w:rsid w:val="00094931"/>
    <w:rsid w:val="00095958"/>
    <w:rsid w:val="00096576"/>
    <w:rsid w:val="0009686E"/>
    <w:rsid w:val="00096A85"/>
    <w:rsid w:val="00097A0A"/>
    <w:rsid w:val="000A2EA7"/>
    <w:rsid w:val="000B283C"/>
    <w:rsid w:val="000B2ED1"/>
    <w:rsid w:val="000B338E"/>
    <w:rsid w:val="000B5187"/>
    <w:rsid w:val="000B5DEA"/>
    <w:rsid w:val="000C0E75"/>
    <w:rsid w:val="000C1658"/>
    <w:rsid w:val="000C4682"/>
    <w:rsid w:val="000C4DE4"/>
    <w:rsid w:val="000C59E8"/>
    <w:rsid w:val="000C771F"/>
    <w:rsid w:val="000D1289"/>
    <w:rsid w:val="000D267B"/>
    <w:rsid w:val="000D330C"/>
    <w:rsid w:val="000E1F98"/>
    <w:rsid w:val="000E34F6"/>
    <w:rsid w:val="000E5187"/>
    <w:rsid w:val="000E6B8A"/>
    <w:rsid w:val="000F0B77"/>
    <w:rsid w:val="000F2C12"/>
    <w:rsid w:val="000F32B8"/>
    <w:rsid w:val="000F35ED"/>
    <w:rsid w:val="000F37E2"/>
    <w:rsid w:val="000F450C"/>
    <w:rsid w:val="000F5571"/>
    <w:rsid w:val="000F5A6B"/>
    <w:rsid w:val="000F7D2D"/>
    <w:rsid w:val="00101862"/>
    <w:rsid w:val="0010223C"/>
    <w:rsid w:val="001039A5"/>
    <w:rsid w:val="00106608"/>
    <w:rsid w:val="00106901"/>
    <w:rsid w:val="00106A9B"/>
    <w:rsid w:val="00107D13"/>
    <w:rsid w:val="00110F3A"/>
    <w:rsid w:val="00111C04"/>
    <w:rsid w:val="001130AF"/>
    <w:rsid w:val="0011375B"/>
    <w:rsid w:val="00113B90"/>
    <w:rsid w:val="00114937"/>
    <w:rsid w:val="00114DD7"/>
    <w:rsid w:val="00115694"/>
    <w:rsid w:val="001161B8"/>
    <w:rsid w:val="00117013"/>
    <w:rsid w:val="0011737F"/>
    <w:rsid w:val="00122977"/>
    <w:rsid w:val="00122C5E"/>
    <w:rsid w:val="00123E94"/>
    <w:rsid w:val="00125CCD"/>
    <w:rsid w:val="0012634D"/>
    <w:rsid w:val="001277F3"/>
    <w:rsid w:val="00130E35"/>
    <w:rsid w:val="00131666"/>
    <w:rsid w:val="00134FBF"/>
    <w:rsid w:val="00136CF8"/>
    <w:rsid w:val="00136EEB"/>
    <w:rsid w:val="00137585"/>
    <w:rsid w:val="00140B26"/>
    <w:rsid w:val="00141457"/>
    <w:rsid w:val="00142A8C"/>
    <w:rsid w:val="0014308F"/>
    <w:rsid w:val="0014348E"/>
    <w:rsid w:val="00144AF6"/>
    <w:rsid w:val="001453EC"/>
    <w:rsid w:val="001507AA"/>
    <w:rsid w:val="00152E25"/>
    <w:rsid w:val="00155E90"/>
    <w:rsid w:val="00156FBE"/>
    <w:rsid w:val="001573C1"/>
    <w:rsid w:val="001574DF"/>
    <w:rsid w:val="0016015D"/>
    <w:rsid w:val="0016039B"/>
    <w:rsid w:val="00160910"/>
    <w:rsid w:val="00162183"/>
    <w:rsid w:val="00164712"/>
    <w:rsid w:val="001657DB"/>
    <w:rsid w:val="00165970"/>
    <w:rsid w:val="00166ACB"/>
    <w:rsid w:val="0017050C"/>
    <w:rsid w:val="001712B1"/>
    <w:rsid w:val="00171C60"/>
    <w:rsid w:val="00174ACF"/>
    <w:rsid w:val="00176AC0"/>
    <w:rsid w:val="00176BAF"/>
    <w:rsid w:val="00177DED"/>
    <w:rsid w:val="00180B2A"/>
    <w:rsid w:val="0018128C"/>
    <w:rsid w:val="001826CC"/>
    <w:rsid w:val="00185FDB"/>
    <w:rsid w:val="001879D7"/>
    <w:rsid w:val="001918EF"/>
    <w:rsid w:val="001955E5"/>
    <w:rsid w:val="001965FE"/>
    <w:rsid w:val="001969D5"/>
    <w:rsid w:val="0019782E"/>
    <w:rsid w:val="001A02BF"/>
    <w:rsid w:val="001A08A7"/>
    <w:rsid w:val="001A1457"/>
    <w:rsid w:val="001A3A60"/>
    <w:rsid w:val="001A4557"/>
    <w:rsid w:val="001A6228"/>
    <w:rsid w:val="001A6279"/>
    <w:rsid w:val="001A6ADE"/>
    <w:rsid w:val="001B09C8"/>
    <w:rsid w:val="001B3CB6"/>
    <w:rsid w:val="001B4F3B"/>
    <w:rsid w:val="001B66A5"/>
    <w:rsid w:val="001B6B85"/>
    <w:rsid w:val="001B71A2"/>
    <w:rsid w:val="001B747C"/>
    <w:rsid w:val="001C1818"/>
    <w:rsid w:val="001C27E4"/>
    <w:rsid w:val="001C29BF"/>
    <w:rsid w:val="001C4DBB"/>
    <w:rsid w:val="001C510B"/>
    <w:rsid w:val="001C5368"/>
    <w:rsid w:val="001C5D8B"/>
    <w:rsid w:val="001C63C9"/>
    <w:rsid w:val="001D0E02"/>
    <w:rsid w:val="001D5032"/>
    <w:rsid w:val="001D69D3"/>
    <w:rsid w:val="001D7AA1"/>
    <w:rsid w:val="001E1C38"/>
    <w:rsid w:val="001E4DDB"/>
    <w:rsid w:val="001E552C"/>
    <w:rsid w:val="001E7A77"/>
    <w:rsid w:val="001F1131"/>
    <w:rsid w:val="001F17BA"/>
    <w:rsid w:val="001F2618"/>
    <w:rsid w:val="001F28D5"/>
    <w:rsid w:val="001F45A4"/>
    <w:rsid w:val="001F4A24"/>
    <w:rsid w:val="001F4BC5"/>
    <w:rsid w:val="001F536A"/>
    <w:rsid w:val="001F74C9"/>
    <w:rsid w:val="001F78C0"/>
    <w:rsid w:val="002002E4"/>
    <w:rsid w:val="002009D5"/>
    <w:rsid w:val="00202611"/>
    <w:rsid w:val="002038C4"/>
    <w:rsid w:val="0020476C"/>
    <w:rsid w:val="0020507D"/>
    <w:rsid w:val="0020573C"/>
    <w:rsid w:val="0021065A"/>
    <w:rsid w:val="00210C19"/>
    <w:rsid w:val="00211503"/>
    <w:rsid w:val="00211BAA"/>
    <w:rsid w:val="0021202F"/>
    <w:rsid w:val="002149AA"/>
    <w:rsid w:val="0021501F"/>
    <w:rsid w:val="00217E39"/>
    <w:rsid w:val="00220A20"/>
    <w:rsid w:val="00220AAE"/>
    <w:rsid w:val="00220B20"/>
    <w:rsid w:val="0022143D"/>
    <w:rsid w:val="00221F82"/>
    <w:rsid w:val="00224244"/>
    <w:rsid w:val="0023044F"/>
    <w:rsid w:val="0023074B"/>
    <w:rsid w:val="0023097C"/>
    <w:rsid w:val="002320F4"/>
    <w:rsid w:val="002336C6"/>
    <w:rsid w:val="00233E4C"/>
    <w:rsid w:val="0023587A"/>
    <w:rsid w:val="00241AF0"/>
    <w:rsid w:val="00242854"/>
    <w:rsid w:val="00242B02"/>
    <w:rsid w:val="002433FE"/>
    <w:rsid w:val="00243F80"/>
    <w:rsid w:val="0024408C"/>
    <w:rsid w:val="00244751"/>
    <w:rsid w:val="00244D3D"/>
    <w:rsid w:val="00246950"/>
    <w:rsid w:val="00247936"/>
    <w:rsid w:val="0025390C"/>
    <w:rsid w:val="00254998"/>
    <w:rsid w:val="00256D36"/>
    <w:rsid w:val="00260054"/>
    <w:rsid w:val="00261D43"/>
    <w:rsid w:val="002627E6"/>
    <w:rsid w:val="00263B75"/>
    <w:rsid w:val="0026401A"/>
    <w:rsid w:val="0026444F"/>
    <w:rsid w:val="00264A5C"/>
    <w:rsid w:val="002654CE"/>
    <w:rsid w:val="002657AC"/>
    <w:rsid w:val="00266434"/>
    <w:rsid w:val="00266E05"/>
    <w:rsid w:val="002676A3"/>
    <w:rsid w:val="002709B1"/>
    <w:rsid w:val="002719D1"/>
    <w:rsid w:val="00273207"/>
    <w:rsid w:val="002736C2"/>
    <w:rsid w:val="0027459D"/>
    <w:rsid w:val="00276576"/>
    <w:rsid w:val="00280D18"/>
    <w:rsid w:val="00281355"/>
    <w:rsid w:val="00281EAF"/>
    <w:rsid w:val="00283310"/>
    <w:rsid w:val="002833B6"/>
    <w:rsid w:val="00283CD0"/>
    <w:rsid w:val="00283F02"/>
    <w:rsid w:val="00284BBB"/>
    <w:rsid w:val="00290018"/>
    <w:rsid w:val="00291F97"/>
    <w:rsid w:val="00293F85"/>
    <w:rsid w:val="002958BA"/>
    <w:rsid w:val="00295A1C"/>
    <w:rsid w:val="002973A5"/>
    <w:rsid w:val="0029783C"/>
    <w:rsid w:val="00297DB7"/>
    <w:rsid w:val="00297F73"/>
    <w:rsid w:val="002A046F"/>
    <w:rsid w:val="002A1ABE"/>
    <w:rsid w:val="002A2803"/>
    <w:rsid w:val="002A4231"/>
    <w:rsid w:val="002A4CE6"/>
    <w:rsid w:val="002A5627"/>
    <w:rsid w:val="002A57F3"/>
    <w:rsid w:val="002A6B50"/>
    <w:rsid w:val="002B1504"/>
    <w:rsid w:val="002B1CCA"/>
    <w:rsid w:val="002B23F1"/>
    <w:rsid w:val="002B277F"/>
    <w:rsid w:val="002B2E75"/>
    <w:rsid w:val="002B6BFA"/>
    <w:rsid w:val="002B75A2"/>
    <w:rsid w:val="002C06E6"/>
    <w:rsid w:val="002C0E26"/>
    <w:rsid w:val="002C2A11"/>
    <w:rsid w:val="002C31A8"/>
    <w:rsid w:val="002C3EC7"/>
    <w:rsid w:val="002C44E0"/>
    <w:rsid w:val="002C604E"/>
    <w:rsid w:val="002C7C3C"/>
    <w:rsid w:val="002C7D30"/>
    <w:rsid w:val="002D123E"/>
    <w:rsid w:val="002D4FF1"/>
    <w:rsid w:val="002D5E54"/>
    <w:rsid w:val="002E13A2"/>
    <w:rsid w:val="002E1AFD"/>
    <w:rsid w:val="002E22A7"/>
    <w:rsid w:val="002E437F"/>
    <w:rsid w:val="002E444B"/>
    <w:rsid w:val="002E5313"/>
    <w:rsid w:val="002E6102"/>
    <w:rsid w:val="002E6266"/>
    <w:rsid w:val="002E6698"/>
    <w:rsid w:val="002F0F92"/>
    <w:rsid w:val="002F1A85"/>
    <w:rsid w:val="002F1B81"/>
    <w:rsid w:val="002F339D"/>
    <w:rsid w:val="002F3681"/>
    <w:rsid w:val="002F41BA"/>
    <w:rsid w:val="002F50AE"/>
    <w:rsid w:val="002F5205"/>
    <w:rsid w:val="002F75EC"/>
    <w:rsid w:val="002F7E57"/>
    <w:rsid w:val="00302196"/>
    <w:rsid w:val="00303172"/>
    <w:rsid w:val="00304575"/>
    <w:rsid w:val="00305C51"/>
    <w:rsid w:val="00306FFD"/>
    <w:rsid w:val="00307C7B"/>
    <w:rsid w:val="003101B0"/>
    <w:rsid w:val="00311023"/>
    <w:rsid w:val="0031177A"/>
    <w:rsid w:val="00312289"/>
    <w:rsid w:val="00312613"/>
    <w:rsid w:val="00312D59"/>
    <w:rsid w:val="003139A1"/>
    <w:rsid w:val="00314E35"/>
    <w:rsid w:val="00316173"/>
    <w:rsid w:val="003164EF"/>
    <w:rsid w:val="0031788B"/>
    <w:rsid w:val="00321CFC"/>
    <w:rsid w:val="003221CC"/>
    <w:rsid w:val="003229CD"/>
    <w:rsid w:val="00325FC5"/>
    <w:rsid w:val="0032614F"/>
    <w:rsid w:val="00327818"/>
    <w:rsid w:val="00327DE9"/>
    <w:rsid w:val="003314F9"/>
    <w:rsid w:val="003333C5"/>
    <w:rsid w:val="0033388F"/>
    <w:rsid w:val="00334A69"/>
    <w:rsid w:val="003360A5"/>
    <w:rsid w:val="00340787"/>
    <w:rsid w:val="00341226"/>
    <w:rsid w:val="003425E0"/>
    <w:rsid w:val="003429BE"/>
    <w:rsid w:val="00343B37"/>
    <w:rsid w:val="00346D2C"/>
    <w:rsid w:val="00347C36"/>
    <w:rsid w:val="0035158B"/>
    <w:rsid w:val="00353B4B"/>
    <w:rsid w:val="0035558D"/>
    <w:rsid w:val="00355ACC"/>
    <w:rsid w:val="00360016"/>
    <w:rsid w:val="0036107B"/>
    <w:rsid w:val="00362528"/>
    <w:rsid w:val="0036322B"/>
    <w:rsid w:val="00367F4B"/>
    <w:rsid w:val="00370769"/>
    <w:rsid w:val="0037086B"/>
    <w:rsid w:val="003717C9"/>
    <w:rsid w:val="003717FB"/>
    <w:rsid w:val="0037203C"/>
    <w:rsid w:val="00374D21"/>
    <w:rsid w:val="00376DDB"/>
    <w:rsid w:val="0037705C"/>
    <w:rsid w:val="00377369"/>
    <w:rsid w:val="00377E25"/>
    <w:rsid w:val="00377E97"/>
    <w:rsid w:val="00381E9F"/>
    <w:rsid w:val="00382241"/>
    <w:rsid w:val="00382935"/>
    <w:rsid w:val="00383F5B"/>
    <w:rsid w:val="0038430D"/>
    <w:rsid w:val="00386BF9"/>
    <w:rsid w:val="00390587"/>
    <w:rsid w:val="00390831"/>
    <w:rsid w:val="00391AB4"/>
    <w:rsid w:val="003929A2"/>
    <w:rsid w:val="00394F82"/>
    <w:rsid w:val="003960BA"/>
    <w:rsid w:val="003975B2"/>
    <w:rsid w:val="003A0210"/>
    <w:rsid w:val="003A17CF"/>
    <w:rsid w:val="003A1941"/>
    <w:rsid w:val="003A215C"/>
    <w:rsid w:val="003A26B3"/>
    <w:rsid w:val="003A359E"/>
    <w:rsid w:val="003A3E68"/>
    <w:rsid w:val="003A3EDF"/>
    <w:rsid w:val="003A6746"/>
    <w:rsid w:val="003A6E8D"/>
    <w:rsid w:val="003A7D29"/>
    <w:rsid w:val="003B0DC1"/>
    <w:rsid w:val="003B1326"/>
    <w:rsid w:val="003B1FD3"/>
    <w:rsid w:val="003B3343"/>
    <w:rsid w:val="003B44C8"/>
    <w:rsid w:val="003B4D78"/>
    <w:rsid w:val="003B62EB"/>
    <w:rsid w:val="003C05B8"/>
    <w:rsid w:val="003C2332"/>
    <w:rsid w:val="003C492A"/>
    <w:rsid w:val="003C5660"/>
    <w:rsid w:val="003C593B"/>
    <w:rsid w:val="003C7AA4"/>
    <w:rsid w:val="003D073B"/>
    <w:rsid w:val="003D2EFD"/>
    <w:rsid w:val="003D3F39"/>
    <w:rsid w:val="003D776E"/>
    <w:rsid w:val="003D796D"/>
    <w:rsid w:val="003E0AF3"/>
    <w:rsid w:val="003E11CD"/>
    <w:rsid w:val="003E1637"/>
    <w:rsid w:val="003E2868"/>
    <w:rsid w:val="003E76F2"/>
    <w:rsid w:val="003E7BB3"/>
    <w:rsid w:val="003F08A8"/>
    <w:rsid w:val="003F13A7"/>
    <w:rsid w:val="003F31B8"/>
    <w:rsid w:val="003F739B"/>
    <w:rsid w:val="003F75E5"/>
    <w:rsid w:val="0040286B"/>
    <w:rsid w:val="00404818"/>
    <w:rsid w:val="00406639"/>
    <w:rsid w:val="00406E94"/>
    <w:rsid w:val="004074E7"/>
    <w:rsid w:val="0041609A"/>
    <w:rsid w:val="00416BD7"/>
    <w:rsid w:val="00420A3D"/>
    <w:rsid w:val="00420AC7"/>
    <w:rsid w:val="00420C91"/>
    <w:rsid w:val="00421E76"/>
    <w:rsid w:val="004235C7"/>
    <w:rsid w:val="00424EF2"/>
    <w:rsid w:val="00426E35"/>
    <w:rsid w:val="00431641"/>
    <w:rsid w:val="00432D54"/>
    <w:rsid w:val="004330CB"/>
    <w:rsid w:val="0043369D"/>
    <w:rsid w:val="00435073"/>
    <w:rsid w:val="004367C4"/>
    <w:rsid w:val="00437841"/>
    <w:rsid w:val="004408AC"/>
    <w:rsid w:val="00440D65"/>
    <w:rsid w:val="004414C9"/>
    <w:rsid w:val="0044171C"/>
    <w:rsid w:val="004420AF"/>
    <w:rsid w:val="004439AF"/>
    <w:rsid w:val="00444280"/>
    <w:rsid w:val="0044716E"/>
    <w:rsid w:val="004504CB"/>
    <w:rsid w:val="00451119"/>
    <w:rsid w:val="00451988"/>
    <w:rsid w:val="00455E07"/>
    <w:rsid w:val="0046202B"/>
    <w:rsid w:val="0046215D"/>
    <w:rsid w:val="00462C24"/>
    <w:rsid w:val="0046459F"/>
    <w:rsid w:val="00464E48"/>
    <w:rsid w:val="00465521"/>
    <w:rsid w:val="00465A26"/>
    <w:rsid w:val="00465AD3"/>
    <w:rsid w:val="0046601D"/>
    <w:rsid w:val="00466F90"/>
    <w:rsid w:val="004670A1"/>
    <w:rsid w:val="00467CE3"/>
    <w:rsid w:val="00470AF0"/>
    <w:rsid w:val="00473930"/>
    <w:rsid w:val="00473BA1"/>
    <w:rsid w:val="004746D8"/>
    <w:rsid w:val="00475AF9"/>
    <w:rsid w:val="004810BB"/>
    <w:rsid w:val="00481984"/>
    <w:rsid w:val="00482C1D"/>
    <w:rsid w:val="00482E14"/>
    <w:rsid w:val="00483BB8"/>
    <w:rsid w:val="00484770"/>
    <w:rsid w:val="00484C11"/>
    <w:rsid w:val="00484DA9"/>
    <w:rsid w:val="00485792"/>
    <w:rsid w:val="00487E9B"/>
    <w:rsid w:val="00491E55"/>
    <w:rsid w:val="00492967"/>
    <w:rsid w:val="00492979"/>
    <w:rsid w:val="00496401"/>
    <w:rsid w:val="004A0291"/>
    <w:rsid w:val="004A071A"/>
    <w:rsid w:val="004A079E"/>
    <w:rsid w:val="004A0DA3"/>
    <w:rsid w:val="004A0F66"/>
    <w:rsid w:val="004A3594"/>
    <w:rsid w:val="004A3FCB"/>
    <w:rsid w:val="004A4EB4"/>
    <w:rsid w:val="004A71BD"/>
    <w:rsid w:val="004A783B"/>
    <w:rsid w:val="004B1023"/>
    <w:rsid w:val="004B1DDA"/>
    <w:rsid w:val="004B3136"/>
    <w:rsid w:val="004B35C9"/>
    <w:rsid w:val="004B4023"/>
    <w:rsid w:val="004B5BA8"/>
    <w:rsid w:val="004B61C3"/>
    <w:rsid w:val="004B6916"/>
    <w:rsid w:val="004B6E87"/>
    <w:rsid w:val="004B7766"/>
    <w:rsid w:val="004C0F35"/>
    <w:rsid w:val="004C1EA3"/>
    <w:rsid w:val="004C2EC5"/>
    <w:rsid w:val="004C5BA7"/>
    <w:rsid w:val="004C65A2"/>
    <w:rsid w:val="004C71AC"/>
    <w:rsid w:val="004D1F7F"/>
    <w:rsid w:val="004D283E"/>
    <w:rsid w:val="004D29EB"/>
    <w:rsid w:val="004D3A3C"/>
    <w:rsid w:val="004D3DFA"/>
    <w:rsid w:val="004D50F4"/>
    <w:rsid w:val="004D534A"/>
    <w:rsid w:val="004D5ED9"/>
    <w:rsid w:val="004D7702"/>
    <w:rsid w:val="004E054D"/>
    <w:rsid w:val="004E1D8C"/>
    <w:rsid w:val="004E2188"/>
    <w:rsid w:val="004E372D"/>
    <w:rsid w:val="004E38E0"/>
    <w:rsid w:val="004E55AC"/>
    <w:rsid w:val="004E5707"/>
    <w:rsid w:val="004E5AE0"/>
    <w:rsid w:val="004E5B52"/>
    <w:rsid w:val="004E6FC7"/>
    <w:rsid w:val="004E7349"/>
    <w:rsid w:val="004F0A18"/>
    <w:rsid w:val="004F1373"/>
    <w:rsid w:val="004F1405"/>
    <w:rsid w:val="004F5A38"/>
    <w:rsid w:val="004F664C"/>
    <w:rsid w:val="004F6BF9"/>
    <w:rsid w:val="004F7948"/>
    <w:rsid w:val="004F7CA1"/>
    <w:rsid w:val="00504C69"/>
    <w:rsid w:val="005104A3"/>
    <w:rsid w:val="00511450"/>
    <w:rsid w:val="00511BC1"/>
    <w:rsid w:val="00516162"/>
    <w:rsid w:val="005168AA"/>
    <w:rsid w:val="0051721F"/>
    <w:rsid w:val="00517626"/>
    <w:rsid w:val="00517D70"/>
    <w:rsid w:val="00522457"/>
    <w:rsid w:val="005225D1"/>
    <w:rsid w:val="005228FC"/>
    <w:rsid w:val="00523395"/>
    <w:rsid w:val="00526326"/>
    <w:rsid w:val="005310A4"/>
    <w:rsid w:val="00531116"/>
    <w:rsid w:val="00533416"/>
    <w:rsid w:val="005367E1"/>
    <w:rsid w:val="00537173"/>
    <w:rsid w:val="00540956"/>
    <w:rsid w:val="00541011"/>
    <w:rsid w:val="005441F4"/>
    <w:rsid w:val="00545715"/>
    <w:rsid w:val="005464E8"/>
    <w:rsid w:val="005511CB"/>
    <w:rsid w:val="00551A57"/>
    <w:rsid w:val="005551C2"/>
    <w:rsid w:val="00556518"/>
    <w:rsid w:val="005572EA"/>
    <w:rsid w:val="00557C11"/>
    <w:rsid w:val="005602CF"/>
    <w:rsid w:val="00561457"/>
    <w:rsid w:val="00561E96"/>
    <w:rsid w:val="005634D7"/>
    <w:rsid w:val="00566C02"/>
    <w:rsid w:val="0057226A"/>
    <w:rsid w:val="005739D4"/>
    <w:rsid w:val="00574A94"/>
    <w:rsid w:val="00575DBA"/>
    <w:rsid w:val="00575F0D"/>
    <w:rsid w:val="00576258"/>
    <w:rsid w:val="005764E4"/>
    <w:rsid w:val="005779E3"/>
    <w:rsid w:val="00581D09"/>
    <w:rsid w:val="00582640"/>
    <w:rsid w:val="00583369"/>
    <w:rsid w:val="00583DE1"/>
    <w:rsid w:val="00584BDD"/>
    <w:rsid w:val="0058595C"/>
    <w:rsid w:val="00586C3F"/>
    <w:rsid w:val="00590746"/>
    <w:rsid w:val="00590E4D"/>
    <w:rsid w:val="00592595"/>
    <w:rsid w:val="005937CE"/>
    <w:rsid w:val="00594074"/>
    <w:rsid w:val="00594ADE"/>
    <w:rsid w:val="005952C2"/>
    <w:rsid w:val="0059538F"/>
    <w:rsid w:val="00597C78"/>
    <w:rsid w:val="005A05B3"/>
    <w:rsid w:val="005A5638"/>
    <w:rsid w:val="005A5C0C"/>
    <w:rsid w:val="005A6F52"/>
    <w:rsid w:val="005B0A65"/>
    <w:rsid w:val="005B4058"/>
    <w:rsid w:val="005B4CC2"/>
    <w:rsid w:val="005B6107"/>
    <w:rsid w:val="005B6492"/>
    <w:rsid w:val="005C0423"/>
    <w:rsid w:val="005C209B"/>
    <w:rsid w:val="005C2240"/>
    <w:rsid w:val="005C39C1"/>
    <w:rsid w:val="005C4410"/>
    <w:rsid w:val="005C44A6"/>
    <w:rsid w:val="005C675B"/>
    <w:rsid w:val="005D0400"/>
    <w:rsid w:val="005D050A"/>
    <w:rsid w:val="005D13C2"/>
    <w:rsid w:val="005D16A5"/>
    <w:rsid w:val="005D1A47"/>
    <w:rsid w:val="005D2F18"/>
    <w:rsid w:val="005D36E9"/>
    <w:rsid w:val="005D49D8"/>
    <w:rsid w:val="005D49E9"/>
    <w:rsid w:val="005D6297"/>
    <w:rsid w:val="005D6440"/>
    <w:rsid w:val="005E0CBE"/>
    <w:rsid w:val="005E1ACC"/>
    <w:rsid w:val="005E4D57"/>
    <w:rsid w:val="005E7B4F"/>
    <w:rsid w:val="005F058C"/>
    <w:rsid w:val="005F1676"/>
    <w:rsid w:val="005F16FF"/>
    <w:rsid w:val="005F1FA0"/>
    <w:rsid w:val="005F377D"/>
    <w:rsid w:val="005F46DF"/>
    <w:rsid w:val="005F5F13"/>
    <w:rsid w:val="005F7266"/>
    <w:rsid w:val="00600E6F"/>
    <w:rsid w:val="0060102F"/>
    <w:rsid w:val="00601777"/>
    <w:rsid w:val="006037E9"/>
    <w:rsid w:val="00604F01"/>
    <w:rsid w:val="00611071"/>
    <w:rsid w:val="00611B7B"/>
    <w:rsid w:val="00612B71"/>
    <w:rsid w:val="00612B72"/>
    <w:rsid w:val="00613097"/>
    <w:rsid w:val="006135EA"/>
    <w:rsid w:val="006160BC"/>
    <w:rsid w:val="00616D19"/>
    <w:rsid w:val="0062158C"/>
    <w:rsid w:val="00621619"/>
    <w:rsid w:val="00626664"/>
    <w:rsid w:val="00627EB1"/>
    <w:rsid w:val="00627FDC"/>
    <w:rsid w:val="0063151D"/>
    <w:rsid w:val="00633A1E"/>
    <w:rsid w:val="00635C99"/>
    <w:rsid w:val="00636056"/>
    <w:rsid w:val="00636E9A"/>
    <w:rsid w:val="006403BD"/>
    <w:rsid w:val="00641761"/>
    <w:rsid w:val="00642BEF"/>
    <w:rsid w:val="00644005"/>
    <w:rsid w:val="006450CD"/>
    <w:rsid w:val="00647209"/>
    <w:rsid w:val="006477D3"/>
    <w:rsid w:val="00651A36"/>
    <w:rsid w:val="00654E0F"/>
    <w:rsid w:val="006578CB"/>
    <w:rsid w:val="0065790C"/>
    <w:rsid w:val="0066208D"/>
    <w:rsid w:val="00662718"/>
    <w:rsid w:val="0066324E"/>
    <w:rsid w:val="00663FE5"/>
    <w:rsid w:val="006655F6"/>
    <w:rsid w:val="00665AA5"/>
    <w:rsid w:val="0066600D"/>
    <w:rsid w:val="0067177B"/>
    <w:rsid w:val="00671D46"/>
    <w:rsid w:val="00674818"/>
    <w:rsid w:val="006774DA"/>
    <w:rsid w:val="00677EDD"/>
    <w:rsid w:val="00680005"/>
    <w:rsid w:val="00683A77"/>
    <w:rsid w:val="00684052"/>
    <w:rsid w:val="00685746"/>
    <w:rsid w:val="0069232C"/>
    <w:rsid w:val="00693428"/>
    <w:rsid w:val="00693B3C"/>
    <w:rsid w:val="00694D06"/>
    <w:rsid w:val="006977E6"/>
    <w:rsid w:val="006A0E8D"/>
    <w:rsid w:val="006A14AA"/>
    <w:rsid w:val="006A3A0C"/>
    <w:rsid w:val="006A7AC4"/>
    <w:rsid w:val="006B157C"/>
    <w:rsid w:val="006B17DF"/>
    <w:rsid w:val="006B1842"/>
    <w:rsid w:val="006B39E4"/>
    <w:rsid w:val="006B6FAC"/>
    <w:rsid w:val="006C27AA"/>
    <w:rsid w:val="006C2D04"/>
    <w:rsid w:val="006C3A49"/>
    <w:rsid w:val="006C576B"/>
    <w:rsid w:val="006C70D6"/>
    <w:rsid w:val="006D100A"/>
    <w:rsid w:val="006D2614"/>
    <w:rsid w:val="006D5184"/>
    <w:rsid w:val="006E1337"/>
    <w:rsid w:val="006E13BA"/>
    <w:rsid w:val="006E1993"/>
    <w:rsid w:val="006E377C"/>
    <w:rsid w:val="006E505B"/>
    <w:rsid w:val="006E57AB"/>
    <w:rsid w:val="006E6AAE"/>
    <w:rsid w:val="006E6B9C"/>
    <w:rsid w:val="006E71AF"/>
    <w:rsid w:val="006E7A12"/>
    <w:rsid w:val="006E7D75"/>
    <w:rsid w:val="006F16CA"/>
    <w:rsid w:val="006F17D9"/>
    <w:rsid w:val="006F5278"/>
    <w:rsid w:val="006F5656"/>
    <w:rsid w:val="006F5692"/>
    <w:rsid w:val="006F71F7"/>
    <w:rsid w:val="006F7C7C"/>
    <w:rsid w:val="007018A4"/>
    <w:rsid w:val="00701C28"/>
    <w:rsid w:val="00701C8A"/>
    <w:rsid w:val="0070362D"/>
    <w:rsid w:val="00703718"/>
    <w:rsid w:val="00703A7A"/>
    <w:rsid w:val="0070643A"/>
    <w:rsid w:val="0070644C"/>
    <w:rsid w:val="00710A0B"/>
    <w:rsid w:val="00712779"/>
    <w:rsid w:val="0071287D"/>
    <w:rsid w:val="007128FF"/>
    <w:rsid w:val="00715040"/>
    <w:rsid w:val="007158AE"/>
    <w:rsid w:val="00716667"/>
    <w:rsid w:val="00717419"/>
    <w:rsid w:val="00717AC3"/>
    <w:rsid w:val="007206DE"/>
    <w:rsid w:val="00721003"/>
    <w:rsid w:val="00721FF2"/>
    <w:rsid w:val="00722AAF"/>
    <w:rsid w:val="00722D52"/>
    <w:rsid w:val="0072767D"/>
    <w:rsid w:val="00727B6D"/>
    <w:rsid w:val="007303FA"/>
    <w:rsid w:val="00731D97"/>
    <w:rsid w:val="00732D89"/>
    <w:rsid w:val="007345D9"/>
    <w:rsid w:val="007364F1"/>
    <w:rsid w:val="007371D1"/>
    <w:rsid w:val="0074135C"/>
    <w:rsid w:val="00741459"/>
    <w:rsid w:val="00742658"/>
    <w:rsid w:val="00742ED2"/>
    <w:rsid w:val="007439C1"/>
    <w:rsid w:val="00747744"/>
    <w:rsid w:val="007504BE"/>
    <w:rsid w:val="0075089F"/>
    <w:rsid w:val="00750DCF"/>
    <w:rsid w:val="007528C6"/>
    <w:rsid w:val="007539A5"/>
    <w:rsid w:val="007554E2"/>
    <w:rsid w:val="007561BE"/>
    <w:rsid w:val="007567DA"/>
    <w:rsid w:val="00757BFF"/>
    <w:rsid w:val="0076028E"/>
    <w:rsid w:val="00760810"/>
    <w:rsid w:val="00760CB5"/>
    <w:rsid w:val="00760F82"/>
    <w:rsid w:val="00763C71"/>
    <w:rsid w:val="00763EB7"/>
    <w:rsid w:val="00764326"/>
    <w:rsid w:val="00764E55"/>
    <w:rsid w:val="00765D96"/>
    <w:rsid w:val="007745AE"/>
    <w:rsid w:val="00774C1A"/>
    <w:rsid w:val="00774E94"/>
    <w:rsid w:val="0077550D"/>
    <w:rsid w:val="00776BDD"/>
    <w:rsid w:val="0078023F"/>
    <w:rsid w:val="007802EF"/>
    <w:rsid w:val="00780E3D"/>
    <w:rsid w:val="007821B5"/>
    <w:rsid w:val="00785779"/>
    <w:rsid w:val="00786A8C"/>
    <w:rsid w:val="007875F0"/>
    <w:rsid w:val="00790655"/>
    <w:rsid w:val="007906FF"/>
    <w:rsid w:val="00792594"/>
    <w:rsid w:val="00793E82"/>
    <w:rsid w:val="00794601"/>
    <w:rsid w:val="007977EA"/>
    <w:rsid w:val="007A115E"/>
    <w:rsid w:val="007A1958"/>
    <w:rsid w:val="007A26A5"/>
    <w:rsid w:val="007A36DD"/>
    <w:rsid w:val="007A549A"/>
    <w:rsid w:val="007A5C93"/>
    <w:rsid w:val="007B1E4B"/>
    <w:rsid w:val="007B1EDF"/>
    <w:rsid w:val="007B6723"/>
    <w:rsid w:val="007B7FCD"/>
    <w:rsid w:val="007C01CE"/>
    <w:rsid w:val="007C0407"/>
    <w:rsid w:val="007C2FE9"/>
    <w:rsid w:val="007C61B0"/>
    <w:rsid w:val="007C6250"/>
    <w:rsid w:val="007C7915"/>
    <w:rsid w:val="007D2960"/>
    <w:rsid w:val="007D33C7"/>
    <w:rsid w:val="007D3951"/>
    <w:rsid w:val="007D5FFE"/>
    <w:rsid w:val="007D6174"/>
    <w:rsid w:val="007D766E"/>
    <w:rsid w:val="007E2786"/>
    <w:rsid w:val="007E3CD9"/>
    <w:rsid w:val="007E421F"/>
    <w:rsid w:val="007E5C88"/>
    <w:rsid w:val="007E60E8"/>
    <w:rsid w:val="007F1DB1"/>
    <w:rsid w:val="007F4B1B"/>
    <w:rsid w:val="007F4C22"/>
    <w:rsid w:val="007F6DBC"/>
    <w:rsid w:val="007F70C6"/>
    <w:rsid w:val="00800F74"/>
    <w:rsid w:val="0080334D"/>
    <w:rsid w:val="00803848"/>
    <w:rsid w:val="00803AA4"/>
    <w:rsid w:val="00806179"/>
    <w:rsid w:val="00806AF4"/>
    <w:rsid w:val="00806B40"/>
    <w:rsid w:val="00806CB0"/>
    <w:rsid w:val="00810C39"/>
    <w:rsid w:val="00810C7B"/>
    <w:rsid w:val="00811468"/>
    <w:rsid w:val="008128D2"/>
    <w:rsid w:val="008145BC"/>
    <w:rsid w:val="00814787"/>
    <w:rsid w:val="00814C12"/>
    <w:rsid w:val="008167DE"/>
    <w:rsid w:val="00817C21"/>
    <w:rsid w:val="00817F92"/>
    <w:rsid w:val="00821F6A"/>
    <w:rsid w:val="00822D7E"/>
    <w:rsid w:val="0082365D"/>
    <w:rsid w:val="00823F01"/>
    <w:rsid w:val="00824EAF"/>
    <w:rsid w:val="00825209"/>
    <w:rsid w:val="0082610F"/>
    <w:rsid w:val="00830EE6"/>
    <w:rsid w:val="00831752"/>
    <w:rsid w:val="00834FB3"/>
    <w:rsid w:val="00836B38"/>
    <w:rsid w:val="00840231"/>
    <w:rsid w:val="00840239"/>
    <w:rsid w:val="00840310"/>
    <w:rsid w:val="0084171A"/>
    <w:rsid w:val="00843833"/>
    <w:rsid w:val="008449FD"/>
    <w:rsid w:val="0084510E"/>
    <w:rsid w:val="008460A7"/>
    <w:rsid w:val="00852214"/>
    <w:rsid w:val="00852564"/>
    <w:rsid w:val="00853E4F"/>
    <w:rsid w:val="00856D78"/>
    <w:rsid w:val="0086003C"/>
    <w:rsid w:val="00860198"/>
    <w:rsid w:val="00860913"/>
    <w:rsid w:val="0086239F"/>
    <w:rsid w:val="00864DEE"/>
    <w:rsid w:val="00874FBA"/>
    <w:rsid w:val="008806D9"/>
    <w:rsid w:val="00880B53"/>
    <w:rsid w:val="00883E7C"/>
    <w:rsid w:val="00883EFA"/>
    <w:rsid w:val="00886E41"/>
    <w:rsid w:val="00887635"/>
    <w:rsid w:val="00887E2A"/>
    <w:rsid w:val="00890B76"/>
    <w:rsid w:val="008912AE"/>
    <w:rsid w:val="00892CCB"/>
    <w:rsid w:val="00893E5B"/>
    <w:rsid w:val="008969D8"/>
    <w:rsid w:val="00896B84"/>
    <w:rsid w:val="00896D8E"/>
    <w:rsid w:val="00897A48"/>
    <w:rsid w:val="008A0B38"/>
    <w:rsid w:val="008A17B2"/>
    <w:rsid w:val="008A202D"/>
    <w:rsid w:val="008A2207"/>
    <w:rsid w:val="008A2610"/>
    <w:rsid w:val="008A2EF4"/>
    <w:rsid w:val="008A3240"/>
    <w:rsid w:val="008A5263"/>
    <w:rsid w:val="008B0AD2"/>
    <w:rsid w:val="008B12BA"/>
    <w:rsid w:val="008B16D7"/>
    <w:rsid w:val="008B1B05"/>
    <w:rsid w:val="008B28CA"/>
    <w:rsid w:val="008B5585"/>
    <w:rsid w:val="008B5ABA"/>
    <w:rsid w:val="008B68F4"/>
    <w:rsid w:val="008B6F81"/>
    <w:rsid w:val="008B7467"/>
    <w:rsid w:val="008C2944"/>
    <w:rsid w:val="008C3530"/>
    <w:rsid w:val="008C6D8F"/>
    <w:rsid w:val="008C7E86"/>
    <w:rsid w:val="008D1F79"/>
    <w:rsid w:val="008D3B5D"/>
    <w:rsid w:val="008D4A8F"/>
    <w:rsid w:val="008D541A"/>
    <w:rsid w:val="008D6399"/>
    <w:rsid w:val="008D6608"/>
    <w:rsid w:val="008D72E6"/>
    <w:rsid w:val="008D7A91"/>
    <w:rsid w:val="008E1DD2"/>
    <w:rsid w:val="008E334F"/>
    <w:rsid w:val="008E4A24"/>
    <w:rsid w:val="008E4E06"/>
    <w:rsid w:val="008E538E"/>
    <w:rsid w:val="008E59E0"/>
    <w:rsid w:val="008E6DF2"/>
    <w:rsid w:val="008F0EF9"/>
    <w:rsid w:val="008F1F7A"/>
    <w:rsid w:val="008F220C"/>
    <w:rsid w:val="008F2E0F"/>
    <w:rsid w:val="00900CB6"/>
    <w:rsid w:val="00905906"/>
    <w:rsid w:val="0090780E"/>
    <w:rsid w:val="00907BF8"/>
    <w:rsid w:val="0091109A"/>
    <w:rsid w:val="0091309E"/>
    <w:rsid w:val="00916179"/>
    <w:rsid w:val="00923E9C"/>
    <w:rsid w:val="009245D2"/>
    <w:rsid w:val="00924DB3"/>
    <w:rsid w:val="00927360"/>
    <w:rsid w:val="00927D23"/>
    <w:rsid w:val="00930056"/>
    <w:rsid w:val="009353D5"/>
    <w:rsid w:val="009357B4"/>
    <w:rsid w:val="009360CD"/>
    <w:rsid w:val="00936E9F"/>
    <w:rsid w:val="0093705A"/>
    <w:rsid w:val="00940198"/>
    <w:rsid w:val="00940BE7"/>
    <w:rsid w:val="00940F4C"/>
    <w:rsid w:val="00942F58"/>
    <w:rsid w:val="00945628"/>
    <w:rsid w:val="00951462"/>
    <w:rsid w:val="0095230C"/>
    <w:rsid w:val="009527BC"/>
    <w:rsid w:val="009548A8"/>
    <w:rsid w:val="009561F2"/>
    <w:rsid w:val="00956C06"/>
    <w:rsid w:val="00962EBC"/>
    <w:rsid w:val="00967689"/>
    <w:rsid w:val="00970E69"/>
    <w:rsid w:val="00972898"/>
    <w:rsid w:val="0097440B"/>
    <w:rsid w:val="009769DE"/>
    <w:rsid w:val="009770F2"/>
    <w:rsid w:val="00980076"/>
    <w:rsid w:val="009810DA"/>
    <w:rsid w:val="0098264E"/>
    <w:rsid w:val="00983B9F"/>
    <w:rsid w:val="00984AC1"/>
    <w:rsid w:val="00985248"/>
    <w:rsid w:val="009853A2"/>
    <w:rsid w:val="00985E44"/>
    <w:rsid w:val="00985F8E"/>
    <w:rsid w:val="0098603C"/>
    <w:rsid w:val="00986119"/>
    <w:rsid w:val="00987B59"/>
    <w:rsid w:val="00990C60"/>
    <w:rsid w:val="0099227F"/>
    <w:rsid w:val="0099544C"/>
    <w:rsid w:val="0099710E"/>
    <w:rsid w:val="00997881"/>
    <w:rsid w:val="00997D81"/>
    <w:rsid w:val="009A2F1D"/>
    <w:rsid w:val="009A65F8"/>
    <w:rsid w:val="009B0634"/>
    <w:rsid w:val="009B288D"/>
    <w:rsid w:val="009B3423"/>
    <w:rsid w:val="009B4309"/>
    <w:rsid w:val="009B7336"/>
    <w:rsid w:val="009B7615"/>
    <w:rsid w:val="009C1865"/>
    <w:rsid w:val="009C2672"/>
    <w:rsid w:val="009C5C9E"/>
    <w:rsid w:val="009C7145"/>
    <w:rsid w:val="009C7717"/>
    <w:rsid w:val="009C793F"/>
    <w:rsid w:val="009D012E"/>
    <w:rsid w:val="009D1713"/>
    <w:rsid w:val="009D29A5"/>
    <w:rsid w:val="009D2F06"/>
    <w:rsid w:val="009D4B62"/>
    <w:rsid w:val="009D53D7"/>
    <w:rsid w:val="009D5835"/>
    <w:rsid w:val="009D70B5"/>
    <w:rsid w:val="009E0BF8"/>
    <w:rsid w:val="009E1ECD"/>
    <w:rsid w:val="009E23F8"/>
    <w:rsid w:val="009E2CEB"/>
    <w:rsid w:val="009E36C5"/>
    <w:rsid w:val="009E532B"/>
    <w:rsid w:val="009E5D7F"/>
    <w:rsid w:val="009F06D8"/>
    <w:rsid w:val="009F271E"/>
    <w:rsid w:val="009F3200"/>
    <w:rsid w:val="009F40C0"/>
    <w:rsid w:val="009F4158"/>
    <w:rsid w:val="009F49FD"/>
    <w:rsid w:val="009F7212"/>
    <w:rsid w:val="009F7E76"/>
    <w:rsid w:val="00A02131"/>
    <w:rsid w:val="00A02B4E"/>
    <w:rsid w:val="00A035E6"/>
    <w:rsid w:val="00A04A42"/>
    <w:rsid w:val="00A05E67"/>
    <w:rsid w:val="00A10A4C"/>
    <w:rsid w:val="00A10AF9"/>
    <w:rsid w:val="00A11CE5"/>
    <w:rsid w:val="00A11D0A"/>
    <w:rsid w:val="00A11F4B"/>
    <w:rsid w:val="00A125A5"/>
    <w:rsid w:val="00A13369"/>
    <w:rsid w:val="00A13472"/>
    <w:rsid w:val="00A13DE6"/>
    <w:rsid w:val="00A14B53"/>
    <w:rsid w:val="00A15B78"/>
    <w:rsid w:val="00A21F39"/>
    <w:rsid w:val="00A226D3"/>
    <w:rsid w:val="00A26E99"/>
    <w:rsid w:val="00A27988"/>
    <w:rsid w:val="00A314C9"/>
    <w:rsid w:val="00A32A69"/>
    <w:rsid w:val="00A358C7"/>
    <w:rsid w:val="00A35A10"/>
    <w:rsid w:val="00A3677A"/>
    <w:rsid w:val="00A36889"/>
    <w:rsid w:val="00A37D91"/>
    <w:rsid w:val="00A40EF5"/>
    <w:rsid w:val="00A436CE"/>
    <w:rsid w:val="00A439C6"/>
    <w:rsid w:val="00A459A2"/>
    <w:rsid w:val="00A46B6F"/>
    <w:rsid w:val="00A4781B"/>
    <w:rsid w:val="00A506D4"/>
    <w:rsid w:val="00A51333"/>
    <w:rsid w:val="00A51897"/>
    <w:rsid w:val="00A52851"/>
    <w:rsid w:val="00A52CF0"/>
    <w:rsid w:val="00A53A0B"/>
    <w:rsid w:val="00A54965"/>
    <w:rsid w:val="00A54AF7"/>
    <w:rsid w:val="00A573A3"/>
    <w:rsid w:val="00A57B1F"/>
    <w:rsid w:val="00A6047B"/>
    <w:rsid w:val="00A6145A"/>
    <w:rsid w:val="00A625F3"/>
    <w:rsid w:val="00A62CA6"/>
    <w:rsid w:val="00A631E7"/>
    <w:rsid w:val="00A64CE3"/>
    <w:rsid w:val="00A65842"/>
    <w:rsid w:val="00A66DA8"/>
    <w:rsid w:val="00A67D4D"/>
    <w:rsid w:val="00A703B4"/>
    <w:rsid w:val="00A7089D"/>
    <w:rsid w:val="00A717E9"/>
    <w:rsid w:val="00A71A9F"/>
    <w:rsid w:val="00A7798E"/>
    <w:rsid w:val="00A8019C"/>
    <w:rsid w:val="00A82042"/>
    <w:rsid w:val="00A82487"/>
    <w:rsid w:val="00A82735"/>
    <w:rsid w:val="00A831EF"/>
    <w:rsid w:val="00A8479D"/>
    <w:rsid w:val="00A86D6A"/>
    <w:rsid w:val="00A877D3"/>
    <w:rsid w:val="00A91EE8"/>
    <w:rsid w:val="00A94507"/>
    <w:rsid w:val="00A949AC"/>
    <w:rsid w:val="00A969D5"/>
    <w:rsid w:val="00A9735F"/>
    <w:rsid w:val="00A97BAB"/>
    <w:rsid w:val="00AA086C"/>
    <w:rsid w:val="00AA1847"/>
    <w:rsid w:val="00AA19D1"/>
    <w:rsid w:val="00AA1DDC"/>
    <w:rsid w:val="00AA237E"/>
    <w:rsid w:val="00AA2BE0"/>
    <w:rsid w:val="00AA3182"/>
    <w:rsid w:val="00AA3FB9"/>
    <w:rsid w:val="00AA65A7"/>
    <w:rsid w:val="00AA6861"/>
    <w:rsid w:val="00AA7D77"/>
    <w:rsid w:val="00AB1D4C"/>
    <w:rsid w:val="00AC08F6"/>
    <w:rsid w:val="00AC117B"/>
    <w:rsid w:val="00AC2CFD"/>
    <w:rsid w:val="00AC4675"/>
    <w:rsid w:val="00AC5605"/>
    <w:rsid w:val="00AC59B7"/>
    <w:rsid w:val="00AC7372"/>
    <w:rsid w:val="00AD2322"/>
    <w:rsid w:val="00AD23C3"/>
    <w:rsid w:val="00AD3FAF"/>
    <w:rsid w:val="00AD6968"/>
    <w:rsid w:val="00AD735D"/>
    <w:rsid w:val="00AD7BEC"/>
    <w:rsid w:val="00AE037B"/>
    <w:rsid w:val="00AE14E4"/>
    <w:rsid w:val="00AE170F"/>
    <w:rsid w:val="00AE2BA4"/>
    <w:rsid w:val="00AE36C2"/>
    <w:rsid w:val="00AE4340"/>
    <w:rsid w:val="00AE4416"/>
    <w:rsid w:val="00AE55F9"/>
    <w:rsid w:val="00AE5677"/>
    <w:rsid w:val="00AE602F"/>
    <w:rsid w:val="00AE6435"/>
    <w:rsid w:val="00AE7806"/>
    <w:rsid w:val="00AF258E"/>
    <w:rsid w:val="00AF3BDC"/>
    <w:rsid w:val="00AF457C"/>
    <w:rsid w:val="00AF4BBC"/>
    <w:rsid w:val="00AF5FFE"/>
    <w:rsid w:val="00AF70A7"/>
    <w:rsid w:val="00B01156"/>
    <w:rsid w:val="00B0184F"/>
    <w:rsid w:val="00B06B26"/>
    <w:rsid w:val="00B10981"/>
    <w:rsid w:val="00B121EB"/>
    <w:rsid w:val="00B13E6D"/>
    <w:rsid w:val="00B15F9D"/>
    <w:rsid w:val="00B16227"/>
    <w:rsid w:val="00B206B0"/>
    <w:rsid w:val="00B217B7"/>
    <w:rsid w:val="00B22E05"/>
    <w:rsid w:val="00B23C66"/>
    <w:rsid w:val="00B24977"/>
    <w:rsid w:val="00B256EE"/>
    <w:rsid w:val="00B26F84"/>
    <w:rsid w:val="00B3190B"/>
    <w:rsid w:val="00B31E01"/>
    <w:rsid w:val="00B3290B"/>
    <w:rsid w:val="00B335FE"/>
    <w:rsid w:val="00B340EE"/>
    <w:rsid w:val="00B34AFD"/>
    <w:rsid w:val="00B3520C"/>
    <w:rsid w:val="00B363A8"/>
    <w:rsid w:val="00B36B5D"/>
    <w:rsid w:val="00B379EE"/>
    <w:rsid w:val="00B37A57"/>
    <w:rsid w:val="00B4047A"/>
    <w:rsid w:val="00B414A0"/>
    <w:rsid w:val="00B41A23"/>
    <w:rsid w:val="00B41F75"/>
    <w:rsid w:val="00B43593"/>
    <w:rsid w:val="00B438F3"/>
    <w:rsid w:val="00B43A82"/>
    <w:rsid w:val="00B45E9B"/>
    <w:rsid w:val="00B47271"/>
    <w:rsid w:val="00B478E3"/>
    <w:rsid w:val="00B5219D"/>
    <w:rsid w:val="00B52EBC"/>
    <w:rsid w:val="00B533C9"/>
    <w:rsid w:val="00B5409F"/>
    <w:rsid w:val="00B551A4"/>
    <w:rsid w:val="00B56A37"/>
    <w:rsid w:val="00B578B9"/>
    <w:rsid w:val="00B57ECB"/>
    <w:rsid w:val="00B609A3"/>
    <w:rsid w:val="00B61AE6"/>
    <w:rsid w:val="00B623CA"/>
    <w:rsid w:val="00B62C2E"/>
    <w:rsid w:val="00B62EEC"/>
    <w:rsid w:val="00B648A4"/>
    <w:rsid w:val="00B702E1"/>
    <w:rsid w:val="00B718FE"/>
    <w:rsid w:val="00B74298"/>
    <w:rsid w:val="00B7624B"/>
    <w:rsid w:val="00B80B80"/>
    <w:rsid w:val="00B83FA1"/>
    <w:rsid w:val="00B8631F"/>
    <w:rsid w:val="00B87C9F"/>
    <w:rsid w:val="00B9085B"/>
    <w:rsid w:val="00B90E35"/>
    <w:rsid w:val="00B912FD"/>
    <w:rsid w:val="00B91CF3"/>
    <w:rsid w:val="00B923CB"/>
    <w:rsid w:val="00B924FF"/>
    <w:rsid w:val="00B956DE"/>
    <w:rsid w:val="00B976B5"/>
    <w:rsid w:val="00BA0317"/>
    <w:rsid w:val="00BA22DE"/>
    <w:rsid w:val="00BA239E"/>
    <w:rsid w:val="00BA6699"/>
    <w:rsid w:val="00BA7040"/>
    <w:rsid w:val="00BA78BE"/>
    <w:rsid w:val="00BB31D9"/>
    <w:rsid w:val="00BB50E1"/>
    <w:rsid w:val="00BB6A46"/>
    <w:rsid w:val="00BB6EC2"/>
    <w:rsid w:val="00BB76BC"/>
    <w:rsid w:val="00BB76F7"/>
    <w:rsid w:val="00BB7CDE"/>
    <w:rsid w:val="00BC06C0"/>
    <w:rsid w:val="00BC0C32"/>
    <w:rsid w:val="00BC10C7"/>
    <w:rsid w:val="00BC2567"/>
    <w:rsid w:val="00BC2767"/>
    <w:rsid w:val="00BC2A59"/>
    <w:rsid w:val="00BC35C0"/>
    <w:rsid w:val="00BC4E11"/>
    <w:rsid w:val="00BC6EC1"/>
    <w:rsid w:val="00BC7BE5"/>
    <w:rsid w:val="00BD417A"/>
    <w:rsid w:val="00BD53FC"/>
    <w:rsid w:val="00BD70A9"/>
    <w:rsid w:val="00BE106D"/>
    <w:rsid w:val="00BE1FA0"/>
    <w:rsid w:val="00BE34A3"/>
    <w:rsid w:val="00BE3FF2"/>
    <w:rsid w:val="00BE5B05"/>
    <w:rsid w:val="00BE6233"/>
    <w:rsid w:val="00BE64E0"/>
    <w:rsid w:val="00BF042D"/>
    <w:rsid w:val="00BF1DF3"/>
    <w:rsid w:val="00BF77DA"/>
    <w:rsid w:val="00C00158"/>
    <w:rsid w:val="00C002EA"/>
    <w:rsid w:val="00C00565"/>
    <w:rsid w:val="00C00D9B"/>
    <w:rsid w:val="00C01130"/>
    <w:rsid w:val="00C01CF3"/>
    <w:rsid w:val="00C020F2"/>
    <w:rsid w:val="00C02BF2"/>
    <w:rsid w:val="00C040A2"/>
    <w:rsid w:val="00C041F3"/>
    <w:rsid w:val="00C04947"/>
    <w:rsid w:val="00C0646D"/>
    <w:rsid w:val="00C10140"/>
    <w:rsid w:val="00C10476"/>
    <w:rsid w:val="00C1053F"/>
    <w:rsid w:val="00C10FFE"/>
    <w:rsid w:val="00C11172"/>
    <w:rsid w:val="00C11BDB"/>
    <w:rsid w:val="00C12F12"/>
    <w:rsid w:val="00C13E56"/>
    <w:rsid w:val="00C13E73"/>
    <w:rsid w:val="00C14955"/>
    <w:rsid w:val="00C1647A"/>
    <w:rsid w:val="00C1733D"/>
    <w:rsid w:val="00C20622"/>
    <w:rsid w:val="00C20EDD"/>
    <w:rsid w:val="00C2292F"/>
    <w:rsid w:val="00C2304A"/>
    <w:rsid w:val="00C2374E"/>
    <w:rsid w:val="00C244D9"/>
    <w:rsid w:val="00C26F18"/>
    <w:rsid w:val="00C27B91"/>
    <w:rsid w:val="00C30C6F"/>
    <w:rsid w:val="00C32ADE"/>
    <w:rsid w:val="00C33454"/>
    <w:rsid w:val="00C33D3F"/>
    <w:rsid w:val="00C342F9"/>
    <w:rsid w:val="00C361ED"/>
    <w:rsid w:val="00C36F79"/>
    <w:rsid w:val="00C3763D"/>
    <w:rsid w:val="00C37EA7"/>
    <w:rsid w:val="00C4260D"/>
    <w:rsid w:val="00C42D18"/>
    <w:rsid w:val="00C47204"/>
    <w:rsid w:val="00C5156F"/>
    <w:rsid w:val="00C51954"/>
    <w:rsid w:val="00C51B78"/>
    <w:rsid w:val="00C52F6E"/>
    <w:rsid w:val="00C56C7A"/>
    <w:rsid w:val="00C572DA"/>
    <w:rsid w:val="00C61312"/>
    <w:rsid w:val="00C6568E"/>
    <w:rsid w:val="00C65FFC"/>
    <w:rsid w:val="00C662BA"/>
    <w:rsid w:val="00C66534"/>
    <w:rsid w:val="00C665D5"/>
    <w:rsid w:val="00C666D4"/>
    <w:rsid w:val="00C66B8D"/>
    <w:rsid w:val="00C723D4"/>
    <w:rsid w:val="00C742A0"/>
    <w:rsid w:val="00C748FE"/>
    <w:rsid w:val="00C75416"/>
    <w:rsid w:val="00C75D6C"/>
    <w:rsid w:val="00C77F66"/>
    <w:rsid w:val="00C80F51"/>
    <w:rsid w:val="00C8198C"/>
    <w:rsid w:val="00C85467"/>
    <w:rsid w:val="00C86178"/>
    <w:rsid w:val="00C87967"/>
    <w:rsid w:val="00C9019C"/>
    <w:rsid w:val="00C915D8"/>
    <w:rsid w:val="00C92B23"/>
    <w:rsid w:val="00C9320A"/>
    <w:rsid w:val="00C959B8"/>
    <w:rsid w:val="00C9655D"/>
    <w:rsid w:val="00CA0673"/>
    <w:rsid w:val="00CA2A45"/>
    <w:rsid w:val="00CA33D3"/>
    <w:rsid w:val="00CA368A"/>
    <w:rsid w:val="00CA3C31"/>
    <w:rsid w:val="00CA417F"/>
    <w:rsid w:val="00CA5269"/>
    <w:rsid w:val="00CA58BD"/>
    <w:rsid w:val="00CB0D45"/>
    <w:rsid w:val="00CB3143"/>
    <w:rsid w:val="00CB4BFD"/>
    <w:rsid w:val="00CC3F15"/>
    <w:rsid w:val="00CC566E"/>
    <w:rsid w:val="00CC633C"/>
    <w:rsid w:val="00CC7257"/>
    <w:rsid w:val="00CD121A"/>
    <w:rsid w:val="00CD2AD0"/>
    <w:rsid w:val="00CD449F"/>
    <w:rsid w:val="00CD4BA1"/>
    <w:rsid w:val="00CD50C2"/>
    <w:rsid w:val="00CD5EAE"/>
    <w:rsid w:val="00CD79DA"/>
    <w:rsid w:val="00CE124E"/>
    <w:rsid w:val="00CE24A5"/>
    <w:rsid w:val="00CE3345"/>
    <w:rsid w:val="00CE3DF5"/>
    <w:rsid w:val="00CE4A5A"/>
    <w:rsid w:val="00CE4E95"/>
    <w:rsid w:val="00CE591C"/>
    <w:rsid w:val="00CE62F8"/>
    <w:rsid w:val="00CF25AC"/>
    <w:rsid w:val="00CF2ED3"/>
    <w:rsid w:val="00CF3E95"/>
    <w:rsid w:val="00CF3F2C"/>
    <w:rsid w:val="00CF632A"/>
    <w:rsid w:val="00CF69E1"/>
    <w:rsid w:val="00CF7510"/>
    <w:rsid w:val="00CF7828"/>
    <w:rsid w:val="00D01FC5"/>
    <w:rsid w:val="00D03202"/>
    <w:rsid w:val="00D0396E"/>
    <w:rsid w:val="00D0405D"/>
    <w:rsid w:val="00D05204"/>
    <w:rsid w:val="00D064A5"/>
    <w:rsid w:val="00D06794"/>
    <w:rsid w:val="00D13054"/>
    <w:rsid w:val="00D14B83"/>
    <w:rsid w:val="00D15956"/>
    <w:rsid w:val="00D16851"/>
    <w:rsid w:val="00D171A4"/>
    <w:rsid w:val="00D17F35"/>
    <w:rsid w:val="00D215F7"/>
    <w:rsid w:val="00D25B4F"/>
    <w:rsid w:val="00D25C63"/>
    <w:rsid w:val="00D34F84"/>
    <w:rsid w:val="00D368C2"/>
    <w:rsid w:val="00D372D7"/>
    <w:rsid w:val="00D40441"/>
    <w:rsid w:val="00D40912"/>
    <w:rsid w:val="00D4564F"/>
    <w:rsid w:val="00D46618"/>
    <w:rsid w:val="00D46B80"/>
    <w:rsid w:val="00D51856"/>
    <w:rsid w:val="00D51ADC"/>
    <w:rsid w:val="00D546B4"/>
    <w:rsid w:val="00D554C3"/>
    <w:rsid w:val="00D556A5"/>
    <w:rsid w:val="00D56424"/>
    <w:rsid w:val="00D64BC4"/>
    <w:rsid w:val="00D6541C"/>
    <w:rsid w:val="00D6636D"/>
    <w:rsid w:val="00D67D6D"/>
    <w:rsid w:val="00D67DDC"/>
    <w:rsid w:val="00D70791"/>
    <w:rsid w:val="00D72BB0"/>
    <w:rsid w:val="00D74584"/>
    <w:rsid w:val="00D75506"/>
    <w:rsid w:val="00D758DB"/>
    <w:rsid w:val="00D75BA3"/>
    <w:rsid w:val="00D77202"/>
    <w:rsid w:val="00D77C51"/>
    <w:rsid w:val="00D80549"/>
    <w:rsid w:val="00D8240A"/>
    <w:rsid w:val="00D841B6"/>
    <w:rsid w:val="00D8452C"/>
    <w:rsid w:val="00D8555A"/>
    <w:rsid w:val="00D86F99"/>
    <w:rsid w:val="00D87B74"/>
    <w:rsid w:val="00D92929"/>
    <w:rsid w:val="00D92B8C"/>
    <w:rsid w:val="00D951B7"/>
    <w:rsid w:val="00D96E5A"/>
    <w:rsid w:val="00D97BF6"/>
    <w:rsid w:val="00DA0C62"/>
    <w:rsid w:val="00DA2643"/>
    <w:rsid w:val="00DA2A98"/>
    <w:rsid w:val="00DA2EAC"/>
    <w:rsid w:val="00DA40DD"/>
    <w:rsid w:val="00DA452B"/>
    <w:rsid w:val="00DA46F9"/>
    <w:rsid w:val="00DB1157"/>
    <w:rsid w:val="00DB1816"/>
    <w:rsid w:val="00DB3BC5"/>
    <w:rsid w:val="00DB3CA5"/>
    <w:rsid w:val="00DB7BD7"/>
    <w:rsid w:val="00DC07F7"/>
    <w:rsid w:val="00DC0F78"/>
    <w:rsid w:val="00DC172E"/>
    <w:rsid w:val="00DC7CA7"/>
    <w:rsid w:val="00DD064D"/>
    <w:rsid w:val="00DD0855"/>
    <w:rsid w:val="00DD1079"/>
    <w:rsid w:val="00DD3944"/>
    <w:rsid w:val="00DD4344"/>
    <w:rsid w:val="00DD5C2C"/>
    <w:rsid w:val="00DD5F18"/>
    <w:rsid w:val="00DE00C3"/>
    <w:rsid w:val="00DE0742"/>
    <w:rsid w:val="00DE1A9B"/>
    <w:rsid w:val="00DE1E40"/>
    <w:rsid w:val="00DE2AF3"/>
    <w:rsid w:val="00DE44E5"/>
    <w:rsid w:val="00DE4864"/>
    <w:rsid w:val="00DF3F86"/>
    <w:rsid w:val="00DF433B"/>
    <w:rsid w:val="00DF4729"/>
    <w:rsid w:val="00DF4FF7"/>
    <w:rsid w:val="00DF5AD5"/>
    <w:rsid w:val="00DF7F50"/>
    <w:rsid w:val="00E01580"/>
    <w:rsid w:val="00E0245F"/>
    <w:rsid w:val="00E03BB4"/>
    <w:rsid w:val="00E06D43"/>
    <w:rsid w:val="00E07B05"/>
    <w:rsid w:val="00E10097"/>
    <w:rsid w:val="00E12751"/>
    <w:rsid w:val="00E12969"/>
    <w:rsid w:val="00E13ED8"/>
    <w:rsid w:val="00E145DD"/>
    <w:rsid w:val="00E157FF"/>
    <w:rsid w:val="00E16251"/>
    <w:rsid w:val="00E17F96"/>
    <w:rsid w:val="00E20118"/>
    <w:rsid w:val="00E247EF"/>
    <w:rsid w:val="00E24C41"/>
    <w:rsid w:val="00E25646"/>
    <w:rsid w:val="00E27AA9"/>
    <w:rsid w:val="00E3150C"/>
    <w:rsid w:val="00E318DE"/>
    <w:rsid w:val="00E32C3E"/>
    <w:rsid w:val="00E34FE6"/>
    <w:rsid w:val="00E3567C"/>
    <w:rsid w:val="00E3591E"/>
    <w:rsid w:val="00E363B8"/>
    <w:rsid w:val="00E36744"/>
    <w:rsid w:val="00E40BDC"/>
    <w:rsid w:val="00E4155E"/>
    <w:rsid w:val="00E42482"/>
    <w:rsid w:val="00E453B0"/>
    <w:rsid w:val="00E45A12"/>
    <w:rsid w:val="00E45EE1"/>
    <w:rsid w:val="00E4697B"/>
    <w:rsid w:val="00E47AA7"/>
    <w:rsid w:val="00E47C10"/>
    <w:rsid w:val="00E52CB7"/>
    <w:rsid w:val="00E53190"/>
    <w:rsid w:val="00E54565"/>
    <w:rsid w:val="00E54DC2"/>
    <w:rsid w:val="00E569E8"/>
    <w:rsid w:val="00E56C8A"/>
    <w:rsid w:val="00E57889"/>
    <w:rsid w:val="00E57C0F"/>
    <w:rsid w:val="00E60965"/>
    <w:rsid w:val="00E60B18"/>
    <w:rsid w:val="00E63C40"/>
    <w:rsid w:val="00E653D6"/>
    <w:rsid w:val="00E659BC"/>
    <w:rsid w:val="00E65C6D"/>
    <w:rsid w:val="00E728A8"/>
    <w:rsid w:val="00E72DDF"/>
    <w:rsid w:val="00E7364C"/>
    <w:rsid w:val="00E753B5"/>
    <w:rsid w:val="00E75C85"/>
    <w:rsid w:val="00E76358"/>
    <w:rsid w:val="00E77CA1"/>
    <w:rsid w:val="00E83CEF"/>
    <w:rsid w:val="00E87A76"/>
    <w:rsid w:val="00E90DB9"/>
    <w:rsid w:val="00E92838"/>
    <w:rsid w:val="00E94650"/>
    <w:rsid w:val="00E96957"/>
    <w:rsid w:val="00EA20DA"/>
    <w:rsid w:val="00EA2B8E"/>
    <w:rsid w:val="00EA2C38"/>
    <w:rsid w:val="00EA488F"/>
    <w:rsid w:val="00EA55F2"/>
    <w:rsid w:val="00EA7A62"/>
    <w:rsid w:val="00EB1788"/>
    <w:rsid w:val="00EB1B1F"/>
    <w:rsid w:val="00EB2A3E"/>
    <w:rsid w:val="00EB504D"/>
    <w:rsid w:val="00EB5092"/>
    <w:rsid w:val="00EB55EE"/>
    <w:rsid w:val="00EB5CAF"/>
    <w:rsid w:val="00EB6325"/>
    <w:rsid w:val="00EC250D"/>
    <w:rsid w:val="00EC2C2C"/>
    <w:rsid w:val="00EC4596"/>
    <w:rsid w:val="00EC47D7"/>
    <w:rsid w:val="00EC5101"/>
    <w:rsid w:val="00EC5EE3"/>
    <w:rsid w:val="00ED2F54"/>
    <w:rsid w:val="00ED4895"/>
    <w:rsid w:val="00ED649E"/>
    <w:rsid w:val="00ED669C"/>
    <w:rsid w:val="00ED7A58"/>
    <w:rsid w:val="00ED7F46"/>
    <w:rsid w:val="00EE0523"/>
    <w:rsid w:val="00EE077C"/>
    <w:rsid w:val="00EE2B3A"/>
    <w:rsid w:val="00EE3B47"/>
    <w:rsid w:val="00EE7BD8"/>
    <w:rsid w:val="00EF04E2"/>
    <w:rsid w:val="00EF1AC6"/>
    <w:rsid w:val="00EF32BD"/>
    <w:rsid w:val="00EF5330"/>
    <w:rsid w:val="00EF5985"/>
    <w:rsid w:val="00EF5BEF"/>
    <w:rsid w:val="00EF5D57"/>
    <w:rsid w:val="00EF5E7F"/>
    <w:rsid w:val="00F03C25"/>
    <w:rsid w:val="00F03FDD"/>
    <w:rsid w:val="00F04573"/>
    <w:rsid w:val="00F04F99"/>
    <w:rsid w:val="00F05E1D"/>
    <w:rsid w:val="00F06555"/>
    <w:rsid w:val="00F1239B"/>
    <w:rsid w:val="00F13E67"/>
    <w:rsid w:val="00F16DA9"/>
    <w:rsid w:val="00F17D7E"/>
    <w:rsid w:val="00F20593"/>
    <w:rsid w:val="00F21941"/>
    <w:rsid w:val="00F25634"/>
    <w:rsid w:val="00F25E0C"/>
    <w:rsid w:val="00F2629C"/>
    <w:rsid w:val="00F26434"/>
    <w:rsid w:val="00F2768E"/>
    <w:rsid w:val="00F30375"/>
    <w:rsid w:val="00F30F14"/>
    <w:rsid w:val="00F31613"/>
    <w:rsid w:val="00F316C5"/>
    <w:rsid w:val="00F31ED6"/>
    <w:rsid w:val="00F3251A"/>
    <w:rsid w:val="00F365ED"/>
    <w:rsid w:val="00F424B2"/>
    <w:rsid w:val="00F42601"/>
    <w:rsid w:val="00F44C1F"/>
    <w:rsid w:val="00F45FB4"/>
    <w:rsid w:val="00F51D86"/>
    <w:rsid w:val="00F5315E"/>
    <w:rsid w:val="00F53674"/>
    <w:rsid w:val="00F53EC5"/>
    <w:rsid w:val="00F562C4"/>
    <w:rsid w:val="00F56921"/>
    <w:rsid w:val="00F618CD"/>
    <w:rsid w:val="00F62FB2"/>
    <w:rsid w:val="00F64630"/>
    <w:rsid w:val="00F66198"/>
    <w:rsid w:val="00F70006"/>
    <w:rsid w:val="00F70EF6"/>
    <w:rsid w:val="00F70F06"/>
    <w:rsid w:val="00F714E3"/>
    <w:rsid w:val="00F716FD"/>
    <w:rsid w:val="00F7183E"/>
    <w:rsid w:val="00F73B36"/>
    <w:rsid w:val="00F74F83"/>
    <w:rsid w:val="00F766C2"/>
    <w:rsid w:val="00F80624"/>
    <w:rsid w:val="00F820C6"/>
    <w:rsid w:val="00F84F3D"/>
    <w:rsid w:val="00F85729"/>
    <w:rsid w:val="00F85DFB"/>
    <w:rsid w:val="00F86851"/>
    <w:rsid w:val="00F87EB5"/>
    <w:rsid w:val="00F91BAD"/>
    <w:rsid w:val="00F938D3"/>
    <w:rsid w:val="00F93A1E"/>
    <w:rsid w:val="00F96109"/>
    <w:rsid w:val="00F9639B"/>
    <w:rsid w:val="00FA0870"/>
    <w:rsid w:val="00FA12B8"/>
    <w:rsid w:val="00FA2042"/>
    <w:rsid w:val="00FA27AF"/>
    <w:rsid w:val="00FA2A2D"/>
    <w:rsid w:val="00FA3D91"/>
    <w:rsid w:val="00FA4885"/>
    <w:rsid w:val="00FA54F9"/>
    <w:rsid w:val="00FA55BC"/>
    <w:rsid w:val="00FA5662"/>
    <w:rsid w:val="00FA6086"/>
    <w:rsid w:val="00FA6479"/>
    <w:rsid w:val="00FB0105"/>
    <w:rsid w:val="00FB2BCE"/>
    <w:rsid w:val="00FB4A28"/>
    <w:rsid w:val="00FB519C"/>
    <w:rsid w:val="00FB6E9B"/>
    <w:rsid w:val="00FC2C7F"/>
    <w:rsid w:val="00FC3626"/>
    <w:rsid w:val="00FC3871"/>
    <w:rsid w:val="00FC3B67"/>
    <w:rsid w:val="00FC41F7"/>
    <w:rsid w:val="00FC4C96"/>
    <w:rsid w:val="00FC4DA5"/>
    <w:rsid w:val="00FD28B5"/>
    <w:rsid w:val="00FD3993"/>
    <w:rsid w:val="00FD3A28"/>
    <w:rsid w:val="00FD4DA4"/>
    <w:rsid w:val="00FD5A52"/>
    <w:rsid w:val="00FD62B7"/>
    <w:rsid w:val="00FD6B02"/>
    <w:rsid w:val="00FD74B0"/>
    <w:rsid w:val="00FE07CC"/>
    <w:rsid w:val="00FE219A"/>
    <w:rsid w:val="00FE23D8"/>
    <w:rsid w:val="00FE2E5E"/>
    <w:rsid w:val="00FE31A2"/>
    <w:rsid w:val="00FF047A"/>
    <w:rsid w:val="00FF1879"/>
    <w:rsid w:val="00FF2077"/>
    <w:rsid w:val="00FF47BA"/>
    <w:rsid w:val="00FF49CA"/>
    <w:rsid w:val="00FF5869"/>
    <w:rsid w:val="00FF5970"/>
    <w:rsid w:val="00FF5B00"/>
    <w:rsid w:val="00FF76A5"/>
    <w:rsid w:val="00FF7F5A"/>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51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sk-SK" w:eastAsia="sk-S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166ACB"/>
    <w:rPr>
      <w:sz w:val="24"/>
      <w:szCs w:val="24"/>
    </w:rPr>
  </w:style>
  <w:style w:type="paragraph" w:styleId="Nadpis1">
    <w:name w:val="heading 1"/>
    <w:basedOn w:val="Normlny"/>
    <w:next w:val="Normlny"/>
    <w:link w:val="Nadpis1Char"/>
    <w:autoRedefine/>
    <w:uiPriority w:val="99"/>
    <w:qFormat/>
    <w:rsid w:val="006F7C7C"/>
    <w:pPr>
      <w:keepNext/>
      <w:tabs>
        <w:tab w:val="num" w:pos="422"/>
      </w:tabs>
      <w:spacing w:before="60" w:after="240"/>
      <w:ind w:left="419" w:hanging="425"/>
      <w:jc w:val="both"/>
      <w:outlineLvl w:val="0"/>
    </w:pPr>
    <w:rPr>
      <w:rFonts w:cs="Arial"/>
      <w:b/>
      <w:bCs/>
      <w:kern w:val="32"/>
      <w:sz w:val="20"/>
      <w:szCs w:val="20"/>
    </w:rPr>
  </w:style>
  <w:style w:type="paragraph" w:styleId="Nadpis2">
    <w:name w:val="heading 2"/>
    <w:basedOn w:val="Normlny"/>
    <w:next w:val="Normlny"/>
    <w:link w:val="Nadpis2Char"/>
    <w:autoRedefine/>
    <w:uiPriority w:val="99"/>
    <w:qFormat/>
    <w:rsid w:val="001A02BF"/>
    <w:pPr>
      <w:keepNext/>
      <w:tabs>
        <w:tab w:val="num" w:pos="425"/>
      </w:tabs>
      <w:spacing w:before="60" w:after="240"/>
      <w:ind w:left="425" w:hanging="425"/>
      <w:jc w:val="both"/>
      <w:outlineLvl w:val="1"/>
    </w:pPr>
    <w:rPr>
      <w:rFonts w:cs="Arial"/>
      <w:b/>
      <w:bCs/>
      <w:iCs/>
      <w:sz w:val="20"/>
      <w:szCs w:val="20"/>
    </w:rPr>
  </w:style>
  <w:style w:type="paragraph" w:styleId="Nadpis3">
    <w:name w:val="heading 3"/>
    <w:basedOn w:val="Normlny"/>
    <w:next w:val="Normlny"/>
    <w:link w:val="Nadpis3Char"/>
    <w:uiPriority w:val="99"/>
    <w:qFormat/>
    <w:rsid w:val="00316173"/>
    <w:pPr>
      <w:keepNext/>
      <w:tabs>
        <w:tab w:val="left" w:pos="426"/>
      </w:tabs>
      <w:spacing w:after="300" w:line="360" w:lineRule="auto"/>
      <w:jc w:val="both"/>
      <w:outlineLvl w:val="2"/>
    </w:pPr>
    <w:rPr>
      <w:b/>
      <w:sz w:val="20"/>
      <w:szCs w:val="20"/>
      <w:lang w:val="de-DE"/>
    </w:rPr>
  </w:style>
  <w:style w:type="paragraph" w:styleId="Nadpis4">
    <w:name w:val="heading 4"/>
    <w:basedOn w:val="Normlny"/>
    <w:next w:val="Normlny"/>
    <w:link w:val="Nadpis4Char"/>
    <w:uiPriority w:val="99"/>
    <w:qFormat/>
    <w:rsid w:val="00316173"/>
    <w:pPr>
      <w:keepNext/>
      <w:spacing w:before="240" w:after="60"/>
      <w:outlineLvl w:val="3"/>
    </w:pPr>
    <w:rPr>
      <w:b/>
      <w:i/>
      <w:sz w:val="22"/>
    </w:rPr>
  </w:style>
  <w:style w:type="paragraph" w:styleId="Nadpis5">
    <w:name w:val="heading 5"/>
    <w:basedOn w:val="Normlny"/>
    <w:next w:val="Normlny"/>
    <w:link w:val="Nadpis5Char"/>
    <w:uiPriority w:val="99"/>
    <w:qFormat/>
    <w:rsid w:val="00316173"/>
    <w:pPr>
      <w:spacing w:before="240" w:after="60"/>
      <w:outlineLvl w:val="4"/>
    </w:pPr>
    <w:rPr>
      <w:sz w:val="22"/>
    </w:rPr>
  </w:style>
  <w:style w:type="paragraph" w:styleId="Nadpis6">
    <w:name w:val="heading 6"/>
    <w:basedOn w:val="Normlny"/>
    <w:next w:val="Normlny"/>
    <w:link w:val="Nadpis6Char"/>
    <w:uiPriority w:val="99"/>
    <w:qFormat/>
    <w:rsid w:val="00316173"/>
    <w:pPr>
      <w:keepNext/>
      <w:jc w:val="center"/>
      <w:outlineLvl w:val="5"/>
    </w:pPr>
    <w:rPr>
      <w:sz w:val="28"/>
    </w:rPr>
  </w:style>
  <w:style w:type="paragraph" w:styleId="Nadpis7">
    <w:name w:val="heading 7"/>
    <w:basedOn w:val="Normlny"/>
    <w:next w:val="Normlny"/>
    <w:link w:val="Nadpis7Char"/>
    <w:uiPriority w:val="99"/>
    <w:qFormat/>
    <w:rsid w:val="00316173"/>
    <w:pPr>
      <w:keepNext/>
      <w:ind w:left="426"/>
      <w:outlineLvl w:val="6"/>
    </w:pPr>
    <w:rPr>
      <w:b/>
      <w:sz w:val="20"/>
    </w:rPr>
  </w:style>
  <w:style w:type="paragraph" w:styleId="Nadpis8">
    <w:name w:val="heading 8"/>
    <w:basedOn w:val="Normlny"/>
    <w:next w:val="Normlny"/>
    <w:link w:val="Nadpis8Char"/>
    <w:uiPriority w:val="99"/>
    <w:qFormat/>
    <w:rsid w:val="00316173"/>
    <w:pPr>
      <w:keepNext/>
      <w:numPr>
        <w:numId w:val="6"/>
      </w:numPr>
      <w:tabs>
        <w:tab w:val="clear" w:pos="737"/>
        <w:tab w:val="num" w:pos="426"/>
      </w:tabs>
      <w:spacing w:after="240"/>
      <w:ind w:left="426" w:hanging="426"/>
      <w:outlineLvl w:val="7"/>
    </w:pPr>
    <w:rPr>
      <w:b/>
      <w:sz w:val="20"/>
    </w:rPr>
  </w:style>
  <w:style w:type="paragraph" w:styleId="Nadpis9">
    <w:name w:val="heading 9"/>
    <w:basedOn w:val="Normlny"/>
    <w:next w:val="Normlny"/>
    <w:link w:val="Nadpis9Char"/>
    <w:uiPriority w:val="99"/>
    <w:qFormat/>
    <w:rsid w:val="00316173"/>
    <w:pPr>
      <w:keepNext/>
      <w:jc w:val="center"/>
      <w:outlineLvl w:val="8"/>
    </w:pPr>
    <w:rPr>
      <w:b/>
      <w:i/>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rsid w:val="003E33B7"/>
    <w:rPr>
      <w:rFonts w:cs="Arial"/>
      <w:b/>
      <w:bCs/>
      <w:kern w:val="32"/>
      <w:sz w:val="20"/>
      <w:szCs w:val="20"/>
    </w:rPr>
  </w:style>
  <w:style w:type="character" w:customStyle="1" w:styleId="Nadpis2Char">
    <w:name w:val="Nadpis 2 Char"/>
    <w:basedOn w:val="Predvolenpsmoodseku"/>
    <w:link w:val="Nadpis2"/>
    <w:uiPriority w:val="99"/>
    <w:rsid w:val="003E33B7"/>
    <w:rPr>
      <w:rFonts w:cs="Arial"/>
      <w:b/>
      <w:bCs/>
      <w:iCs/>
      <w:sz w:val="20"/>
      <w:szCs w:val="20"/>
    </w:rPr>
  </w:style>
  <w:style w:type="character" w:customStyle="1" w:styleId="Nadpis3Char">
    <w:name w:val="Nadpis 3 Char"/>
    <w:basedOn w:val="Predvolenpsmoodseku"/>
    <w:link w:val="Nadpis3"/>
    <w:uiPriority w:val="9"/>
    <w:semiHidden/>
    <w:rsid w:val="003E33B7"/>
    <w:rPr>
      <w:rFonts w:asciiTheme="majorHAnsi" w:eastAsiaTheme="majorEastAsia" w:hAnsiTheme="majorHAnsi" w:cstheme="majorBidi"/>
      <w:b/>
      <w:bCs/>
      <w:sz w:val="26"/>
      <w:szCs w:val="26"/>
    </w:rPr>
  </w:style>
  <w:style w:type="character" w:customStyle="1" w:styleId="Nadpis4Char">
    <w:name w:val="Nadpis 4 Char"/>
    <w:basedOn w:val="Predvolenpsmoodseku"/>
    <w:link w:val="Nadpis4"/>
    <w:uiPriority w:val="9"/>
    <w:semiHidden/>
    <w:rsid w:val="003E33B7"/>
    <w:rPr>
      <w:rFonts w:asciiTheme="minorHAnsi" w:eastAsiaTheme="minorEastAsia" w:hAnsiTheme="minorHAnsi" w:cstheme="minorBidi"/>
      <w:b/>
      <w:bCs/>
      <w:sz w:val="28"/>
      <w:szCs w:val="28"/>
    </w:rPr>
  </w:style>
  <w:style w:type="character" w:customStyle="1" w:styleId="Nadpis5Char">
    <w:name w:val="Nadpis 5 Char"/>
    <w:basedOn w:val="Predvolenpsmoodseku"/>
    <w:link w:val="Nadpis5"/>
    <w:uiPriority w:val="9"/>
    <w:semiHidden/>
    <w:rsid w:val="003E33B7"/>
    <w:rPr>
      <w:rFonts w:asciiTheme="minorHAnsi" w:eastAsiaTheme="minorEastAsia" w:hAnsiTheme="minorHAnsi" w:cstheme="minorBidi"/>
      <w:b/>
      <w:bCs/>
      <w:i/>
      <w:iCs/>
      <w:sz w:val="26"/>
      <w:szCs w:val="26"/>
    </w:rPr>
  </w:style>
  <w:style w:type="character" w:customStyle="1" w:styleId="Nadpis6Char">
    <w:name w:val="Nadpis 6 Char"/>
    <w:basedOn w:val="Predvolenpsmoodseku"/>
    <w:link w:val="Nadpis6"/>
    <w:uiPriority w:val="9"/>
    <w:semiHidden/>
    <w:rsid w:val="003E33B7"/>
    <w:rPr>
      <w:rFonts w:asciiTheme="minorHAnsi" w:eastAsiaTheme="minorEastAsia" w:hAnsiTheme="minorHAnsi" w:cstheme="minorBidi"/>
      <w:b/>
      <w:bCs/>
    </w:rPr>
  </w:style>
  <w:style w:type="character" w:customStyle="1" w:styleId="Nadpis7Char">
    <w:name w:val="Nadpis 7 Char"/>
    <w:basedOn w:val="Predvolenpsmoodseku"/>
    <w:link w:val="Nadpis7"/>
    <w:uiPriority w:val="9"/>
    <w:semiHidden/>
    <w:rsid w:val="003E33B7"/>
    <w:rPr>
      <w:rFonts w:asciiTheme="minorHAnsi" w:eastAsiaTheme="minorEastAsia" w:hAnsiTheme="minorHAnsi" w:cstheme="minorBidi"/>
      <w:sz w:val="24"/>
      <w:szCs w:val="24"/>
    </w:rPr>
  </w:style>
  <w:style w:type="character" w:customStyle="1" w:styleId="Nadpis8Char">
    <w:name w:val="Nadpis 8 Char"/>
    <w:basedOn w:val="Predvolenpsmoodseku"/>
    <w:link w:val="Nadpis8"/>
    <w:uiPriority w:val="99"/>
    <w:rsid w:val="003E33B7"/>
    <w:rPr>
      <w:b/>
      <w:sz w:val="20"/>
      <w:szCs w:val="24"/>
    </w:rPr>
  </w:style>
  <w:style w:type="character" w:customStyle="1" w:styleId="Nadpis9Char">
    <w:name w:val="Nadpis 9 Char"/>
    <w:basedOn w:val="Predvolenpsmoodseku"/>
    <w:link w:val="Nadpis9"/>
    <w:uiPriority w:val="9"/>
    <w:semiHidden/>
    <w:rsid w:val="003E33B7"/>
    <w:rPr>
      <w:rFonts w:asciiTheme="majorHAnsi" w:eastAsiaTheme="majorEastAsia" w:hAnsiTheme="majorHAnsi" w:cstheme="majorBidi"/>
    </w:rPr>
  </w:style>
  <w:style w:type="paragraph" w:styleId="Hlavika">
    <w:name w:val="header"/>
    <w:basedOn w:val="Normlny"/>
    <w:link w:val="HlavikaChar"/>
    <w:uiPriority w:val="99"/>
    <w:rsid w:val="00BB76BC"/>
    <w:pPr>
      <w:tabs>
        <w:tab w:val="center" w:pos="4536"/>
        <w:tab w:val="right" w:pos="9072"/>
      </w:tabs>
    </w:pPr>
  </w:style>
  <w:style w:type="character" w:customStyle="1" w:styleId="HlavikaChar">
    <w:name w:val="Hlavička Char"/>
    <w:basedOn w:val="Predvolenpsmoodseku"/>
    <w:link w:val="Hlavika"/>
    <w:uiPriority w:val="99"/>
    <w:semiHidden/>
    <w:rsid w:val="003E33B7"/>
    <w:rPr>
      <w:sz w:val="24"/>
      <w:szCs w:val="24"/>
    </w:rPr>
  </w:style>
  <w:style w:type="paragraph" w:styleId="Pta">
    <w:name w:val="footer"/>
    <w:basedOn w:val="Normlny"/>
    <w:link w:val="PtaChar"/>
    <w:uiPriority w:val="99"/>
    <w:rsid w:val="00BB76BC"/>
    <w:pPr>
      <w:tabs>
        <w:tab w:val="center" w:pos="4536"/>
        <w:tab w:val="right" w:pos="9072"/>
      </w:tabs>
    </w:pPr>
  </w:style>
  <w:style w:type="character" w:customStyle="1" w:styleId="PtaChar">
    <w:name w:val="Päta Char"/>
    <w:basedOn w:val="Predvolenpsmoodseku"/>
    <w:link w:val="Pta"/>
    <w:uiPriority w:val="99"/>
    <w:rsid w:val="003E33B7"/>
    <w:rPr>
      <w:sz w:val="24"/>
      <w:szCs w:val="24"/>
    </w:rPr>
  </w:style>
  <w:style w:type="character" w:styleId="slostrany">
    <w:name w:val="page number"/>
    <w:basedOn w:val="Predvolenpsmoodseku"/>
    <w:uiPriority w:val="99"/>
    <w:rsid w:val="00BB76BC"/>
    <w:rPr>
      <w:rFonts w:cs="Times New Roman"/>
    </w:rPr>
  </w:style>
  <w:style w:type="paragraph" w:customStyle="1" w:styleId="1Heading">
    <w:name w:val="1 Heading"/>
    <w:basedOn w:val="Normlny"/>
    <w:autoRedefine/>
    <w:uiPriority w:val="99"/>
    <w:rsid w:val="00BB76BC"/>
    <w:pPr>
      <w:numPr>
        <w:numId w:val="4"/>
      </w:numPr>
      <w:autoSpaceDE w:val="0"/>
      <w:autoSpaceDN w:val="0"/>
      <w:adjustRightInd w:val="0"/>
      <w:spacing w:before="120" w:after="120"/>
    </w:pPr>
    <w:rPr>
      <w:rFonts w:ascii="Arial,Bold" w:hAnsi="Arial,Bold"/>
      <w:b/>
      <w:bCs/>
      <w:sz w:val="15"/>
      <w:szCs w:val="15"/>
      <w:lang w:val="en-US"/>
    </w:rPr>
  </w:style>
  <w:style w:type="paragraph" w:customStyle="1" w:styleId="odst">
    <w:name w:val="odst"/>
    <w:basedOn w:val="Normlny"/>
    <w:uiPriority w:val="99"/>
    <w:rsid w:val="001A02BF"/>
    <w:rPr>
      <w:lang w:val="en-GB"/>
    </w:rPr>
  </w:style>
  <w:style w:type="paragraph" w:customStyle="1" w:styleId="odstavec">
    <w:name w:val="odstavec"/>
    <w:basedOn w:val="Normlny"/>
    <w:link w:val="odstavecChar"/>
    <w:autoRedefine/>
    <w:uiPriority w:val="99"/>
    <w:rsid w:val="007364F1"/>
    <w:pPr>
      <w:suppressAutoHyphens/>
      <w:ind w:right="-79"/>
    </w:pPr>
    <w:rPr>
      <w:rFonts w:ascii="Arial" w:hAnsi="Arial" w:cs="Arial"/>
      <w:bCs/>
      <w:iCs/>
      <w:sz w:val="20"/>
      <w:szCs w:val="20"/>
    </w:rPr>
  </w:style>
  <w:style w:type="paragraph" w:customStyle="1" w:styleId="lines">
    <w:name w:val="line s"/>
    <w:basedOn w:val="Normlny"/>
    <w:autoRedefine/>
    <w:uiPriority w:val="99"/>
    <w:rsid w:val="00DD1079"/>
    <w:pPr>
      <w:pBdr>
        <w:bottom w:val="single" w:sz="4" w:space="1" w:color="auto"/>
      </w:pBdr>
      <w:ind w:left="113" w:right="57"/>
      <w:jc w:val="right"/>
    </w:pPr>
    <w:rPr>
      <w:bCs/>
      <w:sz w:val="20"/>
      <w:szCs w:val="20"/>
    </w:rPr>
  </w:style>
  <w:style w:type="paragraph" w:customStyle="1" w:styleId="lined">
    <w:name w:val="line d"/>
    <w:basedOn w:val="Normlny"/>
    <w:autoRedefine/>
    <w:uiPriority w:val="99"/>
    <w:rsid w:val="00DD1079"/>
    <w:pPr>
      <w:pBdr>
        <w:bottom w:val="double" w:sz="4" w:space="1" w:color="auto"/>
      </w:pBdr>
      <w:ind w:left="113" w:right="57"/>
      <w:jc w:val="right"/>
    </w:pPr>
    <w:rPr>
      <w:b/>
      <w:sz w:val="20"/>
      <w:szCs w:val="20"/>
    </w:rPr>
  </w:style>
  <w:style w:type="paragraph" w:customStyle="1" w:styleId="abc">
    <w:name w:val="abc"/>
    <w:basedOn w:val="Normlny"/>
    <w:autoRedefine/>
    <w:uiPriority w:val="99"/>
    <w:rsid w:val="00117013"/>
    <w:pPr>
      <w:numPr>
        <w:numId w:val="2"/>
      </w:numPr>
      <w:tabs>
        <w:tab w:val="clear" w:pos="1209"/>
        <w:tab w:val="num" w:pos="425"/>
      </w:tabs>
      <w:spacing w:before="60" w:after="120"/>
      <w:ind w:left="425" w:hanging="425"/>
      <w:jc w:val="both"/>
    </w:pPr>
    <w:rPr>
      <w:rFonts w:ascii="Arial" w:hAnsi="Arial" w:cs="Arial"/>
      <w:b/>
      <w:sz w:val="20"/>
      <w:szCs w:val="20"/>
    </w:rPr>
  </w:style>
  <w:style w:type="paragraph" w:styleId="Zoznam2">
    <w:name w:val="List 2"/>
    <w:basedOn w:val="Normlny"/>
    <w:uiPriority w:val="99"/>
    <w:rsid w:val="00316173"/>
    <w:pPr>
      <w:ind w:left="566" w:hanging="283"/>
    </w:pPr>
  </w:style>
  <w:style w:type="paragraph" w:customStyle="1" w:styleId="Clanok">
    <w:name w:val="Clanok"/>
    <w:basedOn w:val="Normlny"/>
    <w:uiPriority w:val="99"/>
    <w:rsid w:val="00316173"/>
    <w:pPr>
      <w:suppressAutoHyphens/>
      <w:spacing w:before="120" w:line="240" w:lineRule="atLeast"/>
      <w:jc w:val="center"/>
    </w:pPr>
    <w:rPr>
      <w:b/>
      <w:i/>
    </w:rPr>
  </w:style>
  <w:style w:type="paragraph" w:customStyle="1" w:styleId="Anonie">
    <w:name w:val="Ano_nie"/>
    <w:basedOn w:val="Normlny"/>
    <w:uiPriority w:val="99"/>
    <w:rsid w:val="00316173"/>
    <w:pPr>
      <w:widowControl w:val="0"/>
      <w:shd w:val="pct10" w:color="auto" w:fill="auto"/>
      <w:spacing w:before="120" w:after="120" w:line="360" w:lineRule="auto"/>
      <w:jc w:val="right"/>
    </w:pPr>
    <w:rPr>
      <w:b/>
      <w:color w:val="000000"/>
    </w:rPr>
  </w:style>
  <w:style w:type="paragraph" w:styleId="Zoznam3">
    <w:name w:val="List 3"/>
    <w:basedOn w:val="Normlny"/>
    <w:uiPriority w:val="99"/>
    <w:rsid w:val="00316173"/>
    <w:pPr>
      <w:ind w:left="849" w:hanging="283"/>
    </w:pPr>
  </w:style>
  <w:style w:type="paragraph" w:styleId="Zoznam4">
    <w:name w:val="List 4"/>
    <w:basedOn w:val="Normlny"/>
    <w:uiPriority w:val="99"/>
    <w:rsid w:val="00316173"/>
    <w:pPr>
      <w:ind w:left="1132" w:hanging="283"/>
    </w:pPr>
  </w:style>
  <w:style w:type="paragraph" w:styleId="Zoznam5">
    <w:name w:val="List 5"/>
    <w:basedOn w:val="Normlny"/>
    <w:uiPriority w:val="99"/>
    <w:rsid w:val="00316173"/>
    <w:pPr>
      <w:ind w:left="1415" w:hanging="283"/>
    </w:pPr>
  </w:style>
  <w:style w:type="paragraph" w:styleId="Zoznamsodrkami2">
    <w:name w:val="List Bullet 2"/>
    <w:basedOn w:val="Normlny"/>
    <w:uiPriority w:val="99"/>
    <w:rsid w:val="00316173"/>
    <w:pPr>
      <w:ind w:left="454" w:hanging="170"/>
    </w:pPr>
  </w:style>
  <w:style w:type="paragraph" w:styleId="Zoznamsodrkami3">
    <w:name w:val="List Bullet 3"/>
    <w:basedOn w:val="Normlny"/>
    <w:uiPriority w:val="99"/>
    <w:rsid w:val="00316173"/>
    <w:pPr>
      <w:ind w:left="849" w:hanging="283"/>
    </w:pPr>
  </w:style>
  <w:style w:type="paragraph" w:styleId="Zoznamsodrkami4">
    <w:name w:val="List Bullet 4"/>
    <w:basedOn w:val="Normlny"/>
    <w:uiPriority w:val="99"/>
    <w:rsid w:val="00316173"/>
    <w:pPr>
      <w:ind w:left="1132" w:hanging="283"/>
    </w:pPr>
  </w:style>
  <w:style w:type="character" w:customStyle="1" w:styleId="Zvraznntun">
    <w:name w:val="Zvýraznění tučné"/>
    <w:uiPriority w:val="99"/>
    <w:rsid w:val="00316173"/>
    <w:rPr>
      <w:b/>
      <w:i/>
    </w:rPr>
  </w:style>
  <w:style w:type="paragraph" w:customStyle="1" w:styleId="dotabulky">
    <w:name w:val="do tabulky"/>
    <w:basedOn w:val="Zkladntext"/>
    <w:uiPriority w:val="99"/>
    <w:rsid w:val="00316173"/>
    <w:pPr>
      <w:spacing w:before="40" w:after="0"/>
    </w:pPr>
  </w:style>
  <w:style w:type="paragraph" w:styleId="Zkladntext">
    <w:name w:val="Body Text"/>
    <w:basedOn w:val="Normlny"/>
    <w:link w:val="ZkladntextChar"/>
    <w:uiPriority w:val="99"/>
    <w:rsid w:val="00316173"/>
    <w:pPr>
      <w:spacing w:after="120"/>
    </w:pPr>
  </w:style>
  <w:style w:type="character" w:customStyle="1" w:styleId="ZkladntextChar">
    <w:name w:val="Základný text Char"/>
    <w:basedOn w:val="Predvolenpsmoodseku"/>
    <w:link w:val="Zkladntext"/>
    <w:uiPriority w:val="99"/>
    <w:semiHidden/>
    <w:rsid w:val="003E33B7"/>
    <w:rPr>
      <w:sz w:val="24"/>
      <w:szCs w:val="24"/>
    </w:rPr>
  </w:style>
  <w:style w:type="paragraph" w:customStyle="1" w:styleId="Tunstred">
    <w:name w:val="Tučný stred"/>
    <w:basedOn w:val="Normlny"/>
    <w:uiPriority w:val="99"/>
    <w:rsid w:val="00316173"/>
    <w:pPr>
      <w:spacing w:before="60"/>
      <w:jc w:val="center"/>
    </w:pPr>
    <w:rPr>
      <w:b/>
      <w:sz w:val="20"/>
    </w:rPr>
  </w:style>
  <w:style w:type="paragraph" w:styleId="Zarkazkladnhotextu">
    <w:name w:val="Body Text Indent"/>
    <w:basedOn w:val="Normlny"/>
    <w:link w:val="ZarkazkladnhotextuChar"/>
    <w:uiPriority w:val="99"/>
    <w:rsid w:val="00316173"/>
    <w:pPr>
      <w:spacing w:after="120"/>
      <w:ind w:left="283"/>
    </w:pPr>
  </w:style>
  <w:style w:type="character" w:customStyle="1" w:styleId="ZarkazkladnhotextuChar">
    <w:name w:val="Zarážka základného textu Char"/>
    <w:basedOn w:val="Predvolenpsmoodseku"/>
    <w:link w:val="Zarkazkladnhotextu"/>
    <w:uiPriority w:val="99"/>
    <w:semiHidden/>
    <w:rsid w:val="003E33B7"/>
    <w:rPr>
      <w:sz w:val="24"/>
      <w:szCs w:val="24"/>
    </w:rPr>
  </w:style>
  <w:style w:type="paragraph" w:customStyle="1" w:styleId="dotabulky2">
    <w:name w:val="do tabulky 2"/>
    <w:basedOn w:val="dotabulky"/>
    <w:uiPriority w:val="99"/>
    <w:rsid w:val="00316173"/>
    <w:rPr>
      <w:b/>
      <w:sz w:val="22"/>
    </w:rPr>
  </w:style>
  <w:style w:type="paragraph" w:styleId="Zarkazkladnhotextu2">
    <w:name w:val="Body Text Indent 2"/>
    <w:basedOn w:val="Normlny"/>
    <w:link w:val="Zarkazkladnhotextu2Char"/>
    <w:uiPriority w:val="99"/>
    <w:rsid w:val="00316173"/>
    <w:pPr>
      <w:spacing w:before="60"/>
      <w:ind w:firstLine="720"/>
    </w:pPr>
  </w:style>
  <w:style w:type="character" w:customStyle="1" w:styleId="Zarkazkladnhotextu2Char">
    <w:name w:val="Zarážka základného textu 2 Char"/>
    <w:basedOn w:val="Predvolenpsmoodseku"/>
    <w:link w:val="Zarkazkladnhotextu2"/>
    <w:uiPriority w:val="99"/>
    <w:semiHidden/>
    <w:rsid w:val="003E33B7"/>
    <w:rPr>
      <w:sz w:val="24"/>
      <w:szCs w:val="24"/>
    </w:rPr>
  </w:style>
  <w:style w:type="paragraph" w:styleId="Zkladntext2">
    <w:name w:val="Body Text 2"/>
    <w:basedOn w:val="Normlny"/>
    <w:link w:val="Zkladntext2Char"/>
    <w:uiPriority w:val="99"/>
    <w:rsid w:val="00316173"/>
    <w:rPr>
      <w:b/>
      <w:sz w:val="28"/>
    </w:rPr>
  </w:style>
  <w:style w:type="character" w:customStyle="1" w:styleId="Zkladntext2Char">
    <w:name w:val="Základný text 2 Char"/>
    <w:basedOn w:val="Predvolenpsmoodseku"/>
    <w:link w:val="Zkladntext2"/>
    <w:uiPriority w:val="99"/>
    <w:semiHidden/>
    <w:rsid w:val="003E33B7"/>
    <w:rPr>
      <w:sz w:val="24"/>
      <w:szCs w:val="24"/>
    </w:rPr>
  </w:style>
  <w:style w:type="paragraph" w:styleId="Zarkazkladnhotextu3">
    <w:name w:val="Body Text Indent 3"/>
    <w:basedOn w:val="Normlny"/>
    <w:link w:val="Zarkazkladnhotextu3Char"/>
    <w:uiPriority w:val="99"/>
    <w:rsid w:val="00316173"/>
    <w:pPr>
      <w:ind w:firstLine="720"/>
      <w:jc w:val="both"/>
    </w:pPr>
  </w:style>
  <w:style w:type="character" w:customStyle="1" w:styleId="Zarkazkladnhotextu3Char">
    <w:name w:val="Zarážka základného textu 3 Char"/>
    <w:basedOn w:val="Predvolenpsmoodseku"/>
    <w:link w:val="Zarkazkladnhotextu3"/>
    <w:uiPriority w:val="99"/>
    <w:semiHidden/>
    <w:rsid w:val="003E33B7"/>
    <w:rPr>
      <w:sz w:val="16"/>
      <w:szCs w:val="16"/>
    </w:rPr>
  </w:style>
  <w:style w:type="paragraph" w:styleId="Zkladntext3">
    <w:name w:val="Body Text 3"/>
    <w:basedOn w:val="Normlny"/>
    <w:link w:val="Zkladntext3Char"/>
    <w:uiPriority w:val="99"/>
    <w:rsid w:val="00316173"/>
    <w:pPr>
      <w:spacing w:after="120"/>
    </w:pPr>
    <w:rPr>
      <w:sz w:val="16"/>
      <w:szCs w:val="16"/>
    </w:rPr>
  </w:style>
  <w:style w:type="character" w:customStyle="1" w:styleId="Zkladntext3Char">
    <w:name w:val="Základný text 3 Char"/>
    <w:basedOn w:val="Predvolenpsmoodseku"/>
    <w:link w:val="Zkladntext3"/>
    <w:uiPriority w:val="99"/>
    <w:semiHidden/>
    <w:rsid w:val="003E33B7"/>
    <w:rPr>
      <w:sz w:val="16"/>
      <w:szCs w:val="16"/>
    </w:rPr>
  </w:style>
  <w:style w:type="paragraph" w:customStyle="1" w:styleId="lines0">
    <w:name w:val="line_s"/>
    <w:basedOn w:val="Normlny"/>
    <w:autoRedefine/>
    <w:uiPriority w:val="99"/>
    <w:rsid w:val="00316173"/>
    <w:pPr>
      <w:pBdr>
        <w:bottom w:val="single" w:sz="4" w:space="1" w:color="auto"/>
      </w:pBdr>
      <w:spacing w:after="60"/>
      <w:jc w:val="center"/>
    </w:pPr>
    <w:rPr>
      <w:sz w:val="20"/>
    </w:rPr>
  </w:style>
  <w:style w:type="paragraph" w:customStyle="1" w:styleId="lined0">
    <w:name w:val="line_d"/>
    <w:basedOn w:val="Normlny"/>
    <w:autoRedefine/>
    <w:uiPriority w:val="99"/>
    <w:rsid w:val="00316173"/>
    <w:pPr>
      <w:pBdr>
        <w:bottom w:val="double" w:sz="4" w:space="1" w:color="auto"/>
      </w:pBdr>
      <w:spacing w:after="60"/>
      <w:jc w:val="center"/>
    </w:pPr>
    <w:rPr>
      <w:b/>
      <w:sz w:val="20"/>
    </w:rPr>
  </w:style>
  <w:style w:type="paragraph" w:customStyle="1" w:styleId="2Heading">
    <w:name w:val="2 Heading"/>
    <w:basedOn w:val="Normlny"/>
    <w:autoRedefine/>
    <w:uiPriority w:val="99"/>
    <w:rsid w:val="00316173"/>
    <w:pPr>
      <w:tabs>
        <w:tab w:val="num" w:pos="414"/>
      </w:tabs>
      <w:autoSpaceDE w:val="0"/>
      <w:autoSpaceDN w:val="0"/>
      <w:adjustRightInd w:val="0"/>
      <w:spacing w:before="120" w:after="120"/>
      <w:ind w:left="414" w:hanging="414"/>
      <w:jc w:val="both"/>
    </w:pPr>
    <w:rPr>
      <w:rFonts w:ascii="Arial" w:hAnsi="Arial" w:cs="Arial"/>
      <w:sz w:val="15"/>
      <w:szCs w:val="15"/>
      <w:lang w:val="en-US"/>
    </w:rPr>
  </w:style>
  <w:style w:type="paragraph" w:customStyle="1" w:styleId="3Heading">
    <w:name w:val="3 Heading"/>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i">
    <w:name w:val="i"/>
    <w:basedOn w:val="Normlny"/>
    <w:autoRedefine/>
    <w:uiPriority w:val="99"/>
    <w:rsid w:val="00316173"/>
    <w:pPr>
      <w:tabs>
        <w:tab w:val="num" w:pos="567"/>
      </w:tabs>
      <w:autoSpaceDE w:val="0"/>
      <w:autoSpaceDN w:val="0"/>
      <w:adjustRightInd w:val="0"/>
      <w:ind w:left="567" w:hanging="567"/>
      <w:jc w:val="both"/>
    </w:pPr>
    <w:rPr>
      <w:rFonts w:ascii="Arial" w:hAnsi="Arial" w:cs="Arial"/>
      <w:sz w:val="15"/>
      <w:szCs w:val="15"/>
      <w:lang w:val="en-US"/>
    </w:rPr>
  </w:style>
  <w:style w:type="paragraph" w:customStyle="1" w:styleId="31">
    <w:name w:val="3.1"/>
    <w:basedOn w:val="Normlny"/>
    <w:autoRedefine/>
    <w:uiPriority w:val="99"/>
    <w:rsid w:val="00316173"/>
    <w:pPr>
      <w:tabs>
        <w:tab w:val="num" w:pos="567"/>
      </w:tabs>
      <w:autoSpaceDE w:val="0"/>
      <w:autoSpaceDN w:val="0"/>
      <w:adjustRightInd w:val="0"/>
      <w:spacing w:before="120" w:after="120"/>
      <w:ind w:left="567" w:hanging="567"/>
      <w:jc w:val="both"/>
    </w:pPr>
    <w:rPr>
      <w:rFonts w:ascii="Arial,Bold" w:hAnsi="Arial,Bold"/>
      <w:b/>
      <w:bCs/>
      <w:sz w:val="15"/>
      <w:szCs w:val="15"/>
      <w:lang w:val="en-US"/>
    </w:rPr>
  </w:style>
  <w:style w:type="paragraph" w:customStyle="1" w:styleId="311">
    <w:name w:val="3.1.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321">
    <w:name w:val="3.2.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41">
    <w:name w:val="4.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51">
    <w:name w:val="5.1"/>
    <w:basedOn w:val="Normlny"/>
    <w:autoRedefine/>
    <w:uiPriority w:val="99"/>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61">
    <w:name w:val="6.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1">
    <w:name w:val="7.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newi">
    <w:name w:val="new i"/>
    <w:basedOn w:val="Normlny"/>
    <w:autoRedefine/>
    <w:uiPriority w:val="99"/>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31">
    <w:name w:val="73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41">
    <w:name w:val="741"/>
    <w:basedOn w:val="Normlny"/>
    <w:autoRedefine/>
    <w:uiPriority w:val="99"/>
    <w:rsid w:val="00316173"/>
    <w:pPr>
      <w:tabs>
        <w:tab w:val="num" w:pos="720"/>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thirdi">
    <w:name w:val="thirdi"/>
    <w:basedOn w:val="Normlny"/>
    <w:autoRedefine/>
    <w:uiPriority w:val="99"/>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5">
    <w:name w:val="75"/>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1">
    <w:name w:val="8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21">
    <w:name w:val="82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31">
    <w:name w:val="83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41">
    <w:name w:val="84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1">
    <w:name w:val="91"/>
    <w:basedOn w:val="Normlny"/>
    <w:autoRedefine/>
    <w:uiPriority w:val="99"/>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921">
    <w:name w:val="92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3">
    <w:name w:val="93"/>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01">
    <w:name w:val="10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11">
    <w:name w:val="111"/>
    <w:basedOn w:val="Normlny"/>
    <w:autoRedefine/>
    <w:uiPriority w:val="99"/>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fori">
    <w:name w:val="fori"/>
    <w:basedOn w:val="Normlny"/>
    <w:autoRedefine/>
    <w:uiPriority w:val="99"/>
    <w:rsid w:val="00316173"/>
    <w:pPr>
      <w:tabs>
        <w:tab w:val="num" w:pos="1287"/>
      </w:tabs>
      <w:autoSpaceDE w:val="0"/>
      <w:autoSpaceDN w:val="0"/>
      <w:adjustRightInd w:val="0"/>
      <w:ind w:left="794" w:hanging="227"/>
      <w:jc w:val="both"/>
    </w:pPr>
    <w:rPr>
      <w:rFonts w:ascii="Arial" w:hAnsi="Arial" w:cs="Arial"/>
      <w:sz w:val="14"/>
      <w:szCs w:val="14"/>
      <w:lang w:val="en-US"/>
    </w:rPr>
  </w:style>
  <w:style w:type="paragraph" w:customStyle="1" w:styleId="51n">
    <w:name w:val="51n"/>
    <w:basedOn w:val="Normlny"/>
    <w:autoRedefine/>
    <w:uiPriority w:val="99"/>
    <w:rsid w:val="00316173"/>
    <w:pPr>
      <w:tabs>
        <w:tab w:val="num" w:pos="567"/>
      </w:tabs>
      <w:spacing w:before="120" w:after="120"/>
      <w:ind w:left="567" w:hanging="567"/>
      <w:jc w:val="both"/>
    </w:pPr>
  </w:style>
  <w:style w:type="paragraph" w:customStyle="1" w:styleId="TextmTz">
    <w:name w:val="Text m. Tz."/>
    <w:basedOn w:val="Obyajntext"/>
    <w:autoRedefine/>
    <w:uiPriority w:val="99"/>
    <w:rsid w:val="00316173"/>
    <w:pPr>
      <w:tabs>
        <w:tab w:val="num" w:pos="567"/>
      </w:tabs>
      <w:spacing w:before="240" w:after="120" w:line="312" w:lineRule="auto"/>
      <w:ind w:left="567" w:hanging="397"/>
      <w:jc w:val="both"/>
    </w:pPr>
    <w:rPr>
      <w:rFonts w:ascii="Univers" w:hAnsi="Univers" w:cs="Times New Roman"/>
      <w:sz w:val="22"/>
      <w:lang w:val="de-DE"/>
    </w:rPr>
  </w:style>
  <w:style w:type="paragraph" w:styleId="Obyajntext">
    <w:name w:val="Plain Text"/>
    <w:basedOn w:val="Normlny"/>
    <w:link w:val="ObyajntextChar"/>
    <w:uiPriority w:val="99"/>
    <w:rsid w:val="00316173"/>
    <w:rPr>
      <w:rFonts w:ascii="Courier New" w:hAnsi="Courier New" w:cs="Courier New"/>
      <w:sz w:val="20"/>
      <w:szCs w:val="20"/>
    </w:rPr>
  </w:style>
  <w:style w:type="character" w:customStyle="1" w:styleId="ObyajntextChar">
    <w:name w:val="Obyčajný text Char"/>
    <w:basedOn w:val="Predvolenpsmoodseku"/>
    <w:link w:val="Obyajntext"/>
    <w:uiPriority w:val="99"/>
    <w:semiHidden/>
    <w:rsid w:val="003E33B7"/>
    <w:rPr>
      <w:rFonts w:ascii="Courier New" w:hAnsi="Courier New" w:cs="Courier New"/>
      <w:sz w:val="20"/>
      <w:szCs w:val="20"/>
    </w:rPr>
  </w:style>
  <w:style w:type="paragraph" w:customStyle="1" w:styleId="Heading3B">
    <w:name w:val="Heading3B"/>
    <w:basedOn w:val="Nadpis3"/>
    <w:autoRedefine/>
    <w:uiPriority w:val="99"/>
    <w:rsid w:val="00316173"/>
    <w:pPr>
      <w:tabs>
        <w:tab w:val="num" w:pos="964"/>
      </w:tabs>
      <w:ind w:left="964" w:hanging="397"/>
    </w:pPr>
  </w:style>
  <w:style w:type="paragraph" w:customStyle="1" w:styleId="Heading3E">
    <w:name w:val="Heading3E"/>
    <w:basedOn w:val="Nadpis3"/>
    <w:autoRedefine/>
    <w:uiPriority w:val="99"/>
    <w:rsid w:val="00316173"/>
    <w:pPr>
      <w:tabs>
        <w:tab w:val="num" w:pos="964"/>
      </w:tabs>
      <w:ind w:left="964" w:hanging="397"/>
    </w:pPr>
  </w:style>
  <w:style w:type="paragraph" w:customStyle="1" w:styleId="aparagraf">
    <w:name w:val="aparagraf"/>
    <w:basedOn w:val="Normlny"/>
    <w:autoRedefine/>
    <w:uiPriority w:val="99"/>
    <w:rsid w:val="00316173"/>
    <w:pPr>
      <w:tabs>
        <w:tab w:val="num" w:pos="567"/>
      </w:tabs>
      <w:spacing w:before="200" w:after="120" w:line="360" w:lineRule="auto"/>
      <w:ind w:left="567" w:hanging="567"/>
      <w:jc w:val="both"/>
    </w:pPr>
    <w:rPr>
      <w:rFonts w:ascii="Arial" w:hAnsi="Arial"/>
      <w:sz w:val="20"/>
      <w:szCs w:val="20"/>
      <w:lang w:val="de-DE"/>
    </w:rPr>
  </w:style>
  <w:style w:type="paragraph" w:customStyle="1" w:styleId="Borders">
    <w:name w:val="Border s"/>
    <w:basedOn w:val="Normlny"/>
    <w:autoRedefine/>
    <w:uiPriority w:val="99"/>
    <w:rsid w:val="00316173"/>
    <w:pPr>
      <w:widowControl w:val="0"/>
      <w:pBdr>
        <w:bottom w:val="single" w:sz="6" w:space="1" w:color="auto"/>
      </w:pBdr>
      <w:ind w:left="142"/>
      <w:jc w:val="center"/>
    </w:pPr>
    <w:rPr>
      <w:color w:val="000000"/>
      <w:sz w:val="20"/>
      <w:szCs w:val="20"/>
    </w:rPr>
  </w:style>
  <w:style w:type="paragraph" w:customStyle="1" w:styleId="Borderd">
    <w:name w:val="Border d"/>
    <w:basedOn w:val="Borders"/>
    <w:uiPriority w:val="99"/>
    <w:rsid w:val="00316173"/>
    <w:pPr>
      <w:pBdr>
        <w:bottom w:val="double" w:sz="6" w:space="1" w:color="auto"/>
      </w:pBdr>
      <w:spacing w:before="40" w:after="120"/>
    </w:pPr>
    <w:rPr>
      <w:b/>
    </w:rPr>
  </w:style>
  <w:style w:type="paragraph" w:customStyle="1" w:styleId="Style1">
    <w:name w:val="Style1"/>
    <w:basedOn w:val="Borders"/>
    <w:autoRedefine/>
    <w:uiPriority w:val="99"/>
    <w:rsid w:val="00316173"/>
    <w:pPr>
      <w:pBdr>
        <w:bottom w:val="double" w:sz="4" w:space="1" w:color="auto"/>
      </w:pBdr>
      <w:spacing w:before="40" w:after="120"/>
      <w:ind w:right="57"/>
      <w:jc w:val="right"/>
    </w:pPr>
  </w:style>
  <w:style w:type="paragraph" w:customStyle="1" w:styleId="odstavecabc">
    <w:name w:val="odstavecabc"/>
    <w:basedOn w:val="Normlny"/>
    <w:autoRedefine/>
    <w:uiPriority w:val="99"/>
    <w:rsid w:val="00316173"/>
    <w:pPr>
      <w:tabs>
        <w:tab w:val="num" w:pos="426"/>
      </w:tabs>
      <w:spacing w:before="120" w:after="120"/>
      <w:ind w:left="426" w:hanging="426"/>
      <w:jc w:val="both"/>
    </w:pPr>
    <w:rPr>
      <w:b/>
      <w:sz w:val="20"/>
    </w:rPr>
  </w:style>
  <w:style w:type="paragraph" w:customStyle="1" w:styleId="odstavecbezcisla">
    <w:name w:val="odstavecbezcisla"/>
    <w:basedOn w:val="Zkladntext3"/>
    <w:uiPriority w:val="99"/>
    <w:rsid w:val="00316173"/>
    <w:pPr>
      <w:spacing w:after="0"/>
      <w:ind w:left="426"/>
      <w:jc w:val="both"/>
    </w:pPr>
    <w:rPr>
      <w:iCs/>
      <w:sz w:val="20"/>
      <w:szCs w:val="24"/>
    </w:rPr>
  </w:style>
  <w:style w:type="paragraph" w:customStyle="1" w:styleId="odstavecislo">
    <w:name w:val="odstavecislo"/>
    <w:basedOn w:val="Normlny"/>
    <w:uiPriority w:val="99"/>
    <w:rsid w:val="00316173"/>
    <w:pPr>
      <w:tabs>
        <w:tab w:val="num" w:pos="426"/>
      </w:tabs>
      <w:spacing w:after="120"/>
      <w:ind w:left="426" w:hanging="426"/>
      <w:jc w:val="both"/>
    </w:pPr>
    <w:rPr>
      <w:b/>
      <w:bCs/>
      <w:sz w:val="20"/>
    </w:rPr>
  </w:style>
  <w:style w:type="paragraph" w:customStyle="1" w:styleId="doubleright">
    <w:name w:val="doubleright"/>
    <w:basedOn w:val="Borders"/>
    <w:autoRedefine/>
    <w:uiPriority w:val="99"/>
    <w:rsid w:val="00316173"/>
    <w:pPr>
      <w:pBdr>
        <w:bottom w:val="double" w:sz="4" w:space="1" w:color="auto"/>
      </w:pBdr>
      <w:ind w:left="284" w:right="57"/>
      <w:jc w:val="right"/>
    </w:pPr>
    <w:rPr>
      <w:b/>
      <w:bCs/>
      <w:sz w:val="18"/>
    </w:rPr>
  </w:style>
  <w:style w:type="paragraph" w:customStyle="1" w:styleId="singleright">
    <w:name w:val="singleright"/>
    <w:basedOn w:val="Normlny"/>
    <w:uiPriority w:val="99"/>
    <w:rsid w:val="00316173"/>
    <w:pPr>
      <w:widowControl w:val="0"/>
      <w:pBdr>
        <w:bottom w:val="single" w:sz="4" w:space="1" w:color="auto"/>
      </w:pBdr>
      <w:tabs>
        <w:tab w:val="left" w:pos="1701"/>
      </w:tabs>
      <w:ind w:left="293" w:right="57"/>
      <w:jc w:val="right"/>
    </w:pPr>
    <w:rPr>
      <w:sz w:val="20"/>
      <w:szCs w:val="20"/>
      <w:lang w:val="en-GB"/>
    </w:rPr>
  </w:style>
  <w:style w:type="paragraph" w:customStyle="1" w:styleId="Heading9">
    <w:name w:val="Heading9"/>
    <w:basedOn w:val="Nadpis8"/>
    <w:autoRedefine/>
    <w:uiPriority w:val="99"/>
    <w:rsid w:val="00316173"/>
    <w:pPr>
      <w:numPr>
        <w:numId w:val="0"/>
      </w:numPr>
      <w:tabs>
        <w:tab w:val="num" w:pos="426"/>
      </w:tabs>
      <w:ind w:left="426" w:hanging="426"/>
    </w:pPr>
  </w:style>
  <w:style w:type="paragraph" w:styleId="Zoznam">
    <w:name w:val="List"/>
    <w:basedOn w:val="Normlny"/>
    <w:uiPriority w:val="99"/>
    <w:rsid w:val="00316173"/>
    <w:pPr>
      <w:ind w:left="283" w:hanging="283"/>
    </w:pPr>
  </w:style>
  <w:style w:type="paragraph" w:styleId="Nzov">
    <w:name w:val="Title"/>
    <w:basedOn w:val="Normlny"/>
    <w:link w:val="NzovChar"/>
    <w:autoRedefine/>
    <w:uiPriority w:val="99"/>
    <w:qFormat/>
    <w:rsid w:val="00316173"/>
    <w:pPr>
      <w:spacing w:before="240" w:after="60"/>
      <w:jc w:val="center"/>
      <w:outlineLvl w:val="0"/>
    </w:pPr>
    <w:rPr>
      <w:rFonts w:cs="Arial"/>
      <w:b/>
      <w:bCs/>
      <w:kern w:val="28"/>
      <w:szCs w:val="32"/>
    </w:rPr>
  </w:style>
  <w:style w:type="character" w:customStyle="1" w:styleId="NzovChar">
    <w:name w:val="Názov Char"/>
    <w:basedOn w:val="Predvolenpsmoodseku"/>
    <w:link w:val="Nzov"/>
    <w:uiPriority w:val="99"/>
    <w:locked/>
    <w:rsid w:val="00C10476"/>
    <w:rPr>
      <w:rFonts w:cs="Arial"/>
      <w:b/>
      <w:bCs/>
      <w:kern w:val="28"/>
      <w:sz w:val="32"/>
      <w:szCs w:val="32"/>
    </w:rPr>
  </w:style>
  <w:style w:type="paragraph" w:customStyle="1" w:styleId="singlerightLeft0">
    <w:name w:val="singleright + Left:  0"/>
    <w:aliases w:val="20 cm"/>
    <w:basedOn w:val="singleright"/>
    <w:uiPriority w:val="99"/>
    <w:rsid w:val="00316173"/>
    <w:pPr>
      <w:ind w:left="257"/>
    </w:pPr>
    <w:rPr>
      <w:b/>
      <w:bCs/>
    </w:rPr>
  </w:style>
  <w:style w:type="paragraph" w:customStyle="1" w:styleId="doublerightbold">
    <w:name w:val="doubleright bold"/>
    <w:basedOn w:val="doubleright"/>
    <w:uiPriority w:val="99"/>
    <w:rsid w:val="00316173"/>
  </w:style>
  <w:style w:type="paragraph" w:customStyle="1" w:styleId="Headinga">
    <w:name w:val="Heading a"/>
    <w:basedOn w:val="Normlny"/>
    <w:autoRedefine/>
    <w:uiPriority w:val="99"/>
    <w:rsid w:val="00316173"/>
    <w:pPr>
      <w:tabs>
        <w:tab w:val="num" w:pos="414"/>
      </w:tabs>
      <w:ind w:left="414" w:hanging="414"/>
    </w:pPr>
    <w:rPr>
      <w:b/>
      <w:sz w:val="20"/>
      <w:szCs w:val="20"/>
    </w:rPr>
  </w:style>
  <w:style w:type="paragraph" w:customStyle="1" w:styleId="Headingb">
    <w:name w:val="Heading b"/>
    <w:basedOn w:val="Normlny"/>
    <w:autoRedefine/>
    <w:uiPriority w:val="99"/>
    <w:rsid w:val="00316173"/>
    <w:pPr>
      <w:tabs>
        <w:tab w:val="num" w:pos="414"/>
      </w:tabs>
      <w:ind w:left="414" w:hanging="414"/>
    </w:pPr>
    <w:rPr>
      <w:b/>
      <w:sz w:val="20"/>
      <w:szCs w:val="20"/>
    </w:rPr>
  </w:style>
  <w:style w:type="paragraph" w:customStyle="1" w:styleId="Head1">
    <w:name w:val="Head 1"/>
    <w:basedOn w:val="Normlny"/>
    <w:autoRedefine/>
    <w:uiPriority w:val="99"/>
    <w:rsid w:val="00316173"/>
    <w:pPr>
      <w:tabs>
        <w:tab w:val="num" w:pos="414"/>
      </w:tabs>
      <w:ind w:left="414" w:hanging="414"/>
    </w:pPr>
    <w:rPr>
      <w:b/>
      <w:sz w:val="20"/>
      <w:szCs w:val="20"/>
    </w:rPr>
  </w:style>
  <w:style w:type="paragraph" w:styleId="Textpoznmkypodiarou">
    <w:name w:val="footnote text"/>
    <w:basedOn w:val="Normlny"/>
    <w:link w:val="TextpoznmkypodiarouChar"/>
    <w:uiPriority w:val="99"/>
    <w:semiHidden/>
    <w:rsid w:val="00316173"/>
    <w:rPr>
      <w:sz w:val="20"/>
    </w:rPr>
  </w:style>
  <w:style w:type="character" w:customStyle="1" w:styleId="TextpoznmkypodiarouChar">
    <w:name w:val="Text poznámky pod čiarou Char"/>
    <w:basedOn w:val="Predvolenpsmoodseku"/>
    <w:link w:val="Textpoznmkypodiarou"/>
    <w:uiPriority w:val="99"/>
    <w:semiHidden/>
    <w:rsid w:val="003E33B7"/>
    <w:rPr>
      <w:sz w:val="20"/>
      <w:szCs w:val="20"/>
    </w:rPr>
  </w:style>
  <w:style w:type="paragraph" w:styleId="Textbubliny">
    <w:name w:val="Balloon Text"/>
    <w:basedOn w:val="Normlny"/>
    <w:link w:val="TextbublinyChar"/>
    <w:uiPriority w:val="99"/>
    <w:semiHidden/>
    <w:rsid w:val="00316173"/>
    <w:rPr>
      <w:rFonts w:ascii="Tahoma" w:hAnsi="Tahoma" w:cs="Tahoma"/>
      <w:sz w:val="16"/>
      <w:szCs w:val="16"/>
    </w:rPr>
  </w:style>
  <w:style w:type="character" w:customStyle="1" w:styleId="TextbublinyChar">
    <w:name w:val="Text bubliny Char"/>
    <w:basedOn w:val="Predvolenpsmoodseku"/>
    <w:link w:val="Textbubliny"/>
    <w:uiPriority w:val="99"/>
    <w:semiHidden/>
    <w:rsid w:val="003E33B7"/>
    <w:rPr>
      <w:sz w:val="0"/>
      <w:szCs w:val="0"/>
    </w:rPr>
  </w:style>
  <w:style w:type="paragraph" w:customStyle="1" w:styleId="Lettertext">
    <w:name w:val="Letter text"/>
    <w:basedOn w:val="Normlny"/>
    <w:uiPriority w:val="99"/>
    <w:rsid w:val="0090780E"/>
    <w:pPr>
      <w:widowControl w:val="0"/>
      <w:tabs>
        <w:tab w:val="left" w:pos="567"/>
      </w:tabs>
      <w:spacing w:after="240" w:line="240" w:lineRule="exact"/>
      <w:ind w:left="454"/>
      <w:jc w:val="both"/>
    </w:pPr>
    <w:rPr>
      <w:rFonts w:ascii="Arial" w:hAnsi="Arial"/>
      <w:sz w:val="18"/>
      <w:szCs w:val="20"/>
      <w:lang w:eastAsia="en-US"/>
    </w:rPr>
  </w:style>
  <w:style w:type="character" w:customStyle="1" w:styleId="odstavecChar">
    <w:name w:val="odstavec Char"/>
    <w:basedOn w:val="Predvolenpsmoodseku"/>
    <w:link w:val="odstavec"/>
    <w:uiPriority w:val="99"/>
    <w:locked/>
    <w:rsid w:val="007364F1"/>
    <w:rPr>
      <w:rFonts w:ascii="Arial" w:hAnsi="Arial" w:cs="Arial"/>
      <w:bCs/>
      <w:iCs/>
      <w:sz w:val="20"/>
      <w:szCs w:val="20"/>
    </w:rPr>
  </w:style>
  <w:style w:type="paragraph" w:customStyle="1" w:styleId="ABC-paragrahinNotes">
    <w:name w:val="ABC - paragrah in Notes"/>
    <w:link w:val="ABC-paragrahinNotesChar"/>
    <w:uiPriority w:val="99"/>
    <w:rsid w:val="00B0184F"/>
    <w:pPr>
      <w:spacing w:after="240"/>
      <w:jc w:val="both"/>
    </w:pPr>
    <w:rPr>
      <w:rFonts w:ascii="Arial" w:hAnsi="Arial"/>
      <w:sz w:val="18"/>
      <w:szCs w:val="20"/>
      <w:lang w:val="en-GB" w:eastAsia="en-US"/>
    </w:rPr>
  </w:style>
  <w:style w:type="character" w:customStyle="1" w:styleId="ABC-paragrahinNotesChar">
    <w:name w:val="ABC - paragrah in Notes Char"/>
    <w:basedOn w:val="Predvolenpsmoodseku"/>
    <w:link w:val="ABC-paragrahinNotes"/>
    <w:uiPriority w:val="99"/>
    <w:locked/>
    <w:rsid w:val="00B0184F"/>
    <w:rPr>
      <w:rFonts w:ascii="Arial" w:hAnsi="Arial" w:cs="Times New Roman"/>
      <w:sz w:val="18"/>
      <w:lang w:val="en-GB" w:eastAsia="en-US" w:bidi="ar-SA"/>
    </w:rPr>
  </w:style>
  <w:style w:type="paragraph" w:customStyle="1" w:styleId="Pismenka">
    <w:name w:val="Pismenka"/>
    <w:basedOn w:val="Zkladntext"/>
    <w:uiPriority w:val="99"/>
    <w:rsid w:val="001574DF"/>
    <w:pPr>
      <w:tabs>
        <w:tab w:val="num" w:pos="426"/>
      </w:tabs>
      <w:spacing w:after="0"/>
      <w:ind w:left="426" w:hanging="426"/>
      <w:jc w:val="both"/>
    </w:pPr>
    <w:rPr>
      <w:b/>
      <w:sz w:val="18"/>
      <w:szCs w:val="20"/>
      <w:lang w:eastAsia="en-US"/>
    </w:rPr>
  </w:style>
  <w:style w:type="table" w:styleId="Mriekatabuky">
    <w:name w:val="Table Grid"/>
    <w:basedOn w:val="Normlnatabuka"/>
    <w:uiPriority w:val="59"/>
    <w:rsid w:val="001574D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textovprepojenie">
    <w:name w:val="Hyperlink"/>
    <w:basedOn w:val="Predvolenpsmoodseku"/>
    <w:uiPriority w:val="99"/>
    <w:rsid w:val="00FB6E9B"/>
    <w:rPr>
      <w:rFonts w:cs="Times New Roman"/>
      <w:color w:val="F37421"/>
      <w:sz w:val="18"/>
      <w:szCs w:val="18"/>
      <w:u w:val="none"/>
      <w:effect w:val="none"/>
    </w:rPr>
  </w:style>
  <w:style w:type="paragraph" w:customStyle="1" w:styleId="TopHeader">
    <w:name w:val="Top Header"/>
    <w:basedOn w:val="Normlny"/>
    <w:uiPriority w:val="99"/>
    <w:rsid w:val="00583369"/>
    <w:pPr>
      <w:jc w:val="center"/>
    </w:pPr>
    <w:rPr>
      <w:rFonts w:ascii="Arial Narrow" w:hAnsi="Arial Narrow"/>
      <w:b/>
      <w:bCs/>
      <w:sz w:val="22"/>
      <w:szCs w:val="22"/>
      <w:lang w:eastAsia="en-US"/>
    </w:rPr>
  </w:style>
  <w:style w:type="character" w:styleId="Odkaznakomentr">
    <w:name w:val="annotation reference"/>
    <w:basedOn w:val="Predvolenpsmoodseku"/>
    <w:uiPriority w:val="99"/>
    <w:rsid w:val="00C10476"/>
    <w:rPr>
      <w:rFonts w:cs="Times New Roman"/>
      <w:sz w:val="16"/>
      <w:szCs w:val="16"/>
    </w:rPr>
  </w:style>
  <w:style w:type="paragraph" w:styleId="Textkomentra">
    <w:name w:val="annotation text"/>
    <w:basedOn w:val="Normlny"/>
    <w:link w:val="TextkomentraChar"/>
    <w:uiPriority w:val="99"/>
    <w:rsid w:val="00C10476"/>
    <w:rPr>
      <w:sz w:val="20"/>
      <w:szCs w:val="20"/>
    </w:rPr>
  </w:style>
  <w:style w:type="character" w:customStyle="1" w:styleId="TextkomentraChar">
    <w:name w:val="Text komentára Char"/>
    <w:basedOn w:val="Predvolenpsmoodseku"/>
    <w:link w:val="Textkomentra"/>
    <w:uiPriority w:val="99"/>
    <w:locked/>
    <w:rsid w:val="00C10476"/>
    <w:rPr>
      <w:rFonts w:cs="Times New Roman"/>
    </w:rPr>
  </w:style>
  <w:style w:type="paragraph" w:styleId="Predmetkomentra">
    <w:name w:val="annotation subject"/>
    <w:basedOn w:val="Textkomentra"/>
    <w:next w:val="Textkomentra"/>
    <w:link w:val="PredmetkomentraChar"/>
    <w:uiPriority w:val="99"/>
    <w:rsid w:val="00C10476"/>
    <w:rPr>
      <w:b/>
      <w:bCs/>
    </w:rPr>
  </w:style>
  <w:style w:type="character" w:customStyle="1" w:styleId="PredmetkomentraChar">
    <w:name w:val="Predmet komentára Char"/>
    <w:basedOn w:val="TextkomentraChar"/>
    <w:link w:val="Predmetkomentra"/>
    <w:uiPriority w:val="99"/>
    <w:locked/>
    <w:rsid w:val="00C10476"/>
    <w:rPr>
      <w:b/>
      <w:bCs/>
    </w:rPr>
  </w:style>
  <w:style w:type="paragraph" w:styleId="truktradokumentu">
    <w:name w:val="Document Map"/>
    <w:basedOn w:val="Normlny"/>
    <w:link w:val="truktradokumentuChar"/>
    <w:uiPriority w:val="99"/>
    <w:rsid w:val="00A314C9"/>
    <w:rPr>
      <w:rFonts w:ascii="Tahoma" w:hAnsi="Tahoma" w:cs="Tahoma"/>
      <w:sz w:val="16"/>
      <w:szCs w:val="16"/>
    </w:rPr>
  </w:style>
  <w:style w:type="character" w:customStyle="1" w:styleId="truktradokumentuChar">
    <w:name w:val="Štruktúra dokumentu Char"/>
    <w:basedOn w:val="Predvolenpsmoodseku"/>
    <w:link w:val="truktradokumentu"/>
    <w:uiPriority w:val="99"/>
    <w:locked/>
    <w:rsid w:val="00A314C9"/>
    <w:rPr>
      <w:rFonts w:ascii="Tahoma" w:hAnsi="Tahoma" w:cs="Tahoma"/>
      <w:sz w:val="16"/>
      <w:szCs w:val="16"/>
    </w:rPr>
  </w:style>
  <w:style w:type="paragraph" w:styleId="Bezriadkovania">
    <w:name w:val="No Spacing"/>
    <w:uiPriority w:val="1"/>
    <w:qFormat/>
    <w:rsid w:val="007F1DB1"/>
    <w:rPr>
      <w:sz w:val="24"/>
      <w:szCs w:val="24"/>
    </w:rPr>
  </w:style>
  <w:style w:type="paragraph" w:styleId="Odsekzoznamu">
    <w:name w:val="List Paragraph"/>
    <w:basedOn w:val="Normlny"/>
    <w:uiPriority w:val="34"/>
    <w:qFormat/>
    <w:rsid w:val="00F13E67"/>
    <w:pPr>
      <w:ind w:left="720"/>
      <w:contextualSpacing/>
    </w:pPr>
  </w:style>
</w:styles>
</file>

<file path=word/webSettings.xml><?xml version="1.0" encoding="utf-8"?>
<w:webSettings xmlns:r="http://schemas.openxmlformats.org/officeDocument/2006/relationships" xmlns:w="http://schemas.openxmlformats.org/wordprocessingml/2006/main">
  <w:divs>
    <w:div w:id="820149099">
      <w:marLeft w:val="0"/>
      <w:marRight w:val="0"/>
      <w:marTop w:val="0"/>
      <w:marBottom w:val="0"/>
      <w:divBdr>
        <w:top w:val="none" w:sz="0" w:space="0" w:color="auto"/>
        <w:left w:val="none" w:sz="0" w:space="0" w:color="auto"/>
        <w:bottom w:val="none" w:sz="0" w:space="0" w:color="auto"/>
        <w:right w:val="none" w:sz="0" w:space="0" w:color="auto"/>
      </w:divBdr>
    </w:div>
    <w:div w:id="820149100">
      <w:marLeft w:val="0"/>
      <w:marRight w:val="0"/>
      <w:marTop w:val="0"/>
      <w:marBottom w:val="0"/>
      <w:divBdr>
        <w:top w:val="none" w:sz="0" w:space="0" w:color="auto"/>
        <w:left w:val="none" w:sz="0" w:space="0" w:color="auto"/>
        <w:bottom w:val="none" w:sz="0" w:space="0" w:color="auto"/>
        <w:right w:val="none" w:sz="0" w:space="0" w:color="auto"/>
      </w:divBdr>
    </w:div>
    <w:div w:id="820149101">
      <w:marLeft w:val="0"/>
      <w:marRight w:val="0"/>
      <w:marTop w:val="0"/>
      <w:marBottom w:val="0"/>
      <w:divBdr>
        <w:top w:val="none" w:sz="0" w:space="0" w:color="auto"/>
        <w:left w:val="none" w:sz="0" w:space="0" w:color="auto"/>
        <w:bottom w:val="none" w:sz="0" w:space="0" w:color="auto"/>
        <w:right w:val="none" w:sz="0" w:space="0" w:color="auto"/>
      </w:divBdr>
    </w:div>
    <w:div w:id="820149102">
      <w:marLeft w:val="0"/>
      <w:marRight w:val="0"/>
      <w:marTop w:val="0"/>
      <w:marBottom w:val="0"/>
      <w:divBdr>
        <w:top w:val="none" w:sz="0" w:space="0" w:color="auto"/>
        <w:left w:val="none" w:sz="0" w:space="0" w:color="auto"/>
        <w:bottom w:val="none" w:sz="0" w:space="0" w:color="auto"/>
        <w:right w:val="none" w:sz="0" w:space="0" w:color="auto"/>
      </w:divBdr>
    </w:div>
    <w:div w:id="820149103">
      <w:marLeft w:val="0"/>
      <w:marRight w:val="0"/>
      <w:marTop w:val="0"/>
      <w:marBottom w:val="0"/>
      <w:divBdr>
        <w:top w:val="none" w:sz="0" w:space="0" w:color="auto"/>
        <w:left w:val="none" w:sz="0" w:space="0" w:color="auto"/>
        <w:bottom w:val="none" w:sz="0" w:space="0" w:color="auto"/>
        <w:right w:val="none" w:sz="0" w:space="0" w:color="auto"/>
      </w:divBdr>
    </w:div>
    <w:div w:id="820149104">
      <w:marLeft w:val="0"/>
      <w:marRight w:val="0"/>
      <w:marTop w:val="0"/>
      <w:marBottom w:val="0"/>
      <w:divBdr>
        <w:top w:val="none" w:sz="0" w:space="0" w:color="auto"/>
        <w:left w:val="none" w:sz="0" w:space="0" w:color="auto"/>
        <w:bottom w:val="none" w:sz="0" w:space="0" w:color="auto"/>
        <w:right w:val="none" w:sz="0" w:space="0" w:color="auto"/>
      </w:divBdr>
    </w:div>
    <w:div w:id="820149105">
      <w:marLeft w:val="0"/>
      <w:marRight w:val="0"/>
      <w:marTop w:val="0"/>
      <w:marBottom w:val="0"/>
      <w:divBdr>
        <w:top w:val="none" w:sz="0" w:space="0" w:color="auto"/>
        <w:left w:val="none" w:sz="0" w:space="0" w:color="auto"/>
        <w:bottom w:val="none" w:sz="0" w:space="0" w:color="auto"/>
        <w:right w:val="none" w:sz="0" w:space="0" w:color="auto"/>
      </w:divBdr>
    </w:div>
    <w:div w:id="820149106">
      <w:marLeft w:val="0"/>
      <w:marRight w:val="0"/>
      <w:marTop w:val="0"/>
      <w:marBottom w:val="0"/>
      <w:divBdr>
        <w:top w:val="none" w:sz="0" w:space="0" w:color="auto"/>
        <w:left w:val="none" w:sz="0" w:space="0" w:color="auto"/>
        <w:bottom w:val="none" w:sz="0" w:space="0" w:color="auto"/>
        <w:right w:val="none" w:sz="0" w:space="0" w:color="auto"/>
      </w:divBdr>
    </w:div>
    <w:div w:id="820149107">
      <w:marLeft w:val="0"/>
      <w:marRight w:val="0"/>
      <w:marTop w:val="0"/>
      <w:marBottom w:val="0"/>
      <w:divBdr>
        <w:top w:val="none" w:sz="0" w:space="0" w:color="auto"/>
        <w:left w:val="none" w:sz="0" w:space="0" w:color="auto"/>
        <w:bottom w:val="none" w:sz="0" w:space="0" w:color="auto"/>
        <w:right w:val="none" w:sz="0" w:space="0" w:color="auto"/>
      </w:divBdr>
    </w:div>
    <w:div w:id="820149108">
      <w:marLeft w:val="0"/>
      <w:marRight w:val="0"/>
      <w:marTop w:val="0"/>
      <w:marBottom w:val="0"/>
      <w:divBdr>
        <w:top w:val="none" w:sz="0" w:space="0" w:color="auto"/>
        <w:left w:val="none" w:sz="0" w:space="0" w:color="auto"/>
        <w:bottom w:val="none" w:sz="0" w:space="0" w:color="auto"/>
        <w:right w:val="none" w:sz="0" w:space="0" w:color="auto"/>
      </w:divBdr>
    </w:div>
    <w:div w:id="820149109">
      <w:marLeft w:val="0"/>
      <w:marRight w:val="0"/>
      <w:marTop w:val="0"/>
      <w:marBottom w:val="0"/>
      <w:divBdr>
        <w:top w:val="none" w:sz="0" w:space="0" w:color="auto"/>
        <w:left w:val="none" w:sz="0" w:space="0" w:color="auto"/>
        <w:bottom w:val="none" w:sz="0" w:space="0" w:color="auto"/>
        <w:right w:val="none" w:sz="0" w:space="0" w:color="auto"/>
      </w:divBdr>
    </w:div>
    <w:div w:id="820149110">
      <w:marLeft w:val="0"/>
      <w:marRight w:val="0"/>
      <w:marTop w:val="0"/>
      <w:marBottom w:val="0"/>
      <w:divBdr>
        <w:top w:val="none" w:sz="0" w:space="0" w:color="auto"/>
        <w:left w:val="none" w:sz="0" w:space="0" w:color="auto"/>
        <w:bottom w:val="none" w:sz="0" w:space="0" w:color="auto"/>
        <w:right w:val="none" w:sz="0" w:space="0" w:color="auto"/>
      </w:divBdr>
    </w:div>
    <w:div w:id="820149111">
      <w:marLeft w:val="0"/>
      <w:marRight w:val="0"/>
      <w:marTop w:val="0"/>
      <w:marBottom w:val="0"/>
      <w:divBdr>
        <w:top w:val="none" w:sz="0" w:space="0" w:color="auto"/>
        <w:left w:val="none" w:sz="0" w:space="0" w:color="auto"/>
        <w:bottom w:val="none" w:sz="0" w:space="0" w:color="auto"/>
        <w:right w:val="none" w:sz="0" w:space="0" w:color="auto"/>
      </w:divBdr>
    </w:div>
    <w:div w:id="820149112">
      <w:marLeft w:val="0"/>
      <w:marRight w:val="0"/>
      <w:marTop w:val="0"/>
      <w:marBottom w:val="0"/>
      <w:divBdr>
        <w:top w:val="none" w:sz="0" w:space="0" w:color="auto"/>
        <w:left w:val="none" w:sz="0" w:space="0" w:color="auto"/>
        <w:bottom w:val="none" w:sz="0" w:space="0" w:color="auto"/>
        <w:right w:val="none" w:sz="0" w:space="0" w:color="auto"/>
      </w:divBdr>
    </w:div>
    <w:div w:id="820149113">
      <w:marLeft w:val="0"/>
      <w:marRight w:val="0"/>
      <w:marTop w:val="0"/>
      <w:marBottom w:val="0"/>
      <w:divBdr>
        <w:top w:val="none" w:sz="0" w:space="0" w:color="auto"/>
        <w:left w:val="none" w:sz="0" w:space="0" w:color="auto"/>
        <w:bottom w:val="none" w:sz="0" w:space="0" w:color="auto"/>
        <w:right w:val="none" w:sz="0" w:space="0" w:color="auto"/>
      </w:divBdr>
    </w:div>
    <w:div w:id="820149114">
      <w:marLeft w:val="0"/>
      <w:marRight w:val="0"/>
      <w:marTop w:val="0"/>
      <w:marBottom w:val="0"/>
      <w:divBdr>
        <w:top w:val="none" w:sz="0" w:space="0" w:color="auto"/>
        <w:left w:val="none" w:sz="0" w:space="0" w:color="auto"/>
        <w:bottom w:val="none" w:sz="0" w:space="0" w:color="auto"/>
        <w:right w:val="none" w:sz="0" w:space="0" w:color="auto"/>
      </w:divBdr>
    </w:div>
    <w:div w:id="820149115">
      <w:marLeft w:val="0"/>
      <w:marRight w:val="0"/>
      <w:marTop w:val="0"/>
      <w:marBottom w:val="0"/>
      <w:divBdr>
        <w:top w:val="none" w:sz="0" w:space="0" w:color="auto"/>
        <w:left w:val="none" w:sz="0" w:space="0" w:color="auto"/>
        <w:bottom w:val="none" w:sz="0" w:space="0" w:color="auto"/>
        <w:right w:val="none" w:sz="0" w:space="0" w:color="auto"/>
      </w:divBdr>
    </w:div>
    <w:div w:id="820149116">
      <w:marLeft w:val="0"/>
      <w:marRight w:val="0"/>
      <w:marTop w:val="0"/>
      <w:marBottom w:val="0"/>
      <w:divBdr>
        <w:top w:val="none" w:sz="0" w:space="0" w:color="auto"/>
        <w:left w:val="none" w:sz="0" w:space="0" w:color="auto"/>
        <w:bottom w:val="none" w:sz="0" w:space="0" w:color="auto"/>
        <w:right w:val="none" w:sz="0" w:space="0" w:color="auto"/>
      </w:divBdr>
    </w:div>
    <w:div w:id="820149117">
      <w:marLeft w:val="0"/>
      <w:marRight w:val="0"/>
      <w:marTop w:val="0"/>
      <w:marBottom w:val="0"/>
      <w:divBdr>
        <w:top w:val="none" w:sz="0" w:space="0" w:color="auto"/>
        <w:left w:val="none" w:sz="0" w:space="0" w:color="auto"/>
        <w:bottom w:val="none" w:sz="0" w:space="0" w:color="auto"/>
        <w:right w:val="none" w:sz="0" w:space="0" w:color="auto"/>
      </w:divBdr>
    </w:div>
    <w:div w:id="820149118">
      <w:marLeft w:val="0"/>
      <w:marRight w:val="0"/>
      <w:marTop w:val="0"/>
      <w:marBottom w:val="0"/>
      <w:divBdr>
        <w:top w:val="none" w:sz="0" w:space="0" w:color="auto"/>
        <w:left w:val="none" w:sz="0" w:space="0" w:color="auto"/>
        <w:bottom w:val="none" w:sz="0" w:space="0" w:color="auto"/>
        <w:right w:val="none" w:sz="0" w:space="0" w:color="auto"/>
      </w:divBdr>
    </w:div>
    <w:div w:id="820149119">
      <w:marLeft w:val="0"/>
      <w:marRight w:val="0"/>
      <w:marTop w:val="0"/>
      <w:marBottom w:val="0"/>
      <w:divBdr>
        <w:top w:val="none" w:sz="0" w:space="0" w:color="auto"/>
        <w:left w:val="none" w:sz="0" w:space="0" w:color="auto"/>
        <w:bottom w:val="none" w:sz="0" w:space="0" w:color="auto"/>
        <w:right w:val="none" w:sz="0" w:space="0" w:color="auto"/>
      </w:divBdr>
    </w:div>
    <w:div w:id="820149120">
      <w:marLeft w:val="0"/>
      <w:marRight w:val="0"/>
      <w:marTop w:val="0"/>
      <w:marBottom w:val="0"/>
      <w:divBdr>
        <w:top w:val="none" w:sz="0" w:space="0" w:color="auto"/>
        <w:left w:val="none" w:sz="0" w:space="0" w:color="auto"/>
        <w:bottom w:val="none" w:sz="0" w:space="0" w:color="auto"/>
        <w:right w:val="none" w:sz="0" w:space="0" w:color="auto"/>
      </w:divBdr>
    </w:div>
    <w:div w:id="820149121">
      <w:marLeft w:val="0"/>
      <w:marRight w:val="0"/>
      <w:marTop w:val="0"/>
      <w:marBottom w:val="0"/>
      <w:divBdr>
        <w:top w:val="none" w:sz="0" w:space="0" w:color="auto"/>
        <w:left w:val="none" w:sz="0" w:space="0" w:color="auto"/>
        <w:bottom w:val="none" w:sz="0" w:space="0" w:color="auto"/>
        <w:right w:val="none" w:sz="0" w:space="0" w:color="auto"/>
      </w:divBdr>
    </w:div>
    <w:div w:id="820149122">
      <w:marLeft w:val="0"/>
      <w:marRight w:val="0"/>
      <w:marTop w:val="0"/>
      <w:marBottom w:val="0"/>
      <w:divBdr>
        <w:top w:val="none" w:sz="0" w:space="0" w:color="auto"/>
        <w:left w:val="none" w:sz="0" w:space="0" w:color="auto"/>
        <w:bottom w:val="none" w:sz="0" w:space="0" w:color="auto"/>
        <w:right w:val="none" w:sz="0" w:space="0" w:color="auto"/>
      </w:divBdr>
    </w:div>
    <w:div w:id="820149123">
      <w:marLeft w:val="0"/>
      <w:marRight w:val="0"/>
      <w:marTop w:val="0"/>
      <w:marBottom w:val="0"/>
      <w:divBdr>
        <w:top w:val="none" w:sz="0" w:space="0" w:color="auto"/>
        <w:left w:val="none" w:sz="0" w:space="0" w:color="auto"/>
        <w:bottom w:val="none" w:sz="0" w:space="0" w:color="auto"/>
        <w:right w:val="none" w:sz="0" w:space="0" w:color="auto"/>
      </w:divBdr>
    </w:div>
    <w:div w:id="820149124">
      <w:marLeft w:val="0"/>
      <w:marRight w:val="0"/>
      <w:marTop w:val="0"/>
      <w:marBottom w:val="0"/>
      <w:divBdr>
        <w:top w:val="none" w:sz="0" w:space="0" w:color="auto"/>
        <w:left w:val="none" w:sz="0" w:space="0" w:color="auto"/>
        <w:bottom w:val="none" w:sz="0" w:space="0" w:color="auto"/>
        <w:right w:val="none" w:sz="0" w:space="0" w:color="auto"/>
      </w:divBdr>
    </w:div>
    <w:div w:id="820149125">
      <w:marLeft w:val="0"/>
      <w:marRight w:val="0"/>
      <w:marTop w:val="0"/>
      <w:marBottom w:val="0"/>
      <w:divBdr>
        <w:top w:val="none" w:sz="0" w:space="0" w:color="auto"/>
        <w:left w:val="none" w:sz="0" w:space="0" w:color="auto"/>
        <w:bottom w:val="none" w:sz="0" w:space="0" w:color="auto"/>
        <w:right w:val="none" w:sz="0" w:space="0" w:color="auto"/>
      </w:divBdr>
    </w:div>
    <w:div w:id="820149126">
      <w:marLeft w:val="0"/>
      <w:marRight w:val="0"/>
      <w:marTop w:val="0"/>
      <w:marBottom w:val="0"/>
      <w:divBdr>
        <w:top w:val="none" w:sz="0" w:space="0" w:color="auto"/>
        <w:left w:val="none" w:sz="0" w:space="0" w:color="auto"/>
        <w:bottom w:val="none" w:sz="0" w:space="0" w:color="auto"/>
        <w:right w:val="none" w:sz="0" w:space="0" w:color="auto"/>
      </w:divBdr>
    </w:div>
    <w:div w:id="820149127">
      <w:marLeft w:val="0"/>
      <w:marRight w:val="0"/>
      <w:marTop w:val="0"/>
      <w:marBottom w:val="0"/>
      <w:divBdr>
        <w:top w:val="none" w:sz="0" w:space="0" w:color="auto"/>
        <w:left w:val="none" w:sz="0" w:space="0" w:color="auto"/>
        <w:bottom w:val="none" w:sz="0" w:space="0" w:color="auto"/>
        <w:right w:val="none" w:sz="0" w:space="0" w:color="auto"/>
      </w:divBdr>
    </w:div>
    <w:div w:id="820149128">
      <w:marLeft w:val="0"/>
      <w:marRight w:val="0"/>
      <w:marTop w:val="0"/>
      <w:marBottom w:val="0"/>
      <w:divBdr>
        <w:top w:val="none" w:sz="0" w:space="0" w:color="auto"/>
        <w:left w:val="none" w:sz="0" w:space="0" w:color="auto"/>
        <w:bottom w:val="none" w:sz="0" w:space="0" w:color="auto"/>
        <w:right w:val="none" w:sz="0" w:space="0" w:color="auto"/>
      </w:divBdr>
    </w:div>
    <w:div w:id="820149129">
      <w:marLeft w:val="0"/>
      <w:marRight w:val="0"/>
      <w:marTop w:val="0"/>
      <w:marBottom w:val="0"/>
      <w:divBdr>
        <w:top w:val="none" w:sz="0" w:space="0" w:color="auto"/>
        <w:left w:val="none" w:sz="0" w:space="0" w:color="auto"/>
        <w:bottom w:val="none" w:sz="0" w:space="0" w:color="auto"/>
        <w:right w:val="none" w:sz="0" w:space="0" w:color="auto"/>
      </w:divBdr>
    </w:div>
    <w:div w:id="820149130">
      <w:marLeft w:val="0"/>
      <w:marRight w:val="0"/>
      <w:marTop w:val="0"/>
      <w:marBottom w:val="0"/>
      <w:divBdr>
        <w:top w:val="none" w:sz="0" w:space="0" w:color="auto"/>
        <w:left w:val="none" w:sz="0" w:space="0" w:color="auto"/>
        <w:bottom w:val="none" w:sz="0" w:space="0" w:color="auto"/>
        <w:right w:val="none" w:sz="0" w:space="0" w:color="auto"/>
      </w:divBdr>
    </w:div>
    <w:div w:id="820149131">
      <w:marLeft w:val="0"/>
      <w:marRight w:val="0"/>
      <w:marTop w:val="0"/>
      <w:marBottom w:val="0"/>
      <w:divBdr>
        <w:top w:val="none" w:sz="0" w:space="0" w:color="auto"/>
        <w:left w:val="none" w:sz="0" w:space="0" w:color="auto"/>
        <w:bottom w:val="none" w:sz="0" w:space="0" w:color="auto"/>
        <w:right w:val="none" w:sz="0" w:space="0" w:color="auto"/>
      </w:divBdr>
    </w:div>
    <w:div w:id="820149132">
      <w:marLeft w:val="0"/>
      <w:marRight w:val="0"/>
      <w:marTop w:val="0"/>
      <w:marBottom w:val="0"/>
      <w:divBdr>
        <w:top w:val="none" w:sz="0" w:space="0" w:color="auto"/>
        <w:left w:val="none" w:sz="0" w:space="0" w:color="auto"/>
        <w:bottom w:val="none" w:sz="0" w:space="0" w:color="auto"/>
        <w:right w:val="none" w:sz="0" w:space="0" w:color="auto"/>
      </w:divBdr>
    </w:div>
    <w:div w:id="820149133">
      <w:marLeft w:val="0"/>
      <w:marRight w:val="0"/>
      <w:marTop w:val="0"/>
      <w:marBottom w:val="0"/>
      <w:divBdr>
        <w:top w:val="none" w:sz="0" w:space="0" w:color="auto"/>
        <w:left w:val="none" w:sz="0" w:space="0" w:color="auto"/>
        <w:bottom w:val="none" w:sz="0" w:space="0" w:color="auto"/>
        <w:right w:val="none" w:sz="0" w:space="0" w:color="auto"/>
      </w:divBdr>
    </w:div>
    <w:div w:id="820149134">
      <w:marLeft w:val="0"/>
      <w:marRight w:val="0"/>
      <w:marTop w:val="0"/>
      <w:marBottom w:val="0"/>
      <w:divBdr>
        <w:top w:val="none" w:sz="0" w:space="0" w:color="auto"/>
        <w:left w:val="none" w:sz="0" w:space="0" w:color="auto"/>
        <w:bottom w:val="none" w:sz="0" w:space="0" w:color="auto"/>
        <w:right w:val="none" w:sz="0" w:space="0" w:color="auto"/>
      </w:divBdr>
    </w:div>
    <w:div w:id="820149135">
      <w:marLeft w:val="0"/>
      <w:marRight w:val="0"/>
      <w:marTop w:val="0"/>
      <w:marBottom w:val="0"/>
      <w:divBdr>
        <w:top w:val="none" w:sz="0" w:space="0" w:color="auto"/>
        <w:left w:val="none" w:sz="0" w:space="0" w:color="auto"/>
        <w:bottom w:val="none" w:sz="0" w:space="0" w:color="auto"/>
        <w:right w:val="none" w:sz="0" w:space="0" w:color="auto"/>
      </w:divBdr>
    </w:div>
    <w:div w:id="820149136">
      <w:marLeft w:val="0"/>
      <w:marRight w:val="0"/>
      <w:marTop w:val="0"/>
      <w:marBottom w:val="0"/>
      <w:divBdr>
        <w:top w:val="none" w:sz="0" w:space="0" w:color="auto"/>
        <w:left w:val="none" w:sz="0" w:space="0" w:color="auto"/>
        <w:bottom w:val="none" w:sz="0" w:space="0" w:color="auto"/>
        <w:right w:val="none" w:sz="0" w:space="0" w:color="auto"/>
      </w:divBdr>
    </w:div>
    <w:div w:id="820149137">
      <w:marLeft w:val="0"/>
      <w:marRight w:val="0"/>
      <w:marTop w:val="0"/>
      <w:marBottom w:val="0"/>
      <w:divBdr>
        <w:top w:val="none" w:sz="0" w:space="0" w:color="auto"/>
        <w:left w:val="none" w:sz="0" w:space="0" w:color="auto"/>
        <w:bottom w:val="none" w:sz="0" w:space="0" w:color="auto"/>
        <w:right w:val="none" w:sz="0" w:space="0" w:color="auto"/>
      </w:divBdr>
    </w:div>
    <w:div w:id="820149138">
      <w:marLeft w:val="0"/>
      <w:marRight w:val="0"/>
      <w:marTop w:val="0"/>
      <w:marBottom w:val="0"/>
      <w:divBdr>
        <w:top w:val="none" w:sz="0" w:space="0" w:color="auto"/>
        <w:left w:val="none" w:sz="0" w:space="0" w:color="auto"/>
        <w:bottom w:val="none" w:sz="0" w:space="0" w:color="auto"/>
        <w:right w:val="none" w:sz="0" w:space="0" w:color="auto"/>
      </w:divBdr>
    </w:div>
    <w:div w:id="820149139">
      <w:marLeft w:val="0"/>
      <w:marRight w:val="0"/>
      <w:marTop w:val="0"/>
      <w:marBottom w:val="0"/>
      <w:divBdr>
        <w:top w:val="none" w:sz="0" w:space="0" w:color="auto"/>
        <w:left w:val="none" w:sz="0" w:space="0" w:color="auto"/>
        <w:bottom w:val="none" w:sz="0" w:space="0" w:color="auto"/>
        <w:right w:val="none" w:sz="0" w:space="0" w:color="auto"/>
      </w:divBdr>
    </w:div>
    <w:div w:id="820149140">
      <w:marLeft w:val="0"/>
      <w:marRight w:val="0"/>
      <w:marTop w:val="0"/>
      <w:marBottom w:val="0"/>
      <w:divBdr>
        <w:top w:val="none" w:sz="0" w:space="0" w:color="auto"/>
        <w:left w:val="none" w:sz="0" w:space="0" w:color="auto"/>
        <w:bottom w:val="none" w:sz="0" w:space="0" w:color="auto"/>
        <w:right w:val="none" w:sz="0" w:space="0" w:color="auto"/>
      </w:divBdr>
    </w:div>
    <w:div w:id="820149141">
      <w:marLeft w:val="0"/>
      <w:marRight w:val="0"/>
      <w:marTop w:val="0"/>
      <w:marBottom w:val="0"/>
      <w:divBdr>
        <w:top w:val="none" w:sz="0" w:space="0" w:color="auto"/>
        <w:left w:val="none" w:sz="0" w:space="0" w:color="auto"/>
        <w:bottom w:val="none" w:sz="0" w:space="0" w:color="auto"/>
        <w:right w:val="none" w:sz="0" w:space="0" w:color="auto"/>
      </w:divBdr>
    </w:div>
    <w:div w:id="820149142">
      <w:marLeft w:val="0"/>
      <w:marRight w:val="0"/>
      <w:marTop w:val="0"/>
      <w:marBottom w:val="0"/>
      <w:divBdr>
        <w:top w:val="none" w:sz="0" w:space="0" w:color="auto"/>
        <w:left w:val="none" w:sz="0" w:space="0" w:color="auto"/>
        <w:bottom w:val="none" w:sz="0" w:space="0" w:color="auto"/>
        <w:right w:val="none" w:sz="0" w:space="0" w:color="auto"/>
      </w:divBdr>
    </w:div>
    <w:div w:id="820149143">
      <w:marLeft w:val="0"/>
      <w:marRight w:val="0"/>
      <w:marTop w:val="0"/>
      <w:marBottom w:val="0"/>
      <w:divBdr>
        <w:top w:val="none" w:sz="0" w:space="0" w:color="auto"/>
        <w:left w:val="none" w:sz="0" w:space="0" w:color="auto"/>
        <w:bottom w:val="none" w:sz="0" w:space="0" w:color="auto"/>
        <w:right w:val="none" w:sz="0" w:space="0" w:color="auto"/>
      </w:divBdr>
    </w:div>
    <w:div w:id="820149144">
      <w:marLeft w:val="0"/>
      <w:marRight w:val="0"/>
      <w:marTop w:val="0"/>
      <w:marBottom w:val="0"/>
      <w:divBdr>
        <w:top w:val="none" w:sz="0" w:space="0" w:color="auto"/>
        <w:left w:val="none" w:sz="0" w:space="0" w:color="auto"/>
        <w:bottom w:val="none" w:sz="0" w:space="0" w:color="auto"/>
        <w:right w:val="none" w:sz="0" w:space="0" w:color="auto"/>
      </w:divBdr>
    </w:div>
    <w:div w:id="820149145">
      <w:marLeft w:val="0"/>
      <w:marRight w:val="0"/>
      <w:marTop w:val="0"/>
      <w:marBottom w:val="0"/>
      <w:divBdr>
        <w:top w:val="none" w:sz="0" w:space="0" w:color="auto"/>
        <w:left w:val="none" w:sz="0" w:space="0" w:color="auto"/>
        <w:bottom w:val="none" w:sz="0" w:space="0" w:color="auto"/>
        <w:right w:val="none" w:sz="0" w:space="0" w:color="auto"/>
      </w:divBdr>
    </w:div>
    <w:div w:id="820149146">
      <w:marLeft w:val="0"/>
      <w:marRight w:val="0"/>
      <w:marTop w:val="0"/>
      <w:marBottom w:val="0"/>
      <w:divBdr>
        <w:top w:val="none" w:sz="0" w:space="0" w:color="auto"/>
        <w:left w:val="none" w:sz="0" w:space="0" w:color="auto"/>
        <w:bottom w:val="none" w:sz="0" w:space="0" w:color="auto"/>
        <w:right w:val="none" w:sz="0" w:space="0" w:color="auto"/>
      </w:divBdr>
    </w:div>
    <w:div w:id="820149147">
      <w:marLeft w:val="0"/>
      <w:marRight w:val="0"/>
      <w:marTop w:val="0"/>
      <w:marBottom w:val="0"/>
      <w:divBdr>
        <w:top w:val="none" w:sz="0" w:space="0" w:color="auto"/>
        <w:left w:val="none" w:sz="0" w:space="0" w:color="auto"/>
        <w:bottom w:val="none" w:sz="0" w:space="0" w:color="auto"/>
        <w:right w:val="none" w:sz="0" w:space="0" w:color="auto"/>
      </w:divBdr>
    </w:div>
    <w:div w:id="820149148">
      <w:marLeft w:val="0"/>
      <w:marRight w:val="0"/>
      <w:marTop w:val="0"/>
      <w:marBottom w:val="0"/>
      <w:divBdr>
        <w:top w:val="none" w:sz="0" w:space="0" w:color="auto"/>
        <w:left w:val="none" w:sz="0" w:space="0" w:color="auto"/>
        <w:bottom w:val="none" w:sz="0" w:space="0" w:color="auto"/>
        <w:right w:val="none" w:sz="0" w:space="0" w:color="auto"/>
      </w:divBdr>
    </w:div>
    <w:div w:id="820149149">
      <w:marLeft w:val="0"/>
      <w:marRight w:val="0"/>
      <w:marTop w:val="0"/>
      <w:marBottom w:val="0"/>
      <w:divBdr>
        <w:top w:val="none" w:sz="0" w:space="0" w:color="auto"/>
        <w:left w:val="none" w:sz="0" w:space="0" w:color="auto"/>
        <w:bottom w:val="none" w:sz="0" w:space="0" w:color="auto"/>
        <w:right w:val="none" w:sz="0" w:space="0" w:color="auto"/>
      </w:divBdr>
    </w:div>
    <w:div w:id="820149150">
      <w:marLeft w:val="0"/>
      <w:marRight w:val="0"/>
      <w:marTop w:val="0"/>
      <w:marBottom w:val="0"/>
      <w:divBdr>
        <w:top w:val="none" w:sz="0" w:space="0" w:color="auto"/>
        <w:left w:val="none" w:sz="0" w:space="0" w:color="auto"/>
        <w:bottom w:val="none" w:sz="0" w:space="0" w:color="auto"/>
        <w:right w:val="none" w:sz="0" w:space="0" w:color="auto"/>
      </w:divBdr>
    </w:div>
    <w:div w:id="820149151">
      <w:marLeft w:val="0"/>
      <w:marRight w:val="0"/>
      <w:marTop w:val="0"/>
      <w:marBottom w:val="0"/>
      <w:divBdr>
        <w:top w:val="none" w:sz="0" w:space="0" w:color="auto"/>
        <w:left w:val="none" w:sz="0" w:space="0" w:color="auto"/>
        <w:bottom w:val="none" w:sz="0" w:space="0" w:color="auto"/>
        <w:right w:val="none" w:sz="0" w:space="0" w:color="auto"/>
      </w:divBdr>
    </w:div>
    <w:div w:id="820149152">
      <w:marLeft w:val="0"/>
      <w:marRight w:val="0"/>
      <w:marTop w:val="0"/>
      <w:marBottom w:val="0"/>
      <w:divBdr>
        <w:top w:val="none" w:sz="0" w:space="0" w:color="auto"/>
        <w:left w:val="none" w:sz="0" w:space="0" w:color="auto"/>
        <w:bottom w:val="none" w:sz="0" w:space="0" w:color="auto"/>
        <w:right w:val="none" w:sz="0" w:space="0" w:color="auto"/>
      </w:divBdr>
    </w:div>
    <w:div w:id="820149153">
      <w:marLeft w:val="0"/>
      <w:marRight w:val="0"/>
      <w:marTop w:val="0"/>
      <w:marBottom w:val="0"/>
      <w:divBdr>
        <w:top w:val="none" w:sz="0" w:space="0" w:color="auto"/>
        <w:left w:val="none" w:sz="0" w:space="0" w:color="auto"/>
        <w:bottom w:val="none" w:sz="0" w:space="0" w:color="auto"/>
        <w:right w:val="none" w:sz="0" w:space="0" w:color="auto"/>
      </w:divBdr>
    </w:div>
    <w:div w:id="820149154">
      <w:marLeft w:val="0"/>
      <w:marRight w:val="0"/>
      <w:marTop w:val="0"/>
      <w:marBottom w:val="0"/>
      <w:divBdr>
        <w:top w:val="none" w:sz="0" w:space="0" w:color="auto"/>
        <w:left w:val="none" w:sz="0" w:space="0" w:color="auto"/>
        <w:bottom w:val="none" w:sz="0" w:space="0" w:color="auto"/>
        <w:right w:val="none" w:sz="0" w:space="0" w:color="auto"/>
      </w:divBdr>
    </w:div>
    <w:div w:id="820149155">
      <w:marLeft w:val="0"/>
      <w:marRight w:val="0"/>
      <w:marTop w:val="0"/>
      <w:marBottom w:val="0"/>
      <w:divBdr>
        <w:top w:val="none" w:sz="0" w:space="0" w:color="auto"/>
        <w:left w:val="none" w:sz="0" w:space="0" w:color="auto"/>
        <w:bottom w:val="none" w:sz="0" w:space="0" w:color="auto"/>
        <w:right w:val="none" w:sz="0" w:space="0" w:color="auto"/>
      </w:divBdr>
    </w:div>
    <w:div w:id="820149156">
      <w:marLeft w:val="0"/>
      <w:marRight w:val="0"/>
      <w:marTop w:val="0"/>
      <w:marBottom w:val="0"/>
      <w:divBdr>
        <w:top w:val="none" w:sz="0" w:space="0" w:color="auto"/>
        <w:left w:val="none" w:sz="0" w:space="0" w:color="auto"/>
        <w:bottom w:val="none" w:sz="0" w:space="0" w:color="auto"/>
        <w:right w:val="none" w:sz="0" w:space="0" w:color="auto"/>
      </w:divBdr>
    </w:div>
    <w:div w:id="820149157">
      <w:marLeft w:val="0"/>
      <w:marRight w:val="0"/>
      <w:marTop w:val="0"/>
      <w:marBottom w:val="0"/>
      <w:divBdr>
        <w:top w:val="none" w:sz="0" w:space="0" w:color="auto"/>
        <w:left w:val="none" w:sz="0" w:space="0" w:color="auto"/>
        <w:bottom w:val="none" w:sz="0" w:space="0" w:color="auto"/>
        <w:right w:val="none" w:sz="0" w:space="0" w:color="auto"/>
      </w:divBdr>
    </w:div>
    <w:div w:id="820149158">
      <w:marLeft w:val="0"/>
      <w:marRight w:val="0"/>
      <w:marTop w:val="0"/>
      <w:marBottom w:val="0"/>
      <w:divBdr>
        <w:top w:val="none" w:sz="0" w:space="0" w:color="auto"/>
        <w:left w:val="none" w:sz="0" w:space="0" w:color="auto"/>
        <w:bottom w:val="none" w:sz="0" w:space="0" w:color="auto"/>
        <w:right w:val="none" w:sz="0" w:space="0" w:color="auto"/>
      </w:divBdr>
    </w:div>
    <w:div w:id="820149159">
      <w:marLeft w:val="0"/>
      <w:marRight w:val="0"/>
      <w:marTop w:val="0"/>
      <w:marBottom w:val="0"/>
      <w:divBdr>
        <w:top w:val="none" w:sz="0" w:space="0" w:color="auto"/>
        <w:left w:val="none" w:sz="0" w:space="0" w:color="auto"/>
        <w:bottom w:val="none" w:sz="0" w:space="0" w:color="auto"/>
        <w:right w:val="none" w:sz="0" w:space="0" w:color="auto"/>
      </w:divBdr>
    </w:div>
    <w:div w:id="820149160">
      <w:marLeft w:val="0"/>
      <w:marRight w:val="0"/>
      <w:marTop w:val="0"/>
      <w:marBottom w:val="0"/>
      <w:divBdr>
        <w:top w:val="none" w:sz="0" w:space="0" w:color="auto"/>
        <w:left w:val="none" w:sz="0" w:space="0" w:color="auto"/>
        <w:bottom w:val="none" w:sz="0" w:space="0" w:color="auto"/>
        <w:right w:val="none" w:sz="0" w:space="0" w:color="auto"/>
      </w:divBdr>
    </w:div>
    <w:div w:id="820149161">
      <w:marLeft w:val="0"/>
      <w:marRight w:val="0"/>
      <w:marTop w:val="0"/>
      <w:marBottom w:val="0"/>
      <w:divBdr>
        <w:top w:val="none" w:sz="0" w:space="0" w:color="auto"/>
        <w:left w:val="none" w:sz="0" w:space="0" w:color="auto"/>
        <w:bottom w:val="none" w:sz="0" w:space="0" w:color="auto"/>
        <w:right w:val="none" w:sz="0" w:space="0" w:color="auto"/>
      </w:divBdr>
    </w:div>
    <w:div w:id="820149162">
      <w:marLeft w:val="0"/>
      <w:marRight w:val="0"/>
      <w:marTop w:val="0"/>
      <w:marBottom w:val="0"/>
      <w:divBdr>
        <w:top w:val="none" w:sz="0" w:space="0" w:color="auto"/>
        <w:left w:val="none" w:sz="0" w:space="0" w:color="auto"/>
        <w:bottom w:val="none" w:sz="0" w:space="0" w:color="auto"/>
        <w:right w:val="none" w:sz="0" w:space="0" w:color="auto"/>
      </w:divBdr>
    </w:div>
    <w:div w:id="820149163">
      <w:marLeft w:val="0"/>
      <w:marRight w:val="0"/>
      <w:marTop w:val="0"/>
      <w:marBottom w:val="0"/>
      <w:divBdr>
        <w:top w:val="none" w:sz="0" w:space="0" w:color="auto"/>
        <w:left w:val="none" w:sz="0" w:space="0" w:color="auto"/>
        <w:bottom w:val="none" w:sz="0" w:space="0" w:color="auto"/>
        <w:right w:val="none" w:sz="0" w:space="0" w:color="auto"/>
      </w:divBdr>
    </w:div>
    <w:div w:id="820149164">
      <w:marLeft w:val="0"/>
      <w:marRight w:val="0"/>
      <w:marTop w:val="0"/>
      <w:marBottom w:val="0"/>
      <w:divBdr>
        <w:top w:val="none" w:sz="0" w:space="0" w:color="auto"/>
        <w:left w:val="none" w:sz="0" w:space="0" w:color="auto"/>
        <w:bottom w:val="none" w:sz="0" w:space="0" w:color="auto"/>
        <w:right w:val="none" w:sz="0" w:space="0" w:color="auto"/>
      </w:divBdr>
    </w:div>
    <w:div w:id="820149165">
      <w:marLeft w:val="0"/>
      <w:marRight w:val="0"/>
      <w:marTop w:val="0"/>
      <w:marBottom w:val="0"/>
      <w:divBdr>
        <w:top w:val="none" w:sz="0" w:space="0" w:color="auto"/>
        <w:left w:val="none" w:sz="0" w:space="0" w:color="auto"/>
        <w:bottom w:val="none" w:sz="0" w:space="0" w:color="auto"/>
        <w:right w:val="none" w:sz="0" w:space="0" w:color="auto"/>
      </w:divBdr>
    </w:div>
    <w:div w:id="820149166">
      <w:marLeft w:val="0"/>
      <w:marRight w:val="0"/>
      <w:marTop w:val="0"/>
      <w:marBottom w:val="0"/>
      <w:divBdr>
        <w:top w:val="none" w:sz="0" w:space="0" w:color="auto"/>
        <w:left w:val="none" w:sz="0" w:space="0" w:color="auto"/>
        <w:bottom w:val="none" w:sz="0" w:space="0" w:color="auto"/>
        <w:right w:val="none" w:sz="0" w:space="0" w:color="auto"/>
      </w:divBdr>
    </w:div>
    <w:div w:id="820149167">
      <w:marLeft w:val="0"/>
      <w:marRight w:val="0"/>
      <w:marTop w:val="0"/>
      <w:marBottom w:val="0"/>
      <w:divBdr>
        <w:top w:val="none" w:sz="0" w:space="0" w:color="auto"/>
        <w:left w:val="none" w:sz="0" w:space="0" w:color="auto"/>
        <w:bottom w:val="none" w:sz="0" w:space="0" w:color="auto"/>
        <w:right w:val="none" w:sz="0" w:space="0" w:color="auto"/>
      </w:divBdr>
    </w:div>
    <w:div w:id="820149168">
      <w:marLeft w:val="0"/>
      <w:marRight w:val="0"/>
      <w:marTop w:val="0"/>
      <w:marBottom w:val="0"/>
      <w:divBdr>
        <w:top w:val="none" w:sz="0" w:space="0" w:color="auto"/>
        <w:left w:val="none" w:sz="0" w:space="0" w:color="auto"/>
        <w:bottom w:val="none" w:sz="0" w:space="0" w:color="auto"/>
        <w:right w:val="none" w:sz="0" w:space="0" w:color="auto"/>
      </w:divBdr>
    </w:div>
    <w:div w:id="820149169">
      <w:marLeft w:val="0"/>
      <w:marRight w:val="0"/>
      <w:marTop w:val="0"/>
      <w:marBottom w:val="0"/>
      <w:divBdr>
        <w:top w:val="none" w:sz="0" w:space="0" w:color="auto"/>
        <w:left w:val="none" w:sz="0" w:space="0" w:color="auto"/>
        <w:bottom w:val="none" w:sz="0" w:space="0" w:color="auto"/>
        <w:right w:val="none" w:sz="0" w:space="0" w:color="auto"/>
      </w:divBdr>
    </w:div>
    <w:div w:id="820149170">
      <w:marLeft w:val="0"/>
      <w:marRight w:val="0"/>
      <w:marTop w:val="0"/>
      <w:marBottom w:val="0"/>
      <w:divBdr>
        <w:top w:val="none" w:sz="0" w:space="0" w:color="auto"/>
        <w:left w:val="none" w:sz="0" w:space="0" w:color="auto"/>
        <w:bottom w:val="none" w:sz="0" w:space="0" w:color="auto"/>
        <w:right w:val="none" w:sz="0" w:space="0" w:color="auto"/>
      </w:divBdr>
    </w:div>
    <w:div w:id="820149171">
      <w:marLeft w:val="0"/>
      <w:marRight w:val="0"/>
      <w:marTop w:val="0"/>
      <w:marBottom w:val="0"/>
      <w:divBdr>
        <w:top w:val="none" w:sz="0" w:space="0" w:color="auto"/>
        <w:left w:val="none" w:sz="0" w:space="0" w:color="auto"/>
        <w:bottom w:val="none" w:sz="0" w:space="0" w:color="auto"/>
        <w:right w:val="none" w:sz="0" w:space="0" w:color="auto"/>
      </w:divBdr>
    </w:div>
    <w:div w:id="820149172">
      <w:marLeft w:val="0"/>
      <w:marRight w:val="0"/>
      <w:marTop w:val="0"/>
      <w:marBottom w:val="0"/>
      <w:divBdr>
        <w:top w:val="none" w:sz="0" w:space="0" w:color="auto"/>
        <w:left w:val="none" w:sz="0" w:space="0" w:color="auto"/>
        <w:bottom w:val="none" w:sz="0" w:space="0" w:color="auto"/>
        <w:right w:val="none" w:sz="0" w:space="0" w:color="auto"/>
      </w:divBdr>
    </w:div>
    <w:div w:id="820149173">
      <w:marLeft w:val="0"/>
      <w:marRight w:val="0"/>
      <w:marTop w:val="0"/>
      <w:marBottom w:val="0"/>
      <w:divBdr>
        <w:top w:val="none" w:sz="0" w:space="0" w:color="auto"/>
        <w:left w:val="none" w:sz="0" w:space="0" w:color="auto"/>
        <w:bottom w:val="none" w:sz="0" w:space="0" w:color="auto"/>
        <w:right w:val="none" w:sz="0" w:space="0" w:color="auto"/>
      </w:divBdr>
    </w:div>
    <w:div w:id="820149174">
      <w:marLeft w:val="0"/>
      <w:marRight w:val="0"/>
      <w:marTop w:val="0"/>
      <w:marBottom w:val="0"/>
      <w:divBdr>
        <w:top w:val="none" w:sz="0" w:space="0" w:color="auto"/>
        <w:left w:val="none" w:sz="0" w:space="0" w:color="auto"/>
        <w:bottom w:val="none" w:sz="0" w:space="0" w:color="auto"/>
        <w:right w:val="none" w:sz="0" w:space="0" w:color="auto"/>
      </w:divBdr>
    </w:div>
    <w:div w:id="820149175">
      <w:marLeft w:val="0"/>
      <w:marRight w:val="0"/>
      <w:marTop w:val="0"/>
      <w:marBottom w:val="0"/>
      <w:divBdr>
        <w:top w:val="none" w:sz="0" w:space="0" w:color="auto"/>
        <w:left w:val="none" w:sz="0" w:space="0" w:color="auto"/>
        <w:bottom w:val="none" w:sz="0" w:space="0" w:color="auto"/>
        <w:right w:val="none" w:sz="0" w:space="0" w:color="auto"/>
      </w:divBdr>
    </w:div>
    <w:div w:id="820149176">
      <w:marLeft w:val="0"/>
      <w:marRight w:val="0"/>
      <w:marTop w:val="0"/>
      <w:marBottom w:val="0"/>
      <w:divBdr>
        <w:top w:val="none" w:sz="0" w:space="0" w:color="auto"/>
        <w:left w:val="none" w:sz="0" w:space="0" w:color="auto"/>
        <w:bottom w:val="none" w:sz="0" w:space="0" w:color="auto"/>
        <w:right w:val="none" w:sz="0" w:space="0" w:color="auto"/>
      </w:divBdr>
    </w:div>
    <w:div w:id="820149177">
      <w:marLeft w:val="0"/>
      <w:marRight w:val="0"/>
      <w:marTop w:val="0"/>
      <w:marBottom w:val="0"/>
      <w:divBdr>
        <w:top w:val="none" w:sz="0" w:space="0" w:color="auto"/>
        <w:left w:val="none" w:sz="0" w:space="0" w:color="auto"/>
        <w:bottom w:val="none" w:sz="0" w:space="0" w:color="auto"/>
        <w:right w:val="none" w:sz="0" w:space="0" w:color="auto"/>
      </w:divBdr>
    </w:div>
    <w:div w:id="820149178">
      <w:marLeft w:val="0"/>
      <w:marRight w:val="0"/>
      <w:marTop w:val="0"/>
      <w:marBottom w:val="0"/>
      <w:divBdr>
        <w:top w:val="none" w:sz="0" w:space="0" w:color="auto"/>
        <w:left w:val="none" w:sz="0" w:space="0" w:color="auto"/>
        <w:bottom w:val="none" w:sz="0" w:space="0" w:color="auto"/>
        <w:right w:val="none" w:sz="0" w:space="0" w:color="auto"/>
      </w:divBdr>
    </w:div>
    <w:div w:id="820149179">
      <w:marLeft w:val="0"/>
      <w:marRight w:val="0"/>
      <w:marTop w:val="0"/>
      <w:marBottom w:val="0"/>
      <w:divBdr>
        <w:top w:val="none" w:sz="0" w:space="0" w:color="auto"/>
        <w:left w:val="none" w:sz="0" w:space="0" w:color="auto"/>
        <w:bottom w:val="none" w:sz="0" w:space="0" w:color="auto"/>
        <w:right w:val="none" w:sz="0" w:space="0" w:color="auto"/>
      </w:divBdr>
    </w:div>
    <w:div w:id="820149180">
      <w:marLeft w:val="0"/>
      <w:marRight w:val="0"/>
      <w:marTop w:val="0"/>
      <w:marBottom w:val="0"/>
      <w:divBdr>
        <w:top w:val="none" w:sz="0" w:space="0" w:color="auto"/>
        <w:left w:val="none" w:sz="0" w:space="0" w:color="auto"/>
        <w:bottom w:val="none" w:sz="0" w:space="0" w:color="auto"/>
        <w:right w:val="none" w:sz="0" w:space="0" w:color="auto"/>
      </w:divBdr>
    </w:div>
    <w:div w:id="820149181">
      <w:marLeft w:val="0"/>
      <w:marRight w:val="0"/>
      <w:marTop w:val="0"/>
      <w:marBottom w:val="0"/>
      <w:divBdr>
        <w:top w:val="none" w:sz="0" w:space="0" w:color="auto"/>
        <w:left w:val="none" w:sz="0" w:space="0" w:color="auto"/>
        <w:bottom w:val="none" w:sz="0" w:space="0" w:color="auto"/>
        <w:right w:val="none" w:sz="0" w:space="0" w:color="auto"/>
      </w:divBdr>
    </w:div>
    <w:div w:id="820149182">
      <w:marLeft w:val="0"/>
      <w:marRight w:val="0"/>
      <w:marTop w:val="0"/>
      <w:marBottom w:val="0"/>
      <w:divBdr>
        <w:top w:val="none" w:sz="0" w:space="0" w:color="auto"/>
        <w:left w:val="none" w:sz="0" w:space="0" w:color="auto"/>
        <w:bottom w:val="none" w:sz="0" w:space="0" w:color="auto"/>
        <w:right w:val="none" w:sz="0" w:space="0" w:color="auto"/>
      </w:divBdr>
    </w:div>
    <w:div w:id="820149183">
      <w:marLeft w:val="0"/>
      <w:marRight w:val="0"/>
      <w:marTop w:val="0"/>
      <w:marBottom w:val="0"/>
      <w:divBdr>
        <w:top w:val="none" w:sz="0" w:space="0" w:color="auto"/>
        <w:left w:val="none" w:sz="0" w:space="0" w:color="auto"/>
        <w:bottom w:val="none" w:sz="0" w:space="0" w:color="auto"/>
        <w:right w:val="none" w:sz="0" w:space="0" w:color="auto"/>
      </w:divBdr>
    </w:div>
    <w:div w:id="820149184">
      <w:marLeft w:val="0"/>
      <w:marRight w:val="0"/>
      <w:marTop w:val="0"/>
      <w:marBottom w:val="0"/>
      <w:divBdr>
        <w:top w:val="none" w:sz="0" w:space="0" w:color="auto"/>
        <w:left w:val="none" w:sz="0" w:space="0" w:color="auto"/>
        <w:bottom w:val="none" w:sz="0" w:space="0" w:color="auto"/>
        <w:right w:val="none" w:sz="0" w:space="0" w:color="auto"/>
      </w:divBdr>
    </w:div>
    <w:div w:id="820149185">
      <w:marLeft w:val="0"/>
      <w:marRight w:val="0"/>
      <w:marTop w:val="0"/>
      <w:marBottom w:val="0"/>
      <w:divBdr>
        <w:top w:val="none" w:sz="0" w:space="0" w:color="auto"/>
        <w:left w:val="none" w:sz="0" w:space="0" w:color="auto"/>
        <w:bottom w:val="none" w:sz="0" w:space="0" w:color="auto"/>
        <w:right w:val="none" w:sz="0" w:space="0" w:color="auto"/>
      </w:divBdr>
    </w:div>
    <w:div w:id="820149186">
      <w:marLeft w:val="0"/>
      <w:marRight w:val="0"/>
      <w:marTop w:val="0"/>
      <w:marBottom w:val="0"/>
      <w:divBdr>
        <w:top w:val="none" w:sz="0" w:space="0" w:color="auto"/>
        <w:left w:val="none" w:sz="0" w:space="0" w:color="auto"/>
        <w:bottom w:val="none" w:sz="0" w:space="0" w:color="auto"/>
        <w:right w:val="none" w:sz="0" w:space="0" w:color="auto"/>
      </w:divBdr>
    </w:div>
    <w:div w:id="820149187">
      <w:marLeft w:val="0"/>
      <w:marRight w:val="0"/>
      <w:marTop w:val="0"/>
      <w:marBottom w:val="0"/>
      <w:divBdr>
        <w:top w:val="none" w:sz="0" w:space="0" w:color="auto"/>
        <w:left w:val="none" w:sz="0" w:space="0" w:color="auto"/>
        <w:bottom w:val="none" w:sz="0" w:space="0" w:color="auto"/>
        <w:right w:val="none" w:sz="0" w:space="0" w:color="auto"/>
      </w:divBdr>
    </w:div>
    <w:div w:id="820149188">
      <w:marLeft w:val="0"/>
      <w:marRight w:val="0"/>
      <w:marTop w:val="0"/>
      <w:marBottom w:val="0"/>
      <w:divBdr>
        <w:top w:val="none" w:sz="0" w:space="0" w:color="auto"/>
        <w:left w:val="none" w:sz="0" w:space="0" w:color="auto"/>
        <w:bottom w:val="none" w:sz="0" w:space="0" w:color="auto"/>
        <w:right w:val="none" w:sz="0" w:space="0" w:color="auto"/>
      </w:divBdr>
    </w:div>
    <w:div w:id="820149189">
      <w:marLeft w:val="0"/>
      <w:marRight w:val="0"/>
      <w:marTop w:val="0"/>
      <w:marBottom w:val="0"/>
      <w:divBdr>
        <w:top w:val="none" w:sz="0" w:space="0" w:color="auto"/>
        <w:left w:val="none" w:sz="0" w:space="0" w:color="auto"/>
        <w:bottom w:val="none" w:sz="0" w:space="0" w:color="auto"/>
        <w:right w:val="none" w:sz="0" w:space="0" w:color="auto"/>
      </w:divBdr>
    </w:div>
    <w:div w:id="820149190">
      <w:marLeft w:val="0"/>
      <w:marRight w:val="0"/>
      <w:marTop w:val="0"/>
      <w:marBottom w:val="0"/>
      <w:divBdr>
        <w:top w:val="none" w:sz="0" w:space="0" w:color="auto"/>
        <w:left w:val="none" w:sz="0" w:space="0" w:color="auto"/>
        <w:bottom w:val="none" w:sz="0" w:space="0" w:color="auto"/>
        <w:right w:val="none" w:sz="0" w:space="0" w:color="auto"/>
      </w:divBdr>
    </w:div>
    <w:div w:id="820149191">
      <w:marLeft w:val="0"/>
      <w:marRight w:val="0"/>
      <w:marTop w:val="0"/>
      <w:marBottom w:val="0"/>
      <w:divBdr>
        <w:top w:val="none" w:sz="0" w:space="0" w:color="auto"/>
        <w:left w:val="none" w:sz="0" w:space="0" w:color="auto"/>
        <w:bottom w:val="none" w:sz="0" w:space="0" w:color="auto"/>
        <w:right w:val="none" w:sz="0" w:space="0" w:color="auto"/>
      </w:divBdr>
    </w:div>
    <w:div w:id="820149192">
      <w:marLeft w:val="0"/>
      <w:marRight w:val="0"/>
      <w:marTop w:val="0"/>
      <w:marBottom w:val="0"/>
      <w:divBdr>
        <w:top w:val="none" w:sz="0" w:space="0" w:color="auto"/>
        <w:left w:val="none" w:sz="0" w:space="0" w:color="auto"/>
        <w:bottom w:val="none" w:sz="0" w:space="0" w:color="auto"/>
        <w:right w:val="none" w:sz="0" w:space="0" w:color="auto"/>
      </w:divBdr>
    </w:div>
    <w:div w:id="820149193">
      <w:marLeft w:val="0"/>
      <w:marRight w:val="0"/>
      <w:marTop w:val="0"/>
      <w:marBottom w:val="0"/>
      <w:divBdr>
        <w:top w:val="none" w:sz="0" w:space="0" w:color="auto"/>
        <w:left w:val="none" w:sz="0" w:space="0" w:color="auto"/>
        <w:bottom w:val="none" w:sz="0" w:space="0" w:color="auto"/>
        <w:right w:val="none" w:sz="0" w:space="0" w:color="auto"/>
      </w:divBdr>
    </w:div>
    <w:div w:id="820149194">
      <w:marLeft w:val="0"/>
      <w:marRight w:val="0"/>
      <w:marTop w:val="0"/>
      <w:marBottom w:val="0"/>
      <w:divBdr>
        <w:top w:val="none" w:sz="0" w:space="0" w:color="auto"/>
        <w:left w:val="none" w:sz="0" w:space="0" w:color="auto"/>
        <w:bottom w:val="none" w:sz="0" w:space="0" w:color="auto"/>
        <w:right w:val="none" w:sz="0" w:space="0" w:color="auto"/>
      </w:divBdr>
    </w:div>
    <w:div w:id="820149195">
      <w:marLeft w:val="0"/>
      <w:marRight w:val="0"/>
      <w:marTop w:val="0"/>
      <w:marBottom w:val="0"/>
      <w:divBdr>
        <w:top w:val="none" w:sz="0" w:space="0" w:color="auto"/>
        <w:left w:val="none" w:sz="0" w:space="0" w:color="auto"/>
        <w:bottom w:val="none" w:sz="0" w:space="0" w:color="auto"/>
        <w:right w:val="none" w:sz="0" w:space="0" w:color="auto"/>
      </w:divBdr>
    </w:div>
    <w:div w:id="820149196">
      <w:marLeft w:val="0"/>
      <w:marRight w:val="0"/>
      <w:marTop w:val="0"/>
      <w:marBottom w:val="0"/>
      <w:divBdr>
        <w:top w:val="none" w:sz="0" w:space="0" w:color="auto"/>
        <w:left w:val="none" w:sz="0" w:space="0" w:color="auto"/>
        <w:bottom w:val="none" w:sz="0" w:space="0" w:color="auto"/>
        <w:right w:val="none" w:sz="0" w:space="0" w:color="auto"/>
      </w:divBdr>
    </w:div>
    <w:div w:id="820149197">
      <w:marLeft w:val="0"/>
      <w:marRight w:val="0"/>
      <w:marTop w:val="0"/>
      <w:marBottom w:val="0"/>
      <w:divBdr>
        <w:top w:val="none" w:sz="0" w:space="0" w:color="auto"/>
        <w:left w:val="none" w:sz="0" w:space="0" w:color="auto"/>
        <w:bottom w:val="none" w:sz="0" w:space="0" w:color="auto"/>
        <w:right w:val="none" w:sz="0" w:space="0" w:color="auto"/>
      </w:divBdr>
    </w:div>
    <w:div w:id="820149198">
      <w:marLeft w:val="0"/>
      <w:marRight w:val="0"/>
      <w:marTop w:val="0"/>
      <w:marBottom w:val="0"/>
      <w:divBdr>
        <w:top w:val="none" w:sz="0" w:space="0" w:color="auto"/>
        <w:left w:val="none" w:sz="0" w:space="0" w:color="auto"/>
        <w:bottom w:val="none" w:sz="0" w:space="0" w:color="auto"/>
        <w:right w:val="none" w:sz="0" w:space="0" w:color="auto"/>
      </w:divBdr>
    </w:div>
    <w:div w:id="820149199">
      <w:marLeft w:val="0"/>
      <w:marRight w:val="0"/>
      <w:marTop w:val="0"/>
      <w:marBottom w:val="0"/>
      <w:divBdr>
        <w:top w:val="none" w:sz="0" w:space="0" w:color="auto"/>
        <w:left w:val="none" w:sz="0" w:space="0" w:color="auto"/>
        <w:bottom w:val="none" w:sz="0" w:space="0" w:color="auto"/>
        <w:right w:val="none" w:sz="0" w:space="0" w:color="auto"/>
      </w:divBdr>
    </w:div>
    <w:div w:id="820149200">
      <w:marLeft w:val="0"/>
      <w:marRight w:val="0"/>
      <w:marTop w:val="0"/>
      <w:marBottom w:val="0"/>
      <w:divBdr>
        <w:top w:val="none" w:sz="0" w:space="0" w:color="auto"/>
        <w:left w:val="none" w:sz="0" w:space="0" w:color="auto"/>
        <w:bottom w:val="none" w:sz="0" w:space="0" w:color="auto"/>
        <w:right w:val="none" w:sz="0" w:space="0" w:color="auto"/>
      </w:divBdr>
    </w:div>
    <w:div w:id="820149201">
      <w:marLeft w:val="0"/>
      <w:marRight w:val="0"/>
      <w:marTop w:val="0"/>
      <w:marBottom w:val="0"/>
      <w:divBdr>
        <w:top w:val="none" w:sz="0" w:space="0" w:color="auto"/>
        <w:left w:val="none" w:sz="0" w:space="0" w:color="auto"/>
        <w:bottom w:val="none" w:sz="0" w:space="0" w:color="auto"/>
        <w:right w:val="none" w:sz="0" w:space="0" w:color="auto"/>
      </w:divBdr>
    </w:div>
    <w:div w:id="820149202">
      <w:marLeft w:val="0"/>
      <w:marRight w:val="0"/>
      <w:marTop w:val="0"/>
      <w:marBottom w:val="0"/>
      <w:divBdr>
        <w:top w:val="none" w:sz="0" w:space="0" w:color="auto"/>
        <w:left w:val="none" w:sz="0" w:space="0" w:color="auto"/>
        <w:bottom w:val="none" w:sz="0" w:space="0" w:color="auto"/>
        <w:right w:val="none" w:sz="0" w:space="0" w:color="auto"/>
      </w:divBdr>
    </w:div>
    <w:div w:id="820149203">
      <w:marLeft w:val="0"/>
      <w:marRight w:val="0"/>
      <w:marTop w:val="0"/>
      <w:marBottom w:val="0"/>
      <w:divBdr>
        <w:top w:val="none" w:sz="0" w:space="0" w:color="auto"/>
        <w:left w:val="none" w:sz="0" w:space="0" w:color="auto"/>
        <w:bottom w:val="none" w:sz="0" w:space="0" w:color="auto"/>
        <w:right w:val="none" w:sz="0" w:space="0" w:color="auto"/>
      </w:divBdr>
    </w:div>
    <w:div w:id="820149204">
      <w:marLeft w:val="0"/>
      <w:marRight w:val="0"/>
      <w:marTop w:val="0"/>
      <w:marBottom w:val="0"/>
      <w:divBdr>
        <w:top w:val="none" w:sz="0" w:space="0" w:color="auto"/>
        <w:left w:val="none" w:sz="0" w:space="0" w:color="auto"/>
        <w:bottom w:val="none" w:sz="0" w:space="0" w:color="auto"/>
        <w:right w:val="none" w:sz="0" w:space="0" w:color="auto"/>
      </w:divBdr>
    </w:div>
    <w:div w:id="820149205">
      <w:marLeft w:val="0"/>
      <w:marRight w:val="0"/>
      <w:marTop w:val="0"/>
      <w:marBottom w:val="0"/>
      <w:divBdr>
        <w:top w:val="none" w:sz="0" w:space="0" w:color="auto"/>
        <w:left w:val="none" w:sz="0" w:space="0" w:color="auto"/>
        <w:bottom w:val="none" w:sz="0" w:space="0" w:color="auto"/>
        <w:right w:val="none" w:sz="0" w:space="0" w:color="auto"/>
      </w:divBdr>
    </w:div>
    <w:div w:id="820149206">
      <w:marLeft w:val="0"/>
      <w:marRight w:val="0"/>
      <w:marTop w:val="0"/>
      <w:marBottom w:val="0"/>
      <w:divBdr>
        <w:top w:val="none" w:sz="0" w:space="0" w:color="auto"/>
        <w:left w:val="none" w:sz="0" w:space="0" w:color="auto"/>
        <w:bottom w:val="none" w:sz="0" w:space="0" w:color="auto"/>
        <w:right w:val="none" w:sz="0" w:space="0" w:color="auto"/>
      </w:divBdr>
    </w:div>
    <w:div w:id="820149207">
      <w:marLeft w:val="0"/>
      <w:marRight w:val="0"/>
      <w:marTop w:val="0"/>
      <w:marBottom w:val="0"/>
      <w:divBdr>
        <w:top w:val="none" w:sz="0" w:space="0" w:color="auto"/>
        <w:left w:val="none" w:sz="0" w:space="0" w:color="auto"/>
        <w:bottom w:val="none" w:sz="0" w:space="0" w:color="auto"/>
        <w:right w:val="none" w:sz="0" w:space="0" w:color="auto"/>
      </w:divBdr>
    </w:div>
    <w:div w:id="820149208">
      <w:marLeft w:val="0"/>
      <w:marRight w:val="0"/>
      <w:marTop w:val="0"/>
      <w:marBottom w:val="0"/>
      <w:divBdr>
        <w:top w:val="none" w:sz="0" w:space="0" w:color="auto"/>
        <w:left w:val="none" w:sz="0" w:space="0" w:color="auto"/>
        <w:bottom w:val="none" w:sz="0" w:space="0" w:color="auto"/>
        <w:right w:val="none" w:sz="0" w:space="0" w:color="auto"/>
      </w:divBdr>
    </w:div>
    <w:div w:id="820149209">
      <w:marLeft w:val="0"/>
      <w:marRight w:val="0"/>
      <w:marTop w:val="0"/>
      <w:marBottom w:val="0"/>
      <w:divBdr>
        <w:top w:val="none" w:sz="0" w:space="0" w:color="auto"/>
        <w:left w:val="none" w:sz="0" w:space="0" w:color="auto"/>
        <w:bottom w:val="none" w:sz="0" w:space="0" w:color="auto"/>
        <w:right w:val="none" w:sz="0" w:space="0" w:color="auto"/>
      </w:divBdr>
    </w:div>
    <w:div w:id="820149210">
      <w:marLeft w:val="0"/>
      <w:marRight w:val="0"/>
      <w:marTop w:val="0"/>
      <w:marBottom w:val="0"/>
      <w:divBdr>
        <w:top w:val="none" w:sz="0" w:space="0" w:color="auto"/>
        <w:left w:val="none" w:sz="0" w:space="0" w:color="auto"/>
        <w:bottom w:val="none" w:sz="0" w:space="0" w:color="auto"/>
        <w:right w:val="none" w:sz="0" w:space="0" w:color="auto"/>
      </w:divBdr>
    </w:div>
    <w:div w:id="820149211">
      <w:marLeft w:val="0"/>
      <w:marRight w:val="0"/>
      <w:marTop w:val="0"/>
      <w:marBottom w:val="0"/>
      <w:divBdr>
        <w:top w:val="none" w:sz="0" w:space="0" w:color="auto"/>
        <w:left w:val="none" w:sz="0" w:space="0" w:color="auto"/>
        <w:bottom w:val="none" w:sz="0" w:space="0" w:color="auto"/>
        <w:right w:val="none" w:sz="0" w:space="0" w:color="auto"/>
      </w:divBdr>
    </w:div>
    <w:div w:id="820149212">
      <w:marLeft w:val="0"/>
      <w:marRight w:val="0"/>
      <w:marTop w:val="0"/>
      <w:marBottom w:val="0"/>
      <w:divBdr>
        <w:top w:val="none" w:sz="0" w:space="0" w:color="auto"/>
        <w:left w:val="none" w:sz="0" w:space="0" w:color="auto"/>
        <w:bottom w:val="none" w:sz="0" w:space="0" w:color="auto"/>
        <w:right w:val="none" w:sz="0" w:space="0" w:color="auto"/>
      </w:divBdr>
    </w:div>
    <w:div w:id="820149213">
      <w:marLeft w:val="0"/>
      <w:marRight w:val="0"/>
      <w:marTop w:val="0"/>
      <w:marBottom w:val="0"/>
      <w:divBdr>
        <w:top w:val="none" w:sz="0" w:space="0" w:color="auto"/>
        <w:left w:val="none" w:sz="0" w:space="0" w:color="auto"/>
        <w:bottom w:val="none" w:sz="0" w:space="0" w:color="auto"/>
        <w:right w:val="none" w:sz="0" w:space="0" w:color="auto"/>
      </w:divBdr>
    </w:div>
    <w:div w:id="820149214">
      <w:marLeft w:val="0"/>
      <w:marRight w:val="0"/>
      <w:marTop w:val="0"/>
      <w:marBottom w:val="0"/>
      <w:divBdr>
        <w:top w:val="none" w:sz="0" w:space="0" w:color="auto"/>
        <w:left w:val="none" w:sz="0" w:space="0" w:color="auto"/>
        <w:bottom w:val="none" w:sz="0" w:space="0" w:color="auto"/>
        <w:right w:val="none" w:sz="0" w:space="0" w:color="auto"/>
      </w:divBdr>
    </w:div>
    <w:div w:id="820149215">
      <w:marLeft w:val="0"/>
      <w:marRight w:val="0"/>
      <w:marTop w:val="0"/>
      <w:marBottom w:val="0"/>
      <w:divBdr>
        <w:top w:val="none" w:sz="0" w:space="0" w:color="auto"/>
        <w:left w:val="none" w:sz="0" w:space="0" w:color="auto"/>
        <w:bottom w:val="none" w:sz="0" w:space="0" w:color="auto"/>
        <w:right w:val="none" w:sz="0" w:space="0" w:color="auto"/>
      </w:divBdr>
    </w:div>
    <w:div w:id="820149216">
      <w:marLeft w:val="0"/>
      <w:marRight w:val="0"/>
      <w:marTop w:val="0"/>
      <w:marBottom w:val="0"/>
      <w:divBdr>
        <w:top w:val="none" w:sz="0" w:space="0" w:color="auto"/>
        <w:left w:val="none" w:sz="0" w:space="0" w:color="auto"/>
        <w:bottom w:val="none" w:sz="0" w:space="0" w:color="auto"/>
        <w:right w:val="none" w:sz="0" w:space="0" w:color="auto"/>
      </w:divBdr>
    </w:div>
    <w:div w:id="820149217">
      <w:marLeft w:val="0"/>
      <w:marRight w:val="0"/>
      <w:marTop w:val="0"/>
      <w:marBottom w:val="0"/>
      <w:divBdr>
        <w:top w:val="none" w:sz="0" w:space="0" w:color="auto"/>
        <w:left w:val="none" w:sz="0" w:space="0" w:color="auto"/>
        <w:bottom w:val="none" w:sz="0" w:space="0" w:color="auto"/>
        <w:right w:val="none" w:sz="0" w:space="0" w:color="auto"/>
      </w:divBdr>
    </w:div>
    <w:div w:id="820149218">
      <w:marLeft w:val="0"/>
      <w:marRight w:val="0"/>
      <w:marTop w:val="0"/>
      <w:marBottom w:val="0"/>
      <w:divBdr>
        <w:top w:val="none" w:sz="0" w:space="0" w:color="auto"/>
        <w:left w:val="none" w:sz="0" w:space="0" w:color="auto"/>
        <w:bottom w:val="none" w:sz="0" w:space="0" w:color="auto"/>
        <w:right w:val="none" w:sz="0" w:space="0" w:color="auto"/>
      </w:divBdr>
    </w:div>
    <w:div w:id="820149219">
      <w:marLeft w:val="0"/>
      <w:marRight w:val="0"/>
      <w:marTop w:val="0"/>
      <w:marBottom w:val="0"/>
      <w:divBdr>
        <w:top w:val="none" w:sz="0" w:space="0" w:color="auto"/>
        <w:left w:val="none" w:sz="0" w:space="0" w:color="auto"/>
        <w:bottom w:val="none" w:sz="0" w:space="0" w:color="auto"/>
        <w:right w:val="none" w:sz="0" w:space="0" w:color="auto"/>
      </w:divBdr>
    </w:div>
    <w:div w:id="820149220">
      <w:marLeft w:val="0"/>
      <w:marRight w:val="0"/>
      <w:marTop w:val="0"/>
      <w:marBottom w:val="0"/>
      <w:divBdr>
        <w:top w:val="none" w:sz="0" w:space="0" w:color="auto"/>
        <w:left w:val="none" w:sz="0" w:space="0" w:color="auto"/>
        <w:bottom w:val="none" w:sz="0" w:space="0" w:color="auto"/>
        <w:right w:val="none" w:sz="0" w:space="0" w:color="auto"/>
      </w:divBdr>
    </w:div>
    <w:div w:id="820149221">
      <w:marLeft w:val="0"/>
      <w:marRight w:val="0"/>
      <w:marTop w:val="0"/>
      <w:marBottom w:val="0"/>
      <w:divBdr>
        <w:top w:val="none" w:sz="0" w:space="0" w:color="auto"/>
        <w:left w:val="none" w:sz="0" w:space="0" w:color="auto"/>
        <w:bottom w:val="none" w:sz="0" w:space="0" w:color="auto"/>
        <w:right w:val="none" w:sz="0" w:space="0" w:color="auto"/>
      </w:divBdr>
    </w:div>
    <w:div w:id="820149222">
      <w:marLeft w:val="0"/>
      <w:marRight w:val="0"/>
      <w:marTop w:val="0"/>
      <w:marBottom w:val="0"/>
      <w:divBdr>
        <w:top w:val="none" w:sz="0" w:space="0" w:color="auto"/>
        <w:left w:val="none" w:sz="0" w:space="0" w:color="auto"/>
        <w:bottom w:val="none" w:sz="0" w:space="0" w:color="auto"/>
        <w:right w:val="none" w:sz="0" w:space="0" w:color="auto"/>
      </w:divBdr>
    </w:div>
    <w:div w:id="820149223">
      <w:marLeft w:val="0"/>
      <w:marRight w:val="0"/>
      <w:marTop w:val="0"/>
      <w:marBottom w:val="0"/>
      <w:divBdr>
        <w:top w:val="none" w:sz="0" w:space="0" w:color="auto"/>
        <w:left w:val="none" w:sz="0" w:space="0" w:color="auto"/>
        <w:bottom w:val="none" w:sz="0" w:space="0" w:color="auto"/>
        <w:right w:val="none" w:sz="0" w:space="0" w:color="auto"/>
      </w:divBdr>
    </w:div>
    <w:div w:id="820149224">
      <w:marLeft w:val="0"/>
      <w:marRight w:val="0"/>
      <w:marTop w:val="0"/>
      <w:marBottom w:val="0"/>
      <w:divBdr>
        <w:top w:val="none" w:sz="0" w:space="0" w:color="auto"/>
        <w:left w:val="none" w:sz="0" w:space="0" w:color="auto"/>
        <w:bottom w:val="none" w:sz="0" w:space="0" w:color="auto"/>
        <w:right w:val="none" w:sz="0" w:space="0" w:color="auto"/>
      </w:divBdr>
    </w:div>
    <w:div w:id="820149225">
      <w:marLeft w:val="0"/>
      <w:marRight w:val="0"/>
      <w:marTop w:val="0"/>
      <w:marBottom w:val="0"/>
      <w:divBdr>
        <w:top w:val="none" w:sz="0" w:space="0" w:color="auto"/>
        <w:left w:val="none" w:sz="0" w:space="0" w:color="auto"/>
        <w:bottom w:val="none" w:sz="0" w:space="0" w:color="auto"/>
        <w:right w:val="none" w:sz="0" w:space="0" w:color="auto"/>
      </w:divBdr>
    </w:div>
    <w:div w:id="820149226">
      <w:marLeft w:val="0"/>
      <w:marRight w:val="0"/>
      <w:marTop w:val="0"/>
      <w:marBottom w:val="0"/>
      <w:divBdr>
        <w:top w:val="none" w:sz="0" w:space="0" w:color="auto"/>
        <w:left w:val="none" w:sz="0" w:space="0" w:color="auto"/>
        <w:bottom w:val="none" w:sz="0" w:space="0" w:color="auto"/>
        <w:right w:val="none" w:sz="0" w:space="0" w:color="auto"/>
      </w:divBdr>
    </w:div>
    <w:div w:id="820149227">
      <w:marLeft w:val="0"/>
      <w:marRight w:val="0"/>
      <w:marTop w:val="0"/>
      <w:marBottom w:val="0"/>
      <w:divBdr>
        <w:top w:val="none" w:sz="0" w:space="0" w:color="auto"/>
        <w:left w:val="none" w:sz="0" w:space="0" w:color="auto"/>
        <w:bottom w:val="none" w:sz="0" w:space="0" w:color="auto"/>
        <w:right w:val="none" w:sz="0" w:space="0" w:color="auto"/>
      </w:divBdr>
    </w:div>
    <w:div w:id="820149228">
      <w:marLeft w:val="0"/>
      <w:marRight w:val="0"/>
      <w:marTop w:val="0"/>
      <w:marBottom w:val="0"/>
      <w:divBdr>
        <w:top w:val="none" w:sz="0" w:space="0" w:color="auto"/>
        <w:left w:val="none" w:sz="0" w:space="0" w:color="auto"/>
        <w:bottom w:val="none" w:sz="0" w:space="0" w:color="auto"/>
        <w:right w:val="none" w:sz="0" w:space="0" w:color="auto"/>
      </w:divBdr>
    </w:div>
    <w:div w:id="820149229">
      <w:marLeft w:val="0"/>
      <w:marRight w:val="0"/>
      <w:marTop w:val="0"/>
      <w:marBottom w:val="0"/>
      <w:divBdr>
        <w:top w:val="none" w:sz="0" w:space="0" w:color="auto"/>
        <w:left w:val="none" w:sz="0" w:space="0" w:color="auto"/>
        <w:bottom w:val="none" w:sz="0" w:space="0" w:color="auto"/>
        <w:right w:val="none" w:sz="0" w:space="0" w:color="auto"/>
      </w:divBdr>
    </w:div>
    <w:div w:id="820149230">
      <w:marLeft w:val="0"/>
      <w:marRight w:val="0"/>
      <w:marTop w:val="0"/>
      <w:marBottom w:val="0"/>
      <w:divBdr>
        <w:top w:val="none" w:sz="0" w:space="0" w:color="auto"/>
        <w:left w:val="none" w:sz="0" w:space="0" w:color="auto"/>
        <w:bottom w:val="none" w:sz="0" w:space="0" w:color="auto"/>
        <w:right w:val="none" w:sz="0" w:space="0" w:color="auto"/>
      </w:divBdr>
    </w:div>
    <w:div w:id="820149231">
      <w:marLeft w:val="0"/>
      <w:marRight w:val="0"/>
      <w:marTop w:val="0"/>
      <w:marBottom w:val="0"/>
      <w:divBdr>
        <w:top w:val="none" w:sz="0" w:space="0" w:color="auto"/>
        <w:left w:val="none" w:sz="0" w:space="0" w:color="auto"/>
        <w:bottom w:val="none" w:sz="0" w:space="0" w:color="auto"/>
        <w:right w:val="none" w:sz="0" w:space="0" w:color="auto"/>
      </w:divBdr>
    </w:div>
    <w:div w:id="820149232">
      <w:marLeft w:val="0"/>
      <w:marRight w:val="0"/>
      <w:marTop w:val="0"/>
      <w:marBottom w:val="0"/>
      <w:divBdr>
        <w:top w:val="none" w:sz="0" w:space="0" w:color="auto"/>
        <w:left w:val="none" w:sz="0" w:space="0" w:color="auto"/>
        <w:bottom w:val="none" w:sz="0" w:space="0" w:color="auto"/>
        <w:right w:val="none" w:sz="0" w:space="0" w:color="auto"/>
      </w:divBdr>
    </w:div>
    <w:div w:id="820149233">
      <w:marLeft w:val="0"/>
      <w:marRight w:val="0"/>
      <w:marTop w:val="0"/>
      <w:marBottom w:val="0"/>
      <w:divBdr>
        <w:top w:val="none" w:sz="0" w:space="0" w:color="auto"/>
        <w:left w:val="none" w:sz="0" w:space="0" w:color="auto"/>
        <w:bottom w:val="none" w:sz="0" w:space="0" w:color="auto"/>
        <w:right w:val="none" w:sz="0" w:space="0" w:color="auto"/>
      </w:divBdr>
    </w:div>
    <w:div w:id="820149234">
      <w:marLeft w:val="0"/>
      <w:marRight w:val="0"/>
      <w:marTop w:val="0"/>
      <w:marBottom w:val="0"/>
      <w:divBdr>
        <w:top w:val="none" w:sz="0" w:space="0" w:color="auto"/>
        <w:left w:val="none" w:sz="0" w:space="0" w:color="auto"/>
        <w:bottom w:val="none" w:sz="0" w:space="0" w:color="auto"/>
        <w:right w:val="none" w:sz="0" w:space="0" w:color="auto"/>
      </w:divBdr>
    </w:div>
    <w:div w:id="820149235">
      <w:marLeft w:val="0"/>
      <w:marRight w:val="0"/>
      <w:marTop w:val="0"/>
      <w:marBottom w:val="0"/>
      <w:divBdr>
        <w:top w:val="none" w:sz="0" w:space="0" w:color="auto"/>
        <w:left w:val="none" w:sz="0" w:space="0" w:color="auto"/>
        <w:bottom w:val="none" w:sz="0" w:space="0" w:color="auto"/>
        <w:right w:val="none" w:sz="0" w:space="0" w:color="auto"/>
      </w:divBdr>
    </w:div>
    <w:div w:id="820149236">
      <w:marLeft w:val="0"/>
      <w:marRight w:val="0"/>
      <w:marTop w:val="0"/>
      <w:marBottom w:val="0"/>
      <w:divBdr>
        <w:top w:val="none" w:sz="0" w:space="0" w:color="auto"/>
        <w:left w:val="none" w:sz="0" w:space="0" w:color="auto"/>
        <w:bottom w:val="none" w:sz="0" w:space="0" w:color="auto"/>
        <w:right w:val="none" w:sz="0" w:space="0" w:color="auto"/>
      </w:divBdr>
    </w:div>
    <w:div w:id="820149237">
      <w:marLeft w:val="0"/>
      <w:marRight w:val="0"/>
      <w:marTop w:val="0"/>
      <w:marBottom w:val="0"/>
      <w:divBdr>
        <w:top w:val="none" w:sz="0" w:space="0" w:color="auto"/>
        <w:left w:val="none" w:sz="0" w:space="0" w:color="auto"/>
        <w:bottom w:val="none" w:sz="0" w:space="0" w:color="auto"/>
        <w:right w:val="none" w:sz="0" w:space="0" w:color="auto"/>
      </w:divBdr>
    </w:div>
    <w:div w:id="820149238">
      <w:marLeft w:val="0"/>
      <w:marRight w:val="0"/>
      <w:marTop w:val="0"/>
      <w:marBottom w:val="0"/>
      <w:divBdr>
        <w:top w:val="none" w:sz="0" w:space="0" w:color="auto"/>
        <w:left w:val="none" w:sz="0" w:space="0" w:color="auto"/>
        <w:bottom w:val="none" w:sz="0" w:space="0" w:color="auto"/>
        <w:right w:val="none" w:sz="0" w:space="0" w:color="auto"/>
      </w:divBdr>
    </w:div>
    <w:div w:id="820149239">
      <w:marLeft w:val="0"/>
      <w:marRight w:val="0"/>
      <w:marTop w:val="0"/>
      <w:marBottom w:val="0"/>
      <w:divBdr>
        <w:top w:val="none" w:sz="0" w:space="0" w:color="auto"/>
        <w:left w:val="none" w:sz="0" w:space="0" w:color="auto"/>
        <w:bottom w:val="none" w:sz="0" w:space="0" w:color="auto"/>
        <w:right w:val="none" w:sz="0" w:space="0" w:color="auto"/>
      </w:divBdr>
    </w:div>
    <w:div w:id="820149240">
      <w:marLeft w:val="0"/>
      <w:marRight w:val="0"/>
      <w:marTop w:val="0"/>
      <w:marBottom w:val="0"/>
      <w:divBdr>
        <w:top w:val="none" w:sz="0" w:space="0" w:color="auto"/>
        <w:left w:val="none" w:sz="0" w:space="0" w:color="auto"/>
        <w:bottom w:val="none" w:sz="0" w:space="0" w:color="auto"/>
        <w:right w:val="none" w:sz="0" w:space="0" w:color="auto"/>
      </w:divBdr>
    </w:div>
    <w:div w:id="820149241">
      <w:marLeft w:val="0"/>
      <w:marRight w:val="0"/>
      <w:marTop w:val="0"/>
      <w:marBottom w:val="0"/>
      <w:divBdr>
        <w:top w:val="none" w:sz="0" w:space="0" w:color="auto"/>
        <w:left w:val="none" w:sz="0" w:space="0" w:color="auto"/>
        <w:bottom w:val="none" w:sz="0" w:space="0" w:color="auto"/>
        <w:right w:val="none" w:sz="0" w:space="0" w:color="auto"/>
      </w:divBdr>
    </w:div>
    <w:div w:id="820149242">
      <w:marLeft w:val="0"/>
      <w:marRight w:val="0"/>
      <w:marTop w:val="0"/>
      <w:marBottom w:val="0"/>
      <w:divBdr>
        <w:top w:val="none" w:sz="0" w:space="0" w:color="auto"/>
        <w:left w:val="none" w:sz="0" w:space="0" w:color="auto"/>
        <w:bottom w:val="none" w:sz="0" w:space="0" w:color="auto"/>
        <w:right w:val="none" w:sz="0" w:space="0" w:color="auto"/>
      </w:divBdr>
    </w:div>
    <w:div w:id="820149243">
      <w:marLeft w:val="0"/>
      <w:marRight w:val="0"/>
      <w:marTop w:val="0"/>
      <w:marBottom w:val="0"/>
      <w:divBdr>
        <w:top w:val="none" w:sz="0" w:space="0" w:color="auto"/>
        <w:left w:val="none" w:sz="0" w:space="0" w:color="auto"/>
        <w:bottom w:val="none" w:sz="0" w:space="0" w:color="auto"/>
        <w:right w:val="none" w:sz="0" w:space="0" w:color="auto"/>
      </w:divBdr>
    </w:div>
    <w:div w:id="820149244">
      <w:marLeft w:val="0"/>
      <w:marRight w:val="0"/>
      <w:marTop w:val="0"/>
      <w:marBottom w:val="0"/>
      <w:divBdr>
        <w:top w:val="none" w:sz="0" w:space="0" w:color="auto"/>
        <w:left w:val="none" w:sz="0" w:space="0" w:color="auto"/>
        <w:bottom w:val="none" w:sz="0" w:space="0" w:color="auto"/>
        <w:right w:val="none" w:sz="0" w:space="0" w:color="auto"/>
      </w:divBdr>
    </w:div>
    <w:div w:id="820149245">
      <w:marLeft w:val="0"/>
      <w:marRight w:val="0"/>
      <w:marTop w:val="0"/>
      <w:marBottom w:val="0"/>
      <w:divBdr>
        <w:top w:val="none" w:sz="0" w:space="0" w:color="auto"/>
        <w:left w:val="none" w:sz="0" w:space="0" w:color="auto"/>
        <w:bottom w:val="none" w:sz="0" w:space="0" w:color="auto"/>
        <w:right w:val="none" w:sz="0" w:space="0" w:color="auto"/>
      </w:divBdr>
    </w:div>
    <w:div w:id="820149246">
      <w:marLeft w:val="0"/>
      <w:marRight w:val="0"/>
      <w:marTop w:val="0"/>
      <w:marBottom w:val="0"/>
      <w:divBdr>
        <w:top w:val="none" w:sz="0" w:space="0" w:color="auto"/>
        <w:left w:val="none" w:sz="0" w:space="0" w:color="auto"/>
        <w:bottom w:val="none" w:sz="0" w:space="0" w:color="auto"/>
        <w:right w:val="none" w:sz="0" w:space="0" w:color="auto"/>
      </w:divBdr>
    </w:div>
    <w:div w:id="820149247">
      <w:marLeft w:val="0"/>
      <w:marRight w:val="0"/>
      <w:marTop w:val="0"/>
      <w:marBottom w:val="0"/>
      <w:divBdr>
        <w:top w:val="none" w:sz="0" w:space="0" w:color="auto"/>
        <w:left w:val="none" w:sz="0" w:space="0" w:color="auto"/>
        <w:bottom w:val="none" w:sz="0" w:space="0" w:color="auto"/>
        <w:right w:val="none" w:sz="0" w:space="0" w:color="auto"/>
      </w:divBdr>
    </w:div>
    <w:div w:id="820149248">
      <w:marLeft w:val="0"/>
      <w:marRight w:val="0"/>
      <w:marTop w:val="0"/>
      <w:marBottom w:val="0"/>
      <w:divBdr>
        <w:top w:val="none" w:sz="0" w:space="0" w:color="auto"/>
        <w:left w:val="none" w:sz="0" w:space="0" w:color="auto"/>
        <w:bottom w:val="none" w:sz="0" w:space="0" w:color="auto"/>
        <w:right w:val="none" w:sz="0" w:space="0" w:color="auto"/>
      </w:divBdr>
    </w:div>
    <w:div w:id="820149249">
      <w:marLeft w:val="0"/>
      <w:marRight w:val="0"/>
      <w:marTop w:val="0"/>
      <w:marBottom w:val="0"/>
      <w:divBdr>
        <w:top w:val="none" w:sz="0" w:space="0" w:color="auto"/>
        <w:left w:val="none" w:sz="0" w:space="0" w:color="auto"/>
        <w:bottom w:val="none" w:sz="0" w:space="0" w:color="auto"/>
        <w:right w:val="none" w:sz="0" w:space="0" w:color="auto"/>
      </w:divBdr>
    </w:div>
    <w:div w:id="820149250">
      <w:marLeft w:val="0"/>
      <w:marRight w:val="0"/>
      <w:marTop w:val="0"/>
      <w:marBottom w:val="0"/>
      <w:divBdr>
        <w:top w:val="none" w:sz="0" w:space="0" w:color="auto"/>
        <w:left w:val="none" w:sz="0" w:space="0" w:color="auto"/>
        <w:bottom w:val="none" w:sz="0" w:space="0" w:color="auto"/>
        <w:right w:val="none" w:sz="0" w:space="0" w:color="auto"/>
      </w:divBdr>
    </w:div>
    <w:div w:id="820149251">
      <w:marLeft w:val="0"/>
      <w:marRight w:val="0"/>
      <w:marTop w:val="0"/>
      <w:marBottom w:val="0"/>
      <w:divBdr>
        <w:top w:val="none" w:sz="0" w:space="0" w:color="auto"/>
        <w:left w:val="none" w:sz="0" w:space="0" w:color="auto"/>
        <w:bottom w:val="none" w:sz="0" w:space="0" w:color="auto"/>
        <w:right w:val="none" w:sz="0" w:space="0" w:color="auto"/>
      </w:divBdr>
    </w:div>
    <w:div w:id="820149252">
      <w:marLeft w:val="0"/>
      <w:marRight w:val="0"/>
      <w:marTop w:val="0"/>
      <w:marBottom w:val="0"/>
      <w:divBdr>
        <w:top w:val="none" w:sz="0" w:space="0" w:color="auto"/>
        <w:left w:val="none" w:sz="0" w:space="0" w:color="auto"/>
        <w:bottom w:val="none" w:sz="0" w:space="0" w:color="auto"/>
        <w:right w:val="none" w:sz="0" w:space="0" w:color="auto"/>
      </w:divBdr>
    </w:div>
    <w:div w:id="820149253">
      <w:marLeft w:val="0"/>
      <w:marRight w:val="0"/>
      <w:marTop w:val="0"/>
      <w:marBottom w:val="0"/>
      <w:divBdr>
        <w:top w:val="none" w:sz="0" w:space="0" w:color="auto"/>
        <w:left w:val="none" w:sz="0" w:space="0" w:color="auto"/>
        <w:bottom w:val="none" w:sz="0" w:space="0" w:color="auto"/>
        <w:right w:val="none" w:sz="0" w:space="0" w:color="auto"/>
      </w:divBdr>
    </w:div>
    <w:div w:id="820149254">
      <w:marLeft w:val="0"/>
      <w:marRight w:val="0"/>
      <w:marTop w:val="0"/>
      <w:marBottom w:val="0"/>
      <w:divBdr>
        <w:top w:val="none" w:sz="0" w:space="0" w:color="auto"/>
        <w:left w:val="none" w:sz="0" w:space="0" w:color="auto"/>
        <w:bottom w:val="none" w:sz="0" w:space="0" w:color="auto"/>
        <w:right w:val="none" w:sz="0" w:space="0" w:color="auto"/>
      </w:divBdr>
    </w:div>
    <w:div w:id="820149255">
      <w:marLeft w:val="0"/>
      <w:marRight w:val="0"/>
      <w:marTop w:val="0"/>
      <w:marBottom w:val="0"/>
      <w:divBdr>
        <w:top w:val="none" w:sz="0" w:space="0" w:color="auto"/>
        <w:left w:val="none" w:sz="0" w:space="0" w:color="auto"/>
        <w:bottom w:val="none" w:sz="0" w:space="0" w:color="auto"/>
        <w:right w:val="none" w:sz="0" w:space="0" w:color="auto"/>
      </w:divBdr>
    </w:div>
    <w:div w:id="820149256">
      <w:marLeft w:val="0"/>
      <w:marRight w:val="0"/>
      <w:marTop w:val="0"/>
      <w:marBottom w:val="0"/>
      <w:divBdr>
        <w:top w:val="none" w:sz="0" w:space="0" w:color="auto"/>
        <w:left w:val="none" w:sz="0" w:space="0" w:color="auto"/>
        <w:bottom w:val="none" w:sz="0" w:space="0" w:color="auto"/>
        <w:right w:val="none" w:sz="0" w:space="0" w:color="auto"/>
      </w:divBdr>
    </w:div>
    <w:div w:id="820149257">
      <w:marLeft w:val="0"/>
      <w:marRight w:val="0"/>
      <w:marTop w:val="0"/>
      <w:marBottom w:val="0"/>
      <w:divBdr>
        <w:top w:val="none" w:sz="0" w:space="0" w:color="auto"/>
        <w:left w:val="none" w:sz="0" w:space="0" w:color="auto"/>
        <w:bottom w:val="none" w:sz="0" w:space="0" w:color="auto"/>
        <w:right w:val="none" w:sz="0" w:space="0" w:color="auto"/>
      </w:divBdr>
    </w:div>
    <w:div w:id="820149258">
      <w:marLeft w:val="0"/>
      <w:marRight w:val="0"/>
      <w:marTop w:val="0"/>
      <w:marBottom w:val="0"/>
      <w:divBdr>
        <w:top w:val="none" w:sz="0" w:space="0" w:color="auto"/>
        <w:left w:val="none" w:sz="0" w:space="0" w:color="auto"/>
        <w:bottom w:val="none" w:sz="0" w:space="0" w:color="auto"/>
        <w:right w:val="none" w:sz="0" w:space="0" w:color="auto"/>
      </w:divBdr>
    </w:div>
    <w:div w:id="820149259">
      <w:marLeft w:val="0"/>
      <w:marRight w:val="0"/>
      <w:marTop w:val="0"/>
      <w:marBottom w:val="0"/>
      <w:divBdr>
        <w:top w:val="none" w:sz="0" w:space="0" w:color="auto"/>
        <w:left w:val="none" w:sz="0" w:space="0" w:color="auto"/>
        <w:bottom w:val="none" w:sz="0" w:space="0" w:color="auto"/>
        <w:right w:val="none" w:sz="0" w:space="0" w:color="auto"/>
      </w:divBdr>
    </w:div>
    <w:div w:id="820149260">
      <w:marLeft w:val="0"/>
      <w:marRight w:val="0"/>
      <w:marTop w:val="0"/>
      <w:marBottom w:val="0"/>
      <w:divBdr>
        <w:top w:val="none" w:sz="0" w:space="0" w:color="auto"/>
        <w:left w:val="none" w:sz="0" w:space="0" w:color="auto"/>
        <w:bottom w:val="none" w:sz="0" w:space="0" w:color="auto"/>
        <w:right w:val="none" w:sz="0" w:space="0" w:color="auto"/>
      </w:divBdr>
    </w:div>
    <w:div w:id="820149261">
      <w:marLeft w:val="0"/>
      <w:marRight w:val="0"/>
      <w:marTop w:val="0"/>
      <w:marBottom w:val="0"/>
      <w:divBdr>
        <w:top w:val="none" w:sz="0" w:space="0" w:color="auto"/>
        <w:left w:val="none" w:sz="0" w:space="0" w:color="auto"/>
        <w:bottom w:val="none" w:sz="0" w:space="0" w:color="auto"/>
        <w:right w:val="none" w:sz="0" w:space="0" w:color="auto"/>
      </w:divBdr>
    </w:div>
    <w:div w:id="820149262">
      <w:marLeft w:val="0"/>
      <w:marRight w:val="0"/>
      <w:marTop w:val="0"/>
      <w:marBottom w:val="0"/>
      <w:divBdr>
        <w:top w:val="none" w:sz="0" w:space="0" w:color="auto"/>
        <w:left w:val="none" w:sz="0" w:space="0" w:color="auto"/>
        <w:bottom w:val="none" w:sz="0" w:space="0" w:color="auto"/>
        <w:right w:val="none" w:sz="0" w:space="0" w:color="auto"/>
      </w:divBdr>
    </w:div>
    <w:div w:id="820149263">
      <w:marLeft w:val="0"/>
      <w:marRight w:val="0"/>
      <w:marTop w:val="0"/>
      <w:marBottom w:val="0"/>
      <w:divBdr>
        <w:top w:val="none" w:sz="0" w:space="0" w:color="auto"/>
        <w:left w:val="none" w:sz="0" w:space="0" w:color="auto"/>
        <w:bottom w:val="none" w:sz="0" w:space="0" w:color="auto"/>
        <w:right w:val="none" w:sz="0" w:space="0" w:color="auto"/>
      </w:divBdr>
    </w:div>
    <w:div w:id="820149264">
      <w:marLeft w:val="0"/>
      <w:marRight w:val="0"/>
      <w:marTop w:val="0"/>
      <w:marBottom w:val="0"/>
      <w:divBdr>
        <w:top w:val="none" w:sz="0" w:space="0" w:color="auto"/>
        <w:left w:val="none" w:sz="0" w:space="0" w:color="auto"/>
        <w:bottom w:val="none" w:sz="0" w:space="0" w:color="auto"/>
        <w:right w:val="none" w:sz="0" w:space="0" w:color="auto"/>
      </w:divBdr>
    </w:div>
    <w:div w:id="820149265">
      <w:marLeft w:val="0"/>
      <w:marRight w:val="0"/>
      <w:marTop w:val="0"/>
      <w:marBottom w:val="0"/>
      <w:divBdr>
        <w:top w:val="none" w:sz="0" w:space="0" w:color="auto"/>
        <w:left w:val="none" w:sz="0" w:space="0" w:color="auto"/>
        <w:bottom w:val="none" w:sz="0" w:space="0" w:color="auto"/>
        <w:right w:val="none" w:sz="0" w:space="0" w:color="auto"/>
      </w:divBdr>
    </w:div>
    <w:div w:id="820149266">
      <w:marLeft w:val="0"/>
      <w:marRight w:val="0"/>
      <w:marTop w:val="0"/>
      <w:marBottom w:val="0"/>
      <w:divBdr>
        <w:top w:val="none" w:sz="0" w:space="0" w:color="auto"/>
        <w:left w:val="none" w:sz="0" w:space="0" w:color="auto"/>
        <w:bottom w:val="none" w:sz="0" w:space="0" w:color="auto"/>
        <w:right w:val="none" w:sz="0" w:space="0" w:color="auto"/>
      </w:divBdr>
    </w:div>
    <w:div w:id="820149267">
      <w:marLeft w:val="0"/>
      <w:marRight w:val="0"/>
      <w:marTop w:val="0"/>
      <w:marBottom w:val="0"/>
      <w:divBdr>
        <w:top w:val="none" w:sz="0" w:space="0" w:color="auto"/>
        <w:left w:val="none" w:sz="0" w:space="0" w:color="auto"/>
        <w:bottom w:val="none" w:sz="0" w:space="0" w:color="auto"/>
        <w:right w:val="none" w:sz="0" w:space="0" w:color="auto"/>
      </w:divBdr>
    </w:div>
    <w:div w:id="820149268">
      <w:marLeft w:val="0"/>
      <w:marRight w:val="0"/>
      <w:marTop w:val="0"/>
      <w:marBottom w:val="0"/>
      <w:divBdr>
        <w:top w:val="none" w:sz="0" w:space="0" w:color="auto"/>
        <w:left w:val="none" w:sz="0" w:space="0" w:color="auto"/>
        <w:bottom w:val="none" w:sz="0" w:space="0" w:color="auto"/>
        <w:right w:val="none" w:sz="0" w:space="0" w:color="auto"/>
      </w:divBdr>
    </w:div>
    <w:div w:id="820149269">
      <w:marLeft w:val="0"/>
      <w:marRight w:val="0"/>
      <w:marTop w:val="0"/>
      <w:marBottom w:val="0"/>
      <w:divBdr>
        <w:top w:val="none" w:sz="0" w:space="0" w:color="auto"/>
        <w:left w:val="none" w:sz="0" w:space="0" w:color="auto"/>
        <w:bottom w:val="none" w:sz="0" w:space="0" w:color="auto"/>
        <w:right w:val="none" w:sz="0" w:space="0" w:color="auto"/>
      </w:divBdr>
    </w:div>
    <w:div w:id="820149270">
      <w:marLeft w:val="0"/>
      <w:marRight w:val="0"/>
      <w:marTop w:val="0"/>
      <w:marBottom w:val="0"/>
      <w:divBdr>
        <w:top w:val="none" w:sz="0" w:space="0" w:color="auto"/>
        <w:left w:val="none" w:sz="0" w:space="0" w:color="auto"/>
        <w:bottom w:val="none" w:sz="0" w:space="0" w:color="auto"/>
        <w:right w:val="none" w:sz="0" w:space="0" w:color="auto"/>
      </w:divBdr>
    </w:div>
    <w:div w:id="820149271">
      <w:marLeft w:val="0"/>
      <w:marRight w:val="0"/>
      <w:marTop w:val="0"/>
      <w:marBottom w:val="0"/>
      <w:divBdr>
        <w:top w:val="none" w:sz="0" w:space="0" w:color="auto"/>
        <w:left w:val="none" w:sz="0" w:space="0" w:color="auto"/>
        <w:bottom w:val="none" w:sz="0" w:space="0" w:color="auto"/>
        <w:right w:val="none" w:sz="0" w:space="0" w:color="auto"/>
      </w:divBdr>
    </w:div>
    <w:div w:id="820149272">
      <w:marLeft w:val="0"/>
      <w:marRight w:val="0"/>
      <w:marTop w:val="0"/>
      <w:marBottom w:val="0"/>
      <w:divBdr>
        <w:top w:val="none" w:sz="0" w:space="0" w:color="auto"/>
        <w:left w:val="none" w:sz="0" w:space="0" w:color="auto"/>
        <w:bottom w:val="none" w:sz="0" w:space="0" w:color="auto"/>
        <w:right w:val="none" w:sz="0" w:space="0" w:color="auto"/>
      </w:divBdr>
    </w:div>
    <w:div w:id="820149273">
      <w:marLeft w:val="0"/>
      <w:marRight w:val="0"/>
      <w:marTop w:val="0"/>
      <w:marBottom w:val="0"/>
      <w:divBdr>
        <w:top w:val="none" w:sz="0" w:space="0" w:color="auto"/>
        <w:left w:val="none" w:sz="0" w:space="0" w:color="auto"/>
        <w:bottom w:val="none" w:sz="0" w:space="0" w:color="auto"/>
        <w:right w:val="none" w:sz="0" w:space="0" w:color="auto"/>
      </w:divBdr>
    </w:div>
    <w:div w:id="820149274">
      <w:marLeft w:val="0"/>
      <w:marRight w:val="0"/>
      <w:marTop w:val="0"/>
      <w:marBottom w:val="0"/>
      <w:divBdr>
        <w:top w:val="none" w:sz="0" w:space="0" w:color="auto"/>
        <w:left w:val="none" w:sz="0" w:space="0" w:color="auto"/>
        <w:bottom w:val="none" w:sz="0" w:space="0" w:color="auto"/>
        <w:right w:val="none" w:sz="0" w:space="0" w:color="auto"/>
      </w:divBdr>
    </w:div>
    <w:div w:id="820149275">
      <w:marLeft w:val="0"/>
      <w:marRight w:val="0"/>
      <w:marTop w:val="0"/>
      <w:marBottom w:val="0"/>
      <w:divBdr>
        <w:top w:val="none" w:sz="0" w:space="0" w:color="auto"/>
        <w:left w:val="none" w:sz="0" w:space="0" w:color="auto"/>
        <w:bottom w:val="none" w:sz="0" w:space="0" w:color="auto"/>
        <w:right w:val="none" w:sz="0" w:space="0" w:color="auto"/>
      </w:divBdr>
    </w:div>
    <w:div w:id="820149276">
      <w:marLeft w:val="0"/>
      <w:marRight w:val="0"/>
      <w:marTop w:val="0"/>
      <w:marBottom w:val="0"/>
      <w:divBdr>
        <w:top w:val="none" w:sz="0" w:space="0" w:color="auto"/>
        <w:left w:val="none" w:sz="0" w:space="0" w:color="auto"/>
        <w:bottom w:val="none" w:sz="0" w:space="0" w:color="auto"/>
        <w:right w:val="none" w:sz="0" w:space="0" w:color="auto"/>
      </w:divBdr>
    </w:div>
    <w:div w:id="820149277">
      <w:marLeft w:val="0"/>
      <w:marRight w:val="0"/>
      <w:marTop w:val="0"/>
      <w:marBottom w:val="0"/>
      <w:divBdr>
        <w:top w:val="none" w:sz="0" w:space="0" w:color="auto"/>
        <w:left w:val="none" w:sz="0" w:space="0" w:color="auto"/>
        <w:bottom w:val="none" w:sz="0" w:space="0" w:color="auto"/>
        <w:right w:val="none" w:sz="0" w:space="0" w:color="auto"/>
      </w:divBdr>
    </w:div>
    <w:div w:id="820149278">
      <w:marLeft w:val="0"/>
      <w:marRight w:val="0"/>
      <w:marTop w:val="0"/>
      <w:marBottom w:val="0"/>
      <w:divBdr>
        <w:top w:val="none" w:sz="0" w:space="0" w:color="auto"/>
        <w:left w:val="none" w:sz="0" w:space="0" w:color="auto"/>
        <w:bottom w:val="none" w:sz="0" w:space="0" w:color="auto"/>
        <w:right w:val="none" w:sz="0" w:space="0" w:color="auto"/>
      </w:divBdr>
    </w:div>
    <w:div w:id="820149279">
      <w:marLeft w:val="0"/>
      <w:marRight w:val="0"/>
      <w:marTop w:val="0"/>
      <w:marBottom w:val="0"/>
      <w:divBdr>
        <w:top w:val="none" w:sz="0" w:space="0" w:color="auto"/>
        <w:left w:val="none" w:sz="0" w:space="0" w:color="auto"/>
        <w:bottom w:val="none" w:sz="0" w:space="0" w:color="auto"/>
        <w:right w:val="none" w:sz="0" w:space="0" w:color="auto"/>
      </w:divBdr>
    </w:div>
    <w:div w:id="820149280">
      <w:marLeft w:val="0"/>
      <w:marRight w:val="0"/>
      <w:marTop w:val="0"/>
      <w:marBottom w:val="0"/>
      <w:divBdr>
        <w:top w:val="none" w:sz="0" w:space="0" w:color="auto"/>
        <w:left w:val="none" w:sz="0" w:space="0" w:color="auto"/>
        <w:bottom w:val="none" w:sz="0" w:space="0" w:color="auto"/>
        <w:right w:val="none" w:sz="0" w:space="0" w:color="auto"/>
      </w:divBdr>
    </w:div>
    <w:div w:id="820149281">
      <w:marLeft w:val="0"/>
      <w:marRight w:val="0"/>
      <w:marTop w:val="0"/>
      <w:marBottom w:val="0"/>
      <w:divBdr>
        <w:top w:val="none" w:sz="0" w:space="0" w:color="auto"/>
        <w:left w:val="none" w:sz="0" w:space="0" w:color="auto"/>
        <w:bottom w:val="none" w:sz="0" w:space="0" w:color="auto"/>
        <w:right w:val="none" w:sz="0" w:space="0" w:color="auto"/>
      </w:divBdr>
    </w:div>
    <w:div w:id="820149282">
      <w:marLeft w:val="0"/>
      <w:marRight w:val="0"/>
      <w:marTop w:val="0"/>
      <w:marBottom w:val="0"/>
      <w:divBdr>
        <w:top w:val="none" w:sz="0" w:space="0" w:color="auto"/>
        <w:left w:val="none" w:sz="0" w:space="0" w:color="auto"/>
        <w:bottom w:val="none" w:sz="0" w:space="0" w:color="auto"/>
        <w:right w:val="none" w:sz="0" w:space="0" w:color="auto"/>
      </w:divBdr>
    </w:div>
    <w:div w:id="820149283">
      <w:marLeft w:val="0"/>
      <w:marRight w:val="0"/>
      <w:marTop w:val="0"/>
      <w:marBottom w:val="0"/>
      <w:divBdr>
        <w:top w:val="none" w:sz="0" w:space="0" w:color="auto"/>
        <w:left w:val="none" w:sz="0" w:space="0" w:color="auto"/>
        <w:bottom w:val="none" w:sz="0" w:space="0" w:color="auto"/>
        <w:right w:val="none" w:sz="0" w:space="0" w:color="auto"/>
      </w:divBdr>
    </w:div>
    <w:div w:id="820149284">
      <w:marLeft w:val="0"/>
      <w:marRight w:val="0"/>
      <w:marTop w:val="0"/>
      <w:marBottom w:val="0"/>
      <w:divBdr>
        <w:top w:val="none" w:sz="0" w:space="0" w:color="auto"/>
        <w:left w:val="none" w:sz="0" w:space="0" w:color="auto"/>
        <w:bottom w:val="none" w:sz="0" w:space="0" w:color="auto"/>
        <w:right w:val="none" w:sz="0" w:space="0" w:color="auto"/>
      </w:divBdr>
    </w:div>
    <w:div w:id="820149285">
      <w:marLeft w:val="0"/>
      <w:marRight w:val="0"/>
      <w:marTop w:val="0"/>
      <w:marBottom w:val="0"/>
      <w:divBdr>
        <w:top w:val="none" w:sz="0" w:space="0" w:color="auto"/>
        <w:left w:val="none" w:sz="0" w:space="0" w:color="auto"/>
        <w:bottom w:val="none" w:sz="0" w:space="0" w:color="auto"/>
        <w:right w:val="none" w:sz="0" w:space="0" w:color="auto"/>
      </w:divBdr>
    </w:div>
    <w:div w:id="820149286">
      <w:marLeft w:val="0"/>
      <w:marRight w:val="0"/>
      <w:marTop w:val="0"/>
      <w:marBottom w:val="0"/>
      <w:divBdr>
        <w:top w:val="none" w:sz="0" w:space="0" w:color="auto"/>
        <w:left w:val="none" w:sz="0" w:space="0" w:color="auto"/>
        <w:bottom w:val="none" w:sz="0" w:space="0" w:color="auto"/>
        <w:right w:val="none" w:sz="0" w:space="0" w:color="auto"/>
      </w:divBdr>
    </w:div>
    <w:div w:id="820149287">
      <w:marLeft w:val="0"/>
      <w:marRight w:val="0"/>
      <w:marTop w:val="0"/>
      <w:marBottom w:val="0"/>
      <w:divBdr>
        <w:top w:val="none" w:sz="0" w:space="0" w:color="auto"/>
        <w:left w:val="none" w:sz="0" w:space="0" w:color="auto"/>
        <w:bottom w:val="none" w:sz="0" w:space="0" w:color="auto"/>
        <w:right w:val="none" w:sz="0" w:space="0" w:color="auto"/>
      </w:divBdr>
    </w:div>
    <w:div w:id="820149288">
      <w:marLeft w:val="0"/>
      <w:marRight w:val="0"/>
      <w:marTop w:val="0"/>
      <w:marBottom w:val="0"/>
      <w:divBdr>
        <w:top w:val="none" w:sz="0" w:space="0" w:color="auto"/>
        <w:left w:val="none" w:sz="0" w:space="0" w:color="auto"/>
        <w:bottom w:val="none" w:sz="0" w:space="0" w:color="auto"/>
        <w:right w:val="none" w:sz="0" w:space="0" w:color="auto"/>
      </w:divBdr>
    </w:div>
    <w:div w:id="820149289">
      <w:marLeft w:val="0"/>
      <w:marRight w:val="0"/>
      <w:marTop w:val="0"/>
      <w:marBottom w:val="0"/>
      <w:divBdr>
        <w:top w:val="none" w:sz="0" w:space="0" w:color="auto"/>
        <w:left w:val="none" w:sz="0" w:space="0" w:color="auto"/>
        <w:bottom w:val="none" w:sz="0" w:space="0" w:color="auto"/>
        <w:right w:val="none" w:sz="0" w:space="0" w:color="auto"/>
      </w:divBdr>
    </w:div>
    <w:div w:id="820149290">
      <w:marLeft w:val="0"/>
      <w:marRight w:val="0"/>
      <w:marTop w:val="0"/>
      <w:marBottom w:val="0"/>
      <w:divBdr>
        <w:top w:val="none" w:sz="0" w:space="0" w:color="auto"/>
        <w:left w:val="none" w:sz="0" w:space="0" w:color="auto"/>
        <w:bottom w:val="none" w:sz="0" w:space="0" w:color="auto"/>
        <w:right w:val="none" w:sz="0" w:space="0" w:color="auto"/>
      </w:divBdr>
    </w:div>
    <w:div w:id="820149291">
      <w:marLeft w:val="0"/>
      <w:marRight w:val="0"/>
      <w:marTop w:val="0"/>
      <w:marBottom w:val="0"/>
      <w:divBdr>
        <w:top w:val="none" w:sz="0" w:space="0" w:color="auto"/>
        <w:left w:val="none" w:sz="0" w:space="0" w:color="auto"/>
        <w:bottom w:val="none" w:sz="0" w:space="0" w:color="auto"/>
        <w:right w:val="none" w:sz="0" w:space="0" w:color="auto"/>
      </w:divBdr>
    </w:div>
    <w:div w:id="820149292">
      <w:marLeft w:val="0"/>
      <w:marRight w:val="0"/>
      <w:marTop w:val="0"/>
      <w:marBottom w:val="0"/>
      <w:divBdr>
        <w:top w:val="none" w:sz="0" w:space="0" w:color="auto"/>
        <w:left w:val="none" w:sz="0" w:space="0" w:color="auto"/>
        <w:bottom w:val="none" w:sz="0" w:space="0" w:color="auto"/>
        <w:right w:val="none" w:sz="0" w:space="0" w:color="auto"/>
      </w:divBdr>
    </w:div>
    <w:div w:id="820149293">
      <w:marLeft w:val="0"/>
      <w:marRight w:val="0"/>
      <w:marTop w:val="0"/>
      <w:marBottom w:val="0"/>
      <w:divBdr>
        <w:top w:val="none" w:sz="0" w:space="0" w:color="auto"/>
        <w:left w:val="none" w:sz="0" w:space="0" w:color="auto"/>
        <w:bottom w:val="none" w:sz="0" w:space="0" w:color="auto"/>
        <w:right w:val="none" w:sz="0" w:space="0" w:color="auto"/>
      </w:divBdr>
    </w:div>
    <w:div w:id="820149294">
      <w:marLeft w:val="0"/>
      <w:marRight w:val="0"/>
      <w:marTop w:val="0"/>
      <w:marBottom w:val="0"/>
      <w:divBdr>
        <w:top w:val="none" w:sz="0" w:space="0" w:color="auto"/>
        <w:left w:val="none" w:sz="0" w:space="0" w:color="auto"/>
        <w:bottom w:val="none" w:sz="0" w:space="0" w:color="auto"/>
        <w:right w:val="none" w:sz="0" w:space="0" w:color="auto"/>
      </w:divBdr>
    </w:div>
    <w:div w:id="820149295">
      <w:marLeft w:val="0"/>
      <w:marRight w:val="0"/>
      <w:marTop w:val="0"/>
      <w:marBottom w:val="0"/>
      <w:divBdr>
        <w:top w:val="none" w:sz="0" w:space="0" w:color="auto"/>
        <w:left w:val="none" w:sz="0" w:space="0" w:color="auto"/>
        <w:bottom w:val="none" w:sz="0" w:space="0" w:color="auto"/>
        <w:right w:val="none" w:sz="0" w:space="0" w:color="auto"/>
      </w:divBdr>
    </w:div>
    <w:div w:id="820149296">
      <w:marLeft w:val="0"/>
      <w:marRight w:val="0"/>
      <w:marTop w:val="0"/>
      <w:marBottom w:val="0"/>
      <w:divBdr>
        <w:top w:val="none" w:sz="0" w:space="0" w:color="auto"/>
        <w:left w:val="none" w:sz="0" w:space="0" w:color="auto"/>
        <w:bottom w:val="none" w:sz="0" w:space="0" w:color="auto"/>
        <w:right w:val="none" w:sz="0" w:space="0" w:color="auto"/>
      </w:divBdr>
    </w:div>
    <w:div w:id="820149297">
      <w:marLeft w:val="0"/>
      <w:marRight w:val="0"/>
      <w:marTop w:val="0"/>
      <w:marBottom w:val="0"/>
      <w:divBdr>
        <w:top w:val="none" w:sz="0" w:space="0" w:color="auto"/>
        <w:left w:val="none" w:sz="0" w:space="0" w:color="auto"/>
        <w:bottom w:val="none" w:sz="0" w:space="0" w:color="auto"/>
        <w:right w:val="none" w:sz="0" w:space="0" w:color="auto"/>
      </w:divBdr>
    </w:div>
    <w:div w:id="820149298">
      <w:marLeft w:val="0"/>
      <w:marRight w:val="0"/>
      <w:marTop w:val="0"/>
      <w:marBottom w:val="0"/>
      <w:divBdr>
        <w:top w:val="none" w:sz="0" w:space="0" w:color="auto"/>
        <w:left w:val="none" w:sz="0" w:space="0" w:color="auto"/>
        <w:bottom w:val="none" w:sz="0" w:space="0" w:color="auto"/>
        <w:right w:val="none" w:sz="0" w:space="0" w:color="auto"/>
      </w:divBdr>
    </w:div>
    <w:div w:id="820149299">
      <w:marLeft w:val="0"/>
      <w:marRight w:val="0"/>
      <w:marTop w:val="0"/>
      <w:marBottom w:val="0"/>
      <w:divBdr>
        <w:top w:val="none" w:sz="0" w:space="0" w:color="auto"/>
        <w:left w:val="none" w:sz="0" w:space="0" w:color="auto"/>
        <w:bottom w:val="none" w:sz="0" w:space="0" w:color="auto"/>
        <w:right w:val="none" w:sz="0" w:space="0" w:color="auto"/>
      </w:divBdr>
    </w:div>
    <w:div w:id="820149300">
      <w:marLeft w:val="0"/>
      <w:marRight w:val="0"/>
      <w:marTop w:val="0"/>
      <w:marBottom w:val="0"/>
      <w:divBdr>
        <w:top w:val="none" w:sz="0" w:space="0" w:color="auto"/>
        <w:left w:val="none" w:sz="0" w:space="0" w:color="auto"/>
        <w:bottom w:val="none" w:sz="0" w:space="0" w:color="auto"/>
        <w:right w:val="none" w:sz="0" w:space="0" w:color="auto"/>
      </w:divBdr>
    </w:div>
    <w:div w:id="820149301">
      <w:marLeft w:val="0"/>
      <w:marRight w:val="0"/>
      <w:marTop w:val="0"/>
      <w:marBottom w:val="0"/>
      <w:divBdr>
        <w:top w:val="none" w:sz="0" w:space="0" w:color="auto"/>
        <w:left w:val="none" w:sz="0" w:space="0" w:color="auto"/>
        <w:bottom w:val="none" w:sz="0" w:space="0" w:color="auto"/>
        <w:right w:val="none" w:sz="0" w:space="0" w:color="auto"/>
      </w:divBdr>
    </w:div>
    <w:div w:id="820149302">
      <w:marLeft w:val="0"/>
      <w:marRight w:val="0"/>
      <w:marTop w:val="0"/>
      <w:marBottom w:val="0"/>
      <w:divBdr>
        <w:top w:val="none" w:sz="0" w:space="0" w:color="auto"/>
        <w:left w:val="none" w:sz="0" w:space="0" w:color="auto"/>
        <w:bottom w:val="none" w:sz="0" w:space="0" w:color="auto"/>
        <w:right w:val="none" w:sz="0" w:space="0" w:color="auto"/>
      </w:divBdr>
    </w:div>
    <w:div w:id="820149303">
      <w:marLeft w:val="0"/>
      <w:marRight w:val="0"/>
      <w:marTop w:val="0"/>
      <w:marBottom w:val="0"/>
      <w:divBdr>
        <w:top w:val="none" w:sz="0" w:space="0" w:color="auto"/>
        <w:left w:val="none" w:sz="0" w:space="0" w:color="auto"/>
        <w:bottom w:val="none" w:sz="0" w:space="0" w:color="auto"/>
        <w:right w:val="none" w:sz="0" w:space="0" w:color="auto"/>
      </w:divBdr>
    </w:div>
    <w:div w:id="820149304">
      <w:marLeft w:val="0"/>
      <w:marRight w:val="0"/>
      <w:marTop w:val="0"/>
      <w:marBottom w:val="0"/>
      <w:divBdr>
        <w:top w:val="none" w:sz="0" w:space="0" w:color="auto"/>
        <w:left w:val="none" w:sz="0" w:space="0" w:color="auto"/>
        <w:bottom w:val="none" w:sz="0" w:space="0" w:color="auto"/>
        <w:right w:val="none" w:sz="0" w:space="0" w:color="auto"/>
      </w:divBdr>
    </w:div>
    <w:div w:id="820149305">
      <w:marLeft w:val="0"/>
      <w:marRight w:val="0"/>
      <w:marTop w:val="0"/>
      <w:marBottom w:val="0"/>
      <w:divBdr>
        <w:top w:val="none" w:sz="0" w:space="0" w:color="auto"/>
        <w:left w:val="none" w:sz="0" w:space="0" w:color="auto"/>
        <w:bottom w:val="none" w:sz="0" w:space="0" w:color="auto"/>
        <w:right w:val="none" w:sz="0" w:space="0" w:color="auto"/>
      </w:divBdr>
    </w:div>
    <w:div w:id="820149306">
      <w:marLeft w:val="0"/>
      <w:marRight w:val="0"/>
      <w:marTop w:val="0"/>
      <w:marBottom w:val="0"/>
      <w:divBdr>
        <w:top w:val="none" w:sz="0" w:space="0" w:color="auto"/>
        <w:left w:val="none" w:sz="0" w:space="0" w:color="auto"/>
        <w:bottom w:val="none" w:sz="0" w:space="0" w:color="auto"/>
        <w:right w:val="none" w:sz="0" w:space="0" w:color="auto"/>
      </w:divBdr>
    </w:div>
    <w:div w:id="820149307">
      <w:marLeft w:val="0"/>
      <w:marRight w:val="0"/>
      <w:marTop w:val="0"/>
      <w:marBottom w:val="0"/>
      <w:divBdr>
        <w:top w:val="none" w:sz="0" w:space="0" w:color="auto"/>
        <w:left w:val="none" w:sz="0" w:space="0" w:color="auto"/>
        <w:bottom w:val="none" w:sz="0" w:space="0" w:color="auto"/>
        <w:right w:val="none" w:sz="0" w:space="0" w:color="auto"/>
      </w:divBdr>
    </w:div>
    <w:div w:id="820149308">
      <w:marLeft w:val="0"/>
      <w:marRight w:val="0"/>
      <w:marTop w:val="0"/>
      <w:marBottom w:val="0"/>
      <w:divBdr>
        <w:top w:val="none" w:sz="0" w:space="0" w:color="auto"/>
        <w:left w:val="none" w:sz="0" w:space="0" w:color="auto"/>
        <w:bottom w:val="none" w:sz="0" w:space="0" w:color="auto"/>
        <w:right w:val="none" w:sz="0" w:space="0" w:color="auto"/>
      </w:divBdr>
    </w:div>
    <w:div w:id="820149309">
      <w:marLeft w:val="0"/>
      <w:marRight w:val="0"/>
      <w:marTop w:val="0"/>
      <w:marBottom w:val="0"/>
      <w:divBdr>
        <w:top w:val="none" w:sz="0" w:space="0" w:color="auto"/>
        <w:left w:val="none" w:sz="0" w:space="0" w:color="auto"/>
        <w:bottom w:val="none" w:sz="0" w:space="0" w:color="auto"/>
        <w:right w:val="none" w:sz="0" w:space="0" w:color="auto"/>
      </w:divBdr>
    </w:div>
    <w:div w:id="820149310">
      <w:marLeft w:val="0"/>
      <w:marRight w:val="0"/>
      <w:marTop w:val="0"/>
      <w:marBottom w:val="0"/>
      <w:divBdr>
        <w:top w:val="none" w:sz="0" w:space="0" w:color="auto"/>
        <w:left w:val="none" w:sz="0" w:space="0" w:color="auto"/>
        <w:bottom w:val="none" w:sz="0" w:space="0" w:color="auto"/>
        <w:right w:val="none" w:sz="0" w:space="0" w:color="auto"/>
      </w:divBdr>
    </w:div>
    <w:div w:id="820149311">
      <w:marLeft w:val="0"/>
      <w:marRight w:val="0"/>
      <w:marTop w:val="0"/>
      <w:marBottom w:val="0"/>
      <w:divBdr>
        <w:top w:val="none" w:sz="0" w:space="0" w:color="auto"/>
        <w:left w:val="none" w:sz="0" w:space="0" w:color="auto"/>
        <w:bottom w:val="none" w:sz="0" w:space="0" w:color="auto"/>
        <w:right w:val="none" w:sz="0" w:space="0" w:color="auto"/>
      </w:divBdr>
    </w:div>
    <w:div w:id="820149312">
      <w:marLeft w:val="0"/>
      <w:marRight w:val="0"/>
      <w:marTop w:val="0"/>
      <w:marBottom w:val="0"/>
      <w:divBdr>
        <w:top w:val="none" w:sz="0" w:space="0" w:color="auto"/>
        <w:left w:val="none" w:sz="0" w:space="0" w:color="auto"/>
        <w:bottom w:val="none" w:sz="0" w:space="0" w:color="auto"/>
        <w:right w:val="none" w:sz="0" w:space="0" w:color="auto"/>
      </w:divBdr>
    </w:div>
    <w:div w:id="820149313">
      <w:marLeft w:val="0"/>
      <w:marRight w:val="0"/>
      <w:marTop w:val="0"/>
      <w:marBottom w:val="0"/>
      <w:divBdr>
        <w:top w:val="none" w:sz="0" w:space="0" w:color="auto"/>
        <w:left w:val="none" w:sz="0" w:space="0" w:color="auto"/>
        <w:bottom w:val="none" w:sz="0" w:space="0" w:color="auto"/>
        <w:right w:val="none" w:sz="0" w:space="0" w:color="auto"/>
      </w:divBdr>
    </w:div>
    <w:div w:id="820149314">
      <w:marLeft w:val="0"/>
      <w:marRight w:val="0"/>
      <w:marTop w:val="0"/>
      <w:marBottom w:val="0"/>
      <w:divBdr>
        <w:top w:val="none" w:sz="0" w:space="0" w:color="auto"/>
        <w:left w:val="none" w:sz="0" w:space="0" w:color="auto"/>
        <w:bottom w:val="none" w:sz="0" w:space="0" w:color="auto"/>
        <w:right w:val="none" w:sz="0" w:space="0" w:color="auto"/>
      </w:divBdr>
    </w:div>
    <w:div w:id="820149315">
      <w:marLeft w:val="0"/>
      <w:marRight w:val="0"/>
      <w:marTop w:val="0"/>
      <w:marBottom w:val="0"/>
      <w:divBdr>
        <w:top w:val="none" w:sz="0" w:space="0" w:color="auto"/>
        <w:left w:val="none" w:sz="0" w:space="0" w:color="auto"/>
        <w:bottom w:val="none" w:sz="0" w:space="0" w:color="auto"/>
        <w:right w:val="none" w:sz="0" w:space="0" w:color="auto"/>
      </w:divBdr>
    </w:div>
    <w:div w:id="820149316">
      <w:marLeft w:val="0"/>
      <w:marRight w:val="0"/>
      <w:marTop w:val="0"/>
      <w:marBottom w:val="0"/>
      <w:divBdr>
        <w:top w:val="none" w:sz="0" w:space="0" w:color="auto"/>
        <w:left w:val="none" w:sz="0" w:space="0" w:color="auto"/>
        <w:bottom w:val="none" w:sz="0" w:space="0" w:color="auto"/>
        <w:right w:val="none" w:sz="0" w:space="0" w:color="auto"/>
      </w:divBdr>
    </w:div>
    <w:div w:id="820149317">
      <w:marLeft w:val="0"/>
      <w:marRight w:val="0"/>
      <w:marTop w:val="0"/>
      <w:marBottom w:val="0"/>
      <w:divBdr>
        <w:top w:val="none" w:sz="0" w:space="0" w:color="auto"/>
        <w:left w:val="none" w:sz="0" w:space="0" w:color="auto"/>
        <w:bottom w:val="none" w:sz="0" w:space="0" w:color="auto"/>
        <w:right w:val="none" w:sz="0" w:space="0" w:color="auto"/>
      </w:divBdr>
    </w:div>
    <w:div w:id="820149318">
      <w:marLeft w:val="0"/>
      <w:marRight w:val="0"/>
      <w:marTop w:val="0"/>
      <w:marBottom w:val="0"/>
      <w:divBdr>
        <w:top w:val="none" w:sz="0" w:space="0" w:color="auto"/>
        <w:left w:val="none" w:sz="0" w:space="0" w:color="auto"/>
        <w:bottom w:val="none" w:sz="0" w:space="0" w:color="auto"/>
        <w:right w:val="none" w:sz="0" w:space="0" w:color="auto"/>
      </w:divBdr>
    </w:div>
    <w:div w:id="820149319">
      <w:marLeft w:val="0"/>
      <w:marRight w:val="0"/>
      <w:marTop w:val="0"/>
      <w:marBottom w:val="0"/>
      <w:divBdr>
        <w:top w:val="none" w:sz="0" w:space="0" w:color="auto"/>
        <w:left w:val="none" w:sz="0" w:space="0" w:color="auto"/>
        <w:bottom w:val="none" w:sz="0" w:space="0" w:color="auto"/>
        <w:right w:val="none" w:sz="0" w:space="0" w:color="auto"/>
      </w:divBdr>
    </w:div>
    <w:div w:id="820149320">
      <w:marLeft w:val="0"/>
      <w:marRight w:val="0"/>
      <w:marTop w:val="0"/>
      <w:marBottom w:val="0"/>
      <w:divBdr>
        <w:top w:val="none" w:sz="0" w:space="0" w:color="auto"/>
        <w:left w:val="none" w:sz="0" w:space="0" w:color="auto"/>
        <w:bottom w:val="none" w:sz="0" w:space="0" w:color="auto"/>
        <w:right w:val="none" w:sz="0" w:space="0" w:color="auto"/>
      </w:divBdr>
    </w:div>
    <w:div w:id="820149321">
      <w:marLeft w:val="0"/>
      <w:marRight w:val="0"/>
      <w:marTop w:val="0"/>
      <w:marBottom w:val="0"/>
      <w:divBdr>
        <w:top w:val="none" w:sz="0" w:space="0" w:color="auto"/>
        <w:left w:val="none" w:sz="0" w:space="0" w:color="auto"/>
        <w:bottom w:val="none" w:sz="0" w:space="0" w:color="auto"/>
        <w:right w:val="none" w:sz="0" w:space="0" w:color="auto"/>
      </w:divBdr>
    </w:div>
    <w:div w:id="820149322">
      <w:marLeft w:val="0"/>
      <w:marRight w:val="0"/>
      <w:marTop w:val="0"/>
      <w:marBottom w:val="0"/>
      <w:divBdr>
        <w:top w:val="none" w:sz="0" w:space="0" w:color="auto"/>
        <w:left w:val="none" w:sz="0" w:space="0" w:color="auto"/>
        <w:bottom w:val="none" w:sz="0" w:space="0" w:color="auto"/>
        <w:right w:val="none" w:sz="0" w:space="0" w:color="auto"/>
      </w:divBdr>
    </w:div>
    <w:div w:id="820149323">
      <w:marLeft w:val="0"/>
      <w:marRight w:val="0"/>
      <w:marTop w:val="0"/>
      <w:marBottom w:val="0"/>
      <w:divBdr>
        <w:top w:val="none" w:sz="0" w:space="0" w:color="auto"/>
        <w:left w:val="none" w:sz="0" w:space="0" w:color="auto"/>
        <w:bottom w:val="none" w:sz="0" w:space="0" w:color="auto"/>
        <w:right w:val="none" w:sz="0" w:space="0" w:color="auto"/>
      </w:divBdr>
    </w:div>
    <w:div w:id="820149324">
      <w:marLeft w:val="0"/>
      <w:marRight w:val="0"/>
      <w:marTop w:val="0"/>
      <w:marBottom w:val="0"/>
      <w:divBdr>
        <w:top w:val="none" w:sz="0" w:space="0" w:color="auto"/>
        <w:left w:val="none" w:sz="0" w:space="0" w:color="auto"/>
        <w:bottom w:val="none" w:sz="0" w:space="0" w:color="auto"/>
        <w:right w:val="none" w:sz="0" w:space="0" w:color="auto"/>
      </w:divBdr>
    </w:div>
    <w:div w:id="820149325">
      <w:marLeft w:val="0"/>
      <w:marRight w:val="0"/>
      <w:marTop w:val="0"/>
      <w:marBottom w:val="0"/>
      <w:divBdr>
        <w:top w:val="none" w:sz="0" w:space="0" w:color="auto"/>
        <w:left w:val="none" w:sz="0" w:space="0" w:color="auto"/>
        <w:bottom w:val="none" w:sz="0" w:space="0" w:color="auto"/>
        <w:right w:val="none" w:sz="0" w:space="0" w:color="auto"/>
      </w:divBdr>
    </w:div>
    <w:div w:id="820149326">
      <w:marLeft w:val="0"/>
      <w:marRight w:val="0"/>
      <w:marTop w:val="0"/>
      <w:marBottom w:val="0"/>
      <w:divBdr>
        <w:top w:val="none" w:sz="0" w:space="0" w:color="auto"/>
        <w:left w:val="none" w:sz="0" w:space="0" w:color="auto"/>
        <w:bottom w:val="none" w:sz="0" w:space="0" w:color="auto"/>
        <w:right w:val="none" w:sz="0" w:space="0" w:color="auto"/>
      </w:divBdr>
    </w:div>
    <w:div w:id="820149327">
      <w:marLeft w:val="0"/>
      <w:marRight w:val="0"/>
      <w:marTop w:val="0"/>
      <w:marBottom w:val="0"/>
      <w:divBdr>
        <w:top w:val="none" w:sz="0" w:space="0" w:color="auto"/>
        <w:left w:val="none" w:sz="0" w:space="0" w:color="auto"/>
        <w:bottom w:val="none" w:sz="0" w:space="0" w:color="auto"/>
        <w:right w:val="none" w:sz="0" w:space="0" w:color="auto"/>
      </w:divBdr>
    </w:div>
    <w:div w:id="820149328">
      <w:marLeft w:val="0"/>
      <w:marRight w:val="0"/>
      <w:marTop w:val="0"/>
      <w:marBottom w:val="0"/>
      <w:divBdr>
        <w:top w:val="none" w:sz="0" w:space="0" w:color="auto"/>
        <w:left w:val="none" w:sz="0" w:space="0" w:color="auto"/>
        <w:bottom w:val="none" w:sz="0" w:space="0" w:color="auto"/>
        <w:right w:val="none" w:sz="0" w:space="0" w:color="auto"/>
      </w:divBdr>
    </w:div>
    <w:div w:id="820149329">
      <w:marLeft w:val="0"/>
      <w:marRight w:val="0"/>
      <w:marTop w:val="0"/>
      <w:marBottom w:val="0"/>
      <w:divBdr>
        <w:top w:val="none" w:sz="0" w:space="0" w:color="auto"/>
        <w:left w:val="none" w:sz="0" w:space="0" w:color="auto"/>
        <w:bottom w:val="none" w:sz="0" w:space="0" w:color="auto"/>
        <w:right w:val="none" w:sz="0" w:space="0" w:color="auto"/>
      </w:divBdr>
    </w:div>
    <w:div w:id="820149330">
      <w:marLeft w:val="0"/>
      <w:marRight w:val="0"/>
      <w:marTop w:val="0"/>
      <w:marBottom w:val="0"/>
      <w:divBdr>
        <w:top w:val="none" w:sz="0" w:space="0" w:color="auto"/>
        <w:left w:val="none" w:sz="0" w:space="0" w:color="auto"/>
        <w:bottom w:val="none" w:sz="0" w:space="0" w:color="auto"/>
        <w:right w:val="none" w:sz="0" w:space="0" w:color="auto"/>
      </w:divBdr>
    </w:div>
    <w:div w:id="820149331">
      <w:marLeft w:val="0"/>
      <w:marRight w:val="0"/>
      <w:marTop w:val="0"/>
      <w:marBottom w:val="0"/>
      <w:divBdr>
        <w:top w:val="none" w:sz="0" w:space="0" w:color="auto"/>
        <w:left w:val="none" w:sz="0" w:space="0" w:color="auto"/>
        <w:bottom w:val="none" w:sz="0" w:space="0" w:color="auto"/>
        <w:right w:val="none" w:sz="0" w:space="0" w:color="auto"/>
      </w:divBdr>
    </w:div>
    <w:div w:id="820149332">
      <w:marLeft w:val="0"/>
      <w:marRight w:val="0"/>
      <w:marTop w:val="0"/>
      <w:marBottom w:val="0"/>
      <w:divBdr>
        <w:top w:val="none" w:sz="0" w:space="0" w:color="auto"/>
        <w:left w:val="none" w:sz="0" w:space="0" w:color="auto"/>
        <w:bottom w:val="none" w:sz="0" w:space="0" w:color="auto"/>
        <w:right w:val="none" w:sz="0" w:space="0" w:color="auto"/>
      </w:divBdr>
    </w:div>
    <w:div w:id="820149333">
      <w:marLeft w:val="0"/>
      <w:marRight w:val="0"/>
      <w:marTop w:val="0"/>
      <w:marBottom w:val="0"/>
      <w:divBdr>
        <w:top w:val="none" w:sz="0" w:space="0" w:color="auto"/>
        <w:left w:val="none" w:sz="0" w:space="0" w:color="auto"/>
        <w:bottom w:val="none" w:sz="0" w:space="0" w:color="auto"/>
        <w:right w:val="none" w:sz="0" w:space="0" w:color="auto"/>
      </w:divBdr>
    </w:div>
    <w:div w:id="820149334">
      <w:marLeft w:val="0"/>
      <w:marRight w:val="0"/>
      <w:marTop w:val="0"/>
      <w:marBottom w:val="0"/>
      <w:divBdr>
        <w:top w:val="none" w:sz="0" w:space="0" w:color="auto"/>
        <w:left w:val="none" w:sz="0" w:space="0" w:color="auto"/>
        <w:bottom w:val="none" w:sz="0" w:space="0" w:color="auto"/>
        <w:right w:val="none" w:sz="0" w:space="0" w:color="auto"/>
      </w:divBdr>
    </w:div>
    <w:div w:id="820149335">
      <w:marLeft w:val="0"/>
      <w:marRight w:val="0"/>
      <w:marTop w:val="0"/>
      <w:marBottom w:val="0"/>
      <w:divBdr>
        <w:top w:val="none" w:sz="0" w:space="0" w:color="auto"/>
        <w:left w:val="none" w:sz="0" w:space="0" w:color="auto"/>
        <w:bottom w:val="none" w:sz="0" w:space="0" w:color="auto"/>
        <w:right w:val="none" w:sz="0" w:space="0" w:color="auto"/>
      </w:divBdr>
    </w:div>
    <w:div w:id="820149336">
      <w:marLeft w:val="0"/>
      <w:marRight w:val="0"/>
      <w:marTop w:val="0"/>
      <w:marBottom w:val="0"/>
      <w:divBdr>
        <w:top w:val="none" w:sz="0" w:space="0" w:color="auto"/>
        <w:left w:val="none" w:sz="0" w:space="0" w:color="auto"/>
        <w:bottom w:val="none" w:sz="0" w:space="0" w:color="auto"/>
        <w:right w:val="none" w:sz="0" w:space="0" w:color="auto"/>
      </w:divBdr>
    </w:div>
    <w:div w:id="820149337">
      <w:marLeft w:val="0"/>
      <w:marRight w:val="0"/>
      <w:marTop w:val="0"/>
      <w:marBottom w:val="0"/>
      <w:divBdr>
        <w:top w:val="none" w:sz="0" w:space="0" w:color="auto"/>
        <w:left w:val="none" w:sz="0" w:space="0" w:color="auto"/>
        <w:bottom w:val="none" w:sz="0" w:space="0" w:color="auto"/>
        <w:right w:val="none" w:sz="0" w:space="0" w:color="auto"/>
      </w:divBdr>
    </w:div>
    <w:div w:id="820149338">
      <w:marLeft w:val="0"/>
      <w:marRight w:val="0"/>
      <w:marTop w:val="0"/>
      <w:marBottom w:val="0"/>
      <w:divBdr>
        <w:top w:val="none" w:sz="0" w:space="0" w:color="auto"/>
        <w:left w:val="none" w:sz="0" w:space="0" w:color="auto"/>
        <w:bottom w:val="none" w:sz="0" w:space="0" w:color="auto"/>
        <w:right w:val="none" w:sz="0" w:space="0" w:color="auto"/>
      </w:divBdr>
    </w:div>
    <w:div w:id="820149339">
      <w:marLeft w:val="0"/>
      <w:marRight w:val="0"/>
      <w:marTop w:val="0"/>
      <w:marBottom w:val="0"/>
      <w:divBdr>
        <w:top w:val="none" w:sz="0" w:space="0" w:color="auto"/>
        <w:left w:val="none" w:sz="0" w:space="0" w:color="auto"/>
        <w:bottom w:val="none" w:sz="0" w:space="0" w:color="auto"/>
        <w:right w:val="none" w:sz="0" w:space="0" w:color="auto"/>
      </w:divBdr>
    </w:div>
    <w:div w:id="820149340">
      <w:marLeft w:val="0"/>
      <w:marRight w:val="0"/>
      <w:marTop w:val="0"/>
      <w:marBottom w:val="0"/>
      <w:divBdr>
        <w:top w:val="none" w:sz="0" w:space="0" w:color="auto"/>
        <w:left w:val="none" w:sz="0" w:space="0" w:color="auto"/>
        <w:bottom w:val="none" w:sz="0" w:space="0" w:color="auto"/>
        <w:right w:val="none" w:sz="0" w:space="0" w:color="auto"/>
      </w:divBdr>
    </w:div>
    <w:div w:id="820149341">
      <w:marLeft w:val="0"/>
      <w:marRight w:val="0"/>
      <w:marTop w:val="0"/>
      <w:marBottom w:val="0"/>
      <w:divBdr>
        <w:top w:val="none" w:sz="0" w:space="0" w:color="auto"/>
        <w:left w:val="none" w:sz="0" w:space="0" w:color="auto"/>
        <w:bottom w:val="none" w:sz="0" w:space="0" w:color="auto"/>
        <w:right w:val="none" w:sz="0" w:space="0" w:color="auto"/>
      </w:divBdr>
    </w:div>
    <w:div w:id="820149342">
      <w:marLeft w:val="0"/>
      <w:marRight w:val="0"/>
      <w:marTop w:val="0"/>
      <w:marBottom w:val="0"/>
      <w:divBdr>
        <w:top w:val="none" w:sz="0" w:space="0" w:color="auto"/>
        <w:left w:val="none" w:sz="0" w:space="0" w:color="auto"/>
        <w:bottom w:val="none" w:sz="0" w:space="0" w:color="auto"/>
        <w:right w:val="none" w:sz="0" w:space="0" w:color="auto"/>
      </w:divBdr>
    </w:div>
    <w:div w:id="820149343">
      <w:marLeft w:val="0"/>
      <w:marRight w:val="0"/>
      <w:marTop w:val="0"/>
      <w:marBottom w:val="0"/>
      <w:divBdr>
        <w:top w:val="none" w:sz="0" w:space="0" w:color="auto"/>
        <w:left w:val="none" w:sz="0" w:space="0" w:color="auto"/>
        <w:bottom w:val="none" w:sz="0" w:space="0" w:color="auto"/>
        <w:right w:val="none" w:sz="0" w:space="0" w:color="auto"/>
      </w:divBdr>
    </w:div>
    <w:div w:id="820149344">
      <w:marLeft w:val="0"/>
      <w:marRight w:val="0"/>
      <w:marTop w:val="0"/>
      <w:marBottom w:val="0"/>
      <w:divBdr>
        <w:top w:val="none" w:sz="0" w:space="0" w:color="auto"/>
        <w:left w:val="none" w:sz="0" w:space="0" w:color="auto"/>
        <w:bottom w:val="none" w:sz="0" w:space="0" w:color="auto"/>
        <w:right w:val="none" w:sz="0" w:space="0" w:color="auto"/>
      </w:divBdr>
    </w:div>
    <w:div w:id="820149345">
      <w:marLeft w:val="0"/>
      <w:marRight w:val="0"/>
      <w:marTop w:val="0"/>
      <w:marBottom w:val="0"/>
      <w:divBdr>
        <w:top w:val="none" w:sz="0" w:space="0" w:color="auto"/>
        <w:left w:val="none" w:sz="0" w:space="0" w:color="auto"/>
        <w:bottom w:val="none" w:sz="0" w:space="0" w:color="auto"/>
        <w:right w:val="none" w:sz="0" w:space="0" w:color="auto"/>
      </w:divBdr>
    </w:div>
    <w:div w:id="820149346">
      <w:marLeft w:val="0"/>
      <w:marRight w:val="0"/>
      <w:marTop w:val="0"/>
      <w:marBottom w:val="0"/>
      <w:divBdr>
        <w:top w:val="none" w:sz="0" w:space="0" w:color="auto"/>
        <w:left w:val="none" w:sz="0" w:space="0" w:color="auto"/>
        <w:bottom w:val="none" w:sz="0" w:space="0" w:color="auto"/>
        <w:right w:val="none" w:sz="0" w:space="0" w:color="auto"/>
      </w:divBdr>
    </w:div>
    <w:div w:id="820149347">
      <w:marLeft w:val="0"/>
      <w:marRight w:val="0"/>
      <w:marTop w:val="0"/>
      <w:marBottom w:val="0"/>
      <w:divBdr>
        <w:top w:val="none" w:sz="0" w:space="0" w:color="auto"/>
        <w:left w:val="none" w:sz="0" w:space="0" w:color="auto"/>
        <w:bottom w:val="none" w:sz="0" w:space="0" w:color="auto"/>
        <w:right w:val="none" w:sz="0" w:space="0" w:color="auto"/>
      </w:divBdr>
    </w:div>
    <w:div w:id="820149348">
      <w:marLeft w:val="0"/>
      <w:marRight w:val="0"/>
      <w:marTop w:val="0"/>
      <w:marBottom w:val="0"/>
      <w:divBdr>
        <w:top w:val="none" w:sz="0" w:space="0" w:color="auto"/>
        <w:left w:val="none" w:sz="0" w:space="0" w:color="auto"/>
        <w:bottom w:val="none" w:sz="0" w:space="0" w:color="auto"/>
        <w:right w:val="none" w:sz="0" w:space="0" w:color="auto"/>
      </w:divBdr>
    </w:div>
    <w:div w:id="820149349">
      <w:marLeft w:val="0"/>
      <w:marRight w:val="0"/>
      <w:marTop w:val="0"/>
      <w:marBottom w:val="0"/>
      <w:divBdr>
        <w:top w:val="none" w:sz="0" w:space="0" w:color="auto"/>
        <w:left w:val="none" w:sz="0" w:space="0" w:color="auto"/>
        <w:bottom w:val="none" w:sz="0" w:space="0" w:color="auto"/>
        <w:right w:val="none" w:sz="0" w:space="0" w:color="auto"/>
      </w:divBdr>
    </w:div>
    <w:div w:id="820149350">
      <w:marLeft w:val="0"/>
      <w:marRight w:val="0"/>
      <w:marTop w:val="0"/>
      <w:marBottom w:val="0"/>
      <w:divBdr>
        <w:top w:val="none" w:sz="0" w:space="0" w:color="auto"/>
        <w:left w:val="none" w:sz="0" w:space="0" w:color="auto"/>
        <w:bottom w:val="none" w:sz="0" w:space="0" w:color="auto"/>
        <w:right w:val="none" w:sz="0" w:space="0" w:color="auto"/>
      </w:divBdr>
    </w:div>
    <w:div w:id="820149351">
      <w:marLeft w:val="0"/>
      <w:marRight w:val="0"/>
      <w:marTop w:val="0"/>
      <w:marBottom w:val="0"/>
      <w:divBdr>
        <w:top w:val="none" w:sz="0" w:space="0" w:color="auto"/>
        <w:left w:val="none" w:sz="0" w:space="0" w:color="auto"/>
        <w:bottom w:val="none" w:sz="0" w:space="0" w:color="auto"/>
        <w:right w:val="none" w:sz="0" w:space="0" w:color="auto"/>
      </w:divBdr>
    </w:div>
    <w:div w:id="820149352">
      <w:marLeft w:val="0"/>
      <w:marRight w:val="0"/>
      <w:marTop w:val="0"/>
      <w:marBottom w:val="0"/>
      <w:divBdr>
        <w:top w:val="none" w:sz="0" w:space="0" w:color="auto"/>
        <w:left w:val="none" w:sz="0" w:space="0" w:color="auto"/>
        <w:bottom w:val="none" w:sz="0" w:space="0" w:color="auto"/>
        <w:right w:val="none" w:sz="0" w:space="0" w:color="auto"/>
      </w:divBdr>
    </w:div>
    <w:div w:id="820149353">
      <w:marLeft w:val="0"/>
      <w:marRight w:val="0"/>
      <w:marTop w:val="0"/>
      <w:marBottom w:val="0"/>
      <w:divBdr>
        <w:top w:val="none" w:sz="0" w:space="0" w:color="auto"/>
        <w:left w:val="none" w:sz="0" w:space="0" w:color="auto"/>
        <w:bottom w:val="none" w:sz="0" w:space="0" w:color="auto"/>
        <w:right w:val="none" w:sz="0" w:space="0" w:color="auto"/>
      </w:divBdr>
    </w:div>
    <w:div w:id="820149354">
      <w:marLeft w:val="0"/>
      <w:marRight w:val="0"/>
      <w:marTop w:val="0"/>
      <w:marBottom w:val="0"/>
      <w:divBdr>
        <w:top w:val="none" w:sz="0" w:space="0" w:color="auto"/>
        <w:left w:val="none" w:sz="0" w:space="0" w:color="auto"/>
        <w:bottom w:val="none" w:sz="0" w:space="0" w:color="auto"/>
        <w:right w:val="none" w:sz="0" w:space="0" w:color="auto"/>
      </w:divBdr>
    </w:div>
    <w:div w:id="820149355">
      <w:marLeft w:val="0"/>
      <w:marRight w:val="0"/>
      <w:marTop w:val="0"/>
      <w:marBottom w:val="0"/>
      <w:divBdr>
        <w:top w:val="none" w:sz="0" w:space="0" w:color="auto"/>
        <w:left w:val="none" w:sz="0" w:space="0" w:color="auto"/>
        <w:bottom w:val="none" w:sz="0" w:space="0" w:color="auto"/>
        <w:right w:val="none" w:sz="0" w:space="0" w:color="auto"/>
      </w:divBdr>
    </w:div>
    <w:div w:id="820149356">
      <w:marLeft w:val="0"/>
      <w:marRight w:val="0"/>
      <w:marTop w:val="0"/>
      <w:marBottom w:val="0"/>
      <w:divBdr>
        <w:top w:val="none" w:sz="0" w:space="0" w:color="auto"/>
        <w:left w:val="none" w:sz="0" w:space="0" w:color="auto"/>
        <w:bottom w:val="none" w:sz="0" w:space="0" w:color="auto"/>
        <w:right w:val="none" w:sz="0" w:space="0" w:color="auto"/>
      </w:divBdr>
    </w:div>
    <w:div w:id="820149357">
      <w:marLeft w:val="0"/>
      <w:marRight w:val="0"/>
      <w:marTop w:val="0"/>
      <w:marBottom w:val="0"/>
      <w:divBdr>
        <w:top w:val="none" w:sz="0" w:space="0" w:color="auto"/>
        <w:left w:val="none" w:sz="0" w:space="0" w:color="auto"/>
        <w:bottom w:val="none" w:sz="0" w:space="0" w:color="auto"/>
        <w:right w:val="none" w:sz="0" w:space="0" w:color="auto"/>
      </w:divBdr>
    </w:div>
    <w:div w:id="820149358">
      <w:marLeft w:val="0"/>
      <w:marRight w:val="0"/>
      <w:marTop w:val="0"/>
      <w:marBottom w:val="0"/>
      <w:divBdr>
        <w:top w:val="none" w:sz="0" w:space="0" w:color="auto"/>
        <w:left w:val="none" w:sz="0" w:space="0" w:color="auto"/>
        <w:bottom w:val="none" w:sz="0" w:space="0" w:color="auto"/>
        <w:right w:val="none" w:sz="0" w:space="0" w:color="auto"/>
      </w:divBdr>
    </w:div>
    <w:div w:id="820149359">
      <w:marLeft w:val="0"/>
      <w:marRight w:val="0"/>
      <w:marTop w:val="0"/>
      <w:marBottom w:val="0"/>
      <w:divBdr>
        <w:top w:val="none" w:sz="0" w:space="0" w:color="auto"/>
        <w:left w:val="none" w:sz="0" w:space="0" w:color="auto"/>
        <w:bottom w:val="none" w:sz="0" w:space="0" w:color="auto"/>
        <w:right w:val="none" w:sz="0" w:space="0" w:color="auto"/>
      </w:divBdr>
    </w:div>
    <w:div w:id="820149360">
      <w:marLeft w:val="0"/>
      <w:marRight w:val="0"/>
      <w:marTop w:val="0"/>
      <w:marBottom w:val="0"/>
      <w:divBdr>
        <w:top w:val="none" w:sz="0" w:space="0" w:color="auto"/>
        <w:left w:val="none" w:sz="0" w:space="0" w:color="auto"/>
        <w:bottom w:val="none" w:sz="0" w:space="0" w:color="auto"/>
        <w:right w:val="none" w:sz="0" w:space="0" w:color="auto"/>
      </w:divBdr>
    </w:div>
    <w:div w:id="820149361">
      <w:marLeft w:val="0"/>
      <w:marRight w:val="0"/>
      <w:marTop w:val="0"/>
      <w:marBottom w:val="0"/>
      <w:divBdr>
        <w:top w:val="none" w:sz="0" w:space="0" w:color="auto"/>
        <w:left w:val="none" w:sz="0" w:space="0" w:color="auto"/>
        <w:bottom w:val="none" w:sz="0" w:space="0" w:color="auto"/>
        <w:right w:val="none" w:sz="0" w:space="0" w:color="auto"/>
      </w:divBdr>
    </w:div>
    <w:div w:id="820149362">
      <w:marLeft w:val="0"/>
      <w:marRight w:val="0"/>
      <w:marTop w:val="0"/>
      <w:marBottom w:val="0"/>
      <w:divBdr>
        <w:top w:val="none" w:sz="0" w:space="0" w:color="auto"/>
        <w:left w:val="none" w:sz="0" w:space="0" w:color="auto"/>
        <w:bottom w:val="none" w:sz="0" w:space="0" w:color="auto"/>
        <w:right w:val="none" w:sz="0" w:space="0" w:color="auto"/>
      </w:divBdr>
    </w:div>
    <w:div w:id="820149363">
      <w:marLeft w:val="0"/>
      <w:marRight w:val="0"/>
      <w:marTop w:val="0"/>
      <w:marBottom w:val="0"/>
      <w:divBdr>
        <w:top w:val="none" w:sz="0" w:space="0" w:color="auto"/>
        <w:left w:val="none" w:sz="0" w:space="0" w:color="auto"/>
        <w:bottom w:val="none" w:sz="0" w:space="0" w:color="auto"/>
        <w:right w:val="none" w:sz="0" w:space="0" w:color="auto"/>
      </w:divBdr>
    </w:div>
    <w:div w:id="820149364">
      <w:marLeft w:val="0"/>
      <w:marRight w:val="0"/>
      <w:marTop w:val="0"/>
      <w:marBottom w:val="0"/>
      <w:divBdr>
        <w:top w:val="none" w:sz="0" w:space="0" w:color="auto"/>
        <w:left w:val="none" w:sz="0" w:space="0" w:color="auto"/>
        <w:bottom w:val="none" w:sz="0" w:space="0" w:color="auto"/>
        <w:right w:val="none" w:sz="0" w:space="0" w:color="auto"/>
      </w:divBdr>
    </w:div>
    <w:div w:id="820149365">
      <w:marLeft w:val="0"/>
      <w:marRight w:val="0"/>
      <w:marTop w:val="0"/>
      <w:marBottom w:val="0"/>
      <w:divBdr>
        <w:top w:val="none" w:sz="0" w:space="0" w:color="auto"/>
        <w:left w:val="none" w:sz="0" w:space="0" w:color="auto"/>
        <w:bottom w:val="none" w:sz="0" w:space="0" w:color="auto"/>
        <w:right w:val="none" w:sz="0" w:space="0" w:color="auto"/>
      </w:divBdr>
    </w:div>
    <w:div w:id="820149366">
      <w:marLeft w:val="0"/>
      <w:marRight w:val="0"/>
      <w:marTop w:val="0"/>
      <w:marBottom w:val="0"/>
      <w:divBdr>
        <w:top w:val="none" w:sz="0" w:space="0" w:color="auto"/>
        <w:left w:val="none" w:sz="0" w:space="0" w:color="auto"/>
        <w:bottom w:val="none" w:sz="0" w:space="0" w:color="auto"/>
        <w:right w:val="none" w:sz="0" w:space="0" w:color="auto"/>
      </w:divBdr>
    </w:div>
    <w:div w:id="820149367">
      <w:marLeft w:val="0"/>
      <w:marRight w:val="0"/>
      <w:marTop w:val="0"/>
      <w:marBottom w:val="0"/>
      <w:divBdr>
        <w:top w:val="none" w:sz="0" w:space="0" w:color="auto"/>
        <w:left w:val="none" w:sz="0" w:space="0" w:color="auto"/>
        <w:bottom w:val="none" w:sz="0" w:space="0" w:color="auto"/>
        <w:right w:val="none" w:sz="0" w:space="0" w:color="auto"/>
      </w:divBdr>
    </w:div>
    <w:div w:id="820149368">
      <w:marLeft w:val="0"/>
      <w:marRight w:val="0"/>
      <w:marTop w:val="0"/>
      <w:marBottom w:val="0"/>
      <w:divBdr>
        <w:top w:val="none" w:sz="0" w:space="0" w:color="auto"/>
        <w:left w:val="none" w:sz="0" w:space="0" w:color="auto"/>
        <w:bottom w:val="none" w:sz="0" w:space="0" w:color="auto"/>
        <w:right w:val="none" w:sz="0" w:space="0" w:color="auto"/>
      </w:divBdr>
    </w:div>
    <w:div w:id="820149369">
      <w:marLeft w:val="0"/>
      <w:marRight w:val="0"/>
      <w:marTop w:val="0"/>
      <w:marBottom w:val="0"/>
      <w:divBdr>
        <w:top w:val="none" w:sz="0" w:space="0" w:color="auto"/>
        <w:left w:val="none" w:sz="0" w:space="0" w:color="auto"/>
        <w:bottom w:val="none" w:sz="0" w:space="0" w:color="auto"/>
        <w:right w:val="none" w:sz="0" w:space="0" w:color="auto"/>
      </w:divBdr>
    </w:div>
    <w:div w:id="820149370">
      <w:marLeft w:val="0"/>
      <w:marRight w:val="0"/>
      <w:marTop w:val="0"/>
      <w:marBottom w:val="0"/>
      <w:divBdr>
        <w:top w:val="none" w:sz="0" w:space="0" w:color="auto"/>
        <w:left w:val="none" w:sz="0" w:space="0" w:color="auto"/>
        <w:bottom w:val="none" w:sz="0" w:space="0" w:color="auto"/>
        <w:right w:val="none" w:sz="0" w:space="0" w:color="auto"/>
      </w:divBdr>
    </w:div>
    <w:div w:id="820149371">
      <w:marLeft w:val="0"/>
      <w:marRight w:val="0"/>
      <w:marTop w:val="0"/>
      <w:marBottom w:val="0"/>
      <w:divBdr>
        <w:top w:val="none" w:sz="0" w:space="0" w:color="auto"/>
        <w:left w:val="none" w:sz="0" w:space="0" w:color="auto"/>
        <w:bottom w:val="none" w:sz="0" w:space="0" w:color="auto"/>
        <w:right w:val="none" w:sz="0" w:space="0" w:color="auto"/>
      </w:divBdr>
    </w:div>
    <w:div w:id="820149372">
      <w:marLeft w:val="0"/>
      <w:marRight w:val="0"/>
      <w:marTop w:val="0"/>
      <w:marBottom w:val="0"/>
      <w:divBdr>
        <w:top w:val="none" w:sz="0" w:space="0" w:color="auto"/>
        <w:left w:val="none" w:sz="0" w:space="0" w:color="auto"/>
        <w:bottom w:val="none" w:sz="0" w:space="0" w:color="auto"/>
        <w:right w:val="none" w:sz="0" w:space="0" w:color="auto"/>
      </w:divBdr>
    </w:div>
    <w:div w:id="820149373">
      <w:marLeft w:val="0"/>
      <w:marRight w:val="0"/>
      <w:marTop w:val="0"/>
      <w:marBottom w:val="0"/>
      <w:divBdr>
        <w:top w:val="none" w:sz="0" w:space="0" w:color="auto"/>
        <w:left w:val="none" w:sz="0" w:space="0" w:color="auto"/>
        <w:bottom w:val="none" w:sz="0" w:space="0" w:color="auto"/>
        <w:right w:val="none" w:sz="0" w:space="0" w:color="auto"/>
      </w:divBdr>
    </w:div>
    <w:div w:id="820149374">
      <w:marLeft w:val="0"/>
      <w:marRight w:val="0"/>
      <w:marTop w:val="0"/>
      <w:marBottom w:val="0"/>
      <w:divBdr>
        <w:top w:val="none" w:sz="0" w:space="0" w:color="auto"/>
        <w:left w:val="none" w:sz="0" w:space="0" w:color="auto"/>
        <w:bottom w:val="none" w:sz="0" w:space="0" w:color="auto"/>
        <w:right w:val="none" w:sz="0" w:space="0" w:color="auto"/>
      </w:divBdr>
    </w:div>
    <w:div w:id="820149375">
      <w:marLeft w:val="0"/>
      <w:marRight w:val="0"/>
      <w:marTop w:val="0"/>
      <w:marBottom w:val="0"/>
      <w:divBdr>
        <w:top w:val="none" w:sz="0" w:space="0" w:color="auto"/>
        <w:left w:val="none" w:sz="0" w:space="0" w:color="auto"/>
        <w:bottom w:val="none" w:sz="0" w:space="0" w:color="auto"/>
        <w:right w:val="none" w:sz="0" w:space="0" w:color="auto"/>
      </w:divBdr>
    </w:div>
    <w:div w:id="820149376">
      <w:marLeft w:val="0"/>
      <w:marRight w:val="0"/>
      <w:marTop w:val="0"/>
      <w:marBottom w:val="0"/>
      <w:divBdr>
        <w:top w:val="none" w:sz="0" w:space="0" w:color="auto"/>
        <w:left w:val="none" w:sz="0" w:space="0" w:color="auto"/>
        <w:bottom w:val="none" w:sz="0" w:space="0" w:color="auto"/>
        <w:right w:val="none" w:sz="0" w:space="0" w:color="auto"/>
      </w:divBdr>
    </w:div>
    <w:div w:id="820149377">
      <w:marLeft w:val="0"/>
      <w:marRight w:val="0"/>
      <w:marTop w:val="0"/>
      <w:marBottom w:val="0"/>
      <w:divBdr>
        <w:top w:val="none" w:sz="0" w:space="0" w:color="auto"/>
        <w:left w:val="none" w:sz="0" w:space="0" w:color="auto"/>
        <w:bottom w:val="none" w:sz="0" w:space="0" w:color="auto"/>
        <w:right w:val="none" w:sz="0" w:space="0" w:color="auto"/>
      </w:divBdr>
    </w:div>
    <w:div w:id="820149378">
      <w:marLeft w:val="0"/>
      <w:marRight w:val="0"/>
      <w:marTop w:val="0"/>
      <w:marBottom w:val="0"/>
      <w:divBdr>
        <w:top w:val="none" w:sz="0" w:space="0" w:color="auto"/>
        <w:left w:val="none" w:sz="0" w:space="0" w:color="auto"/>
        <w:bottom w:val="none" w:sz="0" w:space="0" w:color="auto"/>
        <w:right w:val="none" w:sz="0" w:space="0" w:color="auto"/>
      </w:divBdr>
    </w:div>
    <w:div w:id="820149379">
      <w:marLeft w:val="0"/>
      <w:marRight w:val="0"/>
      <w:marTop w:val="0"/>
      <w:marBottom w:val="0"/>
      <w:divBdr>
        <w:top w:val="none" w:sz="0" w:space="0" w:color="auto"/>
        <w:left w:val="none" w:sz="0" w:space="0" w:color="auto"/>
        <w:bottom w:val="none" w:sz="0" w:space="0" w:color="auto"/>
        <w:right w:val="none" w:sz="0" w:space="0" w:color="auto"/>
      </w:divBdr>
    </w:div>
    <w:div w:id="820149380">
      <w:marLeft w:val="0"/>
      <w:marRight w:val="0"/>
      <w:marTop w:val="0"/>
      <w:marBottom w:val="0"/>
      <w:divBdr>
        <w:top w:val="none" w:sz="0" w:space="0" w:color="auto"/>
        <w:left w:val="none" w:sz="0" w:space="0" w:color="auto"/>
        <w:bottom w:val="none" w:sz="0" w:space="0" w:color="auto"/>
        <w:right w:val="none" w:sz="0" w:space="0" w:color="auto"/>
      </w:divBdr>
    </w:div>
    <w:div w:id="820149381">
      <w:marLeft w:val="0"/>
      <w:marRight w:val="0"/>
      <w:marTop w:val="0"/>
      <w:marBottom w:val="0"/>
      <w:divBdr>
        <w:top w:val="none" w:sz="0" w:space="0" w:color="auto"/>
        <w:left w:val="none" w:sz="0" w:space="0" w:color="auto"/>
        <w:bottom w:val="none" w:sz="0" w:space="0" w:color="auto"/>
        <w:right w:val="none" w:sz="0" w:space="0" w:color="auto"/>
      </w:divBdr>
      <w:divsChild>
        <w:div w:id="820150339">
          <w:marLeft w:val="0"/>
          <w:marRight w:val="0"/>
          <w:marTop w:val="0"/>
          <w:marBottom w:val="0"/>
          <w:divBdr>
            <w:top w:val="single" w:sz="6" w:space="8" w:color="EBEBEB"/>
            <w:left w:val="single" w:sz="6" w:space="8" w:color="EBEBEB"/>
            <w:bottom w:val="single" w:sz="6" w:space="8" w:color="EBEBEB"/>
            <w:right w:val="single" w:sz="6" w:space="8" w:color="EBEBEB"/>
          </w:divBdr>
          <w:divsChild>
            <w:div w:id="82014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149382">
      <w:marLeft w:val="0"/>
      <w:marRight w:val="0"/>
      <w:marTop w:val="0"/>
      <w:marBottom w:val="0"/>
      <w:divBdr>
        <w:top w:val="none" w:sz="0" w:space="0" w:color="auto"/>
        <w:left w:val="none" w:sz="0" w:space="0" w:color="auto"/>
        <w:bottom w:val="none" w:sz="0" w:space="0" w:color="auto"/>
        <w:right w:val="none" w:sz="0" w:space="0" w:color="auto"/>
      </w:divBdr>
    </w:div>
    <w:div w:id="820149383">
      <w:marLeft w:val="0"/>
      <w:marRight w:val="0"/>
      <w:marTop w:val="0"/>
      <w:marBottom w:val="0"/>
      <w:divBdr>
        <w:top w:val="none" w:sz="0" w:space="0" w:color="auto"/>
        <w:left w:val="none" w:sz="0" w:space="0" w:color="auto"/>
        <w:bottom w:val="none" w:sz="0" w:space="0" w:color="auto"/>
        <w:right w:val="none" w:sz="0" w:space="0" w:color="auto"/>
      </w:divBdr>
    </w:div>
    <w:div w:id="820149384">
      <w:marLeft w:val="0"/>
      <w:marRight w:val="0"/>
      <w:marTop w:val="0"/>
      <w:marBottom w:val="0"/>
      <w:divBdr>
        <w:top w:val="none" w:sz="0" w:space="0" w:color="auto"/>
        <w:left w:val="none" w:sz="0" w:space="0" w:color="auto"/>
        <w:bottom w:val="none" w:sz="0" w:space="0" w:color="auto"/>
        <w:right w:val="none" w:sz="0" w:space="0" w:color="auto"/>
      </w:divBdr>
    </w:div>
    <w:div w:id="820149385">
      <w:marLeft w:val="0"/>
      <w:marRight w:val="0"/>
      <w:marTop w:val="0"/>
      <w:marBottom w:val="0"/>
      <w:divBdr>
        <w:top w:val="none" w:sz="0" w:space="0" w:color="auto"/>
        <w:left w:val="none" w:sz="0" w:space="0" w:color="auto"/>
        <w:bottom w:val="none" w:sz="0" w:space="0" w:color="auto"/>
        <w:right w:val="none" w:sz="0" w:space="0" w:color="auto"/>
      </w:divBdr>
    </w:div>
    <w:div w:id="820149386">
      <w:marLeft w:val="0"/>
      <w:marRight w:val="0"/>
      <w:marTop w:val="0"/>
      <w:marBottom w:val="0"/>
      <w:divBdr>
        <w:top w:val="none" w:sz="0" w:space="0" w:color="auto"/>
        <w:left w:val="none" w:sz="0" w:space="0" w:color="auto"/>
        <w:bottom w:val="none" w:sz="0" w:space="0" w:color="auto"/>
        <w:right w:val="none" w:sz="0" w:space="0" w:color="auto"/>
      </w:divBdr>
    </w:div>
    <w:div w:id="820149387">
      <w:marLeft w:val="0"/>
      <w:marRight w:val="0"/>
      <w:marTop w:val="0"/>
      <w:marBottom w:val="0"/>
      <w:divBdr>
        <w:top w:val="none" w:sz="0" w:space="0" w:color="auto"/>
        <w:left w:val="none" w:sz="0" w:space="0" w:color="auto"/>
        <w:bottom w:val="none" w:sz="0" w:space="0" w:color="auto"/>
        <w:right w:val="none" w:sz="0" w:space="0" w:color="auto"/>
      </w:divBdr>
    </w:div>
    <w:div w:id="820149388">
      <w:marLeft w:val="0"/>
      <w:marRight w:val="0"/>
      <w:marTop w:val="0"/>
      <w:marBottom w:val="0"/>
      <w:divBdr>
        <w:top w:val="none" w:sz="0" w:space="0" w:color="auto"/>
        <w:left w:val="none" w:sz="0" w:space="0" w:color="auto"/>
        <w:bottom w:val="none" w:sz="0" w:space="0" w:color="auto"/>
        <w:right w:val="none" w:sz="0" w:space="0" w:color="auto"/>
      </w:divBdr>
    </w:div>
    <w:div w:id="820149389">
      <w:marLeft w:val="0"/>
      <w:marRight w:val="0"/>
      <w:marTop w:val="0"/>
      <w:marBottom w:val="0"/>
      <w:divBdr>
        <w:top w:val="none" w:sz="0" w:space="0" w:color="auto"/>
        <w:left w:val="none" w:sz="0" w:space="0" w:color="auto"/>
        <w:bottom w:val="none" w:sz="0" w:space="0" w:color="auto"/>
        <w:right w:val="none" w:sz="0" w:space="0" w:color="auto"/>
      </w:divBdr>
    </w:div>
    <w:div w:id="820149390">
      <w:marLeft w:val="0"/>
      <w:marRight w:val="0"/>
      <w:marTop w:val="0"/>
      <w:marBottom w:val="0"/>
      <w:divBdr>
        <w:top w:val="none" w:sz="0" w:space="0" w:color="auto"/>
        <w:left w:val="none" w:sz="0" w:space="0" w:color="auto"/>
        <w:bottom w:val="none" w:sz="0" w:space="0" w:color="auto"/>
        <w:right w:val="none" w:sz="0" w:space="0" w:color="auto"/>
      </w:divBdr>
    </w:div>
    <w:div w:id="820149391">
      <w:marLeft w:val="0"/>
      <w:marRight w:val="0"/>
      <w:marTop w:val="0"/>
      <w:marBottom w:val="0"/>
      <w:divBdr>
        <w:top w:val="none" w:sz="0" w:space="0" w:color="auto"/>
        <w:left w:val="none" w:sz="0" w:space="0" w:color="auto"/>
        <w:bottom w:val="none" w:sz="0" w:space="0" w:color="auto"/>
        <w:right w:val="none" w:sz="0" w:space="0" w:color="auto"/>
      </w:divBdr>
    </w:div>
    <w:div w:id="820149392">
      <w:marLeft w:val="0"/>
      <w:marRight w:val="0"/>
      <w:marTop w:val="0"/>
      <w:marBottom w:val="0"/>
      <w:divBdr>
        <w:top w:val="none" w:sz="0" w:space="0" w:color="auto"/>
        <w:left w:val="none" w:sz="0" w:space="0" w:color="auto"/>
        <w:bottom w:val="none" w:sz="0" w:space="0" w:color="auto"/>
        <w:right w:val="none" w:sz="0" w:space="0" w:color="auto"/>
      </w:divBdr>
    </w:div>
    <w:div w:id="820149393">
      <w:marLeft w:val="0"/>
      <w:marRight w:val="0"/>
      <w:marTop w:val="0"/>
      <w:marBottom w:val="0"/>
      <w:divBdr>
        <w:top w:val="none" w:sz="0" w:space="0" w:color="auto"/>
        <w:left w:val="none" w:sz="0" w:space="0" w:color="auto"/>
        <w:bottom w:val="none" w:sz="0" w:space="0" w:color="auto"/>
        <w:right w:val="none" w:sz="0" w:space="0" w:color="auto"/>
      </w:divBdr>
    </w:div>
    <w:div w:id="820149394">
      <w:marLeft w:val="0"/>
      <w:marRight w:val="0"/>
      <w:marTop w:val="0"/>
      <w:marBottom w:val="0"/>
      <w:divBdr>
        <w:top w:val="none" w:sz="0" w:space="0" w:color="auto"/>
        <w:left w:val="none" w:sz="0" w:space="0" w:color="auto"/>
        <w:bottom w:val="none" w:sz="0" w:space="0" w:color="auto"/>
        <w:right w:val="none" w:sz="0" w:space="0" w:color="auto"/>
      </w:divBdr>
    </w:div>
    <w:div w:id="820149395">
      <w:marLeft w:val="0"/>
      <w:marRight w:val="0"/>
      <w:marTop w:val="0"/>
      <w:marBottom w:val="0"/>
      <w:divBdr>
        <w:top w:val="none" w:sz="0" w:space="0" w:color="auto"/>
        <w:left w:val="none" w:sz="0" w:space="0" w:color="auto"/>
        <w:bottom w:val="none" w:sz="0" w:space="0" w:color="auto"/>
        <w:right w:val="none" w:sz="0" w:space="0" w:color="auto"/>
      </w:divBdr>
    </w:div>
    <w:div w:id="820149396">
      <w:marLeft w:val="0"/>
      <w:marRight w:val="0"/>
      <w:marTop w:val="0"/>
      <w:marBottom w:val="0"/>
      <w:divBdr>
        <w:top w:val="none" w:sz="0" w:space="0" w:color="auto"/>
        <w:left w:val="none" w:sz="0" w:space="0" w:color="auto"/>
        <w:bottom w:val="none" w:sz="0" w:space="0" w:color="auto"/>
        <w:right w:val="none" w:sz="0" w:space="0" w:color="auto"/>
      </w:divBdr>
    </w:div>
    <w:div w:id="820149397">
      <w:marLeft w:val="0"/>
      <w:marRight w:val="0"/>
      <w:marTop w:val="0"/>
      <w:marBottom w:val="0"/>
      <w:divBdr>
        <w:top w:val="none" w:sz="0" w:space="0" w:color="auto"/>
        <w:left w:val="none" w:sz="0" w:space="0" w:color="auto"/>
        <w:bottom w:val="none" w:sz="0" w:space="0" w:color="auto"/>
        <w:right w:val="none" w:sz="0" w:space="0" w:color="auto"/>
      </w:divBdr>
    </w:div>
    <w:div w:id="820149398">
      <w:marLeft w:val="0"/>
      <w:marRight w:val="0"/>
      <w:marTop w:val="0"/>
      <w:marBottom w:val="0"/>
      <w:divBdr>
        <w:top w:val="none" w:sz="0" w:space="0" w:color="auto"/>
        <w:left w:val="none" w:sz="0" w:space="0" w:color="auto"/>
        <w:bottom w:val="none" w:sz="0" w:space="0" w:color="auto"/>
        <w:right w:val="none" w:sz="0" w:space="0" w:color="auto"/>
      </w:divBdr>
    </w:div>
    <w:div w:id="820149399">
      <w:marLeft w:val="0"/>
      <w:marRight w:val="0"/>
      <w:marTop w:val="0"/>
      <w:marBottom w:val="0"/>
      <w:divBdr>
        <w:top w:val="none" w:sz="0" w:space="0" w:color="auto"/>
        <w:left w:val="none" w:sz="0" w:space="0" w:color="auto"/>
        <w:bottom w:val="none" w:sz="0" w:space="0" w:color="auto"/>
        <w:right w:val="none" w:sz="0" w:space="0" w:color="auto"/>
      </w:divBdr>
    </w:div>
    <w:div w:id="820149400">
      <w:marLeft w:val="0"/>
      <w:marRight w:val="0"/>
      <w:marTop w:val="0"/>
      <w:marBottom w:val="0"/>
      <w:divBdr>
        <w:top w:val="none" w:sz="0" w:space="0" w:color="auto"/>
        <w:left w:val="none" w:sz="0" w:space="0" w:color="auto"/>
        <w:bottom w:val="none" w:sz="0" w:space="0" w:color="auto"/>
        <w:right w:val="none" w:sz="0" w:space="0" w:color="auto"/>
      </w:divBdr>
    </w:div>
    <w:div w:id="820149401">
      <w:marLeft w:val="0"/>
      <w:marRight w:val="0"/>
      <w:marTop w:val="0"/>
      <w:marBottom w:val="0"/>
      <w:divBdr>
        <w:top w:val="none" w:sz="0" w:space="0" w:color="auto"/>
        <w:left w:val="none" w:sz="0" w:space="0" w:color="auto"/>
        <w:bottom w:val="none" w:sz="0" w:space="0" w:color="auto"/>
        <w:right w:val="none" w:sz="0" w:space="0" w:color="auto"/>
      </w:divBdr>
    </w:div>
    <w:div w:id="820149402">
      <w:marLeft w:val="0"/>
      <w:marRight w:val="0"/>
      <w:marTop w:val="0"/>
      <w:marBottom w:val="0"/>
      <w:divBdr>
        <w:top w:val="none" w:sz="0" w:space="0" w:color="auto"/>
        <w:left w:val="none" w:sz="0" w:space="0" w:color="auto"/>
        <w:bottom w:val="none" w:sz="0" w:space="0" w:color="auto"/>
        <w:right w:val="none" w:sz="0" w:space="0" w:color="auto"/>
      </w:divBdr>
    </w:div>
    <w:div w:id="820149403">
      <w:marLeft w:val="0"/>
      <w:marRight w:val="0"/>
      <w:marTop w:val="0"/>
      <w:marBottom w:val="0"/>
      <w:divBdr>
        <w:top w:val="none" w:sz="0" w:space="0" w:color="auto"/>
        <w:left w:val="none" w:sz="0" w:space="0" w:color="auto"/>
        <w:bottom w:val="none" w:sz="0" w:space="0" w:color="auto"/>
        <w:right w:val="none" w:sz="0" w:space="0" w:color="auto"/>
      </w:divBdr>
    </w:div>
    <w:div w:id="820149404">
      <w:marLeft w:val="0"/>
      <w:marRight w:val="0"/>
      <w:marTop w:val="0"/>
      <w:marBottom w:val="0"/>
      <w:divBdr>
        <w:top w:val="none" w:sz="0" w:space="0" w:color="auto"/>
        <w:left w:val="none" w:sz="0" w:space="0" w:color="auto"/>
        <w:bottom w:val="none" w:sz="0" w:space="0" w:color="auto"/>
        <w:right w:val="none" w:sz="0" w:space="0" w:color="auto"/>
      </w:divBdr>
    </w:div>
    <w:div w:id="820149405">
      <w:marLeft w:val="0"/>
      <w:marRight w:val="0"/>
      <w:marTop w:val="0"/>
      <w:marBottom w:val="0"/>
      <w:divBdr>
        <w:top w:val="none" w:sz="0" w:space="0" w:color="auto"/>
        <w:left w:val="none" w:sz="0" w:space="0" w:color="auto"/>
        <w:bottom w:val="none" w:sz="0" w:space="0" w:color="auto"/>
        <w:right w:val="none" w:sz="0" w:space="0" w:color="auto"/>
      </w:divBdr>
    </w:div>
    <w:div w:id="820149406">
      <w:marLeft w:val="0"/>
      <w:marRight w:val="0"/>
      <w:marTop w:val="0"/>
      <w:marBottom w:val="0"/>
      <w:divBdr>
        <w:top w:val="none" w:sz="0" w:space="0" w:color="auto"/>
        <w:left w:val="none" w:sz="0" w:space="0" w:color="auto"/>
        <w:bottom w:val="none" w:sz="0" w:space="0" w:color="auto"/>
        <w:right w:val="none" w:sz="0" w:space="0" w:color="auto"/>
      </w:divBdr>
    </w:div>
    <w:div w:id="820149407">
      <w:marLeft w:val="0"/>
      <w:marRight w:val="0"/>
      <w:marTop w:val="0"/>
      <w:marBottom w:val="0"/>
      <w:divBdr>
        <w:top w:val="none" w:sz="0" w:space="0" w:color="auto"/>
        <w:left w:val="none" w:sz="0" w:space="0" w:color="auto"/>
        <w:bottom w:val="none" w:sz="0" w:space="0" w:color="auto"/>
        <w:right w:val="none" w:sz="0" w:space="0" w:color="auto"/>
      </w:divBdr>
    </w:div>
    <w:div w:id="820149408">
      <w:marLeft w:val="0"/>
      <w:marRight w:val="0"/>
      <w:marTop w:val="0"/>
      <w:marBottom w:val="0"/>
      <w:divBdr>
        <w:top w:val="none" w:sz="0" w:space="0" w:color="auto"/>
        <w:left w:val="none" w:sz="0" w:space="0" w:color="auto"/>
        <w:bottom w:val="none" w:sz="0" w:space="0" w:color="auto"/>
        <w:right w:val="none" w:sz="0" w:space="0" w:color="auto"/>
      </w:divBdr>
    </w:div>
    <w:div w:id="820149409">
      <w:marLeft w:val="0"/>
      <w:marRight w:val="0"/>
      <w:marTop w:val="0"/>
      <w:marBottom w:val="0"/>
      <w:divBdr>
        <w:top w:val="none" w:sz="0" w:space="0" w:color="auto"/>
        <w:left w:val="none" w:sz="0" w:space="0" w:color="auto"/>
        <w:bottom w:val="none" w:sz="0" w:space="0" w:color="auto"/>
        <w:right w:val="none" w:sz="0" w:space="0" w:color="auto"/>
      </w:divBdr>
    </w:div>
    <w:div w:id="820149410">
      <w:marLeft w:val="0"/>
      <w:marRight w:val="0"/>
      <w:marTop w:val="0"/>
      <w:marBottom w:val="0"/>
      <w:divBdr>
        <w:top w:val="none" w:sz="0" w:space="0" w:color="auto"/>
        <w:left w:val="none" w:sz="0" w:space="0" w:color="auto"/>
        <w:bottom w:val="none" w:sz="0" w:space="0" w:color="auto"/>
        <w:right w:val="none" w:sz="0" w:space="0" w:color="auto"/>
      </w:divBdr>
    </w:div>
    <w:div w:id="820149411">
      <w:marLeft w:val="0"/>
      <w:marRight w:val="0"/>
      <w:marTop w:val="0"/>
      <w:marBottom w:val="0"/>
      <w:divBdr>
        <w:top w:val="none" w:sz="0" w:space="0" w:color="auto"/>
        <w:left w:val="none" w:sz="0" w:space="0" w:color="auto"/>
        <w:bottom w:val="none" w:sz="0" w:space="0" w:color="auto"/>
        <w:right w:val="none" w:sz="0" w:space="0" w:color="auto"/>
      </w:divBdr>
    </w:div>
    <w:div w:id="820149412">
      <w:marLeft w:val="0"/>
      <w:marRight w:val="0"/>
      <w:marTop w:val="0"/>
      <w:marBottom w:val="0"/>
      <w:divBdr>
        <w:top w:val="none" w:sz="0" w:space="0" w:color="auto"/>
        <w:left w:val="none" w:sz="0" w:space="0" w:color="auto"/>
        <w:bottom w:val="none" w:sz="0" w:space="0" w:color="auto"/>
        <w:right w:val="none" w:sz="0" w:space="0" w:color="auto"/>
      </w:divBdr>
    </w:div>
    <w:div w:id="820149413">
      <w:marLeft w:val="0"/>
      <w:marRight w:val="0"/>
      <w:marTop w:val="0"/>
      <w:marBottom w:val="0"/>
      <w:divBdr>
        <w:top w:val="none" w:sz="0" w:space="0" w:color="auto"/>
        <w:left w:val="none" w:sz="0" w:space="0" w:color="auto"/>
        <w:bottom w:val="none" w:sz="0" w:space="0" w:color="auto"/>
        <w:right w:val="none" w:sz="0" w:space="0" w:color="auto"/>
      </w:divBdr>
    </w:div>
    <w:div w:id="820149414">
      <w:marLeft w:val="0"/>
      <w:marRight w:val="0"/>
      <w:marTop w:val="0"/>
      <w:marBottom w:val="0"/>
      <w:divBdr>
        <w:top w:val="none" w:sz="0" w:space="0" w:color="auto"/>
        <w:left w:val="none" w:sz="0" w:space="0" w:color="auto"/>
        <w:bottom w:val="none" w:sz="0" w:space="0" w:color="auto"/>
        <w:right w:val="none" w:sz="0" w:space="0" w:color="auto"/>
      </w:divBdr>
    </w:div>
    <w:div w:id="820149415">
      <w:marLeft w:val="0"/>
      <w:marRight w:val="0"/>
      <w:marTop w:val="0"/>
      <w:marBottom w:val="0"/>
      <w:divBdr>
        <w:top w:val="none" w:sz="0" w:space="0" w:color="auto"/>
        <w:left w:val="none" w:sz="0" w:space="0" w:color="auto"/>
        <w:bottom w:val="none" w:sz="0" w:space="0" w:color="auto"/>
        <w:right w:val="none" w:sz="0" w:space="0" w:color="auto"/>
      </w:divBdr>
    </w:div>
    <w:div w:id="820149416">
      <w:marLeft w:val="0"/>
      <w:marRight w:val="0"/>
      <w:marTop w:val="0"/>
      <w:marBottom w:val="0"/>
      <w:divBdr>
        <w:top w:val="none" w:sz="0" w:space="0" w:color="auto"/>
        <w:left w:val="none" w:sz="0" w:space="0" w:color="auto"/>
        <w:bottom w:val="none" w:sz="0" w:space="0" w:color="auto"/>
        <w:right w:val="none" w:sz="0" w:space="0" w:color="auto"/>
      </w:divBdr>
    </w:div>
    <w:div w:id="820149417">
      <w:marLeft w:val="0"/>
      <w:marRight w:val="0"/>
      <w:marTop w:val="0"/>
      <w:marBottom w:val="0"/>
      <w:divBdr>
        <w:top w:val="none" w:sz="0" w:space="0" w:color="auto"/>
        <w:left w:val="none" w:sz="0" w:space="0" w:color="auto"/>
        <w:bottom w:val="none" w:sz="0" w:space="0" w:color="auto"/>
        <w:right w:val="none" w:sz="0" w:space="0" w:color="auto"/>
      </w:divBdr>
    </w:div>
    <w:div w:id="820149418">
      <w:marLeft w:val="0"/>
      <w:marRight w:val="0"/>
      <w:marTop w:val="0"/>
      <w:marBottom w:val="0"/>
      <w:divBdr>
        <w:top w:val="none" w:sz="0" w:space="0" w:color="auto"/>
        <w:left w:val="none" w:sz="0" w:space="0" w:color="auto"/>
        <w:bottom w:val="none" w:sz="0" w:space="0" w:color="auto"/>
        <w:right w:val="none" w:sz="0" w:space="0" w:color="auto"/>
      </w:divBdr>
    </w:div>
    <w:div w:id="820149419">
      <w:marLeft w:val="0"/>
      <w:marRight w:val="0"/>
      <w:marTop w:val="0"/>
      <w:marBottom w:val="0"/>
      <w:divBdr>
        <w:top w:val="none" w:sz="0" w:space="0" w:color="auto"/>
        <w:left w:val="none" w:sz="0" w:space="0" w:color="auto"/>
        <w:bottom w:val="none" w:sz="0" w:space="0" w:color="auto"/>
        <w:right w:val="none" w:sz="0" w:space="0" w:color="auto"/>
      </w:divBdr>
    </w:div>
    <w:div w:id="820149420">
      <w:marLeft w:val="0"/>
      <w:marRight w:val="0"/>
      <w:marTop w:val="0"/>
      <w:marBottom w:val="0"/>
      <w:divBdr>
        <w:top w:val="none" w:sz="0" w:space="0" w:color="auto"/>
        <w:left w:val="none" w:sz="0" w:space="0" w:color="auto"/>
        <w:bottom w:val="none" w:sz="0" w:space="0" w:color="auto"/>
        <w:right w:val="none" w:sz="0" w:space="0" w:color="auto"/>
      </w:divBdr>
    </w:div>
    <w:div w:id="820149421">
      <w:marLeft w:val="0"/>
      <w:marRight w:val="0"/>
      <w:marTop w:val="0"/>
      <w:marBottom w:val="0"/>
      <w:divBdr>
        <w:top w:val="none" w:sz="0" w:space="0" w:color="auto"/>
        <w:left w:val="none" w:sz="0" w:space="0" w:color="auto"/>
        <w:bottom w:val="none" w:sz="0" w:space="0" w:color="auto"/>
        <w:right w:val="none" w:sz="0" w:space="0" w:color="auto"/>
      </w:divBdr>
    </w:div>
    <w:div w:id="820149422">
      <w:marLeft w:val="0"/>
      <w:marRight w:val="0"/>
      <w:marTop w:val="0"/>
      <w:marBottom w:val="0"/>
      <w:divBdr>
        <w:top w:val="none" w:sz="0" w:space="0" w:color="auto"/>
        <w:left w:val="none" w:sz="0" w:space="0" w:color="auto"/>
        <w:bottom w:val="none" w:sz="0" w:space="0" w:color="auto"/>
        <w:right w:val="none" w:sz="0" w:space="0" w:color="auto"/>
      </w:divBdr>
    </w:div>
    <w:div w:id="820149423">
      <w:marLeft w:val="0"/>
      <w:marRight w:val="0"/>
      <w:marTop w:val="0"/>
      <w:marBottom w:val="0"/>
      <w:divBdr>
        <w:top w:val="none" w:sz="0" w:space="0" w:color="auto"/>
        <w:left w:val="none" w:sz="0" w:space="0" w:color="auto"/>
        <w:bottom w:val="none" w:sz="0" w:space="0" w:color="auto"/>
        <w:right w:val="none" w:sz="0" w:space="0" w:color="auto"/>
      </w:divBdr>
    </w:div>
    <w:div w:id="820149424">
      <w:marLeft w:val="0"/>
      <w:marRight w:val="0"/>
      <w:marTop w:val="0"/>
      <w:marBottom w:val="0"/>
      <w:divBdr>
        <w:top w:val="none" w:sz="0" w:space="0" w:color="auto"/>
        <w:left w:val="none" w:sz="0" w:space="0" w:color="auto"/>
        <w:bottom w:val="none" w:sz="0" w:space="0" w:color="auto"/>
        <w:right w:val="none" w:sz="0" w:space="0" w:color="auto"/>
      </w:divBdr>
    </w:div>
    <w:div w:id="820149425">
      <w:marLeft w:val="0"/>
      <w:marRight w:val="0"/>
      <w:marTop w:val="0"/>
      <w:marBottom w:val="0"/>
      <w:divBdr>
        <w:top w:val="none" w:sz="0" w:space="0" w:color="auto"/>
        <w:left w:val="none" w:sz="0" w:space="0" w:color="auto"/>
        <w:bottom w:val="none" w:sz="0" w:space="0" w:color="auto"/>
        <w:right w:val="none" w:sz="0" w:space="0" w:color="auto"/>
      </w:divBdr>
    </w:div>
    <w:div w:id="820149426">
      <w:marLeft w:val="0"/>
      <w:marRight w:val="0"/>
      <w:marTop w:val="0"/>
      <w:marBottom w:val="0"/>
      <w:divBdr>
        <w:top w:val="none" w:sz="0" w:space="0" w:color="auto"/>
        <w:left w:val="none" w:sz="0" w:space="0" w:color="auto"/>
        <w:bottom w:val="none" w:sz="0" w:space="0" w:color="auto"/>
        <w:right w:val="none" w:sz="0" w:space="0" w:color="auto"/>
      </w:divBdr>
    </w:div>
    <w:div w:id="820149427">
      <w:marLeft w:val="0"/>
      <w:marRight w:val="0"/>
      <w:marTop w:val="0"/>
      <w:marBottom w:val="0"/>
      <w:divBdr>
        <w:top w:val="none" w:sz="0" w:space="0" w:color="auto"/>
        <w:left w:val="none" w:sz="0" w:space="0" w:color="auto"/>
        <w:bottom w:val="none" w:sz="0" w:space="0" w:color="auto"/>
        <w:right w:val="none" w:sz="0" w:space="0" w:color="auto"/>
      </w:divBdr>
    </w:div>
    <w:div w:id="820149428">
      <w:marLeft w:val="0"/>
      <w:marRight w:val="0"/>
      <w:marTop w:val="0"/>
      <w:marBottom w:val="0"/>
      <w:divBdr>
        <w:top w:val="none" w:sz="0" w:space="0" w:color="auto"/>
        <w:left w:val="none" w:sz="0" w:space="0" w:color="auto"/>
        <w:bottom w:val="none" w:sz="0" w:space="0" w:color="auto"/>
        <w:right w:val="none" w:sz="0" w:space="0" w:color="auto"/>
      </w:divBdr>
    </w:div>
    <w:div w:id="820149429">
      <w:marLeft w:val="0"/>
      <w:marRight w:val="0"/>
      <w:marTop w:val="0"/>
      <w:marBottom w:val="0"/>
      <w:divBdr>
        <w:top w:val="none" w:sz="0" w:space="0" w:color="auto"/>
        <w:left w:val="none" w:sz="0" w:space="0" w:color="auto"/>
        <w:bottom w:val="none" w:sz="0" w:space="0" w:color="auto"/>
        <w:right w:val="none" w:sz="0" w:space="0" w:color="auto"/>
      </w:divBdr>
    </w:div>
    <w:div w:id="820149430">
      <w:marLeft w:val="0"/>
      <w:marRight w:val="0"/>
      <w:marTop w:val="0"/>
      <w:marBottom w:val="0"/>
      <w:divBdr>
        <w:top w:val="none" w:sz="0" w:space="0" w:color="auto"/>
        <w:left w:val="none" w:sz="0" w:space="0" w:color="auto"/>
        <w:bottom w:val="none" w:sz="0" w:space="0" w:color="auto"/>
        <w:right w:val="none" w:sz="0" w:space="0" w:color="auto"/>
      </w:divBdr>
    </w:div>
    <w:div w:id="820149431">
      <w:marLeft w:val="0"/>
      <w:marRight w:val="0"/>
      <w:marTop w:val="0"/>
      <w:marBottom w:val="0"/>
      <w:divBdr>
        <w:top w:val="none" w:sz="0" w:space="0" w:color="auto"/>
        <w:left w:val="none" w:sz="0" w:space="0" w:color="auto"/>
        <w:bottom w:val="none" w:sz="0" w:space="0" w:color="auto"/>
        <w:right w:val="none" w:sz="0" w:space="0" w:color="auto"/>
      </w:divBdr>
    </w:div>
    <w:div w:id="820149432">
      <w:marLeft w:val="0"/>
      <w:marRight w:val="0"/>
      <w:marTop w:val="0"/>
      <w:marBottom w:val="0"/>
      <w:divBdr>
        <w:top w:val="none" w:sz="0" w:space="0" w:color="auto"/>
        <w:left w:val="none" w:sz="0" w:space="0" w:color="auto"/>
        <w:bottom w:val="none" w:sz="0" w:space="0" w:color="auto"/>
        <w:right w:val="none" w:sz="0" w:space="0" w:color="auto"/>
      </w:divBdr>
    </w:div>
    <w:div w:id="820149433">
      <w:marLeft w:val="0"/>
      <w:marRight w:val="0"/>
      <w:marTop w:val="0"/>
      <w:marBottom w:val="0"/>
      <w:divBdr>
        <w:top w:val="none" w:sz="0" w:space="0" w:color="auto"/>
        <w:left w:val="none" w:sz="0" w:space="0" w:color="auto"/>
        <w:bottom w:val="none" w:sz="0" w:space="0" w:color="auto"/>
        <w:right w:val="none" w:sz="0" w:space="0" w:color="auto"/>
      </w:divBdr>
    </w:div>
    <w:div w:id="820149434">
      <w:marLeft w:val="0"/>
      <w:marRight w:val="0"/>
      <w:marTop w:val="0"/>
      <w:marBottom w:val="0"/>
      <w:divBdr>
        <w:top w:val="none" w:sz="0" w:space="0" w:color="auto"/>
        <w:left w:val="none" w:sz="0" w:space="0" w:color="auto"/>
        <w:bottom w:val="none" w:sz="0" w:space="0" w:color="auto"/>
        <w:right w:val="none" w:sz="0" w:space="0" w:color="auto"/>
      </w:divBdr>
    </w:div>
    <w:div w:id="820149435">
      <w:marLeft w:val="0"/>
      <w:marRight w:val="0"/>
      <w:marTop w:val="0"/>
      <w:marBottom w:val="0"/>
      <w:divBdr>
        <w:top w:val="none" w:sz="0" w:space="0" w:color="auto"/>
        <w:left w:val="none" w:sz="0" w:space="0" w:color="auto"/>
        <w:bottom w:val="none" w:sz="0" w:space="0" w:color="auto"/>
        <w:right w:val="none" w:sz="0" w:space="0" w:color="auto"/>
      </w:divBdr>
    </w:div>
    <w:div w:id="820149436">
      <w:marLeft w:val="0"/>
      <w:marRight w:val="0"/>
      <w:marTop w:val="0"/>
      <w:marBottom w:val="0"/>
      <w:divBdr>
        <w:top w:val="none" w:sz="0" w:space="0" w:color="auto"/>
        <w:left w:val="none" w:sz="0" w:space="0" w:color="auto"/>
        <w:bottom w:val="none" w:sz="0" w:space="0" w:color="auto"/>
        <w:right w:val="none" w:sz="0" w:space="0" w:color="auto"/>
      </w:divBdr>
    </w:div>
    <w:div w:id="820149437">
      <w:marLeft w:val="0"/>
      <w:marRight w:val="0"/>
      <w:marTop w:val="0"/>
      <w:marBottom w:val="0"/>
      <w:divBdr>
        <w:top w:val="none" w:sz="0" w:space="0" w:color="auto"/>
        <w:left w:val="none" w:sz="0" w:space="0" w:color="auto"/>
        <w:bottom w:val="none" w:sz="0" w:space="0" w:color="auto"/>
        <w:right w:val="none" w:sz="0" w:space="0" w:color="auto"/>
      </w:divBdr>
    </w:div>
    <w:div w:id="820149438">
      <w:marLeft w:val="0"/>
      <w:marRight w:val="0"/>
      <w:marTop w:val="0"/>
      <w:marBottom w:val="0"/>
      <w:divBdr>
        <w:top w:val="none" w:sz="0" w:space="0" w:color="auto"/>
        <w:left w:val="none" w:sz="0" w:space="0" w:color="auto"/>
        <w:bottom w:val="none" w:sz="0" w:space="0" w:color="auto"/>
        <w:right w:val="none" w:sz="0" w:space="0" w:color="auto"/>
      </w:divBdr>
    </w:div>
    <w:div w:id="820149439">
      <w:marLeft w:val="0"/>
      <w:marRight w:val="0"/>
      <w:marTop w:val="0"/>
      <w:marBottom w:val="0"/>
      <w:divBdr>
        <w:top w:val="none" w:sz="0" w:space="0" w:color="auto"/>
        <w:left w:val="none" w:sz="0" w:space="0" w:color="auto"/>
        <w:bottom w:val="none" w:sz="0" w:space="0" w:color="auto"/>
        <w:right w:val="none" w:sz="0" w:space="0" w:color="auto"/>
      </w:divBdr>
    </w:div>
    <w:div w:id="820149440">
      <w:marLeft w:val="0"/>
      <w:marRight w:val="0"/>
      <w:marTop w:val="0"/>
      <w:marBottom w:val="0"/>
      <w:divBdr>
        <w:top w:val="none" w:sz="0" w:space="0" w:color="auto"/>
        <w:left w:val="none" w:sz="0" w:space="0" w:color="auto"/>
        <w:bottom w:val="none" w:sz="0" w:space="0" w:color="auto"/>
        <w:right w:val="none" w:sz="0" w:space="0" w:color="auto"/>
      </w:divBdr>
    </w:div>
    <w:div w:id="820149441">
      <w:marLeft w:val="0"/>
      <w:marRight w:val="0"/>
      <w:marTop w:val="0"/>
      <w:marBottom w:val="0"/>
      <w:divBdr>
        <w:top w:val="none" w:sz="0" w:space="0" w:color="auto"/>
        <w:left w:val="none" w:sz="0" w:space="0" w:color="auto"/>
        <w:bottom w:val="none" w:sz="0" w:space="0" w:color="auto"/>
        <w:right w:val="none" w:sz="0" w:space="0" w:color="auto"/>
      </w:divBdr>
    </w:div>
    <w:div w:id="820149442">
      <w:marLeft w:val="0"/>
      <w:marRight w:val="0"/>
      <w:marTop w:val="0"/>
      <w:marBottom w:val="0"/>
      <w:divBdr>
        <w:top w:val="none" w:sz="0" w:space="0" w:color="auto"/>
        <w:left w:val="none" w:sz="0" w:space="0" w:color="auto"/>
        <w:bottom w:val="none" w:sz="0" w:space="0" w:color="auto"/>
        <w:right w:val="none" w:sz="0" w:space="0" w:color="auto"/>
      </w:divBdr>
    </w:div>
    <w:div w:id="820149443">
      <w:marLeft w:val="0"/>
      <w:marRight w:val="0"/>
      <w:marTop w:val="0"/>
      <w:marBottom w:val="0"/>
      <w:divBdr>
        <w:top w:val="none" w:sz="0" w:space="0" w:color="auto"/>
        <w:left w:val="none" w:sz="0" w:space="0" w:color="auto"/>
        <w:bottom w:val="none" w:sz="0" w:space="0" w:color="auto"/>
        <w:right w:val="none" w:sz="0" w:space="0" w:color="auto"/>
      </w:divBdr>
    </w:div>
    <w:div w:id="820149444">
      <w:marLeft w:val="0"/>
      <w:marRight w:val="0"/>
      <w:marTop w:val="0"/>
      <w:marBottom w:val="0"/>
      <w:divBdr>
        <w:top w:val="none" w:sz="0" w:space="0" w:color="auto"/>
        <w:left w:val="none" w:sz="0" w:space="0" w:color="auto"/>
        <w:bottom w:val="none" w:sz="0" w:space="0" w:color="auto"/>
        <w:right w:val="none" w:sz="0" w:space="0" w:color="auto"/>
      </w:divBdr>
    </w:div>
    <w:div w:id="820149445">
      <w:marLeft w:val="0"/>
      <w:marRight w:val="0"/>
      <w:marTop w:val="0"/>
      <w:marBottom w:val="0"/>
      <w:divBdr>
        <w:top w:val="none" w:sz="0" w:space="0" w:color="auto"/>
        <w:left w:val="none" w:sz="0" w:space="0" w:color="auto"/>
        <w:bottom w:val="none" w:sz="0" w:space="0" w:color="auto"/>
        <w:right w:val="none" w:sz="0" w:space="0" w:color="auto"/>
      </w:divBdr>
    </w:div>
    <w:div w:id="820149446">
      <w:marLeft w:val="0"/>
      <w:marRight w:val="0"/>
      <w:marTop w:val="0"/>
      <w:marBottom w:val="0"/>
      <w:divBdr>
        <w:top w:val="none" w:sz="0" w:space="0" w:color="auto"/>
        <w:left w:val="none" w:sz="0" w:space="0" w:color="auto"/>
        <w:bottom w:val="none" w:sz="0" w:space="0" w:color="auto"/>
        <w:right w:val="none" w:sz="0" w:space="0" w:color="auto"/>
      </w:divBdr>
    </w:div>
    <w:div w:id="820149447">
      <w:marLeft w:val="0"/>
      <w:marRight w:val="0"/>
      <w:marTop w:val="0"/>
      <w:marBottom w:val="0"/>
      <w:divBdr>
        <w:top w:val="none" w:sz="0" w:space="0" w:color="auto"/>
        <w:left w:val="none" w:sz="0" w:space="0" w:color="auto"/>
        <w:bottom w:val="none" w:sz="0" w:space="0" w:color="auto"/>
        <w:right w:val="none" w:sz="0" w:space="0" w:color="auto"/>
      </w:divBdr>
    </w:div>
    <w:div w:id="820149448">
      <w:marLeft w:val="0"/>
      <w:marRight w:val="0"/>
      <w:marTop w:val="0"/>
      <w:marBottom w:val="0"/>
      <w:divBdr>
        <w:top w:val="none" w:sz="0" w:space="0" w:color="auto"/>
        <w:left w:val="none" w:sz="0" w:space="0" w:color="auto"/>
        <w:bottom w:val="none" w:sz="0" w:space="0" w:color="auto"/>
        <w:right w:val="none" w:sz="0" w:space="0" w:color="auto"/>
      </w:divBdr>
    </w:div>
    <w:div w:id="820149449">
      <w:marLeft w:val="0"/>
      <w:marRight w:val="0"/>
      <w:marTop w:val="0"/>
      <w:marBottom w:val="0"/>
      <w:divBdr>
        <w:top w:val="none" w:sz="0" w:space="0" w:color="auto"/>
        <w:left w:val="none" w:sz="0" w:space="0" w:color="auto"/>
        <w:bottom w:val="none" w:sz="0" w:space="0" w:color="auto"/>
        <w:right w:val="none" w:sz="0" w:space="0" w:color="auto"/>
      </w:divBdr>
    </w:div>
    <w:div w:id="820149450">
      <w:marLeft w:val="0"/>
      <w:marRight w:val="0"/>
      <w:marTop w:val="0"/>
      <w:marBottom w:val="0"/>
      <w:divBdr>
        <w:top w:val="none" w:sz="0" w:space="0" w:color="auto"/>
        <w:left w:val="none" w:sz="0" w:space="0" w:color="auto"/>
        <w:bottom w:val="none" w:sz="0" w:space="0" w:color="auto"/>
        <w:right w:val="none" w:sz="0" w:space="0" w:color="auto"/>
      </w:divBdr>
    </w:div>
    <w:div w:id="820149451">
      <w:marLeft w:val="0"/>
      <w:marRight w:val="0"/>
      <w:marTop w:val="0"/>
      <w:marBottom w:val="0"/>
      <w:divBdr>
        <w:top w:val="none" w:sz="0" w:space="0" w:color="auto"/>
        <w:left w:val="none" w:sz="0" w:space="0" w:color="auto"/>
        <w:bottom w:val="none" w:sz="0" w:space="0" w:color="auto"/>
        <w:right w:val="none" w:sz="0" w:space="0" w:color="auto"/>
      </w:divBdr>
    </w:div>
    <w:div w:id="820149452">
      <w:marLeft w:val="0"/>
      <w:marRight w:val="0"/>
      <w:marTop w:val="0"/>
      <w:marBottom w:val="0"/>
      <w:divBdr>
        <w:top w:val="none" w:sz="0" w:space="0" w:color="auto"/>
        <w:left w:val="none" w:sz="0" w:space="0" w:color="auto"/>
        <w:bottom w:val="none" w:sz="0" w:space="0" w:color="auto"/>
        <w:right w:val="none" w:sz="0" w:space="0" w:color="auto"/>
      </w:divBdr>
    </w:div>
    <w:div w:id="820149453">
      <w:marLeft w:val="0"/>
      <w:marRight w:val="0"/>
      <w:marTop w:val="0"/>
      <w:marBottom w:val="0"/>
      <w:divBdr>
        <w:top w:val="none" w:sz="0" w:space="0" w:color="auto"/>
        <w:left w:val="none" w:sz="0" w:space="0" w:color="auto"/>
        <w:bottom w:val="none" w:sz="0" w:space="0" w:color="auto"/>
        <w:right w:val="none" w:sz="0" w:space="0" w:color="auto"/>
      </w:divBdr>
    </w:div>
    <w:div w:id="820149454">
      <w:marLeft w:val="0"/>
      <w:marRight w:val="0"/>
      <w:marTop w:val="0"/>
      <w:marBottom w:val="0"/>
      <w:divBdr>
        <w:top w:val="none" w:sz="0" w:space="0" w:color="auto"/>
        <w:left w:val="none" w:sz="0" w:space="0" w:color="auto"/>
        <w:bottom w:val="none" w:sz="0" w:space="0" w:color="auto"/>
        <w:right w:val="none" w:sz="0" w:space="0" w:color="auto"/>
      </w:divBdr>
    </w:div>
    <w:div w:id="820149455">
      <w:marLeft w:val="0"/>
      <w:marRight w:val="0"/>
      <w:marTop w:val="0"/>
      <w:marBottom w:val="0"/>
      <w:divBdr>
        <w:top w:val="none" w:sz="0" w:space="0" w:color="auto"/>
        <w:left w:val="none" w:sz="0" w:space="0" w:color="auto"/>
        <w:bottom w:val="none" w:sz="0" w:space="0" w:color="auto"/>
        <w:right w:val="none" w:sz="0" w:space="0" w:color="auto"/>
      </w:divBdr>
    </w:div>
    <w:div w:id="820149456">
      <w:marLeft w:val="0"/>
      <w:marRight w:val="0"/>
      <w:marTop w:val="0"/>
      <w:marBottom w:val="0"/>
      <w:divBdr>
        <w:top w:val="none" w:sz="0" w:space="0" w:color="auto"/>
        <w:left w:val="none" w:sz="0" w:space="0" w:color="auto"/>
        <w:bottom w:val="none" w:sz="0" w:space="0" w:color="auto"/>
        <w:right w:val="none" w:sz="0" w:space="0" w:color="auto"/>
      </w:divBdr>
    </w:div>
    <w:div w:id="820149457">
      <w:marLeft w:val="0"/>
      <w:marRight w:val="0"/>
      <w:marTop w:val="0"/>
      <w:marBottom w:val="0"/>
      <w:divBdr>
        <w:top w:val="none" w:sz="0" w:space="0" w:color="auto"/>
        <w:left w:val="none" w:sz="0" w:space="0" w:color="auto"/>
        <w:bottom w:val="none" w:sz="0" w:space="0" w:color="auto"/>
        <w:right w:val="none" w:sz="0" w:space="0" w:color="auto"/>
      </w:divBdr>
    </w:div>
    <w:div w:id="820149458">
      <w:marLeft w:val="0"/>
      <w:marRight w:val="0"/>
      <w:marTop w:val="0"/>
      <w:marBottom w:val="0"/>
      <w:divBdr>
        <w:top w:val="none" w:sz="0" w:space="0" w:color="auto"/>
        <w:left w:val="none" w:sz="0" w:space="0" w:color="auto"/>
        <w:bottom w:val="none" w:sz="0" w:space="0" w:color="auto"/>
        <w:right w:val="none" w:sz="0" w:space="0" w:color="auto"/>
      </w:divBdr>
    </w:div>
    <w:div w:id="820149459">
      <w:marLeft w:val="0"/>
      <w:marRight w:val="0"/>
      <w:marTop w:val="0"/>
      <w:marBottom w:val="0"/>
      <w:divBdr>
        <w:top w:val="none" w:sz="0" w:space="0" w:color="auto"/>
        <w:left w:val="none" w:sz="0" w:space="0" w:color="auto"/>
        <w:bottom w:val="none" w:sz="0" w:space="0" w:color="auto"/>
        <w:right w:val="none" w:sz="0" w:space="0" w:color="auto"/>
      </w:divBdr>
    </w:div>
    <w:div w:id="820149460">
      <w:marLeft w:val="0"/>
      <w:marRight w:val="0"/>
      <w:marTop w:val="0"/>
      <w:marBottom w:val="0"/>
      <w:divBdr>
        <w:top w:val="none" w:sz="0" w:space="0" w:color="auto"/>
        <w:left w:val="none" w:sz="0" w:space="0" w:color="auto"/>
        <w:bottom w:val="none" w:sz="0" w:space="0" w:color="auto"/>
        <w:right w:val="none" w:sz="0" w:space="0" w:color="auto"/>
      </w:divBdr>
    </w:div>
    <w:div w:id="820149461">
      <w:marLeft w:val="0"/>
      <w:marRight w:val="0"/>
      <w:marTop w:val="0"/>
      <w:marBottom w:val="0"/>
      <w:divBdr>
        <w:top w:val="none" w:sz="0" w:space="0" w:color="auto"/>
        <w:left w:val="none" w:sz="0" w:space="0" w:color="auto"/>
        <w:bottom w:val="none" w:sz="0" w:space="0" w:color="auto"/>
        <w:right w:val="none" w:sz="0" w:space="0" w:color="auto"/>
      </w:divBdr>
    </w:div>
    <w:div w:id="820149462">
      <w:marLeft w:val="0"/>
      <w:marRight w:val="0"/>
      <w:marTop w:val="0"/>
      <w:marBottom w:val="0"/>
      <w:divBdr>
        <w:top w:val="none" w:sz="0" w:space="0" w:color="auto"/>
        <w:left w:val="none" w:sz="0" w:space="0" w:color="auto"/>
        <w:bottom w:val="none" w:sz="0" w:space="0" w:color="auto"/>
        <w:right w:val="none" w:sz="0" w:space="0" w:color="auto"/>
      </w:divBdr>
    </w:div>
    <w:div w:id="820149463">
      <w:marLeft w:val="0"/>
      <w:marRight w:val="0"/>
      <w:marTop w:val="0"/>
      <w:marBottom w:val="0"/>
      <w:divBdr>
        <w:top w:val="none" w:sz="0" w:space="0" w:color="auto"/>
        <w:left w:val="none" w:sz="0" w:space="0" w:color="auto"/>
        <w:bottom w:val="none" w:sz="0" w:space="0" w:color="auto"/>
        <w:right w:val="none" w:sz="0" w:space="0" w:color="auto"/>
      </w:divBdr>
    </w:div>
    <w:div w:id="820149464">
      <w:marLeft w:val="0"/>
      <w:marRight w:val="0"/>
      <w:marTop w:val="0"/>
      <w:marBottom w:val="0"/>
      <w:divBdr>
        <w:top w:val="none" w:sz="0" w:space="0" w:color="auto"/>
        <w:left w:val="none" w:sz="0" w:space="0" w:color="auto"/>
        <w:bottom w:val="none" w:sz="0" w:space="0" w:color="auto"/>
        <w:right w:val="none" w:sz="0" w:space="0" w:color="auto"/>
      </w:divBdr>
    </w:div>
    <w:div w:id="820149465">
      <w:marLeft w:val="0"/>
      <w:marRight w:val="0"/>
      <w:marTop w:val="0"/>
      <w:marBottom w:val="0"/>
      <w:divBdr>
        <w:top w:val="none" w:sz="0" w:space="0" w:color="auto"/>
        <w:left w:val="none" w:sz="0" w:space="0" w:color="auto"/>
        <w:bottom w:val="none" w:sz="0" w:space="0" w:color="auto"/>
        <w:right w:val="none" w:sz="0" w:space="0" w:color="auto"/>
      </w:divBdr>
    </w:div>
    <w:div w:id="820149466">
      <w:marLeft w:val="0"/>
      <w:marRight w:val="0"/>
      <w:marTop w:val="0"/>
      <w:marBottom w:val="0"/>
      <w:divBdr>
        <w:top w:val="none" w:sz="0" w:space="0" w:color="auto"/>
        <w:left w:val="none" w:sz="0" w:space="0" w:color="auto"/>
        <w:bottom w:val="none" w:sz="0" w:space="0" w:color="auto"/>
        <w:right w:val="none" w:sz="0" w:space="0" w:color="auto"/>
      </w:divBdr>
    </w:div>
    <w:div w:id="820149467">
      <w:marLeft w:val="0"/>
      <w:marRight w:val="0"/>
      <w:marTop w:val="0"/>
      <w:marBottom w:val="0"/>
      <w:divBdr>
        <w:top w:val="none" w:sz="0" w:space="0" w:color="auto"/>
        <w:left w:val="none" w:sz="0" w:space="0" w:color="auto"/>
        <w:bottom w:val="none" w:sz="0" w:space="0" w:color="auto"/>
        <w:right w:val="none" w:sz="0" w:space="0" w:color="auto"/>
      </w:divBdr>
    </w:div>
    <w:div w:id="820149468">
      <w:marLeft w:val="0"/>
      <w:marRight w:val="0"/>
      <w:marTop w:val="0"/>
      <w:marBottom w:val="0"/>
      <w:divBdr>
        <w:top w:val="none" w:sz="0" w:space="0" w:color="auto"/>
        <w:left w:val="none" w:sz="0" w:space="0" w:color="auto"/>
        <w:bottom w:val="none" w:sz="0" w:space="0" w:color="auto"/>
        <w:right w:val="none" w:sz="0" w:space="0" w:color="auto"/>
      </w:divBdr>
    </w:div>
    <w:div w:id="820149469">
      <w:marLeft w:val="0"/>
      <w:marRight w:val="0"/>
      <w:marTop w:val="0"/>
      <w:marBottom w:val="0"/>
      <w:divBdr>
        <w:top w:val="none" w:sz="0" w:space="0" w:color="auto"/>
        <w:left w:val="none" w:sz="0" w:space="0" w:color="auto"/>
        <w:bottom w:val="none" w:sz="0" w:space="0" w:color="auto"/>
        <w:right w:val="none" w:sz="0" w:space="0" w:color="auto"/>
      </w:divBdr>
    </w:div>
    <w:div w:id="820149470">
      <w:marLeft w:val="0"/>
      <w:marRight w:val="0"/>
      <w:marTop w:val="0"/>
      <w:marBottom w:val="0"/>
      <w:divBdr>
        <w:top w:val="none" w:sz="0" w:space="0" w:color="auto"/>
        <w:left w:val="none" w:sz="0" w:space="0" w:color="auto"/>
        <w:bottom w:val="none" w:sz="0" w:space="0" w:color="auto"/>
        <w:right w:val="none" w:sz="0" w:space="0" w:color="auto"/>
      </w:divBdr>
    </w:div>
    <w:div w:id="820149471">
      <w:marLeft w:val="0"/>
      <w:marRight w:val="0"/>
      <w:marTop w:val="0"/>
      <w:marBottom w:val="0"/>
      <w:divBdr>
        <w:top w:val="none" w:sz="0" w:space="0" w:color="auto"/>
        <w:left w:val="none" w:sz="0" w:space="0" w:color="auto"/>
        <w:bottom w:val="none" w:sz="0" w:space="0" w:color="auto"/>
        <w:right w:val="none" w:sz="0" w:space="0" w:color="auto"/>
      </w:divBdr>
    </w:div>
    <w:div w:id="820149472">
      <w:marLeft w:val="0"/>
      <w:marRight w:val="0"/>
      <w:marTop w:val="0"/>
      <w:marBottom w:val="0"/>
      <w:divBdr>
        <w:top w:val="none" w:sz="0" w:space="0" w:color="auto"/>
        <w:left w:val="none" w:sz="0" w:space="0" w:color="auto"/>
        <w:bottom w:val="none" w:sz="0" w:space="0" w:color="auto"/>
        <w:right w:val="none" w:sz="0" w:space="0" w:color="auto"/>
      </w:divBdr>
    </w:div>
    <w:div w:id="820149473">
      <w:marLeft w:val="0"/>
      <w:marRight w:val="0"/>
      <w:marTop w:val="0"/>
      <w:marBottom w:val="0"/>
      <w:divBdr>
        <w:top w:val="none" w:sz="0" w:space="0" w:color="auto"/>
        <w:left w:val="none" w:sz="0" w:space="0" w:color="auto"/>
        <w:bottom w:val="none" w:sz="0" w:space="0" w:color="auto"/>
        <w:right w:val="none" w:sz="0" w:space="0" w:color="auto"/>
      </w:divBdr>
    </w:div>
    <w:div w:id="820149474">
      <w:marLeft w:val="0"/>
      <w:marRight w:val="0"/>
      <w:marTop w:val="0"/>
      <w:marBottom w:val="0"/>
      <w:divBdr>
        <w:top w:val="none" w:sz="0" w:space="0" w:color="auto"/>
        <w:left w:val="none" w:sz="0" w:space="0" w:color="auto"/>
        <w:bottom w:val="none" w:sz="0" w:space="0" w:color="auto"/>
        <w:right w:val="none" w:sz="0" w:space="0" w:color="auto"/>
      </w:divBdr>
    </w:div>
    <w:div w:id="820149475">
      <w:marLeft w:val="0"/>
      <w:marRight w:val="0"/>
      <w:marTop w:val="0"/>
      <w:marBottom w:val="0"/>
      <w:divBdr>
        <w:top w:val="none" w:sz="0" w:space="0" w:color="auto"/>
        <w:left w:val="none" w:sz="0" w:space="0" w:color="auto"/>
        <w:bottom w:val="none" w:sz="0" w:space="0" w:color="auto"/>
        <w:right w:val="none" w:sz="0" w:space="0" w:color="auto"/>
      </w:divBdr>
    </w:div>
    <w:div w:id="820149476">
      <w:marLeft w:val="0"/>
      <w:marRight w:val="0"/>
      <w:marTop w:val="0"/>
      <w:marBottom w:val="0"/>
      <w:divBdr>
        <w:top w:val="none" w:sz="0" w:space="0" w:color="auto"/>
        <w:left w:val="none" w:sz="0" w:space="0" w:color="auto"/>
        <w:bottom w:val="none" w:sz="0" w:space="0" w:color="auto"/>
        <w:right w:val="none" w:sz="0" w:space="0" w:color="auto"/>
      </w:divBdr>
    </w:div>
    <w:div w:id="820149477">
      <w:marLeft w:val="0"/>
      <w:marRight w:val="0"/>
      <w:marTop w:val="0"/>
      <w:marBottom w:val="0"/>
      <w:divBdr>
        <w:top w:val="none" w:sz="0" w:space="0" w:color="auto"/>
        <w:left w:val="none" w:sz="0" w:space="0" w:color="auto"/>
        <w:bottom w:val="none" w:sz="0" w:space="0" w:color="auto"/>
        <w:right w:val="none" w:sz="0" w:space="0" w:color="auto"/>
      </w:divBdr>
    </w:div>
    <w:div w:id="820149478">
      <w:marLeft w:val="0"/>
      <w:marRight w:val="0"/>
      <w:marTop w:val="0"/>
      <w:marBottom w:val="0"/>
      <w:divBdr>
        <w:top w:val="none" w:sz="0" w:space="0" w:color="auto"/>
        <w:left w:val="none" w:sz="0" w:space="0" w:color="auto"/>
        <w:bottom w:val="none" w:sz="0" w:space="0" w:color="auto"/>
        <w:right w:val="none" w:sz="0" w:space="0" w:color="auto"/>
      </w:divBdr>
    </w:div>
    <w:div w:id="820149479">
      <w:marLeft w:val="0"/>
      <w:marRight w:val="0"/>
      <w:marTop w:val="0"/>
      <w:marBottom w:val="0"/>
      <w:divBdr>
        <w:top w:val="none" w:sz="0" w:space="0" w:color="auto"/>
        <w:left w:val="none" w:sz="0" w:space="0" w:color="auto"/>
        <w:bottom w:val="none" w:sz="0" w:space="0" w:color="auto"/>
        <w:right w:val="none" w:sz="0" w:space="0" w:color="auto"/>
      </w:divBdr>
    </w:div>
    <w:div w:id="820149480">
      <w:marLeft w:val="0"/>
      <w:marRight w:val="0"/>
      <w:marTop w:val="0"/>
      <w:marBottom w:val="0"/>
      <w:divBdr>
        <w:top w:val="none" w:sz="0" w:space="0" w:color="auto"/>
        <w:left w:val="none" w:sz="0" w:space="0" w:color="auto"/>
        <w:bottom w:val="none" w:sz="0" w:space="0" w:color="auto"/>
        <w:right w:val="none" w:sz="0" w:space="0" w:color="auto"/>
      </w:divBdr>
    </w:div>
    <w:div w:id="820149481">
      <w:marLeft w:val="0"/>
      <w:marRight w:val="0"/>
      <w:marTop w:val="0"/>
      <w:marBottom w:val="0"/>
      <w:divBdr>
        <w:top w:val="none" w:sz="0" w:space="0" w:color="auto"/>
        <w:left w:val="none" w:sz="0" w:space="0" w:color="auto"/>
        <w:bottom w:val="none" w:sz="0" w:space="0" w:color="auto"/>
        <w:right w:val="none" w:sz="0" w:space="0" w:color="auto"/>
      </w:divBdr>
    </w:div>
    <w:div w:id="820149482">
      <w:marLeft w:val="0"/>
      <w:marRight w:val="0"/>
      <w:marTop w:val="0"/>
      <w:marBottom w:val="0"/>
      <w:divBdr>
        <w:top w:val="none" w:sz="0" w:space="0" w:color="auto"/>
        <w:left w:val="none" w:sz="0" w:space="0" w:color="auto"/>
        <w:bottom w:val="none" w:sz="0" w:space="0" w:color="auto"/>
        <w:right w:val="none" w:sz="0" w:space="0" w:color="auto"/>
      </w:divBdr>
    </w:div>
    <w:div w:id="820149483">
      <w:marLeft w:val="0"/>
      <w:marRight w:val="0"/>
      <w:marTop w:val="0"/>
      <w:marBottom w:val="0"/>
      <w:divBdr>
        <w:top w:val="none" w:sz="0" w:space="0" w:color="auto"/>
        <w:left w:val="none" w:sz="0" w:space="0" w:color="auto"/>
        <w:bottom w:val="none" w:sz="0" w:space="0" w:color="auto"/>
        <w:right w:val="none" w:sz="0" w:space="0" w:color="auto"/>
      </w:divBdr>
    </w:div>
    <w:div w:id="820149484">
      <w:marLeft w:val="0"/>
      <w:marRight w:val="0"/>
      <w:marTop w:val="0"/>
      <w:marBottom w:val="0"/>
      <w:divBdr>
        <w:top w:val="none" w:sz="0" w:space="0" w:color="auto"/>
        <w:left w:val="none" w:sz="0" w:space="0" w:color="auto"/>
        <w:bottom w:val="none" w:sz="0" w:space="0" w:color="auto"/>
        <w:right w:val="none" w:sz="0" w:space="0" w:color="auto"/>
      </w:divBdr>
    </w:div>
    <w:div w:id="820149485">
      <w:marLeft w:val="0"/>
      <w:marRight w:val="0"/>
      <w:marTop w:val="0"/>
      <w:marBottom w:val="0"/>
      <w:divBdr>
        <w:top w:val="none" w:sz="0" w:space="0" w:color="auto"/>
        <w:left w:val="none" w:sz="0" w:space="0" w:color="auto"/>
        <w:bottom w:val="none" w:sz="0" w:space="0" w:color="auto"/>
        <w:right w:val="none" w:sz="0" w:space="0" w:color="auto"/>
      </w:divBdr>
    </w:div>
    <w:div w:id="820149486">
      <w:marLeft w:val="0"/>
      <w:marRight w:val="0"/>
      <w:marTop w:val="0"/>
      <w:marBottom w:val="0"/>
      <w:divBdr>
        <w:top w:val="none" w:sz="0" w:space="0" w:color="auto"/>
        <w:left w:val="none" w:sz="0" w:space="0" w:color="auto"/>
        <w:bottom w:val="none" w:sz="0" w:space="0" w:color="auto"/>
        <w:right w:val="none" w:sz="0" w:space="0" w:color="auto"/>
      </w:divBdr>
    </w:div>
    <w:div w:id="820149487">
      <w:marLeft w:val="0"/>
      <w:marRight w:val="0"/>
      <w:marTop w:val="0"/>
      <w:marBottom w:val="0"/>
      <w:divBdr>
        <w:top w:val="none" w:sz="0" w:space="0" w:color="auto"/>
        <w:left w:val="none" w:sz="0" w:space="0" w:color="auto"/>
        <w:bottom w:val="none" w:sz="0" w:space="0" w:color="auto"/>
        <w:right w:val="none" w:sz="0" w:space="0" w:color="auto"/>
      </w:divBdr>
    </w:div>
    <w:div w:id="820149488">
      <w:marLeft w:val="0"/>
      <w:marRight w:val="0"/>
      <w:marTop w:val="0"/>
      <w:marBottom w:val="0"/>
      <w:divBdr>
        <w:top w:val="none" w:sz="0" w:space="0" w:color="auto"/>
        <w:left w:val="none" w:sz="0" w:space="0" w:color="auto"/>
        <w:bottom w:val="none" w:sz="0" w:space="0" w:color="auto"/>
        <w:right w:val="none" w:sz="0" w:space="0" w:color="auto"/>
      </w:divBdr>
    </w:div>
    <w:div w:id="820149489">
      <w:marLeft w:val="0"/>
      <w:marRight w:val="0"/>
      <w:marTop w:val="0"/>
      <w:marBottom w:val="0"/>
      <w:divBdr>
        <w:top w:val="none" w:sz="0" w:space="0" w:color="auto"/>
        <w:left w:val="none" w:sz="0" w:space="0" w:color="auto"/>
        <w:bottom w:val="none" w:sz="0" w:space="0" w:color="auto"/>
        <w:right w:val="none" w:sz="0" w:space="0" w:color="auto"/>
      </w:divBdr>
    </w:div>
    <w:div w:id="820149490">
      <w:marLeft w:val="0"/>
      <w:marRight w:val="0"/>
      <w:marTop w:val="0"/>
      <w:marBottom w:val="0"/>
      <w:divBdr>
        <w:top w:val="none" w:sz="0" w:space="0" w:color="auto"/>
        <w:left w:val="none" w:sz="0" w:space="0" w:color="auto"/>
        <w:bottom w:val="none" w:sz="0" w:space="0" w:color="auto"/>
        <w:right w:val="none" w:sz="0" w:space="0" w:color="auto"/>
      </w:divBdr>
    </w:div>
    <w:div w:id="820149491">
      <w:marLeft w:val="0"/>
      <w:marRight w:val="0"/>
      <w:marTop w:val="0"/>
      <w:marBottom w:val="0"/>
      <w:divBdr>
        <w:top w:val="none" w:sz="0" w:space="0" w:color="auto"/>
        <w:left w:val="none" w:sz="0" w:space="0" w:color="auto"/>
        <w:bottom w:val="none" w:sz="0" w:space="0" w:color="auto"/>
        <w:right w:val="none" w:sz="0" w:space="0" w:color="auto"/>
      </w:divBdr>
    </w:div>
    <w:div w:id="820149492">
      <w:marLeft w:val="0"/>
      <w:marRight w:val="0"/>
      <w:marTop w:val="0"/>
      <w:marBottom w:val="0"/>
      <w:divBdr>
        <w:top w:val="none" w:sz="0" w:space="0" w:color="auto"/>
        <w:left w:val="none" w:sz="0" w:space="0" w:color="auto"/>
        <w:bottom w:val="none" w:sz="0" w:space="0" w:color="auto"/>
        <w:right w:val="none" w:sz="0" w:space="0" w:color="auto"/>
      </w:divBdr>
    </w:div>
    <w:div w:id="820149493">
      <w:marLeft w:val="0"/>
      <w:marRight w:val="0"/>
      <w:marTop w:val="0"/>
      <w:marBottom w:val="0"/>
      <w:divBdr>
        <w:top w:val="none" w:sz="0" w:space="0" w:color="auto"/>
        <w:left w:val="none" w:sz="0" w:space="0" w:color="auto"/>
        <w:bottom w:val="none" w:sz="0" w:space="0" w:color="auto"/>
        <w:right w:val="none" w:sz="0" w:space="0" w:color="auto"/>
      </w:divBdr>
    </w:div>
    <w:div w:id="820149494">
      <w:marLeft w:val="0"/>
      <w:marRight w:val="0"/>
      <w:marTop w:val="0"/>
      <w:marBottom w:val="0"/>
      <w:divBdr>
        <w:top w:val="none" w:sz="0" w:space="0" w:color="auto"/>
        <w:left w:val="none" w:sz="0" w:space="0" w:color="auto"/>
        <w:bottom w:val="none" w:sz="0" w:space="0" w:color="auto"/>
        <w:right w:val="none" w:sz="0" w:space="0" w:color="auto"/>
      </w:divBdr>
    </w:div>
    <w:div w:id="820149495">
      <w:marLeft w:val="0"/>
      <w:marRight w:val="0"/>
      <w:marTop w:val="0"/>
      <w:marBottom w:val="0"/>
      <w:divBdr>
        <w:top w:val="none" w:sz="0" w:space="0" w:color="auto"/>
        <w:left w:val="none" w:sz="0" w:space="0" w:color="auto"/>
        <w:bottom w:val="none" w:sz="0" w:space="0" w:color="auto"/>
        <w:right w:val="none" w:sz="0" w:space="0" w:color="auto"/>
      </w:divBdr>
    </w:div>
    <w:div w:id="820149496">
      <w:marLeft w:val="0"/>
      <w:marRight w:val="0"/>
      <w:marTop w:val="0"/>
      <w:marBottom w:val="0"/>
      <w:divBdr>
        <w:top w:val="none" w:sz="0" w:space="0" w:color="auto"/>
        <w:left w:val="none" w:sz="0" w:space="0" w:color="auto"/>
        <w:bottom w:val="none" w:sz="0" w:space="0" w:color="auto"/>
        <w:right w:val="none" w:sz="0" w:space="0" w:color="auto"/>
      </w:divBdr>
    </w:div>
    <w:div w:id="820149497">
      <w:marLeft w:val="0"/>
      <w:marRight w:val="0"/>
      <w:marTop w:val="0"/>
      <w:marBottom w:val="0"/>
      <w:divBdr>
        <w:top w:val="none" w:sz="0" w:space="0" w:color="auto"/>
        <w:left w:val="none" w:sz="0" w:space="0" w:color="auto"/>
        <w:bottom w:val="none" w:sz="0" w:space="0" w:color="auto"/>
        <w:right w:val="none" w:sz="0" w:space="0" w:color="auto"/>
      </w:divBdr>
    </w:div>
    <w:div w:id="820149498">
      <w:marLeft w:val="0"/>
      <w:marRight w:val="0"/>
      <w:marTop w:val="0"/>
      <w:marBottom w:val="0"/>
      <w:divBdr>
        <w:top w:val="none" w:sz="0" w:space="0" w:color="auto"/>
        <w:left w:val="none" w:sz="0" w:space="0" w:color="auto"/>
        <w:bottom w:val="none" w:sz="0" w:space="0" w:color="auto"/>
        <w:right w:val="none" w:sz="0" w:space="0" w:color="auto"/>
      </w:divBdr>
    </w:div>
    <w:div w:id="820149499">
      <w:marLeft w:val="0"/>
      <w:marRight w:val="0"/>
      <w:marTop w:val="0"/>
      <w:marBottom w:val="0"/>
      <w:divBdr>
        <w:top w:val="none" w:sz="0" w:space="0" w:color="auto"/>
        <w:left w:val="none" w:sz="0" w:space="0" w:color="auto"/>
        <w:bottom w:val="none" w:sz="0" w:space="0" w:color="auto"/>
        <w:right w:val="none" w:sz="0" w:space="0" w:color="auto"/>
      </w:divBdr>
    </w:div>
    <w:div w:id="820149500">
      <w:marLeft w:val="0"/>
      <w:marRight w:val="0"/>
      <w:marTop w:val="0"/>
      <w:marBottom w:val="0"/>
      <w:divBdr>
        <w:top w:val="none" w:sz="0" w:space="0" w:color="auto"/>
        <w:left w:val="none" w:sz="0" w:space="0" w:color="auto"/>
        <w:bottom w:val="none" w:sz="0" w:space="0" w:color="auto"/>
        <w:right w:val="none" w:sz="0" w:space="0" w:color="auto"/>
      </w:divBdr>
    </w:div>
    <w:div w:id="820149501">
      <w:marLeft w:val="0"/>
      <w:marRight w:val="0"/>
      <w:marTop w:val="0"/>
      <w:marBottom w:val="0"/>
      <w:divBdr>
        <w:top w:val="none" w:sz="0" w:space="0" w:color="auto"/>
        <w:left w:val="none" w:sz="0" w:space="0" w:color="auto"/>
        <w:bottom w:val="none" w:sz="0" w:space="0" w:color="auto"/>
        <w:right w:val="none" w:sz="0" w:space="0" w:color="auto"/>
      </w:divBdr>
    </w:div>
    <w:div w:id="820149502">
      <w:marLeft w:val="0"/>
      <w:marRight w:val="0"/>
      <w:marTop w:val="0"/>
      <w:marBottom w:val="0"/>
      <w:divBdr>
        <w:top w:val="none" w:sz="0" w:space="0" w:color="auto"/>
        <w:left w:val="none" w:sz="0" w:space="0" w:color="auto"/>
        <w:bottom w:val="none" w:sz="0" w:space="0" w:color="auto"/>
        <w:right w:val="none" w:sz="0" w:space="0" w:color="auto"/>
      </w:divBdr>
    </w:div>
    <w:div w:id="820149503">
      <w:marLeft w:val="0"/>
      <w:marRight w:val="0"/>
      <w:marTop w:val="0"/>
      <w:marBottom w:val="0"/>
      <w:divBdr>
        <w:top w:val="none" w:sz="0" w:space="0" w:color="auto"/>
        <w:left w:val="none" w:sz="0" w:space="0" w:color="auto"/>
        <w:bottom w:val="none" w:sz="0" w:space="0" w:color="auto"/>
        <w:right w:val="none" w:sz="0" w:space="0" w:color="auto"/>
      </w:divBdr>
    </w:div>
    <w:div w:id="820149504">
      <w:marLeft w:val="0"/>
      <w:marRight w:val="0"/>
      <w:marTop w:val="0"/>
      <w:marBottom w:val="0"/>
      <w:divBdr>
        <w:top w:val="none" w:sz="0" w:space="0" w:color="auto"/>
        <w:left w:val="none" w:sz="0" w:space="0" w:color="auto"/>
        <w:bottom w:val="none" w:sz="0" w:space="0" w:color="auto"/>
        <w:right w:val="none" w:sz="0" w:space="0" w:color="auto"/>
      </w:divBdr>
    </w:div>
    <w:div w:id="820149505">
      <w:marLeft w:val="0"/>
      <w:marRight w:val="0"/>
      <w:marTop w:val="0"/>
      <w:marBottom w:val="0"/>
      <w:divBdr>
        <w:top w:val="none" w:sz="0" w:space="0" w:color="auto"/>
        <w:left w:val="none" w:sz="0" w:space="0" w:color="auto"/>
        <w:bottom w:val="none" w:sz="0" w:space="0" w:color="auto"/>
        <w:right w:val="none" w:sz="0" w:space="0" w:color="auto"/>
      </w:divBdr>
    </w:div>
    <w:div w:id="820149506">
      <w:marLeft w:val="0"/>
      <w:marRight w:val="0"/>
      <w:marTop w:val="0"/>
      <w:marBottom w:val="0"/>
      <w:divBdr>
        <w:top w:val="none" w:sz="0" w:space="0" w:color="auto"/>
        <w:left w:val="none" w:sz="0" w:space="0" w:color="auto"/>
        <w:bottom w:val="none" w:sz="0" w:space="0" w:color="auto"/>
        <w:right w:val="none" w:sz="0" w:space="0" w:color="auto"/>
      </w:divBdr>
    </w:div>
    <w:div w:id="820149507">
      <w:marLeft w:val="0"/>
      <w:marRight w:val="0"/>
      <w:marTop w:val="0"/>
      <w:marBottom w:val="0"/>
      <w:divBdr>
        <w:top w:val="none" w:sz="0" w:space="0" w:color="auto"/>
        <w:left w:val="none" w:sz="0" w:space="0" w:color="auto"/>
        <w:bottom w:val="none" w:sz="0" w:space="0" w:color="auto"/>
        <w:right w:val="none" w:sz="0" w:space="0" w:color="auto"/>
      </w:divBdr>
    </w:div>
    <w:div w:id="820149508">
      <w:marLeft w:val="0"/>
      <w:marRight w:val="0"/>
      <w:marTop w:val="0"/>
      <w:marBottom w:val="0"/>
      <w:divBdr>
        <w:top w:val="none" w:sz="0" w:space="0" w:color="auto"/>
        <w:left w:val="none" w:sz="0" w:space="0" w:color="auto"/>
        <w:bottom w:val="none" w:sz="0" w:space="0" w:color="auto"/>
        <w:right w:val="none" w:sz="0" w:space="0" w:color="auto"/>
      </w:divBdr>
    </w:div>
    <w:div w:id="820149509">
      <w:marLeft w:val="0"/>
      <w:marRight w:val="0"/>
      <w:marTop w:val="0"/>
      <w:marBottom w:val="0"/>
      <w:divBdr>
        <w:top w:val="none" w:sz="0" w:space="0" w:color="auto"/>
        <w:left w:val="none" w:sz="0" w:space="0" w:color="auto"/>
        <w:bottom w:val="none" w:sz="0" w:space="0" w:color="auto"/>
        <w:right w:val="none" w:sz="0" w:space="0" w:color="auto"/>
      </w:divBdr>
    </w:div>
    <w:div w:id="820149510">
      <w:marLeft w:val="0"/>
      <w:marRight w:val="0"/>
      <w:marTop w:val="0"/>
      <w:marBottom w:val="0"/>
      <w:divBdr>
        <w:top w:val="none" w:sz="0" w:space="0" w:color="auto"/>
        <w:left w:val="none" w:sz="0" w:space="0" w:color="auto"/>
        <w:bottom w:val="none" w:sz="0" w:space="0" w:color="auto"/>
        <w:right w:val="none" w:sz="0" w:space="0" w:color="auto"/>
      </w:divBdr>
    </w:div>
    <w:div w:id="820149511">
      <w:marLeft w:val="0"/>
      <w:marRight w:val="0"/>
      <w:marTop w:val="0"/>
      <w:marBottom w:val="0"/>
      <w:divBdr>
        <w:top w:val="none" w:sz="0" w:space="0" w:color="auto"/>
        <w:left w:val="none" w:sz="0" w:space="0" w:color="auto"/>
        <w:bottom w:val="none" w:sz="0" w:space="0" w:color="auto"/>
        <w:right w:val="none" w:sz="0" w:space="0" w:color="auto"/>
      </w:divBdr>
    </w:div>
    <w:div w:id="820149512">
      <w:marLeft w:val="0"/>
      <w:marRight w:val="0"/>
      <w:marTop w:val="0"/>
      <w:marBottom w:val="0"/>
      <w:divBdr>
        <w:top w:val="none" w:sz="0" w:space="0" w:color="auto"/>
        <w:left w:val="none" w:sz="0" w:space="0" w:color="auto"/>
        <w:bottom w:val="none" w:sz="0" w:space="0" w:color="auto"/>
        <w:right w:val="none" w:sz="0" w:space="0" w:color="auto"/>
      </w:divBdr>
    </w:div>
    <w:div w:id="820149513">
      <w:marLeft w:val="0"/>
      <w:marRight w:val="0"/>
      <w:marTop w:val="0"/>
      <w:marBottom w:val="0"/>
      <w:divBdr>
        <w:top w:val="none" w:sz="0" w:space="0" w:color="auto"/>
        <w:left w:val="none" w:sz="0" w:space="0" w:color="auto"/>
        <w:bottom w:val="none" w:sz="0" w:space="0" w:color="auto"/>
        <w:right w:val="none" w:sz="0" w:space="0" w:color="auto"/>
      </w:divBdr>
    </w:div>
    <w:div w:id="820149514">
      <w:marLeft w:val="0"/>
      <w:marRight w:val="0"/>
      <w:marTop w:val="0"/>
      <w:marBottom w:val="0"/>
      <w:divBdr>
        <w:top w:val="none" w:sz="0" w:space="0" w:color="auto"/>
        <w:left w:val="none" w:sz="0" w:space="0" w:color="auto"/>
        <w:bottom w:val="none" w:sz="0" w:space="0" w:color="auto"/>
        <w:right w:val="none" w:sz="0" w:space="0" w:color="auto"/>
      </w:divBdr>
    </w:div>
    <w:div w:id="820149515">
      <w:marLeft w:val="0"/>
      <w:marRight w:val="0"/>
      <w:marTop w:val="0"/>
      <w:marBottom w:val="0"/>
      <w:divBdr>
        <w:top w:val="none" w:sz="0" w:space="0" w:color="auto"/>
        <w:left w:val="none" w:sz="0" w:space="0" w:color="auto"/>
        <w:bottom w:val="none" w:sz="0" w:space="0" w:color="auto"/>
        <w:right w:val="none" w:sz="0" w:space="0" w:color="auto"/>
      </w:divBdr>
    </w:div>
    <w:div w:id="820149516">
      <w:marLeft w:val="0"/>
      <w:marRight w:val="0"/>
      <w:marTop w:val="0"/>
      <w:marBottom w:val="0"/>
      <w:divBdr>
        <w:top w:val="none" w:sz="0" w:space="0" w:color="auto"/>
        <w:left w:val="none" w:sz="0" w:space="0" w:color="auto"/>
        <w:bottom w:val="none" w:sz="0" w:space="0" w:color="auto"/>
        <w:right w:val="none" w:sz="0" w:space="0" w:color="auto"/>
      </w:divBdr>
    </w:div>
    <w:div w:id="820149517">
      <w:marLeft w:val="0"/>
      <w:marRight w:val="0"/>
      <w:marTop w:val="0"/>
      <w:marBottom w:val="0"/>
      <w:divBdr>
        <w:top w:val="none" w:sz="0" w:space="0" w:color="auto"/>
        <w:left w:val="none" w:sz="0" w:space="0" w:color="auto"/>
        <w:bottom w:val="none" w:sz="0" w:space="0" w:color="auto"/>
        <w:right w:val="none" w:sz="0" w:space="0" w:color="auto"/>
      </w:divBdr>
    </w:div>
    <w:div w:id="820149518">
      <w:marLeft w:val="0"/>
      <w:marRight w:val="0"/>
      <w:marTop w:val="0"/>
      <w:marBottom w:val="0"/>
      <w:divBdr>
        <w:top w:val="none" w:sz="0" w:space="0" w:color="auto"/>
        <w:left w:val="none" w:sz="0" w:space="0" w:color="auto"/>
        <w:bottom w:val="none" w:sz="0" w:space="0" w:color="auto"/>
        <w:right w:val="none" w:sz="0" w:space="0" w:color="auto"/>
      </w:divBdr>
    </w:div>
    <w:div w:id="820149519">
      <w:marLeft w:val="0"/>
      <w:marRight w:val="0"/>
      <w:marTop w:val="0"/>
      <w:marBottom w:val="0"/>
      <w:divBdr>
        <w:top w:val="none" w:sz="0" w:space="0" w:color="auto"/>
        <w:left w:val="none" w:sz="0" w:space="0" w:color="auto"/>
        <w:bottom w:val="none" w:sz="0" w:space="0" w:color="auto"/>
        <w:right w:val="none" w:sz="0" w:space="0" w:color="auto"/>
      </w:divBdr>
    </w:div>
    <w:div w:id="820149520">
      <w:marLeft w:val="0"/>
      <w:marRight w:val="0"/>
      <w:marTop w:val="0"/>
      <w:marBottom w:val="0"/>
      <w:divBdr>
        <w:top w:val="none" w:sz="0" w:space="0" w:color="auto"/>
        <w:left w:val="none" w:sz="0" w:space="0" w:color="auto"/>
        <w:bottom w:val="none" w:sz="0" w:space="0" w:color="auto"/>
        <w:right w:val="none" w:sz="0" w:space="0" w:color="auto"/>
      </w:divBdr>
    </w:div>
    <w:div w:id="820149521">
      <w:marLeft w:val="0"/>
      <w:marRight w:val="0"/>
      <w:marTop w:val="0"/>
      <w:marBottom w:val="0"/>
      <w:divBdr>
        <w:top w:val="none" w:sz="0" w:space="0" w:color="auto"/>
        <w:left w:val="none" w:sz="0" w:space="0" w:color="auto"/>
        <w:bottom w:val="none" w:sz="0" w:space="0" w:color="auto"/>
        <w:right w:val="none" w:sz="0" w:space="0" w:color="auto"/>
      </w:divBdr>
    </w:div>
    <w:div w:id="820149522">
      <w:marLeft w:val="0"/>
      <w:marRight w:val="0"/>
      <w:marTop w:val="0"/>
      <w:marBottom w:val="0"/>
      <w:divBdr>
        <w:top w:val="none" w:sz="0" w:space="0" w:color="auto"/>
        <w:left w:val="none" w:sz="0" w:space="0" w:color="auto"/>
        <w:bottom w:val="none" w:sz="0" w:space="0" w:color="auto"/>
        <w:right w:val="none" w:sz="0" w:space="0" w:color="auto"/>
      </w:divBdr>
    </w:div>
    <w:div w:id="820149523">
      <w:marLeft w:val="0"/>
      <w:marRight w:val="0"/>
      <w:marTop w:val="0"/>
      <w:marBottom w:val="0"/>
      <w:divBdr>
        <w:top w:val="none" w:sz="0" w:space="0" w:color="auto"/>
        <w:left w:val="none" w:sz="0" w:space="0" w:color="auto"/>
        <w:bottom w:val="none" w:sz="0" w:space="0" w:color="auto"/>
        <w:right w:val="none" w:sz="0" w:space="0" w:color="auto"/>
      </w:divBdr>
    </w:div>
    <w:div w:id="820149524">
      <w:marLeft w:val="0"/>
      <w:marRight w:val="0"/>
      <w:marTop w:val="0"/>
      <w:marBottom w:val="0"/>
      <w:divBdr>
        <w:top w:val="none" w:sz="0" w:space="0" w:color="auto"/>
        <w:left w:val="none" w:sz="0" w:space="0" w:color="auto"/>
        <w:bottom w:val="none" w:sz="0" w:space="0" w:color="auto"/>
        <w:right w:val="none" w:sz="0" w:space="0" w:color="auto"/>
      </w:divBdr>
    </w:div>
    <w:div w:id="820149525">
      <w:marLeft w:val="0"/>
      <w:marRight w:val="0"/>
      <w:marTop w:val="0"/>
      <w:marBottom w:val="0"/>
      <w:divBdr>
        <w:top w:val="none" w:sz="0" w:space="0" w:color="auto"/>
        <w:left w:val="none" w:sz="0" w:space="0" w:color="auto"/>
        <w:bottom w:val="none" w:sz="0" w:space="0" w:color="auto"/>
        <w:right w:val="none" w:sz="0" w:space="0" w:color="auto"/>
      </w:divBdr>
    </w:div>
    <w:div w:id="820149526">
      <w:marLeft w:val="0"/>
      <w:marRight w:val="0"/>
      <w:marTop w:val="0"/>
      <w:marBottom w:val="0"/>
      <w:divBdr>
        <w:top w:val="none" w:sz="0" w:space="0" w:color="auto"/>
        <w:left w:val="none" w:sz="0" w:space="0" w:color="auto"/>
        <w:bottom w:val="none" w:sz="0" w:space="0" w:color="auto"/>
        <w:right w:val="none" w:sz="0" w:space="0" w:color="auto"/>
      </w:divBdr>
    </w:div>
    <w:div w:id="820149527">
      <w:marLeft w:val="0"/>
      <w:marRight w:val="0"/>
      <w:marTop w:val="0"/>
      <w:marBottom w:val="0"/>
      <w:divBdr>
        <w:top w:val="none" w:sz="0" w:space="0" w:color="auto"/>
        <w:left w:val="none" w:sz="0" w:space="0" w:color="auto"/>
        <w:bottom w:val="none" w:sz="0" w:space="0" w:color="auto"/>
        <w:right w:val="none" w:sz="0" w:space="0" w:color="auto"/>
      </w:divBdr>
    </w:div>
    <w:div w:id="820149528">
      <w:marLeft w:val="0"/>
      <w:marRight w:val="0"/>
      <w:marTop w:val="0"/>
      <w:marBottom w:val="0"/>
      <w:divBdr>
        <w:top w:val="none" w:sz="0" w:space="0" w:color="auto"/>
        <w:left w:val="none" w:sz="0" w:space="0" w:color="auto"/>
        <w:bottom w:val="none" w:sz="0" w:space="0" w:color="auto"/>
        <w:right w:val="none" w:sz="0" w:space="0" w:color="auto"/>
      </w:divBdr>
    </w:div>
    <w:div w:id="820149529">
      <w:marLeft w:val="0"/>
      <w:marRight w:val="0"/>
      <w:marTop w:val="0"/>
      <w:marBottom w:val="0"/>
      <w:divBdr>
        <w:top w:val="none" w:sz="0" w:space="0" w:color="auto"/>
        <w:left w:val="none" w:sz="0" w:space="0" w:color="auto"/>
        <w:bottom w:val="none" w:sz="0" w:space="0" w:color="auto"/>
        <w:right w:val="none" w:sz="0" w:space="0" w:color="auto"/>
      </w:divBdr>
    </w:div>
    <w:div w:id="820149530">
      <w:marLeft w:val="0"/>
      <w:marRight w:val="0"/>
      <w:marTop w:val="0"/>
      <w:marBottom w:val="0"/>
      <w:divBdr>
        <w:top w:val="none" w:sz="0" w:space="0" w:color="auto"/>
        <w:left w:val="none" w:sz="0" w:space="0" w:color="auto"/>
        <w:bottom w:val="none" w:sz="0" w:space="0" w:color="auto"/>
        <w:right w:val="none" w:sz="0" w:space="0" w:color="auto"/>
      </w:divBdr>
    </w:div>
    <w:div w:id="820149531">
      <w:marLeft w:val="0"/>
      <w:marRight w:val="0"/>
      <w:marTop w:val="0"/>
      <w:marBottom w:val="0"/>
      <w:divBdr>
        <w:top w:val="none" w:sz="0" w:space="0" w:color="auto"/>
        <w:left w:val="none" w:sz="0" w:space="0" w:color="auto"/>
        <w:bottom w:val="none" w:sz="0" w:space="0" w:color="auto"/>
        <w:right w:val="none" w:sz="0" w:space="0" w:color="auto"/>
      </w:divBdr>
    </w:div>
    <w:div w:id="820149532">
      <w:marLeft w:val="0"/>
      <w:marRight w:val="0"/>
      <w:marTop w:val="0"/>
      <w:marBottom w:val="0"/>
      <w:divBdr>
        <w:top w:val="none" w:sz="0" w:space="0" w:color="auto"/>
        <w:left w:val="none" w:sz="0" w:space="0" w:color="auto"/>
        <w:bottom w:val="none" w:sz="0" w:space="0" w:color="auto"/>
        <w:right w:val="none" w:sz="0" w:space="0" w:color="auto"/>
      </w:divBdr>
    </w:div>
    <w:div w:id="820149533">
      <w:marLeft w:val="0"/>
      <w:marRight w:val="0"/>
      <w:marTop w:val="0"/>
      <w:marBottom w:val="0"/>
      <w:divBdr>
        <w:top w:val="none" w:sz="0" w:space="0" w:color="auto"/>
        <w:left w:val="none" w:sz="0" w:space="0" w:color="auto"/>
        <w:bottom w:val="none" w:sz="0" w:space="0" w:color="auto"/>
        <w:right w:val="none" w:sz="0" w:space="0" w:color="auto"/>
      </w:divBdr>
    </w:div>
    <w:div w:id="820149534">
      <w:marLeft w:val="0"/>
      <w:marRight w:val="0"/>
      <w:marTop w:val="0"/>
      <w:marBottom w:val="0"/>
      <w:divBdr>
        <w:top w:val="none" w:sz="0" w:space="0" w:color="auto"/>
        <w:left w:val="none" w:sz="0" w:space="0" w:color="auto"/>
        <w:bottom w:val="none" w:sz="0" w:space="0" w:color="auto"/>
        <w:right w:val="none" w:sz="0" w:space="0" w:color="auto"/>
      </w:divBdr>
    </w:div>
    <w:div w:id="820149535">
      <w:marLeft w:val="0"/>
      <w:marRight w:val="0"/>
      <w:marTop w:val="0"/>
      <w:marBottom w:val="0"/>
      <w:divBdr>
        <w:top w:val="none" w:sz="0" w:space="0" w:color="auto"/>
        <w:left w:val="none" w:sz="0" w:space="0" w:color="auto"/>
        <w:bottom w:val="none" w:sz="0" w:space="0" w:color="auto"/>
        <w:right w:val="none" w:sz="0" w:space="0" w:color="auto"/>
      </w:divBdr>
    </w:div>
    <w:div w:id="820149536">
      <w:marLeft w:val="0"/>
      <w:marRight w:val="0"/>
      <w:marTop w:val="0"/>
      <w:marBottom w:val="0"/>
      <w:divBdr>
        <w:top w:val="none" w:sz="0" w:space="0" w:color="auto"/>
        <w:left w:val="none" w:sz="0" w:space="0" w:color="auto"/>
        <w:bottom w:val="none" w:sz="0" w:space="0" w:color="auto"/>
        <w:right w:val="none" w:sz="0" w:space="0" w:color="auto"/>
      </w:divBdr>
    </w:div>
    <w:div w:id="820149537">
      <w:marLeft w:val="0"/>
      <w:marRight w:val="0"/>
      <w:marTop w:val="0"/>
      <w:marBottom w:val="0"/>
      <w:divBdr>
        <w:top w:val="none" w:sz="0" w:space="0" w:color="auto"/>
        <w:left w:val="none" w:sz="0" w:space="0" w:color="auto"/>
        <w:bottom w:val="none" w:sz="0" w:space="0" w:color="auto"/>
        <w:right w:val="none" w:sz="0" w:space="0" w:color="auto"/>
      </w:divBdr>
    </w:div>
    <w:div w:id="820149538">
      <w:marLeft w:val="0"/>
      <w:marRight w:val="0"/>
      <w:marTop w:val="0"/>
      <w:marBottom w:val="0"/>
      <w:divBdr>
        <w:top w:val="none" w:sz="0" w:space="0" w:color="auto"/>
        <w:left w:val="none" w:sz="0" w:space="0" w:color="auto"/>
        <w:bottom w:val="none" w:sz="0" w:space="0" w:color="auto"/>
        <w:right w:val="none" w:sz="0" w:space="0" w:color="auto"/>
      </w:divBdr>
    </w:div>
    <w:div w:id="820149539">
      <w:marLeft w:val="0"/>
      <w:marRight w:val="0"/>
      <w:marTop w:val="0"/>
      <w:marBottom w:val="0"/>
      <w:divBdr>
        <w:top w:val="none" w:sz="0" w:space="0" w:color="auto"/>
        <w:left w:val="none" w:sz="0" w:space="0" w:color="auto"/>
        <w:bottom w:val="none" w:sz="0" w:space="0" w:color="auto"/>
        <w:right w:val="none" w:sz="0" w:space="0" w:color="auto"/>
      </w:divBdr>
    </w:div>
    <w:div w:id="820149540">
      <w:marLeft w:val="0"/>
      <w:marRight w:val="0"/>
      <w:marTop w:val="0"/>
      <w:marBottom w:val="0"/>
      <w:divBdr>
        <w:top w:val="none" w:sz="0" w:space="0" w:color="auto"/>
        <w:left w:val="none" w:sz="0" w:space="0" w:color="auto"/>
        <w:bottom w:val="none" w:sz="0" w:space="0" w:color="auto"/>
        <w:right w:val="none" w:sz="0" w:space="0" w:color="auto"/>
      </w:divBdr>
    </w:div>
    <w:div w:id="820149541">
      <w:marLeft w:val="0"/>
      <w:marRight w:val="0"/>
      <w:marTop w:val="0"/>
      <w:marBottom w:val="0"/>
      <w:divBdr>
        <w:top w:val="none" w:sz="0" w:space="0" w:color="auto"/>
        <w:left w:val="none" w:sz="0" w:space="0" w:color="auto"/>
        <w:bottom w:val="none" w:sz="0" w:space="0" w:color="auto"/>
        <w:right w:val="none" w:sz="0" w:space="0" w:color="auto"/>
      </w:divBdr>
    </w:div>
    <w:div w:id="820149542">
      <w:marLeft w:val="0"/>
      <w:marRight w:val="0"/>
      <w:marTop w:val="0"/>
      <w:marBottom w:val="0"/>
      <w:divBdr>
        <w:top w:val="none" w:sz="0" w:space="0" w:color="auto"/>
        <w:left w:val="none" w:sz="0" w:space="0" w:color="auto"/>
        <w:bottom w:val="none" w:sz="0" w:space="0" w:color="auto"/>
        <w:right w:val="none" w:sz="0" w:space="0" w:color="auto"/>
      </w:divBdr>
    </w:div>
    <w:div w:id="820149543">
      <w:marLeft w:val="0"/>
      <w:marRight w:val="0"/>
      <w:marTop w:val="0"/>
      <w:marBottom w:val="0"/>
      <w:divBdr>
        <w:top w:val="none" w:sz="0" w:space="0" w:color="auto"/>
        <w:left w:val="none" w:sz="0" w:space="0" w:color="auto"/>
        <w:bottom w:val="none" w:sz="0" w:space="0" w:color="auto"/>
        <w:right w:val="none" w:sz="0" w:space="0" w:color="auto"/>
      </w:divBdr>
    </w:div>
    <w:div w:id="820149544">
      <w:marLeft w:val="0"/>
      <w:marRight w:val="0"/>
      <w:marTop w:val="0"/>
      <w:marBottom w:val="0"/>
      <w:divBdr>
        <w:top w:val="none" w:sz="0" w:space="0" w:color="auto"/>
        <w:left w:val="none" w:sz="0" w:space="0" w:color="auto"/>
        <w:bottom w:val="none" w:sz="0" w:space="0" w:color="auto"/>
        <w:right w:val="none" w:sz="0" w:space="0" w:color="auto"/>
      </w:divBdr>
    </w:div>
    <w:div w:id="820149545">
      <w:marLeft w:val="0"/>
      <w:marRight w:val="0"/>
      <w:marTop w:val="0"/>
      <w:marBottom w:val="0"/>
      <w:divBdr>
        <w:top w:val="none" w:sz="0" w:space="0" w:color="auto"/>
        <w:left w:val="none" w:sz="0" w:space="0" w:color="auto"/>
        <w:bottom w:val="none" w:sz="0" w:space="0" w:color="auto"/>
        <w:right w:val="none" w:sz="0" w:space="0" w:color="auto"/>
      </w:divBdr>
    </w:div>
    <w:div w:id="820149546">
      <w:marLeft w:val="0"/>
      <w:marRight w:val="0"/>
      <w:marTop w:val="0"/>
      <w:marBottom w:val="0"/>
      <w:divBdr>
        <w:top w:val="none" w:sz="0" w:space="0" w:color="auto"/>
        <w:left w:val="none" w:sz="0" w:space="0" w:color="auto"/>
        <w:bottom w:val="none" w:sz="0" w:space="0" w:color="auto"/>
        <w:right w:val="none" w:sz="0" w:space="0" w:color="auto"/>
      </w:divBdr>
    </w:div>
    <w:div w:id="820149547">
      <w:marLeft w:val="0"/>
      <w:marRight w:val="0"/>
      <w:marTop w:val="0"/>
      <w:marBottom w:val="0"/>
      <w:divBdr>
        <w:top w:val="none" w:sz="0" w:space="0" w:color="auto"/>
        <w:left w:val="none" w:sz="0" w:space="0" w:color="auto"/>
        <w:bottom w:val="none" w:sz="0" w:space="0" w:color="auto"/>
        <w:right w:val="none" w:sz="0" w:space="0" w:color="auto"/>
      </w:divBdr>
    </w:div>
    <w:div w:id="820149548">
      <w:marLeft w:val="0"/>
      <w:marRight w:val="0"/>
      <w:marTop w:val="0"/>
      <w:marBottom w:val="0"/>
      <w:divBdr>
        <w:top w:val="none" w:sz="0" w:space="0" w:color="auto"/>
        <w:left w:val="none" w:sz="0" w:space="0" w:color="auto"/>
        <w:bottom w:val="none" w:sz="0" w:space="0" w:color="auto"/>
        <w:right w:val="none" w:sz="0" w:space="0" w:color="auto"/>
      </w:divBdr>
    </w:div>
    <w:div w:id="820149549">
      <w:marLeft w:val="0"/>
      <w:marRight w:val="0"/>
      <w:marTop w:val="0"/>
      <w:marBottom w:val="0"/>
      <w:divBdr>
        <w:top w:val="none" w:sz="0" w:space="0" w:color="auto"/>
        <w:left w:val="none" w:sz="0" w:space="0" w:color="auto"/>
        <w:bottom w:val="none" w:sz="0" w:space="0" w:color="auto"/>
        <w:right w:val="none" w:sz="0" w:space="0" w:color="auto"/>
      </w:divBdr>
    </w:div>
    <w:div w:id="820149550">
      <w:marLeft w:val="0"/>
      <w:marRight w:val="0"/>
      <w:marTop w:val="0"/>
      <w:marBottom w:val="0"/>
      <w:divBdr>
        <w:top w:val="none" w:sz="0" w:space="0" w:color="auto"/>
        <w:left w:val="none" w:sz="0" w:space="0" w:color="auto"/>
        <w:bottom w:val="none" w:sz="0" w:space="0" w:color="auto"/>
        <w:right w:val="none" w:sz="0" w:space="0" w:color="auto"/>
      </w:divBdr>
    </w:div>
    <w:div w:id="820149551">
      <w:marLeft w:val="0"/>
      <w:marRight w:val="0"/>
      <w:marTop w:val="0"/>
      <w:marBottom w:val="0"/>
      <w:divBdr>
        <w:top w:val="none" w:sz="0" w:space="0" w:color="auto"/>
        <w:left w:val="none" w:sz="0" w:space="0" w:color="auto"/>
        <w:bottom w:val="none" w:sz="0" w:space="0" w:color="auto"/>
        <w:right w:val="none" w:sz="0" w:space="0" w:color="auto"/>
      </w:divBdr>
    </w:div>
    <w:div w:id="820149552">
      <w:marLeft w:val="0"/>
      <w:marRight w:val="0"/>
      <w:marTop w:val="0"/>
      <w:marBottom w:val="0"/>
      <w:divBdr>
        <w:top w:val="none" w:sz="0" w:space="0" w:color="auto"/>
        <w:left w:val="none" w:sz="0" w:space="0" w:color="auto"/>
        <w:bottom w:val="none" w:sz="0" w:space="0" w:color="auto"/>
        <w:right w:val="none" w:sz="0" w:space="0" w:color="auto"/>
      </w:divBdr>
    </w:div>
    <w:div w:id="820149553">
      <w:marLeft w:val="0"/>
      <w:marRight w:val="0"/>
      <w:marTop w:val="0"/>
      <w:marBottom w:val="0"/>
      <w:divBdr>
        <w:top w:val="none" w:sz="0" w:space="0" w:color="auto"/>
        <w:left w:val="none" w:sz="0" w:space="0" w:color="auto"/>
        <w:bottom w:val="none" w:sz="0" w:space="0" w:color="auto"/>
        <w:right w:val="none" w:sz="0" w:space="0" w:color="auto"/>
      </w:divBdr>
    </w:div>
    <w:div w:id="820149554">
      <w:marLeft w:val="0"/>
      <w:marRight w:val="0"/>
      <w:marTop w:val="0"/>
      <w:marBottom w:val="0"/>
      <w:divBdr>
        <w:top w:val="none" w:sz="0" w:space="0" w:color="auto"/>
        <w:left w:val="none" w:sz="0" w:space="0" w:color="auto"/>
        <w:bottom w:val="none" w:sz="0" w:space="0" w:color="auto"/>
        <w:right w:val="none" w:sz="0" w:space="0" w:color="auto"/>
      </w:divBdr>
    </w:div>
    <w:div w:id="820149555">
      <w:marLeft w:val="0"/>
      <w:marRight w:val="0"/>
      <w:marTop w:val="0"/>
      <w:marBottom w:val="0"/>
      <w:divBdr>
        <w:top w:val="none" w:sz="0" w:space="0" w:color="auto"/>
        <w:left w:val="none" w:sz="0" w:space="0" w:color="auto"/>
        <w:bottom w:val="none" w:sz="0" w:space="0" w:color="auto"/>
        <w:right w:val="none" w:sz="0" w:space="0" w:color="auto"/>
      </w:divBdr>
    </w:div>
    <w:div w:id="820149556">
      <w:marLeft w:val="0"/>
      <w:marRight w:val="0"/>
      <w:marTop w:val="0"/>
      <w:marBottom w:val="0"/>
      <w:divBdr>
        <w:top w:val="none" w:sz="0" w:space="0" w:color="auto"/>
        <w:left w:val="none" w:sz="0" w:space="0" w:color="auto"/>
        <w:bottom w:val="none" w:sz="0" w:space="0" w:color="auto"/>
        <w:right w:val="none" w:sz="0" w:space="0" w:color="auto"/>
      </w:divBdr>
    </w:div>
    <w:div w:id="820149557">
      <w:marLeft w:val="0"/>
      <w:marRight w:val="0"/>
      <w:marTop w:val="0"/>
      <w:marBottom w:val="0"/>
      <w:divBdr>
        <w:top w:val="none" w:sz="0" w:space="0" w:color="auto"/>
        <w:left w:val="none" w:sz="0" w:space="0" w:color="auto"/>
        <w:bottom w:val="none" w:sz="0" w:space="0" w:color="auto"/>
        <w:right w:val="none" w:sz="0" w:space="0" w:color="auto"/>
      </w:divBdr>
    </w:div>
    <w:div w:id="820149558">
      <w:marLeft w:val="0"/>
      <w:marRight w:val="0"/>
      <w:marTop w:val="0"/>
      <w:marBottom w:val="0"/>
      <w:divBdr>
        <w:top w:val="none" w:sz="0" w:space="0" w:color="auto"/>
        <w:left w:val="none" w:sz="0" w:space="0" w:color="auto"/>
        <w:bottom w:val="none" w:sz="0" w:space="0" w:color="auto"/>
        <w:right w:val="none" w:sz="0" w:space="0" w:color="auto"/>
      </w:divBdr>
    </w:div>
    <w:div w:id="820149559">
      <w:marLeft w:val="0"/>
      <w:marRight w:val="0"/>
      <w:marTop w:val="0"/>
      <w:marBottom w:val="0"/>
      <w:divBdr>
        <w:top w:val="none" w:sz="0" w:space="0" w:color="auto"/>
        <w:left w:val="none" w:sz="0" w:space="0" w:color="auto"/>
        <w:bottom w:val="none" w:sz="0" w:space="0" w:color="auto"/>
        <w:right w:val="none" w:sz="0" w:space="0" w:color="auto"/>
      </w:divBdr>
    </w:div>
    <w:div w:id="820149560">
      <w:marLeft w:val="0"/>
      <w:marRight w:val="0"/>
      <w:marTop w:val="0"/>
      <w:marBottom w:val="0"/>
      <w:divBdr>
        <w:top w:val="none" w:sz="0" w:space="0" w:color="auto"/>
        <w:left w:val="none" w:sz="0" w:space="0" w:color="auto"/>
        <w:bottom w:val="none" w:sz="0" w:space="0" w:color="auto"/>
        <w:right w:val="none" w:sz="0" w:space="0" w:color="auto"/>
      </w:divBdr>
    </w:div>
    <w:div w:id="820149561">
      <w:marLeft w:val="0"/>
      <w:marRight w:val="0"/>
      <w:marTop w:val="0"/>
      <w:marBottom w:val="0"/>
      <w:divBdr>
        <w:top w:val="none" w:sz="0" w:space="0" w:color="auto"/>
        <w:left w:val="none" w:sz="0" w:space="0" w:color="auto"/>
        <w:bottom w:val="none" w:sz="0" w:space="0" w:color="auto"/>
        <w:right w:val="none" w:sz="0" w:space="0" w:color="auto"/>
      </w:divBdr>
    </w:div>
    <w:div w:id="820149562">
      <w:marLeft w:val="0"/>
      <w:marRight w:val="0"/>
      <w:marTop w:val="0"/>
      <w:marBottom w:val="0"/>
      <w:divBdr>
        <w:top w:val="none" w:sz="0" w:space="0" w:color="auto"/>
        <w:left w:val="none" w:sz="0" w:space="0" w:color="auto"/>
        <w:bottom w:val="none" w:sz="0" w:space="0" w:color="auto"/>
        <w:right w:val="none" w:sz="0" w:space="0" w:color="auto"/>
      </w:divBdr>
    </w:div>
    <w:div w:id="820149563">
      <w:marLeft w:val="0"/>
      <w:marRight w:val="0"/>
      <w:marTop w:val="0"/>
      <w:marBottom w:val="0"/>
      <w:divBdr>
        <w:top w:val="none" w:sz="0" w:space="0" w:color="auto"/>
        <w:left w:val="none" w:sz="0" w:space="0" w:color="auto"/>
        <w:bottom w:val="none" w:sz="0" w:space="0" w:color="auto"/>
        <w:right w:val="none" w:sz="0" w:space="0" w:color="auto"/>
      </w:divBdr>
    </w:div>
    <w:div w:id="820149564">
      <w:marLeft w:val="0"/>
      <w:marRight w:val="0"/>
      <w:marTop w:val="0"/>
      <w:marBottom w:val="0"/>
      <w:divBdr>
        <w:top w:val="none" w:sz="0" w:space="0" w:color="auto"/>
        <w:left w:val="none" w:sz="0" w:space="0" w:color="auto"/>
        <w:bottom w:val="none" w:sz="0" w:space="0" w:color="auto"/>
        <w:right w:val="none" w:sz="0" w:space="0" w:color="auto"/>
      </w:divBdr>
    </w:div>
    <w:div w:id="820149565">
      <w:marLeft w:val="0"/>
      <w:marRight w:val="0"/>
      <w:marTop w:val="0"/>
      <w:marBottom w:val="0"/>
      <w:divBdr>
        <w:top w:val="none" w:sz="0" w:space="0" w:color="auto"/>
        <w:left w:val="none" w:sz="0" w:space="0" w:color="auto"/>
        <w:bottom w:val="none" w:sz="0" w:space="0" w:color="auto"/>
        <w:right w:val="none" w:sz="0" w:space="0" w:color="auto"/>
      </w:divBdr>
    </w:div>
    <w:div w:id="820149566">
      <w:marLeft w:val="0"/>
      <w:marRight w:val="0"/>
      <w:marTop w:val="0"/>
      <w:marBottom w:val="0"/>
      <w:divBdr>
        <w:top w:val="none" w:sz="0" w:space="0" w:color="auto"/>
        <w:left w:val="none" w:sz="0" w:space="0" w:color="auto"/>
        <w:bottom w:val="none" w:sz="0" w:space="0" w:color="auto"/>
        <w:right w:val="none" w:sz="0" w:space="0" w:color="auto"/>
      </w:divBdr>
    </w:div>
    <w:div w:id="820149567">
      <w:marLeft w:val="0"/>
      <w:marRight w:val="0"/>
      <w:marTop w:val="0"/>
      <w:marBottom w:val="0"/>
      <w:divBdr>
        <w:top w:val="none" w:sz="0" w:space="0" w:color="auto"/>
        <w:left w:val="none" w:sz="0" w:space="0" w:color="auto"/>
        <w:bottom w:val="none" w:sz="0" w:space="0" w:color="auto"/>
        <w:right w:val="none" w:sz="0" w:space="0" w:color="auto"/>
      </w:divBdr>
    </w:div>
    <w:div w:id="820149568">
      <w:marLeft w:val="0"/>
      <w:marRight w:val="0"/>
      <w:marTop w:val="0"/>
      <w:marBottom w:val="0"/>
      <w:divBdr>
        <w:top w:val="none" w:sz="0" w:space="0" w:color="auto"/>
        <w:left w:val="none" w:sz="0" w:space="0" w:color="auto"/>
        <w:bottom w:val="none" w:sz="0" w:space="0" w:color="auto"/>
        <w:right w:val="none" w:sz="0" w:space="0" w:color="auto"/>
      </w:divBdr>
    </w:div>
    <w:div w:id="820149569">
      <w:marLeft w:val="0"/>
      <w:marRight w:val="0"/>
      <w:marTop w:val="0"/>
      <w:marBottom w:val="0"/>
      <w:divBdr>
        <w:top w:val="none" w:sz="0" w:space="0" w:color="auto"/>
        <w:left w:val="none" w:sz="0" w:space="0" w:color="auto"/>
        <w:bottom w:val="none" w:sz="0" w:space="0" w:color="auto"/>
        <w:right w:val="none" w:sz="0" w:space="0" w:color="auto"/>
      </w:divBdr>
    </w:div>
    <w:div w:id="820149570">
      <w:marLeft w:val="0"/>
      <w:marRight w:val="0"/>
      <w:marTop w:val="0"/>
      <w:marBottom w:val="0"/>
      <w:divBdr>
        <w:top w:val="none" w:sz="0" w:space="0" w:color="auto"/>
        <w:left w:val="none" w:sz="0" w:space="0" w:color="auto"/>
        <w:bottom w:val="none" w:sz="0" w:space="0" w:color="auto"/>
        <w:right w:val="none" w:sz="0" w:space="0" w:color="auto"/>
      </w:divBdr>
    </w:div>
    <w:div w:id="820149571">
      <w:marLeft w:val="0"/>
      <w:marRight w:val="0"/>
      <w:marTop w:val="0"/>
      <w:marBottom w:val="0"/>
      <w:divBdr>
        <w:top w:val="none" w:sz="0" w:space="0" w:color="auto"/>
        <w:left w:val="none" w:sz="0" w:space="0" w:color="auto"/>
        <w:bottom w:val="none" w:sz="0" w:space="0" w:color="auto"/>
        <w:right w:val="none" w:sz="0" w:space="0" w:color="auto"/>
      </w:divBdr>
    </w:div>
    <w:div w:id="820149572">
      <w:marLeft w:val="0"/>
      <w:marRight w:val="0"/>
      <w:marTop w:val="0"/>
      <w:marBottom w:val="0"/>
      <w:divBdr>
        <w:top w:val="none" w:sz="0" w:space="0" w:color="auto"/>
        <w:left w:val="none" w:sz="0" w:space="0" w:color="auto"/>
        <w:bottom w:val="none" w:sz="0" w:space="0" w:color="auto"/>
        <w:right w:val="none" w:sz="0" w:space="0" w:color="auto"/>
      </w:divBdr>
    </w:div>
    <w:div w:id="820149573">
      <w:marLeft w:val="0"/>
      <w:marRight w:val="0"/>
      <w:marTop w:val="0"/>
      <w:marBottom w:val="0"/>
      <w:divBdr>
        <w:top w:val="none" w:sz="0" w:space="0" w:color="auto"/>
        <w:left w:val="none" w:sz="0" w:space="0" w:color="auto"/>
        <w:bottom w:val="none" w:sz="0" w:space="0" w:color="auto"/>
        <w:right w:val="none" w:sz="0" w:space="0" w:color="auto"/>
      </w:divBdr>
    </w:div>
    <w:div w:id="820149574">
      <w:marLeft w:val="0"/>
      <w:marRight w:val="0"/>
      <w:marTop w:val="0"/>
      <w:marBottom w:val="0"/>
      <w:divBdr>
        <w:top w:val="none" w:sz="0" w:space="0" w:color="auto"/>
        <w:left w:val="none" w:sz="0" w:space="0" w:color="auto"/>
        <w:bottom w:val="none" w:sz="0" w:space="0" w:color="auto"/>
        <w:right w:val="none" w:sz="0" w:space="0" w:color="auto"/>
      </w:divBdr>
    </w:div>
    <w:div w:id="820149575">
      <w:marLeft w:val="0"/>
      <w:marRight w:val="0"/>
      <w:marTop w:val="0"/>
      <w:marBottom w:val="0"/>
      <w:divBdr>
        <w:top w:val="none" w:sz="0" w:space="0" w:color="auto"/>
        <w:left w:val="none" w:sz="0" w:space="0" w:color="auto"/>
        <w:bottom w:val="none" w:sz="0" w:space="0" w:color="auto"/>
        <w:right w:val="none" w:sz="0" w:space="0" w:color="auto"/>
      </w:divBdr>
    </w:div>
    <w:div w:id="820149576">
      <w:marLeft w:val="0"/>
      <w:marRight w:val="0"/>
      <w:marTop w:val="0"/>
      <w:marBottom w:val="0"/>
      <w:divBdr>
        <w:top w:val="none" w:sz="0" w:space="0" w:color="auto"/>
        <w:left w:val="none" w:sz="0" w:space="0" w:color="auto"/>
        <w:bottom w:val="none" w:sz="0" w:space="0" w:color="auto"/>
        <w:right w:val="none" w:sz="0" w:space="0" w:color="auto"/>
      </w:divBdr>
    </w:div>
    <w:div w:id="820149577">
      <w:marLeft w:val="0"/>
      <w:marRight w:val="0"/>
      <w:marTop w:val="0"/>
      <w:marBottom w:val="0"/>
      <w:divBdr>
        <w:top w:val="none" w:sz="0" w:space="0" w:color="auto"/>
        <w:left w:val="none" w:sz="0" w:space="0" w:color="auto"/>
        <w:bottom w:val="none" w:sz="0" w:space="0" w:color="auto"/>
        <w:right w:val="none" w:sz="0" w:space="0" w:color="auto"/>
      </w:divBdr>
    </w:div>
    <w:div w:id="820149578">
      <w:marLeft w:val="0"/>
      <w:marRight w:val="0"/>
      <w:marTop w:val="0"/>
      <w:marBottom w:val="0"/>
      <w:divBdr>
        <w:top w:val="none" w:sz="0" w:space="0" w:color="auto"/>
        <w:left w:val="none" w:sz="0" w:space="0" w:color="auto"/>
        <w:bottom w:val="none" w:sz="0" w:space="0" w:color="auto"/>
        <w:right w:val="none" w:sz="0" w:space="0" w:color="auto"/>
      </w:divBdr>
    </w:div>
    <w:div w:id="820149579">
      <w:marLeft w:val="0"/>
      <w:marRight w:val="0"/>
      <w:marTop w:val="0"/>
      <w:marBottom w:val="0"/>
      <w:divBdr>
        <w:top w:val="none" w:sz="0" w:space="0" w:color="auto"/>
        <w:left w:val="none" w:sz="0" w:space="0" w:color="auto"/>
        <w:bottom w:val="none" w:sz="0" w:space="0" w:color="auto"/>
        <w:right w:val="none" w:sz="0" w:space="0" w:color="auto"/>
      </w:divBdr>
    </w:div>
    <w:div w:id="820149580">
      <w:marLeft w:val="0"/>
      <w:marRight w:val="0"/>
      <w:marTop w:val="0"/>
      <w:marBottom w:val="0"/>
      <w:divBdr>
        <w:top w:val="none" w:sz="0" w:space="0" w:color="auto"/>
        <w:left w:val="none" w:sz="0" w:space="0" w:color="auto"/>
        <w:bottom w:val="none" w:sz="0" w:space="0" w:color="auto"/>
        <w:right w:val="none" w:sz="0" w:space="0" w:color="auto"/>
      </w:divBdr>
    </w:div>
    <w:div w:id="820149581">
      <w:marLeft w:val="0"/>
      <w:marRight w:val="0"/>
      <w:marTop w:val="0"/>
      <w:marBottom w:val="0"/>
      <w:divBdr>
        <w:top w:val="none" w:sz="0" w:space="0" w:color="auto"/>
        <w:left w:val="none" w:sz="0" w:space="0" w:color="auto"/>
        <w:bottom w:val="none" w:sz="0" w:space="0" w:color="auto"/>
        <w:right w:val="none" w:sz="0" w:space="0" w:color="auto"/>
      </w:divBdr>
    </w:div>
    <w:div w:id="820149582">
      <w:marLeft w:val="0"/>
      <w:marRight w:val="0"/>
      <w:marTop w:val="0"/>
      <w:marBottom w:val="0"/>
      <w:divBdr>
        <w:top w:val="none" w:sz="0" w:space="0" w:color="auto"/>
        <w:left w:val="none" w:sz="0" w:space="0" w:color="auto"/>
        <w:bottom w:val="none" w:sz="0" w:space="0" w:color="auto"/>
        <w:right w:val="none" w:sz="0" w:space="0" w:color="auto"/>
      </w:divBdr>
    </w:div>
    <w:div w:id="820149583">
      <w:marLeft w:val="0"/>
      <w:marRight w:val="0"/>
      <w:marTop w:val="0"/>
      <w:marBottom w:val="0"/>
      <w:divBdr>
        <w:top w:val="none" w:sz="0" w:space="0" w:color="auto"/>
        <w:left w:val="none" w:sz="0" w:space="0" w:color="auto"/>
        <w:bottom w:val="none" w:sz="0" w:space="0" w:color="auto"/>
        <w:right w:val="none" w:sz="0" w:space="0" w:color="auto"/>
      </w:divBdr>
    </w:div>
    <w:div w:id="820149584">
      <w:marLeft w:val="0"/>
      <w:marRight w:val="0"/>
      <w:marTop w:val="0"/>
      <w:marBottom w:val="0"/>
      <w:divBdr>
        <w:top w:val="none" w:sz="0" w:space="0" w:color="auto"/>
        <w:left w:val="none" w:sz="0" w:space="0" w:color="auto"/>
        <w:bottom w:val="none" w:sz="0" w:space="0" w:color="auto"/>
        <w:right w:val="none" w:sz="0" w:space="0" w:color="auto"/>
      </w:divBdr>
    </w:div>
    <w:div w:id="820149585">
      <w:marLeft w:val="0"/>
      <w:marRight w:val="0"/>
      <w:marTop w:val="0"/>
      <w:marBottom w:val="0"/>
      <w:divBdr>
        <w:top w:val="none" w:sz="0" w:space="0" w:color="auto"/>
        <w:left w:val="none" w:sz="0" w:space="0" w:color="auto"/>
        <w:bottom w:val="none" w:sz="0" w:space="0" w:color="auto"/>
        <w:right w:val="none" w:sz="0" w:space="0" w:color="auto"/>
      </w:divBdr>
    </w:div>
    <w:div w:id="820149586">
      <w:marLeft w:val="0"/>
      <w:marRight w:val="0"/>
      <w:marTop w:val="0"/>
      <w:marBottom w:val="0"/>
      <w:divBdr>
        <w:top w:val="none" w:sz="0" w:space="0" w:color="auto"/>
        <w:left w:val="none" w:sz="0" w:space="0" w:color="auto"/>
        <w:bottom w:val="none" w:sz="0" w:space="0" w:color="auto"/>
        <w:right w:val="none" w:sz="0" w:space="0" w:color="auto"/>
      </w:divBdr>
    </w:div>
    <w:div w:id="820149587">
      <w:marLeft w:val="0"/>
      <w:marRight w:val="0"/>
      <w:marTop w:val="0"/>
      <w:marBottom w:val="0"/>
      <w:divBdr>
        <w:top w:val="none" w:sz="0" w:space="0" w:color="auto"/>
        <w:left w:val="none" w:sz="0" w:space="0" w:color="auto"/>
        <w:bottom w:val="none" w:sz="0" w:space="0" w:color="auto"/>
        <w:right w:val="none" w:sz="0" w:space="0" w:color="auto"/>
      </w:divBdr>
    </w:div>
    <w:div w:id="820149588">
      <w:marLeft w:val="0"/>
      <w:marRight w:val="0"/>
      <w:marTop w:val="0"/>
      <w:marBottom w:val="0"/>
      <w:divBdr>
        <w:top w:val="none" w:sz="0" w:space="0" w:color="auto"/>
        <w:left w:val="none" w:sz="0" w:space="0" w:color="auto"/>
        <w:bottom w:val="none" w:sz="0" w:space="0" w:color="auto"/>
        <w:right w:val="none" w:sz="0" w:space="0" w:color="auto"/>
      </w:divBdr>
    </w:div>
    <w:div w:id="820149589">
      <w:marLeft w:val="0"/>
      <w:marRight w:val="0"/>
      <w:marTop w:val="0"/>
      <w:marBottom w:val="0"/>
      <w:divBdr>
        <w:top w:val="none" w:sz="0" w:space="0" w:color="auto"/>
        <w:left w:val="none" w:sz="0" w:space="0" w:color="auto"/>
        <w:bottom w:val="none" w:sz="0" w:space="0" w:color="auto"/>
        <w:right w:val="none" w:sz="0" w:space="0" w:color="auto"/>
      </w:divBdr>
    </w:div>
    <w:div w:id="820149590">
      <w:marLeft w:val="0"/>
      <w:marRight w:val="0"/>
      <w:marTop w:val="0"/>
      <w:marBottom w:val="0"/>
      <w:divBdr>
        <w:top w:val="none" w:sz="0" w:space="0" w:color="auto"/>
        <w:left w:val="none" w:sz="0" w:space="0" w:color="auto"/>
        <w:bottom w:val="none" w:sz="0" w:space="0" w:color="auto"/>
        <w:right w:val="none" w:sz="0" w:space="0" w:color="auto"/>
      </w:divBdr>
    </w:div>
    <w:div w:id="820149591">
      <w:marLeft w:val="0"/>
      <w:marRight w:val="0"/>
      <w:marTop w:val="0"/>
      <w:marBottom w:val="0"/>
      <w:divBdr>
        <w:top w:val="none" w:sz="0" w:space="0" w:color="auto"/>
        <w:left w:val="none" w:sz="0" w:space="0" w:color="auto"/>
        <w:bottom w:val="none" w:sz="0" w:space="0" w:color="auto"/>
        <w:right w:val="none" w:sz="0" w:space="0" w:color="auto"/>
      </w:divBdr>
    </w:div>
    <w:div w:id="820149592">
      <w:marLeft w:val="0"/>
      <w:marRight w:val="0"/>
      <w:marTop w:val="0"/>
      <w:marBottom w:val="0"/>
      <w:divBdr>
        <w:top w:val="none" w:sz="0" w:space="0" w:color="auto"/>
        <w:left w:val="none" w:sz="0" w:space="0" w:color="auto"/>
        <w:bottom w:val="none" w:sz="0" w:space="0" w:color="auto"/>
        <w:right w:val="none" w:sz="0" w:space="0" w:color="auto"/>
      </w:divBdr>
    </w:div>
    <w:div w:id="820149593">
      <w:marLeft w:val="0"/>
      <w:marRight w:val="0"/>
      <w:marTop w:val="0"/>
      <w:marBottom w:val="0"/>
      <w:divBdr>
        <w:top w:val="none" w:sz="0" w:space="0" w:color="auto"/>
        <w:left w:val="none" w:sz="0" w:space="0" w:color="auto"/>
        <w:bottom w:val="none" w:sz="0" w:space="0" w:color="auto"/>
        <w:right w:val="none" w:sz="0" w:space="0" w:color="auto"/>
      </w:divBdr>
    </w:div>
    <w:div w:id="820149594">
      <w:marLeft w:val="0"/>
      <w:marRight w:val="0"/>
      <w:marTop w:val="0"/>
      <w:marBottom w:val="0"/>
      <w:divBdr>
        <w:top w:val="none" w:sz="0" w:space="0" w:color="auto"/>
        <w:left w:val="none" w:sz="0" w:space="0" w:color="auto"/>
        <w:bottom w:val="none" w:sz="0" w:space="0" w:color="auto"/>
        <w:right w:val="none" w:sz="0" w:space="0" w:color="auto"/>
      </w:divBdr>
    </w:div>
    <w:div w:id="820149595">
      <w:marLeft w:val="0"/>
      <w:marRight w:val="0"/>
      <w:marTop w:val="0"/>
      <w:marBottom w:val="0"/>
      <w:divBdr>
        <w:top w:val="none" w:sz="0" w:space="0" w:color="auto"/>
        <w:left w:val="none" w:sz="0" w:space="0" w:color="auto"/>
        <w:bottom w:val="none" w:sz="0" w:space="0" w:color="auto"/>
        <w:right w:val="none" w:sz="0" w:space="0" w:color="auto"/>
      </w:divBdr>
    </w:div>
    <w:div w:id="820149596">
      <w:marLeft w:val="0"/>
      <w:marRight w:val="0"/>
      <w:marTop w:val="0"/>
      <w:marBottom w:val="0"/>
      <w:divBdr>
        <w:top w:val="none" w:sz="0" w:space="0" w:color="auto"/>
        <w:left w:val="none" w:sz="0" w:space="0" w:color="auto"/>
        <w:bottom w:val="none" w:sz="0" w:space="0" w:color="auto"/>
        <w:right w:val="none" w:sz="0" w:space="0" w:color="auto"/>
      </w:divBdr>
    </w:div>
    <w:div w:id="820149597">
      <w:marLeft w:val="0"/>
      <w:marRight w:val="0"/>
      <w:marTop w:val="0"/>
      <w:marBottom w:val="0"/>
      <w:divBdr>
        <w:top w:val="none" w:sz="0" w:space="0" w:color="auto"/>
        <w:left w:val="none" w:sz="0" w:space="0" w:color="auto"/>
        <w:bottom w:val="none" w:sz="0" w:space="0" w:color="auto"/>
        <w:right w:val="none" w:sz="0" w:space="0" w:color="auto"/>
      </w:divBdr>
    </w:div>
    <w:div w:id="820149598">
      <w:marLeft w:val="0"/>
      <w:marRight w:val="0"/>
      <w:marTop w:val="0"/>
      <w:marBottom w:val="0"/>
      <w:divBdr>
        <w:top w:val="none" w:sz="0" w:space="0" w:color="auto"/>
        <w:left w:val="none" w:sz="0" w:space="0" w:color="auto"/>
        <w:bottom w:val="none" w:sz="0" w:space="0" w:color="auto"/>
        <w:right w:val="none" w:sz="0" w:space="0" w:color="auto"/>
      </w:divBdr>
    </w:div>
    <w:div w:id="820149599">
      <w:marLeft w:val="0"/>
      <w:marRight w:val="0"/>
      <w:marTop w:val="0"/>
      <w:marBottom w:val="0"/>
      <w:divBdr>
        <w:top w:val="none" w:sz="0" w:space="0" w:color="auto"/>
        <w:left w:val="none" w:sz="0" w:space="0" w:color="auto"/>
        <w:bottom w:val="none" w:sz="0" w:space="0" w:color="auto"/>
        <w:right w:val="none" w:sz="0" w:space="0" w:color="auto"/>
      </w:divBdr>
    </w:div>
    <w:div w:id="820149600">
      <w:marLeft w:val="0"/>
      <w:marRight w:val="0"/>
      <w:marTop w:val="0"/>
      <w:marBottom w:val="0"/>
      <w:divBdr>
        <w:top w:val="none" w:sz="0" w:space="0" w:color="auto"/>
        <w:left w:val="none" w:sz="0" w:space="0" w:color="auto"/>
        <w:bottom w:val="none" w:sz="0" w:space="0" w:color="auto"/>
        <w:right w:val="none" w:sz="0" w:space="0" w:color="auto"/>
      </w:divBdr>
    </w:div>
    <w:div w:id="820149601">
      <w:marLeft w:val="0"/>
      <w:marRight w:val="0"/>
      <w:marTop w:val="0"/>
      <w:marBottom w:val="0"/>
      <w:divBdr>
        <w:top w:val="none" w:sz="0" w:space="0" w:color="auto"/>
        <w:left w:val="none" w:sz="0" w:space="0" w:color="auto"/>
        <w:bottom w:val="none" w:sz="0" w:space="0" w:color="auto"/>
        <w:right w:val="none" w:sz="0" w:space="0" w:color="auto"/>
      </w:divBdr>
    </w:div>
    <w:div w:id="820149602">
      <w:marLeft w:val="0"/>
      <w:marRight w:val="0"/>
      <w:marTop w:val="0"/>
      <w:marBottom w:val="0"/>
      <w:divBdr>
        <w:top w:val="none" w:sz="0" w:space="0" w:color="auto"/>
        <w:left w:val="none" w:sz="0" w:space="0" w:color="auto"/>
        <w:bottom w:val="none" w:sz="0" w:space="0" w:color="auto"/>
        <w:right w:val="none" w:sz="0" w:space="0" w:color="auto"/>
      </w:divBdr>
    </w:div>
    <w:div w:id="820149603">
      <w:marLeft w:val="0"/>
      <w:marRight w:val="0"/>
      <w:marTop w:val="0"/>
      <w:marBottom w:val="0"/>
      <w:divBdr>
        <w:top w:val="none" w:sz="0" w:space="0" w:color="auto"/>
        <w:left w:val="none" w:sz="0" w:space="0" w:color="auto"/>
        <w:bottom w:val="none" w:sz="0" w:space="0" w:color="auto"/>
        <w:right w:val="none" w:sz="0" w:space="0" w:color="auto"/>
      </w:divBdr>
    </w:div>
    <w:div w:id="820149604">
      <w:marLeft w:val="0"/>
      <w:marRight w:val="0"/>
      <w:marTop w:val="0"/>
      <w:marBottom w:val="0"/>
      <w:divBdr>
        <w:top w:val="none" w:sz="0" w:space="0" w:color="auto"/>
        <w:left w:val="none" w:sz="0" w:space="0" w:color="auto"/>
        <w:bottom w:val="none" w:sz="0" w:space="0" w:color="auto"/>
        <w:right w:val="none" w:sz="0" w:space="0" w:color="auto"/>
      </w:divBdr>
    </w:div>
    <w:div w:id="820149605">
      <w:marLeft w:val="0"/>
      <w:marRight w:val="0"/>
      <w:marTop w:val="0"/>
      <w:marBottom w:val="0"/>
      <w:divBdr>
        <w:top w:val="none" w:sz="0" w:space="0" w:color="auto"/>
        <w:left w:val="none" w:sz="0" w:space="0" w:color="auto"/>
        <w:bottom w:val="none" w:sz="0" w:space="0" w:color="auto"/>
        <w:right w:val="none" w:sz="0" w:space="0" w:color="auto"/>
      </w:divBdr>
    </w:div>
    <w:div w:id="820149606">
      <w:marLeft w:val="0"/>
      <w:marRight w:val="0"/>
      <w:marTop w:val="0"/>
      <w:marBottom w:val="0"/>
      <w:divBdr>
        <w:top w:val="none" w:sz="0" w:space="0" w:color="auto"/>
        <w:left w:val="none" w:sz="0" w:space="0" w:color="auto"/>
        <w:bottom w:val="none" w:sz="0" w:space="0" w:color="auto"/>
        <w:right w:val="none" w:sz="0" w:space="0" w:color="auto"/>
      </w:divBdr>
    </w:div>
    <w:div w:id="820149607">
      <w:marLeft w:val="0"/>
      <w:marRight w:val="0"/>
      <w:marTop w:val="0"/>
      <w:marBottom w:val="0"/>
      <w:divBdr>
        <w:top w:val="none" w:sz="0" w:space="0" w:color="auto"/>
        <w:left w:val="none" w:sz="0" w:space="0" w:color="auto"/>
        <w:bottom w:val="none" w:sz="0" w:space="0" w:color="auto"/>
        <w:right w:val="none" w:sz="0" w:space="0" w:color="auto"/>
      </w:divBdr>
    </w:div>
    <w:div w:id="820149608">
      <w:marLeft w:val="0"/>
      <w:marRight w:val="0"/>
      <w:marTop w:val="0"/>
      <w:marBottom w:val="0"/>
      <w:divBdr>
        <w:top w:val="none" w:sz="0" w:space="0" w:color="auto"/>
        <w:left w:val="none" w:sz="0" w:space="0" w:color="auto"/>
        <w:bottom w:val="none" w:sz="0" w:space="0" w:color="auto"/>
        <w:right w:val="none" w:sz="0" w:space="0" w:color="auto"/>
      </w:divBdr>
    </w:div>
    <w:div w:id="820149609">
      <w:marLeft w:val="0"/>
      <w:marRight w:val="0"/>
      <w:marTop w:val="0"/>
      <w:marBottom w:val="0"/>
      <w:divBdr>
        <w:top w:val="none" w:sz="0" w:space="0" w:color="auto"/>
        <w:left w:val="none" w:sz="0" w:space="0" w:color="auto"/>
        <w:bottom w:val="none" w:sz="0" w:space="0" w:color="auto"/>
        <w:right w:val="none" w:sz="0" w:space="0" w:color="auto"/>
      </w:divBdr>
    </w:div>
    <w:div w:id="820149610">
      <w:marLeft w:val="0"/>
      <w:marRight w:val="0"/>
      <w:marTop w:val="0"/>
      <w:marBottom w:val="0"/>
      <w:divBdr>
        <w:top w:val="none" w:sz="0" w:space="0" w:color="auto"/>
        <w:left w:val="none" w:sz="0" w:space="0" w:color="auto"/>
        <w:bottom w:val="none" w:sz="0" w:space="0" w:color="auto"/>
        <w:right w:val="none" w:sz="0" w:space="0" w:color="auto"/>
      </w:divBdr>
    </w:div>
    <w:div w:id="820149611">
      <w:marLeft w:val="0"/>
      <w:marRight w:val="0"/>
      <w:marTop w:val="0"/>
      <w:marBottom w:val="0"/>
      <w:divBdr>
        <w:top w:val="none" w:sz="0" w:space="0" w:color="auto"/>
        <w:left w:val="none" w:sz="0" w:space="0" w:color="auto"/>
        <w:bottom w:val="none" w:sz="0" w:space="0" w:color="auto"/>
        <w:right w:val="none" w:sz="0" w:space="0" w:color="auto"/>
      </w:divBdr>
    </w:div>
    <w:div w:id="820149612">
      <w:marLeft w:val="0"/>
      <w:marRight w:val="0"/>
      <w:marTop w:val="0"/>
      <w:marBottom w:val="0"/>
      <w:divBdr>
        <w:top w:val="none" w:sz="0" w:space="0" w:color="auto"/>
        <w:left w:val="none" w:sz="0" w:space="0" w:color="auto"/>
        <w:bottom w:val="none" w:sz="0" w:space="0" w:color="auto"/>
        <w:right w:val="none" w:sz="0" w:space="0" w:color="auto"/>
      </w:divBdr>
    </w:div>
    <w:div w:id="820149613">
      <w:marLeft w:val="0"/>
      <w:marRight w:val="0"/>
      <w:marTop w:val="0"/>
      <w:marBottom w:val="0"/>
      <w:divBdr>
        <w:top w:val="none" w:sz="0" w:space="0" w:color="auto"/>
        <w:left w:val="none" w:sz="0" w:space="0" w:color="auto"/>
        <w:bottom w:val="none" w:sz="0" w:space="0" w:color="auto"/>
        <w:right w:val="none" w:sz="0" w:space="0" w:color="auto"/>
      </w:divBdr>
    </w:div>
    <w:div w:id="820149614">
      <w:marLeft w:val="0"/>
      <w:marRight w:val="0"/>
      <w:marTop w:val="0"/>
      <w:marBottom w:val="0"/>
      <w:divBdr>
        <w:top w:val="none" w:sz="0" w:space="0" w:color="auto"/>
        <w:left w:val="none" w:sz="0" w:space="0" w:color="auto"/>
        <w:bottom w:val="none" w:sz="0" w:space="0" w:color="auto"/>
        <w:right w:val="none" w:sz="0" w:space="0" w:color="auto"/>
      </w:divBdr>
    </w:div>
    <w:div w:id="820149615">
      <w:marLeft w:val="0"/>
      <w:marRight w:val="0"/>
      <w:marTop w:val="0"/>
      <w:marBottom w:val="0"/>
      <w:divBdr>
        <w:top w:val="none" w:sz="0" w:space="0" w:color="auto"/>
        <w:left w:val="none" w:sz="0" w:space="0" w:color="auto"/>
        <w:bottom w:val="none" w:sz="0" w:space="0" w:color="auto"/>
        <w:right w:val="none" w:sz="0" w:space="0" w:color="auto"/>
      </w:divBdr>
    </w:div>
    <w:div w:id="820149616">
      <w:marLeft w:val="0"/>
      <w:marRight w:val="0"/>
      <w:marTop w:val="0"/>
      <w:marBottom w:val="0"/>
      <w:divBdr>
        <w:top w:val="none" w:sz="0" w:space="0" w:color="auto"/>
        <w:left w:val="none" w:sz="0" w:space="0" w:color="auto"/>
        <w:bottom w:val="none" w:sz="0" w:space="0" w:color="auto"/>
        <w:right w:val="none" w:sz="0" w:space="0" w:color="auto"/>
      </w:divBdr>
    </w:div>
    <w:div w:id="820149617">
      <w:marLeft w:val="0"/>
      <w:marRight w:val="0"/>
      <w:marTop w:val="0"/>
      <w:marBottom w:val="0"/>
      <w:divBdr>
        <w:top w:val="none" w:sz="0" w:space="0" w:color="auto"/>
        <w:left w:val="none" w:sz="0" w:space="0" w:color="auto"/>
        <w:bottom w:val="none" w:sz="0" w:space="0" w:color="auto"/>
        <w:right w:val="none" w:sz="0" w:space="0" w:color="auto"/>
      </w:divBdr>
    </w:div>
    <w:div w:id="820149618">
      <w:marLeft w:val="0"/>
      <w:marRight w:val="0"/>
      <w:marTop w:val="0"/>
      <w:marBottom w:val="0"/>
      <w:divBdr>
        <w:top w:val="none" w:sz="0" w:space="0" w:color="auto"/>
        <w:left w:val="none" w:sz="0" w:space="0" w:color="auto"/>
        <w:bottom w:val="none" w:sz="0" w:space="0" w:color="auto"/>
        <w:right w:val="none" w:sz="0" w:space="0" w:color="auto"/>
      </w:divBdr>
    </w:div>
    <w:div w:id="820149619">
      <w:marLeft w:val="0"/>
      <w:marRight w:val="0"/>
      <w:marTop w:val="0"/>
      <w:marBottom w:val="0"/>
      <w:divBdr>
        <w:top w:val="none" w:sz="0" w:space="0" w:color="auto"/>
        <w:left w:val="none" w:sz="0" w:space="0" w:color="auto"/>
        <w:bottom w:val="none" w:sz="0" w:space="0" w:color="auto"/>
        <w:right w:val="none" w:sz="0" w:space="0" w:color="auto"/>
      </w:divBdr>
    </w:div>
    <w:div w:id="820149620">
      <w:marLeft w:val="0"/>
      <w:marRight w:val="0"/>
      <w:marTop w:val="0"/>
      <w:marBottom w:val="0"/>
      <w:divBdr>
        <w:top w:val="none" w:sz="0" w:space="0" w:color="auto"/>
        <w:left w:val="none" w:sz="0" w:space="0" w:color="auto"/>
        <w:bottom w:val="none" w:sz="0" w:space="0" w:color="auto"/>
        <w:right w:val="none" w:sz="0" w:space="0" w:color="auto"/>
      </w:divBdr>
    </w:div>
    <w:div w:id="820149621">
      <w:marLeft w:val="0"/>
      <w:marRight w:val="0"/>
      <w:marTop w:val="0"/>
      <w:marBottom w:val="0"/>
      <w:divBdr>
        <w:top w:val="none" w:sz="0" w:space="0" w:color="auto"/>
        <w:left w:val="none" w:sz="0" w:space="0" w:color="auto"/>
        <w:bottom w:val="none" w:sz="0" w:space="0" w:color="auto"/>
        <w:right w:val="none" w:sz="0" w:space="0" w:color="auto"/>
      </w:divBdr>
    </w:div>
    <w:div w:id="820149622">
      <w:marLeft w:val="0"/>
      <w:marRight w:val="0"/>
      <w:marTop w:val="0"/>
      <w:marBottom w:val="0"/>
      <w:divBdr>
        <w:top w:val="none" w:sz="0" w:space="0" w:color="auto"/>
        <w:left w:val="none" w:sz="0" w:space="0" w:color="auto"/>
        <w:bottom w:val="none" w:sz="0" w:space="0" w:color="auto"/>
        <w:right w:val="none" w:sz="0" w:space="0" w:color="auto"/>
      </w:divBdr>
    </w:div>
    <w:div w:id="820149623">
      <w:marLeft w:val="0"/>
      <w:marRight w:val="0"/>
      <w:marTop w:val="0"/>
      <w:marBottom w:val="0"/>
      <w:divBdr>
        <w:top w:val="none" w:sz="0" w:space="0" w:color="auto"/>
        <w:left w:val="none" w:sz="0" w:space="0" w:color="auto"/>
        <w:bottom w:val="none" w:sz="0" w:space="0" w:color="auto"/>
        <w:right w:val="none" w:sz="0" w:space="0" w:color="auto"/>
      </w:divBdr>
    </w:div>
    <w:div w:id="820149624">
      <w:marLeft w:val="0"/>
      <w:marRight w:val="0"/>
      <w:marTop w:val="0"/>
      <w:marBottom w:val="0"/>
      <w:divBdr>
        <w:top w:val="none" w:sz="0" w:space="0" w:color="auto"/>
        <w:left w:val="none" w:sz="0" w:space="0" w:color="auto"/>
        <w:bottom w:val="none" w:sz="0" w:space="0" w:color="auto"/>
        <w:right w:val="none" w:sz="0" w:space="0" w:color="auto"/>
      </w:divBdr>
    </w:div>
    <w:div w:id="820149625">
      <w:marLeft w:val="0"/>
      <w:marRight w:val="0"/>
      <w:marTop w:val="0"/>
      <w:marBottom w:val="0"/>
      <w:divBdr>
        <w:top w:val="none" w:sz="0" w:space="0" w:color="auto"/>
        <w:left w:val="none" w:sz="0" w:space="0" w:color="auto"/>
        <w:bottom w:val="none" w:sz="0" w:space="0" w:color="auto"/>
        <w:right w:val="none" w:sz="0" w:space="0" w:color="auto"/>
      </w:divBdr>
    </w:div>
    <w:div w:id="820149626">
      <w:marLeft w:val="0"/>
      <w:marRight w:val="0"/>
      <w:marTop w:val="0"/>
      <w:marBottom w:val="0"/>
      <w:divBdr>
        <w:top w:val="none" w:sz="0" w:space="0" w:color="auto"/>
        <w:left w:val="none" w:sz="0" w:space="0" w:color="auto"/>
        <w:bottom w:val="none" w:sz="0" w:space="0" w:color="auto"/>
        <w:right w:val="none" w:sz="0" w:space="0" w:color="auto"/>
      </w:divBdr>
    </w:div>
    <w:div w:id="820149627">
      <w:marLeft w:val="0"/>
      <w:marRight w:val="0"/>
      <w:marTop w:val="0"/>
      <w:marBottom w:val="0"/>
      <w:divBdr>
        <w:top w:val="none" w:sz="0" w:space="0" w:color="auto"/>
        <w:left w:val="none" w:sz="0" w:space="0" w:color="auto"/>
        <w:bottom w:val="none" w:sz="0" w:space="0" w:color="auto"/>
        <w:right w:val="none" w:sz="0" w:space="0" w:color="auto"/>
      </w:divBdr>
    </w:div>
    <w:div w:id="820149628">
      <w:marLeft w:val="0"/>
      <w:marRight w:val="0"/>
      <w:marTop w:val="0"/>
      <w:marBottom w:val="0"/>
      <w:divBdr>
        <w:top w:val="none" w:sz="0" w:space="0" w:color="auto"/>
        <w:left w:val="none" w:sz="0" w:space="0" w:color="auto"/>
        <w:bottom w:val="none" w:sz="0" w:space="0" w:color="auto"/>
        <w:right w:val="none" w:sz="0" w:space="0" w:color="auto"/>
      </w:divBdr>
    </w:div>
    <w:div w:id="820149629">
      <w:marLeft w:val="0"/>
      <w:marRight w:val="0"/>
      <w:marTop w:val="0"/>
      <w:marBottom w:val="0"/>
      <w:divBdr>
        <w:top w:val="none" w:sz="0" w:space="0" w:color="auto"/>
        <w:left w:val="none" w:sz="0" w:space="0" w:color="auto"/>
        <w:bottom w:val="none" w:sz="0" w:space="0" w:color="auto"/>
        <w:right w:val="none" w:sz="0" w:space="0" w:color="auto"/>
      </w:divBdr>
    </w:div>
    <w:div w:id="820149630">
      <w:marLeft w:val="0"/>
      <w:marRight w:val="0"/>
      <w:marTop w:val="0"/>
      <w:marBottom w:val="0"/>
      <w:divBdr>
        <w:top w:val="none" w:sz="0" w:space="0" w:color="auto"/>
        <w:left w:val="none" w:sz="0" w:space="0" w:color="auto"/>
        <w:bottom w:val="none" w:sz="0" w:space="0" w:color="auto"/>
        <w:right w:val="none" w:sz="0" w:space="0" w:color="auto"/>
      </w:divBdr>
    </w:div>
    <w:div w:id="820149631">
      <w:marLeft w:val="0"/>
      <w:marRight w:val="0"/>
      <w:marTop w:val="0"/>
      <w:marBottom w:val="0"/>
      <w:divBdr>
        <w:top w:val="none" w:sz="0" w:space="0" w:color="auto"/>
        <w:left w:val="none" w:sz="0" w:space="0" w:color="auto"/>
        <w:bottom w:val="none" w:sz="0" w:space="0" w:color="auto"/>
        <w:right w:val="none" w:sz="0" w:space="0" w:color="auto"/>
      </w:divBdr>
    </w:div>
    <w:div w:id="820149632">
      <w:marLeft w:val="0"/>
      <w:marRight w:val="0"/>
      <w:marTop w:val="0"/>
      <w:marBottom w:val="0"/>
      <w:divBdr>
        <w:top w:val="none" w:sz="0" w:space="0" w:color="auto"/>
        <w:left w:val="none" w:sz="0" w:space="0" w:color="auto"/>
        <w:bottom w:val="none" w:sz="0" w:space="0" w:color="auto"/>
        <w:right w:val="none" w:sz="0" w:space="0" w:color="auto"/>
      </w:divBdr>
    </w:div>
    <w:div w:id="820149633">
      <w:marLeft w:val="0"/>
      <w:marRight w:val="0"/>
      <w:marTop w:val="0"/>
      <w:marBottom w:val="0"/>
      <w:divBdr>
        <w:top w:val="none" w:sz="0" w:space="0" w:color="auto"/>
        <w:left w:val="none" w:sz="0" w:space="0" w:color="auto"/>
        <w:bottom w:val="none" w:sz="0" w:space="0" w:color="auto"/>
        <w:right w:val="none" w:sz="0" w:space="0" w:color="auto"/>
      </w:divBdr>
    </w:div>
    <w:div w:id="820149634">
      <w:marLeft w:val="0"/>
      <w:marRight w:val="0"/>
      <w:marTop w:val="0"/>
      <w:marBottom w:val="0"/>
      <w:divBdr>
        <w:top w:val="none" w:sz="0" w:space="0" w:color="auto"/>
        <w:left w:val="none" w:sz="0" w:space="0" w:color="auto"/>
        <w:bottom w:val="none" w:sz="0" w:space="0" w:color="auto"/>
        <w:right w:val="none" w:sz="0" w:space="0" w:color="auto"/>
      </w:divBdr>
    </w:div>
    <w:div w:id="820149635">
      <w:marLeft w:val="0"/>
      <w:marRight w:val="0"/>
      <w:marTop w:val="0"/>
      <w:marBottom w:val="0"/>
      <w:divBdr>
        <w:top w:val="none" w:sz="0" w:space="0" w:color="auto"/>
        <w:left w:val="none" w:sz="0" w:space="0" w:color="auto"/>
        <w:bottom w:val="none" w:sz="0" w:space="0" w:color="auto"/>
        <w:right w:val="none" w:sz="0" w:space="0" w:color="auto"/>
      </w:divBdr>
    </w:div>
    <w:div w:id="820149636">
      <w:marLeft w:val="0"/>
      <w:marRight w:val="0"/>
      <w:marTop w:val="0"/>
      <w:marBottom w:val="0"/>
      <w:divBdr>
        <w:top w:val="none" w:sz="0" w:space="0" w:color="auto"/>
        <w:left w:val="none" w:sz="0" w:space="0" w:color="auto"/>
        <w:bottom w:val="none" w:sz="0" w:space="0" w:color="auto"/>
        <w:right w:val="none" w:sz="0" w:space="0" w:color="auto"/>
      </w:divBdr>
    </w:div>
    <w:div w:id="820149637">
      <w:marLeft w:val="0"/>
      <w:marRight w:val="0"/>
      <w:marTop w:val="0"/>
      <w:marBottom w:val="0"/>
      <w:divBdr>
        <w:top w:val="none" w:sz="0" w:space="0" w:color="auto"/>
        <w:left w:val="none" w:sz="0" w:space="0" w:color="auto"/>
        <w:bottom w:val="none" w:sz="0" w:space="0" w:color="auto"/>
        <w:right w:val="none" w:sz="0" w:space="0" w:color="auto"/>
      </w:divBdr>
    </w:div>
    <w:div w:id="820149638">
      <w:marLeft w:val="0"/>
      <w:marRight w:val="0"/>
      <w:marTop w:val="0"/>
      <w:marBottom w:val="0"/>
      <w:divBdr>
        <w:top w:val="none" w:sz="0" w:space="0" w:color="auto"/>
        <w:left w:val="none" w:sz="0" w:space="0" w:color="auto"/>
        <w:bottom w:val="none" w:sz="0" w:space="0" w:color="auto"/>
        <w:right w:val="none" w:sz="0" w:space="0" w:color="auto"/>
      </w:divBdr>
    </w:div>
    <w:div w:id="820149639">
      <w:marLeft w:val="0"/>
      <w:marRight w:val="0"/>
      <w:marTop w:val="0"/>
      <w:marBottom w:val="0"/>
      <w:divBdr>
        <w:top w:val="none" w:sz="0" w:space="0" w:color="auto"/>
        <w:left w:val="none" w:sz="0" w:space="0" w:color="auto"/>
        <w:bottom w:val="none" w:sz="0" w:space="0" w:color="auto"/>
        <w:right w:val="none" w:sz="0" w:space="0" w:color="auto"/>
      </w:divBdr>
    </w:div>
    <w:div w:id="820149640">
      <w:marLeft w:val="0"/>
      <w:marRight w:val="0"/>
      <w:marTop w:val="0"/>
      <w:marBottom w:val="0"/>
      <w:divBdr>
        <w:top w:val="none" w:sz="0" w:space="0" w:color="auto"/>
        <w:left w:val="none" w:sz="0" w:space="0" w:color="auto"/>
        <w:bottom w:val="none" w:sz="0" w:space="0" w:color="auto"/>
        <w:right w:val="none" w:sz="0" w:space="0" w:color="auto"/>
      </w:divBdr>
    </w:div>
    <w:div w:id="820149641">
      <w:marLeft w:val="0"/>
      <w:marRight w:val="0"/>
      <w:marTop w:val="0"/>
      <w:marBottom w:val="0"/>
      <w:divBdr>
        <w:top w:val="none" w:sz="0" w:space="0" w:color="auto"/>
        <w:left w:val="none" w:sz="0" w:space="0" w:color="auto"/>
        <w:bottom w:val="none" w:sz="0" w:space="0" w:color="auto"/>
        <w:right w:val="none" w:sz="0" w:space="0" w:color="auto"/>
      </w:divBdr>
    </w:div>
    <w:div w:id="820149642">
      <w:marLeft w:val="0"/>
      <w:marRight w:val="0"/>
      <w:marTop w:val="0"/>
      <w:marBottom w:val="0"/>
      <w:divBdr>
        <w:top w:val="none" w:sz="0" w:space="0" w:color="auto"/>
        <w:left w:val="none" w:sz="0" w:space="0" w:color="auto"/>
        <w:bottom w:val="none" w:sz="0" w:space="0" w:color="auto"/>
        <w:right w:val="none" w:sz="0" w:space="0" w:color="auto"/>
      </w:divBdr>
    </w:div>
    <w:div w:id="820149643">
      <w:marLeft w:val="0"/>
      <w:marRight w:val="0"/>
      <w:marTop w:val="0"/>
      <w:marBottom w:val="0"/>
      <w:divBdr>
        <w:top w:val="none" w:sz="0" w:space="0" w:color="auto"/>
        <w:left w:val="none" w:sz="0" w:space="0" w:color="auto"/>
        <w:bottom w:val="none" w:sz="0" w:space="0" w:color="auto"/>
        <w:right w:val="none" w:sz="0" w:space="0" w:color="auto"/>
      </w:divBdr>
    </w:div>
    <w:div w:id="820149644">
      <w:marLeft w:val="0"/>
      <w:marRight w:val="0"/>
      <w:marTop w:val="0"/>
      <w:marBottom w:val="0"/>
      <w:divBdr>
        <w:top w:val="none" w:sz="0" w:space="0" w:color="auto"/>
        <w:left w:val="none" w:sz="0" w:space="0" w:color="auto"/>
        <w:bottom w:val="none" w:sz="0" w:space="0" w:color="auto"/>
        <w:right w:val="none" w:sz="0" w:space="0" w:color="auto"/>
      </w:divBdr>
    </w:div>
    <w:div w:id="820149645">
      <w:marLeft w:val="0"/>
      <w:marRight w:val="0"/>
      <w:marTop w:val="0"/>
      <w:marBottom w:val="0"/>
      <w:divBdr>
        <w:top w:val="none" w:sz="0" w:space="0" w:color="auto"/>
        <w:left w:val="none" w:sz="0" w:space="0" w:color="auto"/>
        <w:bottom w:val="none" w:sz="0" w:space="0" w:color="auto"/>
        <w:right w:val="none" w:sz="0" w:space="0" w:color="auto"/>
      </w:divBdr>
    </w:div>
    <w:div w:id="820149646">
      <w:marLeft w:val="0"/>
      <w:marRight w:val="0"/>
      <w:marTop w:val="0"/>
      <w:marBottom w:val="0"/>
      <w:divBdr>
        <w:top w:val="none" w:sz="0" w:space="0" w:color="auto"/>
        <w:left w:val="none" w:sz="0" w:space="0" w:color="auto"/>
        <w:bottom w:val="none" w:sz="0" w:space="0" w:color="auto"/>
        <w:right w:val="none" w:sz="0" w:space="0" w:color="auto"/>
      </w:divBdr>
    </w:div>
    <w:div w:id="820149647">
      <w:marLeft w:val="0"/>
      <w:marRight w:val="0"/>
      <w:marTop w:val="0"/>
      <w:marBottom w:val="0"/>
      <w:divBdr>
        <w:top w:val="none" w:sz="0" w:space="0" w:color="auto"/>
        <w:left w:val="none" w:sz="0" w:space="0" w:color="auto"/>
        <w:bottom w:val="none" w:sz="0" w:space="0" w:color="auto"/>
        <w:right w:val="none" w:sz="0" w:space="0" w:color="auto"/>
      </w:divBdr>
    </w:div>
    <w:div w:id="820149648">
      <w:marLeft w:val="0"/>
      <w:marRight w:val="0"/>
      <w:marTop w:val="0"/>
      <w:marBottom w:val="0"/>
      <w:divBdr>
        <w:top w:val="none" w:sz="0" w:space="0" w:color="auto"/>
        <w:left w:val="none" w:sz="0" w:space="0" w:color="auto"/>
        <w:bottom w:val="none" w:sz="0" w:space="0" w:color="auto"/>
        <w:right w:val="none" w:sz="0" w:space="0" w:color="auto"/>
      </w:divBdr>
    </w:div>
    <w:div w:id="820149649">
      <w:marLeft w:val="0"/>
      <w:marRight w:val="0"/>
      <w:marTop w:val="0"/>
      <w:marBottom w:val="0"/>
      <w:divBdr>
        <w:top w:val="none" w:sz="0" w:space="0" w:color="auto"/>
        <w:left w:val="none" w:sz="0" w:space="0" w:color="auto"/>
        <w:bottom w:val="none" w:sz="0" w:space="0" w:color="auto"/>
        <w:right w:val="none" w:sz="0" w:space="0" w:color="auto"/>
      </w:divBdr>
    </w:div>
    <w:div w:id="820149650">
      <w:marLeft w:val="0"/>
      <w:marRight w:val="0"/>
      <w:marTop w:val="0"/>
      <w:marBottom w:val="0"/>
      <w:divBdr>
        <w:top w:val="none" w:sz="0" w:space="0" w:color="auto"/>
        <w:left w:val="none" w:sz="0" w:space="0" w:color="auto"/>
        <w:bottom w:val="none" w:sz="0" w:space="0" w:color="auto"/>
        <w:right w:val="none" w:sz="0" w:space="0" w:color="auto"/>
      </w:divBdr>
    </w:div>
    <w:div w:id="820149651">
      <w:marLeft w:val="0"/>
      <w:marRight w:val="0"/>
      <w:marTop w:val="0"/>
      <w:marBottom w:val="0"/>
      <w:divBdr>
        <w:top w:val="none" w:sz="0" w:space="0" w:color="auto"/>
        <w:left w:val="none" w:sz="0" w:space="0" w:color="auto"/>
        <w:bottom w:val="none" w:sz="0" w:space="0" w:color="auto"/>
        <w:right w:val="none" w:sz="0" w:space="0" w:color="auto"/>
      </w:divBdr>
    </w:div>
    <w:div w:id="820149652">
      <w:marLeft w:val="0"/>
      <w:marRight w:val="0"/>
      <w:marTop w:val="0"/>
      <w:marBottom w:val="0"/>
      <w:divBdr>
        <w:top w:val="none" w:sz="0" w:space="0" w:color="auto"/>
        <w:left w:val="none" w:sz="0" w:space="0" w:color="auto"/>
        <w:bottom w:val="none" w:sz="0" w:space="0" w:color="auto"/>
        <w:right w:val="none" w:sz="0" w:space="0" w:color="auto"/>
      </w:divBdr>
    </w:div>
    <w:div w:id="820149653">
      <w:marLeft w:val="0"/>
      <w:marRight w:val="0"/>
      <w:marTop w:val="0"/>
      <w:marBottom w:val="0"/>
      <w:divBdr>
        <w:top w:val="none" w:sz="0" w:space="0" w:color="auto"/>
        <w:left w:val="none" w:sz="0" w:space="0" w:color="auto"/>
        <w:bottom w:val="none" w:sz="0" w:space="0" w:color="auto"/>
        <w:right w:val="none" w:sz="0" w:space="0" w:color="auto"/>
      </w:divBdr>
    </w:div>
    <w:div w:id="820149654">
      <w:marLeft w:val="0"/>
      <w:marRight w:val="0"/>
      <w:marTop w:val="0"/>
      <w:marBottom w:val="0"/>
      <w:divBdr>
        <w:top w:val="none" w:sz="0" w:space="0" w:color="auto"/>
        <w:left w:val="none" w:sz="0" w:space="0" w:color="auto"/>
        <w:bottom w:val="none" w:sz="0" w:space="0" w:color="auto"/>
        <w:right w:val="none" w:sz="0" w:space="0" w:color="auto"/>
      </w:divBdr>
    </w:div>
    <w:div w:id="820149655">
      <w:marLeft w:val="0"/>
      <w:marRight w:val="0"/>
      <w:marTop w:val="0"/>
      <w:marBottom w:val="0"/>
      <w:divBdr>
        <w:top w:val="none" w:sz="0" w:space="0" w:color="auto"/>
        <w:left w:val="none" w:sz="0" w:space="0" w:color="auto"/>
        <w:bottom w:val="none" w:sz="0" w:space="0" w:color="auto"/>
        <w:right w:val="none" w:sz="0" w:space="0" w:color="auto"/>
      </w:divBdr>
    </w:div>
    <w:div w:id="820149656">
      <w:marLeft w:val="0"/>
      <w:marRight w:val="0"/>
      <w:marTop w:val="0"/>
      <w:marBottom w:val="0"/>
      <w:divBdr>
        <w:top w:val="none" w:sz="0" w:space="0" w:color="auto"/>
        <w:left w:val="none" w:sz="0" w:space="0" w:color="auto"/>
        <w:bottom w:val="none" w:sz="0" w:space="0" w:color="auto"/>
        <w:right w:val="none" w:sz="0" w:space="0" w:color="auto"/>
      </w:divBdr>
    </w:div>
    <w:div w:id="820149657">
      <w:marLeft w:val="0"/>
      <w:marRight w:val="0"/>
      <w:marTop w:val="0"/>
      <w:marBottom w:val="0"/>
      <w:divBdr>
        <w:top w:val="none" w:sz="0" w:space="0" w:color="auto"/>
        <w:left w:val="none" w:sz="0" w:space="0" w:color="auto"/>
        <w:bottom w:val="none" w:sz="0" w:space="0" w:color="auto"/>
        <w:right w:val="none" w:sz="0" w:space="0" w:color="auto"/>
      </w:divBdr>
    </w:div>
    <w:div w:id="820149658">
      <w:marLeft w:val="0"/>
      <w:marRight w:val="0"/>
      <w:marTop w:val="0"/>
      <w:marBottom w:val="0"/>
      <w:divBdr>
        <w:top w:val="none" w:sz="0" w:space="0" w:color="auto"/>
        <w:left w:val="none" w:sz="0" w:space="0" w:color="auto"/>
        <w:bottom w:val="none" w:sz="0" w:space="0" w:color="auto"/>
        <w:right w:val="none" w:sz="0" w:space="0" w:color="auto"/>
      </w:divBdr>
    </w:div>
    <w:div w:id="820149659">
      <w:marLeft w:val="0"/>
      <w:marRight w:val="0"/>
      <w:marTop w:val="0"/>
      <w:marBottom w:val="0"/>
      <w:divBdr>
        <w:top w:val="none" w:sz="0" w:space="0" w:color="auto"/>
        <w:left w:val="none" w:sz="0" w:space="0" w:color="auto"/>
        <w:bottom w:val="none" w:sz="0" w:space="0" w:color="auto"/>
        <w:right w:val="none" w:sz="0" w:space="0" w:color="auto"/>
      </w:divBdr>
    </w:div>
    <w:div w:id="820149660">
      <w:marLeft w:val="0"/>
      <w:marRight w:val="0"/>
      <w:marTop w:val="0"/>
      <w:marBottom w:val="0"/>
      <w:divBdr>
        <w:top w:val="none" w:sz="0" w:space="0" w:color="auto"/>
        <w:left w:val="none" w:sz="0" w:space="0" w:color="auto"/>
        <w:bottom w:val="none" w:sz="0" w:space="0" w:color="auto"/>
        <w:right w:val="none" w:sz="0" w:space="0" w:color="auto"/>
      </w:divBdr>
    </w:div>
    <w:div w:id="820149661">
      <w:marLeft w:val="0"/>
      <w:marRight w:val="0"/>
      <w:marTop w:val="0"/>
      <w:marBottom w:val="0"/>
      <w:divBdr>
        <w:top w:val="none" w:sz="0" w:space="0" w:color="auto"/>
        <w:left w:val="none" w:sz="0" w:space="0" w:color="auto"/>
        <w:bottom w:val="none" w:sz="0" w:space="0" w:color="auto"/>
        <w:right w:val="none" w:sz="0" w:space="0" w:color="auto"/>
      </w:divBdr>
    </w:div>
    <w:div w:id="820149662">
      <w:marLeft w:val="0"/>
      <w:marRight w:val="0"/>
      <w:marTop w:val="0"/>
      <w:marBottom w:val="0"/>
      <w:divBdr>
        <w:top w:val="none" w:sz="0" w:space="0" w:color="auto"/>
        <w:left w:val="none" w:sz="0" w:space="0" w:color="auto"/>
        <w:bottom w:val="none" w:sz="0" w:space="0" w:color="auto"/>
        <w:right w:val="none" w:sz="0" w:space="0" w:color="auto"/>
      </w:divBdr>
    </w:div>
    <w:div w:id="820149663">
      <w:marLeft w:val="0"/>
      <w:marRight w:val="0"/>
      <w:marTop w:val="0"/>
      <w:marBottom w:val="0"/>
      <w:divBdr>
        <w:top w:val="none" w:sz="0" w:space="0" w:color="auto"/>
        <w:left w:val="none" w:sz="0" w:space="0" w:color="auto"/>
        <w:bottom w:val="none" w:sz="0" w:space="0" w:color="auto"/>
        <w:right w:val="none" w:sz="0" w:space="0" w:color="auto"/>
      </w:divBdr>
    </w:div>
    <w:div w:id="820149664">
      <w:marLeft w:val="0"/>
      <w:marRight w:val="0"/>
      <w:marTop w:val="0"/>
      <w:marBottom w:val="0"/>
      <w:divBdr>
        <w:top w:val="none" w:sz="0" w:space="0" w:color="auto"/>
        <w:left w:val="none" w:sz="0" w:space="0" w:color="auto"/>
        <w:bottom w:val="none" w:sz="0" w:space="0" w:color="auto"/>
        <w:right w:val="none" w:sz="0" w:space="0" w:color="auto"/>
      </w:divBdr>
    </w:div>
    <w:div w:id="820149665">
      <w:marLeft w:val="0"/>
      <w:marRight w:val="0"/>
      <w:marTop w:val="0"/>
      <w:marBottom w:val="0"/>
      <w:divBdr>
        <w:top w:val="none" w:sz="0" w:space="0" w:color="auto"/>
        <w:left w:val="none" w:sz="0" w:space="0" w:color="auto"/>
        <w:bottom w:val="none" w:sz="0" w:space="0" w:color="auto"/>
        <w:right w:val="none" w:sz="0" w:space="0" w:color="auto"/>
      </w:divBdr>
    </w:div>
    <w:div w:id="820149666">
      <w:marLeft w:val="0"/>
      <w:marRight w:val="0"/>
      <w:marTop w:val="0"/>
      <w:marBottom w:val="0"/>
      <w:divBdr>
        <w:top w:val="none" w:sz="0" w:space="0" w:color="auto"/>
        <w:left w:val="none" w:sz="0" w:space="0" w:color="auto"/>
        <w:bottom w:val="none" w:sz="0" w:space="0" w:color="auto"/>
        <w:right w:val="none" w:sz="0" w:space="0" w:color="auto"/>
      </w:divBdr>
    </w:div>
    <w:div w:id="820149667">
      <w:marLeft w:val="0"/>
      <w:marRight w:val="0"/>
      <w:marTop w:val="0"/>
      <w:marBottom w:val="0"/>
      <w:divBdr>
        <w:top w:val="none" w:sz="0" w:space="0" w:color="auto"/>
        <w:left w:val="none" w:sz="0" w:space="0" w:color="auto"/>
        <w:bottom w:val="none" w:sz="0" w:space="0" w:color="auto"/>
        <w:right w:val="none" w:sz="0" w:space="0" w:color="auto"/>
      </w:divBdr>
    </w:div>
    <w:div w:id="820149668">
      <w:marLeft w:val="0"/>
      <w:marRight w:val="0"/>
      <w:marTop w:val="0"/>
      <w:marBottom w:val="0"/>
      <w:divBdr>
        <w:top w:val="none" w:sz="0" w:space="0" w:color="auto"/>
        <w:left w:val="none" w:sz="0" w:space="0" w:color="auto"/>
        <w:bottom w:val="none" w:sz="0" w:space="0" w:color="auto"/>
        <w:right w:val="none" w:sz="0" w:space="0" w:color="auto"/>
      </w:divBdr>
    </w:div>
    <w:div w:id="820149669">
      <w:marLeft w:val="0"/>
      <w:marRight w:val="0"/>
      <w:marTop w:val="0"/>
      <w:marBottom w:val="0"/>
      <w:divBdr>
        <w:top w:val="none" w:sz="0" w:space="0" w:color="auto"/>
        <w:left w:val="none" w:sz="0" w:space="0" w:color="auto"/>
        <w:bottom w:val="none" w:sz="0" w:space="0" w:color="auto"/>
        <w:right w:val="none" w:sz="0" w:space="0" w:color="auto"/>
      </w:divBdr>
    </w:div>
    <w:div w:id="820149670">
      <w:marLeft w:val="0"/>
      <w:marRight w:val="0"/>
      <w:marTop w:val="0"/>
      <w:marBottom w:val="0"/>
      <w:divBdr>
        <w:top w:val="none" w:sz="0" w:space="0" w:color="auto"/>
        <w:left w:val="none" w:sz="0" w:space="0" w:color="auto"/>
        <w:bottom w:val="none" w:sz="0" w:space="0" w:color="auto"/>
        <w:right w:val="none" w:sz="0" w:space="0" w:color="auto"/>
      </w:divBdr>
    </w:div>
    <w:div w:id="820149671">
      <w:marLeft w:val="0"/>
      <w:marRight w:val="0"/>
      <w:marTop w:val="0"/>
      <w:marBottom w:val="0"/>
      <w:divBdr>
        <w:top w:val="none" w:sz="0" w:space="0" w:color="auto"/>
        <w:left w:val="none" w:sz="0" w:space="0" w:color="auto"/>
        <w:bottom w:val="none" w:sz="0" w:space="0" w:color="auto"/>
        <w:right w:val="none" w:sz="0" w:space="0" w:color="auto"/>
      </w:divBdr>
    </w:div>
    <w:div w:id="820149672">
      <w:marLeft w:val="0"/>
      <w:marRight w:val="0"/>
      <w:marTop w:val="0"/>
      <w:marBottom w:val="0"/>
      <w:divBdr>
        <w:top w:val="none" w:sz="0" w:space="0" w:color="auto"/>
        <w:left w:val="none" w:sz="0" w:space="0" w:color="auto"/>
        <w:bottom w:val="none" w:sz="0" w:space="0" w:color="auto"/>
        <w:right w:val="none" w:sz="0" w:space="0" w:color="auto"/>
      </w:divBdr>
    </w:div>
    <w:div w:id="820149673">
      <w:marLeft w:val="0"/>
      <w:marRight w:val="0"/>
      <w:marTop w:val="0"/>
      <w:marBottom w:val="0"/>
      <w:divBdr>
        <w:top w:val="none" w:sz="0" w:space="0" w:color="auto"/>
        <w:left w:val="none" w:sz="0" w:space="0" w:color="auto"/>
        <w:bottom w:val="none" w:sz="0" w:space="0" w:color="auto"/>
        <w:right w:val="none" w:sz="0" w:space="0" w:color="auto"/>
      </w:divBdr>
    </w:div>
    <w:div w:id="820149674">
      <w:marLeft w:val="0"/>
      <w:marRight w:val="0"/>
      <w:marTop w:val="0"/>
      <w:marBottom w:val="0"/>
      <w:divBdr>
        <w:top w:val="none" w:sz="0" w:space="0" w:color="auto"/>
        <w:left w:val="none" w:sz="0" w:space="0" w:color="auto"/>
        <w:bottom w:val="none" w:sz="0" w:space="0" w:color="auto"/>
        <w:right w:val="none" w:sz="0" w:space="0" w:color="auto"/>
      </w:divBdr>
    </w:div>
    <w:div w:id="820149675">
      <w:marLeft w:val="0"/>
      <w:marRight w:val="0"/>
      <w:marTop w:val="0"/>
      <w:marBottom w:val="0"/>
      <w:divBdr>
        <w:top w:val="none" w:sz="0" w:space="0" w:color="auto"/>
        <w:left w:val="none" w:sz="0" w:space="0" w:color="auto"/>
        <w:bottom w:val="none" w:sz="0" w:space="0" w:color="auto"/>
        <w:right w:val="none" w:sz="0" w:space="0" w:color="auto"/>
      </w:divBdr>
    </w:div>
    <w:div w:id="820149676">
      <w:marLeft w:val="0"/>
      <w:marRight w:val="0"/>
      <w:marTop w:val="0"/>
      <w:marBottom w:val="0"/>
      <w:divBdr>
        <w:top w:val="none" w:sz="0" w:space="0" w:color="auto"/>
        <w:left w:val="none" w:sz="0" w:space="0" w:color="auto"/>
        <w:bottom w:val="none" w:sz="0" w:space="0" w:color="auto"/>
        <w:right w:val="none" w:sz="0" w:space="0" w:color="auto"/>
      </w:divBdr>
    </w:div>
    <w:div w:id="820149677">
      <w:marLeft w:val="0"/>
      <w:marRight w:val="0"/>
      <w:marTop w:val="0"/>
      <w:marBottom w:val="0"/>
      <w:divBdr>
        <w:top w:val="none" w:sz="0" w:space="0" w:color="auto"/>
        <w:left w:val="none" w:sz="0" w:space="0" w:color="auto"/>
        <w:bottom w:val="none" w:sz="0" w:space="0" w:color="auto"/>
        <w:right w:val="none" w:sz="0" w:space="0" w:color="auto"/>
      </w:divBdr>
    </w:div>
    <w:div w:id="820149678">
      <w:marLeft w:val="0"/>
      <w:marRight w:val="0"/>
      <w:marTop w:val="0"/>
      <w:marBottom w:val="0"/>
      <w:divBdr>
        <w:top w:val="none" w:sz="0" w:space="0" w:color="auto"/>
        <w:left w:val="none" w:sz="0" w:space="0" w:color="auto"/>
        <w:bottom w:val="none" w:sz="0" w:space="0" w:color="auto"/>
        <w:right w:val="none" w:sz="0" w:space="0" w:color="auto"/>
      </w:divBdr>
    </w:div>
    <w:div w:id="820149679">
      <w:marLeft w:val="0"/>
      <w:marRight w:val="0"/>
      <w:marTop w:val="0"/>
      <w:marBottom w:val="0"/>
      <w:divBdr>
        <w:top w:val="none" w:sz="0" w:space="0" w:color="auto"/>
        <w:left w:val="none" w:sz="0" w:space="0" w:color="auto"/>
        <w:bottom w:val="none" w:sz="0" w:space="0" w:color="auto"/>
        <w:right w:val="none" w:sz="0" w:space="0" w:color="auto"/>
      </w:divBdr>
    </w:div>
    <w:div w:id="820149680">
      <w:marLeft w:val="0"/>
      <w:marRight w:val="0"/>
      <w:marTop w:val="0"/>
      <w:marBottom w:val="0"/>
      <w:divBdr>
        <w:top w:val="none" w:sz="0" w:space="0" w:color="auto"/>
        <w:left w:val="none" w:sz="0" w:space="0" w:color="auto"/>
        <w:bottom w:val="none" w:sz="0" w:space="0" w:color="auto"/>
        <w:right w:val="none" w:sz="0" w:space="0" w:color="auto"/>
      </w:divBdr>
    </w:div>
    <w:div w:id="820149681">
      <w:marLeft w:val="0"/>
      <w:marRight w:val="0"/>
      <w:marTop w:val="0"/>
      <w:marBottom w:val="0"/>
      <w:divBdr>
        <w:top w:val="none" w:sz="0" w:space="0" w:color="auto"/>
        <w:left w:val="none" w:sz="0" w:space="0" w:color="auto"/>
        <w:bottom w:val="none" w:sz="0" w:space="0" w:color="auto"/>
        <w:right w:val="none" w:sz="0" w:space="0" w:color="auto"/>
      </w:divBdr>
    </w:div>
    <w:div w:id="820149682">
      <w:marLeft w:val="0"/>
      <w:marRight w:val="0"/>
      <w:marTop w:val="0"/>
      <w:marBottom w:val="0"/>
      <w:divBdr>
        <w:top w:val="none" w:sz="0" w:space="0" w:color="auto"/>
        <w:left w:val="none" w:sz="0" w:space="0" w:color="auto"/>
        <w:bottom w:val="none" w:sz="0" w:space="0" w:color="auto"/>
        <w:right w:val="none" w:sz="0" w:space="0" w:color="auto"/>
      </w:divBdr>
    </w:div>
    <w:div w:id="820149683">
      <w:marLeft w:val="0"/>
      <w:marRight w:val="0"/>
      <w:marTop w:val="0"/>
      <w:marBottom w:val="0"/>
      <w:divBdr>
        <w:top w:val="none" w:sz="0" w:space="0" w:color="auto"/>
        <w:left w:val="none" w:sz="0" w:space="0" w:color="auto"/>
        <w:bottom w:val="none" w:sz="0" w:space="0" w:color="auto"/>
        <w:right w:val="none" w:sz="0" w:space="0" w:color="auto"/>
      </w:divBdr>
    </w:div>
    <w:div w:id="820149684">
      <w:marLeft w:val="0"/>
      <w:marRight w:val="0"/>
      <w:marTop w:val="0"/>
      <w:marBottom w:val="0"/>
      <w:divBdr>
        <w:top w:val="none" w:sz="0" w:space="0" w:color="auto"/>
        <w:left w:val="none" w:sz="0" w:space="0" w:color="auto"/>
        <w:bottom w:val="none" w:sz="0" w:space="0" w:color="auto"/>
        <w:right w:val="none" w:sz="0" w:space="0" w:color="auto"/>
      </w:divBdr>
    </w:div>
    <w:div w:id="820149685">
      <w:marLeft w:val="0"/>
      <w:marRight w:val="0"/>
      <w:marTop w:val="0"/>
      <w:marBottom w:val="0"/>
      <w:divBdr>
        <w:top w:val="none" w:sz="0" w:space="0" w:color="auto"/>
        <w:left w:val="none" w:sz="0" w:space="0" w:color="auto"/>
        <w:bottom w:val="none" w:sz="0" w:space="0" w:color="auto"/>
        <w:right w:val="none" w:sz="0" w:space="0" w:color="auto"/>
      </w:divBdr>
    </w:div>
    <w:div w:id="820149686">
      <w:marLeft w:val="0"/>
      <w:marRight w:val="0"/>
      <w:marTop w:val="0"/>
      <w:marBottom w:val="0"/>
      <w:divBdr>
        <w:top w:val="none" w:sz="0" w:space="0" w:color="auto"/>
        <w:left w:val="none" w:sz="0" w:space="0" w:color="auto"/>
        <w:bottom w:val="none" w:sz="0" w:space="0" w:color="auto"/>
        <w:right w:val="none" w:sz="0" w:space="0" w:color="auto"/>
      </w:divBdr>
    </w:div>
    <w:div w:id="820149687">
      <w:marLeft w:val="0"/>
      <w:marRight w:val="0"/>
      <w:marTop w:val="0"/>
      <w:marBottom w:val="0"/>
      <w:divBdr>
        <w:top w:val="none" w:sz="0" w:space="0" w:color="auto"/>
        <w:left w:val="none" w:sz="0" w:space="0" w:color="auto"/>
        <w:bottom w:val="none" w:sz="0" w:space="0" w:color="auto"/>
        <w:right w:val="none" w:sz="0" w:space="0" w:color="auto"/>
      </w:divBdr>
    </w:div>
    <w:div w:id="820149688">
      <w:marLeft w:val="0"/>
      <w:marRight w:val="0"/>
      <w:marTop w:val="0"/>
      <w:marBottom w:val="0"/>
      <w:divBdr>
        <w:top w:val="none" w:sz="0" w:space="0" w:color="auto"/>
        <w:left w:val="none" w:sz="0" w:space="0" w:color="auto"/>
        <w:bottom w:val="none" w:sz="0" w:space="0" w:color="auto"/>
        <w:right w:val="none" w:sz="0" w:space="0" w:color="auto"/>
      </w:divBdr>
    </w:div>
    <w:div w:id="820149689">
      <w:marLeft w:val="0"/>
      <w:marRight w:val="0"/>
      <w:marTop w:val="0"/>
      <w:marBottom w:val="0"/>
      <w:divBdr>
        <w:top w:val="none" w:sz="0" w:space="0" w:color="auto"/>
        <w:left w:val="none" w:sz="0" w:space="0" w:color="auto"/>
        <w:bottom w:val="none" w:sz="0" w:space="0" w:color="auto"/>
        <w:right w:val="none" w:sz="0" w:space="0" w:color="auto"/>
      </w:divBdr>
    </w:div>
    <w:div w:id="820149690">
      <w:marLeft w:val="0"/>
      <w:marRight w:val="0"/>
      <w:marTop w:val="0"/>
      <w:marBottom w:val="0"/>
      <w:divBdr>
        <w:top w:val="none" w:sz="0" w:space="0" w:color="auto"/>
        <w:left w:val="none" w:sz="0" w:space="0" w:color="auto"/>
        <w:bottom w:val="none" w:sz="0" w:space="0" w:color="auto"/>
        <w:right w:val="none" w:sz="0" w:space="0" w:color="auto"/>
      </w:divBdr>
    </w:div>
    <w:div w:id="820149691">
      <w:marLeft w:val="0"/>
      <w:marRight w:val="0"/>
      <w:marTop w:val="0"/>
      <w:marBottom w:val="0"/>
      <w:divBdr>
        <w:top w:val="none" w:sz="0" w:space="0" w:color="auto"/>
        <w:left w:val="none" w:sz="0" w:space="0" w:color="auto"/>
        <w:bottom w:val="none" w:sz="0" w:space="0" w:color="auto"/>
        <w:right w:val="none" w:sz="0" w:space="0" w:color="auto"/>
      </w:divBdr>
    </w:div>
    <w:div w:id="820149692">
      <w:marLeft w:val="0"/>
      <w:marRight w:val="0"/>
      <w:marTop w:val="0"/>
      <w:marBottom w:val="0"/>
      <w:divBdr>
        <w:top w:val="none" w:sz="0" w:space="0" w:color="auto"/>
        <w:left w:val="none" w:sz="0" w:space="0" w:color="auto"/>
        <w:bottom w:val="none" w:sz="0" w:space="0" w:color="auto"/>
        <w:right w:val="none" w:sz="0" w:space="0" w:color="auto"/>
      </w:divBdr>
    </w:div>
    <w:div w:id="820149693">
      <w:marLeft w:val="0"/>
      <w:marRight w:val="0"/>
      <w:marTop w:val="0"/>
      <w:marBottom w:val="0"/>
      <w:divBdr>
        <w:top w:val="none" w:sz="0" w:space="0" w:color="auto"/>
        <w:left w:val="none" w:sz="0" w:space="0" w:color="auto"/>
        <w:bottom w:val="none" w:sz="0" w:space="0" w:color="auto"/>
        <w:right w:val="none" w:sz="0" w:space="0" w:color="auto"/>
      </w:divBdr>
    </w:div>
    <w:div w:id="820149694">
      <w:marLeft w:val="0"/>
      <w:marRight w:val="0"/>
      <w:marTop w:val="0"/>
      <w:marBottom w:val="0"/>
      <w:divBdr>
        <w:top w:val="none" w:sz="0" w:space="0" w:color="auto"/>
        <w:left w:val="none" w:sz="0" w:space="0" w:color="auto"/>
        <w:bottom w:val="none" w:sz="0" w:space="0" w:color="auto"/>
        <w:right w:val="none" w:sz="0" w:space="0" w:color="auto"/>
      </w:divBdr>
    </w:div>
    <w:div w:id="820149695">
      <w:marLeft w:val="0"/>
      <w:marRight w:val="0"/>
      <w:marTop w:val="0"/>
      <w:marBottom w:val="0"/>
      <w:divBdr>
        <w:top w:val="none" w:sz="0" w:space="0" w:color="auto"/>
        <w:left w:val="none" w:sz="0" w:space="0" w:color="auto"/>
        <w:bottom w:val="none" w:sz="0" w:space="0" w:color="auto"/>
        <w:right w:val="none" w:sz="0" w:space="0" w:color="auto"/>
      </w:divBdr>
    </w:div>
    <w:div w:id="820149696">
      <w:marLeft w:val="0"/>
      <w:marRight w:val="0"/>
      <w:marTop w:val="0"/>
      <w:marBottom w:val="0"/>
      <w:divBdr>
        <w:top w:val="none" w:sz="0" w:space="0" w:color="auto"/>
        <w:left w:val="none" w:sz="0" w:space="0" w:color="auto"/>
        <w:bottom w:val="none" w:sz="0" w:space="0" w:color="auto"/>
        <w:right w:val="none" w:sz="0" w:space="0" w:color="auto"/>
      </w:divBdr>
    </w:div>
    <w:div w:id="820149697">
      <w:marLeft w:val="0"/>
      <w:marRight w:val="0"/>
      <w:marTop w:val="0"/>
      <w:marBottom w:val="0"/>
      <w:divBdr>
        <w:top w:val="none" w:sz="0" w:space="0" w:color="auto"/>
        <w:left w:val="none" w:sz="0" w:space="0" w:color="auto"/>
        <w:bottom w:val="none" w:sz="0" w:space="0" w:color="auto"/>
        <w:right w:val="none" w:sz="0" w:space="0" w:color="auto"/>
      </w:divBdr>
    </w:div>
    <w:div w:id="820149698">
      <w:marLeft w:val="0"/>
      <w:marRight w:val="0"/>
      <w:marTop w:val="0"/>
      <w:marBottom w:val="0"/>
      <w:divBdr>
        <w:top w:val="none" w:sz="0" w:space="0" w:color="auto"/>
        <w:left w:val="none" w:sz="0" w:space="0" w:color="auto"/>
        <w:bottom w:val="none" w:sz="0" w:space="0" w:color="auto"/>
        <w:right w:val="none" w:sz="0" w:space="0" w:color="auto"/>
      </w:divBdr>
    </w:div>
    <w:div w:id="820149699">
      <w:marLeft w:val="0"/>
      <w:marRight w:val="0"/>
      <w:marTop w:val="0"/>
      <w:marBottom w:val="0"/>
      <w:divBdr>
        <w:top w:val="none" w:sz="0" w:space="0" w:color="auto"/>
        <w:left w:val="none" w:sz="0" w:space="0" w:color="auto"/>
        <w:bottom w:val="none" w:sz="0" w:space="0" w:color="auto"/>
        <w:right w:val="none" w:sz="0" w:space="0" w:color="auto"/>
      </w:divBdr>
    </w:div>
    <w:div w:id="820149700">
      <w:marLeft w:val="0"/>
      <w:marRight w:val="0"/>
      <w:marTop w:val="0"/>
      <w:marBottom w:val="0"/>
      <w:divBdr>
        <w:top w:val="none" w:sz="0" w:space="0" w:color="auto"/>
        <w:left w:val="none" w:sz="0" w:space="0" w:color="auto"/>
        <w:bottom w:val="none" w:sz="0" w:space="0" w:color="auto"/>
        <w:right w:val="none" w:sz="0" w:space="0" w:color="auto"/>
      </w:divBdr>
    </w:div>
    <w:div w:id="820149701">
      <w:marLeft w:val="0"/>
      <w:marRight w:val="0"/>
      <w:marTop w:val="0"/>
      <w:marBottom w:val="0"/>
      <w:divBdr>
        <w:top w:val="none" w:sz="0" w:space="0" w:color="auto"/>
        <w:left w:val="none" w:sz="0" w:space="0" w:color="auto"/>
        <w:bottom w:val="none" w:sz="0" w:space="0" w:color="auto"/>
        <w:right w:val="none" w:sz="0" w:space="0" w:color="auto"/>
      </w:divBdr>
    </w:div>
    <w:div w:id="820149702">
      <w:marLeft w:val="0"/>
      <w:marRight w:val="0"/>
      <w:marTop w:val="0"/>
      <w:marBottom w:val="0"/>
      <w:divBdr>
        <w:top w:val="none" w:sz="0" w:space="0" w:color="auto"/>
        <w:left w:val="none" w:sz="0" w:space="0" w:color="auto"/>
        <w:bottom w:val="none" w:sz="0" w:space="0" w:color="auto"/>
        <w:right w:val="none" w:sz="0" w:space="0" w:color="auto"/>
      </w:divBdr>
    </w:div>
    <w:div w:id="820149703">
      <w:marLeft w:val="0"/>
      <w:marRight w:val="0"/>
      <w:marTop w:val="0"/>
      <w:marBottom w:val="0"/>
      <w:divBdr>
        <w:top w:val="none" w:sz="0" w:space="0" w:color="auto"/>
        <w:left w:val="none" w:sz="0" w:space="0" w:color="auto"/>
        <w:bottom w:val="none" w:sz="0" w:space="0" w:color="auto"/>
        <w:right w:val="none" w:sz="0" w:space="0" w:color="auto"/>
      </w:divBdr>
    </w:div>
    <w:div w:id="820149704">
      <w:marLeft w:val="0"/>
      <w:marRight w:val="0"/>
      <w:marTop w:val="0"/>
      <w:marBottom w:val="0"/>
      <w:divBdr>
        <w:top w:val="none" w:sz="0" w:space="0" w:color="auto"/>
        <w:left w:val="none" w:sz="0" w:space="0" w:color="auto"/>
        <w:bottom w:val="none" w:sz="0" w:space="0" w:color="auto"/>
        <w:right w:val="none" w:sz="0" w:space="0" w:color="auto"/>
      </w:divBdr>
    </w:div>
    <w:div w:id="820149705">
      <w:marLeft w:val="0"/>
      <w:marRight w:val="0"/>
      <w:marTop w:val="0"/>
      <w:marBottom w:val="0"/>
      <w:divBdr>
        <w:top w:val="none" w:sz="0" w:space="0" w:color="auto"/>
        <w:left w:val="none" w:sz="0" w:space="0" w:color="auto"/>
        <w:bottom w:val="none" w:sz="0" w:space="0" w:color="auto"/>
        <w:right w:val="none" w:sz="0" w:space="0" w:color="auto"/>
      </w:divBdr>
    </w:div>
    <w:div w:id="820149706">
      <w:marLeft w:val="0"/>
      <w:marRight w:val="0"/>
      <w:marTop w:val="0"/>
      <w:marBottom w:val="0"/>
      <w:divBdr>
        <w:top w:val="none" w:sz="0" w:space="0" w:color="auto"/>
        <w:left w:val="none" w:sz="0" w:space="0" w:color="auto"/>
        <w:bottom w:val="none" w:sz="0" w:space="0" w:color="auto"/>
        <w:right w:val="none" w:sz="0" w:space="0" w:color="auto"/>
      </w:divBdr>
    </w:div>
    <w:div w:id="820149707">
      <w:marLeft w:val="0"/>
      <w:marRight w:val="0"/>
      <w:marTop w:val="0"/>
      <w:marBottom w:val="0"/>
      <w:divBdr>
        <w:top w:val="none" w:sz="0" w:space="0" w:color="auto"/>
        <w:left w:val="none" w:sz="0" w:space="0" w:color="auto"/>
        <w:bottom w:val="none" w:sz="0" w:space="0" w:color="auto"/>
        <w:right w:val="none" w:sz="0" w:space="0" w:color="auto"/>
      </w:divBdr>
    </w:div>
    <w:div w:id="820149708">
      <w:marLeft w:val="0"/>
      <w:marRight w:val="0"/>
      <w:marTop w:val="0"/>
      <w:marBottom w:val="0"/>
      <w:divBdr>
        <w:top w:val="none" w:sz="0" w:space="0" w:color="auto"/>
        <w:left w:val="none" w:sz="0" w:space="0" w:color="auto"/>
        <w:bottom w:val="none" w:sz="0" w:space="0" w:color="auto"/>
        <w:right w:val="none" w:sz="0" w:space="0" w:color="auto"/>
      </w:divBdr>
    </w:div>
    <w:div w:id="820149709">
      <w:marLeft w:val="0"/>
      <w:marRight w:val="0"/>
      <w:marTop w:val="0"/>
      <w:marBottom w:val="0"/>
      <w:divBdr>
        <w:top w:val="none" w:sz="0" w:space="0" w:color="auto"/>
        <w:left w:val="none" w:sz="0" w:space="0" w:color="auto"/>
        <w:bottom w:val="none" w:sz="0" w:space="0" w:color="auto"/>
        <w:right w:val="none" w:sz="0" w:space="0" w:color="auto"/>
      </w:divBdr>
    </w:div>
    <w:div w:id="820149710">
      <w:marLeft w:val="0"/>
      <w:marRight w:val="0"/>
      <w:marTop w:val="0"/>
      <w:marBottom w:val="0"/>
      <w:divBdr>
        <w:top w:val="none" w:sz="0" w:space="0" w:color="auto"/>
        <w:left w:val="none" w:sz="0" w:space="0" w:color="auto"/>
        <w:bottom w:val="none" w:sz="0" w:space="0" w:color="auto"/>
        <w:right w:val="none" w:sz="0" w:space="0" w:color="auto"/>
      </w:divBdr>
    </w:div>
    <w:div w:id="820149711">
      <w:marLeft w:val="0"/>
      <w:marRight w:val="0"/>
      <w:marTop w:val="0"/>
      <w:marBottom w:val="0"/>
      <w:divBdr>
        <w:top w:val="none" w:sz="0" w:space="0" w:color="auto"/>
        <w:left w:val="none" w:sz="0" w:space="0" w:color="auto"/>
        <w:bottom w:val="none" w:sz="0" w:space="0" w:color="auto"/>
        <w:right w:val="none" w:sz="0" w:space="0" w:color="auto"/>
      </w:divBdr>
    </w:div>
    <w:div w:id="820149712">
      <w:marLeft w:val="0"/>
      <w:marRight w:val="0"/>
      <w:marTop w:val="0"/>
      <w:marBottom w:val="0"/>
      <w:divBdr>
        <w:top w:val="none" w:sz="0" w:space="0" w:color="auto"/>
        <w:left w:val="none" w:sz="0" w:space="0" w:color="auto"/>
        <w:bottom w:val="none" w:sz="0" w:space="0" w:color="auto"/>
        <w:right w:val="none" w:sz="0" w:space="0" w:color="auto"/>
      </w:divBdr>
    </w:div>
    <w:div w:id="820149713">
      <w:marLeft w:val="0"/>
      <w:marRight w:val="0"/>
      <w:marTop w:val="0"/>
      <w:marBottom w:val="0"/>
      <w:divBdr>
        <w:top w:val="none" w:sz="0" w:space="0" w:color="auto"/>
        <w:left w:val="none" w:sz="0" w:space="0" w:color="auto"/>
        <w:bottom w:val="none" w:sz="0" w:space="0" w:color="auto"/>
        <w:right w:val="none" w:sz="0" w:space="0" w:color="auto"/>
      </w:divBdr>
    </w:div>
    <w:div w:id="820149714">
      <w:marLeft w:val="0"/>
      <w:marRight w:val="0"/>
      <w:marTop w:val="0"/>
      <w:marBottom w:val="0"/>
      <w:divBdr>
        <w:top w:val="none" w:sz="0" w:space="0" w:color="auto"/>
        <w:left w:val="none" w:sz="0" w:space="0" w:color="auto"/>
        <w:bottom w:val="none" w:sz="0" w:space="0" w:color="auto"/>
        <w:right w:val="none" w:sz="0" w:space="0" w:color="auto"/>
      </w:divBdr>
    </w:div>
    <w:div w:id="820149715">
      <w:marLeft w:val="0"/>
      <w:marRight w:val="0"/>
      <w:marTop w:val="0"/>
      <w:marBottom w:val="0"/>
      <w:divBdr>
        <w:top w:val="none" w:sz="0" w:space="0" w:color="auto"/>
        <w:left w:val="none" w:sz="0" w:space="0" w:color="auto"/>
        <w:bottom w:val="none" w:sz="0" w:space="0" w:color="auto"/>
        <w:right w:val="none" w:sz="0" w:space="0" w:color="auto"/>
      </w:divBdr>
    </w:div>
    <w:div w:id="820149716">
      <w:marLeft w:val="0"/>
      <w:marRight w:val="0"/>
      <w:marTop w:val="0"/>
      <w:marBottom w:val="0"/>
      <w:divBdr>
        <w:top w:val="none" w:sz="0" w:space="0" w:color="auto"/>
        <w:left w:val="none" w:sz="0" w:space="0" w:color="auto"/>
        <w:bottom w:val="none" w:sz="0" w:space="0" w:color="auto"/>
        <w:right w:val="none" w:sz="0" w:space="0" w:color="auto"/>
      </w:divBdr>
    </w:div>
    <w:div w:id="820149717">
      <w:marLeft w:val="0"/>
      <w:marRight w:val="0"/>
      <w:marTop w:val="0"/>
      <w:marBottom w:val="0"/>
      <w:divBdr>
        <w:top w:val="none" w:sz="0" w:space="0" w:color="auto"/>
        <w:left w:val="none" w:sz="0" w:space="0" w:color="auto"/>
        <w:bottom w:val="none" w:sz="0" w:space="0" w:color="auto"/>
        <w:right w:val="none" w:sz="0" w:space="0" w:color="auto"/>
      </w:divBdr>
    </w:div>
    <w:div w:id="820149718">
      <w:marLeft w:val="0"/>
      <w:marRight w:val="0"/>
      <w:marTop w:val="0"/>
      <w:marBottom w:val="0"/>
      <w:divBdr>
        <w:top w:val="none" w:sz="0" w:space="0" w:color="auto"/>
        <w:left w:val="none" w:sz="0" w:space="0" w:color="auto"/>
        <w:bottom w:val="none" w:sz="0" w:space="0" w:color="auto"/>
        <w:right w:val="none" w:sz="0" w:space="0" w:color="auto"/>
      </w:divBdr>
    </w:div>
    <w:div w:id="820149719">
      <w:marLeft w:val="0"/>
      <w:marRight w:val="0"/>
      <w:marTop w:val="0"/>
      <w:marBottom w:val="0"/>
      <w:divBdr>
        <w:top w:val="none" w:sz="0" w:space="0" w:color="auto"/>
        <w:left w:val="none" w:sz="0" w:space="0" w:color="auto"/>
        <w:bottom w:val="none" w:sz="0" w:space="0" w:color="auto"/>
        <w:right w:val="none" w:sz="0" w:space="0" w:color="auto"/>
      </w:divBdr>
    </w:div>
    <w:div w:id="820149720">
      <w:marLeft w:val="0"/>
      <w:marRight w:val="0"/>
      <w:marTop w:val="0"/>
      <w:marBottom w:val="0"/>
      <w:divBdr>
        <w:top w:val="none" w:sz="0" w:space="0" w:color="auto"/>
        <w:left w:val="none" w:sz="0" w:space="0" w:color="auto"/>
        <w:bottom w:val="none" w:sz="0" w:space="0" w:color="auto"/>
        <w:right w:val="none" w:sz="0" w:space="0" w:color="auto"/>
      </w:divBdr>
    </w:div>
    <w:div w:id="820149721">
      <w:marLeft w:val="0"/>
      <w:marRight w:val="0"/>
      <w:marTop w:val="0"/>
      <w:marBottom w:val="0"/>
      <w:divBdr>
        <w:top w:val="none" w:sz="0" w:space="0" w:color="auto"/>
        <w:left w:val="none" w:sz="0" w:space="0" w:color="auto"/>
        <w:bottom w:val="none" w:sz="0" w:space="0" w:color="auto"/>
        <w:right w:val="none" w:sz="0" w:space="0" w:color="auto"/>
      </w:divBdr>
    </w:div>
    <w:div w:id="820149722">
      <w:marLeft w:val="0"/>
      <w:marRight w:val="0"/>
      <w:marTop w:val="0"/>
      <w:marBottom w:val="0"/>
      <w:divBdr>
        <w:top w:val="none" w:sz="0" w:space="0" w:color="auto"/>
        <w:left w:val="none" w:sz="0" w:space="0" w:color="auto"/>
        <w:bottom w:val="none" w:sz="0" w:space="0" w:color="auto"/>
        <w:right w:val="none" w:sz="0" w:space="0" w:color="auto"/>
      </w:divBdr>
    </w:div>
    <w:div w:id="820149723">
      <w:marLeft w:val="0"/>
      <w:marRight w:val="0"/>
      <w:marTop w:val="0"/>
      <w:marBottom w:val="0"/>
      <w:divBdr>
        <w:top w:val="none" w:sz="0" w:space="0" w:color="auto"/>
        <w:left w:val="none" w:sz="0" w:space="0" w:color="auto"/>
        <w:bottom w:val="none" w:sz="0" w:space="0" w:color="auto"/>
        <w:right w:val="none" w:sz="0" w:space="0" w:color="auto"/>
      </w:divBdr>
    </w:div>
    <w:div w:id="820149724">
      <w:marLeft w:val="0"/>
      <w:marRight w:val="0"/>
      <w:marTop w:val="0"/>
      <w:marBottom w:val="0"/>
      <w:divBdr>
        <w:top w:val="none" w:sz="0" w:space="0" w:color="auto"/>
        <w:left w:val="none" w:sz="0" w:space="0" w:color="auto"/>
        <w:bottom w:val="none" w:sz="0" w:space="0" w:color="auto"/>
        <w:right w:val="none" w:sz="0" w:space="0" w:color="auto"/>
      </w:divBdr>
    </w:div>
    <w:div w:id="820149725">
      <w:marLeft w:val="0"/>
      <w:marRight w:val="0"/>
      <w:marTop w:val="0"/>
      <w:marBottom w:val="0"/>
      <w:divBdr>
        <w:top w:val="none" w:sz="0" w:space="0" w:color="auto"/>
        <w:left w:val="none" w:sz="0" w:space="0" w:color="auto"/>
        <w:bottom w:val="none" w:sz="0" w:space="0" w:color="auto"/>
        <w:right w:val="none" w:sz="0" w:space="0" w:color="auto"/>
      </w:divBdr>
    </w:div>
    <w:div w:id="820149726">
      <w:marLeft w:val="0"/>
      <w:marRight w:val="0"/>
      <w:marTop w:val="0"/>
      <w:marBottom w:val="0"/>
      <w:divBdr>
        <w:top w:val="none" w:sz="0" w:space="0" w:color="auto"/>
        <w:left w:val="none" w:sz="0" w:space="0" w:color="auto"/>
        <w:bottom w:val="none" w:sz="0" w:space="0" w:color="auto"/>
        <w:right w:val="none" w:sz="0" w:space="0" w:color="auto"/>
      </w:divBdr>
    </w:div>
    <w:div w:id="820149727">
      <w:marLeft w:val="0"/>
      <w:marRight w:val="0"/>
      <w:marTop w:val="0"/>
      <w:marBottom w:val="0"/>
      <w:divBdr>
        <w:top w:val="none" w:sz="0" w:space="0" w:color="auto"/>
        <w:left w:val="none" w:sz="0" w:space="0" w:color="auto"/>
        <w:bottom w:val="none" w:sz="0" w:space="0" w:color="auto"/>
        <w:right w:val="none" w:sz="0" w:space="0" w:color="auto"/>
      </w:divBdr>
    </w:div>
    <w:div w:id="820149728">
      <w:marLeft w:val="0"/>
      <w:marRight w:val="0"/>
      <w:marTop w:val="0"/>
      <w:marBottom w:val="0"/>
      <w:divBdr>
        <w:top w:val="none" w:sz="0" w:space="0" w:color="auto"/>
        <w:left w:val="none" w:sz="0" w:space="0" w:color="auto"/>
        <w:bottom w:val="none" w:sz="0" w:space="0" w:color="auto"/>
        <w:right w:val="none" w:sz="0" w:space="0" w:color="auto"/>
      </w:divBdr>
    </w:div>
    <w:div w:id="820149729">
      <w:marLeft w:val="0"/>
      <w:marRight w:val="0"/>
      <w:marTop w:val="0"/>
      <w:marBottom w:val="0"/>
      <w:divBdr>
        <w:top w:val="none" w:sz="0" w:space="0" w:color="auto"/>
        <w:left w:val="none" w:sz="0" w:space="0" w:color="auto"/>
        <w:bottom w:val="none" w:sz="0" w:space="0" w:color="auto"/>
        <w:right w:val="none" w:sz="0" w:space="0" w:color="auto"/>
      </w:divBdr>
    </w:div>
    <w:div w:id="820149730">
      <w:marLeft w:val="0"/>
      <w:marRight w:val="0"/>
      <w:marTop w:val="0"/>
      <w:marBottom w:val="0"/>
      <w:divBdr>
        <w:top w:val="none" w:sz="0" w:space="0" w:color="auto"/>
        <w:left w:val="none" w:sz="0" w:space="0" w:color="auto"/>
        <w:bottom w:val="none" w:sz="0" w:space="0" w:color="auto"/>
        <w:right w:val="none" w:sz="0" w:space="0" w:color="auto"/>
      </w:divBdr>
    </w:div>
    <w:div w:id="820149731">
      <w:marLeft w:val="0"/>
      <w:marRight w:val="0"/>
      <w:marTop w:val="0"/>
      <w:marBottom w:val="0"/>
      <w:divBdr>
        <w:top w:val="none" w:sz="0" w:space="0" w:color="auto"/>
        <w:left w:val="none" w:sz="0" w:space="0" w:color="auto"/>
        <w:bottom w:val="none" w:sz="0" w:space="0" w:color="auto"/>
        <w:right w:val="none" w:sz="0" w:space="0" w:color="auto"/>
      </w:divBdr>
    </w:div>
    <w:div w:id="820149732">
      <w:marLeft w:val="0"/>
      <w:marRight w:val="0"/>
      <w:marTop w:val="0"/>
      <w:marBottom w:val="0"/>
      <w:divBdr>
        <w:top w:val="none" w:sz="0" w:space="0" w:color="auto"/>
        <w:left w:val="none" w:sz="0" w:space="0" w:color="auto"/>
        <w:bottom w:val="none" w:sz="0" w:space="0" w:color="auto"/>
        <w:right w:val="none" w:sz="0" w:space="0" w:color="auto"/>
      </w:divBdr>
    </w:div>
    <w:div w:id="820149733">
      <w:marLeft w:val="0"/>
      <w:marRight w:val="0"/>
      <w:marTop w:val="0"/>
      <w:marBottom w:val="0"/>
      <w:divBdr>
        <w:top w:val="none" w:sz="0" w:space="0" w:color="auto"/>
        <w:left w:val="none" w:sz="0" w:space="0" w:color="auto"/>
        <w:bottom w:val="none" w:sz="0" w:space="0" w:color="auto"/>
        <w:right w:val="none" w:sz="0" w:space="0" w:color="auto"/>
      </w:divBdr>
    </w:div>
    <w:div w:id="820149734">
      <w:marLeft w:val="0"/>
      <w:marRight w:val="0"/>
      <w:marTop w:val="0"/>
      <w:marBottom w:val="0"/>
      <w:divBdr>
        <w:top w:val="none" w:sz="0" w:space="0" w:color="auto"/>
        <w:left w:val="none" w:sz="0" w:space="0" w:color="auto"/>
        <w:bottom w:val="none" w:sz="0" w:space="0" w:color="auto"/>
        <w:right w:val="none" w:sz="0" w:space="0" w:color="auto"/>
      </w:divBdr>
    </w:div>
    <w:div w:id="820149735">
      <w:marLeft w:val="0"/>
      <w:marRight w:val="0"/>
      <w:marTop w:val="0"/>
      <w:marBottom w:val="0"/>
      <w:divBdr>
        <w:top w:val="none" w:sz="0" w:space="0" w:color="auto"/>
        <w:left w:val="none" w:sz="0" w:space="0" w:color="auto"/>
        <w:bottom w:val="none" w:sz="0" w:space="0" w:color="auto"/>
        <w:right w:val="none" w:sz="0" w:space="0" w:color="auto"/>
      </w:divBdr>
    </w:div>
    <w:div w:id="820149736">
      <w:marLeft w:val="0"/>
      <w:marRight w:val="0"/>
      <w:marTop w:val="0"/>
      <w:marBottom w:val="0"/>
      <w:divBdr>
        <w:top w:val="none" w:sz="0" w:space="0" w:color="auto"/>
        <w:left w:val="none" w:sz="0" w:space="0" w:color="auto"/>
        <w:bottom w:val="none" w:sz="0" w:space="0" w:color="auto"/>
        <w:right w:val="none" w:sz="0" w:space="0" w:color="auto"/>
      </w:divBdr>
    </w:div>
    <w:div w:id="820149737">
      <w:marLeft w:val="0"/>
      <w:marRight w:val="0"/>
      <w:marTop w:val="0"/>
      <w:marBottom w:val="0"/>
      <w:divBdr>
        <w:top w:val="none" w:sz="0" w:space="0" w:color="auto"/>
        <w:left w:val="none" w:sz="0" w:space="0" w:color="auto"/>
        <w:bottom w:val="none" w:sz="0" w:space="0" w:color="auto"/>
        <w:right w:val="none" w:sz="0" w:space="0" w:color="auto"/>
      </w:divBdr>
    </w:div>
    <w:div w:id="820149738">
      <w:marLeft w:val="0"/>
      <w:marRight w:val="0"/>
      <w:marTop w:val="0"/>
      <w:marBottom w:val="0"/>
      <w:divBdr>
        <w:top w:val="none" w:sz="0" w:space="0" w:color="auto"/>
        <w:left w:val="none" w:sz="0" w:space="0" w:color="auto"/>
        <w:bottom w:val="none" w:sz="0" w:space="0" w:color="auto"/>
        <w:right w:val="none" w:sz="0" w:space="0" w:color="auto"/>
      </w:divBdr>
    </w:div>
    <w:div w:id="820149739">
      <w:marLeft w:val="0"/>
      <w:marRight w:val="0"/>
      <w:marTop w:val="0"/>
      <w:marBottom w:val="0"/>
      <w:divBdr>
        <w:top w:val="none" w:sz="0" w:space="0" w:color="auto"/>
        <w:left w:val="none" w:sz="0" w:space="0" w:color="auto"/>
        <w:bottom w:val="none" w:sz="0" w:space="0" w:color="auto"/>
        <w:right w:val="none" w:sz="0" w:space="0" w:color="auto"/>
      </w:divBdr>
    </w:div>
    <w:div w:id="820149740">
      <w:marLeft w:val="0"/>
      <w:marRight w:val="0"/>
      <w:marTop w:val="0"/>
      <w:marBottom w:val="0"/>
      <w:divBdr>
        <w:top w:val="none" w:sz="0" w:space="0" w:color="auto"/>
        <w:left w:val="none" w:sz="0" w:space="0" w:color="auto"/>
        <w:bottom w:val="none" w:sz="0" w:space="0" w:color="auto"/>
        <w:right w:val="none" w:sz="0" w:space="0" w:color="auto"/>
      </w:divBdr>
    </w:div>
    <w:div w:id="820149741">
      <w:marLeft w:val="0"/>
      <w:marRight w:val="0"/>
      <w:marTop w:val="0"/>
      <w:marBottom w:val="0"/>
      <w:divBdr>
        <w:top w:val="none" w:sz="0" w:space="0" w:color="auto"/>
        <w:left w:val="none" w:sz="0" w:space="0" w:color="auto"/>
        <w:bottom w:val="none" w:sz="0" w:space="0" w:color="auto"/>
        <w:right w:val="none" w:sz="0" w:space="0" w:color="auto"/>
      </w:divBdr>
    </w:div>
    <w:div w:id="820149742">
      <w:marLeft w:val="0"/>
      <w:marRight w:val="0"/>
      <w:marTop w:val="0"/>
      <w:marBottom w:val="0"/>
      <w:divBdr>
        <w:top w:val="none" w:sz="0" w:space="0" w:color="auto"/>
        <w:left w:val="none" w:sz="0" w:space="0" w:color="auto"/>
        <w:bottom w:val="none" w:sz="0" w:space="0" w:color="auto"/>
        <w:right w:val="none" w:sz="0" w:space="0" w:color="auto"/>
      </w:divBdr>
    </w:div>
    <w:div w:id="820149743">
      <w:marLeft w:val="0"/>
      <w:marRight w:val="0"/>
      <w:marTop w:val="0"/>
      <w:marBottom w:val="0"/>
      <w:divBdr>
        <w:top w:val="none" w:sz="0" w:space="0" w:color="auto"/>
        <w:left w:val="none" w:sz="0" w:space="0" w:color="auto"/>
        <w:bottom w:val="none" w:sz="0" w:space="0" w:color="auto"/>
        <w:right w:val="none" w:sz="0" w:space="0" w:color="auto"/>
      </w:divBdr>
    </w:div>
    <w:div w:id="820149744">
      <w:marLeft w:val="0"/>
      <w:marRight w:val="0"/>
      <w:marTop w:val="0"/>
      <w:marBottom w:val="0"/>
      <w:divBdr>
        <w:top w:val="none" w:sz="0" w:space="0" w:color="auto"/>
        <w:left w:val="none" w:sz="0" w:space="0" w:color="auto"/>
        <w:bottom w:val="none" w:sz="0" w:space="0" w:color="auto"/>
        <w:right w:val="none" w:sz="0" w:space="0" w:color="auto"/>
      </w:divBdr>
    </w:div>
    <w:div w:id="820149745">
      <w:marLeft w:val="0"/>
      <w:marRight w:val="0"/>
      <w:marTop w:val="0"/>
      <w:marBottom w:val="0"/>
      <w:divBdr>
        <w:top w:val="none" w:sz="0" w:space="0" w:color="auto"/>
        <w:left w:val="none" w:sz="0" w:space="0" w:color="auto"/>
        <w:bottom w:val="none" w:sz="0" w:space="0" w:color="auto"/>
        <w:right w:val="none" w:sz="0" w:space="0" w:color="auto"/>
      </w:divBdr>
    </w:div>
    <w:div w:id="820149746">
      <w:marLeft w:val="0"/>
      <w:marRight w:val="0"/>
      <w:marTop w:val="0"/>
      <w:marBottom w:val="0"/>
      <w:divBdr>
        <w:top w:val="none" w:sz="0" w:space="0" w:color="auto"/>
        <w:left w:val="none" w:sz="0" w:space="0" w:color="auto"/>
        <w:bottom w:val="none" w:sz="0" w:space="0" w:color="auto"/>
        <w:right w:val="none" w:sz="0" w:space="0" w:color="auto"/>
      </w:divBdr>
    </w:div>
    <w:div w:id="820149747">
      <w:marLeft w:val="0"/>
      <w:marRight w:val="0"/>
      <w:marTop w:val="0"/>
      <w:marBottom w:val="0"/>
      <w:divBdr>
        <w:top w:val="none" w:sz="0" w:space="0" w:color="auto"/>
        <w:left w:val="none" w:sz="0" w:space="0" w:color="auto"/>
        <w:bottom w:val="none" w:sz="0" w:space="0" w:color="auto"/>
        <w:right w:val="none" w:sz="0" w:space="0" w:color="auto"/>
      </w:divBdr>
    </w:div>
    <w:div w:id="820149748">
      <w:marLeft w:val="0"/>
      <w:marRight w:val="0"/>
      <w:marTop w:val="0"/>
      <w:marBottom w:val="0"/>
      <w:divBdr>
        <w:top w:val="none" w:sz="0" w:space="0" w:color="auto"/>
        <w:left w:val="none" w:sz="0" w:space="0" w:color="auto"/>
        <w:bottom w:val="none" w:sz="0" w:space="0" w:color="auto"/>
        <w:right w:val="none" w:sz="0" w:space="0" w:color="auto"/>
      </w:divBdr>
    </w:div>
    <w:div w:id="820149749">
      <w:marLeft w:val="0"/>
      <w:marRight w:val="0"/>
      <w:marTop w:val="0"/>
      <w:marBottom w:val="0"/>
      <w:divBdr>
        <w:top w:val="none" w:sz="0" w:space="0" w:color="auto"/>
        <w:left w:val="none" w:sz="0" w:space="0" w:color="auto"/>
        <w:bottom w:val="none" w:sz="0" w:space="0" w:color="auto"/>
        <w:right w:val="none" w:sz="0" w:space="0" w:color="auto"/>
      </w:divBdr>
    </w:div>
    <w:div w:id="820149750">
      <w:marLeft w:val="0"/>
      <w:marRight w:val="0"/>
      <w:marTop w:val="0"/>
      <w:marBottom w:val="0"/>
      <w:divBdr>
        <w:top w:val="none" w:sz="0" w:space="0" w:color="auto"/>
        <w:left w:val="none" w:sz="0" w:space="0" w:color="auto"/>
        <w:bottom w:val="none" w:sz="0" w:space="0" w:color="auto"/>
        <w:right w:val="none" w:sz="0" w:space="0" w:color="auto"/>
      </w:divBdr>
    </w:div>
    <w:div w:id="820149751">
      <w:marLeft w:val="0"/>
      <w:marRight w:val="0"/>
      <w:marTop w:val="0"/>
      <w:marBottom w:val="0"/>
      <w:divBdr>
        <w:top w:val="none" w:sz="0" w:space="0" w:color="auto"/>
        <w:left w:val="none" w:sz="0" w:space="0" w:color="auto"/>
        <w:bottom w:val="none" w:sz="0" w:space="0" w:color="auto"/>
        <w:right w:val="none" w:sz="0" w:space="0" w:color="auto"/>
      </w:divBdr>
    </w:div>
    <w:div w:id="820149752">
      <w:marLeft w:val="0"/>
      <w:marRight w:val="0"/>
      <w:marTop w:val="0"/>
      <w:marBottom w:val="0"/>
      <w:divBdr>
        <w:top w:val="none" w:sz="0" w:space="0" w:color="auto"/>
        <w:left w:val="none" w:sz="0" w:space="0" w:color="auto"/>
        <w:bottom w:val="none" w:sz="0" w:space="0" w:color="auto"/>
        <w:right w:val="none" w:sz="0" w:space="0" w:color="auto"/>
      </w:divBdr>
    </w:div>
    <w:div w:id="820149753">
      <w:marLeft w:val="0"/>
      <w:marRight w:val="0"/>
      <w:marTop w:val="0"/>
      <w:marBottom w:val="0"/>
      <w:divBdr>
        <w:top w:val="none" w:sz="0" w:space="0" w:color="auto"/>
        <w:left w:val="none" w:sz="0" w:space="0" w:color="auto"/>
        <w:bottom w:val="none" w:sz="0" w:space="0" w:color="auto"/>
        <w:right w:val="none" w:sz="0" w:space="0" w:color="auto"/>
      </w:divBdr>
    </w:div>
    <w:div w:id="820149754">
      <w:marLeft w:val="0"/>
      <w:marRight w:val="0"/>
      <w:marTop w:val="0"/>
      <w:marBottom w:val="0"/>
      <w:divBdr>
        <w:top w:val="none" w:sz="0" w:space="0" w:color="auto"/>
        <w:left w:val="none" w:sz="0" w:space="0" w:color="auto"/>
        <w:bottom w:val="none" w:sz="0" w:space="0" w:color="auto"/>
        <w:right w:val="none" w:sz="0" w:space="0" w:color="auto"/>
      </w:divBdr>
    </w:div>
    <w:div w:id="820149755">
      <w:marLeft w:val="0"/>
      <w:marRight w:val="0"/>
      <w:marTop w:val="0"/>
      <w:marBottom w:val="0"/>
      <w:divBdr>
        <w:top w:val="none" w:sz="0" w:space="0" w:color="auto"/>
        <w:left w:val="none" w:sz="0" w:space="0" w:color="auto"/>
        <w:bottom w:val="none" w:sz="0" w:space="0" w:color="auto"/>
        <w:right w:val="none" w:sz="0" w:space="0" w:color="auto"/>
      </w:divBdr>
    </w:div>
    <w:div w:id="820149756">
      <w:marLeft w:val="0"/>
      <w:marRight w:val="0"/>
      <w:marTop w:val="0"/>
      <w:marBottom w:val="0"/>
      <w:divBdr>
        <w:top w:val="none" w:sz="0" w:space="0" w:color="auto"/>
        <w:left w:val="none" w:sz="0" w:space="0" w:color="auto"/>
        <w:bottom w:val="none" w:sz="0" w:space="0" w:color="auto"/>
        <w:right w:val="none" w:sz="0" w:space="0" w:color="auto"/>
      </w:divBdr>
    </w:div>
    <w:div w:id="820149757">
      <w:marLeft w:val="0"/>
      <w:marRight w:val="0"/>
      <w:marTop w:val="0"/>
      <w:marBottom w:val="0"/>
      <w:divBdr>
        <w:top w:val="none" w:sz="0" w:space="0" w:color="auto"/>
        <w:left w:val="none" w:sz="0" w:space="0" w:color="auto"/>
        <w:bottom w:val="none" w:sz="0" w:space="0" w:color="auto"/>
        <w:right w:val="none" w:sz="0" w:space="0" w:color="auto"/>
      </w:divBdr>
    </w:div>
    <w:div w:id="820149758">
      <w:marLeft w:val="0"/>
      <w:marRight w:val="0"/>
      <w:marTop w:val="0"/>
      <w:marBottom w:val="0"/>
      <w:divBdr>
        <w:top w:val="none" w:sz="0" w:space="0" w:color="auto"/>
        <w:left w:val="none" w:sz="0" w:space="0" w:color="auto"/>
        <w:bottom w:val="none" w:sz="0" w:space="0" w:color="auto"/>
        <w:right w:val="none" w:sz="0" w:space="0" w:color="auto"/>
      </w:divBdr>
    </w:div>
    <w:div w:id="820149759">
      <w:marLeft w:val="0"/>
      <w:marRight w:val="0"/>
      <w:marTop w:val="0"/>
      <w:marBottom w:val="0"/>
      <w:divBdr>
        <w:top w:val="none" w:sz="0" w:space="0" w:color="auto"/>
        <w:left w:val="none" w:sz="0" w:space="0" w:color="auto"/>
        <w:bottom w:val="none" w:sz="0" w:space="0" w:color="auto"/>
        <w:right w:val="none" w:sz="0" w:space="0" w:color="auto"/>
      </w:divBdr>
    </w:div>
    <w:div w:id="820149760">
      <w:marLeft w:val="0"/>
      <w:marRight w:val="0"/>
      <w:marTop w:val="0"/>
      <w:marBottom w:val="0"/>
      <w:divBdr>
        <w:top w:val="none" w:sz="0" w:space="0" w:color="auto"/>
        <w:left w:val="none" w:sz="0" w:space="0" w:color="auto"/>
        <w:bottom w:val="none" w:sz="0" w:space="0" w:color="auto"/>
        <w:right w:val="none" w:sz="0" w:space="0" w:color="auto"/>
      </w:divBdr>
    </w:div>
    <w:div w:id="820149761">
      <w:marLeft w:val="0"/>
      <w:marRight w:val="0"/>
      <w:marTop w:val="0"/>
      <w:marBottom w:val="0"/>
      <w:divBdr>
        <w:top w:val="none" w:sz="0" w:space="0" w:color="auto"/>
        <w:left w:val="none" w:sz="0" w:space="0" w:color="auto"/>
        <w:bottom w:val="none" w:sz="0" w:space="0" w:color="auto"/>
        <w:right w:val="none" w:sz="0" w:space="0" w:color="auto"/>
      </w:divBdr>
    </w:div>
    <w:div w:id="820149762">
      <w:marLeft w:val="0"/>
      <w:marRight w:val="0"/>
      <w:marTop w:val="0"/>
      <w:marBottom w:val="0"/>
      <w:divBdr>
        <w:top w:val="none" w:sz="0" w:space="0" w:color="auto"/>
        <w:left w:val="none" w:sz="0" w:space="0" w:color="auto"/>
        <w:bottom w:val="none" w:sz="0" w:space="0" w:color="auto"/>
        <w:right w:val="none" w:sz="0" w:space="0" w:color="auto"/>
      </w:divBdr>
    </w:div>
    <w:div w:id="820149763">
      <w:marLeft w:val="0"/>
      <w:marRight w:val="0"/>
      <w:marTop w:val="0"/>
      <w:marBottom w:val="0"/>
      <w:divBdr>
        <w:top w:val="none" w:sz="0" w:space="0" w:color="auto"/>
        <w:left w:val="none" w:sz="0" w:space="0" w:color="auto"/>
        <w:bottom w:val="none" w:sz="0" w:space="0" w:color="auto"/>
        <w:right w:val="none" w:sz="0" w:space="0" w:color="auto"/>
      </w:divBdr>
    </w:div>
    <w:div w:id="820149764">
      <w:marLeft w:val="0"/>
      <w:marRight w:val="0"/>
      <w:marTop w:val="0"/>
      <w:marBottom w:val="0"/>
      <w:divBdr>
        <w:top w:val="none" w:sz="0" w:space="0" w:color="auto"/>
        <w:left w:val="none" w:sz="0" w:space="0" w:color="auto"/>
        <w:bottom w:val="none" w:sz="0" w:space="0" w:color="auto"/>
        <w:right w:val="none" w:sz="0" w:space="0" w:color="auto"/>
      </w:divBdr>
    </w:div>
    <w:div w:id="820149765">
      <w:marLeft w:val="0"/>
      <w:marRight w:val="0"/>
      <w:marTop w:val="0"/>
      <w:marBottom w:val="0"/>
      <w:divBdr>
        <w:top w:val="none" w:sz="0" w:space="0" w:color="auto"/>
        <w:left w:val="none" w:sz="0" w:space="0" w:color="auto"/>
        <w:bottom w:val="none" w:sz="0" w:space="0" w:color="auto"/>
        <w:right w:val="none" w:sz="0" w:space="0" w:color="auto"/>
      </w:divBdr>
    </w:div>
    <w:div w:id="820149766">
      <w:marLeft w:val="0"/>
      <w:marRight w:val="0"/>
      <w:marTop w:val="0"/>
      <w:marBottom w:val="0"/>
      <w:divBdr>
        <w:top w:val="none" w:sz="0" w:space="0" w:color="auto"/>
        <w:left w:val="none" w:sz="0" w:space="0" w:color="auto"/>
        <w:bottom w:val="none" w:sz="0" w:space="0" w:color="auto"/>
        <w:right w:val="none" w:sz="0" w:space="0" w:color="auto"/>
      </w:divBdr>
    </w:div>
    <w:div w:id="820149767">
      <w:marLeft w:val="0"/>
      <w:marRight w:val="0"/>
      <w:marTop w:val="0"/>
      <w:marBottom w:val="0"/>
      <w:divBdr>
        <w:top w:val="none" w:sz="0" w:space="0" w:color="auto"/>
        <w:left w:val="none" w:sz="0" w:space="0" w:color="auto"/>
        <w:bottom w:val="none" w:sz="0" w:space="0" w:color="auto"/>
        <w:right w:val="none" w:sz="0" w:space="0" w:color="auto"/>
      </w:divBdr>
    </w:div>
    <w:div w:id="820149768">
      <w:marLeft w:val="0"/>
      <w:marRight w:val="0"/>
      <w:marTop w:val="0"/>
      <w:marBottom w:val="0"/>
      <w:divBdr>
        <w:top w:val="none" w:sz="0" w:space="0" w:color="auto"/>
        <w:left w:val="none" w:sz="0" w:space="0" w:color="auto"/>
        <w:bottom w:val="none" w:sz="0" w:space="0" w:color="auto"/>
        <w:right w:val="none" w:sz="0" w:space="0" w:color="auto"/>
      </w:divBdr>
    </w:div>
    <w:div w:id="820149769">
      <w:marLeft w:val="0"/>
      <w:marRight w:val="0"/>
      <w:marTop w:val="0"/>
      <w:marBottom w:val="0"/>
      <w:divBdr>
        <w:top w:val="none" w:sz="0" w:space="0" w:color="auto"/>
        <w:left w:val="none" w:sz="0" w:space="0" w:color="auto"/>
        <w:bottom w:val="none" w:sz="0" w:space="0" w:color="auto"/>
        <w:right w:val="none" w:sz="0" w:space="0" w:color="auto"/>
      </w:divBdr>
    </w:div>
    <w:div w:id="820149770">
      <w:marLeft w:val="0"/>
      <w:marRight w:val="0"/>
      <w:marTop w:val="0"/>
      <w:marBottom w:val="0"/>
      <w:divBdr>
        <w:top w:val="none" w:sz="0" w:space="0" w:color="auto"/>
        <w:left w:val="none" w:sz="0" w:space="0" w:color="auto"/>
        <w:bottom w:val="none" w:sz="0" w:space="0" w:color="auto"/>
        <w:right w:val="none" w:sz="0" w:space="0" w:color="auto"/>
      </w:divBdr>
    </w:div>
    <w:div w:id="820149771">
      <w:marLeft w:val="0"/>
      <w:marRight w:val="0"/>
      <w:marTop w:val="0"/>
      <w:marBottom w:val="0"/>
      <w:divBdr>
        <w:top w:val="none" w:sz="0" w:space="0" w:color="auto"/>
        <w:left w:val="none" w:sz="0" w:space="0" w:color="auto"/>
        <w:bottom w:val="none" w:sz="0" w:space="0" w:color="auto"/>
        <w:right w:val="none" w:sz="0" w:space="0" w:color="auto"/>
      </w:divBdr>
    </w:div>
    <w:div w:id="820149772">
      <w:marLeft w:val="0"/>
      <w:marRight w:val="0"/>
      <w:marTop w:val="0"/>
      <w:marBottom w:val="0"/>
      <w:divBdr>
        <w:top w:val="none" w:sz="0" w:space="0" w:color="auto"/>
        <w:left w:val="none" w:sz="0" w:space="0" w:color="auto"/>
        <w:bottom w:val="none" w:sz="0" w:space="0" w:color="auto"/>
        <w:right w:val="none" w:sz="0" w:space="0" w:color="auto"/>
      </w:divBdr>
    </w:div>
    <w:div w:id="820149773">
      <w:marLeft w:val="0"/>
      <w:marRight w:val="0"/>
      <w:marTop w:val="0"/>
      <w:marBottom w:val="0"/>
      <w:divBdr>
        <w:top w:val="none" w:sz="0" w:space="0" w:color="auto"/>
        <w:left w:val="none" w:sz="0" w:space="0" w:color="auto"/>
        <w:bottom w:val="none" w:sz="0" w:space="0" w:color="auto"/>
        <w:right w:val="none" w:sz="0" w:space="0" w:color="auto"/>
      </w:divBdr>
    </w:div>
    <w:div w:id="820149774">
      <w:marLeft w:val="0"/>
      <w:marRight w:val="0"/>
      <w:marTop w:val="0"/>
      <w:marBottom w:val="0"/>
      <w:divBdr>
        <w:top w:val="none" w:sz="0" w:space="0" w:color="auto"/>
        <w:left w:val="none" w:sz="0" w:space="0" w:color="auto"/>
        <w:bottom w:val="none" w:sz="0" w:space="0" w:color="auto"/>
        <w:right w:val="none" w:sz="0" w:space="0" w:color="auto"/>
      </w:divBdr>
    </w:div>
    <w:div w:id="820149775">
      <w:marLeft w:val="0"/>
      <w:marRight w:val="0"/>
      <w:marTop w:val="0"/>
      <w:marBottom w:val="0"/>
      <w:divBdr>
        <w:top w:val="none" w:sz="0" w:space="0" w:color="auto"/>
        <w:left w:val="none" w:sz="0" w:space="0" w:color="auto"/>
        <w:bottom w:val="none" w:sz="0" w:space="0" w:color="auto"/>
        <w:right w:val="none" w:sz="0" w:space="0" w:color="auto"/>
      </w:divBdr>
    </w:div>
    <w:div w:id="820149776">
      <w:marLeft w:val="0"/>
      <w:marRight w:val="0"/>
      <w:marTop w:val="0"/>
      <w:marBottom w:val="0"/>
      <w:divBdr>
        <w:top w:val="none" w:sz="0" w:space="0" w:color="auto"/>
        <w:left w:val="none" w:sz="0" w:space="0" w:color="auto"/>
        <w:bottom w:val="none" w:sz="0" w:space="0" w:color="auto"/>
        <w:right w:val="none" w:sz="0" w:space="0" w:color="auto"/>
      </w:divBdr>
    </w:div>
    <w:div w:id="820149777">
      <w:marLeft w:val="0"/>
      <w:marRight w:val="0"/>
      <w:marTop w:val="0"/>
      <w:marBottom w:val="0"/>
      <w:divBdr>
        <w:top w:val="none" w:sz="0" w:space="0" w:color="auto"/>
        <w:left w:val="none" w:sz="0" w:space="0" w:color="auto"/>
        <w:bottom w:val="none" w:sz="0" w:space="0" w:color="auto"/>
        <w:right w:val="none" w:sz="0" w:space="0" w:color="auto"/>
      </w:divBdr>
    </w:div>
    <w:div w:id="820149778">
      <w:marLeft w:val="0"/>
      <w:marRight w:val="0"/>
      <w:marTop w:val="0"/>
      <w:marBottom w:val="0"/>
      <w:divBdr>
        <w:top w:val="none" w:sz="0" w:space="0" w:color="auto"/>
        <w:left w:val="none" w:sz="0" w:space="0" w:color="auto"/>
        <w:bottom w:val="none" w:sz="0" w:space="0" w:color="auto"/>
        <w:right w:val="none" w:sz="0" w:space="0" w:color="auto"/>
      </w:divBdr>
    </w:div>
    <w:div w:id="820149779">
      <w:marLeft w:val="0"/>
      <w:marRight w:val="0"/>
      <w:marTop w:val="0"/>
      <w:marBottom w:val="0"/>
      <w:divBdr>
        <w:top w:val="none" w:sz="0" w:space="0" w:color="auto"/>
        <w:left w:val="none" w:sz="0" w:space="0" w:color="auto"/>
        <w:bottom w:val="none" w:sz="0" w:space="0" w:color="auto"/>
        <w:right w:val="none" w:sz="0" w:space="0" w:color="auto"/>
      </w:divBdr>
    </w:div>
    <w:div w:id="820149780">
      <w:marLeft w:val="0"/>
      <w:marRight w:val="0"/>
      <w:marTop w:val="0"/>
      <w:marBottom w:val="0"/>
      <w:divBdr>
        <w:top w:val="none" w:sz="0" w:space="0" w:color="auto"/>
        <w:left w:val="none" w:sz="0" w:space="0" w:color="auto"/>
        <w:bottom w:val="none" w:sz="0" w:space="0" w:color="auto"/>
        <w:right w:val="none" w:sz="0" w:space="0" w:color="auto"/>
      </w:divBdr>
    </w:div>
    <w:div w:id="820149781">
      <w:marLeft w:val="0"/>
      <w:marRight w:val="0"/>
      <w:marTop w:val="0"/>
      <w:marBottom w:val="0"/>
      <w:divBdr>
        <w:top w:val="none" w:sz="0" w:space="0" w:color="auto"/>
        <w:left w:val="none" w:sz="0" w:space="0" w:color="auto"/>
        <w:bottom w:val="none" w:sz="0" w:space="0" w:color="auto"/>
        <w:right w:val="none" w:sz="0" w:space="0" w:color="auto"/>
      </w:divBdr>
    </w:div>
    <w:div w:id="820149782">
      <w:marLeft w:val="0"/>
      <w:marRight w:val="0"/>
      <w:marTop w:val="0"/>
      <w:marBottom w:val="0"/>
      <w:divBdr>
        <w:top w:val="none" w:sz="0" w:space="0" w:color="auto"/>
        <w:left w:val="none" w:sz="0" w:space="0" w:color="auto"/>
        <w:bottom w:val="none" w:sz="0" w:space="0" w:color="auto"/>
        <w:right w:val="none" w:sz="0" w:space="0" w:color="auto"/>
      </w:divBdr>
    </w:div>
    <w:div w:id="820149783">
      <w:marLeft w:val="0"/>
      <w:marRight w:val="0"/>
      <w:marTop w:val="0"/>
      <w:marBottom w:val="0"/>
      <w:divBdr>
        <w:top w:val="none" w:sz="0" w:space="0" w:color="auto"/>
        <w:left w:val="none" w:sz="0" w:space="0" w:color="auto"/>
        <w:bottom w:val="none" w:sz="0" w:space="0" w:color="auto"/>
        <w:right w:val="none" w:sz="0" w:space="0" w:color="auto"/>
      </w:divBdr>
    </w:div>
    <w:div w:id="820149784">
      <w:marLeft w:val="0"/>
      <w:marRight w:val="0"/>
      <w:marTop w:val="0"/>
      <w:marBottom w:val="0"/>
      <w:divBdr>
        <w:top w:val="none" w:sz="0" w:space="0" w:color="auto"/>
        <w:left w:val="none" w:sz="0" w:space="0" w:color="auto"/>
        <w:bottom w:val="none" w:sz="0" w:space="0" w:color="auto"/>
        <w:right w:val="none" w:sz="0" w:space="0" w:color="auto"/>
      </w:divBdr>
    </w:div>
    <w:div w:id="820149785">
      <w:marLeft w:val="0"/>
      <w:marRight w:val="0"/>
      <w:marTop w:val="0"/>
      <w:marBottom w:val="0"/>
      <w:divBdr>
        <w:top w:val="none" w:sz="0" w:space="0" w:color="auto"/>
        <w:left w:val="none" w:sz="0" w:space="0" w:color="auto"/>
        <w:bottom w:val="none" w:sz="0" w:space="0" w:color="auto"/>
        <w:right w:val="none" w:sz="0" w:space="0" w:color="auto"/>
      </w:divBdr>
    </w:div>
    <w:div w:id="820149786">
      <w:marLeft w:val="0"/>
      <w:marRight w:val="0"/>
      <w:marTop w:val="0"/>
      <w:marBottom w:val="0"/>
      <w:divBdr>
        <w:top w:val="none" w:sz="0" w:space="0" w:color="auto"/>
        <w:left w:val="none" w:sz="0" w:space="0" w:color="auto"/>
        <w:bottom w:val="none" w:sz="0" w:space="0" w:color="auto"/>
        <w:right w:val="none" w:sz="0" w:space="0" w:color="auto"/>
      </w:divBdr>
    </w:div>
    <w:div w:id="820149787">
      <w:marLeft w:val="0"/>
      <w:marRight w:val="0"/>
      <w:marTop w:val="0"/>
      <w:marBottom w:val="0"/>
      <w:divBdr>
        <w:top w:val="none" w:sz="0" w:space="0" w:color="auto"/>
        <w:left w:val="none" w:sz="0" w:space="0" w:color="auto"/>
        <w:bottom w:val="none" w:sz="0" w:space="0" w:color="auto"/>
        <w:right w:val="none" w:sz="0" w:space="0" w:color="auto"/>
      </w:divBdr>
    </w:div>
    <w:div w:id="820149788">
      <w:marLeft w:val="0"/>
      <w:marRight w:val="0"/>
      <w:marTop w:val="0"/>
      <w:marBottom w:val="0"/>
      <w:divBdr>
        <w:top w:val="none" w:sz="0" w:space="0" w:color="auto"/>
        <w:left w:val="none" w:sz="0" w:space="0" w:color="auto"/>
        <w:bottom w:val="none" w:sz="0" w:space="0" w:color="auto"/>
        <w:right w:val="none" w:sz="0" w:space="0" w:color="auto"/>
      </w:divBdr>
    </w:div>
    <w:div w:id="820149789">
      <w:marLeft w:val="0"/>
      <w:marRight w:val="0"/>
      <w:marTop w:val="0"/>
      <w:marBottom w:val="0"/>
      <w:divBdr>
        <w:top w:val="none" w:sz="0" w:space="0" w:color="auto"/>
        <w:left w:val="none" w:sz="0" w:space="0" w:color="auto"/>
        <w:bottom w:val="none" w:sz="0" w:space="0" w:color="auto"/>
        <w:right w:val="none" w:sz="0" w:space="0" w:color="auto"/>
      </w:divBdr>
    </w:div>
    <w:div w:id="820149790">
      <w:marLeft w:val="0"/>
      <w:marRight w:val="0"/>
      <w:marTop w:val="0"/>
      <w:marBottom w:val="0"/>
      <w:divBdr>
        <w:top w:val="none" w:sz="0" w:space="0" w:color="auto"/>
        <w:left w:val="none" w:sz="0" w:space="0" w:color="auto"/>
        <w:bottom w:val="none" w:sz="0" w:space="0" w:color="auto"/>
        <w:right w:val="none" w:sz="0" w:space="0" w:color="auto"/>
      </w:divBdr>
    </w:div>
    <w:div w:id="820149791">
      <w:marLeft w:val="0"/>
      <w:marRight w:val="0"/>
      <w:marTop w:val="0"/>
      <w:marBottom w:val="0"/>
      <w:divBdr>
        <w:top w:val="none" w:sz="0" w:space="0" w:color="auto"/>
        <w:left w:val="none" w:sz="0" w:space="0" w:color="auto"/>
        <w:bottom w:val="none" w:sz="0" w:space="0" w:color="auto"/>
        <w:right w:val="none" w:sz="0" w:space="0" w:color="auto"/>
      </w:divBdr>
    </w:div>
    <w:div w:id="820149792">
      <w:marLeft w:val="0"/>
      <w:marRight w:val="0"/>
      <w:marTop w:val="0"/>
      <w:marBottom w:val="0"/>
      <w:divBdr>
        <w:top w:val="none" w:sz="0" w:space="0" w:color="auto"/>
        <w:left w:val="none" w:sz="0" w:space="0" w:color="auto"/>
        <w:bottom w:val="none" w:sz="0" w:space="0" w:color="auto"/>
        <w:right w:val="none" w:sz="0" w:space="0" w:color="auto"/>
      </w:divBdr>
    </w:div>
    <w:div w:id="820149793">
      <w:marLeft w:val="0"/>
      <w:marRight w:val="0"/>
      <w:marTop w:val="0"/>
      <w:marBottom w:val="0"/>
      <w:divBdr>
        <w:top w:val="none" w:sz="0" w:space="0" w:color="auto"/>
        <w:left w:val="none" w:sz="0" w:space="0" w:color="auto"/>
        <w:bottom w:val="none" w:sz="0" w:space="0" w:color="auto"/>
        <w:right w:val="none" w:sz="0" w:space="0" w:color="auto"/>
      </w:divBdr>
    </w:div>
    <w:div w:id="820149794">
      <w:marLeft w:val="0"/>
      <w:marRight w:val="0"/>
      <w:marTop w:val="0"/>
      <w:marBottom w:val="0"/>
      <w:divBdr>
        <w:top w:val="none" w:sz="0" w:space="0" w:color="auto"/>
        <w:left w:val="none" w:sz="0" w:space="0" w:color="auto"/>
        <w:bottom w:val="none" w:sz="0" w:space="0" w:color="auto"/>
        <w:right w:val="none" w:sz="0" w:space="0" w:color="auto"/>
      </w:divBdr>
    </w:div>
    <w:div w:id="820149795">
      <w:marLeft w:val="0"/>
      <w:marRight w:val="0"/>
      <w:marTop w:val="0"/>
      <w:marBottom w:val="0"/>
      <w:divBdr>
        <w:top w:val="none" w:sz="0" w:space="0" w:color="auto"/>
        <w:left w:val="none" w:sz="0" w:space="0" w:color="auto"/>
        <w:bottom w:val="none" w:sz="0" w:space="0" w:color="auto"/>
        <w:right w:val="none" w:sz="0" w:space="0" w:color="auto"/>
      </w:divBdr>
    </w:div>
    <w:div w:id="820149796">
      <w:marLeft w:val="0"/>
      <w:marRight w:val="0"/>
      <w:marTop w:val="0"/>
      <w:marBottom w:val="0"/>
      <w:divBdr>
        <w:top w:val="none" w:sz="0" w:space="0" w:color="auto"/>
        <w:left w:val="none" w:sz="0" w:space="0" w:color="auto"/>
        <w:bottom w:val="none" w:sz="0" w:space="0" w:color="auto"/>
        <w:right w:val="none" w:sz="0" w:space="0" w:color="auto"/>
      </w:divBdr>
    </w:div>
    <w:div w:id="820149797">
      <w:marLeft w:val="0"/>
      <w:marRight w:val="0"/>
      <w:marTop w:val="0"/>
      <w:marBottom w:val="0"/>
      <w:divBdr>
        <w:top w:val="none" w:sz="0" w:space="0" w:color="auto"/>
        <w:left w:val="none" w:sz="0" w:space="0" w:color="auto"/>
        <w:bottom w:val="none" w:sz="0" w:space="0" w:color="auto"/>
        <w:right w:val="none" w:sz="0" w:space="0" w:color="auto"/>
      </w:divBdr>
    </w:div>
    <w:div w:id="820149798">
      <w:marLeft w:val="0"/>
      <w:marRight w:val="0"/>
      <w:marTop w:val="0"/>
      <w:marBottom w:val="0"/>
      <w:divBdr>
        <w:top w:val="none" w:sz="0" w:space="0" w:color="auto"/>
        <w:left w:val="none" w:sz="0" w:space="0" w:color="auto"/>
        <w:bottom w:val="none" w:sz="0" w:space="0" w:color="auto"/>
        <w:right w:val="none" w:sz="0" w:space="0" w:color="auto"/>
      </w:divBdr>
    </w:div>
    <w:div w:id="820149799">
      <w:marLeft w:val="0"/>
      <w:marRight w:val="0"/>
      <w:marTop w:val="0"/>
      <w:marBottom w:val="0"/>
      <w:divBdr>
        <w:top w:val="none" w:sz="0" w:space="0" w:color="auto"/>
        <w:left w:val="none" w:sz="0" w:space="0" w:color="auto"/>
        <w:bottom w:val="none" w:sz="0" w:space="0" w:color="auto"/>
        <w:right w:val="none" w:sz="0" w:space="0" w:color="auto"/>
      </w:divBdr>
    </w:div>
    <w:div w:id="820149800">
      <w:marLeft w:val="0"/>
      <w:marRight w:val="0"/>
      <w:marTop w:val="0"/>
      <w:marBottom w:val="0"/>
      <w:divBdr>
        <w:top w:val="none" w:sz="0" w:space="0" w:color="auto"/>
        <w:left w:val="none" w:sz="0" w:space="0" w:color="auto"/>
        <w:bottom w:val="none" w:sz="0" w:space="0" w:color="auto"/>
        <w:right w:val="none" w:sz="0" w:space="0" w:color="auto"/>
      </w:divBdr>
    </w:div>
    <w:div w:id="820149801">
      <w:marLeft w:val="0"/>
      <w:marRight w:val="0"/>
      <w:marTop w:val="0"/>
      <w:marBottom w:val="0"/>
      <w:divBdr>
        <w:top w:val="none" w:sz="0" w:space="0" w:color="auto"/>
        <w:left w:val="none" w:sz="0" w:space="0" w:color="auto"/>
        <w:bottom w:val="none" w:sz="0" w:space="0" w:color="auto"/>
        <w:right w:val="none" w:sz="0" w:space="0" w:color="auto"/>
      </w:divBdr>
    </w:div>
    <w:div w:id="820149802">
      <w:marLeft w:val="0"/>
      <w:marRight w:val="0"/>
      <w:marTop w:val="0"/>
      <w:marBottom w:val="0"/>
      <w:divBdr>
        <w:top w:val="none" w:sz="0" w:space="0" w:color="auto"/>
        <w:left w:val="none" w:sz="0" w:space="0" w:color="auto"/>
        <w:bottom w:val="none" w:sz="0" w:space="0" w:color="auto"/>
        <w:right w:val="none" w:sz="0" w:space="0" w:color="auto"/>
      </w:divBdr>
    </w:div>
    <w:div w:id="820149803">
      <w:marLeft w:val="0"/>
      <w:marRight w:val="0"/>
      <w:marTop w:val="0"/>
      <w:marBottom w:val="0"/>
      <w:divBdr>
        <w:top w:val="none" w:sz="0" w:space="0" w:color="auto"/>
        <w:left w:val="none" w:sz="0" w:space="0" w:color="auto"/>
        <w:bottom w:val="none" w:sz="0" w:space="0" w:color="auto"/>
        <w:right w:val="none" w:sz="0" w:space="0" w:color="auto"/>
      </w:divBdr>
    </w:div>
    <w:div w:id="820149804">
      <w:marLeft w:val="0"/>
      <w:marRight w:val="0"/>
      <w:marTop w:val="0"/>
      <w:marBottom w:val="0"/>
      <w:divBdr>
        <w:top w:val="none" w:sz="0" w:space="0" w:color="auto"/>
        <w:left w:val="none" w:sz="0" w:space="0" w:color="auto"/>
        <w:bottom w:val="none" w:sz="0" w:space="0" w:color="auto"/>
        <w:right w:val="none" w:sz="0" w:space="0" w:color="auto"/>
      </w:divBdr>
    </w:div>
    <w:div w:id="820149805">
      <w:marLeft w:val="0"/>
      <w:marRight w:val="0"/>
      <w:marTop w:val="0"/>
      <w:marBottom w:val="0"/>
      <w:divBdr>
        <w:top w:val="none" w:sz="0" w:space="0" w:color="auto"/>
        <w:left w:val="none" w:sz="0" w:space="0" w:color="auto"/>
        <w:bottom w:val="none" w:sz="0" w:space="0" w:color="auto"/>
        <w:right w:val="none" w:sz="0" w:space="0" w:color="auto"/>
      </w:divBdr>
    </w:div>
    <w:div w:id="820149806">
      <w:marLeft w:val="0"/>
      <w:marRight w:val="0"/>
      <w:marTop w:val="0"/>
      <w:marBottom w:val="0"/>
      <w:divBdr>
        <w:top w:val="none" w:sz="0" w:space="0" w:color="auto"/>
        <w:left w:val="none" w:sz="0" w:space="0" w:color="auto"/>
        <w:bottom w:val="none" w:sz="0" w:space="0" w:color="auto"/>
        <w:right w:val="none" w:sz="0" w:space="0" w:color="auto"/>
      </w:divBdr>
    </w:div>
    <w:div w:id="820149807">
      <w:marLeft w:val="0"/>
      <w:marRight w:val="0"/>
      <w:marTop w:val="0"/>
      <w:marBottom w:val="0"/>
      <w:divBdr>
        <w:top w:val="none" w:sz="0" w:space="0" w:color="auto"/>
        <w:left w:val="none" w:sz="0" w:space="0" w:color="auto"/>
        <w:bottom w:val="none" w:sz="0" w:space="0" w:color="auto"/>
        <w:right w:val="none" w:sz="0" w:space="0" w:color="auto"/>
      </w:divBdr>
    </w:div>
    <w:div w:id="820149808">
      <w:marLeft w:val="0"/>
      <w:marRight w:val="0"/>
      <w:marTop w:val="0"/>
      <w:marBottom w:val="0"/>
      <w:divBdr>
        <w:top w:val="none" w:sz="0" w:space="0" w:color="auto"/>
        <w:left w:val="none" w:sz="0" w:space="0" w:color="auto"/>
        <w:bottom w:val="none" w:sz="0" w:space="0" w:color="auto"/>
        <w:right w:val="none" w:sz="0" w:space="0" w:color="auto"/>
      </w:divBdr>
    </w:div>
    <w:div w:id="820149809">
      <w:marLeft w:val="0"/>
      <w:marRight w:val="0"/>
      <w:marTop w:val="0"/>
      <w:marBottom w:val="0"/>
      <w:divBdr>
        <w:top w:val="none" w:sz="0" w:space="0" w:color="auto"/>
        <w:left w:val="none" w:sz="0" w:space="0" w:color="auto"/>
        <w:bottom w:val="none" w:sz="0" w:space="0" w:color="auto"/>
        <w:right w:val="none" w:sz="0" w:space="0" w:color="auto"/>
      </w:divBdr>
    </w:div>
    <w:div w:id="820149810">
      <w:marLeft w:val="0"/>
      <w:marRight w:val="0"/>
      <w:marTop w:val="0"/>
      <w:marBottom w:val="0"/>
      <w:divBdr>
        <w:top w:val="none" w:sz="0" w:space="0" w:color="auto"/>
        <w:left w:val="none" w:sz="0" w:space="0" w:color="auto"/>
        <w:bottom w:val="none" w:sz="0" w:space="0" w:color="auto"/>
        <w:right w:val="none" w:sz="0" w:space="0" w:color="auto"/>
      </w:divBdr>
    </w:div>
    <w:div w:id="820149811">
      <w:marLeft w:val="0"/>
      <w:marRight w:val="0"/>
      <w:marTop w:val="0"/>
      <w:marBottom w:val="0"/>
      <w:divBdr>
        <w:top w:val="none" w:sz="0" w:space="0" w:color="auto"/>
        <w:left w:val="none" w:sz="0" w:space="0" w:color="auto"/>
        <w:bottom w:val="none" w:sz="0" w:space="0" w:color="auto"/>
        <w:right w:val="none" w:sz="0" w:space="0" w:color="auto"/>
      </w:divBdr>
    </w:div>
    <w:div w:id="820149812">
      <w:marLeft w:val="0"/>
      <w:marRight w:val="0"/>
      <w:marTop w:val="0"/>
      <w:marBottom w:val="0"/>
      <w:divBdr>
        <w:top w:val="none" w:sz="0" w:space="0" w:color="auto"/>
        <w:left w:val="none" w:sz="0" w:space="0" w:color="auto"/>
        <w:bottom w:val="none" w:sz="0" w:space="0" w:color="auto"/>
        <w:right w:val="none" w:sz="0" w:space="0" w:color="auto"/>
      </w:divBdr>
    </w:div>
    <w:div w:id="820149813">
      <w:marLeft w:val="0"/>
      <w:marRight w:val="0"/>
      <w:marTop w:val="0"/>
      <w:marBottom w:val="0"/>
      <w:divBdr>
        <w:top w:val="none" w:sz="0" w:space="0" w:color="auto"/>
        <w:left w:val="none" w:sz="0" w:space="0" w:color="auto"/>
        <w:bottom w:val="none" w:sz="0" w:space="0" w:color="auto"/>
        <w:right w:val="none" w:sz="0" w:space="0" w:color="auto"/>
      </w:divBdr>
    </w:div>
    <w:div w:id="820149814">
      <w:marLeft w:val="0"/>
      <w:marRight w:val="0"/>
      <w:marTop w:val="0"/>
      <w:marBottom w:val="0"/>
      <w:divBdr>
        <w:top w:val="none" w:sz="0" w:space="0" w:color="auto"/>
        <w:left w:val="none" w:sz="0" w:space="0" w:color="auto"/>
        <w:bottom w:val="none" w:sz="0" w:space="0" w:color="auto"/>
        <w:right w:val="none" w:sz="0" w:space="0" w:color="auto"/>
      </w:divBdr>
    </w:div>
    <w:div w:id="820149815">
      <w:marLeft w:val="0"/>
      <w:marRight w:val="0"/>
      <w:marTop w:val="0"/>
      <w:marBottom w:val="0"/>
      <w:divBdr>
        <w:top w:val="none" w:sz="0" w:space="0" w:color="auto"/>
        <w:left w:val="none" w:sz="0" w:space="0" w:color="auto"/>
        <w:bottom w:val="none" w:sz="0" w:space="0" w:color="auto"/>
        <w:right w:val="none" w:sz="0" w:space="0" w:color="auto"/>
      </w:divBdr>
    </w:div>
    <w:div w:id="820149816">
      <w:marLeft w:val="0"/>
      <w:marRight w:val="0"/>
      <w:marTop w:val="0"/>
      <w:marBottom w:val="0"/>
      <w:divBdr>
        <w:top w:val="none" w:sz="0" w:space="0" w:color="auto"/>
        <w:left w:val="none" w:sz="0" w:space="0" w:color="auto"/>
        <w:bottom w:val="none" w:sz="0" w:space="0" w:color="auto"/>
        <w:right w:val="none" w:sz="0" w:space="0" w:color="auto"/>
      </w:divBdr>
    </w:div>
    <w:div w:id="820149817">
      <w:marLeft w:val="0"/>
      <w:marRight w:val="0"/>
      <w:marTop w:val="0"/>
      <w:marBottom w:val="0"/>
      <w:divBdr>
        <w:top w:val="none" w:sz="0" w:space="0" w:color="auto"/>
        <w:left w:val="none" w:sz="0" w:space="0" w:color="auto"/>
        <w:bottom w:val="none" w:sz="0" w:space="0" w:color="auto"/>
        <w:right w:val="none" w:sz="0" w:space="0" w:color="auto"/>
      </w:divBdr>
    </w:div>
    <w:div w:id="820149818">
      <w:marLeft w:val="0"/>
      <w:marRight w:val="0"/>
      <w:marTop w:val="0"/>
      <w:marBottom w:val="0"/>
      <w:divBdr>
        <w:top w:val="none" w:sz="0" w:space="0" w:color="auto"/>
        <w:left w:val="none" w:sz="0" w:space="0" w:color="auto"/>
        <w:bottom w:val="none" w:sz="0" w:space="0" w:color="auto"/>
        <w:right w:val="none" w:sz="0" w:space="0" w:color="auto"/>
      </w:divBdr>
    </w:div>
    <w:div w:id="820149820">
      <w:marLeft w:val="0"/>
      <w:marRight w:val="0"/>
      <w:marTop w:val="0"/>
      <w:marBottom w:val="0"/>
      <w:divBdr>
        <w:top w:val="none" w:sz="0" w:space="0" w:color="auto"/>
        <w:left w:val="none" w:sz="0" w:space="0" w:color="auto"/>
        <w:bottom w:val="none" w:sz="0" w:space="0" w:color="auto"/>
        <w:right w:val="none" w:sz="0" w:space="0" w:color="auto"/>
      </w:divBdr>
    </w:div>
    <w:div w:id="820149821">
      <w:marLeft w:val="0"/>
      <w:marRight w:val="0"/>
      <w:marTop w:val="0"/>
      <w:marBottom w:val="0"/>
      <w:divBdr>
        <w:top w:val="none" w:sz="0" w:space="0" w:color="auto"/>
        <w:left w:val="none" w:sz="0" w:space="0" w:color="auto"/>
        <w:bottom w:val="none" w:sz="0" w:space="0" w:color="auto"/>
        <w:right w:val="none" w:sz="0" w:space="0" w:color="auto"/>
      </w:divBdr>
    </w:div>
    <w:div w:id="820149822">
      <w:marLeft w:val="0"/>
      <w:marRight w:val="0"/>
      <w:marTop w:val="0"/>
      <w:marBottom w:val="0"/>
      <w:divBdr>
        <w:top w:val="none" w:sz="0" w:space="0" w:color="auto"/>
        <w:left w:val="none" w:sz="0" w:space="0" w:color="auto"/>
        <w:bottom w:val="none" w:sz="0" w:space="0" w:color="auto"/>
        <w:right w:val="none" w:sz="0" w:space="0" w:color="auto"/>
      </w:divBdr>
    </w:div>
    <w:div w:id="820149823">
      <w:marLeft w:val="0"/>
      <w:marRight w:val="0"/>
      <w:marTop w:val="0"/>
      <w:marBottom w:val="0"/>
      <w:divBdr>
        <w:top w:val="none" w:sz="0" w:space="0" w:color="auto"/>
        <w:left w:val="none" w:sz="0" w:space="0" w:color="auto"/>
        <w:bottom w:val="none" w:sz="0" w:space="0" w:color="auto"/>
        <w:right w:val="none" w:sz="0" w:space="0" w:color="auto"/>
      </w:divBdr>
    </w:div>
    <w:div w:id="820149824">
      <w:marLeft w:val="0"/>
      <w:marRight w:val="0"/>
      <w:marTop w:val="0"/>
      <w:marBottom w:val="0"/>
      <w:divBdr>
        <w:top w:val="none" w:sz="0" w:space="0" w:color="auto"/>
        <w:left w:val="none" w:sz="0" w:space="0" w:color="auto"/>
        <w:bottom w:val="none" w:sz="0" w:space="0" w:color="auto"/>
        <w:right w:val="none" w:sz="0" w:space="0" w:color="auto"/>
      </w:divBdr>
    </w:div>
    <w:div w:id="820149825">
      <w:marLeft w:val="0"/>
      <w:marRight w:val="0"/>
      <w:marTop w:val="0"/>
      <w:marBottom w:val="0"/>
      <w:divBdr>
        <w:top w:val="none" w:sz="0" w:space="0" w:color="auto"/>
        <w:left w:val="none" w:sz="0" w:space="0" w:color="auto"/>
        <w:bottom w:val="none" w:sz="0" w:space="0" w:color="auto"/>
        <w:right w:val="none" w:sz="0" w:space="0" w:color="auto"/>
      </w:divBdr>
    </w:div>
    <w:div w:id="820149826">
      <w:marLeft w:val="0"/>
      <w:marRight w:val="0"/>
      <w:marTop w:val="0"/>
      <w:marBottom w:val="0"/>
      <w:divBdr>
        <w:top w:val="none" w:sz="0" w:space="0" w:color="auto"/>
        <w:left w:val="none" w:sz="0" w:space="0" w:color="auto"/>
        <w:bottom w:val="none" w:sz="0" w:space="0" w:color="auto"/>
        <w:right w:val="none" w:sz="0" w:space="0" w:color="auto"/>
      </w:divBdr>
    </w:div>
    <w:div w:id="820149827">
      <w:marLeft w:val="0"/>
      <w:marRight w:val="0"/>
      <w:marTop w:val="0"/>
      <w:marBottom w:val="0"/>
      <w:divBdr>
        <w:top w:val="none" w:sz="0" w:space="0" w:color="auto"/>
        <w:left w:val="none" w:sz="0" w:space="0" w:color="auto"/>
        <w:bottom w:val="none" w:sz="0" w:space="0" w:color="auto"/>
        <w:right w:val="none" w:sz="0" w:space="0" w:color="auto"/>
      </w:divBdr>
    </w:div>
    <w:div w:id="820149828">
      <w:marLeft w:val="0"/>
      <w:marRight w:val="0"/>
      <w:marTop w:val="0"/>
      <w:marBottom w:val="0"/>
      <w:divBdr>
        <w:top w:val="none" w:sz="0" w:space="0" w:color="auto"/>
        <w:left w:val="none" w:sz="0" w:space="0" w:color="auto"/>
        <w:bottom w:val="none" w:sz="0" w:space="0" w:color="auto"/>
        <w:right w:val="none" w:sz="0" w:space="0" w:color="auto"/>
      </w:divBdr>
    </w:div>
    <w:div w:id="820149829">
      <w:marLeft w:val="0"/>
      <w:marRight w:val="0"/>
      <w:marTop w:val="0"/>
      <w:marBottom w:val="0"/>
      <w:divBdr>
        <w:top w:val="none" w:sz="0" w:space="0" w:color="auto"/>
        <w:left w:val="none" w:sz="0" w:space="0" w:color="auto"/>
        <w:bottom w:val="none" w:sz="0" w:space="0" w:color="auto"/>
        <w:right w:val="none" w:sz="0" w:space="0" w:color="auto"/>
      </w:divBdr>
    </w:div>
    <w:div w:id="820149830">
      <w:marLeft w:val="0"/>
      <w:marRight w:val="0"/>
      <w:marTop w:val="0"/>
      <w:marBottom w:val="0"/>
      <w:divBdr>
        <w:top w:val="none" w:sz="0" w:space="0" w:color="auto"/>
        <w:left w:val="none" w:sz="0" w:space="0" w:color="auto"/>
        <w:bottom w:val="none" w:sz="0" w:space="0" w:color="auto"/>
        <w:right w:val="none" w:sz="0" w:space="0" w:color="auto"/>
      </w:divBdr>
    </w:div>
    <w:div w:id="820149831">
      <w:marLeft w:val="0"/>
      <w:marRight w:val="0"/>
      <w:marTop w:val="0"/>
      <w:marBottom w:val="0"/>
      <w:divBdr>
        <w:top w:val="none" w:sz="0" w:space="0" w:color="auto"/>
        <w:left w:val="none" w:sz="0" w:space="0" w:color="auto"/>
        <w:bottom w:val="none" w:sz="0" w:space="0" w:color="auto"/>
        <w:right w:val="none" w:sz="0" w:space="0" w:color="auto"/>
      </w:divBdr>
    </w:div>
    <w:div w:id="820149832">
      <w:marLeft w:val="0"/>
      <w:marRight w:val="0"/>
      <w:marTop w:val="0"/>
      <w:marBottom w:val="0"/>
      <w:divBdr>
        <w:top w:val="none" w:sz="0" w:space="0" w:color="auto"/>
        <w:left w:val="none" w:sz="0" w:space="0" w:color="auto"/>
        <w:bottom w:val="none" w:sz="0" w:space="0" w:color="auto"/>
        <w:right w:val="none" w:sz="0" w:space="0" w:color="auto"/>
      </w:divBdr>
    </w:div>
    <w:div w:id="820149833">
      <w:marLeft w:val="0"/>
      <w:marRight w:val="0"/>
      <w:marTop w:val="0"/>
      <w:marBottom w:val="0"/>
      <w:divBdr>
        <w:top w:val="none" w:sz="0" w:space="0" w:color="auto"/>
        <w:left w:val="none" w:sz="0" w:space="0" w:color="auto"/>
        <w:bottom w:val="none" w:sz="0" w:space="0" w:color="auto"/>
        <w:right w:val="none" w:sz="0" w:space="0" w:color="auto"/>
      </w:divBdr>
    </w:div>
    <w:div w:id="820149834">
      <w:marLeft w:val="0"/>
      <w:marRight w:val="0"/>
      <w:marTop w:val="0"/>
      <w:marBottom w:val="0"/>
      <w:divBdr>
        <w:top w:val="none" w:sz="0" w:space="0" w:color="auto"/>
        <w:left w:val="none" w:sz="0" w:space="0" w:color="auto"/>
        <w:bottom w:val="none" w:sz="0" w:space="0" w:color="auto"/>
        <w:right w:val="none" w:sz="0" w:space="0" w:color="auto"/>
      </w:divBdr>
    </w:div>
    <w:div w:id="820149835">
      <w:marLeft w:val="0"/>
      <w:marRight w:val="0"/>
      <w:marTop w:val="0"/>
      <w:marBottom w:val="0"/>
      <w:divBdr>
        <w:top w:val="none" w:sz="0" w:space="0" w:color="auto"/>
        <w:left w:val="none" w:sz="0" w:space="0" w:color="auto"/>
        <w:bottom w:val="none" w:sz="0" w:space="0" w:color="auto"/>
        <w:right w:val="none" w:sz="0" w:space="0" w:color="auto"/>
      </w:divBdr>
    </w:div>
    <w:div w:id="820149836">
      <w:marLeft w:val="0"/>
      <w:marRight w:val="0"/>
      <w:marTop w:val="0"/>
      <w:marBottom w:val="0"/>
      <w:divBdr>
        <w:top w:val="none" w:sz="0" w:space="0" w:color="auto"/>
        <w:left w:val="none" w:sz="0" w:space="0" w:color="auto"/>
        <w:bottom w:val="none" w:sz="0" w:space="0" w:color="auto"/>
        <w:right w:val="none" w:sz="0" w:space="0" w:color="auto"/>
      </w:divBdr>
    </w:div>
    <w:div w:id="820149837">
      <w:marLeft w:val="0"/>
      <w:marRight w:val="0"/>
      <w:marTop w:val="0"/>
      <w:marBottom w:val="0"/>
      <w:divBdr>
        <w:top w:val="none" w:sz="0" w:space="0" w:color="auto"/>
        <w:left w:val="none" w:sz="0" w:space="0" w:color="auto"/>
        <w:bottom w:val="none" w:sz="0" w:space="0" w:color="auto"/>
        <w:right w:val="none" w:sz="0" w:space="0" w:color="auto"/>
      </w:divBdr>
    </w:div>
    <w:div w:id="820149838">
      <w:marLeft w:val="0"/>
      <w:marRight w:val="0"/>
      <w:marTop w:val="0"/>
      <w:marBottom w:val="0"/>
      <w:divBdr>
        <w:top w:val="none" w:sz="0" w:space="0" w:color="auto"/>
        <w:left w:val="none" w:sz="0" w:space="0" w:color="auto"/>
        <w:bottom w:val="none" w:sz="0" w:space="0" w:color="auto"/>
        <w:right w:val="none" w:sz="0" w:space="0" w:color="auto"/>
      </w:divBdr>
    </w:div>
    <w:div w:id="820149839">
      <w:marLeft w:val="0"/>
      <w:marRight w:val="0"/>
      <w:marTop w:val="0"/>
      <w:marBottom w:val="0"/>
      <w:divBdr>
        <w:top w:val="none" w:sz="0" w:space="0" w:color="auto"/>
        <w:left w:val="none" w:sz="0" w:space="0" w:color="auto"/>
        <w:bottom w:val="none" w:sz="0" w:space="0" w:color="auto"/>
        <w:right w:val="none" w:sz="0" w:space="0" w:color="auto"/>
      </w:divBdr>
    </w:div>
    <w:div w:id="820149840">
      <w:marLeft w:val="0"/>
      <w:marRight w:val="0"/>
      <w:marTop w:val="0"/>
      <w:marBottom w:val="0"/>
      <w:divBdr>
        <w:top w:val="none" w:sz="0" w:space="0" w:color="auto"/>
        <w:left w:val="none" w:sz="0" w:space="0" w:color="auto"/>
        <w:bottom w:val="none" w:sz="0" w:space="0" w:color="auto"/>
        <w:right w:val="none" w:sz="0" w:space="0" w:color="auto"/>
      </w:divBdr>
    </w:div>
    <w:div w:id="820149841">
      <w:marLeft w:val="0"/>
      <w:marRight w:val="0"/>
      <w:marTop w:val="0"/>
      <w:marBottom w:val="0"/>
      <w:divBdr>
        <w:top w:val="none" w:sz="0" w:space="0" w:color="auto"/>
        <w:left w:val="none" w:sz="0" w:space="0" w:color="auto"/>
        <w:bottom w:val="none" w:sz="0" w:space="0" w:color="auto"/>
        <w:right w:val="none" w:sz="0" w:space="0" w:color="auto"/>
      </w:divBdr>
    </w:div>
    <w:div w:id="820149842">
      <w:marLeft w:val="0"/>
      <w:marRight w:val="0"/>
      <w:marTop w:val="0"/>
      <w:marBottom w:val="0"/>
      <w:divBdr>
        <w:top w:val="none" w:sz="0" w:space="0" w:color="auto"/>
        <w:left w:val="none" w:sz="0" w:space="0" w:color="auto"/>
        <w:bottom w:val="none" w:sz="0" w:space="0" w:color="auto"/>
        <w:right w:val="none" w:sz="0" w:space="0" w:color="auto"/>
      </w:divBdr>
    </w:div>
    <w:div w:id="820149843">
      <w:marLeft w:val="0"/>
      <w:marRight w:val="0"/>
      <w:marTop w:val="0"/>
      <w:marBottom w:val="0"/>
      <w:divBdr>
        <w:top w:val="none" w:sz="0" w:space="0" w:color="auto"/>
        <w:left w:val="none" w:sz="0" w:space="0" w:color="auto"/>
        <w:bottom w:val="none" w:sz="0" w:space="0" w:color="auto"/>
        <w:right w:val="none" w:sz="0" w:space="0" w:color="auto"/>
      </w:divBdr>
    </w:div>
    <w:div w:id="820149844">
      <w:marLeft w:val="0"/>
      <w:marRight w:val="0"/>
      <w:marTop w:val="0"/>
      <w:marBottom w:val="0"/>
      <w:divBdr>
        <w:top w:val="none" w:sz="0" w:space="0" w:color="auto"/>
        <w:left w:val="none" w:sz="0" w:space="0" w:color="auto"/>
        <w:bottom w:val="none" w:sz="0" w:space="0" w:color="auto"/>
        <w:right w:val="none" w:sz="0" w:space="0" w:color="auto"/>
      </w:divBdr>
    </w:div>
    <w:div w:id="820149845">
      <w:marLeft w:val="0"/>
      <w:marRight w:val="0"/>
      <w:marTop w:val="0"/>
      <w:marBottom w:val="0"/>
      <w:divBdr>
        <w:top w:val="none" w:sz="0" w:space="0" w:color="auto"/>
        <w:left w:val="none" w:sz="0" w:space="0" w:color="auto"/>
        <w:bottom w:val="none" w:sz="0" w:space="0" w:color="auto"/>
        <w:right w:val="none" w:sz="0" w:space="0" w:color="auto"/>
      </w:divBdr>
    </w:div>
    <w:div w:id="820149846">
      <w:marLeft w:val="0"/>
      <w:marRight w:val="0"/>
      <w:marTop w:val="0"/>
      <w:marBottom w:val="0"/>
      <w:divBdr>
        <w:top w:val="none" w:sz="0" w:space="0" w:color="auto"/>
        <w:left w:val="none" w:sz="0" w:space="0" w:color="auto"/>
        <w:bottom w:val="none" w:sz="0" w:space="0" w:color="auto"/>
        <w:right w:val="none" w:sz="0" w:space="0" w:color="auto"/>
      </w:divBdr>
    </w:div>
    <w:div w:id="820149847">
      <w:marLeft w:val="0"/>
      <w:marRight w:val="0"/>
      <w:marTop w:val="0"/>
      <w:marBottom w:val="0"/>
      <w:divBdr>
        <w:top w:val="none" w:sz="0" w:space="0" w:color="auto"/>
        <w:left w:val="none" w:sz="0" w:space="0" w:color="auto"/>
        <w:bottom w:val="none" w:sz="0" w:space="0" w:color="auto"/>
        <w:right w:val="none" w:sz="0" w:space="0" w:color="auto"/>
      </w:divBdr>
    </w:div>
    <w:div w:id="820149848">
      <w:marLeft w:val="0"/>
      <w:marRight w:val="0"/>
      <w:marTop w:val="0"/>
      <w:marBottom w:val="0"/>
      <w:divBdr>
        <w:top w:val="none" w:sz="0" w:space="0" w:color="auto"/>
        <w:left w:val="none" w:sz="0" w:space="0" w:color="auto"/>
        <w:bottom w:val="none" w:sz="0" w:space="0" w:color="auto"/>
        <w:right w:val="none" w:sz="0" w:space="0" w:color="auto"/>
      </w:divBdr>
    </w:div>
    <w:div w:id="820149849">
      <w:marLeft w:val="0"/>
      <w:marRight w:val="0"/>
      <w:marTop w:val="0"/>
      <w:marBottom w:val="0"/>
      <w:divBdr>
        <w:top w:val="none" w:sz="0" w:space="0" w:color="auto"/>
        <w:left w:val="none" w:sz="0" w:space="0" w:color="auto"/>
        <w:bottom w:val="none" w:sz="0" w:space="0" w:color="auto"/>
        <w:right w:val="none" w:sz="0" w:space="0" w:color="auto"/>
      </w:divBdr>
    </w:div>
    <w:div w:id="820149850">
      <w:marLeft w:val="0"/>
      <w:marRight w:val="0"/>
      <w:marTop w:val="0"/>
      <w:marBottom w:val="0"/>
      <w:divBdr>
        <w:top w:val="none" w:sz="0" w:space="0" w:color="auto"/>
        <w:left w:val="none" w:sz="0" w:space="0" w:color="auto"/>
        <w:bottom w:val="none" w:sz="0" w:space="0" w:color="auto"/>
        <w:right w:val="none" w:sz="0" w:space="0" w:color="auto"/>
      </w:divBdr>
    </w:div>
    <w:div w:id="820149851">
      <w:marLeft w:val="0"/>
      <w:marRight w:val="0"/>
      <w:marTop w:val="0"/>
      <w:marBottom w:val="0"/>
      <w:divBdr>
        <w:top w:val="none" w:sz="0" w:space="0" w:color="auto"/>
        <w:left w:val="none" w:sz="0" w:space="0" w:color="auto"/>
        <w:bottom w:val="none" w:sz="0" w:space="0" w:color="auto"/>
        <w:right w:val="none" w:sz="0" w:space="0" w:color="auto"/>
      </w:divBdr>
    </w:div>
    <w:div w:id="820149852">
      <w:marLeft w:val="0"/>
      <w:marRight w:val="0"/>
      <w:marTop w:val="0"/>
      <w:marBottom w:val="0"/>
      <w:divBdr>
        <w:top w:val="none" w:sz="0" w:space="0" w:color="auto"/>
        <w:left w:val="none" w:sz="0" w:space="0" w:color="auto"/>
        <w:bottom w:val="none" w:sz="0" w:space="0" w:color="auto"/>
        <w:right w:val="none" w:sz="0" w:space="0" w:color="auto"/>
      </w:divBdr>
    </w:div>
    <w:div w:id="820149853">
      <w:marLeft w:val="0"/>
      <w:marRight w:val="0"/>
      <w:marTop w:val="0"/>
      <w:marBottom w:val="0"/>
      <w:divBdr>
        <w:top w:val="none" w:sz="0" w:space="0" w:color="auto"/>
        <w:left w:val="none" w:sz="0" w:space="0" w:color="auto"/>
        <w:bottom w:val="none" w:sz="0" w:space="0" w:color="auto"/>
        <w:right w:val="none" w:sz="0" w:space="0" w:color="auto"/>
      </w:divBdr>
    </w:div>
    <w:div w:id="820149854">
      <w:marLeft w:val="0"/>
      <w:marRight w:val="0"/>
      <w:marTop w:val="0"/>
      <w:marBottom w:val="0"/>
      <w:divBdr>
        <w:top w:val="none" w:sz="0" w:space="0" w:color="auto"/>
        <w:left w:val="none" w:sz="0" w:space="0" w:color="auto"/>
        <w:bottom w:val="none" w:sz="0" w:space="0" w:color="auto"/>
        <w:right w:val="none" w:sz="0" w:space="0" w:color="auto"/>
      </w:divBdr>
    </w:div>
    <w:div w:id="820149855">
      <w:marLeft w:val="0"/>
      <w:marRight w:val="0"/>
      <w:marTop w:val="0"/>
      <w:marBottom w:val="0"/>
      <w:divBdr>
        <w:top w:val="none" w:sz="0" w:space="0" w:color="auto"/>
        <w:left w:val="none" w:sz="0" w:space="0" w:color="auto"/>
        <w:bottom w:val="none" w:sz="0" w:space="0" w:color="auto"/>
        <w:right w:val="none" w:sz="0" w:space="0" w:color="auto"/>
      </w:divBdr>
    </w:div>
    <w:div w:id="820149856">
      <w:marLeft w:val="0"/>
      <w:marRight w:val="0"/>
      <w:marTop w:val="0"/>
      <w:marBottom w:val="0"/>
      <w:divBdr>
        <w:top w:val="none" w:sz="0" w:space="0" w:color="auto"/>
        <w:left w:val="none" w:sz="0" w:space="0" w:color="auto"/>
        <w:bottom w:val="none" w:sz="0" w:space="0" w:color="auto"/>
        <w:right w:val="none" w:sz="0" w:space="0" w:color="auto"/>
      </w:divBdr>
    </w:div>
    <w:div w:id="820149857">
      <w:marLeft w:val="0"/>
      <w:marRight w:val="0"/>
      <w:marTop w:val="0"/>
      <w:marBottom w:val="0"/>
      <w:divBdr>
        <w:top w:val="none" w:sz="0" w:space="0" w:color="auto"/>
        <w:left w:val="none" w:sz="0" w:space="0" w:color="auto"/>
        <w:bottom w:val="none" w:sz="0" w:space="0" w:color="auto"/>
        <w:right w:val="none" w:sz="0" w:space="0" w:color="auto"/>
      </w:divBdr>
    </w:div>
    <w:div w:id="820149858">
      <w:marLeft w:val="0"/>
      <w:marRight w:val="0"/>
      <w:marTop w:val="0"/>
      <w:marBottom w:val="0"/>
      <w:divBdr>
        <w:top w:val="none" w:sz="0" w:space="0" w:color="auto"/>
        <w:left w:val="none" w:sz="0" w:space="0" w:color="auto"/>
        <w:bottom w:val="none" w:sz="0" w:space="0" w:color="auto"/>
        <w:right w:val="none" w:sz="0" w:space="0" w:color="auto"/>
      </w:divBdr>
    </w:div>
    <w:div w:id="820149859">
      <w:marLeft w:val="0"/>
      <w:marRight w:val="0"/>
      <w:marTop w:val="0"/>
      <w:marBottom w:val="0"/>
      <w:divBdr>
        <w:top w:val="none" w:sz="0" w:space="0" w:color="auto"/>
        <w:left w:val="none" w:sz="0" w:space="0" w:color="auto"/>
        <w:bottom w:val="none" w:sz="0" w:space="0" w:color="auto"/>
        <w:right w:val="none" w:sz="0" w:space="0" w:color="auto"/>
      </w:divBdr>
    </w:div>
    <w:div w:id="820149860">
      <w:marLeft w:val="0"/>
      <w:marRight w:val="0"/>
      <w:marTop w:val="0"/>
      <w:marBottom w:val="0"/>
      <w:divBdr>
        <w:top w:val="none" w:sz="0" w:space="0" w:color="auto"/>
        <w:left w:val="none" w:sz="0" w:space="0" w:color="auto"/>
        <w:bottom w:val="none" w:sz="0" w:space="0" w:color="auto"/>
        <w:right w:val="none" w:sz="0" w:space="0" w:color="auto"/>
      </w:divBdr>
    </w:div>
    <w:div w:id="820149861">
      <w:marLeft w:val="0"/>
      <w:marRight w:val="0"/>
      <w:marTop w:val="0"/>
      <w:marBottom w:val="0"/>
      <w:divBdr>
        <w:top w:val="none" w:sz="0" w:space="0" w:color="auto"/>
        <w:left w:val="none" w:sz="0" w:space="0" w:color="auto"/>
        <w:bottom w:val="none" w:sz="0" w:space="0" w:color="auto"/>
        <w:right w:val="none" w:sz="0" w:space="0" w:color="auto"/>
      </w:divBdr>
    </w:div>
    <w:div w:id="820149862">
      <w:marLeft w:val="0"/>
      <w:marRight w:val="0"/>
      <w:marTop w:val="0"/>
      <w:marBottom w:val="0"/>
      <w:divBdr>
        <w:top w:val="none" w:sz="0" w:space="0" w:color="auto"/>
        <w:left w:val="none" w:sz="0" w:space="0" w:color="auto"/>
        <w:bottom w:val="none" w:sz="0" w:space="0" w:color="auto"/>
        <w:right w:val="none" w:sz="0" w:space="0" w:color="auto"/>
      </w:divBdr>
    </w:div>
    <w:div w:id="820149863">
      <w:marLeft w:val="0"/>
      <w:marRight w:val="0"/>
      <w:marTop w:val="0"/>
      <w:marBottom w:val="0"/>
      <w:divBdr>
        <w:top w:val="none" w:sz="0" w:space="0" w:color="auto"/>
        <w:left w:val="none" w:sz="0" w:space="0" w:color="auto"/>
        <w:bottom w:val="none" w:sz="0" w:space="0" w:color="auto"/>
        <w:right w:val="none" w:sz="0" w:space="0" w:color="auto"/>
      </w:divBdr>
    </w:div>
    <w:div w:id="820149864">
      <w:marLeft w:val="0"/>
      <w:marRight w:val="0"/>
      <w:marTop w:val="0"/>
      <w:marBottom w:val="0"/>
      <w:divBdr>
        <w:top w:val="none" w:sz="0" w:space="0" w:color="auto"/>
        <w:left w:val="none" w:sz="0" w:space="0" w:color="auto"/>
        <w:bottom w:val="none" w:sz="0" w:space="0" w:color="auto"/>
        <w:right w:val="none" w:sz="0" w:space="0" w:color="auto"/>
      </w:divBdr>
    </w:div>
    <w:div w:id="820149865">
      <w:marLeft w:val="0"/>
      <w:marRight w:val="0"/>
      <w:marTop w:val="0"/>
      <w:marBottom w:val="0"/>
      <w:divBdr>
        <w:top w:val="none" w:sz="0" w:space="0" w:color="auto"/>
        <w:left w:val="none" w:sz="0" w:space="0" w:color="auto"/>
        <w:bottom w:val="none" w:sz="0" w:space="0" w:color="auto"/>
        <w:right w:val="none" w:sz="0" w:space="0" w:color="auto"/>
      </w:divBdr>
    </w:div>
    <w:div w:id="820149866">
      <w:marLeft w:val="0"/>
      <w:marRight w:val="0"/>
      <w:marTop w:val="0"/>
      <w:marBottom w:val="0"/>
      <w:divBdr>
        <w:top w:val="none" w:sz="0" w:space="0" w:color="auto"/>
        <w:left w:val="none" w:sz="0" w:space="0" w:color="auto"/>
        <w:bottom w:val="none" w:sz="0" w:space="0" w:color="auto"/>
        <w:right w:val="none" w:sz="0" w:space="0" w:color="auto"/>
      </w:divBdr>
    </w:div>
    <w:div w:id="820149867">
      <w:marLeft w:val="0"/>
      <w:marRight w:val="0"/>
      <w:marTop w:val="0"/>
      <w:marBottom w:val="0"/>
      <w:divBdr>
        <w:top w:val="none" w:sz="0" w:space="0" w:color="auto"/>
        <w:left w:val="none" w:sz="0" w:space="0" w:color="auto"/>
        <w:bottom w:val="none" w:sz="0" w:space="0" w:color="auto"/>
        <w:right w:val="none" w:sz="0" w:space="0" w:color="auto"/>
      </w:divBdr>
    </w:div>
    <w:div w:id="820149868">
      <w:marLeft w:val="0"/>
      <w:marRight w:val="0"/>
      <w:marTop w:val="0"/>
      <w:marBottom w:val="0"/>
      <w:divBdr>
        <w:top w:val="none" w:sz="0" w:space="0" w:color="auto"/>
        <w:left w:val="none" w:sz="0" w:space="0" w:color="auto"/>
        <w:bottom w:val="none" w:sz="0" w:space="0" w:color="auto"/>
        <w:right w:val="none" w:sz="0" w:space="0" w:color="auto"/>
      </w:divBdr>
    </w:div>
    <w:div w:id="820149869">
      <w:marLeft w:val="0"/>
      <w:marRight w:val="0"/>
      <w:marTop w:val="0"/>
      <w:marBottom w:val="0"/>
      <w:divBdr>
        <w:top w:val="none" w:sz="0" w:space="0" w:color="auto"/>
        <w:left w:val="none" w:sz="0" w:space="0" w:color="auto"/>
        <w:bottom w:val="none" w:sz="0" w:space="0" w:color="auto"/>
        <w:right w:val="none" w:sz="0" w:space="0" w:color="auto"/>
      </w:divBdr>
    </w:div>
    <w:div w:id="820149870">
      <w:marLeft w:val="0"/>
      <w:marRight w:val="0"/>
      <w:marTop w:val="0"/>
      <w:marBottom w:val="0"/>
      <w:divBdr>
        <w:top w:val="none" w:sz="0" w:space="0" w:color="auto"/>
        <w:left w:val="none" w:sz="0" w:space="0" w:color="auto"/>
        <w:bottom w:val="none" w:sz="0" w:space="0" w:color="auto"/>
        <w:right w:val="none" w:sz="0" w:space="0" w:color="auto"/>
      </w:divBdr>
    </w:div>
    <w:div w:id="820149871">
      <w:marLeft w:val="0"/>
      <w:marRight w:val="0"/>
      <w:marTop w:val="0"/>
      <w:marBottom w:val="0"/>
      <w:divBdr>
        <w:top w:val="none" w:sz="0" w:space="0" w:color="auto"/>
        <w:left w:val="none" w:sz="0" w:space="0" w:color="auto"/>
        <w:bottom w:val="none" w:sz="0" w:space="0" w:color="auto"/>
        <w:right w:val="none" w:sz="0" w:space="0" w:color="auto"/>
      </w:divBdr>
    </w:div>
    <w:div w:id="820149872">
      <w:marLeft w:val="0"/>
      <w:marRight w:val="0"/>
      <w:marTop w:val="0"/>
      <w:marBottom w:val="0"/>
      <w:divBdr>
        <w:top w:val="none" w:sz="0" w:space="0" w:color="auto"/>
        <w:left w:val="none" w:sz="0" w:space="0" w:color="auto"/>
        <w:bottom w:val="none" w:sz="0" w:space="0" w:color="auto"/>
        <w:right w:val="none" w:sz="0" w:space="0" w:color="auto"/>
      </w:divBdr>
    </w:div>
    <w:div w:id="820149873">
      <w:marLeft w:val="0"/>
      <w:marRight w:val="0"/>
      <w:marTop w:val="0"/>
      <w:marBottom w:val="0"/>
      <w:divBdr>
        <w:top w:val="none" w:sz="0" w:space="0" w:color="auto"/>
        <w:left w:val="none" w:sz="0" w:space="0" w:color="auto"/>
        <w:bottom w:val="none" w:sz="0" w:space="0" w:color="auto"/>
        <w:right w:val="none" w:sz="0" w:space="0" w:color="auto"/>
      </w:divBdr>
    </w:div>
    <w:div w:id="820149874">
      <w:marLeft w:val="0"/>
      <w:marRight w:val="0"/>
      <w:marTop w:val="0"/>
      <w:marBottom w:val="0"/>
      <w:divBdr>
        <w:top w:val="none" w:sz="0" w:space="0" w:color="auto"/>
        <w:left w:val="none" w:sz="0" w:space="0" w:color="auto"/>
        <w:bottom w:val="none" w:sz="0" w:space="0" w:color="auto"/>
        <w:right w:val="none" w:sz="0" w:space="0" w:color="auto"/>
      </w:divBdr>
    </w:div>
    <w:div w:id="820149875">
      <w:marLeft w:val="0"/>
      <w:marRight w:val="0"/>
      <w:marTop w:val="0"/>
      <w:marBottom w:val="0"/>
      <w:divBdr>
        <w:top w:val="none" w:sz="0" w:space="0" w:color="auto"/>
        <w:left w:val="none" w:sz="0" w:space="0" w:color="auto"/>
        <w:bottom w:val="none" w:sz="0" w:space="0" w:color="auto"/>
        <w:right w:val="none" w:sz="0" w:space="0" w:color="auto"/>
      </w:divBdr>
    </w:div>
    <w:div w:id="820149876">
      <w:marLeft w:val="0"/>
      <w:marRight w:val="0"/>
      <w:marTop w:val="0"/>
      <w:marBottom w:val="0"/>
      <w:divBdr>
        <w:top w:val="none" w:sz="0" w:space="0" w:color="auto"/>
        <w:left w:val="none" w:sz="0" w:space="0" w:color="auto"/>
        <w:bottom w:val="none" w:sz="0" w:space="0" w:color="auto"/>
        <w:right w:val="none" w:sz="0" w:space="0" w:color="auto"/>
      </w:divBdr>
    </w:div>
    <w:div w:id="820149877">
      <w:marLeft w:val="0"/>
      <w:marRight w:val="0"/>
      <w:marTop w:val="0"/>
      <w:marBottom w:val="0"/>
      <w:divBdr>
        <w:top w:val="none" w:sz="0" w:space="0" w:color="auto"/>
        <w:left w:val="none" w:sz="0" w:space="0" w:color="auto"/>
        <w:bottom w:val="none" w:sz="0" w:space="0" w:color="auto"/>
        <w:right w:val="none" w:sz="0" w:space="0" w:color="auto"/>
      </w:divBdr>
    </w:div>
    <w:div w:id="820149878">
      <w:marLeft w:val="0"/>
      <w:marRight w:val="0"/>
      <w:marTop w:val="0"/>
      <w:marBottom w:val="0"/>
      <w:divBdr>
        <w:top w:val="none" w:sz="0" w:space="0" w:color="auto"/>
        <w:left w:val="none" w:sz="0" w:space="0" w:color="auto"/>
        <w:bottom w:val="none" w:sz="0" w:space="0" w:color="auto"/>
        <w:right w:val="none" w:sz="0" w:space="0" w:color="auto"/>
      </w:divBdr>
    </w:div>
    <w:div w:id="820149879">
      <w:marLeft w:val="0"/>
      <w:marRight w:val="0"/>
      <w:marTop w:val="0"/>
      <w:marBottom w:val="0"/>
      <w:divBdr>
        <w:top w:val="none" w:sz="0" w:space="0" w:color="auto"/>
        <w:left w:val="none" w:sz="0" w:space="0" w:color="auto"/>
        <w:bottom w:val="none" w:sz="0" w:space="0" w:color="auto"/>
        <w:right w:val="none" w:sz="0" w:space="0" w:color="auto"/>
      </w:divBdr>
    </w:div>
    <w:div w:id="820149880">
      <w:marLeft w:val="0"/>
      <w:marRight w:val="0"/>
      <w:marTop w:val="0"/>
      <w:marBottom w:val="0"/>
      <w:divBdr>
        <w:top w:val="none" w:sz="0" w:space="0" w:color="auto"/>
        <w:left w:val="none" w:sz="0" w:space="0" w:color="auto"/>
        <w:bottom w:val="none" w:sz="0" w:space="0" w:color="auto"/>
        <w:right w:val="none" w:sz="0" w:space="0" w:color="auto"/>
      </w:divBdr>
    </w:div>
    <w:div w:id="820149881">
      <w:marLeft w:val="0"/>
      <w:marRight w:val="0"/>
      <w:marTop w:val="0"/>
      <w:marBottom w:val="0"/>
      <w:divBdr>
        <w:top w:val="none" w:sz="0" w:space="0" w:color="auto"/>
        <w:left w:val="none" w:sz="0" w:space="0" w:color="auto"/>
        <w:bottom w:val="none" w:sz="0" w:space="0" w:color="auto"/>
        <w:right w:val="none" w:sz="0" w:space="0" w:color="auto"/>
      </w:divBdr>
    </w:div>
    <w:div w:id="820149882">
      <w:marLeft w:val="0"/>
      <w:marRight w:val="0"/>
      <w:marTop w:val="0"/>
      <w:marBottom w:val="0"/>
      <w:divBdr>
        <w:top w:val="none" w:sz="0" w:space="0" w:color="auto"/>
        <w:left w:val="none" w:sz="0" w:space="0" w:color="auto"/>
        <w:bottom w:val="none" w:sz="0" w:space="0" w:color="auto"/>
        <w:right w:val="none" w:sz="0" w:space="0" w:color="auto"/>
      </w:divBdr>
    </w:div>
    <w:div w:id="820149883">
      <w:marLeft w:val="0"/>
      <w:marRight w:val="0"/>
      <w:marTop w:val="0"/>
      <w:marBottom w:val="0"/>
      <w:divBdr>
        <w:top w:val="none" w:sz="0" w:space="0" w:color="auto"/>
        <w:left w:val="none" w:sz="0" w:space="0" w:color="auto"/>
        <w:bottom w:val="none" w:sz="0" w:space="0" w:color="auto"/>
        <w:right w:val="none" w:sz="0" w:space="0" w:color="auto"/>
      </w:divBdr>
    </w:div>
    <w:div w:id="820149884">
      <w:marLeft w:val="0"/>
      <w:marRight w:val="0"/>
      <w:marTop w:val="0"/>
      <w:marBottom w:val="0"/>
      <w:divBdr>
        <w:top w:val="none" w:sz="0" w:space="0" w:color="auto"/>
        <w:left w:val="none" w:sz="0" w:space="0" w:color="auto"/>
        <w:bottom w:val="none" w:sz="0" w:space="0" w:color="auto"/>
        <w:right w:val="none" w:sz="0" w:space="0" w:color="auto"/>
      </w:divBdr>
    </w:div>
    <w:div w:id="820149885">
      <w:marLeft w:val="0"/>
      <w:marRight w:val="0"/>
      <w:marTop w:val="0"/>
      <w:marBottom w:val="0"/>
      <w:divBdr>
        <w:top w:val="none" w:sz="0" w:space="0" w:color="auto"/>
        <w:left w:val="none" w:sz="0" w:space="0" w:color="auto"/>
        <w:bottom w:val="none" w:sz="0" w:space="0" w:color="auto"/>
        <w:right w:val="none" w:sz="0" w:space="0" w:color="auto"/>
      </w:divBdr>
    </w:div>
    <w:div w:id="820149886">
      <w:marLeft w:val="0"/>
      <w:marRight w:val="0"/>
      <w:marTop w:val="0"/>
      <w:marBottom w:val="0"/>
      <w:divBdr>
        <w:top w:val="none" w:sz="0" w:space="0" w:color="auto"/>
        <w:left w:val="none" w:sz="0" w:space="0" w:color="auto"/>
        <w:bottom w:val="none" w:sz="0" w:space="0" w:color="auto"/>
        <w:right w:val="none" w:sz="0" w:space="0" w:color="auto"/>
      </w:divBdr>
    </w:div>
    <w:div w:id="820149887">
      <w:marLeft w:val="0"/>
      <w:marRight w:val="0"/>
      <w:marTop w:val="0"/>
      <w:marBottom w:val="0"/>
      <w:divBdr>
        <w:top w:val="none" w:sz="0" w:space="0" w:color="auto"/>
        <w:left w:val="none" w:sz="0" w:space="0" w:color="auto"/>
        <w:bottom w:val="none" w:sz="0" w:space="0" w:color="auto"/>
        <w:right w:val="none" w:sz="0" w:space="0" w:color="auto"/>
      </w:divBdr>
    </w:div>
    <w:div w:id="820149888">
      <w:marLeft w:val="0"/>
      <w:marRight w:val="0"/>
      <w:marTop w:val="0"/>
      <w:marBottom w:val="0"/>
      <w:divBdr>
        <w:top w:val="none" w:sz="0" w:space="0" w:color="auto"/>
        <w:left w:val="none" w:sz="0" w:space="0" w:color="auto"/>
        <w:bottom w:val="none" w:sz="0" w:space="0" w:color="auto"/>
        <w:right w:val="none" w:sz="0" w:space="0" w:color="auto"/>
      </w:divBdr>
    </w:div>
    <w:div w:id="820149889">
      <w:marLeft w:val="0"/>
      <w:marRight w:val="0"/>
      <w:marTop w:val="0"/>
      <w:marBottom w:val="0"/>
      <w:divBdr>
        <w:top w:val="none" w:sz="0" w:space="0" w:color="auto"/>
        <w:left w:val="none" w:sz="0" w:space="0" w:color="auto"/>
        <w:bottom w:val="none" w:sz="0" w:space="0" w:color="auto"/>
        <w:right w:val="none" w:sz="0" w:space="0" w:color="auto"/>
      </w:divBdr>
    </w:div>
    <w:div w:id="820149890">
      <w:marLeft w:val="0"/>
      <w:marRight w:val="0"/>
      <w:marTop w:val="0"/>
      <w:marBottom w:val="0"/>
      <w:divBdr>
        <w:top w:val="none" w:sz="0" w:space="0" w:color="auto"/>
        <w:left w:val="none" w:sz="0" w:space="0" w:color="auto"/>
        <w:bottom w:val="none" w:sz="0" w:space="0" w:color="auto"/>
        <w:right w:val="none" w:sz="0" w:space="0" w:color="auto"/>
      </w:divBdr>
    </w:div>
    <w:div w:id="820149891">
      <w:marLeft w:val="0"/>
      <w:marRight w:val="0"/>
      <w:marTop w:val="0"/>
      <w:marBottom w:val="0"/>
      <w:divBdr>
        <w:top w:val="none" w:sz="0" w:space="0" w:color="auto"/>
        <w:left w:val="none" w:sz="0" w:space="0" w:color="auto"/>
        <w:bottom w:val="none" w:sz="0" w:space="0" w:color="auto"/>
        <w:right w:val="none" w:sz="0" w:space="0" w:color="auto"/>
      </w:divBdr>
    </w:div>
    <w:div w:id="820149892">
      <w:marLeft w:val="0"/>
      <w:marRight w:val="0"/>
      <w:marTop w:val="0"/>
      <w:marBottom w:val="0"/>
      <w:divBdr>
        <w:top w:val="none" w:sz="0" w:space="0" w:color="auto"/>
        <w:left w:val="none" w:sz="0" w:space="0" w:color="auto"/>
        <w:bottom w:val="none" w:sz="0" w:space="0" w:color="auto"/>
        <w:right w:val="none" w:sz="0" w:space="0" w:color="auto"/>
      </w:divBdr>
    </w:div>
    <w:div w:id="820149893">
      <w:marLeft w:val="0"/>
      <w:marRight w:val="0"/>
      <w:marTop w:val="0"/>
      <w:marBottom w:val="0"/>
      <w:divBdr>
        <w:top w:val="none" w:sz="0" w:space="0" w:color="auto"/>
        <w:left w:val="none" w:sz="0" w:space="0" w:color="auto"/>
        <w:bottom w:val="none" w:sz="0" w:space="0" w:color="auto"/>
        <w:right w:val="none" w:sz="0" w:space="0" w:color="auto"/>
      </w:divBdr>
    </w:div>
    <w:div w:id="820149894">
      <w:marLeft w:val="0"/>
      <w:marRight w:val="0"/>
      <w:marTop w:val="0"/>
      <w:marBottom w:val="0"/>
      <w:divBdr>
        <w:top w:val="none" w:sz="0" w:space="0" w:color="auto"/>
        <w:left w:val="none" w:sz="0" w:space="0" w:color="auto"/>
        <w:bottom w:val="none" w:sz="0" w:space="0" w:color="auto"/>
        <w:right w:val="none" w:sz="0" w:space="0" w:color="auto"/>
      </w:divBdr>
    </w:div>
    <w:div w:id="820149895">
      <w:marLeft w:val="0"/>
      <w:marRight w:val="0"/>
      <w:marTop w:val="0"/>
      <w:marBottom w:val="0"/>
      <w:divBdr>
        <w:top w:val="none" w:sz="0" w:space="0" w:color="auto"/>
        <w:left w:val="none" w:sz="0" w:space="0" w:color="auto"/>
        <w:bottom w:val="none" w:sz="0" w:space="0" w:color="auto"/>
        <w:right w:val="none" w:sz="0" w:space="0" w:color="auto"/>
      </w:divBdr>
    </w:div>
    <w:div w:id="820149896">
      <w:marLeft w:val="0"/>
      <w:marRight w:val="0"/>
      <w:marTop w:val="0"/>
      <w:marBottom w:val="0"/>
      <w:divBdr>
        <w:top w:val="none" w:sz="0" w:space="0" w:color="auto"/>
        <w:left w:val="none" w:sz="0" w:space="0" w:color="auto"/>
        <w:bottom w:val="none" w:sz="0" w:space="0" w:color="auto"/>
        <w:right w:val="none" w:sz="0" w:space="0" w:color="auto"/>
      </w:divBdr>
    </w:div>
    <w:div w:id="820149897">
      <w:marLeft w:val="0"/>
      <w:marRight w:val="0"/>
      <w:marTop w:val="0"/>
      <w:marBottom w:val="0"/>
      <w:divBdr>
        <w:top w:val="none" w:sz="0" w:space="0" w:color="auto"/>
        <w:left w:val="none" w:sz="0" w:space="0" w:color="auto"/>
        <w:bottom w:val="none" w:sz="0" w:space="0" w:color="auto"/>
        <w:right w:val="none" w:sz="0" w:space="0" w:color="auto"/>
      </w:divBdr>
    </w:div>
    <w:div w:id="820149898">
      <w:marLeft w:val="0"/>
      <w:marRight w:val="0"/>
      <w:marTop w:val="0"/>
      <w:marBottom w:val="0"/>
      <w:divBdr>
        <w:top w:val="none" w:sz="0" w:space="0" w:color="auto"/>
        <w:left w:val="none" w:sz="0" w:space="0" w:color="auto"/>
        <w:bottom w:val="none" w:sz="0" w:space="0" w:color="auto"/>
        <w:right w:val="none" w:sz="0" w:space="0" w:color="auto"/>
      </w:divBdr>
    </w:div>
    <w:div w:id="820149899">
      <w:marLeft w:val="0"/>
      <w:marRight w:val="0"/>
      <w:marTop w:val="0"/>
      <w:marBottom w:val="0"/>
      <w:divBdr>
        <w:top w:val="none" w:sz="0" w:space="0" w:color="auto"/>
        <w:left w:val="none" w:sz="0" w:space="0" w:color="auto"/>
        <w:bottom w:val="none" w:sz="0" w:space="0" w:color="auto"/>
        <w:right w:val="none" w:sz="0" w:space="0" w:color="auto"/>
      </w:divBdr>
    </w:div>
    <w:div w:id="820149900">
      <w:marLeft w:val="0"/>
      <w:marRight w:val="0"/>
      <w:marTop w:val="0"/>
      <w:marBottom w:val="0"/>
      <w:divBdr>
        <w:top w:val="none" w:sz="0" w:space="0" w:color="auto"/>
        <w:left w:val="none" w:sz="0" w:space="0" w:color="auto"/>
        <w:bottom w:val="none" w:sz="0" w:space="0" w:color="auto"/>
        <w:right w:val="none" w:sz="0" w:space="0" w:color="auto"/>
      </w:divBdr>
    </w:div>
    <w:div w:id="820149901">
      <w:marLeft w:val="0"/>
      <w:marRight w:val="0"/>
      <w:marTop w:val="0"/>
      <w:marBottom w:val="0"/>
      <w:divBdr>
        <w:top w:val="none" w:sz="0" w:space="0" w:color="auto"/>
        <w:left w:val="none" w:sz="0" w:space="0" w:color="auto"/>
        <w:bottom w:val="none" w:sz="0" w:space="0" w:color="auto"/>
        <w:right w:val="none" w:sz="0" w:space="0" w:color="auto"/>
      </w:divBdr>
    </w:div>
    <w:div w:id="820149902">
      <w:marLeft w:val="0"/>
      <w:marRight w:val="0"/>
      <w:marTop w:val="0"/>
      <w:marBottom w:val="0"/>
      <w:divBdr>
        <w:top w:val="none" w:sz="0" w:space="0" w:color="auto"/>
        <w:left w:val="none" w:sz="0" w:space="0" w:color="auto"/>
        <w:bottom w:val="none" w:sz="0" w:space="0" w:color="auto"/>
        <w:right w:val="none" w:sz="0" w:space="0" w:color="auto"/>
      </w:divBdr>
    </w:div>
    <w:div w:id="820149903">
      <w:marLeft w:val="0"/>
      <w:marRight w:val="0"/>
      <w:marTop w:val="0"/>
      <w:marBottom w:val="0"/>
      <w:divBdr>
        <w:top w:val="none" w:sz="0" w:space="0" w:color="auto"/>
        <w:left w:val="none" w:sz="0" w:space="0" w:color="auto"/>
        <w:bottom w:val="none" w:sz="0" w:space="0" w:color="auto"/>
        <w:right w:val="none" w:sz="0" w:space="0" w:color="auto"/>
      </w:divBdr>
    </w:div>
    <w:div w:id="820149904">
      <w:marLeft w:val="0"/>
      <w:marRight w:val="0"/>
      <w:marTop w:val="0"/>
      <w:marBottom w:val="0"/>
      <w:divBdr>
        <w:top w:val="none" w:sz="0" w:space="0" w:color="auto"/>
        <w:left w:val="none" w:sz="0" w:space="0" w:color="auto"/>
        <w:bottom w:val="none" w:sz="0" w:space="0" w:color="auto"/>
        <w:right w:val="none" w:sz="0" w:space="0" w:color="auto"/>
      </w:divBdr>
    </w:div>
    <w:div w:id="820149905">
      <w:marLeft w:val="0"/>
      <w:marRight w:val="0"/>
      <w:marTop w:val="0"/>
      <w:marBottom w:val="0"/>
      <w:divBdr>
        <w:top w:val="none" w:sz="0" w:space="0" w:color="auto"/>
        <w:left w:val="none" w:sz="0" w:space="0" w:color="auto"/>
        <w:bottom w:val="none" w:sz="0" w:space="0" w:color="auto"/>
        <w:right w:val="none" w:sz="0" w:space="0" w:color="auto"/>
      </w:divBdr>
    </w:div>
    <w:div w:id="820149906">
      <w:marLeft w:val="0"/>
      <w:marRight w:val="0"/>
      <w:marTop w:val="0"/>
      <w:marBottom w:val="0"/>
      <w:divBdr>
        <w:top w:val="none" w:sz="0" w:space="0" w:color="auto"/>
        <w:left w:val="none" w:sz="0" w:space="0" w:color="auto"/>
        <w:bottom w:val="none" w:sz="0" w:space="0" w:color="auto"/>
        <w:right w:val="none" w:sz="0" w:space="0" w:color="auto"/>
      </w:divBdr>
    </w:div>
    <w:div w:id="820149907">
      <w:marLeft w:val="0"/>
      <w:marRight w:val="0"/>
      <w:marTop w:val="0"/>
      <w:marBottom w:val="0"/>
      <w:divBdr>
        <w:top w:val="none" w:sz="0" w:space="0" w:color="auto"/>
        <w:left w:val="none" w:sz="0" w:space="0" w:color="auto"/>
        <w:bottom w:val="none" w:sz="0" w:space="0" w:color="auto"/>
        <w:right w:val="none" w:sz="0" w:space="0" w:color="auto"/>
      </w:divBdr>
    </w:div>
    <w:div w:id="820149908">
      <w:marLeft w:val="0"/>
      <w:marRight w:val="0"/>
      <w:marTop w:val="0"/>
      <w:marBottom w:val="0"/>
      <w:divBdr>
        <w:top w:val="none" w:sz="0" w:space="0" w:color="auto"/>
        <w:left w:val="none" w:sz="0" w:space="0" w:color="auto"/>
        <w:bottom w:val="none" w:sz="0" w:space="0" w:color="auto"/>
        <w:right w:val="none" w:sz="0" w:space="0" w:color="auto"/>
      </w:divBdr>
    </w:div>
    <w:div w:id="820149909">
      <w:marLeft w:val="0"/>
      <w:marRight w:val="0"/>
      <w:marTop w:val="0"/>
      <w:marBottom w:val="0"/>
      <w:divBdr>
        <w:top w:val="none" w:sz="0" w:space="0" w:color="auto"/>
        <w:left w:val="none" w:sz="0" w:space="0" w:color="auto"/>
        <w:bottom w:val="none" w:sz="0" w:space="0" w:color="auto"/>
        <w:right w:val="none" w:sz="0" w:space="0" w:color="auto"/>
      </w:divBdr>
    </w:div>
    <w:div w:id="820149910">
      <w:marLeft w:val="0"/>
      <w:marRight w:val="0"/>
      <w:marTop w:val="0"/>
      <w:marBottom w:val="0"/>
      <w:divBdr>
        <w:top w:val="none" w:sz="0" w:space="0" w:color="auto"/>
        <w:left w:val="none" w:sz="0" w:space="0" w:color="auto"/>
        <w:bottom w:val="none" w:sz="0" w:space="0" w:color="auto"/>
        <w:right w:val="none" w:sz="0" w:space="0" w:color="auto"/>
      </w:divBdr>
    </w:div>
    <w:div w:id="820149911">
      <w:marLeft w:val="0"/>
      <w:marRight w:val="0"/>
      <w:marTop w:val="0"/>
      <w:marBottom w:val="0"/>
      <w:divBdr>
        <w:top w:val="none" w:sz="0" w:space="0" w:color="auto"/>
        <w:left w:val="none" w:sz="0" w:space="0" w:color="auto"/>
        <w:bottom w:val="none" w:sz="0" w:space="0" w:color="auto"/>
        <w:right w:val="none" w:sz="0" w:space="0" w:color="auto"/>
      </w:divBdr>
    </w:div>
    <w:div w:id="820149912">
      <w:marLeft w:val="0"/>
      <w:marRight w:val="0"/>
      <w:marTop w:val="0"/>
      <w:marBottom w:val="0"/>
      <w:divBdr>
        <w:top w:val="none" w:sz="0" w:space="0" w:color="auto"/>
        <w:left w:val="none" w:sz="0" w:space="0" w:color="auto"/>
        <w:bottom w:val="none" w:sz="0" w:space="0" w:color="auto"/>
        <w:right w:val="none" w:sz="0" w:space="0" w:color="auto"/>
      </w:divBdr>
    </w:div>
    <w:div w:id="820149913">
      <w:marLeft w:val="0"/>
      <w:marRight w:val="0"/>
      <w:marTop w:val="0"/>
      <w:marBottom w:val="0"/>
      <w:divBdr>
        <w:top w:val="none" w:sz="0" w:space="0" w:color="auto"/>
        <w:left w:val="none" w:sz="0" w:space="0" w:color="auto"/>
        <w:bottom w:val="none" w:sz="0" w:space="0" w:color="auto"/>
        <w:right w:val="none" w:sz="0" w:space="0" w:color="auto"/>
      </w:divBdr>
    </w:div>
    <w:div w:id="820149914">
      <w:marLeft w:val="0"/>
      <w:marRight w:val="0"/>
      <w:marTop w:val="0"/>
      <w:marBottom w:val="0"/>
      <w:divBdr>
        <w:top w:val="none" w:sz="0" w:space="0" w:color="auto"/>
        <w:left w:val="none" w:sz="0" w:space="0" w:color="auto"/>
        <w:bottom w:val="none" w:sz="0" w:space="0" w:color="auto"/>
        <w:right w:val="none" w:sz="0" w:space="0" w:color="auto"/>
      </w:divBdr>
    </w:div>
    <w:div w:id="820149915">
      <w:marLeft w:val="0"/>
      <w:marRight w:val="0"/>
      <w:marTop w:val="0"/>
      <w:marBottom w:val="0"/>
      <w:divBdr>
        <w:top w:val="none" w:sz="0" w:space="0" w:color="auto"/>
        <w:left w:val="none" w:sz="0" w:space="0" w:color="auto"/>
        <w:bottom w:val="none" w:sz="0" w:space="0" w:color="auto"/>
        <w:right w:val="none" w:sz="0" w:space="0" w:color="auto"/>
      </w:divBdr>
    </w:div>
    <w:div w:id="820149916">
      <w:marLeft w:val="0"/>
      <w:marRight w:val="0"/>
      <w:marTop w:val="0"/>
      <w:marBottom w:val="0"/>
      <w:divBdr>
        <w:top w:val="none" w:sz="0" w:space="0" w:color="auto"/>
        <w:left w:val="none" w:sz="0" w:space="0" w:color="auto"/>
        <w:bottom w:val="none" w:sz="0" w:space="0" w:color="auto"/>
        <w:right w:val="none" w:sz="0" w:space="0" w:color="auto"/>
      </w:divBdr>
    </w:div>
    <w:div w:id="820149917">
      <w:marLeft w:val="0"/>
      <w:marRight w:val="0"/>
      <w:marTop w:val="0"/>
      <w:marBottom w:val="0"/>
      <w:divBdr>
        <w:top w:val="none" w:sz="0" w:space="0" w:color="auto"/>
        <w:left w:val="none" w:sz="0" w:space="0" w:color="auto"/>
        <w:bottom w:val="none" w:sz="0" w:space="0" w:color="auto"/>
        <w:right w:val="none" w:sz="0" w:space="0" w:color="auto"/>
      </w:divBdr>
    </w:div>
    <w:div w:id="820149918">
      <w:marLeft w:val="0"/>
      <w:marRight w:val="0"/>
      <w:marTop w:val="0"/>
      <w:marBottom w:val="0"/>
      <w:divBdr>
        <w:top w:val="none" w:sz="0" w:space="0" w:color="auto"/>
        <w:left w:val="none" w:sz="0" w:space="0" w:color="auto"/>
        <w:bottom w:val="none" w:sz="0" w:space="0" w:color="auto"/>
        <w:right w:val="none" w:sz="0" w:space="0" w:color="auto"/>
      </w:divBdr>
    </w:div>
    <w:div w:id="820149919">
      <w:marLeft w:val="0"/>
      <w:marRight w:val="0"/>
      <w:marTop w:val="0"/>
      <w:marBottom w:val="0"/>
      <w:divBdr>
        <w:top w:val="none" w:sz="0" w:space="0" w:color="auto"/>
        <w:left w:val="none" w:sz="0" w:space="0" w:color="auto"/>
        <w:bottom w:val="none" w:sz="0" w:space="0" w:color="auto"/>
        <w:right w:val="none" w:sz="0" w:space="0" w:color="auto"/>
      </w:divBdr>
    </w:div>
    <w:div w:id="820149920">
      <w:marLeft w:val="0"/>
      <w:marRight w:val="0"/>
      <w:marTop w:val="0"/>
      <w:marBottom w:val="0"/>
      <w:divBdr>
        <w:top w:val="none" w:sz="0" w:space="0" w:color="auto"/>
        <w:left w:val="none" w:sz="0" w:space="0" w:color="auto"/>
        <w:bottom w:val="none" w:sz="0" w:space="0" w:color="auto"/>
        <w:right w:val="none" w:sz="0" w:space="0" w:color="auto"/>
      </w:divBdr>
    </w:div>
    <w:div w:id="820149921">
      <w:marLeft w:val="0"/>
      <w:marRight w:val="0"/>
      <w:marTop w:val="0"/>
      <w:marBottom w:val="0"/>
      <w:divBdr>
        <w:top w:val="none" w:sz="0" w:space="0" w:color="auto"/>
        <w:left w:val="none" w:sz="0" w:space="0" w:color="auto"/>
        <w:bottom w:val="none" w:sz="0" w:space="0" w:color="auto"/>
        <w:right w:val="none" w:sz="0" w:space="0" w:color="auto"/>
      </w:divBdr>
    </w:div>
    <w:div w:id="820149922">
      <w:marLeft w:val="0"/>
      <w:marRight w:val="0"/>
      <w:marTop w:val="0"/>
      <w:marBottom w:val="0"/>
      <w:divBdr>
        <w:top w:val="none" w:sz="0" w:space="0" w:color="auto"/>
        <w:left w:val="none" w:sz="0" w:space="0" w:color="auto"/>
        <w:bottom w:val="none" w:sz="0" w:space="0" w:color="auto"/>
        <w:right w:val="none" w:sz="0" w:space="0" w:color="auto"/>
      </w:divBdr>
    </w:div>
    <w:div w:id="820149923">
      <w:marLeft w:val="0"/>
      <w:marRight w:val="0"/>
      <w:marTop w:val="0"/>
      <w:marBottom w:val="0"/>
      <w:divBdr>
        <w:top w:val="none" w:sz="0" w:space="0" w:color="auto"/>
        <w:left w:val="none" w:sz="0" w:space="0" w:color="auto"/>
        <w:bottom w:val="none" w:sz="0" w:space="0" w:color="auto"/>
        <w:right w:val="none" w:sz="0" w:space="0" w:color="auto"/>
      </w:divBdr>
    </w:div>
    <w:div w:id="820149924">
      <w:marLeft w:val="0"/>
      <w:marRight w:val="0"/>
      <w:marTop w:val="0"/>
      <w:marBottom w:val="0"/>
      <w:divBdr>
        <w:top w:val="none" w:sz="0" w:space="0" w:color="auto"/>
        <w:left w:val="none" w:sz="0" w:space="0" w:color="auto"/>
        <w:bottom w:val="none" w:sz="0" w:space="0" w:color="auto"/>
        <w:right w:val="none" w:sz="0" w:space="0" w:color="auto"/>
      </w:divBdr>
    </w:div>
    <w:div w:id="820149925">
      <w:marLeft w:val="0"/>
      <w:marRight w:val="0"/>
      <w:marTop w:val="0"/>
      <w:marBottom w:val="0"/>
      <w:divBdr>
        <w:top w:val="none" w:sz="0" w:space="0" w:color="auto"/>
        <w:left w:val="none" w:sz="0" w:space="0" w:color="auto"/>
        <w:bottom w:val="none" w:sz="0" w:space="0" w:color="auto"/>
        <w:right w:val="none" w:sz="0" w:space="0" w:color="auto"/>
      </w:divBdr>
    </w:div>
    <w:div w:id="820149926">
      <w:marLeft w:val="0"/>
      <w:marRight w:val="0"/>
      <w:marTop w:val="0"/>
      <w:marBottom w:val="0"/>
      <w:divBdr>
        <w:top w:val="none" w:sz="0" w:space="0" w:color="auto"/>
        <w:left w:val="none" w:sz="0" w:space="0" w:color="auto"/>
        <w:bottom w:val="none" w:sz="0" w:space="0" w:color="auto"/>
        <w:right w:val="none" w:sz="0" w:space="0" w:color="auto"/>
      </w:divBdr>
    </w:div>
    <w:div w:id="820149927">
      <w:marLeft w:val="0"/>
      <w:marRight w:val="0"/>
      <w:marTop w:val="0"/>
      <w:marBottom w:val="0"/>
      <w:divBdr>
        <w:top w:val="none" w:sz="0" w:space="0" w:color="auto"/>
        <w:left w:val="none" w:sz="0" w:space="0" w:color="auto"/>
        <w:bottom w:val="none" w:sz="0" w:space="0" w:color="auto"/>
        <w:right w:val="none" w:sz="0" w:space="0" w:color="auto"/>
      </w:divBdr>
    </w:div>
    <w:div w:id="820149928">
      <w:marLeft w:val="0"/>
      <w:marRight w:val="0"/>
      <w:marTop w:val="0"/>
      <w:marBottom w:val="0"/>
      <w:divBdr>
        <w:top w:val="none" w:sz="0" w:space="0" w:color="auto"/>
        <w:left w:val="none" w:sz="0" w:space="0" w:color="auto"/>
        <w:bottom w:val="none" w:sz="0" w:space="0" w:color="auto"/>
        <w:right w:val="none" w:sz="0" w:space="0" w:color="auto"/>
      </w:divBdr>
    </w:div>
    <w:div w:id="820149929">
      <w:marLeft w:val="0"/>
      <w:marRight w:val="0"/>
      <w:marTop w:val="0"/>
      <w:marBottom w:val="0"/>
      <w:divBdr>
        <w:top w:val="none" w:sz="0" w:space="0" w:color="auto"/>
        <w:left w:val="none" w:sz="0" w:space="0" w:color="auto"/>
        <w:bottom w:val="none" w:sz="0" w:space="0" w:color="auto"/>
        <w:right w:val="none" w:sz="0" w:space="0" w:color="auto"/>
      </w:divBdr>
    </w:div>
    <w:div w:id="820149930">
      <w:marLeft w:val="0"/>
      <w:marRight w:val="0"/>
      <w:marTop w:val="0"/>
      <w:marBottom w:val="0"/>
      <w:divBdr>
        <w:top w:val="none" w:sz="0" w:space="0" w:color="auto"/>
        <w:left w:val="none" w:sz="0" w:space="0" w:color="auto"/>
        <w:bottom w:val="none" w:sz="0" w:space="0" w:color="auto"/>
        <w:right w:val="none" w:sz="0" w:space="0" w:color="auto"/>
      </w:divBdr>
    </w:div>
    <w:div w:id="820149931">
      <w:marLeft w:val="0"/>
      <w:marRight w:val="0"/>
      <w:marTop w:val="0"/>
      <w:marBottom w:val="0"/>
      <w:divBdr>
        <w:top w:val="none" w:sz="0" w:space="0" w:color="auto"/>
        <w:left w:val="none" w:sz="0" w:space="0" w:color="auto"/>
        <w:bottom w:val="none" w:sz="0" w:space="0" w:color="auto"/>
        <w:right w:val="none" w:sz="0" w:space="0" w:color="auto"/>
      </w:divBdr>
    </w:div>
    <w:div w:id="820149932">
      <w:marLeft w:val="0"/>
      <w:marRight w:val="0"/>
      <w:marTop w:val="0"/>
      <w:marBottom w:val="0"/>
      <w:divBdr>
        <w:top w:val="none" w:sz="0" w:space="0" w:color="auto"/>
        <w:left w:val="none" w:sz="0" w:space="0" w:color="auto"/>
        <w:bottom w:val="none" w:sz="0" w:space="0" w:color="auto"/>
        <w:right w:val="none" w:sz="0" w:space="0" w:color="auto"/>
      </w:divBdr>
    </w:div>
    <w:div w:id="820149933">
      <w:marLeft w:val="0"/>
      <w:marRight w:val="0"/>
      <w:marTop w:val="0"/>
      <w:marBottom w:val="0"/>
      <w:divBdr>
        <w:top w:val="none" w:sz="0" w:space="0" w:color="auto"/>
        <w:left w:val="none" w:sz="0" w:space="0" w:color="auto"/>
        <w:bottom w:val="none" w:sz="0" w:space="0" w:color="auto"/>
        <w:right w:val="none" w:sz="0" w:space="0" w:color="auto"/>
      </w:divBdr>
    </w:div>
    <w:div w:id="820149934">
      <w:marLeft w:val="0"/>
      <w:marRight w:val="0"/>
      <w:marTop w:val="0"/>
      <w:marBottom w:val="0"/>
      <w:divBdr>
        <w:top w:val="none" w:sz="0" w:space="0" w:color="auto"/>
        <w:left w:val="none" w:sz="0" w:space="0" w:color="auto"/>
        <w:bottom w:val="none" w:sz="0" w:space="0" w:color="auto"/>
        <w:right w:val="none" w:sz="0" w:space="0" w:color="auto"/>
      </w:divBdr>
    </w:div>
    <w:div w:id="820149935">
      <w:marLeft w:val="0"/>
      <w:marRight w:val="0"/>
      <w:marTop w:val="0"/>
      <w:marBottom w:val="0"/>
      <w:divBdr>
        <w:top w:val="none" w:sz="0" w:space="0" w:color="auto"/>
        <w:left w:val="none" w:sz="0" w:space="0" w:color="auto"/>
        <w:bottom w:val="none" w:sz="0" w:space="0" w:color="auto"/>
        <w:right w:val="none" w:sz="0" w:space="0" w:color="auto"/>
      </w:divBdr>
    </w:div>
    <w:div w:id="820149936">
      <w:marLeft w:val="0"/>
      <w:marRight w:val="0"/>
      <w:marTop w:val="0"/>
      <w:marBottom w:val="0"/>
      <w:divBdr>
        <w:top w:val="none" w:sz="0" w:space="0" w:color="auto"/>
        <w:left w:val="none" w:sz="0" w:space="0" w:color="auto"/>
        <w:bottom w:val="none" w:sz="0" w:space="0" w:color="auto"/>
        <w:right w:val="none" w:sz="0" w:space="0" w:color="auto"/>
      </w:divBdr>
    </w:div>
    <w:div w:id="820149937">
      <w:marLeft w:val="0"/>
      <w:marRight w:val="0"/>
      <w:marTop w:val="0"/>
      <w:marBottom w:val="0"/>
      <w:divBdr>
        <w:top w:val="none" w:sz="0" w:space="0" w:color="auto"/>
        <w:left w:val="none" w:sz="0" w:space="0" w:color="auto"/>
        <w:bottom w:val="none" w:sz="0" w:space="0" w:color="auto"/>
        <w:right w:val="none" w:sz="0" w:space="0" w:color="auto"/>
      </w:divBdr>
    </w:div>
    <w:div w:id="820149938">
      <w:marLeft w:val="0"/>
      <w:marRight w:val="0"/>
      <w:marTop w:val="0"/>
      <w:marBottom w:val="0"/>
      <w:divBdr>
        <w:top w:val="none" w:sz="0" w:space="0" w:color="auto"/>
        <w:left w:val="none" w:sz="0" w:space="0" w:color="auto"/>
        <w:bottom w:val="none" w:sz="0" w:space="0" w:color="auto"/>
        <w:right w:val="none" w:sz="0" w:space="0" w:color="auto"/>
      </w:divBdr>
    </w:div>
    <w:div w:id="820149939">
      <w:marLeft w:val="0"/>
      <w:marRight w:val="0"/>
      <w:marTop w:val="0"/>
      <w:marBottom w:val="0"/>
      <w:divBdr>
        <w:top w:val="none" w:sz="0" w:space="0" w:color="auto"/>
        <w:left w:val="none" w:sz="0" w:space="0" w:color="auto"/>
        <w:bottom w:val="none" w:sz="0" w:space="0" w:color="auto"/>
        <w:right w:val="none" w:sz="0" w:space="0" w:color="auto"/>
      </w:divBdr>
    </w:div>
    <w:div w:id="820149940">
      <w:marLeft w:val="0"/>
      <w:marRight w:val="0"/>
      <w:marTop w:val="0"/>
      <w:marBottom w:val="0"/>
      <w:divBdr>
        <w:top w:val="none" w:sz="0" w:space="0" w:color="auto"/>
        <w:left w:val="none" w:sz="0" w:space="0" w:color="auto"/>
        <w:bottom w:val="none" w:sz="0" w:space="0" w:color="auto"/>
        <w:right w:val="none" w:sz="0" w:space="0" w:color="auto"/>
      </w:divBdr>
    </w:div>
    <w:div w:id="820149941">
      <w:marLeft w:val="0"/>
      <w:marRight w:val="0"/>
      <w:marTop w:val="0"/>
      <w:marBottom w:val="0"/>
      <w:divBdr>
        <w:top w:val="none" w:sz="0" w:space="0" w:color="auto"/>
        <w:left w:val="none" w:sz="0" w:space="0" w:color="auto"/>
        <w:bottom w:val="none" w:sz="0" w:space="0" w:color="auto"/>
        <w:right w:val="none" w:sz="0" w:space="0" w:color="auto"/>
      </w:divBdr>
    </w:div>
    <w:div w:id="820149942">
      <w:marLeft w:val="0"/>
      <w:marRight w:val="0"/>
      <w:marTop w:val="0"/>
      <w:marBottom w:val="0"/>
      <w:divBdr>
        <w:top w:val="none" w:sz="0" w:space="0" w:color="auto"/>
        <w:left w:val="none" w:sz="0" w:space="0" w:color="auto"/>
        <w:bottom w:val="none" w:sz="0" w:space="0" w:color="auto"/>
        <w:right w:val="none" w:sz="0" w:space="0" w:color="auto"/>
      </w:divBdr>
    </w:div>
    <w:div w:id="820149943">
      <w:marLeft w:val="0"/>
      <w:marRight w:val="0"/>
      <w:marTop w:val="0"/>
      <w:marBottom w:val="0"/>
      <w:divBdr>
        <w:top w:val="none" w:sz="0" w:space="0" w:color="auto"/>
        <w:left w:val="none" w:sz="0" w:space="0" w:color="auto"/>
        <w:bottom w:val="none" w:sz="0" w:space="0" w:color="auto"/>
        <w:right w:val="none" w:sz="0" w:space="0" w:color="auto"/>
      </w:divBdr>
    </w:div>
    <w:div w:id="820149944">
      <w:marLeft w:val="0"/>
      <w:marRight w:val="0"/>
      <w:marTop w:val="0"/>
      <w:marBottom w:val="0"/>
      <w:divBdr>
        <w:top w:val="none" w:sz="0" w:space="0" w:color="auto"/>
        <w:left w:val="none" w:sz="0" w:space="0" w:color="auto"/>
        <w:bottom w:val="none" w:sz="0" w:space="0" w:color="auto"/>
        <w:right w:val="none" w:sz="0" w:space="0" w:color="auto"/>
      </w:divBdr>
    </w:div>
    <w:div w:id="820149945">
      <w:marLeft w:val="0"/>
      <w:marRight w:val="0"/>
      <w:marTop w:val="0"/>
      <w:marBottom w:val="0"/>
      <w:divBdr>
        <w:top w:val="none" w:sz="0" w:space="0" w:color="auto"/>
        <w:left w:val="none" w:sz="0" w:space="0" w:color="auto"/>
        <w:bottom w:val="none" w:sz="0" w:space="0" w:color="auto"/>
        <w:right w:val="none" w:sz="0" w:space="0" w:color="auto"/>
      </w:divBdr>
    </w:div>
    <w:div w:id="820149946">
      <w:marLeft w:val="0"/>
      <w:marRight w:val="0"/>
      <w:marTop w:val="0"/>
      <w:marBottom w:val="0"/>
      <w:divBdr>
        <w:top w:val="none" w:sz="0" w:space="0" w:color="auto"/>
        <w:left w:val="none" w:sz="0" w:space="0" w:color="auto"/>
        <w:bottom w:val="none" w:sz="0" w:space="0" w:color="auto"/>
        <w:right w:val="none" w:sz="0" w:space="0" w:color="auto"/>
      </w:divBdr>
    </w:div>
    <w:div w:id="820149947">
      <w:marLeft w:val="0"/>
      <w:marRight w:val="0"/>
      <w:marTop w:val="0"/>
      <w:marBottom w:val="0"/>
      <w:divBdr>
        <w:top w:val="none" w:sz="0" w:space="0" w:color="auto"/>
        <w:left w:val="none" w:sz="0" w:space="0" w:color="auto"/>
        <w:bottom w:val="none" w:sz="0" w:space="0" w:color="auto"/>
        <w:right w:val="none" w:sz="0" w:space="0" w:color="auto"/>
      </w:divBdr>
    </w:div>
    <w:div w:id="820149948">
      <w:marLeft w:val="0"/>
      <w:marRight w:val="0"/>
      <w:marTop w:val="0"/>
      <w:marBottom w:val="0"/>
      <w:divBdr>
        <w:top w:val="none" w:sz="0" w:space="0" w:color="auto"/>
        <w:left w:val="none" w:sz="0" w:space="0" w:color="auto"/>
        <w:bottom w:val="none" w:sz="0" w:space="0" w:color="auto"/>
        <w:right w:val="none" w:sz="0" w:space="0" w:color="auto"/>
      </w:divBdr>
    </w:div>
    <w:div w:id="820149949">
      <w:marLeft w:val="0"/>
      <w:marRight w:val="0"/>
      <w:marTop w:val="0"/>
      <w:marBottom w:val="0"/>
      <w:divBdr>
        <w:top w:val="none" w:sz="0" w:space="0" w:color="auto"/>
        <w:left w:val="none" w:sz="0" w:space="0" w:color="auto"/>
        <w:bottom w:val="none" w:sz="0" w:space="0" w:color="auto"/>
        <w:right w:val="none" w:sz="0" w:space="0" w:color="auto"/>
      </w:divBdr>
    </w:div>
    <w:div w:id="820149950">
      <w:marLeft w:val="0"/>
      <w:marRight w:val="0"/>
      <w:marTop w:val="0"/>
      <w:marBottom w:val="0"/>
      <w:divBdr>
        <w:top w:val="none" w:sz="0" w:space="0" w:color="auto"/>
        <w:left w:val="none" w:sz="0" w:space="0" w:color="auto"/>
        <w:bottom w:val="none" w:sz="0" w:space="0" w:color="auto"/>
        <w:right w:val="none" w:sz="0" w:space="0" w:color="auto"/>
      </w:divBdr>
    </w:div>
    <w:div w:id="820149951">
      <w:marLeft w:val="0"/>
      <w:marRight w:val="0"/>
      <w:marTop w:val="0"/>
      <w:marBottom w:val="0"/>
      <w:divBdr>
        <w:top w:val="none" w:sz="0" w:space="0" w:color="auto"/>
        <w:left w:val="none" w:sz="0" w:space="0" w:color="auto"/>
        <w:bottom w:val="none" w:sz="0" w:space="0" w:color="auto"/>
        <w:right w:val="none" w:sz="0" w:space="0" w:color="auto"/>
      </w:divBdr>
    </w:div>
    <w:div w:id="820149952">
      <w:marLeft w:val="0"/>
      <w:marRight w:val="0"/>
      <w:marTop w:val="0"/>
      <w:marBottom w:val="0"/>
      <w:divBdr>
        <w:top w:val="none" w:sz="0" w:space="0" w:color="auto"/>
        <w:left w:val="none" w:sz="0" w:space="0" w:color="auto"/>
        <w:bottom w:val="none" w:sz="0" w:space="0" w:color="auto"/>
        <w:right w:val="none" w:sz="0" w:space="0" w:color="auto"/>
      </w:divBdr>
    </w:div>
    <w:div w:id="820149953">
      <w:marLeft w:val="0"/>
      <w:marRight w:val="0"/>
      <w:marTop w:val="0"/>
      <w:marBottom w:val="0"/>
      <w:divBdr>
        <w:top w:val="none" w:sz="0" w:space="0" w:color="auto"/>
        <w:left w:val="none" w:sz="0" w:space="0" w:color="auto"/>
        <w:bottom w:val="none" w:sz="0" w:space="0" w:color="auto"/>
        <w:right w:val="none" w:sz="0" w:space="0" w:color="auto"/>
      </w:divBdr>
    </w:div>
    <w:div w:id="820149954">
      <w:marLeft w:val="0"/>
      <w:marRight w:val="0"/>
      <w:marTop w:val="0"/>
      <w:marBottom w:val="0"/>
      <w:divBdr>
        <w:top w:val="none" w:sz="0" w:space="0" w:color="auto"/>
        <w:left w:val="none" w:sz="0" w:space="0" w:color="auto"/>
        <w:bottom w:val="none" w:sz="0" w:space="0" w:color="auto"/>
        <w:right w:val="none" w:sz="0" w:space="0" w:color="auto"/>
      </w:divBdr>
    </w:div>
    <w:div w:id="820149955">
      <w:marLeft w:val="0"/>
      <w:marRight w:val="0"/>
      <w:marTop w:val="0"/>
      <w:marBottom w:val="0"/>
      <w:divBdr>
        <w:top w:val="none" w:sz="0" w:space="0" w:color="auto"/>
        <w:left w:val="none" w:sz="0" w:space="0" w:color="auto"/>
        <w:bottom w:val="none" w:sz="0" w:space="0" w:color="auto"/>
        <w:right w:val="none" w:sz="0" w:space="0" w:color="auto"/>
      </w:divBdr>
    </w:div>
    <w:div w:id="820149956">
      <w:marLeft w:val="0"/>
      <w:marRight w:val="0"/>
      <w:marTop w:val="0"/>
      <w:marBottom w:val="0"/>
      <w:divBdr>
        <w:top w:val="none" w:sz="0" w:space="0" w:color="auto"/>
        <w:left w:val="none" w:sz="0" w:space="0" w:color="auto"/>
        <w:bottom w:val="none" w:sz="0" w:space="0" w:color="auto"/>
        <w:right w:val="none" w:sz="0" w:space="0" w:color="auto"/>
      </w:divBdr>
    </w:div>
    <w:div w:id="820149957">
      <w:marLeft w:val="0"/>
      <w:marRight w:val="0"/>
      <w:marTop w:val="0"/>
      <w:marBottom w:val="0"/>
      <w:divBdr>
        <w:top w:val="none" w:sz="0" w:space="0" w:color="auto"/>
        <w:left w:val="none" w:sz="0" w:space="0" w:color="auto"/>
        <w:bottom w:val="none" w:sz="0" w:space="0" w:color="auto"/>
        <w:right w:val="none" w:sz="0" w:space="0" w:color="auto"/>
      </w:divBdr>
    </w:div>
    <w:div w:id="820149958">
      <w:marLeft w:val="0"/>
      <w:marRight w:val="0"/>
      <w:marTop w:val="0"/>
      <w:marBottom w:val="0"/>
      <w:divBdr>
        <w:top w:val="none" w:sz="0" w:space="0" w:color="auto"/>
        <w:left w:val="none" w:sz="0" w:space="0" w:color="auto"/>
        <w:bottom w:val="none" w:sz="0" w:space="0" w:color="auto"/>
        <w:right w:val="none" w:sz="0" w:space="0" w:color="auto"/>
      </w:divBdr>
    </w:div>
    <w:div w:id="820149959">
      <w:marLeft w:val="0"/>
      <w:marRight w:val="0"/>
      <w:marTop w:val="0"/>
      <w:marBottom w:val="0"/>
      <w:divBdr>
        <w:top w:val="none" w:sz="0" w:space="0" w:color="auto"/>
        <w:left w:val="none" w:sz="0" w:space="0" w:color="auto"/>
        <w:bottom w:val="none" w:sz="0" w:space="0" w:color="auto"/>
        <w:right w:val="none" w:sz="0" w:space="0" w:color="auto"/>
      </w:divBdr>
    </w:div>
    <w:div w:id="820149960">
      <w:marLeft w:val="0"/>
      <w:marRight w:val="0"/>
      <w:marTop w:val="0"/>
      <w:marBottom w:val="0"/>
      <w:divBdr>
        <w:top w:val="none" w:sz="0" w:space="0" w:color="auto"/>
        <w:left w:val="none" w:sz="0" w:space="0" w:color="auto"/>
        <w:bottom w:val="none" w:sz="0" w:space="0" w:color="auto"/>
        <w:right w:val="none" w:sz="0" w:space="0" w:color="auto"/>
      </w:divBdr>
    </w:div>
    <w:div w:id="820149961">
      <w:marLeft w:val="0"/>
      <w:marRight w:val="0"/>
      <w:marTop w:val="0"/>
      <w:marBottom w:val="0"/>
      <w:divBdr>
        <w:top w:val="none" w:sz="0" w:space="0" w:color="auto"/>
        <w:left w:val="none" w:sz="0" w:space="0" w:color="auto"/>
        <w:bottom w:val="none" w:sz="0" w:space="0" w:color="auto"/>
        <w:right w:val="none" w:sz="0" w:space="0" w:color="auto"/>
      </w:divBdr>
    </w:div>
    <w:div w:id="820149962">
      <w:marLeft w:val="0"/>
      <w:marRight w:val="0"/>
      <w:marTop w:val="0"/>
      <w:marBottom w:val="0"/>
      <w:divBdr>
        <w:top w:val="none" w:sz="0" w:space="0" w:color="auto"/>
        <w:left w:val="none" w:sz="0" w:space="0" w:color="auto"/>
        <w:bottom w:val="none" w:sz="0" w:space="0" w:color="auto"/>
        <w:right w:val="none" w:sz="0" w:space="0" w:color="auto"/>
      </w:divBdr>
    </w:div>
    <w:div w:id="820149963">
      <w:marLeft w:val="0"/>
      <w:marRight w:val="0"/>
      <w:marTop w:val="0"/>
      <w:marBottom w:val="0"/>
      <w:divBdr>
        <w:top w:val="none" w:sz="0" w:space="0" w:color="auto"/>
        <w:left w:val="none" w:sz="0" w:space="0" w:color="auto"/>
        <w:bottom w:val="none" w:sz="0" w:space="0" w:color="auto"/>
        <w:right w:val="none" w:sz="0" w:space="0" w:color="auto"/>
      </w:divBdr>
    </w:div>
    <w:div w:id="820149964">
      <w:marLeft w:val="0"/>
      <w:marRight w:val="0"/>
      <w:marTop w:val="0"/>
      <w:marBottom w:val="0"/>
      <w:divBdr>
        <w:top w:val="none" w:sz="0" w:space="0" w:color="auto"/>
        <w:left w:val="none" w:sz="0" w:space="0" w:color="auto"/>
        <w:bottom w:val="none" w:sz="0" w:space="0" w:color="auto"/>
        <w:right w:val="none" w:sz="0" w:space="0" w:color="auto"/>
      </w:divBdr>
    </w:div>
    <w:div w:id="820149965">
      <w:marLeft w:val="0"/>
      <w:marRight w:val="0"/>
      <w:marTop w:val="0"/>
      <w:marBottom w:val="0"/>
      <w:divBdr>
        <w:top w:val="none" w:sz="0" w:space="0" w:color="auto"/>
        <w:left w:val="none" w:sz="0" w:space="0" w:color="auto"/>
        <w:bottom w:val="none" w:sz="0" w:space="0" w:color="auto"/>
        <w:right w:val="none" w:sz="0" w:space="0" w:color="auto"/>
      </w:divBdr>
    </w:div>
    <w:div w:id="820149966">
      <w:marLeft w:val="0"/>
      <w:marRight w:val="0"/>
      <w:marTop w:val="0"/>
      <w:marBottom w:val="0"/>
      <w:divBdr>
        <w:top w:val="none" w:sz="0" w:space="0" w:color="auto"/>
        <w:left w:val="none" w:sz="0" w:space="0" w:color="auto"/>
        <w:bottom w:val="none" w:sz="0" w:space="0" w:color="auto"/>
        <w:right w:val="none" w:sz="0" w:space="0" w:color="auto"/>
      </w:divBdr>
    </w:div>
    <w:div w:id="820149967">
      <w:marLeft w:val="0"/>
      <w:marRight w:val="0"/>
      <w:marTop w:val="0"/>
      <w:marBottom w:val="0"/>
      <w:divBdr>
        <w:top w:val="none" w:sz="0" w:space="0" w:color="auto"/>
        <w:left w:val="none" w:sz="0" w:space="0" w:color="auto"/>
        <w:bottom w:val="none" w:sz="0" w:space="0" w:color="auto"/>
        <w:right w:val="none" w:sz="0" w:space="0" w:color="auto"/>
      </w:divBdr>
    </w:div>
    <w:div w:id="820149968">
      <w:marLeft w:val="0"/>
      <w:marRight w:val="0"/>
      <w:marTop w:val="0"/>
      <w:marBottom w:val="0"/>
      <w:divBdr>
        <w:top w:val="none" w:sz="0" w:space="0" w:color="auto"/>
        <w:left w:val="none" w:sz="0" w:space="0" w:color="auto"/>
        <w:bottom w:val="none" w:sz="0" w:space="0" w:color="auto"/>
        <w:right w:val="none" w:sz="0" w:space="0" w:color="auto"/>
      </w:divBdr>
    </w:div>
    <w:div w:id="820149969">
      <w:marLeft w:val="0"/>
      <w:marRight w:val="0"/>
      <w:marTop w:val="0"/>
      <w:marBottom w:val="0"/>
      <w:divBdr>
        <w:top w:val="none" w:sz="0" w:space="0" w:color="auto"/>
        <w:left w:val="none" w:sz="0" w:space="0" w:color="auto"/>
        <w:bottom w:val="none" w:sz="0" w:space="0" w:color="auto"/>
        <w:right w:val="none" w:sz="0" w:space="0" w:color="auto"/>
      </w:divBdr>
    </w:div>
    <w:div w:id="820149970">
      <w:marLeft w:val="0"/>
      <w:marRight w:val="0"/>
      <w:marTop w:val="0"/>
      <w:marBottom w:val="0"/>
      <w:divBdr>
        <w:top w:val="none" w:sz="0" w:space="0" w:color="auto"/>
        <w:left w:val="none" w:sz="0" w:space="0" w:color="auto"/>
        <w:bottom w:val="none" w:sz="0" w:space="0" w:color="auto"/>
        <w:right w:val="none" w:sz="0" w:space="0" w:color="auto"/>
      </w:divBdr>
    </w:div>
    <w:div w:id="820149971">
      <w:marLeft w:val="0"/>
      <w:marRight w:val="0"/>
      <w:marTop w:val="0"/>
      <w:marBottom w:val="0"/>
      <w:divBdr>
        <w:top w:val="none" w:sz="0" w:space="0" w:color="auto"/>
        <w:left w:val="none" w:sz="0" w:space="0" w:color="auto"/>
        <w:bottom w:val="none" w:sz="0" w:space="0" w:color="auto"/>
        <w:right w:val="none" w:sz="0" w:space="0" w:color="auto"/>
      </w:divBdr>
    </w:div>
    <w:div w:id="820149972">
      <w:marLeft w:val="0"/>
      <w:marRight w:val="0"/>
      <w:marTop w:val="0"/>
      <w:marBottom w:val="0"/>
      <w:divBdr>
        <w:top w:val="none" w:sz="0" w:space="0" w:color="auto"/>
        <w:left w:val="none" w:sz="0" w:space="0" w:color="auto"/>
        <w:bottom w:val="none" w:sz="0" w:space="0" w:color="auto"/>
        <w:right w:val="none" w:sz="0" w:space="0" w:color="auto"/>
      </w:divBdr>
    </w:div>
    <w:div w:id="820149973">
      <w:marLeft w:val="0"/>
      <w:marRight w:val="0"/>
      <w:marTop w:val="0"/>
      <w:marBottom w:val="0"/>
      <w:divBdr>
        <w:top w:val="none" w:sz="0" w:space="0" w:color="auto"/>
        <w:left w:val="none" w:sz="0" w:space="0" w:color="auto"/>
        <w:bottom w:val="none" w:sz="0" w:space="0" w:color="auto"/>
        <w:right w:val="none" w:sz="0" w:space="0" w:color="auto"/>
      </w:divBdr>
    </w:div>
    <w:div w:id="820149974">
      <w:marLeft w:val="0"/>
      <w:marRight w:val="0"/>
      <w:marTop w:val="0"/>
      <w:marBottom w:val="0"/>
      <w:divBdr>
        <w:top w:val="none" w:sz="0" w:space="0" w:color="auto"/>
        <w:left w:val="none" w:sz="0" w:space="0" w:color="auto"/>
        <w:bottom w:val="none" w:sz="0" w:space="0" w:color="auto"/>
        <w:right w:val="none" w:sz="0" w:space="0" w:color="auto"/>
      </w:divBdr>
    </w:div>
    <w:div w:id="820149975">
      <w:marLeft w:val="0"/>
      <w:marRight w:val="0"/>
      <w:marTop w:val="0"/>
      <w:marBottom w:val="0"/>
      <w:divBdr>
        <w:top w:val="none" w:sz="0" w:space="0" w:color="auto"/>
        <w:left w:val="none" w:sz="0" w:space="0" w:color="auto"/>
        <w:bottom w:val="none" w:sz="0" w:space="0" w:color="auto"/>
        <w:right w:val="none" w:sz="0" w:space="0" w:color="auto"/>
      </w:divBdr>
    </w:div>
    <w:div w:id="820149976">
      <w:marLeft w:val="0"/>
      <w:marRight w:val="0"/>
      <w:marTop w:val="0"/>
      <w:marBottom w:val="0"/>
      <w:divBdr>
        <w:top w:val="none" w:sz="0" w:space="0" w:color="auto"/>
        <w:left w:val="none" w:sz="0" w:space="0" w:color="auto"/>
        <w:bottom w:val="none" w:sz="0" w:space="0" w:color="auto"/>
        <w:right w:val="none" w:sz="0" w:space="0" w:color="auto"/>
      </w:divBdr>
    </w:div>
    <w:div w:id="820149977">
      <w:marLeft w:val="0"/>
      <w:marRight w:val="0"/>
      <w:marTop w:val="0"/>
      <w:marBottom w:val="0"/>
      <w:divBdr>
        <w:top w:val="none" w:sz="0" w:space="0" w:color="auto"/>
        <w:left w:val="none" w:sz="0" w:space="0" w:color="auto"/>
        <w:bottom w:val="none" w:sz="0" w:space="0" w:color="auto"/>
        <w:right w:val="none" w:sz="0" w:space="0" w:color="auto"/>
      </w:divBdr>
    </w:div>
    <w:div w:id="820149978">
      <w:marLeft w:val="0"/>
      <w:marRight w:val="0"/>
      <w:marTop w:val="0"/>
      <w:marBottom w:val="0"/>
      <w:divBdr>
        <w:top w:val="none" w:sz="0" w:space="0" w:color="auto"/>
        <w:left w:val="none" w:sz="0" w:space="0" w:color="auto"/>
        <w:bottom w:val="none" w:sz="0" w:space="0" w:color="auto"/>
        <w:right w:val="none" w:sz="0" w:space="0" w:color="auto"/>
      </w:divBdr>
    </w:div>
    <w:div w:id="820149979">
      <w:marLeft w:val="0"/>
      <w:marRight w:val="0"/>
      <w:marTop w:val="0"/>
      <w:marBottom w:val="0"/>
      <w:divBdr>
        <w:top w:val="none" w:sz="0" w:space="0" w:color="auto"/>
        <w:left w:val="none" w:sz="0" w:space="0" w:color="auto"/>
        <w:bottom w:val="none" w:sz="0" w:space="0" w:color="auto"/>
        <w:right w:val="none" w:sz="0" w:space="0" w:color="auto"/>
      </w:divBdr>
    </w:div>
    <w:div w:id="820149980">
      <w:marLeft w:val="0"/>
      <w:marRight w:val="0"/>
      <w:marTop w:val="0"/>
      <w:marBottom w:val="0"/>
      <w:divBdr>
        <w:top w:val="none" w:sz="0" w:space="0" w:color="auto"/>
        <w:left w:val="none" w:sz="0" w:space="0" w:color="auto"/>
        <w:bottom w:val="none" w:sz="0" w:space="0" w:color="auto"/>
        <w:right w:val="none" w:sz="0" w:space="0" w:color="auto"/>
      </w:divBdr>
    </w:div>
    <w:div w:id="820149981">
      <w:marLeft w:val="0"/>
      <w:marRight w:val="0"/>
      <w:marTop w:val="0"/>
      <w:marBottom w:val="0"/>
      <w:divBdr>
        <w:top w:val="none" w:sz="0" w:space="0" w:color="auto"/>
        <w:left w:val="none" w:sz="0" w:space="0" w:color="auto"/>
        <w:bottom w:val="none" w:sz="0" w:space="0" w:color="auto"/>
        <w:right w:val="none" w:sz="0" w:space="0" w:color="auto"/>
      </w:divBdr>
    </w:div>
    <w:div w:id="820149982">
      <w:marLeft w:val="0"/>
      <w:marRight w:val="0"/>
      <w:marTop w:val="0"/>
      <w:marBottom w:val="0"/>
      <w:divBdr>
        <w:top w:val="none" w:sz="0" w:space="0" w:color="auto"/>
        <w:left w:val="none" w:sz="0" w:space="0" w:color="auto"/>
        <w:bottom w:val="none" w:sz="0" w:space="0" w:color="auto"/>
        <w:right w:val="none" w:sz="0" w:space="0" w:color="auto"/>
      </w:divBdr>
    </w:div>
    <w:div w:id="820149983">
      <w:marLeft w:val="0"/>
      <w:marRight w:val="0"/>
      <w:marTop w:val="0"/>
      <w:marBottom w:val="0"/>
      <w:divBdr>
        <w:top w:val="none" w:sz="0" w:space="0" w:color="auto"/>
        <w:left w:val="none" w:sz="0" w:space="0" w:color="auto"/>
        <w:bottom w:val="none" w:sz="0" w:space="0" w:color="auto"/>
        <w:right w:val="none" w:sz="0" w:space="0" w:color="auto"/>
      </w:divBdr>
    </w:div>
    <w:div w:id="820149984">
      <w:marLeft w:val="0"/>
      <w:marRight w:val="0"/>
      <w:marTop w:val="0"/>
      <w:marBottom w:val="0"/>
      <w:divBdr>
        <w:top w:val="none" w:sz="0" w:space="0" w:color="auto"/>
        <w:left w:val="none" w:sz="0" w:space="0" w:color="auto"/>
        <w:bottom w:val="none" w:sz="0" w:space="0" w:color="auto"/>
        <w:right w:val="none" w:sz="0" w:space="0" w:color="auto"/>
      </w:divBdr>
    </w:div>
    <w:div w:id="820149985">
      <w:marLeft w:val="0"/>
      <w:marRight w:val="0"/>
      <w:marTop w:val="0"/>
      <w:marBottom w:val="0"/>
      <w:divBdr>
        <w:top w:val="none" w:sz="0" w:space="0" w:color="auto"/>
        <w:left w:val="none" w:sz="0" w:space="0" w:color="auto"/>
        <w:bottom w:val="none" w:sz="0" w:space="0" w:color="auto"/>
        <w:right w:val="none" w:sz="0" w:space="0" w:color="auto"/>
      </w:divBdr>
    </w:div>
    <w:div w:id="820149986">
      <w:marLeft w:val="0"/>
      <w:marRight w:val="0"/>
      <w:marTop w:val="0"/>
      <w:marBottom w:val="0"/>
      <w:divBdr>
        <w:top w:val="none" w:sz="0" w:space="0" w:color="auto"/>
        <w:left w:val="none" w:sz="0" w:space="0" w:color="auto"/>
        <w:bottom w:val="none" w:sz="0" w:space="0" w:color="auto"/>
        <w:right w:val="none" w:sz="0" w:space="0" w:color="auto"/>
      </w:divBdr>
    </w:div>
    <w:div w:id="820149987">
      <w:marLeft w:val="0"/>
      <w:marRight w:val="0"/>
      <w:marTop w:val="0"/>
      <w:marBottom w:val="0"/>
      <w:divBdr>
        <w:top w:val="none" w:sz="0" w:space="0" w:color="auto"/>
        <w:left w:val="none" w:sz="0" w:space="0" w:color="auto"/>
        <w:bottom w:val="none" w:sz="0" w:space="0" w:color="auto"/>
        <w:right w:val="none" w:sz="0" w:space="0" w:color="auto"/>
      </w:divBdr>
    </w:div>
    <w:div w:id="820149988">
      <w:marLeft w:val="0"/>
      <w:marRight w:val="0"/>
      <w:marTop w:val="0"/>
      <w:marBottom w:val="0"/>
      <w:divBdr>
        <w:top w:val="none" w:sz="0" w:space="0" w:color="auto"/>
        <w:left w:val="none" w:sz="0" w:space="0" w:color="auto"/>
        <w:bottom w:val="none" w:sz="0" w:space="0" w:color="auto"/>
        <w:right w:val="none" w:sz="0" w:space="0" w:color="auto"/>
      </w:divBdr>
    </w:div>
    <w:div w:id="820149989">
      <w:marLeft w:val="0"/>
      <w:marRight w:val="0"/>
      <w:marTop w:val="0"/>
      <w:marBottom w:val="0"/>
      <w:divBdr>
        <w:top w:val="none" w:sz="0" w:space="0" w:color="auto"/>
        <w:left w:val="none" w:sz="0" w:space="0" w:color="auto"/>
        <w:bottom w:val="none" w:sz="0" w:space="0" w:color="auto"/>
        <w:right w:val="none" w:sz="0" w:space="0" w:color="auto"/>
      </w:divBdr>
    </w:div>
    <w:div w:id="820149990">
      <w:marLeft w:val="0"/>
      <w:marRight w:val="0"/>
      <w:marTop w:val="0"/>
      <w:marBottom w:val="0"/>
      <w:divBdr>
        <w:top w:val="none" w:sz="0" w:space="0" w:color="auto"/>
        <w:left w:val="none" w:sz="0" w:space="0" w:color="auto"/>
        <w:bottom w:val="none" w:sz="0" w:space="0" w:color="auto"/>
        <w:right w:val="none" w:sz="0" w:space="0" w:color="auto"/>
      </w:divBdr>
    </w:div>
    <w:div w:id="820149991">
      <w:marLeft w:val="0"/>
      <w:marRight w:val="0"/>
      <w:marTop w:val="0"/>
      <w:marBottom w:val="0"/>
      <w:divBdr>
        <w:top w:val="none" w:sz="0" w:space="0" w:color="auto"/>
        <w:left w:val="none" w:sz="0" w:space="0" w:color="auto"/>
        <w:bottom w:val="none" w:sz="0" w:space="0" w:color="auto"/>
        <w:right w:val="none" w:sz="0" w:space="0" w:color="auto"/>
      </w:divBdr>
    </w:div>
    <w:div w:id="820149992">
      <w:marLeft w:val="0"/>
      <w:marRight w:val="0"/>
      <w:marTop w:val="0"/>
      <w:marBottom w:val="0"/>
      <w:divBdr>
        <w:top w:val="none" w:sz="0" w:space="0" w:color="auto"/>
        <w:left w:val="none" w:sz="0" w:space="0" w:color="auto"/>
        <w:bottom w:val="none" w:sz="0" w:space="0" w:color="auto"/>
        <w:right w:val="none" w:sz="0" w:space="0" w:color="auto"/>
      </w:divBdr>
    </w:div>
    <w:div w:id="820149993">
      <w:marLeft w:val="0"/>
      <w:marRight w:val="0"/>
      <w:marTop w:val="0"/>
      <w:marBottom w:val="0"/>
      <w:divBdr>
        <w:top w:val="none" w:sz="0" w:space="0" w:color="auto"/>
        <w:left w:val="none" w:sz="0" w:space="0" w:color="auto"/>
        <w:bottom w:val="none" w:sz="0" w:space="0" w:color="auto"/>
        <w:right w:val="none" w:sz="0" w:space="0" w:color="auto"/>
      </w:divBdr>
    </w:div>
    <w:div w:id="820149994">
      <w:marLeft w:val="0"/>
      <w:marRight w:val="0"/>
      <w:marTop w:val="0"/>
      <w:marBottom w:val="0"/>
      <w:divBdr>
        <w:top w:val="none" w:sz="0" w:space="0" w:color="auto"/>
        <w:left w:val="none" w:sz="0" w:space="0" w:color="auto"/>
        <w:bottom w:val="none" w:sz="0" w:space="0" w:color="auto"/>
        <w:right w:val="none" w:sz="0" w:space="0" w:color="auto"/>
      </w:divBdr>
    </w:div>
    <w:div w:id="820149995">
      <w:marLeft w:val="0"/>
      <w:marRight w:val="0"/>
      <w:marTop w:val="0"/>
      <w:marBottom w:val="0"/>
      <w:divBdr>
        <w:top w:val="none" w:sz="0" w:space="0" w:color="auto"/>
        <w:left w:val="none" w:sz="0" w:space="0" w:color="auto"/>
        <w:bottom w:val="none" w:sz="0" w:space="0" w:color="auto"/>
        <w:right w:val="none" w:sz="0" w:space="0" w:color="auto"/>
      </w:divBdr>
    </w:div>
    <w:div w:id="820149996">
      <w:marLeft w:val="0"/>
      <w:marRight w:val="0"/>
      <w:marTop w:val="0"/>
      <w:marBottom w:val="0"/>
      <w:divBdr>
        <w:top w:val="none" w:sz="0" w:space="0" w:color="auto"/>
        <w:left w:val="none" w:sz="0" w:space="0" w:color="auto"/>
        <w:bottom w:val="none" w:sz="0" w:space="0" w:color="auto"/>
        <w:right w:val="none" w:sz="0" w:space="0" w:color="auto"/>
      </w:divBdr>
    </w:div>
    <w:div w:id="820149997">
      <w:marLeft w:val="0"/>
      <w:marRight w:val="0"/>
      <w:marTop w:val="0"/>
      <w:marBottom w:val="0"/>
      <w:divBdr>
        <w:top w:val="none" w:sz="0" w:space="0" w:color="auto"/>
        <w:left w:val="none" w:sz="0" w:space="0" w:color="auto"/>
        <w:bottom w:val="none" w:sz="0" w:space="0" w:color="auto"/>
        <w:right w:val="none" w:sz="0" w:space="0" w:color="auto"/>
      </w:divBdr>
    </w:div>
    <w:div w:id="820149998">
      <w:marLeft w:val="0"/>
      <w:marRight w:val="0"/>
      <w:marTop w:val="0"/>
      <w:marBottom w:val="0"/>
      <w:divBdr>
        <w:top w:val="none" w:sz="0" w:space="0" w:color="auto"/>
        <w:left w:val="none" w:sz="0" w:space="0" w:color="auto"/>
        <w:bottom w:val="none" w:sz="0" w:space="0" w:color="auto"/>
        <w:right w:val="none" w:sz="0" w:space="0" w:color="auto"/>
      </w:divBdr>
    </w:div>
    <w:div w:id="820149999">
      <w:marLeft w:val="0"/>
      <w:marRight w:val="0"/>
      <w:marTop w:val="0"/>
      <w:marBottom w:val="0"/>
      <w:divBdr>
        <w:top w:val="none" w:sz="0" w:space="0" w:color="auto"/>
        <w:left w:val="none" w:sz="0" w:space="0" w:color="auto"/>
        <w:bottom w:val="none" w:sz="0" w:space="0" w:color="auto"/>
        <w:right w:val="none" w:sz="0" w:space="0" w:color="auto"/>
      </w:divBdr>
    </w:div>
    <w:div w:id="820150000">
      <w:marLeft w:val="0"/>
      <w:marRight w:val="0"/>
      <w:marTop w:val="0"/>
      <w:marBottom w:val="0"/>
      <w:divBdr>
        <w:top w:val="none" w:sz="0" w:space="0" w:color="auto"/>
        <w:left w:val="none" w:sz="0" w:space="0" w:color="auto"/>
        <w:bottom w:val="none" w:sz="0" w:space="0" w:color="auto"/>
        <w:right w:val="none" w:sz="0" w:space="0" w:color="auto"/>
      </w:divBdr>
    </w:div>
    <w:div w:id="820150001">
      <w:marLeft w:val="0"/>
      <w:marRight w:val="0"/>
      <w:marTop w:val="0"/>
      <w:marBottom w:val="0"/>
      <w:divBdr>
        <w:top w:val="none" w:sz="0" w:space="0" w:color="auto"/>
        <w:left w:val="none" w:sz="0" w:space="0" w:color="auto"/>
        <w:bottom w:val="none" w:sz="0" w:space="0" w:color="auto"/>
        <w:right w:val="none" w:sz="0" w:space="0" w:color="auto"/>
      </w:divBdr>
    </w:div>
    <w:div w:id="820150002">
      <w:marLeft w:val="0"/>
      <w:marRight w:val="0"/>
      <w:marTop w:val="0"/>
      <w:marBottom w:val="0"/>
      <w:divBdr>
        <w:top w:val="none" w:sz="0" w:space="0" w:color="auto"/>
        <w:left w:val="none" w:sz="0" w:space="0" w:color="auto"/>
        <w:bottom w:val="none" w:sz="0" w:space="0" w:color="auto"/>
        <w:right w:val="none" w:sz="0" w:space="0" w:color="auto"/>
      </w:divBdr>
    </w:div>
    <w:div w:id="820150003">
      <w:marLeft w:val="0"/>
      <w:marRight w:val="0"/>
      <w:marTop w:val="0"/>
      <w:marBottom w:val="0"/>
      <w:divBdr>
        <w:top w:val="none" w:sz="0" w:space="0" w:color="auto"/>
        <w:left w:val="none" w:sz="0" w:space="0" w:color="auto"/>
        <w:bottom w:val="none" w:sz="0" w:space="0" w:color="auto"/>
        <w:right w:val="none" w:sz="0" w:space="0" w:color="auto"/>
      </w:divBdr>
    </w:div>
    <w:div w:id="820150004">
      <w:marLeft w:val="0"/>
      <w:marRight w:val="0"/>
      <w:marTop w:val="0"/>
      <w:marBottom w:val="0"/>
      <w:divBdr>
        <w:top w:val="none" w:sz="0" w:space="0" w:color="auto"/>
        <w:left w:val="none" w:sz="0" w:space="0" w:color="auto"/>
        <w:bottom w:val="none" w:sz="0" w:space="0" w:color="auto"/>
        <w:right w:val="none" w:sz="0" w:space="0" w:color="auto"/>
      </w:divBdr>
    </w:div>
    <w:div w:id="820150005">
      <w:marLeft w:val="0"/>
      <w:marRight w:val="0"/>
      <w:marTop w:val="0"/>
      <w:marBottom w:val="0"/>
      <w:divBdr>
        <w:top w:val="none" w:sz="0" w:space="0" w:color="auto"/>
        <w:left w:val="none" w:sz="0" w:space="0" w:color="auto"/>
        <w:bottom w:val="none" w:sz="0" w:space="0" w:color="auto"/>
        <w:right w:val="none" w:sz="0" w:space="0" w:color="auto"/>
      </w:divBdr>
    </w:div>
    <w:div w:id="820150006">
      <w:marLeft w:val="0"/>
      <w:marRight w:val="0"/>
      <w:marTop w:val="0"/>
      <w:marBottom w:val="0"/>
      <w:divBdr>
        <w:top w:val="none" w:sz="0" w:space="0" w:color="auto"/>
        <w:left w:val="none" w:sz="0" w:space="0" w:color="auto"/>
        <w:bottom w:val="none" w:sz="0" w:space="0" w:color="auto"/>
        <w:right w:val="none" w:sz="0" w:space="0" w:color="auto"/>
      </w:divBdr>
    </w:div>
    <w:div w:id="820150007">
      <w:marLeft w:val="0"/>
      <w:marRight w:val="0"/>
      <w:marTop w:val="0"/>
      <w:marBottom w:val="0"/>
      <w:divBdr>
        <w:top w:val="none" w:sz="0" w:space="0" w:color="auto"/>
        <w:left w:val="none" w:sz="0" w:space="0" w:color="auto"/>
        <w:bottom w:val="none" w:sz="0" w:space="0" w:color="auto"/>
        <w:right w:val="none" w:sz="0" w:space="0" w:color="auto"/>
      </w:divBdr>
    </w:div>
    <w:div w:id="820150008">
      <w:marLeft w:val="0"/>
      <w:marRight w:val="0"/>
      <w:marTop w:val="0"/>
      <w:marBottom w:val="0"/>
      <w:divBdr>
        <w:top w:val="none" w:sz="0" w:space="0" w:color="auto"/>
        <w:left w:val="none" w:sz="0" w:space="0" w:color="auto"/>
        <w:bottom w:val="none" w:sz="0" w:space="0" w:color="auto"/>
        <w:right w:val="none" w:sz="0" w:space="0" w:color="auto"/>
      </w:divBdr>
    </w:div>
    <w:div w:id="820150009">
      <w:marLeft w:val="0"/>
      <w:marRight w:val="0"/>
      <w:marTop w:val="0"/>
      <w:marBottom w:val="0"/>
      <w:divBdr>
        <w:top w:val="none" w:sz="0" w:space="0" w:color="auto"/>
        <w:left w:val="none" w:sz="0" w:space="0" w:color="auto"/>
        <w:bottom w:val="none" w:sz="0" w:space="0" w:color="auto"/>
        <w:right w:val="none" w:sz="0" w:space="0" w:color="auto"/>
      </w:divBdr>
    </w:div>
    <w:div w:id="820150010">
      <w:marLeft w:val="0"/>
      <w:marRight w:val="0"/>
      <w:marTop w:val="0"/>
      <w:marBottom w:val="0"/>
      <w:divBdr>
        <w:top w:val="none" w:sz="0" w:space="0" w:color="auto"/>
        <w:left w:val="none" w:sz="0" w:space="0" w:color="auto"/>
        <w:bottom w:val="none" w:sz="0" w:space="0" w:color="auto"/>
        <w:right w:val="none" w:sz="0" w:space="0" w:color="auto"/>
      </w:divBdr>
    </w:div>
    <w:div w:id="820150011">
      <w:marLeft w:val="0"/>
      <w:marRight w:val="0"/>
      <w:marTop w:val="0"/>
      <w:marBottom w:val="0"/>
      <w:divBdr>
        <w:top w:val="none" w:sz="0" w:space="0" w:color="auto"/>
        <w:left w:val="none" w:sz="0" w:space="0" w:color="auto"/>
        <w:bottom w:val="none" w:sz="0" w:space="0" w:color="auto"/>
        <w:right w:val="none" w:sz="0" w:space="0" w:color="auto"/>
      </w:divBdr>
    </w:div>
    <w:div w:id="820150012">
      <w:marLeft w:val="0"/>
      <w:marRight w:val="0"/>
      <w:marTop w:val="0"/>
      <w:marBottom w:val="0"/>
      <w:divBdr>
        <w:top w:val="none" w:sz="0" w:space="0" w:color="auto"/>
        <w:left w:val="none" w:sz="0" w:space="0" w:color="auto"/>
        <w:bottom w:val="none" w:sz="0" w:space="0" w:color="auto"/>
        <w:right w:val="none" w:sz="0" w:space="0" w:color="auto"/>
      </w:divBdr>
    </w:div>
    <w:div w:id="820150013">
      <w:marLeft w:val="0"/>
      <w:marRight w:val="0"/>
      <w:marTop w:val="0"/>
      <w:marBottom w:val="0"/>
      <w:divBdr>
        <w:top w:val="none" w:sz="0" w:space="0" w:color="auto"/>
        <w:left w:val="none" w:sz="0" w:space="0" w:color="auto"/>
        <w:bottom w:val="none" w:sz="0" w:space="0" w:color="auto"/>
        <w:right w:val="none" w:sz="0" w:space="0" w:color="auto"/>
      </w:divBdr>
    </w:div>
    <w:div w:id="820150014">
      <w:marLeft w:val="0"/>
      <w:marRight w:val="0"/>
      <w:marTop w:val="0"/>
      <w:marBottom w:val="0"/>
      <w:divBdr>
        <w:top w:val="none" w:sz="0" w:space="0" w:color="auto"/>
        <w:left w:val="none" w:sz="0" w:space="0" w:color="auto"/>
        <w:bottom w:val="none" w:sz="0" w:space="0" w:color="auto"/>
        <w:right w:val="none" w:sz="0" w:space="0" w:color="auto"/>
      </w:divBdr>
    </w:div>
    <w:div w:id="820150015">
      <w:marLeft w:val="0"/>
      <w:marRight w:val="0"/>
      <w:marTop w:val="0"/>
      <w:marBottom w:val="0"/>
      <w:divBdr>
        <w:top w:val="none" w:sz="0" w:space="0" w:color="auto"/>
        <w:left w:val="none" w:sz="0" w:space="0" w:color="auto"/>
        <w:bottom w:val="none" w:sz="0" w:space="0" w:color="auto"/>
        <w:right w:val="none" w:sz="0" w:space="0" w:color="auto"/>
      </w:divBdr>
    </w:div>
    <w:div w:id="820150016">
      <w:marLeft w:val="0"/>
      <w:marRight w:val="0"/>
      <w:marTop w:val="0"/>
      <w:marBottom w:val="0"/>
      <w:divBdr>
        <w:top w:val="none" w:sz="0" w:space="0" w:color="auto"/>
        <w:left w:val="none" w:sz="0" w:space="0" w:color="auto"/>
        <w:bottom w:val="none" w:sz="0" w:space="0" w:color="auto"/>
        <w:right w:val="none" w:sz="0" w:space="0" w:color="auto"/>
      </w:divBdr>
    </w:div>
    <w:div w:id="820150017">
      <w:marLeft w:val="0"/>
      <w:marRight w:val="0"/>
      <w:marTop w:val="0"/>
      <w:marBottom w:val="0"/>
      <w:divBdr>
        <w:top w:val="none" w:sz="0" w:space="0" w:color="auto"/>
        <w:left w:val="none" w:sz="0" w:space="0" w:color="auto"/>
        <w:bottom w:val="none" w:sz="0" w:space="0" w:color="auto"/>
        <w:right w:val="none" w:sz="0" w:space="0" w:color="auto"/>
      </w:divBdr>
    </w:div>
    <w:div w:id="820150018">
      <w:marLeft w:val="0"/>
      <w:marRight w:val="0"/>
      <w:marTop w:val="0"/>
      <w:marBottom w:val="0"/>
      <w:divBdr>
        <w:top w:val="none" w:sz="0" w:space="0" w:color="auto"/>
        <w:left w:val="none" w:sz="0" w:space="0" w:color="auto"/>
        <w:bottom w:val="none" w:sz="0" w:space="0" w:color="auto"/>
        <w:right w:val="none" w:sz="0" w:space="0" w:color="auto"/>
      </w:divBdr>
    </w:div>
    <w:div w:id="820150019">
      <w:marLeft w:val="0"/>
      <w:marRight w:val="0"/>
      <w:marTop w:val="0"/>
      <w:marBottom w:val="0"/>
      <w:divBdr>
        <w:top w:val="none" w:sz="0" w:space="0" w:color="auto"/>
        <w:left w:val="none" w:sz="0" w:space="0" w:color="auto"/>
        <w:bottom w:val="none" w:sz="0" w:space="0" w:color="auto"/>
        <w:right w:val="none" w:sz="0" w:space="0" w:color="auto"/>
      </w:divBdr>
    </w:div>
    <w:div w:id="820150020">
      <w:marLeft w:val="0"/>
      <w:marRight w:val="0"/>
      <w:marTop w:val="0"/>
      <w:marBottom w:val="0"/>
      <w:divBdr>
        <w:top w:val="none" w:sz="0" w:space="0" w:color="auto"/>
        <w:left w:val="none" w:sz="0" w:space="0" w:color="auto"/>
        <w:bottom w:val="none" w:sz="0" w:space="0" w:color="auto"/>
        <w:right w:val="none" w:sz="0" w:space="0" w:color="auto"/>
      </w:divBdr>
    </w:div>
    <w:div w:id="820150021">
      <w:marLeft w:val="0"/>
      <w:marRight w:val="0"/>
      <w:marTop w:val="0"/>
      <w:marBottom w:val="0"/>
      <w:divBdr>
        <w:top w:val="none" w:sz="0" w:space="0" w:color="auto"/>
        <w:left w:val="none" w:sz="0" w:space="0" w:color="auto"/>
        <w:bottom w:val="none" w:sz="0" w:space="0" w:color="auto"/>
        <w:right w:val="none" w:sz="0" w:space="0" w:color="auto"/>
      </w:divBdr>
    </w:div>
    <w:div w:id="820150022">
      <w:marLeft w:val="0"/>
      <w:marRight w:val="0"/>
      <w:marTop w:val="0"/>
      <w:marBottom w:val="0"/>
      <w:divBdr>
        <w:top w:val="none" w:sz="0" w:space="0" w:color="auto"/>
        <w:left w:val="none" w:sz="0" w:space="0" w:color="auto"/>
        <w:bottom w:val="none" w:sz="0" w:space="0" w:color="auto"/>
        <w:right w:val="none" w:sz="0" w:space="0" w:color="auto"/>
      </w:divBdr>
    </w:div>
    <w:div w:id="820150023">
      <w:marLeft w:val="0"/>
      <w:marRight w:val="0"/>
      <w:marTop w:val="0"/>
      <w:marBottom w:val="0"/>
      <w:divBdr>
        <w:top w:val="none" w:sz="0" w:space="0" w:color="auto"/>
        <w:left w:val="none" w:sz="0" w:space="0" w:color="auto"/>
        <w:bottom w:val="none" w:sz="0" w:space="0" w:color="auto"/>
        <w:right w:val="none" w:sz="0" w:space="0" w:color="auto"/>
      </w:divBdr>
    </w:div>
    <w:div w:id="820150024">
      <w:marLeft w:val="0"/>
      <w:marRight w:val="0"/>
      <w:marTop w:val="0"/>
      <w:marBottom w:val="0"/>
      <w:divBdr>
        <w:top w:val="none" w:sz="0" w:space="0" w:color="auto"/>
        <w:left w:val="none" w:sz="0" w:space="0" w:color="auto"/>
        <w:bottom w:val="none" w:sz="0" w:space="0" w:color="auto"/>
        <w:right w:val="none" w:sz="0" w:space="0" w:color="auto"/>
      </w:divBdr>
    </w:div>
    <w:div w:id="820150025">
      <w:marLeft w:val="0"/>
      <w:marRight w:val="0"/>
      <w:marTop w:val="0"/>
      <w:marBottom w:val="0"/>
      <w:divBdr>
        <w:top w:val="none" w:sz="0" w:space="0" w:color="auto"/>
        <w:left w:val="none" w:sz="0" w:space="0" w:color="auto"/>
        <w:bottom w:val="none" w:sz="0" w:space="0" w:color="auto"/>
        <w:right w:val="none" w:sz="0" w:space="0" w:color="auto"/>
      </w:divBdr>
    </w:div>
    <w:div w:id="820150026">
      <w:marLeft w:val="0"/>
      <w:marRight w:val="0"/>
      <w:marTop w:val="0"/>
      <w:marBottom w:val="0"/>
      <w:divBdr>
        <w:top w:val="none" w:sz="0" w:space="0" w:color="auto"/>
        <w:left w:val="none" w:sz="0" w:space="0" w:color="auto"/>
        <w:bottom w:val="none" w:sz="0" w:space="0" w:color="auto"/>
        <w:right w:val="none" w:sz="0" w:space="0" w:color="auto"/>
      </w:divBdr>
    </w:div>
    <w:div w:id="820150027">
      <w:marLeft w:val="0"/>
      <w:marRight w:val="0"/>
      <w:marTop w:val="0"/>
      <w:marBottom w:val="0"/>
      <w:divBdr>
        <w:top w:val="none" w:sz="0" w:space="0" w:color="auto"/>
        <w:left w:val="none" w:sz="0" w:space="0" w:color="auto"/>
        <w:bottom w:val="none" w:sz="0" w:space="0" w:color="auto"/>
        <w:right w:val="none" w:sz="0" w:space="0" w:color="auto"/>
      </w:divBdr>
    </w:div>
    <w:div w:id="820150028">
      <w:marLeft w:val="0"/>
      <w:marRight w:val="0"/>
      <w:marTop w:val="0"/>
      <w:marBottom w:val="0"/>
      <w:divBdr>
        <w:top w:val="none" w:sz="0" w:space="0" w:color="auto"/>
        <w:left w:val="none" w:sz="0" w:space="0" w:color="auto"/>
        <w:bottom w:val="none" w:sz="0" w:space="0" w:color="auto"/>
        <w:right w:val="none" w:sz="0" w:space="0" w:color="auto"/>
      </w:divBdr>
    </w:div>
    <w:div w:id="820150029">
      <w:marLeft w:val="0"/>
      <w:marRight w:val="0"/>
      <w:marTop w:val="0"/>
      <w:marBottom w:val="0"/>
      <w:divBdr>
        <w:top w:val="none" w:sz="0" w:space="0" w:color="auto"/>
        <w:left w:val="none" w:sz="0" w:space="0" w:color="auto"/>
        <w:bottom w:val="none" w:sz="0" w:space="0" w:color="auto"/>
        <w:right w:val="none" w:sz="0" w:space="0" w:color="auto"/>
      </w:divBdr>
    </w:div>
    <w:div w:id="820150030">
      <w:marLeft w:val="0"/>
      <w:marRight w:val="0"/>
      <w:marTop w:val="0"/>
      <w:marBottom w:val="0"/>
      <w:divBdr>
        <w:top w:val="none" w:sz="0" w:space="0" w:color="auto"/>
        <w:left w:val="none" w:sz="0" w:space="0" w:color="auto"/>
        <w:bottom w:val="none" w:sz="0" w:space="0" w:color="auto"/>
        <w:right w:val="none" w:sz="0" w:space="0" w:color="auto"/>
      </w:divBdr>
    </w:div>
    <w:div w:id="820150031">
      <w:marLeft w:val="0"/>
      <w:marRight w:val="0"/>
      <w:marTop w:val="0"/>
      <w:marBottom w:val="0"/>
      <w:divBdr>
        <w:top w:val="none" w:sz="0" w:space="0" w:color="auto"/>
        <w:left w:val="none" w:sz="0" w:space="0" w:color="auto"/>
        <w:bottom w:val="none" w:sz="0" w:space="0" w:color="auto"/>
        <w:right w:val="none" w:sz="0" w:space="0" w:color="auto"/>
      </w:divBdr>
    </w:div>
    <w:div w:id="820150032">
      <w:marLeft w:val="0"/>
      <w:marRight w:val="0"/>
      <w:marTop w:val="0"/>
      <w:marBottom w:val="0"/>
      <w:divBdr>
        <w:top w:val="none" w:sz="0" w:space="0" w:color="auto"/>
        <w:left w:val="none" w:sz="0" w:space="0" w:color="auto"/>
        <w:bottom w:val="none" w:sz="0" w:space="0" w:color="auto"/>
        <w:right w:val="none" w:sz="0" w:space="0" w:color="auto"/>
      </w:divBdr>
    </w:div>
    <w:div w:id="820150033">
      <w:marLeft w:val="0"/>
      <w:marRight w:val="0"/>
      <w:marTop w:val="0"/>
      <w:marBottom w:val="0"/>
      <w:divBdr>
        <w:top w:val="none" w:sz="0" w:space="0" w:color="auto"/>
        <w:left w:val="none" w:sz="0" w:space="0" w:color="auto"/>
        <w:bottom w:val="none" w:sz="0" w:space="0" w:color="auto"/>
        <w:right w:val="none" w:sz="0" w:space="0" w:color="auto"/>
      </w:divBdr>
    </w:div>
    <w:div w:id="820150034">
      <w:marLeft w:val="0"/>
      <w:marRight w:val="0"/>
      <w:marTop w:val="0"/>
      <w:marBottom w:val="0"/>
      <w:divBdr>
        <w:top w:val="none" w:sz="0" w:space="0" w:color="auto"/>
        <w:left w:val="none" w:sz="0" w:space="0" w:color="auto"/>
        <w:bottom w:val="none" w:sz="0" w:space="0" w:color="auto"/>
        <w:right w:val="none" w:sz="0" w:space="0" w:color="auto"/>
      </w:divBdr>
    </w:div>
    <w:div w:id="820150035">
      <w:marLeft w:val="0"/>
      <w:marRight w:val="0"/>
      <w:marTop w:val="0"/>
      <w:marBottom w:val="0"/>
      <w:divBdr>
        <w:top w:val="none" w:sz="0" w:space="0" w:color="auto"/>
        <w:left w:val="none" w:sz="0" w:space="0" w:color="auto"/>
        <w:bottom w:val="none" w:sz="0" w:space="0" w:color="auto"/>
        <w:right w:val="none" w:sz="0" w:space="0" w:color="auto"/>
      </w:divBdr>
    </w:div>
    <w:div w:id="820150036">
      <w:marLeft w:val="0"/>
      <w:marRight w:val="0"/>
      <w:marTop w:val="0"/>
      <w:marBottom w:val="0"/>
      <w:divBdr>
        <w:top w:val="none" w:sz="0" w:space="0" w:color="auto"/>
        <w:left w:val="none" w:sz="0" w:space="0" w:color="auto"/>
        <w:bottom w:val="none" w:sz="0" w:space="0" w:color="auto"/>
        <w:right w:val="none" w:sz="0" w:space="0" w:color="auto"/>
      </w:divBdr>
    </w:div>
    <w:div w:id="820150037">
      <w:marLeft w:val="0"/>
      <w:marRight w:val="0"/>
      <w:marTop w:val="0"/>
      <w:marBottom w:val="0"/>
      <w:divBdr>
        <w:top w:val="none" w:sz="0" w:space="0" w:color="auto"/>
        <w:left w:val="none" w:sz="0" w:space="0" w:color="auto"/>
        <w:bottom w:val="none" w:sz="0" w:space="0" w:color="auto"/>
        <w:right w:val="none" w:sz="0" w:space="0" w:color="auto"/>
      </w:divBdr>
    </w:div>
    <w:div w:id="820150038">
      <w:marLeft w:val="0"/>
      <w:marRight w:val="0"/>
      <w:marTop w:val="0"/>
      <w:marBottom w:val="0"/>
      <w:divBdr>
        <w:top w:val="none" w:sz="0" w:space="0" w:color="auto"/>
        <w:left w:val="none" w:sz="0" w:space="0" w:color="auto"/>
        <w:bottom w:val="none" w:sz="0" w:space="0" w:color="auto"/>
        <w:right w:val="none" w:sz="0" w:space="0" w:color="auto"/>
      </w:divBdr>
    </w:div>
    <w:div w:id="820150039">
      <w:marLeft w:val="0"/>
      <w:marRight w:val="0"/>
      <w:marTop w:val="0"/>
      <w:marBottom w:val="0"/>
      <w:divBdr>
        <w:top w:val="none" w:sz="0" w:space="0" w:color="auto"/>
        <w:left w:val="none" w:sz="0" w:space="0" w:color="auto"/>
        <w:bottom w:val="none" w:sz="0" w:space="0" w:color="auto"/>
        <w:right w:val="none" w:sz="0" w:space="0" w:color="auto"/>
      </w:divBdr>
    </w:div>
    <w:div w:id="820150040">
      <w:marLeft w:val="0"/>
      <w:marRight w:val="0"/>
      <w:marTop w:val="0"/>
      <w:marBottom w:val="0"/>
      <w:divBdr>
        <w:top w:val="none" w:sz="0" w:space="0" w:color="auto"/>
        <w:left w:val="none" w:sz="0" w:space="0" w:color="auto"/>
        <w:bottom w:val="none" w:sz="0" w:space="0" w:color="auto"/>
        <w:right w:val="none" w:sz="0" w:space="0" w:color="auto"/>
      </w:divBdr>
    </w:div>
    <w:div w:id="820150041">
      <w:marLeft w:val="0"/>
      <w:marRight w:val="0"/>
      <w:marTop w:val="0"/>
      <w:marBottom w:val="0"/>
      <w:divBdr>
        <w:top w:val="none" w:sz="0" w:space="0" w:color="auto"/>
        <w:left w:val="none" w:sz="0" w:space="0" w:color="auto"/>
        <w:bottom w:val="none" w:sz="0" w:space="0" w:color="auto"/>
        <w:right w:val="none" w:sz="0" w:space="0" w:color="auto"/>
      </w:divBdr>
    </w:div>
    <w:div w:id="820150042">
      <w:marLeft w:val="0"/>
      <w:marRight w:val="0"/>
      <w:marTop w:val="0"/>
      <w:marBottom w:val="0"/>
      <w:divBdr>
        <w:top w:val="none" w:sz="0" w:space="0" w:color="auto"/>
        <w:left w:val="none" w:sz="0" w:space="0" w:color="auto"/>
        <w:bottom w:val="none" w:sz="0" w:space="0" w:color="auto"/>
        <w:right w:val="none" w:sz="0" w:space="0" w:color="auto"/>
      </w:divBdr>
    </w:div>
    <w:div w:id="820150043">
      <w:marLeft w:val="0"/>
      <w:marRight w:val="0"/>
      <w:marTop w:val="0"/>
      <w:marBottom w:val="0"/>
      <w:divBdr>
        <w:top w:val="none" w:sz="0" w:space="0" w:color="auto"/>
        <w:left w:val="none" w:sz="0" w:space="0" w:color="auto"/>
        <w:bottom w:val="none" w:sz="0" w:space="0" w:color="auto"/>
        <w:right w:val="none" w:sz="0" w:space="0" w:color="auto"/>
      </w:divBdr>
    </w:div>
    <w:div w:id="820150044">
      <w:marLeft w:val="0"/>
      <w:marRight w:val="0"/>
      <w:marTop w:val="0"/>
      <w:marBottom w:val="0"/>
      <w:divBdr>
        <w:top w:val="none" w:sz="0" w:space="0" w:color="auto"/>
        <w:left w:val="none" w:sz="0" w:space="0" w:color="auto"/>
        <w:bottom w:val="none" w:sz="0" w:space="0" w:color="auto"/>
        <w:right w:val="none" w:sz="0" w:space="0" w:color="auto"/>
      </w:divBdr>
    </w:div>
    <w:div w:id="820150045">
      <w:marLeft w:val="0"/>
      <w:marRight w:val="0"/>
      <w:marTop w:val="0"/>
      <w:marBottom w:val="0"/>
      <w:divBdr>
        <w:top w:val="none" w:sz="0" w:space="0" w:color="auto"/>
        <w:left w:val="none" w:sz="0" w:space="0" w:color="auto"/>
        <w:bottom w:val="none" w:sz="0" w:space="0" w:color="auto"/>
        <w:right w:val="none" w:sz="0" w:space="0" w:color="auto"/>
      </w:divBdr>
    </w:div>
    <w:div w:id="820150046">
      <w:marLeft w:val="0"/>
      <w:marRight w:val="0"/>
      <w:marTop w:val="0"/>
      <w:marBottom w:val="0"/>
      <w:divBdr>
        <w:top w:val="none" w:sz="0" w:space="0" w:color="auto"/>
        <w:left w:val="none" w:sz="0" w:space="0" w:color="auto"/>
        <w:bottom w:val="none" w:sz="0" w:space="0" w:color="auto"/>
        <w:right w:val="none" w:sz="0" w:space="0" w:color="auto"/>
      </w:divBdr>
    </w:div>
    <w:div w:id="820150047">
      <w:marLeft w:val="0"/>
      <w:marRight w:val="0"/>
      <w:marTop w:val="0"/>
      <w:marBottom w:val="0"/>
      <w:divBdr>
        <w:top w:val="none" w:sz="0" w:space="0" w:color="auto"/>
        <w:left w:val="none" w:sz="0" w:space="0" w:color="auto"/>
        <w:bottom w:val="none" w:sz="0" w:space="0" w:color="auto"/>
        <w:right w:val="none" w:sz="0" w:space="0" w:color="auto"/>
      </w:divBdr>
    </w:div>
    <w:div w:id="820150048">
      <w:marLeft w:val="0"/>
      <w:marRight w:val="0"/>
      <w:marTop w:val="0"/>
      <w:marBottom w:val="0"/>
      <w:divBdr>
        <w:top w:val="none" w:sz="0" w:space="0" w:color="auto"/>
        <w:left w:val="none" w:sz="0" w:space="0" w:color="auto"/>
        <w:bottom w:val="none" w:sz="0" w:space="0" w:color="auto"/>
        <w:right w:val="none" w:sz="0" w:space="0" w:color="auto"/>
      </w:divBdr>
    </w:div>
    <w:div w:id="820150049">
      <w:marLeft w:val="0"/>
      <w:marRight w:val="0"/>
      <w:marTop w:val="0"/>
      <w:marBottom w:val="0"/>
      <w:divBdr>
        <w:top w:val="none" w:sz="0" w:space="0" w:color="auto"/>
        <w:left w:val="none" w:sz="0" w:space="0" w:color="auto"/>
        <w:bottom w:val="none" w:sz="0" w:space="0" w:color="auto"/>
        <w:right w:val="none" w:sz="0" w:space="0" w:color="auto"/>
      </w:divBdr>
    </w:div>
    <w:div w:id="820150050">
      <w:marLeft w:val="0"/>
      <w:marRight w:val="0"/>
      <w:marTop w:val="0"/>
      <w:marBottom w:val="0"/>
      <w:divBdr>
        <w:top w:val="none" w:sz="0" w:space="0" w:color="auto"/>
        <w:left w:val="none" w:sz="0" w:space="0" w:color="auto"/>
        <w:bottom w:val="none" w:sz="0" w:space="0" w:color="auto"/>
        <w:right w:val="none" w:sz="0" w:space="0" w:color="auto"/>
      </w:divBdr>
    </w:div>
    <w:div w:id="820150051">
      <w:marLeft w:val="0"/>
      <w:marRight w:val="0"/>
      <w:marTop w:val="0"/>
      <w:marBottom w:val="0"/>
      <w:divBdr>
        <w:top w:val="none" w:sz="0" w:space="0" w:color="auto"/>
        <w:left w:val="none" w:sz="0" w:space="0" w:color="auto"/>
        <w:bottom w:val="none" w:sz="0" w:space="0" w:color="auto"/>
        <w:right w:val="none" w:sz="0" w:space="0" w:color="auto"/>
      </w:divBdr>
    </w:div>
    <w:div w:id="820150052">
      <w:marLeft w:val="0"/>
      <w:marRight w:val="0"/>
      <w:marTop w:val="0"/>
      <w:marBottom w:val="0"/>
      <w:divBdr>
        <w:top w:val="none" w:sz="0" w:space="0" w:color="auto"/>
        <w:left w:val="none" w:sz="0" w:space="0" w:color="auto"/>
        <w:bottom w:val="none" w:sz="0" w:space="0" w:color="auto"/>
        <w:right w:val="none" w:sz="0" w:space="0" w:color="auto"/>
      </w:divBdr>
    </w:div>
    <w:div w:id="820150053">
      <w:marLeft w:val="0"/>
      <w:marRight w:val="0"/>
      <w:marTop w:val="0"/>
      <w:marBottom w:val="0"/>
      <w:divBdr>
        <w:top w:val="none" w:sz="0" w:space="0" w:color="auto"/>
        <w:left w:val="none" w:sz="0" w:space="0" w:color="auto"/>
        <w:bottom w:val="none" w:sz="0" w:space="0" w:color="auto"/>
        <w:right w:val="none" w:sz="0" w:space="0" w:color="auto"/>
      </w:divBdr>
    </w:div>
    <w:div w:id="820150054">
      <w:marLeft w:val="0"/>
      <w:marRight w:val="0"/>
      <w:marTop w:val="0"/>
      <w:marBottom w:val="0"/>
      <w:divBdr>
        <w:top w:val="none" w:sz="0" w:space="0" w:color="auto"/>
        <w:left w:val="none" w:sz="0" w:space="0" w:color="auto"/>
        <w:bottom w:val="none" w:sz="0" w:space="0" w:color="auto"/>
        <w:right w:val="none" w:sz="0" w:space="0" w:color="auto"/>
      </w:divBdr>
    </w:div>
    <w:div w:id="820150055">
      <w:marLeft w:val="0"/>
      <w:marRight w:val="0"/>
      <w:marTop w:val="0"/>
      <w:marBottom w:val="0"/>
      <w:divBdr>
        <w:top w:val="none" w:sz="0" w:space="0" w:color="auto"/>
        <w:left w:val="none" w:sz="0" w:space="0" w:color="auto"/>
        <w:bottom w:val="none" w:sz="0" w:space="0" w:color="auto"/>
        <w:right w:val="none" w:sz="0" w:space="0" w:color="auto"/>
      </w:divBdr>
    </w:div>
    <w:div w:id="820150056">
      <w:marLeft w:val="0"/>
      <w:marRight w:val="0"/>
      <w:marTop w:val="0"/>
      <w:marBottom w:val="0"/>
      <w:divBdr>
        <w:top w:val="none" w:sz="0" w:space="0" w:color="auto"/>
        <w:left w:val="none" w:sz="0" w:space="0" w:color="auto"/>
        <w:bottom w:val="none" w:sz="0" w:space="0" w:color="auto"/>
        <w:right w:val="none" w:sz="0" w:space="0" w:color="auto"/>
      </w:divBdr>
    </w:div>
    <w:div w:id="820150057">
      <w:marLeft w:val="0"/>
      <w:marRight w:val="0"/>
      <w:marTop w:val="0"/>
      <w:marBottom w:val="0"/>
      <w:divBdr>
        <w:top w:val="none" w:sz="0" w:space="0" w:color="auto"/>
        <w:left w:val="none" w:sz="0" w:space="0" w:color="auto"/>
        <w:bottom w:val="none" w:sz="0" w:space="0" w:color="auto"/>
        <w:right w:val="none" w:sz="0" w:space="0" w:color="auto"/>
      </w:divBdr>
    </w:div>
    <w:div w:id="820150058">
      <w:marLeft w:val="0"/>
      <w:marRight w:val="0"/>
      <w:marTop w:val="0"/>
      <w:marBottom w:val="0"/>
      <w:divBdr>
        <w:top w:val="none" w:sz="0" w:space="0" w:color="auto"/>
        <w:left w:val="none" w:sz="0" w:space="0" w:color="auto"/>
        <w:bottom w:val="none" w:sz="0" w:space="0" w:color="auto"/>
        <w:right w:val="none" w:sz="0" w:space="0" w:color="auto"/>
      </w:divBdr>
    </w:div>
    <w:div w:id="820150059">
      <w:marLeft w:val="0"/>
      <w:marRight w:val="0"/>
      <w:marTop w:val="0"/>
      <w:marBottom w:val="0"/>
      <w:divBdr>
        <w:top w:val="none" w:sz="0" w:space="0" w:color="auto"/>
        <w:left w:val="none" w:sz="0" w:space="0" w:color="auto"/>
        <w:bottom w:val="none" w:sz="0" w:space="0" w:color="auto"/>
        <w:right w:val="none" w:sz="0" w:space="0" w:color="auto"/>
      </w:divBdr>
    </w:div>
    <w:div w:id="820150060">
      <w:marLeft w:val="0"/>
      <w:marRight w:val="0"/>
      <w:marTop w:val="0"/>
      <w:marBottom w:val="0"/>
      <w:divBdr>
        <w:top w:val="none" w:sz="0" w:space="0" w:color="auto"/>
        <w:left w:val="none" w:sz="0" w:space="0" w:color="auto"/>
        <w:bottom w:val="none" w:sz="0" w:space="0" w:color="auto"/>
        <w:right w:val="none" w:sz="0" w:space="0" w:color="auto"/>
      </w:divBdr>
    </w:div>
    <w:div w:id="820150061">
      <w:marLeft w:val="0"/>
      <w:marRight w:val="0"/>
      <w:marTop w:val="0"/>
      <w:marBottom w:val="0"/>
      <w:divBdr>
        <w:top w:val="none" w:sz="0" w:space="0" w:color="auto"/>
        <w:left w:val="none" w:sz="0" w:space="0" w:color="auto"/>
        <w:bottom w:val="none" w:sz="0" w:space="0" w:color="auto"/>
        <w:right w:val="none" w:sz="0" w:space="0" w:color="auto"/>
      </w:divBdr>
    </w:div>
    <w:div w:id="820150062">
      <w:marLeft w:val="0"/>
      <w:marRight w:val="0"/>
      <w:marTop w:val="0"/>
      <w:marBottom w:val="0"/>
      <w:divBdr>
        <w:top w:val="none" w:sz="0" w:space="0" w:color="auto"/>
        <w:left w:val="none" w:sz="0" w:space="0" w:color="auto"/>
        <w:bottom w:val="none" w:sz="0" w:space="0" w:color="auto"/>
        <w:right w:val="none" w:sz="0" w:space="0" w:color="auto"/>
      </w:divBdr>
    </w:div>
    <w:div w:id="820150063">
      <w:marLeft w:val="0"/>
      <w:marRight w:val="0"/>
      <w:marTop w:val="0"/>
      <w:marBottom w:val="0"/>
      <w:divBdr>
        <w:top w:val="none" w:sz="0" w:space="0" w:color="auto"/>
        <w:left w:val="none" w:sz="0" w:space="0" w:color="auto"/>
        <w:bottom w:val="none" w:sz="0" w:space="0" w:color="auto"/>
        <w:right w:val="none" w:sz="0" w:space="0" w:color="auto"/>
      </w:divBdr>
    </w:div>
    <w:div w:id="820150064">
      <w:marLeft w:val="0"/>
      <w:marRight w:val="0"/>
      <w:marTop w:val="0"/>
      <w:marBottom w:val="0"/>
      <w:divBdr>
        <w:top w:val="none" w:sz="0" w:space="0" w:color="auto"/>
        <w:left w:val="none" w:sz="0" w:space="0" w:color="auto"/>
        <w:bottom w:val="none" w:sz="0" w:space="0" w:color="auto"/>
        <w:right w:val="none" w:sz="0" w:space="0" w:color="auto"/>
      </w:divBdr>
    </w:div>
    <w:div w:id="820150065">
      <w:marLeft w:val="0"/>
      <w:marRight w:val="0"/>
      <w:marTop w:val="0"/>
      <w:marBottom w:val="0"/>
      <w:divBdr>
        <w:top w:val="none" w:sz="0" w:space="0" w:color="auto"/>
        <w:left w:val="none" w:sz="0" w:space="0" w:color="auto"/>
        <w:bottom w:val="none" w:sz="0" w:space="0" w:color="auto"/>
        <w:right w:val="none" w:sz="0" w:space="0" w:color="auto"/>
      </w:divBdr>
    </w:div>
    <w:div w:id="820150066">
      <w:marLeft w:val="0"/>
      <w:marRight w:val="0"/>
      <w:marTop w:val="0"/>
      <w:marBottom w:val="0"/>
      <w:divBdr>
        <w:top w:val="none" w:sz="0" w:space="0" w:color="auto"/>
        <w:left w:val="none" w:sz="0" w:space="0" w:color="auto"/>
        <w:bottom w:val="none" w:sz="0" w:space="0" w:color="auto"/>
        <w:right w:val="none" w:sz="0" w:space="0" w:color="auto"/>
      </w:divBdr>
    </w:div>
    <w:div w:id="820150067">
      <w:marLeft w:val="0"/>
      <w:marRight w:val="0"/>
      <w:marTop w:val="0"/>
      <w:marBottom w:val="0"/>
      <w:divBdr>
        <w:top w:val="none" w:sz="0" w:space="0" w:color="auto"/>
        <w:left w:val="none" w:sz="0" w:space="0" w:color="auto"/>
        <w:bottom w:val="none" w:sz="0" w:space="0" w:color="auto"/>
        <w:right w:val="none" w:sz="0" w:space="0" w:color="auto"/>
      </w:divBdr>
    </w:div>
    <w:div w:id="820150068">
      <w:marLeft w:val="0"/>
      <w:marRight w:val="0"/>
      <w:marTop w:val="0"/>
      <w:marBottom w:val="0"/>
      <w:divBdr>
        <w:top w:val="none" w:sz="0" w:space="0" w:color="auto"/>
        <w:left w:val="none" w:sz="0" w:space="0" w:color="auto"/>
        <w:bottom w:val="none" w:sz="0" w:space="0" w:color="auto"/>
        <w:right w:val="none" w:sz="0" w:space="0" w:color="auto"/>
      </w:divBdr>
    </w:div>
    <w:div w:id="820150069">
      <w:marLeft w:val="0"/>
      <w:marRight w:val="0"/>
      <w:marTop w:val="0"/>
      <w:marBottom w:val="0"/>
      <w:divBdr>
        <w:top w:val="none" w:sz="0" w:space="0" w:color="auto"/>
        <w:left w:val="none" w:sz="0" w:space="0" w:color="auto"/>
        <w:bottom w:val="none" w:sz="0" w:space="0" w:color="auto"/>
        <w:right w:val="none" w:sz="0" w:space="0" w:color="auto"/>
      </w:divBdr>
    </w:div>
    <w:div w:id="820150070">
      <w:marLeft w:val="0"/>
      <w:marRight w:val="0"/>
      <w:marTop w:val="0"/>
      <w:marBottom w:val="0"/>
      <w:divBdr>
        <w:top w:val="none" w:sz="0" w:space="0" w:color="auto"/>
        <w:left w:val="none" w:sz="0" w:space="0" w:color="auto"/>
        <w:bottom w:val="none" w:sz="0" w:space="0" w:color="auto"/>
        <w:right w:val="none" w:sz="0" w:space="0" w:color="auto"/>
      </w:divBdr>
    </w:div>
    <w:div w:id="820150071">
      <w:marLeft w:val="0"/>
      <w:marRight w:val="0"/>
      <w:marTop w:val="0"/>
      <w:marBottom w:val="0"/>
      <w:divBdr>
        <w:top w:val="none" w:sz="0" w:space="0" w:color="auto"/>
        <w:left w:val="none" w:sz="0" w:space="0" w:color="auto"/>
        <w:bottom w:val="none" w:sz="0" w:space="0" w:color="auto"/>
        <w:right w:val="none" w:sz="0" w:space="0" w:color="auto"/>
      </w:divBdr>
    </w:div>
    <w:div w:id="820150072">
      <w:marLeft w:val="0"/>
      <w:marRight w:val="0"/>
      <w:marTop w:val="0"/>
      <w:marBottom w:val="0"/>
      <w:divBdr>
        <w:top w:val="none" w:sz="0" w:space="0" w:color="auto"/>
        <w:left w:val="none" w:sz="0" w:space="0" w:color="auto"/>
        <w:bottom w:val="none" w:sz="0" w:space="0" w:color="auto"/>
        <w:right w:val="none" w:sz="0" w:space="0" w:color="auto"/>
      </w:divBdr>
    </w:div>
    <w:div w:id="820150073">
      <w:marLeft w:val="0"/>
      <w:marRight w:val="0"/>
      <w:marTop w:val="0"/>
      <w:marBottom w:val="0"/>
      <w:divBdr>
        <w:top w:val="none" w:sz="0" w:space="0" w:color="auto"/>
        <w:left w:val="none" w:sz="0" w:space="0" w:color="auto"/>
        <w:bottom w:val="none" w:sz="0" w:space="0" w:color="auto"/>
        <w:right w:val="none" w:sz="0" w:space="0" w:color="auto"/>
      </w:divBdr>
    </w:div>
    <w:div w:id="820150074">
      <w:marLeft w:val="0"/>
      <w:marRight w:val="0"/>
      <w:marTop w:val="0"/>
      <w:marBottom w:val="0"/>
      <w:divBdr>
        <w:top w:val="none" w:sz="0" w:space="0" w:color="auto"/>
        <w:left w:val="none" w:sz="0" w:space="0" w:color="auto"/>
        <w:bottom w:val="none" w:sz="0" w:space="0" w:color="auto"/>
        <w:right w:val="none" w:sz="0" w:space="0" w:color="auto"/>
      </w:divBdr>
    </w:div>
    <w:div w:id="820150075">
      <w:marLeft w:val="0"/>
      <w:marRight w:val="0"/>
      <w:marTop w:val="0"/>
      <w:marBottom w:val="0"/>
      <w:divBdr>
        <w:top w:val="none" w:sz="0" w:space="0" w:color="auto"/>
        <w:left w:val="none" w:sz="0" w:space="0" w:color="auto"/>
        <w:bottom w:val="none" w:sz="0" w:space="0" w:color="auto"/>
        <w:right w:val="none" w:sz="0" w:space="0" w:color="auto"/>
      </w:divBdr>
    </w:div>
    <w:div w:id="820150076">
      <w:marLeft w:val="0"/>
      <w:marRight w:val="0"/>
      <w:marTop w:val="0"/>
      <w:marBottom w:val="0"/>
      <w:divBdr>
        <w:top w:val="none" w:sz="0" w:space="0" w:color="auto"/>
        <w:left w:val="none" w:sz="0" w:space="0" w:color="auto"/>
        <w:bottom w:val="none" w:sz="0" w:space="0" w:color="auto"/>
        <w:right w:val="none" w:sz="0" w:space="0" w:color="auto"/>
      </w:divBdr>
    </w:div>
    <w:div w:id="820150077">
      <w:marLeft w:val="0"/>
      <w:marRight w:val="0"/>
      <w:marTop w:val="0"/>
      <w:marBottom w:val="0"/>
      <w:divBdr>
        <w:top w:val="none" w:sz="0" w:space="0" w:color="auto"/>
        <w:left w:val="none" w:sz="0" w:space="0" w:color="auto"/>
        <w:bottom w:val="none" w:sz="0" w:space="0" w:color="auto"/>
        <w:right w:val="none" w:sz="0" w:space="0" w:color="auto"/>
      </w:divBdr>
    </w:div>
    <w:div w:id="820150078">
      <w:marLeft w:val="0"/>
      <w:marRight w:val="0"/>
      <w:marTop w:val="0"/>
      <w:marBottom w:val="0"/>
      <w:divBdr>
        <w:top w:val="none" w:sz="0" w:space="0" w:color="auto"/>
        <w:left w:val="none" w:sz="0" w:space="0" w:color="auto"/>
        <w:bottom w:val="none" w:sz="0" w:space="0" w:color="auto"/>
        <w:right w:val="none" w:sz="0" w:space="0" w:color="auto"/>
      </w:divBdr>
    </w:div>
    <w:div w:id="820150079">
      <w:marLeft w:val="0"/>
      <w:marRight w:val="0"/>
      <w:marTop w:val="0"/>
      <w:marBottom w:val="0"/>
      <w:divBdr>
        <w:top w:val="none" w:sz="0" w:space="0" w:color="auto"/>
        <w:left w:val="none" w:sz="0" w:space="0" w:color="auto"/>
        <w:bottom w:val="none" w:sz="0" w:space="0" w:color="auto"/>
        <w:right w:val="none" w:sz="0" w:space="0" w:color="auto"/>
      </w:divBdr>
    </w:div>
    <w:div w:id="820150080">
      <w:marLeft w:val="0"/>
      <w:marRight w:val="0"/>
      <w:marTop w:val="0"/>
      <w:marBottom w:val="0"/>
      <w:divBdr>
        <w:top w:val="none" w:sz="0" w:space="0" w:color="auto"/>
        <w:left w:val="none" w:sz="0" w:space="0" w:color="auto"/>
        <w:bottom w:val="none" w:sz="0" w:space="0" w:color="auto"/>
        <w:right w:val="none" w:sz="0" w:space="0" w:color="auto"/>
      </w:divBdr>
    </w:div>
    <w:div w:id="820150081">
      <w:marLeft w:val="0"/>
      <w:marRight w:val="0"/>
      <w:marTop w:val="0"/>
      <w:marBottom w:val="0"/>
      <w:divBdr>
        <w:top w:val="none" w:sz="0" w:space="0" w:color="auto"/>
        <w:left w:val="none" w:sz="0" w:space="0" w:color="auto"/>
        <w:bottom w:val="none" w:sz="0" w:space="0" w:color="auto"/>
        <w:right w:val="none" w:sz="0" w:space="0" w:color="auto"/>
      </w:divBdr>
    </w:div>
    <w:div w:id="820150082">
      <w:marLeft w:val="0"/>
      <w:marRight w:val="0"/>
      <w:marTop w:val="0"/>
      <w:marBottom w:val="0"/>
      <w:divBdr>
        <w:top w:val="none" w:sz="0" w:space="0" w:color="auto"/>
        <w:left w:val="none" w:sz="0" w:space="0" w:color="auto"/>
        <w:bottom w:val="none" w:sz="0" w:space="0" w:color="auto"/>
        <w:right w:val="none" w:sz="0" w:space="0" w:color="auto"/>
      </w:divBdr>
    </w:div>
    <w:div w:id="820150083">
      <w:marLeft w:val="0"/>
      <w:marRight w:val="0"/>
      <w:marTop w:val="0"/>
      <w:marBottom w:val="0"/>
      <w:divBdr>
        <w:top w:val="none" w:sz="0" w:space="0" w:color="auto"/>
        <w:left w:val="none" w:sz="0" w:space="0" w:color="auto"/>
        <w:bottom w:val="none" w:sz="0" w:space="0" w:color="auto"/>
        <w:right w:val="none" w:sz="0" w:space="0" w:color="auto"/>
      </w:divBdr>
    </w:div>
    <w:div w:id="820150084">
      <w:marLeft w:val="0"/>
      <w:marRight w:val="0"/>
      <w:marTop w:val="0"/>
      <w:marBottom w:val="0"/>
      <w:divBdr>
        <w:top w:val="none" w:sz="0" w:space="0" w:color="auto"/>
        <w:left w:val="none" w:sz="0" w:space="0" w:color="auto"/>
        <w:bottom w:val="none" w:sz="0" w:space="0" w:color="auto"/>
        <w:right w:val="none" w:sz="0" w:space="0" w:color="auto"/>
      </w:divBdr>
    </w:div>
    <w:div w:id="820150085">
      <w:marLeft w:val="0"/>
      <w:marRight w:val="0"/>
      <w:marTop w:val="0"/>
      <w:marBottom w:val="0"/>
      <w:divBdr>
        <w:top w:val="none" w:sz="0" w:space="0" w:color="auto"/>
        <w:left w:val="none" w:sz="0" w:space="0" w:color="auto"/>
        <w:bottom w:val="none" w:sz="0" w:space="0" w:color="auto"/>
        <w:right w:val="none" w:sz="0" w:space="0" w:color="auto"/>
      </w:divBdr>
    </w:div>
    <w:div w:id="820150086">
      <w:marLeft w:val="0"/>
      <w:marRight w:val="0"/>
      <w:marTop w:val="0"/>
      <w:marBottom w:val="0"/>
      <w:divBdr>
        <w:top w:val="none" w:sz="0" w:space="0" w:color="auto"/>
        <w:left w:val="none" w:sz="0" w:space="0" w:color="auto"/>
        <w:bottom w:val="none" w:sz="0" w:space="0" w:color="auto"/>
        <w:right w:val="none" w:sz="0" w:space="0" w:color="auto"/>
      </w:divBdr>
    </w:div>
    <w:div w:id="820150087">
      <w:marLeft w:val="0"/>
      <w:marRight w:val="0"/>
      <w:marTop w:val="0"/>
      <w:marBottom w:val="0"/>
      <w:divBdr>
        <w:top w:val="none" w:sz="0" w:space="0" w:color="auto"/>
        <w:left w:val="none" w:sz="0" w:space="0" w:color="auto"/>
        <w:bottom w:val="none" w:sz="0" w:space="0" w:color="auto"/>
        <w:right w:val="none" w:sz="0" w:space="0" w:color="auto"/>
      </w:divBdr>
    </w:div>
    <w:div w:id="820150088">
      <w:marLeft w:val="0"/>
      <w:marRight w:val="0"/>
      <w:marTop w:val="0"/>
      <w:marBottom w:val="0"/>
      <w:divBdr>
        <w:top w:val="none" w:sz="0" w:space="0" w:color="auto"/>
        <w:left w:val="none" w:sz="0" w:space="0" w:color="auto"/>
        <w:bottom w:val="none" w:sz="0" w:space="0" w:color="auto"/>
        <w:right w:val="none" w:sz="0" w:space="0" w:color="auto"/>
      </w:divBdr>
    </w:div>
    <w:div w:id="820150089">
      <w:marLeft w:val="0"/>
      <w:marRight w:val="0"/>
      <w:marTop w:val="0"/>
      <w:marBottom w:val="0"/>
      <w:divBdr>
        <w:top w:val="none" w:sz="0" w:space="0" w:color="auto"/>
        <w:left w:val="none" w:sz="0" w:space="0" w:color="auto"/>
        <w:bottom w:val="none" w:sz="0" w:space="0" w:color="auto"/>
        <w:right w:val="none" w:sz="0" w:space="0" w:color="auto"/>
      </w:divBdr>
    </w:div>
    <w:div w:id="820150090">
      <w:marLeft w:val="0"/>
      <w:marRight w:val="0"/>
      <w:marTop w:val="0"/>
      <w:marBottom w:val="0"/>
      <w:divBdr>
        <w:top w:val="none" w:sz="0" w:space="0" w:color="auto"/>
        <w:left w:val="none" w:sz="0" w:space="0" w:color="auto"/>
        <w:bottom w:val="none" w:sz="0" w:space="0" w:color="auto"/>
        <w:right w:val="none" w:sz="0" w:space="0" w:color="auto"/>
      </w:divBdr>
    </w:div>
    <w:div w:id="820150091">
      <w:marLeft w:val="0"/>
      <w:marRight w:val="0"/>
      <w:marTop w:val="0"/>
      <w:marBottom w:val="0"/>
      <w:divBdr>
        <w:top w:val="none" w:sz="0" w:space="0" w:color="auto"/>
        <w:left w:val="none" w:sz="0" w:space="0" w:color="auto"/>
        <w:bottom w:val="none" w:sz="0" w:space="0" w:color="auto"/>
        <w:right w:val="none" w:sz="0" w:space="0" w:color="auto"/>
      </w:divBdr>
    </w:div>
    <w:div w:id="820150092">
      <w:marLeft w:val="0"/>
      <w:marRight w:val="0"/>
      <w:marTop w:val="0"/>
      <w:marBottom w:val="0"/>
      <w:divBdr>
        <w:top w:val="none" w:sz="0" w:space="0" w:color="auto"/>
        <w:left w:val="none" w:sz="0" w:space="0" w:color="auto"/>
        <w:bottom w:val="none" w:sz="0" w:space="0" w:color="auto"/>
        <w:right w:val="none" w:sz="0" w:space="0" w:color="auto"/>
      </w:divBdr>
    </w:div>
    <w:div w:id="820150093">
      <w:marLeft w:val="0"/>
      <w:marRight w:val="0"/>
      <w:marTop w:val="0"/>
      <w:marBottom w:val="0"/>
      <w:divBdr>
        <w:top w:val="none" w:sz="0" w:space="0" w:color="auto"/>
        <w:left w:val="none" w:sz="0" w:space="0" w:color="auto"/>
        <w:bottom w:val="none" w:sz="0" w:space="0" w:color="auto"/>
        <w:right w:val="none" w:sz="0" w:space="0" w:color="auto"/>
      </w:divBdr>
    </w:div>
    <w:div w:id="820150094">
      <w:marLeft w:val="0"/>
      <w:marRight w:val="0"/>
      <w:marTop w:val="0"/>
      <w:marBottom w:val="0"/>
      <w:divBdr>
        <w:top w:val="none" w:sz="0" w:space="0" w:color="auto"/>
        <w:left w:val="none" w:sz="0" w:space="0" w:color="auto"/>
        <w:bottom w:val="none" w:sz="0" w:space="0" w:color="auto"/>
        <w:right w:val="none" w:sz="0" w:space="0" w:color="auto"/>
      </w:divBdr>
    </w:div>
    <w:div w:id="820150095">
      <w:marLeft w:val="0"/>
      <w:marRight w:val="0"/>
      <w:marTop w:val="0"/>
      <w:marBottom w:val="0"/>
      <w:divBdr>
        <w:top w:val="none" w:sz="0" w:space="0" w:color="auto"/>
        <w:left w:val="none" w:sz="0" w:space="0" w:color="auto"/>
        <w:bottom w:val="none" w:sz="0" w:space="0" w:color="auto"/>
        <w:right w:val="none" w:sz="0" w:space="0" w:color="auto"/>
      </w:divBdr>
    </w:div>
    <w:div w:id="820150096">
      <w:marLeft w:val="0"/>
      <w:marRight w:val="0"/>
      <w:marTop w:val="0"/>
      <w:marBottom w:val="0"/>
      <w:divBdr>
        <w:top w:val="none" w:sz="0" w:space="0" w:color="auto"/>
        <w:left w:val="none" w:sz="0" w:space="0" w:color="auto"/>
        <w:bottom w:val="none" w:sz="0" w:space="0" w:color="auto"/>
        <w:right w:val="none" w:sz="0" w:space="0" w:color="auto"/>
      </w:divBdr>
    </w:div>
    <w:div w:id="820150097">
      <w:marLeft w:val="0"/>
      <w:marRight w:val="0"/>
      <w:marTop w:val="0"/>
      <w:marBottom w:val="0"/>
      <w:divBdr>
        <w:top w:val="none" w:sz="0" w:space="0" w:color="auto"/>
        <w:left w:val="none" w:sz="0" w:space="0" w:color="auto"/>
        <w:bottom w:val="none" w:sz="0" w:space="0" w:color="auto"/>
        <w:right w:val="none" w:sz="0" w:space="0" w:color="auto"/>
      </w:divBdr>
    </w:div>
    <w:div w:id="820150098">
      <w:marLeft w:val="0"/>
      <w:marRight w:val="0"/>
      <w:marTop w:val="0"/>
      <w:marBottom w:val="0"/>
      <w:divBdr>
        <w:top w:val="none" w:sz="0" w:space="0" w:color="auto"/>
        <w:left w:val="none" w:sz="0" w:space="0" w:color="auto"/>
        <w:bottom w:val="none" w:sz="0" w:space="0" w:color="auto"/>
        <w:right w:val="none" w:sz="0" w:space="0" w:color="auto"/>
      </w:divBdr>
    </w:div>
    <w:div w:id="820150099">
      <w:marLeft w:val="0"/>
      <w:marRight w:val="0"/>
      <w:marTop w:val="0"/>
      <w:marBottom w:val="0"/>
      <w:divBdr>
        <w:top w:val="none" w:sz="0" w:space="0" w:color="auto"/>
        <w:left w:val="none" w:sz="0" w:space="0" w:color="auto"/>
        <w:bottom w:val="none" w:sz="0" w:space="0" w:color="auto"/>
        <w:right w:val="none" w:sz="0" w:space="0" w:color="auto"/>
      </w:divBdr>
    </w:div>
    <w:div w:id="820150100">
      <w:marLeft w:val="0"/>
      <w:marRight w:val="0"/>
      <w:marTop w:val="0"/>
      <w:marBottom w:val="0"/>
      <w:divBdr>
        <w:top w:val="none" w:sz="0" w:space="0" w:color="auto"/>
        <w:left w:val="none" w:sz="0" w:space="0" w:color="auto"/>
        <w:bottom w:val="none" w:sz="0" w:space="0" w:color="auto"/>
        <w:right w:val="none" w:sz="0" w:space="0" w:color="auto"/>
      </w:divBdr>
    </w:div>
    <w:div w:id="820150101">
      <w:marLeft w:val="0"/>
      <w:marRight w:val="0"/>
      <w:marTop w:val="0"/>
      <w:marBottom w:val="0"/>
      <w:divBdr>
        <w:top w:val="none" w:sz="0" w:space="0" w:color="auto"/>
        <w:left w:val="none" w:sz="0" w:space="0" w:color="auto"/>
        <w:bottom w:val="none" w:sz="0" w:space="0" w:color="auto"/>
        <w:right w:val="none" w:sz="0" w:space="0" w:color="auto"/>
      </w:divBdr>
    </w:div>
    <w:div w:id="820150102">
      <w:marLeft w:val="0"/>
      <w:marRight w:val="0"/>
      <w:marTop w:val="0"/>
      <w:marBottom w:val="0"/>
      <w:divBdr>
        <w:top w:val="none" w:sz="0" w:space="0" w:color="auto"/>
        <w:left w:val="none" w:sz="0" w:space="0" w:color="auto"/>
        <w:bottom w:val="none" w:sz="0" w:space="0" w:color="auto"/>
        <w:right w:val="none" w:sz="0" w:space="0" w:color="auto"/>
      </w:divBdr>
    </w:div>
    <w:div w:id="820150103">
      <w:marLeft w:val="0"/>
      <w:marRight w:val="0"/>
      <w:marTop w:val="0"/>
      <w:marBottom w:val="0"/>
      <w:divBdr>
        <w:top w:val="none" w:sz="0" w:space="0" w:color="auto"/>
        <w:left w:val="none" w:sz="0" w:space="0" w:color="auto"/>
        <w:bottom w:val="none" w:sz="0" w:space="0" w:color="auto"/>
        <w:right w:val="none" w:sz="0" w:space="0" w:color="auto"/>
      </w:divBdr>
    </w:div>
    <w:div w:id="820150104">
      <w:marLeft w:val="0"/>
      <w:marRight w:val="0"/>
      <w:marTop w:val="0"/>
      <w:marBottom w:val="0"/>
      <w:divBdr>
        <w:top w:val="none" w:sz="0" w:space="0" w:color="auto"/>
        <w:left w:val="none" w:sz="0" w:space="0" w:color="auto"/>
        <w:bottom w:val="none" w:sz="0" w:space="0" w:color="auto"/>
        <w:right w:val="none" w:sz="0" w:space="0" w:color="auto"/>
      </w:divBdr>
    </w:div>
    <w:div w:id="820150105">
      <w:marLeft w:val="0"/>
      <w:marRight w:val="0"/>
      <w:marTop w:val="0"/>
      <w:marBottom w:val="0"/>
      <w:divBdr>
        <w:top w:val="none" w:sz="0" w:space="0" w:color="auto"/>
        <w:left w:val="none" w:sz="0" w:space="0" w:color="auto"/>
        <w:bottom w:val="none" w:sz="0" w:space="0" w:color="auto"/>
        <w:right w:val="none" w:sz="0" w:space="0" w:color="auto"/>
      </w:divBdr>
    </w:div>
    <w:div w:id="820150106">
      <w:marLeft w:val="0"/>
      <w:marRight w:val="0"/>
      <w:marTop w:val="0"/>
      <w:marBottom w:val="0"/>
      <w:divBdr>
        <w:top w:val="none" w:sz="0" w:space="0" w:color="auto"/>
        <w:left w:val="none" w:sz="0" w:space="0" w:color="auto"/>
        <w:bottom w:val="none" w:sz="0" w:space="0" w:color="auto"/>
        <w:right w:val="none" w:sz="0" w:space="0" w:color="auto"/>
      </w:divBdr>
    </w:div>
    <w:div w:id="820150107">
      <w:marLeft w:val="0"/>
      <w:marRight w:val="0"/>
      <w:marTop w:val="0"/>
      <w:marBottom w:val="0"/>
      <w:divBdr>
        <w:top w:val="none" w:sz="0" w:space="0" w:color="auto"/>
        <w:left w:val="none" w:sz="0" w:space="0" w:color="auto"/>
        <w:bottom w:val="none" w:sz="0" w:space="0" w:color="auto"/>
        <w:right w:val="none" w:sz="0" w:space="0" w:color="auto"/>
      </w:divBdr>
    </w:div>
    <w:div w:id="820150108">
      <w:marLeft w:val="0"/>
      <w:marRight w:val="0"/>
      <w:marTop w:val="0"/>
      <w:marBottom w:val="0"/>
      <w:divBdr>
        <w:top w:val="none" w:sz="0" w:space="0" w:color="auto"/>
        <w:left w:val="none" w:sz="0" w:space="0" w:color="auto"/>
        <w:bottom w:val="none" w:sz="0" w:space="0" w:color="auto"/>
        <w:right w:val="none" w:sz="0" w:space="0" w:color="auto"/>
      </w:divBdr>
    </w:div>
    <w:div w:id="820150109">
      <w:marLeft w:val="0"/>
      <w:marRight w:val="0"/>
      <w:marTop w:val="0"/>
      <w:marBottom w:val="0"/>
      <w:divBdr>
        <w:top w:val="none" w:sz="0" w:space="0" w:color="auto"/>
        <w:left w:val="none" w:sz="0" w:space="0" w:color="auto"/>
        <w:bottom w:val="none" w:sz="0" w:space="0" w:color="auto"/>
        <w:right w:val="none" w:sz="0" w:space="0" w:color="auto"/>
      </w:divBdr>
    </w:div>
    <w:div w:id="820150110">
      <w:marLeft w:val="0"/>
      <w:marRight w:val="0"/>
      <w:marTop w:val="0"/>
      <w:marBottom w:val="0"/>
      <w:divBdr>
        <w:top w:val="none" w:sz="0" w:space="0" w:color="auto"/>
        <w:left w:val="none" w:sz="0" w:space="0" w:color="auto"/>
        <w:bottom w:val="none" w:sz="0" w:space="0" w:color="auto"/>
        <w:right w:val="none" w:sz="0" w:space="0" w:color="auto"/>
      </w:divBdr>
    </w:div>
    <w:div w:id="820150111">
      <w:marLeft w:val="0"/>
      <w:marRight w:val="0"/>
      <w:marTop w:val="0"/>
      <w:marBottom w:val="0"/>
      <w:divBdr>
        <w:top w:val="none" w:sz="0" w:space="0" w:color="auto"/>
        <w:left w:val="none" w:sz="0" w:space="0" w:color="auto"/>
        <w:bottom w:val="none" w:sz="0" w:space="0" w:color="auto"/>
        <w:right w:val="none" w:sz="0" w:space="0" w:color="auto"/>
      </w:divBdr>
    </w:div>
    <w:div w:id="820150112">
      <w:marLeft w:val="0"/>
      <w:marRight w:val="0"/>
      <w:marTop w:val="0"/>
      <w:marBottom w:val="0"/>
      <w:divBdr>
        <w:top w:val="none" w:sz="0" w:space="0" w:color="auto"/>
        <w:left w:val="none" w:sz="0" w:space="0" w:color="auto"/>
        <w:bottom w:val="none" w:sz="0" w:space="0" w:color="auto"/>
        <w:right w:val="none" w:sz="0" w:space="0" w:color="auto"/>
      </w:divBdr>
    </w:div>
    <w:div w:id="820150113">
      <w:marLeft w:val="0"/>
      <w:marRight w:val="0"/>
      <w:marTop w:val="0"/>
      <w:marBottom w:val="0"/>
      <w:divBdr>
        <w:top w:val="none" w:sz="0" w:space="0" w:color="auto"/>
        <w:left w:val="none" w:sz="0" w:space="0" w:color="auto"/>
        <w:bottom w:val="none" w:sz="0" w:space="0" w:color="auto"/>
        <w:right w:val="none" w:sz="0" w:space="0" w:color="auto"/>
      </w:divBdr>
    </w:div>
    <w:div w:id="820150114">
      <w:marLeft w:val="0"/>
      <w:marRight w:val="0"/>
      <w:marTop w:val="0"/>
      <w:marBottom w:val="0"/>
      <w:divBdr>
        <w:top w:val="none" w:sz="0" w:space="0" w:color="auto"/>
        <w:left w:val="none" w:sz="0" w:space="0" w:color="auto"/>
        <w:bottom w:val="none" w:sz="0" w:space="0" w:color="auto"/>
        <w:right w:val="none" w:sz="0" w:space="0" w:color="auto"/>
      </w:divBdr>
    </w:div>
    <w:div w:id="820150115">
      <w:marLeft w:val="0"/>
      <w:marRight w:val="0"/>
      <w:marTop w:val="0"/>
      <w:marBottom w:val="0"/>
      <w:divBdr>
        <w:top w:val="none" w:sz="0" w:space="0" w:color="auto"/>
        <w:left w:val="none" w:sz="0" w:space="0" w:color="auto"/>
        <w:bottom w:val="none" w:sz="0" w:space="0" w:color="auto"/>
        <w:right w:val="none" w:sz="0" w:space="0" w:color="auto"/>
      </w:divBdr>
    </w:div>
    <w:div w:id="820150116">
      <w:marLeft w:val="0"/>
      <w:marRight w:val="0"/>
      <w:marTop w:val="0"/>
      <w:marBottom w:val="0"/>
      <w:divBdr>
        <w:top w:val="none" w:sz="0" w:space="0" w:color="auto"/>
        <w:left w:val="none" w:sz="0" w:space="0" w:color="auto"/>
        <w:bottom w:val="none" w:sz="0" w:space="0" w:color="auto"/>
        <w:right w:val="none" w:sz="0" w:space="0" w:color="auto"/>
      </w:divBdr>
    </w:div>
    <w:div w:id="820150117">
      <w:marLeft w:val="0"/>
      <w:marRight w:val="0"/>
      <w:marTop w:val="0"/>
      <w:marBottom w:val="0"/>
      <w:divBdr>
        <w:top w:val="none" w:sz="0" w:space="0" w:color="auto"/>
        <w:left w:val="none" w:sz="0" w:space="0" w:color="auto"/>
        <w:bottom w:val="none" w:sz="0" w:space="0" w:color="auto"/>
        <w:right w:val="none" w:sz="0" w:space="0" w:color="auto"/>
      </w:divBdr>
    </w:div>
    <w:div w:id="820150118">
      <w:marLeft w:val="0"/>
      <w:marRight w:val="0"/>
      <w:marTop w:val="0"/>
      <w:marBottom w:val="0"/>
      <w:divBdr>
        <w:top w:val="none" w:sz="0" w:space="0" w:color="auto"/>
        <w:left w:val="none" w:sz="0" w:space="0" w:color="auto"/>
        <w:bottom w:val="none" w:sz="0" w:space="0" w:color="auto"/>
        <w:right w:val="none" w:sz="0" w:space="0" w:color="auto"/>
      </w:divBdr>
    </w:div>
    <w:div w:id="820150119">
      <w:marLeft w:val="0"/>
      <w:marRight w:val="0"/>
      <w:marTop w:val="0"/>
      <w:marBottom w:val="0"/>
      <w:divBdr>
        <w:top w:val="none" w:sz="0" w:space="0" w:color="auto"/>
        <w:left w:val="none" w:sz="0" w:space="0" w:color="auto"/>
        <w:bottom w:val="none" w:sz="0" w:space="0" w:color="auto"/>
        <w:right w:val="none" w:sz="0" w:space="0" w:color="auto"/>
      </w:divBdr>
    </w:div>
    <w:div w:id="820150120">
      <w:marLeft w:val="0"/>
      <w:marRight w:val="0"/>
      <w:marTop w:val="0"/>
      <w:marBottom w:val="0"/>
      <w:divBdr>
        <w:top w:val="none" w:sz="0" w:space="0" w:color="auto"/>
        <w:left w:val="none" w:sz="0" w:space="0" w:color="auto"/>
        <w:bottom w:val="none" w:sz="0" w:space="0" w:color="auto"/>
        <w:right w:val="none" w:sz="0" w:space="0" w:color="auto"/>
      </w:divBdr>
    </w:div>
    <w:div w:id="820150121">
      <w:marLeft w:val="0"/>
      <w:marRight w:val="0"/>
      <w:marTop w:val="0"/>
      <w:marBottom w:val="0"/>
      <w:divBdr>
        <w:top w:val="none" w:sz="0" w:space="0" w:color="auto"/>
        <w:left w:val="none" w:sz="0" w:space="0" w:color="auto"/>
        <w:bottom w:val="none" w:sz="0" w:space="0" w:color="auto"/>
        <w:right w:val="none" w:sz="0" w:space="0" w:color="auto"/>
      </w:divBdr>
    </w:div>
    <w:div w:id="820150122">
      <w:marLeft w:val="0"/>
      <w:marRight w:val="0"/>
      <w:marTop w:val="0"/>
      <w:marBottom w:val="0"/>
      <w:divBdr>
        <w:top w:val="none" w:sz="0" w:space="0" w:color="auto"/>
        <w:left w:val="none" w:sz="0" w:space="0" w:color="auto"/>
        <w:bottom w:val="none" w:sz="0" w:space="0" w:color="auto"/>
        <w:right w:val="none" w:sz="0" w:space="0" w:color="auto"/>
      </w:divBdr>
    </w:div>
    <w:div w:id="820150123">
      <w:marLeft w:val="0"/>
      <w:marRight w:val="0"/>
      <w:marTop w:val="0"/>
      <w:marBottom w:val="0"/>
      <w:divBdr>
        <w:top w:val="none" w:sz="0" w:space="0" w:color="auto"/>
        <w:left w:val="none" w:sz="0" w:space="0" w:color="auto"/>
        <w:bottom w:val="none" w:sz="0" w:space="0" w:color="auto"/>
        <w:right w:val="none" w:sz="0" w:space="0" w:color="auto"/>
      </w:divBdr>
    </w:div>
    <w:div w:id="820150124">
      <w:marLeft w:val="0"/>
      <w:marRight w:val="0"/>
      <w:marTop w:val="0"/>
      <w:marBottom w:val="0"/>
      <w:divBdr>
        <w:top w:val="none" w:sz="0" w:space="0" w:color="auto"/>
        <w:left w:val="none" w:sz="0" w:space="0" w:color="auto"/>
        <w:bottom w:val="none" w:sz="0" w:space="0" w:color="auto"/>
        <w:right w:val="none" w:sz="0" w:space="0" w:color="auto"/>
      </w:divBdr>
    </w:div>
    <w:div w:id="820150125">
      <w:marLeft w:val="0"/>
      <w:marRight w:val="0"/>
      <w:marTop w:val="0"/>
      <w:marBottom w:val="0"/>
      <w:divBdr>
        <w:top w:val="none" w:sz="0" w:space="0" w:color="auto"/>
        <w:left w:val="none" w:sz="0" w:space="0" w:color="auto"/>
        <w:bottom w:val="none" w:sz="0" w:space="0" w:color="auto"/>
        <w:right w:val="none" w:sz="0" w:space="0" w:color="auto"/>
      </w:divBdr>
    </w:div>
    <w:div w:id="820150126">
      <w:marLeft w:val="0"/>
      <w:marRight w:val="0"/>
      <w:marTop w:val="0"/>
      <w:marBottom w:val="0"/>
      <w:divBdr>
        <w:top w:val="none" w:sz="0" w:space="0" w:color="auto"/>
        <w:left w:val="none" w:sz="0" w:space="0" w:color="auto"/>
        <w:bottom w:val="none" w:sz="0" w:space="0" w:color="auto"/>
        <w:right w:val="none" w:sz="0" w:space="0" w:color="auto"/>
      </w:divBdr>
    </w:div>
    <w:div w:id="820150127">
      <w:marLeft w:val="0"/>
      <w:marRight w:val="0"/>
      <w:marTop w:val="0"/>
      <w:marBottom w:val="0"/>
      <w:divBdr>
        <w:top w:val="none" w:sz="0" w:space="0" w:color="auto"/>
        <w:left w:val="none" w:sz="0" w:space="0" w:color="auto"/>
        <w:bottom w:val="none" w:sz="0" w:space="0" w:color="auto"/>
        <w:right w:val="none" w:sz="0" w:space="0" w:color="auto"/>
      </w:divBdr>
    </w:div>
    <w:div w:id="820150128">
      <w:marLeft w:val="0"/>
      <w:marRight w:val="0"/>
      <w:marTop w:val="0"/>
      <w:marBottom w:val="0"/>
      <w:divBdr>
        <w:top w:val="none" w:sz="0" w:space="0" w:color="auto"/>
        <w:left w:val="none" w:sz="0" w:space="0" w:color="auto"/>
        <w:bottom w:val="none" w:sz="0" w:space="0" w:color="auto"/>
        <w:right w:val="none" w:sz="0" w:space="0" w:color="auto"/>
      </w:divBdr>
    </w:div>
    <w:div w:id="820150129">
      <w:marLeft w:val="0"/>
      <w:marRight w:val="0"/>
      <w:marTop w:val="0"/>
      <w:marBottom w:val="0"/>
      <w:divBdr>
        <w:top w:val="none" w:sz="0" w:space="0" w:color="auto"/>
        <w:left w:val="none" w:sz="0" w:space="0" w:color="auto"/>
        <w:bottom w:val="none" w:sz="0" w:space="0" w:color="auto"/>
        <w:right w:val="none" w:sz="0" w:space="0" w:color="auto"/>
      </w:divBdr>
    </w:div>
    <w:div w:id="820150130">
      <w:marLeft w:val="0"/>
      <w:marRight w:val="0"/>
      <w:marTop w:val="0"/>
      <w:marBottom w:val="0"/>
      <w:divBdr>
        <w:top w:val="none" w:sz="0" w:space="0" w:color="auto"/>
        <w:left w:val="none" w:sz="0" w:space="0" w:color="auto"/>
        <w:bottom w:val="none" w:sz="0" w:space="0" w:color="auto"/>
        <w:right w:val="none" w:sz="0" w:space="0" w:color="auto"/>
      </w:divBdr>
    </w:div>
    <w:div w:id="820150131">
      <w:marLeft w:val="0"/>
      <w:marRight w:val="0"/>
      <w:marTop w:val="0"/>
      <w:marBottom w:val="0"/>
      <w:divBdr>
        <w:top w:val="none" w:sz="0" w:space="0" w:color="auto"/>
        <w:left w:val="none" w:sz="0" w:space="0" w:color="auto"/>
        <w:bottom w:val="none" w:sz="0" w:space="0" w:color="auto"/>
        <w:right w:val="none" w:sz="0" w:space="0" w:color="auto"/>
      </w:divBdr>
    </w:div>
    <w:div w:id="820150132">
      <w:marLeft w:val="0"/>
      <w:marRight w:val="0"/>
      <w:marTop w:val="0"/>
      <w:marBottom w:val="0"/>
      <w:divBdr>
        <w:top w:val="none" w:sz="0" w:space="0" w:color="auto"/>
        <w:left w:val="none" w:sz="0" w:space="0" w:color="auto"/>
        <w:bottom w:val="none" w:sz="0" w:space="0" w:color="auto"/>
        <w:right w:val="none" w:sz="0" w:space="0" w:color="auto"/>
      </w:divBdr>
    </w:div>
    <w:div w:id="820150133">
      <w:marLeft w:val="0"/>
      <w:marRight w:val="0"/>
      <w:marTop w:val="0"/>
      <w:marBottom w:val="0"/>
      <w:divBdr>
        <w:top w:val="none" w:sz="0" w:space="0" w:color="auto"/>
        <w:left w:val="none" w:sz="0" w:space="0" w:color="auto"/>
        <w:bottom w:val="none" w:sz="0" w:space="0" w:color="auto"/>
        <w:right w:val="none" w:sz="0" w:space="0" w:color="auto"/>
      </w:divBdr>
    </w:div>
    <w:div w:id="820150134">
      <w:marLeft w:val="0"/>
      <w:marRight w:val="0"/>
      <w:marTop w:val="0"/>
      <w:marBottom w:val="0"/>
      <w:divBdr>
        <w:top w:val="none" w:sz="0" w:space="0" w:color="auto"/>
        <w:left w:val="none" w:sz="0" w:space="0" w:color="auto"/>
        <w:bottom w:val="none" w:sz="0" w:space="0" w:color="auto"/>
        <w:right w:val="none" w:sz="0" w:space="0" w:color="auto"/>
      </w:divBdr>
    </w:div>
    <w:div w:id="820150135">
      <w:marLeft w:val="0"/>
      <w:marRight w:val="0"/>
      <w:marTop w:val="0"/>
      <w:marBottom w:val="0"/>
      <w:divBdr>
        <w:top w:val="none" w:sz="0" w:space="0" w:color="auto"/>
        <w:left w:val="none" w:sz="0" w:space="0" w:color="auto"/>
        <w:bottom w:val="none" w:sz="0" w:space="0" w:color="auto"/>
        <w:right w:val="none" w:sz="0" w:space="0" w:color="auto"/>
      </w:divBdr>
    </w:div>
    <w:div w:id="820150136">
      <w:marLeft w:val="0"/>
      <w:marRight w:val="0"/>
      <w:marTop w:val="0"/>
      <w:marBottom w:val="0"/>
      <w:divBdr>
        <w:top w:val="none" w:sz="0" w:space="0" w:color="auto"/>
        <w:left w:val="none" w:sz="0" w:space="0" w:color="auto"/>
        <w:bottom w:val="none" w:sz="0" w:space="0" w:color="auto"/>
        <w:right w:val="none" w:sz="0" w:space="0" w:color="auto"/>
      </w:divBdr>
    </w:div>
    <w:div w:id="820150137">
      <w:marLeft w:val="0"/>
      <w:marRight w:val="0"/>
      <w:marTop w:val="0"/>
      <w:marBottom w:val="0"/>
      <w:divBdr>
        <w:top w:val="none" w:sz="0" w:space="0" w:color="auto"/>
        <w:left w:val="none" w:sz="0" w:space="0" w:color="auto"/>
        <w:bottom w:val="none" w:sz="0" w:space="0" w:color="auto"/>
        <w:right w:val="none" w:sz="0" w:space="0" w:color="auto"/>
      </w:divBdr>
    </w:div>
    <w:div w:id="820150138">
      <w:marLeft w:val="0"/>
      <w:marRight w:val="0"/>
      <w:marTop w:val="0"/>
      <w:marBottom w:val="0"/>
      <w:divBdr>
        <w:top w:val="none" w:sz="0" w:space="0" w:color="auto"/>
        <w:left w:val="none" w:sz="0" w:space="0" w:color="auto"/>
        <w:bottom w:val="none" w:sz="0" w:space="0" w:color="auto"/>
        <w:right w:val="none" w:sz="0" w:space="0" w:color="auto"/>
      </w:divBdr>
    </w:div>
    <w:div w:id="820150139">
      <w:marLeft w:val="0"/>
      <w:marRight w:val="0"/>
      <w:marTop w:val="0"/>
      <w:marBottom w:val="0"/>
      <w:divBdr>
        <w:top w:val="none" w:sz="0" w:space="0" w:color="auto"/>
        <w:left w:val="none" w:sz="0" w:space="0" w:color="auto"/>
        <w:bottom w:val="none" w:sz="0" w:space="0" w:color="auto"/>
        <w:right w:val="none" w:sz="0" w:space="0" w:color="auto"/>
      </w:divBdr>
    </w:div>
    <w:div w:id="820150140">
      <w:marLeft w:val="0"/>
      <w:marRight w:val="0"/>
      <w:marTop w:val="0"/>
      <w:marBottom w:val="0"/>
      <w:divBdr>
        <w:top w:val="none" w:sz="0" w:space="0" w:color="auto"/>
        <w:left w:val="none" w:sz="0" w:space="0" w:color="auto"/>
        <w:bottom w:val="none" w:sz="0" w:space="0" w:color="auto"/>
        <w:right w:val="none" w:sz="0" w:space="0" w:color="auto"/>
      </w:divBdr>
    </w:div>
    <w:div w:id="820150141">
      <w:marLeft w:val="0"/>
      <w:marRight w:val="0"/>
      <w:marTop w:val="0"/>
      <w:marBottom w:val="0"/>
      <w:divBdr>
        <w:top w:val="none" w:sz="0" w:space="0" w:color="auto"/>
        <w:left w:val="none" w:sz="0" w:space="0" w:color="auto"/>
        <w:bottom w:val="none" w:sz="0" w:space="0" w:color="auto"/>
        <w:right w:val="none" w:sz="0" w:space="0" w:color="auto"/>
      </w:divBdr>
    </w:div>
    <w:div w:id="820150142">
      <w:marLeft w:val="0"/>
      <w:marRight w:val="0"/>
      <w:marTop w:val="0"/>
      <w:marBottom w:val="0"/>
      <w:divBdr>
        <w:top w:val="none" w:sz="0" w:space="0" w:color="auto"/>
        <w:left w:val="none" w:sz="0" w:space="0" w:color="auto"/>
        <w:bottom w:val="none" w:sz="0" w:space="0" w:color="auto"/>
        <w:right w:val="none" w:sz="0" w:space="0" w:color="auto"/>
      </w:divBdr>
    </w:div>
    <w:div w:id="820150143">
      <w:marLeft w:val="0"/>
      <w:marRight w:val="0"/>
      <w:marTop w:val="0"/>
      <w:marBottom w:val="0"/>
      <w:divBdr>
        <w:top w:val="none" w:sz="0" w:space="0" w:color="auto"/>
        <w:left w:val="none" w:sz="0" w:space="0" w:color="auto"/>
        <w:bottom w:val="none" w:sz="0" w:space="0" w:color="auto"/>
        <w:right w:val="none" w:sz="0" w:space="0" w:color="auto"/>
      </w:divBdr>
    </w:div>
    <w:div w:id="820150144">
      <w:marLeft w:val="0"/>
      <w:marRight w:val="0"/>
      <w:marTop w:val="0"/>
      <w:marBottom w:val="0"/>
      <w:divBdr>
        <w:top w:val="none" w:sz="0" w:space="0" w:color="auto"/>
        <w:left w:val="none" w:sz="0" w:space="0" w:color="auto"/>
        <w:bottom w:val="none" w:sz="0" w:space="0" w:color="auto"/>
        <w:right w:val="none" w:sz="0" w:space="0" w:color="auto"/>
      </w:divBdr>
    </w:div>
    <w:div w:id="820150145">
      <w:marLeft w:val="0"/>
      <w:marRight w:val="0"/>
      <w:marTop w:val="0"/>
      <w:marBottom w:val="0"/>
      <w:divBdr>
        <w:top w:val="none" w:sz="0" w:space="0" w:color="auto"/>
        <w:left w:val="none" w:sz="0" w:space="0" w:color="auto"/>
        <w:bottom w:val="none" w:sz="0" w:space="0" w:color="auto"/>
        <w:right w:val="none" w:sz="0" w:space="0" w:color="auto"/>
      </w:divBdr>
    </w:div>
    <w:div w:id="820150146">
      <w:marLeft w:val="0"/>
      <w:marRight w:val="0"/>
      <w:marTop w:val="0"/>
      <w:marBottom w:val="0"/>
      <w:divBdr>
        <w:top w:val="none" w:sz="0" w:space="0" w:color="auto"/>
        <w:left w:val="none" w:sz="0" w:space="0" w:color="auto"/>
        <w:bottom w:val="none" w:sz="0" w:space="0" w:color="auto"/>
        <w:right w:val="none" w:sz="0" w:space="0" w:color="auto"/>
      </w:divBdr>
    </w:div>
    <w:div w:id="820150147">
      <w:marLeft w:val="0"/>
      <w:marRight w:val="0"/>
      <w:marTop w:val="0"/>
      <w:marBottom w:val="0"/>
      <w:divBdr>
        <w:top w:val="none" w:sz="0" w:space="0" w:color="auto"/>
        <w:left w:val="none" w:sz="0" w:space="0" w:color="auto"/>
        <w:bottom w:val="none" w:sz="0" w:space="0" w:color="auto"/>
        <w:right w:val="none" w:sz="0" w:space="0" w:color="auto"/>
      </w:divBdr>
    </w:div>
    <w:div w:id="820150148">
      <w:marLeft w:val="0"/>
      <w:marRight w:val="0"/>
      <w:marTop w:val="0"/>
      <w:marBottom w:val="0"/>
      <w:divBdr>
        <w:top w:val="none" w:sz="0" w:space="0" w:color="auto"/>
        <w:left w:val="none" w:sz="0" w:space="0" w:color="auto"/>
        <w:bottom w:val="none" w:sz="0" w:space="0" w:color="auto"/>
        <w:right w:val="none" w:sz="0" w:space="0" w:color="auto"/>
      </w:divBdr>
    </w:div>
    <w:div w:id="820150149">
      <w:marLeft w:val="0"/>
      <w:marRight w:val="0"/>
      <w:marTop w:val="0"/>
      <w:marBottom w:val="0"/>
      <w:divBdr>
        <w:top w:val="none" w:sz="0" w:space="0" w:color="auto"/>
        <w:left w:val="none" w:sz="0" w:space="0" w:color="auto"/>
        <w:bottom w:val="none" w:sz="0" w:space="0" w:color="auto"/>
        <w:right w:val="none" w:sz="0" w:space="0" w:color="auto"/>
      </w:divBdr>
    </w:div>
    <w:div w:id="820150150">
      <w:marLeft w:val="0"/>
      <w:marRight w:val="0"/>
      <w:marTop w:val="0"/>
      <w:marBottom w:val="0"/>
      <w:divBdr>
        <w:top w:val="none" w:sz="0" w:space="0" w:color="auto"/>
        <w:left w:val="none" w:sz="0" w:space="0" w:color="auto"/>
        <w:bottom w:val="none" w:sz="0" w:space="0" w:color="auto"/>
        <w:right w:val="none" w:sz="0" w:space="0" w:color="auto"/>
      </w:divBdr>
    </w:div>
    <w:div w:id="820150151">
      <w:marLeft w:val="0"/>
      <w:marRight w:val="0"/>
      <w:marTop w:val="0"/>
      <w:marBottom w:val="0"/>
      <w:divBdr>
        <w:top w:val="none" w:sz="0" w:space="0" w:color="auto"/>
        <w:left w:val="none" w:sz="0" w:space="0" w:color="auto"/>
        <w:bottom w:val="none" w:sz="0" w:space="0" w:color="auto"/>
        <w:right w:val="none" w:sz="0" w:space="0" w:color="auto"/>
      </w:divBdr>
    </w:div>
    <w:div w:id="820150152">
      <w:marLeft w:val="0"/>
      <w:marRight w:val="0"/>
      <w:marTop w:val="0"/>
      <w:marBottom w:val="0"/>
      <w:divBdr>
        <w:top w:val="none" w:sz="0" w:space="0" w:color="auto"/>
        <w:left w:val="none" w:sz="0" w:space="0" w:color="auto"/>
        <w:bottom w:val="none" w:sz="0" w:space="0" w:color="auto"/>
        <w:right w:val="none" w:sz="0" w:space="0" w:color="auto"/>
      </w:divBdr>
    </w:div>
    <w:div w:id="820150153">
      <w:marLeft w:val="0"/>
      <w:marRight w:val="0"/>
      <w:marTop w:val="0"/>
      <w:marBottom w:val="0"/>
      <w:divBdr>
        <w:top w:val="none" w:sz="0" w:space="0" w:color="auto"/>
        <w:left w:val="none" w:sz="0" w:space="0" w:color="auto"/>
        <w:bottom w:val="none" w:sz="0" w:space="0" w:color="auto"/>
        <w:right w:val="none" w:sz="0" w:space="0" w:color="auto"/>
      </w:divBdr>
    </w:div>
    <w:div w:id="820150154">
      <w:marLeft w:val="0"/>
      <w:marRight w:val="0"/>
      <w:marTop w:val="0"/>
      <w:marBottom w:val="0"/>
      <w:divBdr>
        <w:top w:val="none" w:sz="0" w:space="0" w:color="auto"/>
        <w:left w:val="none" w:sz="0" w:space="0" w:color="auto"/>
        <w:bottom w:val="none" w:sz="0" w:space="0" w:color="auto"/>
        <w:right w:val="none" w:sz="0" w:space="0" w:color="auto"/>
      </w:divBdr>
    </w:div>
    <w:div w:id="820150155">
      <w:marLeft w:val="0"/>
      <w:marRight w:val="0"/>
      <w:marTop w:val="0"/>
      <w:marBottom w:val="0"/>
      <w:divBdr>
        <w:top w:val="none" w:sz="0" w:space="0" w:color="auto"/>
        <w:left w:val="none" w:sz="0" w:space="0" w:color="auto"/>
        <w:bottom w:val="none" w:sz="0" w:space="0" w:color="auto"/>
        <w:right w:val="none" w:sz="0" w:space="0" w:color="auto"/>
      </w:divBdr>
    </w:div>
    <w:div w:id="820150156">
      <w:marLeft w:val="0"/>
      <w:marRight w:val="0"/>
      <w:marTop w:val="0"/>
      <w:marBottom w:val="0"/>
      <w:divBdr>
        <w:top w:val="none" w:sz="0" w:space="0" w:color="auto"/>
        <w:left w:val="none" w:sz="0" w:space="0" w:color="auto"/>
        <w:bottom w:val="none" w:sz="0" w:space="0" w:color="auto"/>
        <w:right w:val="none" w:sz="0" w:space="0" w:color="auto"/>
      </w:divBdr>
    </w:div>
    <w:div w:id="820150157">
      <w:marLeft w:val="0"/>
      <w:marRight w:val="0"/>
      <w:marTop w:val="0"/>
      <w:marBottom w:val="0"/>
      <w:divBdr>
        <w:top w:val="none" w:sz="0" w:space="0" w:color="auto"/>
        <w:left w:val="none" w:sz="0" w:space="0" w:color="auto"/>
        <w:bottom w:val="none" w:sz="0" w:space="0" w:color="auto"/>
        <w:right w:val="none" w:sz="0" w:space="0" w:color="auto"/>
      </w:divBdr>
    </w:div>
    <w:div w:id="820150158">
      <w:marLeft w:val="0"/>
      <w:marRight w:val="0"/>
      <w:marTop w:val="0"/>
      <w:marBottom w:val="0"/>
      <w:divBdr>
        <w:top w:val="none" w:sz="0" w:space="0" w:color="auto"/>
        <w:left w:val="none" w:sz="0" w:space="0" w:color="auto"/>
        <w:bottom w:val="none" w:sz="0" w:space="0" w:color="auto"/>
        <w:right w:val="none" w:sz="0" w:space="0" w:color="auto"/>
      </w:divBdr>
    </w:div>
    <w:div w:id="820150159">
      <w:marLeft w:val="0"/>
      <w:marRight w:val="0"/>
      <w:marTop w:val="0"/>
      <w:marBottom w:val="0"/>
      <w:divBdr>
        <w:top w:val="none" w:sz="0" w:space="0" w:color="auto"/>
        <w:left w:val="none" w:sz="0" w:space="0" w:color="auto"/>
        <w:bottom w:val="none" w:sz="0" w:space="0" w:color="auto"/>
        <w:right w:val="none" w:sz="0" w:space="0" w:color="auto"/>
      </w:divBdr>
    </w:div>
    <w:div w:id="820150160">
      <w:marLeft w:val="0"/>
      <w:marRight w:val="0"/>
      <w:marTop w:val="0"/>
      <w:marBottom w:val="0"/>
      <w:divBdr>
        <w:top w:val="none" w:sz="0" w:space="0" w:color="auto"/>
        <w:left w:val="none" w:sz="0" w:space="0" w:color="auto"/>
        <w:bottom w:val="none" w:sz="0" w:space="0" w:color="auto"/>
        <w:right w:val="none" w:sz="0" w:space="0" w:color="auto"/>
      </w:divBdr>
    </w:div>
    <w:div w:id="820150161">
      <w:marLeft w:val="0"/>
      <w:marRight w:val="0"/>
      <w:marTop w:val="0"/>
      <w:marBottom w:val="0"/>
      <w:divBdr>
        <w:top w:val="none" w:sz="0" w:space="0" w:color="auto"/>
        <w:left w:val="none" w:sz="0" w:space="0" w:color="auto"/>
        <w:bottom w:val="none" w:sz="0" w:space="0" w:color="auto"/>
        <w:right w:val="none" w:sz="0" w:space="0" w:color="auto"/>
      </w:divBdr>
    </w:div>
    <w:div w:id="820150162">
      <w:marLeft w:val="0"/>
      <w:marRight w:val="0"/>
      <w:marTop w:val="0"/>
      <w:marBottom w:val="0"/>
      <w:divBdr>
        <w:top w:val="none" w:sz="0" w:space="0" w:color="auto"/>
        <w:left w:val="none" w:sz="0" w:space="0" w:color="auto"/>
        <w:bottom w:val="none" w:sz="0" w:space="0" w:color="auto"/>
        <w:right w:val="none" w:sz="0" w:space="0" w:color="auto"/>
      </w:divBdr>
    </w:div>
    <w:div w:id="820150163">
      <w:marLeft w:val="0"/>
      <w:marRight w:val="0"/>
      <w:marTop w:val="0"/>
      <w:marBottom w:val="0"/>
      <w:divBdr>
        <w:top w:val="none" w:sz="0" w:space="0" w:color="auto"/>
        <w:left w:val="none" w:sz="0" w:space="0" w:color="auto"/>
        <w:bottom w:val="none" w:sz="0" w:space="0" w:color="auto"/>
        <w:right w:val="none" w:sz="0" w:space="0" w:color="auto"/>
      </w:divBdr>
    </w:div>
    <w:div w:id="820150164">
      <w:marLeft w:val="0"/>
      <w:marRight w:val="0"/>
      <w:marTop w:val="0"/>
      <w:marBottom w:val="0"/>
      <w:divBdr>
        <w:top w:val="none" w:sz="0" w:space="0" w:color="auto"/>
        <w:left w:val="none" w:sz="0" w:space="0" w:color="auto"/>
        <w:bottom w:val="none" w:sz="0" w:space="0" w:color="auto"/>
        <w:right w:val="none" w:sz="0" w:space="0" w:color="auto"/>
      </w:divBdr>
    </w:div>
    <w:div w:id="820150165">
      <w:marLeft w:val="0"/>
      <w:marRight w:val="0"/>
      <w:marTop w:val="0"/>
      <w:marBottom w:val="0"/>
      <w:divBdr>
        <w:top w:val="none" w:sz="0" w:space="0" w:color="auto"/>
        <w:left w:val="none" w:sz="0" w:space="0" w:color="auto"/>
        <w:bottom w:val="none" w:sz="0" w:space="0" w:color="auto"/>
        <w:right w:val="none" w:sz="0" w:space="0" w:color="auto"/>
      </w:divBdr>
    </w:div>
    <w:div w:id="820150166">
      <w:marLeft w:val="0"/>
      <w:marRight w:val="0"/>
      <w:marTop w:val="0"/>
      <w:marBottom w:val="0"/>
      <w:divBdr>
        <w:top w:val="none" w:sz="0" w:space="0" w:color="auto"/>
        <w:left w:val="none" w:sz="0" w:space="0" w:color="auto"/>
        <w:bottom w:val="none" w:sz="0" w:space="0" w:color="auto"/>
        <w:right w:val="none" w:sz="0" w:space="0" w:color="auto"/>
      </w:divBdr>
    </w:div>
    <w:div w:id="820150167">
      <w:marLeft w:val="0"/>
      <w:marRight w:val="0"/>
      <w:marTop w:val="0"/>
      <w:marBottom w:val="0"/>
      <w:divBdr>
        <w:top w:val="none" w:sz="0" w:space="0" w:color="auto"/>
        <w:left w:val="none" w:sz="0" w:space="0" w:color="auto"/>
        <w:bottom w:val="none" w:sz="0" w:space="0" w:color="auto"/>
        <w:right w:val="none" w:sz="0" w:space="0" w:color="auto"/>
      </w:divBdr>
    </w:div>
    <w:div w:id="820150168">
      <w:marLeft w:val="0"/>
      <w:marRight w:val="0"/>
      <w:marTop w:val="0"/>
      <w:marBottom w:val="0"/>
      <w:divBdr>
        <w:top w:val="none" w:sz="0" w:space="0" w:color="auto"/>
        <w:left w:val="none" w:sz="0" w:space="0" w:color="auto"/>
        <w:bottom w:val="none" w:sz="0" w:space="0" w:color="auto"/>
        <w:right w:val="none" w:sz="0" w:space="0" w:color="auto"/>
      </w:divBdr>
    </w:div>
    <w:div w:id="820150169">
      <w:marLeft w:val="0"/>
      <w:marRight w:val="0"/>
      <w:marTop w:val="0"/>
      <w:marBottom w:val="0"/>
      <w:divBdr>
        <w:top w:val="none" w:sz="0" w:space="0" w:color="auto"/>
        <w:left w:val="none" w:sz="0" w:space="0" w:color="auto"/>
        <w:bottom w:val="none" w:sz="0" w:space="0" w:color="auto"/>
        <w:right w:val="none" w:sz="0" w:space="0" w:color="auto"/>
      </w:divBdr>
    </w:div>
    <w:div w:id="820150170">
      <w:marLeft w:val="0"/>
      <w:marRight w:val="0"/>
      <w:marTop w:val="0"/>
      <w:marBottom w:val="0"/>
      <w:divBdr>
        <w:top w:val="none" w:sz="0" w:space="0" w:color="auto"/>
        <w:left w:val="none" w:sz="0" w:space="0" w:color="auto"/>
        <w:bottom w:val="none" w:sz="0" w:space="0" w:color="auto"/>
        <w:right w:val="none" w:sz="0" w:space="0" w:color="auto"/>
      </w:divBdr>
    </w:div>
    <w:div w:id="820150171">
      <w:marLeft w:val="0"/>
      <w:marRight w:val="0"/>
      <w:marTop w:val="0"/>
      <w:marBottom w:val="0"/>
      <w:divBdr>
        <w:top w:val="none" w:sz="0" w:space="0" w:color="auto"/>
        <w:left w:val="none" w:sz="0" w:space="0" w:color="auto"/>
        <w:bottom w:val="none" w:sz="0" w:space="0" w:color="auto"/>
        <w:right w:val="none" w:sz="0" w:space="0" w:color="auto"/>
      </w:divBdr>
    </w:div>
    <w:div w:id="820150172">
      <w:marLeft w:val="0"/>
      <w:marRight w:val="0"/>
      <w:marTop w:val="0"/>
      <w:marBottom w:val="0"/>
      <w:divBdr>
        <w:top w:val="none" w:sz="0" w:space="0" w:color="auto"/>
        <w:left w:val="none" w:sz="0" w:space="0" w:color="auto"/>
        <w:bottom w:val="none" w:sz="0" w:space="0" w:color="auto"/>
        <w:right w:val="none" w:sz="0" w:space="0" w:color="auto"/>
      </w:divBdr>
    </w:div>
    <w:div w:id="820150173">
      <w:marLeft w:val="0"/>
      <w:marRight w:val="0"/>
      <w:marTop w:val="0"/>
      <w:marBottom w:val="0"/>
      <w:divBdr>
        <w:top w:val="none" w:sz="0" w:space="0" w:color="auto"/>
        <w:left w:val="none" w:sz="0" w:space="0" w:color="auto"/>
        <w:bottom w:val="none" w:sz="0" w:space="0" w:color="auto"/>
        <w:right w:val="none" w:sz="0" w:space="0" w:color="auto"/>
      </w:divBdr>
    </w:div>
    <w:div w:id="820150174">
      <w:marLeft w:val="0"/>
      <w:marRight w:val="0"/>
      <w:marTop w:val="0"/>
      <w:marBottom w:val="0"/>
      <w:divBdr>
        <w:top w:val="none" w:sz="0" w:space="0" w:color="auto"/>
        <w:left w:val="none" w:sz="0" w:space="0" w:color="auto"/>
        <w:bottom w:val="none" w:sz="0" w:space="0" w:color="auto"/>
        <w:right w:val="none" w:sz="0" w:space="0" w:color="auto"/>
      </w:divBdr>
    </w:div>
    <w:div w:id="820150175">
      <w:marLeft w:val="0"/>
      <w:marRight w:val="0"/>
      <w:marTop w:val="0"/>
      <w:marBottom w:val="0"/>
      <w:divBdr>
        <w:top w:val="none" w:sz="0" w:space="0" w:color="auto"/>
        <w:left w:val="none" w:sz="0" w:space="0" w:color="auto"/>
        <w:bottom w:val="none" w:sz="0" w:space="0" w:color="auto"/>
        <w:right w:val="none" w:sz="0" w:space="0" w:color="auto"/>
      </w:divBdr>
    </w:div>
    <w:div w:id="820150176">
      <w:marLeft w:val="0"/>
      <w:marRight w:val="0"/>
      <w:marTop w:val="0"/>
      <w:marBottom w:val="0"/>
      <w:divBdr>
        <w:top w:val="none" w:sz="0" w:space="0" w:color="auto"/>
        <w:left w:val="none" w:sz="0" w:space="0" w:color="auto"/>
        <w:bottom w:val="none" w:sz="0" w:space="0" w:color="auto"/>
        <w:right w:val="none" w:sz="0" w:space="0" w:color="auto"/>
      </w:divBdr>
    </w:div>
    <w:div w:id="820150177">
      <w:marLeft w:val="0"/>
      <w:marRight w:val="0"/>
      <w:marTop w:val="0"/>
      <w:marBottom w:val="0"/>
      <w:divBdr>
        <w:top w:val="none" w:sz="0" w:space="0" w:color="auto"/>
        <w:left w:val="none" w:sz="0" w:space="0" w:color="auto"/>
        <w:bottom w:val="none" w:sz="0" w:space="0" w:color="auto"/>
        <w:right w:val="none" w:sz="0" w:space="0" w:color="auto"/>
      </w:divBdr>
    </w:div>
    <w:div w:id="820150178">
      <w:marLeft w:val="0"/>
      <w:marRight w:val="0"/>
      <w:marTop w:val="0"/>
      <w:marBottom w:val="0"/>
      <w:divBdr>
        <w:top w:val="none" w:sz="0" w:space="0" w:color="auto"/>
        <w:left w:val="none" w:sz="0" w:space="0" w:color="auto"/>
        <w:bottom w:val="none" w:sz="0" w:space="0" w:color="auto"/>
        <w:right w:val="none" w:sz="0" w:space="0" w:color="auto"/>
      </w:divBdr>
    </w:div>
    <w:div w:id="820150179">
      <w:marLeft w:val="0"/>
      <w:marRight w:val="0"/>
      <w:marTop w:val="0"/>
      <w:marBottom w:val="0"/>
      <w:divBdr>
        <w:top w:val="none" w:sz="0" w:space="0" w:color="auto"/>
        <w:left w:val="none" w:sz="0" w:space="0" w:color="auto"/>
        <w:bottom w:val="none" w:sz="0" w:space="0" w:color="auto"/>
        <w:right w:val="none" w:sz="0" w:space="0" w:color="auto"/>
      </w:divBdr>
    </w:div>
    <w:div w:id="820150180">
      <w:marLeft w:val="0"/>
      <w:marRight w:val="0"/>
      <w:marTop w:val="0"/>
      <w:marBottom w:val="0"/>
      <w:divBdr>
        <w:top w:val="none" w:sz="0" w:space="0" w:color="auto"/>
        <w:left w:val="none" w:sz="0" w:space="0" w:color="auto"/>
        <w:bottom w:val="none" w:sz="0" w:space="0" w:color="auto"/>
        <w:right w:val="none" w:sz="0" w:space="0" w:color="auto"/>
      </w:divBdr>
    </w:div>
    <w:div w:id="820150181">
      <w:marLeft w:val="0"/>
      <w:marRight w:val="0"/>
      <w:marTop w:val="0"/>
      <w:marBottom w:val="0"/>
      <w:divBdr>
        <w:top w:val="none" w:sz="0" w:space="0" w:color="auto"/>
        <w:left w:val="none" w:sz="0" w:space="0" w:color="auto"/>
        <w:bottom w:val="none" w:sz="0" w:space="0" w:color="auto"/>
        <w:right w:val="none" w:sz="0" w:space="0" w:color="auto"/>
      </w:divBdr>
    </w:div>
    <w:div w:id="820150182">
      <w:marLeft w:val="0"/>
      <w:marRight w:val="0"/>
      <w:marTop w:val="0"/>
      <w:marBottom w:val="0"/>
      <w:divBdr>
        <w:top w:val="none" w:sz="0" w:space="0" w:color="auto"/>
        <w:left w:val="none" w:sz="0" w:space="0" w:color="auto"/>
        <w:bottom w:val="none" w:sz="0" w:space="0" w:color="auto"/>
        <w:right w:val="none" w:sz="0" w:space="0" w:color="auto"/>
      </w:divBdr>
    </w:div>
    <w:div w:id="820150183">
      <w:marLeft w:val="0"/>
      <w:marRight w:val="0"/>
      <w:marTop w:val="0"/>
      <w:marBottom w:val="0"/>
      <w:divBdr>
        <w:top w:val="none" w:sz="0" w:space="0" w:color="auto"/>
        <w:left w:val="none" w:sz="0" w:space="0" w:color="auto"/>
        <w:bottom w:val="none" w:sz="0" w:space="0" w:color="auto"/>
        <w:right w:val="none" w:sz="0" w:space="0" w:color="auto"/>
      </w:divBdr>
    </w:div>
    <w:div w:id="820150184">
      <w:marLeft w:val="0"/>
      <w:marRight w:val="0"/>
      <w:marTop w:val="0"/>
      <w:marBottom w:val="0"/>
      <w:divBdr>
        <w:top w:val="none" w:sz="0" w:space="0" w:color="auto"/>
        <w:left w:val="none" w:sz="0" w:space="0" w:color="auto"/>
        <w:bottom w:val="none" w:sz="0" w:space="0" w:color="auto"/>
        <w:right w:val="none" w:sz="0" w:space="0" w:color="auto"/>
      </w:divBdr>
    </w:div>
    <w:div w:id="820150185">
      <w:marLeft w:val="0"/>
      <w:marRight w:val="0"/>
      <w:marTop w:val="0"/>
      <w:marBottom w:val="0"/>
      <w:divBdr>
        <w:top w:val="none" w:sz="0" w:space="0" w:color="auto"/>
        <w:left w:val="none" w:sz="0" w:space="0" w:color="auto"/>
        <w:bottom w:val="none" w:sz="0" w:space="0" w:color="auto"/>
        <w:right w:val="none" w:sz="0" w:space="0" w:color="auto"/>
      </w:divBdr>
    </w:div>
    <w:div w:id="820150186">
      <w:marLeft w:val="0"/>
      <w:marRight w:val="0"/>
      <w:marTop w:val="0"/>
      <w:marBottom w:val="0"/>
      <w:divBdr>
        <w:top w:val="none" w:sz="0" w:space="0" w:color="auto"/>
        <w:left w:val="none" w:sz="0" w:space="0" w:color="auto"/>
        <w:bottom w:val="none" w:sz="0" w:space="0" w:color="auto"/>
        <w:right w:val="none" w:sz="0" w:space="0" w:color="auto"/>
      </w:divBdr>
    </w:div>
    <w:div w:id="820150187">
      <w:marLeft w:val="0"/>
      <w:marRight w:val="0"/>
      <w:marTop w:val="0"/>
      <w:marBottom w:val="0"/>
      <w:divBdr>
        <w:top w:val="none" w:sz="0" w:space="0" w:color="auto"/>
        <w:left w:val="none" w:sz="0" w:space="0" w:color="auto"/>
        <w:bottom w:val="none" w:sz="0" w:space="0" w:color="auto"/>
        <w:right w:val="none" w:sz="0" w:space="0" w:color="auto"/>
      </w:divBdr>
    </w:div>
    <w:div w:id="820150188">
      <w:marLeft w:val="0"/>
      <w:marRight w:val="0"/>
      <w:marTop w:val="0"/>
      <w:marBottom w:val="0"/>
      <w:divBdr>
        <w:top w:val="none" w:sz="0" w:space="0" w:color="auto"/>
        <w:left w:val="none" w:sz="0" w:space="0" w:color="auto"/>
        <w:bottom w:val="none" w:sz="0" w:space="0" w:color="auto"/>
        <w:right w:val="none" w:sz="0" w:space="0" w:color="auto"/>
      </w:divBdr>
    </w:div>
    <w:div w:id="820150189">
      <w:marLeft w:val="0"/>
      <w:marRight w:val="0"/>
      <w:marTop w:val="0"/>
      <w:marBottom w:val="0"/>
      <w:divBdr>
        <w:top w:val="none" w:sz="0" w:space="0" w:color="auto"/>
        <w:left w:val="none" w:sz="0" w:space="0" w:color="auto"/>
        <w:bottom w:val="none" w:sz="0" w:space="0" w:color="auto"/>
        <w:right w:val="none" w:sz="0" w:space="0" w:color="auto"/>
      </w:divBdr>
    </w:div>
    <w:div w:id="820150190">
      <w:marLeft w:val="0"/>
      <w:marRight w:val="0"/>
      <w:marTop w:val="0"/>
      <w:marBottom w:val="0"/>
      <w:divBdr>
        <w:top w:val="none" w:sz="0" w:space="0" w:color="auto"/>
        <w:left w:val="none" w:sz="0" w:space="0" w:color="auto"/>
        <w:bottom w:val="none" w:sz="0" w:space="0" w:color="auto"/>
        <w:right w:val="none" w:sz="0" w:space="0" w:color="auto"/>
      </w:divBdr>
    </w:div>
    <w:div w:id="820150191">
      <w:marLeft w:val="0"/>
      <w:marRight w:val="0"/>
      <w:marTop w:val="0"/>
      <w:marBottom w:val="0"/>
      <w:divBdr>
        <w:top w:val="none" w:sz="0" w:space="0" w:color="auto"/>
        <w:left w:val="none" w:sz="0" w:space="0" w:color="auto"/>
        <w:bottom w:val="none" w:sz="0" w:space="0" w:color="auto"/>
        <w:right w:val="none" w:sz="0" w:space="0" w:color="auto"/>
      </w:divBdr>
    </w:div>
    <w:div w:id="820150192">
      <w:marLeft w:val="0"/>
      <w:marRight w:val="0"/>
      <w:marTop w:val="0"/>
      <w:marBottom w:val="0"/>
      <w:divBdr>
        <w:top w:val="none" w:sz="0" w:space="0" w:color="auto"/>
        <w:left w:val="none" w:sz="0" w:space="0" w:color="auto"/>
        <w:bottom w:val="none" w:sz="0" w:space="0" w:color="auto"/>
        <w:right w:val="none" w:sz="0" w:space="0" w:color="auto"/>
      </w:divBdr>
    </w:div>
    <w:div w:id="820150193">
      <w:marLeft w:val="0"/>
      <w:marRight w:val="0"/>
      <w:marTop w:val="0"/>
      <w:marBottom w:val="0"/>
      <w:divBdr>
        <w:top w:val="none" w:sz="0" w:space="0" w:color="auto"/>
        <w:left w:val="none" w:sz="0" w:space="0" w:color="auto"/>
        <w:bottom w:val="none" w:sz="0" w:space="0" w:color="auto"/>
        <w:right w:val="none" w:sz="0" w:space="0" w:color="auto"/>
      </w:divBdr>
    </w:div>
    <w:div w:id="820150194">
      <w:marLeft w:val="0"/>
      <w:marRight w:val="0"/>
      <w:marTop w:val="0"/>
      <w:marBottom w:val="0"/>
      <w:divBdr>
        <w:top w:val="none" w:sz="0" w:space="0" w:color="auto"/>
        <w:left w:val="none" w:sz="0" w:space="0" w:color="auto"/>
        <w:bottom w:val="none" w:sz="0" w:space="0" w:color="auto"/>
        <w:right w:val="none" w:sz="0" w:space="0" w:color="auto"/>
      </w:divBdr>
    </w:div>
    <w:div w:id="820150195">
      <w:marLeft w:val="0"/>
      <w:marRight w:val="0"/>
      <w:marTop w:val="0"/>
      <w:marBottom w:val="0"/>
      <w:divBdr>
        <w:top w:val="none" w:sz="0" w:space="0" w:color="auto"/>
        <w:left w:val="none" w:sz="0" w:space="0" w:color="auto"/>
        <w:bottom w:val="none" w:sz="0" w:space="0" w:color="auto"/>
        <w:right w:val="none" w:sz="0" w:space="0" w:color="auto"/>
      </w:divBdr>
    </w:div>
    <w:div w:id="820150196">
      <w:marLeft w:val="0"/>
      <w:marRight w:val="0"/>
      <w:marTop w:val="0"/>
      <w:marBottom w:val="0"/>
      <w:divBdr>
        <w:top w:val="none" w:sz="0" w:space="0" w:color="auto"/>
        <w:left w:val="none" w:sz="0" w:space="0" w:color="auto"/>
        <w:bottom w:val="none" w:sz="0" w:space="0" w:color="auto"/>
        <w:right w:val="none" w:sz="0" w:space="0" w:color="auto"/>
      </w:divBdr>
    </w:div>
    <w:div w:id="820150197">
      <w:marLeft w:val="0"/>
      <w:marRight w:val="0"/>
      <w:marTop w:val="0"/>
      <w:marBottom w:val="0"/>
      <w:divBdr>
        <w:top w:val="none" w:sz="0" w:space="0" w:color="auto"/>
        <w:left w:val="none" w:sz="0" w:space="0" w:color="auto"/>
        <w:bottom w:val="none" w:sz="0" w:space="0" w:color="auto"/>
        <w:right w:val="none" w:sz="0" w:space="0" w:color="auto"/>
      </w:divBdr>
    </w:div>
    <w:div w:id="820150198">
      <w:marLeft w:val="0"/>
      <w:marRight w:val="0"/>
      <w:marTop w:val="0"/>
      <w:marBottom w:val="0"/>
      <w:divBdr>
        <w:top w:val="none" w:sz="0" w:space="0" w:color="auto"/>
        <w:left w:val="none" w:sz="0" w:space="0" w:color="auto"/>
        <w:bottom w:val="none" w:sz="0" w:space="0" w:color="auto"/>
        <w:right w:val="none" w:sz="0" w:space="0" w:color="auto"/>
      </w:divBdr>
    </w:div>
    <w:div w:id="820150199">
      <w:marLeft w:val="0"/>
      <w:marRight w:val="0"/>
      <w:marTop w:val="0"/>
      <w:marBottom w:val="0"/>
      <w:divBdr>
        <w:top w:val="none" w:sz="0" w:space="0" w:color="auto"/>
        <w:left w:val="none" w:sz="0" w:space="0" w:color="auto"/>
        <w:bottom w:val="none" w:sz="0" w:space="0" w:color="auto"/>
        <w:right w:val="none" w:sz="0" w:space="0" w:color="auto"/>
      </w:divBdr>
    </w:div>
    <w:div w:id="820150200">
      <w:marLeft w:val="0"/>
      <w:marRight w:val="0"/>
      <w:marTop w:val="0"/>
      <w:marBottom w:val="0"/>
      <w:divBdr>
        <w:top w:val="none" w:sz="0" w:space="0" w:color="auto"/>
        <w:left w:val="none" w:sz="0" w:space="0" w:color="auto"/>
        <w:bottom w:val="none" w:sz="0" w:space="0" w:color="auto"/>
        <w:right w:val="none" w:sz="0" w:space="0" w:color="auto"/>
      </w:divBdr>
    </w:div>
    <w:div w:id="820150201">
      <w:marLeft w:val="0"/>
      <w:marRight w:val="0"/>
      <w:marTop w:val="0"/>
      <w:marBottom w:val="0"/>
      <w:divBdr>
        <w:top w:val="none" w:sz="0" w:space="0" w:color="auto"/>
        <w:left w:val="none" w:sz="0" w:space="0" w:color="auto"/>
        <w:bottom w:val="none" w:sz="0" w:space="0" w:color="auto"/>
        <w:right w:val="none" w:sz="0" w:space="0" w:color="auto"/>
      </w:divBdr>
    </w:div>
    <w:div w:id="820150202">
      <w:marLeft w:val="0"/>
      <w:marRight w:val="0"/>
      <w:marTop w:val="0"/>
      <w:marBottom w:val="0"/>
      <w:divBdr>
        <w:top w:val="none" w:sz="0" w:space="0" w:color="auto"/>
        <w:left w:val="none" w:sz="0" w:space="0" w:color="auto"/>
        <w:bottom w:val="none" w:sz="0" w:space="0" w:color="auto"/>
        <w:right w:val="none" w:sz="0" w:space="0" w:color="auto"/>
      </w:divBdr>
    </w:div>
    <w:div w:id="820150203">
      <w:marLeft w:val="0"/>
      <w:marRight w:val="0"/>
      <w:marTop w:val="0"/>
      <w:marBottom w:val="0"/>
      <w:divBdr>
        <w:top w:val="none" w:sz="0" w:space="0" w:color="auto"/>
        <w:left w:val="none" w:sz="0" w:space="0" w:color="auto"/>
        <w:bottom w:val="none" w:sz="0" w:space="0" w:color="auto"/>
        <w:right w:val="none" w:sz="0" w:space="0" w:color="auto"/>
      </w:divBdr>
    </w:div>
    <w:div w:id="820150204">
      <w:marLeft w:val="0"/>
      <w:marRight w:val="0"/>
      <w:marTop w:val="0"/>
      <w:marBottom w:val="0"/>
      <w:divBdr>
        <w:top w:val="none" w:sz="0" w:space="0" w:color="auto"/>
        <w:left w:val="none" w:sz="0" w:space="0" w:color="auto"/>
        <w:bottom w:val="none" w:sz="0" w:space="0" w:color="auto"/>
        <w:right w:val="none" w:sz="0" w:space="0" w:color="auto"/>
      </w:divBdr>
    </w:div>
    <w:div w:id="820150205">
      <w:marLeft w:val="0"/>
      <w:marRight w:val="0"/>
      <w:marTop w:val="0"/>
      <w:marBottom w:val="0"/>
      <w:divBdr>
        <w:top w:val="none" w:sz="0" w:space="0" w:color="auto"/>
        <w:left w:val="none" w:sz="0" w:space="0" w:color="auto"/>
        <w:bottom w:val="none" w:sz="0" w:space="0" w:color="auto"/>
        <w:right w:val="none" w:sz="0" w:space="0" w:color="auto"/>
      </w:divBdr>
    </w:div>
    <w:div w:id="820150206">
      <w:marLeft w:val="0"/>
      <w:marRight w:val="0"/>
      <w:marTop w:val="0"/>
      <w:marBottom w:val="0"/>
      <w:divBdr>
        <w:top w:val="none" w:sz="0" w:space="0" w:color="auto"/>
        <w:left w:val="none" w:sz="0" w:space="0" w:color="auto"/>
        <w:bottom w:val="none" w:sz="0" w:space="0" w:color="auto"/>
        <w:right w:val="none" w:sz="0" w:space="0" w:color="auto"/>
      </w:divBdr>
    </w:div>
    <w:div w:id="820150207">
      <w:marLeft w:val="0"/>
      <w:marRight w:val="0"/>
      <w:marTop w:val="0"/>
      <w:marBottom w:val="0"/>
      <w:divBdr>
        <w:top w:val="none" w:sz="0" w:space="0" w:color="auto"/>
        <w:left w:val="none" w:sz="0" w:space="0" w:color="auto"/>
        <w:bottom w:val="none" w:sz="0" w:space="0" w:color="auto"/>
        <w:right w:val="none" w:sz="0" w:space="0" w:color="auto"/>
      </w:divBdr>
    </w:div>
    <w:div w:id="820150208">
      <w:marLeft w:val="0"/>
      <w:marRight w:val="0"/>
      <w:marTop w:val="0"/>
      <w:marBottom w:val="0"/>
      <w:divBdr>
        <w:top w:val="none" w:sz="0" w:space="0" w:color="auto"/>
        <w:left w:val="none" w:sz="0" w:space="0" w:color="auto"/>
        <w:bottom w:val="none" w:sz="0" w:space="0" w:color="auto"/>
        <w:right w:val="none" w:sz="0" w:space="0" w:color="auto"/>
      </w:divBdr>
    </w:div>
    <w:div w:id="820150209">
      <w:marLeft w:val="0"/>
      <w:marRight w:val="0"/>
      <w:marTop w:val="0"/>
      <w:marBottom w:val="0"/>
      <w:divBdr>
        <w:top w:val="none" w:sz="0" w:space="0" w:color="auto"/>
        <w:left w:val="none" w:sz="0" w:space="0" w:color="auto"/>
        <w:bottom w:val="none" w:sz="0" w:space="0" w:color="auto"/>
        <w:right w:val="none" w:sz="0" w:space="0" w:color="auto"/>
      </w:divBdr>
    </w:div>
    <w:div w:id="820150210">
      <w:marLeft w:val="0"/>
      <w:marRight w:val="0"/>
      <w:marTop w:val="0"/>
      <w:marBottom w:val="0"/>
      <w:divBdr>
        <w:top w:val="none" w:sz="0" w:space="0" w:color="auto"/>
        <w:left w:val="none" w:sz="0" w:space="0" w:color="auto"/>
        <w:bottom w:val="none" w:sz="0" w:space="0" w:color="auto"/>
        <w:right w:val="none" w:sz="0" w:space="0" w:color="auto"/>
      </w:divBdr>
    </w:div>
    <w:div w:id="820150211">
      <w:marLeft w:val="0"/>
      <w:marRight w:val="0"/>
      <w:marTop w:val="0"/>
      <w:marBottom w:val="0"/>
      <w:divBdr>
        <w:top w:val="none" w:sz="0" w:space="0" w:color="auto"/>
        <w:left w:val="none" w:sz="0" w:space="0" w:color="auto"/>
        <w:bottom w:val="none" w:sz="0" w:space="0" w:color="auto"/>
        <w:right w:val="none" w:sz="0" w:space="0" w:color="auto"/>
      </w:divBdr>
    </w:div>
    <w:div w:id="820150212">
      <w:marLeft w:val="0"/>
      <w:marRight w:val="0"/>
      <w:marTop w:val="0"/>
      <w:marBottom w:val="0"/>
      <w:divBdr>
        <w:top w:val="none" w:sz="0" w:space="0" w:color="auto"/>
        <w:left w:val="none" w:sz="0" w:space="0" w:color="auto"/>
        <w:bottom w:val="none" w:sz="0" w:space="0" w:color="auto"/>
        <w:right w:val="none" w:sz="0" w:space="0" w:color="auto"/>
      </w:divBdr>
    </w:div>
    <w:div w:id="820150213">
      <w:marLeft w:val="0"/>
      <w:marRight w:val="0"/>
      <w:marTop w:val="0"/>
      <w:marBottom w:val="0"/>
      <w:divBdr>
        <w:top w:val="none" w:sz="0" w:space="0" w:color="auto"/>
        <w:left w:val="none" w:sz="0" w:space="0" w:color="auto"/>
        <w:bottom w:val="none" w:sz="0" w:space="0" w:color="auto"/>
        <w:right w:val="none" w:sz="0" w:space="0" w:color="auto"/>
      </w:divBdr>
    </w:div>
    <w:div w:id="820150214">
      <w:marLeft w:val="0"/>
      <w:marRight w:val="0"/>
      <w:marTop w:val="0"/>
      <w:marBottom w:val="0"/>
      <w:divBdr>
        <w:top w:val="none" w:sz="0" w:space="0" w:color="auto"/>
        <w:left w:val="none" w:sz="0" w:space="0" w:color="auto"/>
        <w:bottom w:val="none" w:sz="0" w:space="0" w:color="auto"/>
        <w:right w:val="none" w:sz="0" w:space="0" w:color="auto"/>
      </w:divBdr>
    </w:div>
    <w:div w:id="820150215">
      <w:marLeft w:val="0"/>
      <w:marRight w:val="0"/>
      <w:marTop w:val="0"/>
      <w:marBottom w:val="0"/>
      <w:divBdr>
        <w:top w:val="none" w:sz="0" w:space="0" w:color="auto"/>
        <w:left w:val="none" w:sz="0" w:space="0" w:color="auto"/>
        <w:bottom w:val="none" w:sz="0" w:space="0" w:color="auto"/>
        <w:right w:val="none" w:sz="0" w:space="0" w:color="auto"/>
      </w:divBdr>
    </w:div>
    <w:div w:id="820150216">
      <w:marLeft w:val="0"/>
      <w:marRight w:val="0"/>
      <w:marTop w:val="0"/>
      <w:marBottom w:val="0"/>
      <w:divBdr>
        <w:top w:val="none" w:sz="0" w:space="0" w:color="auto"/>
        <w:left w:val="none" w:sz="0" w:space="0" w:color="auto"/>
        <w:bottom w:val="none" w:sz="0" w:space="0" w:color="auto"/>
        <w:right w:val="none" w:sz="0" w:space="0" w:color="auto"/>
      </w:divBdr>
    </w:div>
    <w:div w:id="820150217">
      <w:marLeft w:val="0"/>
      <w:marRight w:val="0"/>
      <w:marTop w:val="0"/>
      <w:marBottom w:val="0"/>
      <w:divBdr>
        <w:top w:val="none" w:sz="0" w:space="0" w:color="auto"/>
        <w:left w:val="none" w:sz="0" w:space="0" w:color="auto"/>
        <w:bottom w:val="none" w:sz="0" w:space="0" w:color="auto"/>
        <w:right w:val="none" w:sz="0" w:space="0" w:color="auto"/>
      </w:divBdr>
    </w:div>
    <w:div w:id="820150218">
      <w:marLeft w:val="0"/>
      <w:marRight w:val="0"/>
      <w:marTop w:val="0"/>
      <w:marBottom w:val="0"/>
      <w:divBdr>
        <w:top w:val="none" w:sz="0" w:space="0" w:color="auto"/>
        <w:left w:val="none" w:sz="0" w:space="0" w:color="auto"/>
        <w:bottom w:val="none" w:sz="0" w:space="0" w:color="auto"/>
        <w:right w:val="none" w:sz="0" w:space="0" w:color="auto"/>
      </w:divBdr>
    </w:div>
    <w:div w:id="820150219">
      <w:marLeft w:val="0"/>
      <w:marRight w:val="0"/>
      <w:marTop w:val="0"/>
      <w:marBottom w:val="0"/>
      <w:divBdr>
        <w:top w:val="none" w:sz="0" w:space="0" w:color="auto"/>
        <w:left w:val="none" w:sz="0" w:space="0" w:color="auto"/>
        <w:bottom w:val="none" w:sz="0" w:space="0" w:color="auto"/>
        <w:right w:val="none" w:sz="0" w:space="0" w:color="auto"/>
      </w:divBdr>
    </w:div>
    <w:div w:id="820150220">
      <w:marLeft w:val="0"/>
      <w:marRight w:val="0"/>
      <w:marTop w:val="0"/>
      <w:marBottom w:val="0"/>
      <w:divBdr>
        <w:top w:val="none" w:sz="0" w:space="0" w:color="auto"/>
        <w:left w:val="none" w:sz="0" w:space="0" w:color="auto"/>
        <w:bottom w:val="none" w:sz="0" w:space="0" w:color="auto"/>
        <w:right w:val="none" w:sz="0" w:space="0" w:color="auto"/>
      </w:divBdr>
    </w:div>
    <w:div w:id="820150221">
      <w:marLeft w:val="0"/>
      <w:marRight w:val="0"/>
      <w:marTop w:val="0"/>
      <w:marBottom w:val="0"/>
      <w:divBdr>
        <w:top w:val="none" w:sz="0" w:space="0" w:color="auto"/>
        <w:left w:val="none" w:sz="0" w:space="0" w:color="auto"/>
        <w:bottom w:val="none" w:sz="0" w:space="0" w:color="auto"/>
        <w:right w:val="none" w:sz="0" w:space="0" w:color="auto"/>
      </w:divBdr>
    </w:div>
    <w:div w:id="820150222">
      <w:marLeft w:val="0"/>
      <w:marRight w:val="0"/>
      <w:marTop w:val="0"/>
      <w:marBottom w:val="0"/>
      <w:divBdr>
        <w:top w:val="none" w:sz="0" w:space="0" w:color="auto"/>
        <w:left w:val="none" w:sz="0" w:space="0" w:color="auto"/>
        <w:bottom w:val="none" w:sz="0" w:space="0" w:color="auto"/>
        <w:right w:val="none" w:sz="0" w:space="0" w:color="auto"/>
      </w:divBdr>
    </w:div>
    <w:div w:id="820150223">
      <w:marLeft w:val="0"/>
      <w:marRight w:val="0"/>
      <w:marTop w:val="0"/>
      <w:marBottom w:val="0"/>
      <w:divBdr>
        <w:top w:val="none" w:sz="0" w:space="0" w:color="auto"/>
        <w:left w:val="none" w:sz="0" w:space="0" w:color="auto"/>
        <w:bottom w:val="none" w:sz="0" w:space="0" w:color="auto"/>
        <w:right w:val="none" w:sz="0" w:space="0" w:color="auto"/>
      </w:divBdr>
    </w:div>
    <w:div w:id="820150224">
      <w:marLeft w:val="0"/>
      <w:marRight w:val="0"/>
      <w:marTop w:val="0"/>
      <w:marBottom w:val="0"/>
      <w:divBdr>
        <w:top w:val="none" w:sz="0" w:space="0" w:color="auto"/>
        <w:left w:val="none" w:sz="0" w:space="0" w:color="auto"/>
        <w:bottom w:val="none" w:sz="0" w:space="0" w:color="auto"/>
        <w:right w:val="none" w:sz="0" w:space="0" w:color="auto"/>
      </w:divBdr>
    </w:div>
    <w:div w:id="820150225">
      <w:marLeft w:val="0"/>
      <w:marRight w:val="0"/>
      <w:marTop w:val="0"/>
      <w:marBottom w:val="0"/>
      <w:divBdr>
        <w:top w:val="none" w:sz="0" w:space="0" w:color="auto"/>
        <w:left w:val="none" w:sz="0" w:space="0" w:color="auto"/>
        <w:bottom w:val="none" w:sz="0" w:space="0" w:color="auto"/>
        <w:right w:val="none" w:sz="0" w:space="0" w:color="auto"/>
      </w:divBdr>
    </w:div>
    <w:div w:id="820150226">
      <w:marLeft w:val="0"/>
      <w:marRight w:val="0"/>
      <w:marTop w:val="0"/>
      <w:marBottom w:val="0"/>
      <w:divBdr>
        <w:top w:val="none" w:sz="0" w:space="0" w:color="auto"/>
        <w:left w:val="none" w:sz="0" w:space="0" w:color="auto"/>
        <w:bottom w:val="none" w:sz="0" w:space="0" w:color="auto"/>
        <w:right w:val="none" w:sz="0" w:space="0" w:color="auto"/>
      </w:divBdr>
    </w:div>
    <w:div w:id="820150227">
      <w:marLeft w:val="0"/>
      <w:marRight w:val="0"/>
      <w:marTop w:val="0"/>
      <w:marBottom w:val="0"/>
      <w:divBdr>
        <w:top w:val="none" w:sz="0" w:space="0" w:color="auto"/>
        <w:left w:val="none" w:sz="0" w:space="0" w:color="auto"/>
        <w:bottom w:val="none" w:sz="0" w:space="0" w:color="auto"/>
        <w:right w:val="none" w:sz="0" w:space="0" w:color="auto"/>
      </w:divBdr>
    </w:div>
    <w:div w:id="820150228">
      <w:marLeft w:val="0"/>
      <w:marRight w:val="0"/>
      <w:marTop w:val="0"/>
      <w:marBottom w:val="0"/>
      <w:divBdr>
        <w:top w:val="none" w:sz="0" w:space="0" w:color="auto"/>
        <w:left w:val="none" w:sz="0" w:space="0" w:color="auto"/>
        <w:bottom w:val="none" w:sz="0" w:space="0" w:color="auto"/>
        <w:right w:val="none" w:sz="0" w:space="0" w:color="auto"/>
      </w:divBdr>
    </w:div>
    <w:div w:id="820150229">
      <w:marLeft w:val="0"/>
      <w:marRight w:val="0"/>
      <w:marTop w:val="0"/>
      <w:marBottom w:val="0"/>
      <w:divBdr>
        <w:top w:val="none" w:sz="0" w:space="0" w:color="auto"/>
        <w:left w:val="none" w:sz="0" w:space="0" w:color="auto"/>
        <w:bottom w:val="none" w:sz="0" w:space="0" w:color="auto"/>
        <w:right w:val="none" w:sz="0" w:space="0" w:color="auto"/>
      </w:divBdr>
    </w:div>
    <w:div w:id="820150230">
      <w:marLeft w:val="0"/>
      <w:marRight w:val="0"/>
      <w:marTop w:val="0"/>
      <w:marBottom w:val="0"/>
      <w:divBdr>
        <w:top w:val="none" w:sz="0" w:space="0" w:color="auto"/>
        <w:left w:val="none" w:sz="0" w:space="0" w:color="auto"/>
        <w:bottom w:val="none" w:sz="0" w:space="0" w:color="auto"/>
        <w:right w:val="none" w:sz="0" w:space="0" w:color="auto"/>
      </w:divBdr>
    </w:div>
    <w:div w:id="820150231">
      <w:marLeft w:val="0"/>
      <w:marRight w:val="0"/>
      <w:marTop w:val="0"/>
      <w:marBottom w:val="0"/>
      <w:divBdr>
        <w:top w:val="none" w:sz="0" w:space="0" w:color="auto"/>
        <w:left w:val="none" w:sz="0" w:space="0" w:color="auto"/>
        <w:bottom w:val="none" w:sz="0" w:space="0" w:color="auto"/>
        <w:right w:val="none" w:sz="0" w:space="0" w:color="auto"/>
      </w:divBdr>
    </w:div>
    <w:div w:id="820150232">
      <w:marLeft w:val="0"/>
      <w:marRight w:val="0"/>
      <w:marTop w:val="0"/>
      <w:marBottom w:val="0"/>
      <w:divBdr>
        <w:top w:val="none" w:sz="0" w:space="0" w:color="auto"/>
        <w:left w:val="none" w:sz="0" w:space="0" w:color="auto"/>
        <w:bottom w:val="none" w:sz="0" w:space="0" w:color="auto"/>
        <w:right w:val="none" w:sz="0" w:space="0" w:color="auto"/>
      </w:divBdr>
    </w:div>
    <w:div w:id="820150233">
      <w:marLeft w:val="0"/>
      <w:marRight w:val="0"/>
      <w:marTop w:val="0"/>
      <w:marBottom w:val="0"/>
      <w:divBdr>
        <w:top w:val="none" w:sz="0" w:space="0" w:color="auto"/>
        <w:left w:val="none" w:sz="0" w:space="0" w:color="auto"/>
        <w:bottom w:val="none" w:sz="0" w:space="0" w:color="auto"/>
        <w:right w:val="none" w:sz="0" w:space="0" w:color="auto"/>
      </w:divBdr>
    </w:div>
    <w:div w:id="820150234">
      <w:marLeft w:val="0"/>
      <w:marRight w:val="0"/>
      <w:marTop w:val="0"/>
      <w:marBottom w:val="0"/>
      <w:divBdr>
        <w:top w:val="none" w:sz="0" w:space="0" w:color="auto"/>
        <w:left w:val="none" w:sz="0" w:space="0" w:color="auto"/>
        <w:bottom w:val="none" w:sz="0" w:space="0" w:color="auto"/>
        <w:right w:val="none" w:sz="0" w:space="0" w:color="auto"/>
      </w:divBdr>
    </w:div>
    <w:div w:id="820150235">
      <w:marLeft w:val="0"/>
      <w:marRight w:val="0"/>
      <w:marTop w:val="0"/>
      <w:marBottom w:val="0"/>
      <w:divBdr>
        <w:top w:val="none" w:sz="0" w:space="0" w:color="auto"/>
        <w:left w:val="none" w:sz="0" w:space="0" w:color="auto"/>
        <w:bottom w:val="none" w:sz="0" w:space="0" w:color="auto"/>
        <w:right w:val="none" w:sz="0" w:space="0" w:color="auto"/>
      </w:divBdr>
    </w:div>
    <w:div w:id="820150236">
      <w:marLeft w:val="0"/>
      <w:marRight w:val="0"/>
      <w:marTop w:val="0"/>
      <w:marBottom w:val="0"/>
      <w:divBdr>
        <w:top w:val="none" w:sz="0" w:space="0" w:color="auto"/>
        <w:left w:val="none" w:sz="0" w:space="0" w:color="auto"/>
        <w:bottom w:val="none" w:sz="0" w:space="0" w:color="auto"/>
        <w:right w:val="none" w:sz="0" w:space="0" w:color="auto"/>
      </w:divBdr>
    </w:div>
    <w:div w:id="820150237">
      <w:marLeft w:val="0"/>
      <w:marRight w:val="0"/>
      <w:marTop w:val="0"/>
      <w:marBottom w:val="0"/>
      <w:divBdr>
        <w:top w:val="none" w:sz="0" w:space="0" w:color="auto"/>
        <w:left w:val="none" w:sz="0" w:space="0" w:color="auto"/>
        <w:bottom w:val="none" w:sz="0" w:space="0" w:color="auto"/>
        <w:right w:val="none" w:sz="0" w:space="0" w:color="auto"/>
      </w:divBdr>
    </w:div>
    <w:div w:id="820150238">
      <w:marLeft w:val="0"/>
      <w:marRight w:val="0"/>
      <w:marTop w:val="0"/>
      <w:marBottom w:val="0"/>
      <w:divBdr>
        <w:top w:val="none" w:sz="0" w:space="0" w:color="auto"/>
        <w:left w:val="none" w:sz="0" w:space="0" w:color="auto"/>
        <w:bottom w:val="none" w:sz="0" w:space="0" w:color="auto"/>
        <w:right w:val="none" w:sz="0" w:space="0" w:color="auto"/>
      </w:divBdr>
    </w:div>
    <w:div w:id="820150239">
      <w:marLeft w:val="0"/>
      <w:marRight w:val="0"/>
      <w:marTop w:val="0"/>
      <w:marBottom w:val="0"/>
      <w:divBdr>
        <w:top w:val="none" w:sz="0" w:space="0" w:color="auto"/>
        <w:left w:val="none" w:sz="0" w:space="0" w:color="auto"/>
        <w:bottom w:val="none" w:sz="0" w:space="0" w:color="auto"/>
        <w:right w:val="none" w:sz="0" w:space="0" w:color="auto"/>
      </w:divBdr>
    </w:div>
    <w:div w:id="820150240">
      <w:marLeft w:val="0"/>
      <w:marRight w:val="0"/>
      <w:marTop w:val="0"/>
      <w:marBottom w:val="0"/>
      <w:divBdr>
        <w:top w:val="none" w:sz="0" w:space="0" w:color="auto"/>
        <w:left w:val="none" w:sz="0" w:space="0" w:color="auto"/>
        <w:bottom w:val="none" w:sz="0" w:space="0" w:color="auto"/>
        <w:right w:val="none" w:sz="0" w:space="0" w:color="auto"/>
      </w:divBdr>
    </w:div>
    <w:div w:id="820150241">
      <w:marLeft w:val="0"/>
      <w:marRight w:val="0"/>
      <w:marTop w:val="0"/>
      <w:marBottom w:val="0"/>
      <w:divBdr>
        <w:top w:val="none" w:sz="0" w:space="0" w:color="auto"/>
        <w:left w:val="none" w:sz="0" w:space="0" w:color="auto"/>
        <w:bottom w:val="none" w:sz="0" w:space="0" w:color="auto"/>
        <w:right w:val="none" w:sz="0" w:space="0" w:color="auto"/>
      </w:divBdr>
    </w:div>
    <w:div w:id="820150242">
      <w:marLeft w:val="0"/>
      <w:marRight w:val="0"/>
      <w:marTop w:val="0"/>
      <w:marBottom w:val="0"/>
      <w:divBdr>
        <w:top w:val="none" w:sz="0" w:space="0" w:color="auto"/>
        <w:left w:val="none" w:sz="0" w:space="0" w:color="auto"/>
        <w:bottom w:val="none" w:sz="0" w:space="0" w:color="auto"/>
        <w:right w:val="none" w:sz="0" w:space="0" w:color="auto"/>
      </w:divBdr>
    </w:div>
    <w:div w:id="820150243">
      <w:marLeft w:val="0"/>
      <w:marRight w:val="0"/>
      <w:marTop w:val="0"/>
      <w:marBottom w:val="0"/>
      <w:divBdr>
        <w:top w:val="none" w:sz="0" w:space="0" w:color="auto"/>
        <w:left w:val="none" w:sz="0" w:space="0" w:color="auto"/>
        <w:bottom w:val="none" w:sz="0" w:space="0" w:color="auto"/>
        <w:right w:val="none" w:sz="0" w:space="0" w:color="auto"/>
      </w:divBdr>
    </w:div>
    <w:div w:id="820150244">
      <w:marLeft w:val="0"/>
      <w:marRight w:val="0"/>
      <w:marTop w:val="0"/>
      <w:marBottom w:val="0"/>
      <w:divBdr>
        <w:top w:val="none" w:sz="0" w:space="0" w:color="auto"/>
        <w:left w:val="none" w:sz="0" w:space="0" w:color="auto"/>
        <w:bottom w:val="none" w:sz="0" w:space="0" w:color="auto"/>
        <w:right w:val="none" w:sz="0" w:space="0" w:color="auto"/>
      </w:divBdr>
    </w:div>
    <w:div w:id="820150245">
      <w:marLeft w:val="0"/>
      <w:marRight w:val="0"/>
      <w:marTop w:val="0"/>
      <w:marBottom w:val="0"/>
      <w:divBdr>
        <w:top w:val="none" w:sz="0" w:space="0" w:color="auto"/>
        <w:left w:val="none" w:sz="0" w:space="0" w:color="auto"/>
        <w:bottom w:val="none" w:sz="0" w:space="0" w:color="auto"/>
        <w:right w:val="none" w:sz="0" w:space="0" w:color="auto"/>
      </w:divBdr>
    </w:div>
    <w:div w:id="820150246">
      <w:marLeft w:val="0"/>
      <w:marRight w:val="0"/>
      <w:marTop w:val="0"/>
      <w:marBottom w:val="0"/>
      <w:divBdr>
        <w:top w:val="none" w:sz="0" w:space="0" w:color="auto"/>
        <w:left w:val="none" w:sz="0" w:space="0" w:color="auto"/>
        <w:bottom w:val="none" w:sz="0" w:space="0" w:color="auto"/>
        <w:right w:val="none" w:sz="0" w:space="0" w:color="auto"/>
      </w:divBdr>
    </w:div>
    <w:div w:id="820150247">
      <w:marLeft w:val="0"/>
      <w:marRight w:val="0"/>
      <w:marTop w:val="0"/>
      <w:marBottom w:val="0"/>
      <w:divBdr>
        <w:top w:val="none" w:sz="0" w:space="0" w:color="auto"/>
        <w:left w:val="none" w:sz="0" w:space="0" w:color="auto"/>
        <w:bottom w:val="none" w:sz="0" w:space="0" w:color="auto"/>
        <w:right w:val="none" w:sz="0" w:space="0" w:color="auto"/>
      </w:divBdr>
    </w:div>
    <w:div w:id="820150248">
      <w:marLeft w:val="0"/>
      <w:marRight w:val="0"/>
      <w:marTop w:val="0"/>
      <w:marBottom w:val="0"/>
      <w:divBdr>
        <w:top w:val="none" w:sz="0" w:space="0" w:color="auto"/>
        <w:left w:val="none" w:sz="0" w:space="0" w:color="auto"/>
        <w:bottom w:val="none" w:sz="0" w:space="0" w:color="auto"/>
        <w:right w:val="none" w:sz="0" w:space="0" w:color="auto"/>
      </w:divBdr>
    </w:div>
    <w:div w:id="820150249">
      <w:marLeft w:val="0"/>
      <w:marRight w:val="0"/>
      <w:marTop w:val="0"/>
      <w:marBottom w:val="0"/>
      <w:divBdr>
        <w:top w:val="none" w:sz="0" w:space="0" w:color="auto"/>
        <w:left w:val="none" w:sz="0" w:space="0" w:color="auto"/>
        <w:bottom w:val="none" w:sz="0" w:space="0" w:color="auto"/>
        <w:right w:val="none" w:sz="0" w:space="0" w:color="auto"/>
      </w:divBdr>
    </w:div>
    <w:div w:id="820150250">
      <w:marLeft w:val="0"/>
      <w:marRight w:val="0"/>
      <w:marTop w:val="0"/>
      <w:marBottom w:val="0"/>
      <w:divBdr>
        <w:top w:val="none" w:sz="0" w:space="0" w:color="auto"/>
        <w:left w:val="none" w:sz="0" w:space="0" w:color="auto"/>
        <w:bottom w:val="none" w:sz="0" w:space="0" w:color="auto"/>
        <w:right w:val="none" w:sz="0" w:space="0" w:color="auto"/>
      </w:divBdr>
    </w:div>
    <w:div w:id="820150251">
      <w:marLeft w:val="0"/>
      <w:marRight w:val="0"/>
      <w:marTop w:val="0"/>
      <w:marBottom w:val="0"/>
      <w:divBdr>
        <w:top w:val="none" w:sz="0" w:space="0" w:color="auto"/>
        <w:left w:val="none" w:sz="0" w:space="0" w:color="auto"/>
        <w:bottom w:val="none" w:sz="0" w:space="0" w:color="auto"/>
        <w:right w:val="none" w:sz="0" w:space="0" w:color="auto"/>
      </w:divBdr>
    </w:div>
    <w:div w:id="820150252">
      <w:marLeft w:val="0"/>
      <w:marRight w:val="0"/>
      <w:marTop w:val="0"/>
      <w:marBottom w:val="0"/>
      <w:divBdr>
        <w:top w:val="none" w:sz="0" w:space="0" w:color="auto"/>
        <w:left w:val="none" w:sz="0" w:space="0" w:color="auto"/>
        <w:bottom w:val="none" w:sz="0" w:space="0" w:color="auto"/>
        <w:right w:val="none" w:sz="0" w:space="0" w:color="auto"/>
      </w:divBdr>
    </w:div>
    <w:div w:id="820150253">
      <w:marLeft w:val="0"/>
      <w:marRight w:val="0"/>
      <w:marTop w:val="0"/>
      <w:marBottom w:val="0"/>
      <w:divBdr>
        <w:top w:val="none" w:sz="0" w:space="0" w:color="auto"/>
        <w:left w:val="none" w:sz="0" w:space="0" w:color="auto"/>
        <w:bottom w:val="none" w:sz="0" w:space="0" w:color="auto"/>
        <w:right w:val="none" w:sz="0" w:space="0" w:color="auto"/>
      </w:divBdr>
    </w:div>
    <w:div w:id="820150254">
      <w:marLeft w:val="0"/>
      <w:marRight w:val="0"/>
      <w:marTop w:val="0"/>
      <w:marBottom w:val="0"/>
      <w:divBdr>
        <w:top w:val="none" w:sz="0" w:space="0" w:color="auto"/>
        <w:left w:val="none" w:sz="0" w:space="0" w:color="auto"/>
        <w:bottom w:val="none" w:sz="0" w:space="0" w:color="auto"/>
        <w:right w:val="none" w:sz="0" w:space="0" w:color="auto"/>
      </w:divBdr>
    </w:div>
    <w:div w:id="820150255">
      <w:marLeft w:val="0"/>
      <w:marRight w:val="0"/>
      <w:marTop w:val="0"/>
      <w:marBottom w:val="0"/>
      <w:divBdr>
        <w:top w:val="none" w:sz="0" w:space="0" w:color="auto"/>
        <w:left w:val="none" w:sz="0" w:space="0" w:color="auto"/>
        <w:bottom w:val="none" w:sz="0" w:space="0" w:color="auto"/>
        <w:right w:val="none" w:sz="0" w:space="0" w:color="auto"/>
      </w:divBdr>
    </w:div>
    <w:div w:id="820150256">
      <w:marLeft w:val="0"/>
      <w:marRight w:val="0"/>
      <w:marTop w:val="0"/>
      <w:marBottom w:val="0"/>
      <w:divBdr>
        <w:top w:val="none" w:sz="0" w:space="0" w:color="auto"/>
        <w:left w:val="none" w:sz="0" w:space="0" w:color="auto"/>
        <w:bottom w:val="none" w:sz="0" w:space="0" w:color="auto"/>
        <w:right w:val="none" w:sz="0" w:space="0" w:color="auto"/>
      </w:divBdr>
    </w:div>
    <w:div w:id="820150257">
      <w:marLeft w:val="0"/>
      <w:marRight w:val="0"/>
      <w:marTop w:val="0"/>
      <w:marBottom w:val="0"/>
      <w:divBdr>
        <w:top w:val="none" w:sz="0" w:space="0" w:color="auto"/>
        <w:left w:val="none" w:sz="0" w:space="0" w:color="auto"/>
        <w:bottom w:val="none" w:sz="0" w:space="0" w:color="auto"/>
        <w:right w:val="none" w:sz="0" w:space="0" w:color="auto"/>
      </w:divBdr>
    </w:div>
    <w:div w:id="820150258">
      <w:marLeft w:val="0"/>
      <w:marRight w:val="0"/>
      <w:marTop w:val="0"/>
      <w:marBottom w:val="0"/>
      <w:divBdr>
        <w:top w:val="none" w:sz="0" w:space="0" w:color="auto"/>
        <w:left w:val="none" w:sz="0" w:space="0" w:color="auto"/>
        <w:bottom w:val="none" w:sz="0" w:space="0" w:color="auto"/>
        <w:right w:val="none" w:sz="0" w:space="0" w:color="auto"/>
      </w:divBdr>
    </w:div>
    <w:div w:id="820150259">
      <w:marLeft w:val="0"/>
      <w:marRight w:val="0"/>
      <w:marTop w:val="0"/>
      <w:marBottom w:val="0"/>
      <w:divBdr>
        <w:top w:val="none" w:sz="0" w:space="0" w:color="auto"/>
        <w:left w:val="none" w:sz="0" w:space="0" w:color="auto"/>
        <w:bottom w:val="none" w:sz="0" w:space="0" w:color="auto"/>
        <w:right w:val="none" w:sz="0" w:space="0" w:color="auto"/>
      </w:divBdr>
    </w:div>
    <w:div w:id="820150260">
      <w:marLeft w:val="0"/>
      <w:marRight w:val="0"/>
      <w:marTop w:val="0"/>
      <w:marBottom w:val="0"/>
      <w:divBdr>
        <w:top w:val="none" w:sz="0" w:space="0" w:color="auto"/>
        <w:left w:val="none" w:sz="0" w:space="0" w:color="auto"/>
        <w:bottom w:val="none" w:sz="0" w:space="0" w:color="auto"/>
        <w:right w:val="none" w:sz="0" w:space="0" w:color="auto"/>
      </w:divBdr>
    </w:div>
    <w:div w:id="820150261">
      <w:marLeft w:val="0"/>
      <w:marRight w:val="0"/>
      <w:marTop w:val="0"/>
      <w:marBottom w:val="0"/>
      <w:divBdr>
        <w:top w:val="none" w:sz="0" w:space="0" w:color="auto"/>
        <w:left w:val="none" w:sz="0" w:space="0" w:color="auto"/>
        <w:bottom w:val="none" w:sz="0" w:space="0" w:color="auto"/>
        <w:right w:val="none" w:sz="0" w:space="0" w:color="auto"/>
      </w:divBdr>
    </w:div>
    <w:div w:id="820150262">
      <w:marLeft w:val="0"/>
      <w:marRight w:val="0"/>
      <w:marTop w:val="0"/>
      <w:marBottom w:val="0"/>
      <w:divBdr>
        <w:top w:val="none" w:sz="0" w:space="0" w:color="auto"/>
        <w:left w:val="none" w:sz="0" w:space="0" w:color="auto"/>
        <w:bottom w:val="none" w:sz="0" w:space="0" w:color="auto"/>
        <w:right w:val="none" w:sz="0" w:space="0" w:color="auto"/>
      </w:divBdr>
    </w:div>
    <w:div w:id="820150263">
      <w:marLeft w:val="0"/>
      <w:marRight w:val="0"/>
      <w:marTop w:val="0"/>
      <w:marBottom w:val="0"/>
      <w:divBdr>
        <w:top w:val="none" w:sz="0" w:space="0" w:color="auto"/>
        <w:left w:val="none" w:sz="0" w:space="0" w:color="auto"/>
        <w:bottom w:val="none" w:sz="0" w:space="0" w:color="auto"/>
        <w:right w:val="none" w:sz="0" w:space="0" w:color="auto"/>
      </w:divBdr>
    </w:div>
    <w:div w:id="820150264">
      <w:marLeft w:val="0"/>
      <w:marRight w:val="0"/>
      <w:marTop w:val="0"/>
      <w:marBottom w:val="0"/>
      <w:divBdr>
        <w:top w:val="none" w:sz="0" w:space="0" w:color="auto"/>
        <w:left w:val="none" w:sz="0" w:space="0" w:color="auto"/>
        <w:bottom w:val="none" w:sz="0" w:space="0" w:color="auto"/>
        <w:right w:val="none" w:sz="0" w:space="0" w:color="auto"/>
      </w:divBdr>
    </w:div>
    <w:div w:id="820150265">
      <w:marLeft w:val="0"/>
      <w:marRight w:val="0"/>
      <w:marTop w:val="0"/>
      <w:marBottom w:val="0"/>
      <w:divBdr>
        <w:top w:val="none" w:sz="0" w:space="0" w:color="auto"/>
        <w:left w:val="none" w:sz="0" w:space="0" w:color="auto"/>
        <w:bottom w:val="none" w:sz="0" w:space="0" w:color="auto"/>
        <w:right w:val="none" w:sz="0" w:space="0" w:color="auto"/>
      </w:divBdr>
    </w:div>
    <w:div w:id="820150266">
      <w:marLeft w:val="0"/>
      <w:marRight w:val="0"/>
      <w:marTop w:val="0"/>
      <w:marBottom w:val="0"/>
      <w:divBdr>
        <w:top w:val="none" w:sz="0" w:space="0" w:color="auto"/>
        <w:left w:val="none" w:sz="0" w:space="0" w:color="auto"/>
        <w:bottom w:val="none" w:sz="0" w:space="0" w:color="auto"/>
        <w:right w:val="none" w:sz="0" w:space="0" w:color="auto"/>
      </w:divBdr>
    </w:div>
    <w:div w:id="820150267">
      <w:marLeft w:val="0"/>
      <w:marRight w:val="0"/>
      <w:marTop w:val="0"/>
      <w:marBottom w:val="0"/>
      <w:divBdr>
        <w:top w:val="none" w:sz="0" w:space="0" w:color="auto"/>
        <w:left w:val="none" w:sz="0" w:space="0" w:color="auto"/>
        <w:bottom w:val="none" w:sz="0" w:space="0" w:color="auto"/>
        <w:right w:val="none" w:sz="0" w:space="0" w:color="auto"/>
      </w:divBdr>
    </w:div>
    <w:div w:id="820150268">
      <w:marLeft w:val="0"/>
      <w:marRight w:val="0"/>
      <w:marTop w:val="0"/>
      <w:marBottom w:val="0"/>
      <w:divBdr>
        <w:top w:val="none" w:sz="0" w:space="0" w:color="auto"/>
        <w:left w:val="none" w:sz="0" w:space="0" w:color="auto"/>
        <w:bottom w:val="none" w:sz="0" w:space="0" w:color="auto"/>
        <w:right w:val="none" w:sz="0" w:space="0" w:color="auto"/>
      </w:divBdr>
    </w:div>
    <w:div w:id="820150269">
      <w:marLeft w:val="0"/>
      <w:marRight w:val="0"/>
      <w:marTop w:val="0"/>
      <w:marBottom w:val="0"/>
      <w:divBdr>
        <w:top w:val="none" w:sz="0" w:space="0" w:color="auto"/>
        <w:left w:val="none" w:sz="0" w:space="0" w:color="auto"/>
        <w:bottom w:val="none" w:sz="0" w:space="0" w:color="auto"/>
        <w:right w:val="none" w:sz="0" w:space="0" w:color="auto"/>
      </w:divBdr>
    </w:div>
    <w:div w:id="820150270">
      <w:marLeft w:val="0"/>
      <w:marRight w:val="0"/>
      <w:marTop w:val="0"/>
      <w:marBottom w:val="0"/>
      <w:divBdr>
        <w:top w:val="none" w:sz="0" w:space="0" w:color="auto"/>
        <w:left w:val="none" w:sz="0" w:space="0" w:color="auto"/>
        <w:bottom w:val="none" w:sz="0" w:space="0" w:color="auto"/>
        <w:right w:val="none" w:sz="0" w:space="0" w:color="auto"/>
      </w:divBdr>
    </w:div>
    <w:div w:id="820150271">
      <w:marLeft w:val="0"/>
      <w:marRight w:val="0"/>
      <w:marTop w:val="0"/>
      <w:marBottom w:val="0"/>
      <w:divBdr>
        <w:top w:val="none" w:sz="0" w:space="0" w:color="auto"/>
        <w:left w:val="none" w:sz="0" w:space="0" w:color="auto"/>
        <w:bottom w:val="none" w:sz="0" w:space="0" w:color="auto"/>
        <w:right w:val="none" w:sz="0" w:space="0" w:color="auto"/>
      </w:divBdr>
    </w:div>
    <w:div w:id="820150272">
      <w:marLeft w:val="0"/>
      <w:marRight w:val="0"/>
      <w:marTop w:val="0"/>
      <w:marBottom w:val="0"/>
      <w:divBdr>
        <w:top w:val="none" w:sz="0" w:space="0" w:color="auto"/>
        <w:left w:val="none" w:sz="0" w:space="0" w:color="auto"/>
        <w:bottom w:val="none" w:sz="0" w:space="0" w:color="auto"/>
        <w:right w:val="none" w:sz="0" w:space="0" w:color="auto"/>
      </w:divBdr>
    </w:div>
    <w:div w:id="820150273">
      <w:marLeft w:val="0"/>
      <w:marRight w:val="0"/>
      <w:marTop w:val="0"/>
      <w:marBottom w:val="0"/>
      <w:divBdr>
        <w:top w:val="none" w:sz="0" w:space="0" w:color="auto"/>
        <w:left w:val="none" w:sz="0" w:space="0" w:color="auto"/>
        <w:bottom w:val="none" w:sz="0" w:space="0" w:color="auto"/>
        <w:right w:val="none" w:sz="0" w:space="0" w:color="auto"/>
      </w:divBdr>
    </w:div>
    <w:div w:id="820150274">
      <w:marLeft w:val="0"/>
      <w:marRight w:val="0"/>
      <w:marTop w:val="0"/>
      <w:marBottom w:val="0"/>
      <w:divBdr>
        <w:top w:val="none" w:sz="0" w:space="0" w:color="auto"/>
        <w:left w:val="none" w:sz="0" w:space="0" w:color="auto"/>
        <w:bottom w:val="none" w:sz="0" w:space="0" w:color="auto"/>
        <w:right w:val="none" w:sz="0" w:space="0" w:color="auto"/>
      </w:divBdr>
    </w:div>
    <w:div w:id="820150275">
      <w:marLeft w:val="0"/>
      <w:marRight w:val="0"/>
      <w:marTop w:val="0"/>
      <w:marBottom w:val="0"/>
      <w:divBdr>
        <w:top w:val="none" w:sz="0" w:space="0" w:color="auto"/>
        <w:left w:val="none" w:sz="0" w:space="0" w:color="auto"/>
        <w:bottom w:val="none" w:sz="0" w:space="0" w:color="auto"/>
        <w:right w:val="none" w:sz="0" w:space="0" w:color="auto"/>
      </w:divBdr>
    </w:div>
    <w:div w:id="820150276">
      <w:marLeft w:val="0"/>
      <w:marRight w:val="0"/>
      <w:marTop w:val="0"/>
      <w:marBottom w:val="0"/>
      <w:divBdr>
        <w:top w:val="none" w:sz="0" w:space="0" w:color="auto"/>
        <w:left w:val="none" w:sz="0" w:space="0" w:color="auto"/>
        <w:bottom w:val="none" w:sz="0" w:space="0" w:color="auto"/>
        <w:right w:val="none" w:sz="0" w:space="0" w:color="auto"/>
      </w:divBdr>
    </w:div>
    <w:div w:id="820150277">
      <w:marLeft w:val="0"/>
      <w:marRight w:val="0"/>
      <w:marTop w:val="0"/>
      <w:marBottom w:val="0"/>
      <w:divBdr>
        <w:top w:val="none" w:sz="0" w:space="0" w:color="auto"/>
        <w:left w:val="none" w:sz="0" w:space="0" w:color="auto"/>
        <w:bottom w:val="none" w:sz="0" w:space="0" w:color="auto"/>
        <w:right w:val="none" w:sz="0" w:space="0" w:color="auto"/>
      </w:divBdr>
    </w:div>
    <w:div w:id="820150278">
      <w:marLeft w:val="0"/>
      <w:marRight w:val="0"/>
      <w:marTop w:val="0"/>
      <w:marBottom w:val="0"/>
      <w:divBdr>
        <w:top w:val="none" w:sz="0" w:space="0" w:color="auto"/>
        <w:left w:val="none" w:sz="0" w:space="0" w:color="auto"/>
        <w:bottom w:val="none" w:sz="0" w:space="0" w:color="auto"/>
        <w:right w:val="none" w:sz="0" w:space="0" w:color="auto"/>
      </w:divBdr>
    </w:div>
    <w:div w:id="820150279">
      <w:marLeft w:val="0"/>
      <w:marRight w:val="0"/>
      <w:marTop w:val="0"/>
      <w:marBottom w:val="0"/>
      <w:divBdr>
        <w:top w:val="none" w:sz="0" w:space="0" w:color="auto"/>
        <w:left w:val="none" w:sz="0" w:space="0" w:color="auto"/>
        <w:bottom w:val="none" w:sz="0" w:space="0" w:color="auto"/>
        <w:right w:val="none" w:sz="0" w:space="0" w:color="auto"/>
      </w:divBdr>
    </w:div>
    <w:div w:id="820150280">
      <w:marLeft w:val="0"/>
      <w:marRight w:val="0"/>
      <w:marTop w:val="0"/>
      <w:marBottom w:val="0"/>
      <w:divBdr>
        <w:top w:val="none" w:sz="0" w:space="0" w:color="auto"/>
        <w:left w:val="none" w:sz="0" w:space="0" w:color="auto"/>
        <w:bottom w:val="none" w:sz="0" w:space="0" w:color="auto"/>
        <w:right w:val="none" w:sz="0" w:space="0" w:color="auto"/>
      </w:divBdr>
    </w:div>
    <w:div w:id="820150281">
      <w:marLeft w:val="0"/>
      <w:marRight w:val="0"/>
      <w:marTop w:val="0"/>
      <w:marBottom w:val="0"/>
      <w:divBdr>
        <w:top w:val="none" w:sz="0" w:space="0" w:color="auto"/>
        <w:left w:val="none" w:sz="0" w:space="0" w:color="auto"/>
        <w:bottom w:val="none" w:sz="0" w:space="0" w:color="auto"/>
        <w:right w:val="none" w:sz="0" w:space="0" w:color="auto"/>
      </w:divBdr>
    </w:div>
    <w:div w:id="820150282">
      <w:marLeft w:val="0"/>
      <w:marRight w:val="0"/>
      <w:marTop w:val="0"/>
      <w:marBottom w:val="0"/>
      <w:divBdr>
        <w:top w:val="none" w:sz="0" w:space="0" w:color="auto"/>
        <w:left w:val="none" w:sz="0" w:space="0" w:color="auto"/>
        <w:bottom w:val="none" w:sz="0" w:space="0" w:color="auto"/>
        <w:right w:val="none" w:sz="0" w:space="0" w:color="auto"/>
      </w:divBdr>
    </w:div>
    <w:div w:id="820150283">
      <w:marLeft w:val="0"/>
      <w:marRight w:val="0"/>
      <w:marTop w:val="0"/>
      <w:marBottom w:val="0"/>
      <w:divBdr>
        <w:top w:val="none" w:sz="0" w:space="0" w:color="auto"/>
        <w:left w:val="none" w:sz="0" w:space="0" w:color="auto"/>
        <w:bottom w:val="none" w:sz="0" w:space="0" w:color="auto"/>
        <w:right w:val="none" w:sz="0" w:space="0" w:color="auto"/>
      </w:divBdr>
    </w:div>
    <w:div w:id="820150284">
      <w:marLeft w:val="0"/>
      <w:marRight w:val="0"/>
      <w:marTop w:val="0"/>
      <w:marBottom w:val="0"/>
      <w:divBdr>
        <w:top w:val="none" w:sz="0" w:space="0" w:color="auto"/>
        <w:left w:val="none" w:sz="0" w:space="0" w:color="auto"/>
        <w:bottom w:val="none" w:sz="0" w:space="0" w:color="auto"/>
        <w:right w:val="none" w:sz="0" w:space="0" w:color="auto"/>
      </w:divBdr>
    </w:div>
    <w:div w:id="820150285">
      <w:marLeft w:val="0"/>
      <w:marRight w:val="0"/>
      <w:marTop w:val="0"/>
      <w:marBottom w:val="0"/>
      <w:divBdr>
        <w:top w:val="none" w:sz="0" w:space="0" w:color="auto"/>
        <w:left w:val="none" w:sz="0" w:space="0" w:color="auto"/>
        <w:bottom w:val="none" w:sz="0" w:space="0" w:color="auto"/>
        <w:right w:val="none" w:sz="0" w:space="0" w:color="auto"/>
      </w:divBdr>
    </w:div>
    <w:div w:id="820150286">
      <w:marLeft w:val="0"/>
      <w:marRight w:val="0"/>
      <w:marTop w:val="0"/>
      <w:marBottom w:val="0"/>
      <w:divBdr>
        <w:top w:val="none" w:sz="0" w:space="0" w:color="auto"/>
        <w:left w:val="none" w:sz="0" w:space="0" w:color="auto"/>
        <w:bottom w:val="none" w:sz="0" w:space="0" w:color="auto"/>
        <w:right w:val="none" w:sz="0" w:space="0" w:color="auto"/>
      </w:divBdr>
    </w:div>
    <w:div w:id="820150287">
      <w:marLeft w:val="0"/>
      <w:marRight w:val="0"/>
      <w:marTop w:val="0"/>
      <w:marBottom w:val="0"/>
      <w:divBdr>
        <w:top w:val="none" w:sz="0" w:space="0" w:color="auto"/>
        <w:left w:val="none" w:sz="0" w:space="0" w:color="auto"/>
        <w:bottom w:val="none" w:sz="0" w:space="0" w:color="auto"/>
        <w:right w:val="none" w:sz="0" w:space="0" w:color="auto"/>
      </w:divBdr>
    </w:div>
    <w:div w:id="820150288">
      <w:marLeft w:val="0"/>
      <w:marRight w:val="0"/>
      <w:marTop w:val="0"/>
      <w:marBottom w:val="0"/>
      <w:divBdr>
        <w:top w:val="none" w:sz="0" w:space="0" w:color="auto"/>
        <w:left w:val="none" w:sz="0" w:space="0" w:color="auto"/>
        <w:bottom w:val="none" w:sz="0" w:space="0" w:color="auto"/>
        <w:right w:val="none" w:sz="0" w:space="0" w:color="auto"/>
      </w:divBdr>
    </w:div>
    <w:div w:id="820150289">
      <w:marLeft w:val="0"/>
      <w:marRight w:val="0"/>
      <w:marTop w:val="0"/>
      <w:marBottom w:val="0"/>
      <w:divBdr>
        <w:top w:val="none" w:sz="0" w:space="0" w:color="auto"/>
        <w:left w:val="none" w:sz="0" w:space="0" w:color="auto"/>
        <w:bottom w:val="none" w:sz="0" w:space="0" w:color="auto"/>
        <w:right w:val="none" w:sz="0" w:space="0" w:color="auto"/>
      </w:divBdr>
    </w:div>
    <w:div w:id="820150290">
      <w:marLeft w:val="0"/>
      <w:marRight w:val="0"/>
      <w:marTop w:val="0"/>
      <w:marBottom w:val="0"/>
      <w:divBdr>
        <w:top w:val="none" w:sz="0" w:space="0" w:color="auto"/>
        <w:left w:val="none" w:sz="0" w:space="0" w:color="auto"/>
        <w:bottom w:val="none" w:sz="0" w:space="0" w:color="auto"/>
        <w:right w:val="none" w:sz="0" w:space="0" w:color="auto"/>
      </w:divBdr>
    </w:div>
    <w:div w:id="820150291">
      <w:marLeft w:val="0"/>
      <w:marRight w:val="0"/>
      <w:marTop w:val="0"/>
      <w:marBottom w:val="0"/>
      <w:divBdr>
        <w:top w:val="none" w:sz="0" w:space="0" w:color="auto"/>
        <w:left w:val="none" w:sz="0" w:space="0" w:color="auto"/>
        <w:bottom w:val="none" w:sz="0" w:space="0" w:color="auto"/>
        <w:right w:val="none" w:sz="0" w:space="0" w:color="auto"/>
      </w:divBdr>
    </w:div>
    <w:div w:id="820150292">
      <w:marLeft w:val="0"/>
      <w:marRight w:val="0"/>
      <w:marTop w:val="0"/>
      <w:marBottom w:val="0"/>
      <w:divBdr>
        <w:top w:val="none" w:sz="0" w:space="0" w:color="auto"/>
        <w:left w:val="none" w:sz="0" w:space="0" w:color="auto"/>
        <w:bottom w:val="none" w:sz="0" w:space="0" w:color="auto"/>
        <w:right w:val="none" w:sz="0" w:space="0" w:color="auto"/>
      </w:divBdr>
    </w:div>
    <w:div w:id="820150293">
      <w:marLeft w:val="0"/>
      <w:marRight w:val="0"/>
      <w:marTop w:val="0"/>
      <w:marBottom w:val="0"/>
      <w:divBdr>
        <w:top w:val="none" w:sz="0" w:space="0" w:color="auto"/>
        <w:left w:val="none" w:sz="0" w:space="0" w:color="auto"/>
        <w:bottom w:val="none" w:sz="0" w:space="0" w:color="auto"/>
        <w:right w:val="none" w:sz="0" w:space="0" w:color="auto"/>
      </w:divBdr>
    </w:div>
    <w:div w:id="820150294">
      <w:marLeft w:val="0"/>
      <w:marRight w:val="0"/>
      <w:marTop w:val="0"/>
      <w:marBottom w:val="0"/>
      <w:divBdr>
        <w:top w:val="none" w:sz="0" w:space="0" w:color="auto"/>
        <w:left w:val="none" w:sz="0" w:space="0" w:color="auto"/>
        <w:bottom w:val="none" w:sz="0" w:space="0" w:color="auto"/>
        <w:right w:val="none" w:sz="0" w:space="0" w:color="auto"/>
      </w:divBdr>
    </w:div>
    <w:div w:id="820150295">
      <w:marLeft w:val="0"/>
      <w:marRight w:val="0"/>
      <w:marTop w:val="0"/>
      <w:marBottom w:val="0"/>
      <w:divBdr>
        <w:top w:val="none" w:sz="0" w:space="0" w:color="auto"/>
        <w:left w:val="none" w:sz="0" w:space="0" w:color="auto"/>
        <w:bottom w:val="none" w:sz="0" w:space="0" w:color="auto"/>
        <w:right w:val="none" w:sz="0" w:space="0" w:color="auto"/>
      </w:divBdr>
    </w:div>
    <w:div w:id="820150296">
      <w:marLeft w:val="0"/>
      <w:marRight w:val="0"/>
      <w:marTop w:val="0"/>
      <w:marBottom w:val="0"/>
      <w:divBdr>
        <w:top w:val="none" w:sz="0" w:space="0" w:color="auto"/>
        <w:left w:val="none" w:sz="0" w:space="0" w:color="auto"/>
        <w:bottom w:val="none" w:sz="0" w:space="0" w:color="auto"/>
        <w:right w:val="none" w:sz="0" w:space="0" w:color="auto"/>
      </w:divBdr>
    </w:div>
    <w:div w:id="820150297">
      <w:marLeft w:val="0"/>
      <w:marRight w:val="0"/>
      <w:marTop w:val="0"/>
      <w:marBottom w:val="0"/>
      <w:divBdr>
        <w:top w:val="none" w:sz="0" w:space="0" w:color="auto"/>
        <w:left w:val="none" w:sz="0" w:space="0" w:color="auto"/>
        <w:bottom w:val="none" w:sz="0" w:space="0" w:color="auto"/>
        <w:right w:val="none" w:sz="0" w:space="0" w:color="auto"/>
      </w:divBdr>
    </w:div>
    <w:div w:id="820150298">
      <w:marLeft w:val="0"/>
      <w:marRight w:val="0"/>
      <w:marTop w:val="0"/>
      <w:marBottom w:val="0"/>
      <w:divBdr>
        <w:top w:val="none" w:sz="0" w:space="0" w:color="auto"/>
        <w:left w:val="none" w:sz="0" w:space="0" w:color="auto"/>
        <w:bottom w:val="none" w:sz="0" w:space="0" w:color="auto"/>
        <w:right w:val="none" w:sz="0" w:space="0" w:color="auto"/>
      </w:divBdr>
    </w:div>
    <w:div w:id="820150299">
      <w:marLeft w:val="0"/>
      <w:marRight w:val="0"/>
      <w:marTop w:val="0"/>
      <w:marBottom w:val="0"/>
      <w:divBdr>
        <w:top w:val="none" w:sz="0" w:space="0" w:color="auto"/>
        <w:left w:val="none" w:sz="0" w:space="0" w:color="auto"/>
        <w:bottom w:val="none" w:sz="0" w:space="0" w:color="auto"/>
        <w:right w:val="none" w:sz="0" w:space="0" w:color="auto"/>
      </w:divBdr>
    </w:div>
    <w:div w:id="820150300">
      <w:marLeft w:val="0"/>
      <w:marRight w:val="0"/>
      <w:marTop w:val="0"/>
      <w:marBottom w:val="0"/>
      <w:divBdr>
        <w:top w:val="none" w:sz="0" w:space="0" w:color="auto"/>
        <w:left w:val="none" w:sz="0" w:space="0" w:color="auto"/>
        <w:bottom w:val="none" w:sz="0" w:space="0" w:color="auto"/>
        <w:right w:val="none" w:sz="0" w:space="0" w:color="auto"/>
      </w:divBdr>
    </w:div>
    <w:div w:id="820150301">
      <w:marLeft w:val="0"/>
      <w:marRight w:val="0"/>
      <w:marTop w:val="0"/>
      <w:marBottom w:val="0"/>
      <w:divBdr>
        <w:top w:val="none" w:sz="0" w:space="0" w:color="auto"/>
        <w:left w:val="none" w:sz="0" w:space="0" w:color="auto"/>
        <w:bottom w:val="none" w:sz="0" w:space="0" w:color="auto"/>
        <w:right w:val="none" w:sz="0" w:space="0" w:color="auto"/>
      </w:divBdr>
    </w:div>
    <w:div w:id="820150302">
      <w:marLeft w:val="0"/>
      <w:marRight w:val="0"/>
      <w:marTop w:val="0"/>
      <w:marBottom w:val="0"/>
      <w:divBdr>
        <w:top w:val="none" w:sz="0" w:space="0" w:color="auto"/>
        <w:left w:val="none" w:sz="0" w:space="0" w:color="auto"/>
        <w:bottom w:val="none" w:sz="0" w:space="0" w:color="auto"/>
        <w:right w:val="none" w:sz="0" w:space="0" w:color="auto"/>
      </w:divBdr>
    </w:div>
    <w:div w:id="820150303">
      <w:marLeft w:val="0"/>
      <w:marRight w:val="0"/>
      <w:marTop w:val="0"/>
      <w:marBottom w:val="0"/>
      <w:divBdr>
        <w:top w:val="none" w:sz="0" w:space="0" w:color="auto"/>
        <w:left w:val="none" w:sz="0" w:space="0" w:color="auto"/>
        <w:bottom w:val="none" w:sz="0" w:space="0" w:color="auto"/>
        <w:right w:val="none" w:sz="0" w:space="0" w:color="auto"/>
      </w:divBdr>
    </w:div>
    <w:div w:id="820150304">
      <w:marLeft w:val="0"/>
      <w:marRight w:val="0"/>
      <w:marTop w:val="0"/>
      <w:marBottom w:val="0"/>
      <w:divBdr>
        <w:top w:val="none" w:sz="0" w:space="0" w:color="auto"/>
        <w:left w:val="none" w:sz="0" w:space="0" w:color="auto"/>
        <w:bottom w:val="none" w:sz="0" w:space="0" w:color="auto"/>
        <w:right w:val="none" w:sz="0" w:space="0" w:color="auto"/>
      </w:divBdr>
    </w:div>
    <w:div w:id="820150305">
      <w:marLeft w:val="0"/>
      <w:marRight w:val="0"/>
      <w:marTop w:val="0"/>
      <w:marBottom w:val="0"/>
      <w:divBdr>
        <w:top w:val="none" w:sz="0" w:space="0" w:color="auto"/>
        <w:left w:val="none" w:sz="0" w:space="0" w:color="auto"/>
        <w:bottom w:val="none" w:sz="0" w:space="0" w:color="auto"/>
        <w:right w:val="none" w:sz="0" w:space="0" w:color="auto"/>
      </w:divBdr>
    </w:div>
    <w:div w:id="820150306">
      <w:marLeft w:val="0"/>
      <w:marRight w:val="0"/>
      <w:marTop w:val="0"/>
      <w:marBottom w:val="0"/>
      <w:divBdr>
        <w:top w:val="none" w:sz="0" w:space="0" w:color="auto"/>
        <w:left w:val="none" w:sz="0" w:space="0" w:color="auto"/>
        <w:bottom w:val="none" w:sz="0" w:space="0" w:color="auto"/>
        <w:right w:val="none" w:sz="0" w:space="0" w:color="auto"/>
      </w:divBdr>
    </w:div>
    <w:div w:id="820150307">
      <w:marLeft w:val="0"/>
      <w:marRight w:val="0"/>
      <w:marTop w:val="0"/>
      <w:marBottom w:val="0"/>
      <w:divBdr>
        <w:top w:val="none" w:sz="0" w:space="0" w:color="auto"/>
        <w:left w:val="none" w:sz="0" w:space="0" w:color="auto"/>
        <w:bottom w:val="none" w:sz="0" w:space="0" w:color="auto"/>
        <w:right w:val="none" w:sz="0" w:space="0" w:color="auto"/>
      </w:divBdr>
    </w:div>
    <w:div w:id="820150308">
      <w:marLeft w:val="0"/>
      <w:marRight w:val="0"/>
      <w:marTop w:val="0"/>
      <w:marBottom w:val="0"/>
      <w:divBdr>
        <w:top w:val="none" w:sz="0" w:space="0" w:color="auto"/>
        <w:left w:val="none" w:sz="0" w:space="0" w:color="auto"/>
        <w:bottom w:val="none" w:sz="0" w:space="0" w:color="auto"/>
        <w:right w:val="none" w:sz="0" w:space="0" w:color="auto"/>
      </w:divBdr>
    </w:div>
    <w:div w:id="820150309">
      <w:marLeft w:val="0"/>
      <w:marRight w:val="0"/>
      <w:marTop w:val="0"/>
      <w:marBottom w:val="0"/>
      <w:divBdr>
        <w:top w:val="none" w:sz="0" w:space="0" w:color="auto"/>
        <w:left w:val="none" w:sz="0" w:space="0" w:color="auto"/>
        <w:bottom w:val="none" w:sz="0" w:space="0" w:color="auto"/>
        <w:right w:val="none" w:sz="0" w:space="0" w:color="auto"/>
      </w:divBdr>
    </w:div>
    <w:div w:id="820150310">
      <w:marLeft w:val="0"/>
      <w:marRight w:val="0"/>
      <w:marTop w:val="0"/>
      <w:marBottom w:val="0"/>
      <w:divBdr>
        <w:top w:val="none" w:sz="0" w:space="0" w:color="auto"/>
        <w:left w:val="none" w:sz="0" w:space="0" w:color="auto"/>
        <w:bottom w:val="none" w:sz="0" w:space="0" w:color="auto"/>
        <w:right w:val="none" w:sz="0" w:space="0" w:color="auto"/>
      </w:divBdr>
    </w:div>
    <w:div w:id="820150311">
      <w:marLeft w:val="0"/>
      <w:marRight w:val="0"/>
      <w:marTop w:val="0"/>
      <w:marBottom w:val="0"/>
      <w:divBdr>
        <w:top w:val="none" w:sz="0" w:space="0" w:color="auto"/>
        <w:left w:val="none" w:sz="0" w:space="0" w:color="auto"/>
        <w:bottom w:val="none" w:sz="0" w:space="0" w:color="auto"/>
        <w:right w:val="none" w:sz="0" w:space="0" w:color="auto"/>
      </w:divBdr>
    </w:div>
    <w:div w:id="820150312">
      <w:marLeft w:val="0"/>
      <w:marRight w:val="0"/>
      <w:marTop w:val="0"/>
      <w:marBottom w:val="0"/>
      <w:divBdr>
        <w:top w:val="none" w:sz="0" w:space="0" w:color="auto"/>
        <w:left w:val="none" w:sz="0" w:space="0" w:color="auto"/>
        <w:bottom w:val="none" w:sz="0" w:space="0" w:color="auto"/>
        <w:right w:val="none" w:sz="0" w:space="0" w:color="auto"/>
      </w:divBdr>
    </w:div>
    <w:div w:id="820150313">
      <w:marLeft w:val="0"/>
      <w:marRight w:val="0"/>
      <w:marTop w:val="0"/>
      <w:marBottom w:val="0"/>
      <w:divBdr>
        <w:top w:val="none" w:sz="0" w:space="0" w:color="auto"/>
        <w:left w:val="none" w:sz="0" w:space="0" w:color="auto"/>
        <w:bottom w:val="none" w:sz="0" w:space="0" w:color="auto"/>
        <w:right w:val="none" w:sz="0" w:space="0" w:color="auto"/>
      </w:divBdr>
    </w:div>
    <w:div w:id="820150314">
      <w:marLeft w:val="0"/>
      <w:marRight w:val="0"/>
      <w:marTop w:val="0"/>
      <w:marBottom w:val="0"/>
      <w:divBdr>
        <w:top w:val="none" w:sz="0" w:space="0" w:color="auto"/>
        <w:left w:val="none" w:sz="0" w:space="0" w:color="auto"/>
        <w:bottom w:val="none" w:sz="0" w:space="0" w:color="auto"/>
        <w:right w:val="none" w:sz="0" w:space="0" w:color="auto"/>
      </w:divBdr>
    </w:div>
    <w:div w:id="820150315">
      <w:marLeft w:val="0"/>
      <w:marRight w:val="0"/>
      <w:marTop w:val="0"/>
      <w:marBottom w:val="0"/>
      <w:divBdr>
        <w:top w:val="none" w:sz="0" w:space="0" w:color="auto"/>
        <w:left w:val="none" w:sz="0" w:space="0" w:color="auto"/>
        <w:bottom w:val="none" w:sz="0" w:space="0" w:color="auto"/>
        <w:right w:val="none" w:sz="0" w:space="0" w:color="auto"/>
      </w:divBdr>
    </w:div>
    <w:div w:id="820150316">
      <w:marLeft w:val="0"/>
      <w:marRight w:val="0"/>
      <w:marTop w:val="0"/>
      <w:marBottom w:val="0"/>
      <w:divBdr>
        <w:top w:val="none" w:sz="0" w:space="0" w:color="auto"/>
        <w:left w:val="none" w:sz="0" w:space="0" w:color="auto"/>
        <w:bottom w:val="none" w:sz="0" w:space="0" w:color="auto"/>
        <w:right w:val="none" w:sz="0" w:space="0" w:color="auto"/>
      </w:divBdr>
    </w:div>
    <w:div w:id="820150317">
      <w:marLeft w:val="0"/>
      <w:marRight w:val="0"/>
      <w:marTop w:val="0"/>
      <w:marBottom w:val="0"/>
      <w:divBdr>
        <w:top w:val="none" w:sz="0" w:space="0" w:color="auto"/>
        <w:left w:val="none" w:sz="0" w:space="0" w:color="auto"/>
        <w:bottom w:val="none" w:sz="0" w:space="0" w:color="auto"/>
        <w:right w:val="none" w:sz="0" w:space="0" w:color="auto"/>
      </w:divBdr>
    </w:div>
    <w:div w:id="820150318">
      <w:marLeft w:val="0"/>
      <w:marRight w:val="0"/>
      <w:marTop w:val="0"/>
      <w:marBottom w:val="0"/>
      <w:divBdr>
        <w:top w:val="none" w:sz="0" w:space="0" w:color="auto"/>
        <w:left w:val="none" w:sz="0" w:space="0" w:color="auto"/>
        <w:bottom w:val="none" w:sz="0" w:space="0" w:color="auto"/>
        <w:right w:val="none" w:sz="0" w:space="0" w:color="auto"/>
      </w:divBdr>
    </w:div>
    <w:div w:id="820150319">
      <w:marLeft w:val="0"/>
      <w:marRight w:val="0"/>
      <w:marTop w:val="0"/>
      <w:marBottom w:val="0"/>
      <w:divBdr>
        <w:top w:val="none" w:sz="0" w:space="0" w:color="auto"/>
        <w:left w:val="none" w:sz="0" w:space="0" w:color="auto"/>
        <w:bottom w:val="none" w:sz="0" w:space="0" w:color="auto"/>
        <w:right w:val="none" w:sz="0" w:space="0" w:color="auto"/>
      </w:divBdr>
    </w:div>
    <w:div w:id="820150320">
      <w:marLeft w:val="0"/>
      <w:marRight w:val="0"/>
      <w:marTop w:val="0"/>
      <w:marBottom w:val="0"/>
      <w:divBdr>
        <w:top w:val="none" w:sz="0" w:space="0" w:color="auto"/>
        <w:left w:val="none" w:sz="0" w:space="0" w:color="auto"/>
        <w:bottom w:val="none" w:sz="0" w:space="0" w:color="auto"/>
        <w:right w:val="none" w:sz="0" w:space="0" w:color="auto"/>
      </w:divBdr>
    </w:div>
    <w:div w:id="820150321">
      <w:marLeft w:val="0"/>
      <w:marRight w:val="0"/>
      <w:marTop w:val="0"/>
      <w:marBottom w:val="0"/>
      <w:divBdr>
        <w:top w:val="none" w:sz="0" w:space="0" w:color="auto"/>
        <w:left w:val="none" w:sz="0" w:space="0" w:color="auto"/>
        <w:bottom w:val="none" w:sz="0" w:space="0" w:color="auto"/>
        <w:right w:val="none" w:sz="0" w:space="0" w:color="auto"/>
      </w:divBdr>
    </w:div>
    <w:div w:id="820150322">
      <w:marLeft w:val="0"/>
      <w:marRight w:val="0"/>
      <w:marTop w:val="0"/>
      <w:marBottom w:val="0"/>
      <w:divBdr>
        <w:top w:val="none" w:sz="0" w:space="0" w:color="auto"/>
        <w:left w:val="none" w:sz="0" w:space="0" w:color="auto"/>
        <w:bottom w:val="none" w:sz="0" w:space="0" w:color="auto"/>
        <w:right w:val="none" w:sz="0" w:space="0" w:color="auto"/>
      </w:divBdr>
    </w:div>
    <w:div w:id="820150323">
      <w:marLeft w:val="0"/>
      <w:marRight w:val="0"/>
      <w:marTop w:val="0"/>
      <w:marBottom w:val="0"/>
      <w:divBdr>
        <w:top w:val="none" w:sz="0" w:space="0" w:color="auto"/>
        <w:left w:val="none" w:sz="0" w:space="0" w:color="auto"/>
        <w:bottom w:val="none" w:sz="0" w:space="0" w:color="auto"/>
        <w:right w:val="none" w:sz="0" w:space="0" w:color="auto"/>
      </w:divBdr>
    </w:div>
    <w:div w:id="820150324">
      <w:marLeft w:val="0"/>
      <w:marRight w:val="0"/>
      <w:marTop w:val="0"/>
      <w:marBottom w:val="0"/>
      <w:divBdr>
        <w:top w:val="none" w:sz="0" w:space="0" w:color="auto"/>
        <w:left w:val="none" w:sz="0" w:space="0" w:color="auto"/>
        <w:bottom w:val="none" w:sz="0" w:space="0" w:color="auto"/>
        <w:right w:val="none" w:sz="0" w:space="0" w:color="auto"/>
      </w:divBdr>
    </w:div>
    <w:div w:id="820150325">
      <w:marLeft w:val="0"/>
      <w:marRight w:val="0"/>
      <w:marTop w:val="0"/>
      <w:marBottom w:val="0"/>
      <w:divBdr>
        <w:top w:val="none" w:sz="0" w:space="0" w:color="auto"/>
        <w:left w:val="none" w:sz="0" w:space="0" w:color="auto"/>
        <w:bottom w:val="none" w:sz="0" w:space="0" w:color="auto"/>
        <w:right w:val="none" w:sz="0" w:space="0" w:color="auto"/>
      </w:divBdr>
    </w:div>
    <w:div w:id="820150326">
      <w:marLeft w:val="0"/>
      <w:marRight w:val="0"/>
      <w:marTop w:val="0"/>
      <w:marBottom w:val="0"/>
      <w:divBdr>
        <w:top w:val="none" w:sz="0" w:space="0" w:color="auto"/>
        <w:left w:val="none" w:sz="0" w:space="0" w:color="auto"/>
        <w:bottom w:val="none" w:sz="0" w:space="0" w:color="auto"/>
        <w:right w:val="none" w:sz="0" w:space="0" w:color="auto"/>
      </w:divBdr>
    </w:div>
    <w:div w:id="820150327">
      <w:marLeft w:val="0"/>
      <w:marRight w:val="0"/>
      <w:marTop w:val="0"/>
      <w:marBottom w:val="0"/>
      <w:divBdr>
        <w:top w:val="none" w:sz="0" w:space="0" w:color="auto"/>
        <w:left w:val="none" w:sz="0" w:space="0" w:color="auto"/>
        <w:bottom w:val="none" w:sz="0" w:space="0" w:color="auto"/>
        <w:right w:val="none" w:sz="0" w:space="0" w:color="auto"/>
      </w:divBdr>
    </w:div>
    <w:div w:id="820150328">
      <w:marLeft w:val="0"/>
      <w:marRight w:val="0"/>
      <w:marTop w:val="0"/>
      <w:marBottom w:val="0"/>
      <w:divBdr>
        <w:top w:val="none" w:sz="0" w:space="0" w:color="auto"/>
        <w:left w:val="none" w:sz="0" w:space="0" w:color="auto"/>
        <w:bottom w:val="none" w:sz="0" w:space="0" w:color="auto"/>
        <w:right w:val="none" w:sz="0" w:space="0" w:color="auto"/>
      </w:divBdr>
    </w:div>
    <w:div w:id="820150329">
      <w:marLeft w:val="0"/>
      <w:marRight w:val="0"/>
      <w:marTop w:val="0"/>
      <w:marBottom w:val="0"/>
      <w:divBdr>
        <w:top w:val="none" w:sz="0" w:space="0" w:color="auto"/>
        <w:left w:val="none" w:sz="0" w:space="0" w:color="auto"/>
        <w:bottom w:val="none" w:sz="0" w:space="0" w:color="auto"/>
        <w:right w:val="none" w:sz="0" w:space="0" w:color="auto"/>
      </w:divBdr>
    </w:div>
    <w:div w:id="820150330">
      <w:marLeft w:val="0"/>
      <w:marRight w:val="0"/>
      <w:marTop w:val="0"/>
      <w:marBottom w:val="0"/>
      <w:divBdr>
        <w:top w:val="none" w:sz="0" w:space="0" w:color="auto"/>
        <w:left w:val="none" w:sz="0" w:space="0" w:color="auto"/>
        <w:bottom w:val="none" w:sz="0" w:space="0" w:color="auto"/>
        <w:right w:val="none" w:sz="0" w:space="0" w:color="auto"/>
      </w:divBdr>
    </w:div>
    <w:div w:id="820150331">
      <w:marLeft w:val="0"/>
      <w:marRight w:val="0"/>
      <w:marTop w:val="0"/>
      <w:marBottom w:val="0"/>
      <w:divBdr>
        <w:top w:val="none" w:sz="0" w:space="0" w:color="auto"/>
        <w:left w:val="none" w:sz="0" w:space="0" w:color="auto"/>
        <w:bottom w:val="none" w:sz="0" w:space="0" w:color="auto"/>
        <w:right w:val="none" w:sz="0" w:space="0" w:color="auto"/>
      </w:divBdr>
    </w:div>
    <w:div w:id="820150332">
      <w:marLeft w:val="0"/>
      <w:marRight w:val="0"/>
      <w:marTop w:val="0"/>
      <w:marBottom w:val="0"/>
      <w:divBdr>
        <w:top w:val="none" w:sz="0" w:space="0" w:color="auto"/>
        <w:left w:val="none" w:sz="0" w:space="0" w:color="auto"/>
        <w:bottom w:val="none" w:sz="0" w:space="0" w:color="auto"/>
        <w:right w:val="none" w:sz="0" w:space="0" w:color="auto"/>
      </w:divBdr>
    </w:div>
    <w:div w:id="820150333">
      <w:marLeft w:val="0"/>
      <w:marRight w:val="0"/>
      <w:marTop w:val="0"/>
      <w:marBottom w:val="0"/>
      <w:divBdr>
        <w:top w:val="none" w:sz="0" w:space="0" w:color="auto"/>
        <w:left w:val="none" w:sz="0" w:space="0" w:color="auto"/>
        <w:bottom w:val="none" w:sz="0" w:space="0" w:color="auto"/>
        <w:right w:val="none" w:sz="0" w:space="0" w:color="auto"/>
      </w:divBdr>
    </w:div>
    <w:div w:id="820150334">
      <w:marLeft w:val="0"/>
      <w:marRight w:val="0"/>
      <w:marTop w:val="0"/>
      <w:marBottom w:val="0"/>
      <w:divBdr>
        <w:top w:val="none" w:sz="0" w:space="0" w:color="auto"/>
        <w:left w:val="none" w:sz="0" w:space="0" w:color="auto"/>
        <w:bottom w:val="none" w:sz="0" w:space="0" w:color="auto"/>
        <w:right w:val="none" w:sz="0" w:space="0" w:color="auto"/>
      </w:divBdr>
    </w:div>
    <w:div w:id="820150335">
      <w:marLeft w:val="0"/>
      <w:marRight w:val="0"/>
      <w:marTop w:val="0"/>
      <w:marBottom w:val="0"/>
      <w:divBdr>
        <w:top w:val="none" w:sz="0" w:space="0" w:color="auto"/>
        <w:left w:val="none" w:sz="0" w:space="0" w:color="auto"/>
        <w:bottom w:val="none" w:sz="0" w:space="0" w:color="auto"/>
        <w:right w:val="none" w:sz="0" w:space="0" w:color="auto"/>
      </w:divBdr>
    </w:div>
    <w:div w:id="820150336">
      <w:marLeft w:val="0"/>
      <w:marRight w:val="0"/>
      <w:marTop w:val="0"/>
      <w:marBottom w:val="0"/>
      <w:divBdr>
        <w:top w:val="none" w:sz="0" w:space="0" w:color="auto"/>
        <w:left w:val="none" w:sz="0" w:space="0" w:color="auto"/>
        <w:bottom w:val="none" w:sz="0" w:space="0" w:color="auto"/>
        <w:right w:val="none" w:sz="0" w:space="0" w:color="auto"/>
      </w:divBdr>
    </w:div>
    <w:div w:id="820150337">
      <w:marLeft w:val="0"/>
      <w:marRight w:val="0"/>
      <w:marTop w:val="0"/>
      <w:marBottom w:val="0"/>
      <w:divBdr>
        <w:top w:val="none" w:sz="0" w:space="0" w:color="auto"/>
        <w:left w:val="none" w:sz="0" w:space="0" w:color="auto"/>
        <w:bottom w:val="none" w:sz="0" w:space="0" w:color="auto"/>
        <w:right w:val="none" w:sz="0" w:space="0" w:color="auto"/>
      </w:divBdr>
    </w:div>
    <w:div w:id="820150338">
      <w:marLeft w:val="0"/>
      <w:marRight w:val="0"/>
      <w:marTop w:val="0"/>
      <w:marBottom w:val="0"/>
      <w:divBdr>
        <w:top w:val="none" w:sz="0" w:space="0" w:color="auto"/>
        <w:left w:val="none" w:sz="0" w:space="0" w:color="auto"/>
        <w:bottom w:val="none" w:sz="0" w:space="0" w:color="auto"/>
        <w:right w:val="none" w:sz="0" w:space="0" w:color="auto"/>
      </w:divBdr>
    </w:div>
    <w:div w:id="820150340">
      <w:marLeft w:val="0"/>
      <w:marRight w:val="0"/>
      <w:marTop w:val="0"/>
      <w:marBottom w:val="0"/>
      <w:divBdr>
        <w:top w:val="none" w:sz="0" w:space="0" w:color="auto"/>
        <w:left w:val="none" w:sz="0" w:space="0" w:color="auto"/>
        <w:bottom w:val="none" w:sz="0" w:space="0" w:color="auto"/>
        <w:right w:val="none" w:sz="0" w:space="0" w:color="auto"/>
      </w:divBdr>
    </w:div>
    <w:div w:id="820150341">
      <w:marLeft w:val="0"/>
      <w:marRight w:val="0"/>
      <w:marTop w:val="0"/>
      <w:marBottom w:val="0"/>
      <w:divBdr>
        <w:top w:val="none" w:sz="0" w:space="0" w:color="auto"/>
        <w:left w:val="none" w:sz="0" w:space="0" w:color="auto"/>
        <w:bottom w:val="none" w:sz="0" w:space="0" w:color="auto"/>
        <w:right w:val="none" w:sz="0" w:space="0" w:color="auto"/>
      </w:divBdr>
    </w:div>
    <w:div w:id="820150342">
      <w:marLeft w:val="0"/>
      <w:marRight w:val="0"/>
      <w:marTop w:val="0"/>
      <w:marBottom w:val="0"/>
      <w:divBdr>
        <w:top w:val="none" w:sz="0" w:space="0" w:color="auto"/>
        <w:left w:val="none" w:sz="0" w:space="0" w:color="auto"/>
        <w:bottom w:val="none" w:sz="0" w:space="0" w:color="auto"/>
        <w:right w:val="none" w:sz="0" w:space="0" w:color="auto"/>
      </w:divBdr>
    </w:div>
    <w:div w:id="820150343">
      <w:marLeft w:val="0"/>
      <w:marRight w:val="0"/>
      <w:marTop w:val="0"/>
      <w:marBottom w:val="0"/>
      <w:divBdr>
        <w:top w:val="none" w:sz="0" w:space="0" w:color="auto"/>
        <w:left w:val="none" w:sz="0" w:space="0" w:color="auto"/>
        <w:bottom w:val="none" w:sz="0" w:space="0" w:color="auto"/>
        <w:right w:val="none" w:sz="0" w:space="0" w:color="auto"/>
      </w:divBdr>
    </w:div>
    <w:div w:id="820150344">
      <w:marLeft w:val="0"/>
      <w:marRight w:val="0"/>
      <w:marTop w:val="0"/>
      <w:marBottom w:val="0"/>
      <w:divBdr>
        <w:top w:val="none" w:sz="0" w:space="0" w:color="auto"/>
        <w:left w:val="none" w:sz="0" w:space="0" w:color="auto"/>
        <w:bottom w:val="none" w:sz="0" w:space="0" w:color="auto"/>
        <w:right w:val="none" w:sz="0" w:space="0" w:color="auto"/>
      </w:divBdr>
    </w:div>
    <w:div w:id="820150345">
      <w:marLeft w:val="0"/>
      <w:marRight w:val="0"/>
      <w:marTop w:val="0"/>
      <w:marBottom w:val="0"/>
      <w:divBdr>
        <w:top w:val="none" w:sz="0" w:space="0" w:color="auto"/>
        <w:left w:val="none" w:sz="0" w:space="0" w:color="auto"/>
        <w:bottom w:val="none" w:sz="0" w:space="0" w:color="auto"/>
        <w:right w:val="none" w:sz="0" w:space="0" w:color="auto"/>
      </w:divBdr>
    </w:div>
    <w:div w:id="820150346">
      <w:marLeft w:val="0"/>
      <w:marRight w:val="0"/>
      <w:marTop w:val="0"/>
      <w:marBottom w:val="0"/>
      <w:divBdr>
        <w:top w:val="none" w:sz="0" w:space="0" w:color="auto"/>
        <w:left w:val="none" w:sz="0" w:space="0" w:color="auto"/>
        <w:bottom w:val="none" w:sz="0" w:space="0" w:color="auto"/>
        <w:right w:val="none" w:sz="0" w:space="0" w:color="auto"/>
      </w:divBdr>
    </w:div>
    <w:div w:id="820150347">
      <w:marLeft w:val="0"/>
      <w:marRight w:val="0"/>
      <w:marTop w:val="0"/>
      <w:marBottom w:val="0"/>
      <w:divBdr>
        <w:top w:val="none" w:sz="0" w:space="0" w:color="auto"/>
        <w:left w:val="none" w:sz="0" w:space="0" w:color="auto"/>
        <w:bottom w:val="none" w:sz="0" w:space="0" w:color="auto"/>
        <w:right w:val="none" w:sz="0" w:space="0" w:color="auto"/>
      </w:divBdr>
    </w:div>
    <w:div w:id="820150348">
      <w:marLeft w:val="0"/>
      <w:marRight w:val="0"/>
      <w:marTop w:val="0"/>
      <w:marBottom w:val="0"/>
      <w:divBdr>
        <w:top w:val="none" w:sz="0" w:space="0" w:color="auto"/>
        <w:left w:val="none" w:sz="0" w:space="0" w:color="auto"/>
        <w:bottom w:val="none" w:sz="0" w:space="0" w:color="auto"/>
        <w:right w:val="none" w:sz="0" w:space="0" w:color="auto"/>
      </w:divBdr>
    </w:div>
    <w:div w:id="820150349">
      <w:marLeft w:val="0"/>
      <w:marRight w:val="0"/>
      <w:marTop w:val="0"/>
      <w:marBottom w:val="0"/>
      <w:divBdr>
        <w:top w:val="none" w:sz="0" w:space="0" w:color="auto"/>
        <w:left w:val="none" w:sz="0" w:space="0" w:color="auto"/>
        <w:bottom w:val="none" w:sz="0" w:space="0" w:color="auto"/>
        <w:right w:val="none" w:sz="0" w:space="0" w:color="auto"/>
      </w:divBdr>
    </w:div>
    <w:div w:id="820150350">
      <w:marLeft w:val="0"/>
      <w:marRight w:val="0"/>
      <w:marTop w:val="0"/>
      <w:marBottom w:val="0"/>
      <w:divBdr>
        <w:top w:val="none" w:sz="0" w:space="0" w:color="auto"/>
        <w:left w:val="none" w:sz="0" w:space="0" w:color="auto"/>
        <w:bottom w:val="none" w:sz="0" w:space="0" w:color="auto"/>
        <w:right w:val="none" w:sz="0" w:space="0" w:color="auto"/>
      </w:divBdr>
    </w:div>
    <w:div w:id="820150351">
      <w:marLeft w:val="0"/>
      <w:marRight w:val="0"/>
      <w:marTop w:val="0"/>
      <w:marBottom w:val="0"/>
      <w:divBdr>
        <w:top w:val="none" w:sz="0" w:space="0" w:color="auto"/>
        <w:left w:val="none" w:sz="0" w:space="0" w:color="auto"/>
        <w:bottom w:val="none" w:sz="0" w:space="0" w:color="auto"/>
        <w:right w:val="none" w:sz="0" w:space="0" w:color="auto"/>
      </w:divBdr>
    </w:div>
    <w:div w:id="820150352">
      <w:marLeft w:val="0"/>
      <w:marRight w:val="0"/>
      <w:marTop w:val="0"/>
      <w:marBottom w:val="0"/>
      <w:divBdr>
        <w:top w:val="none" w:sz="0" w:space="0" w:color="auto"/>
        <w:left w:val="none" w:sz="0" w:space="0" w:color="auto"/>
        <w:bottom w:val="none" w:sz="0" w:space="0" w:color="auto"/>
        <w:right w:val="none" w:sz="0" w:space="0" w:color="auto"/>
      </w:divBdr>
    </w:div>
    <w:div w:id="820150353">
      <w:marLeft w:val="0"/>
      <w:marRight w:val="0"/>
      <w:marTop w:val="0"/>
      <w:marBottom w:val="0"/>
      <w:divBdr>
        <w:top w:val="none" w:sz="0" w:space="0" w:color="auto"/>
        <w:left w:val="none" w:sz="0" w:space="0" w:color="auto"/>
        <w:bottom w:val="none" w:sz="0" w:space="0" w:color="auto"/>
        <w:right w:val="none" w:sz="0" w:space="0" w:color="auto"/>
      </w:divBdr>
    </w:div>
    <w:div w:id="820150354">
      <w:marLeft w:val="0"/>
      <w:marRight w:val="0"/>
      <w:marTop w:val="0"/>
      <w:marBottom w:val="0"/>
      <w:divBdr>
        <w:top w:val="none" w:sz="0" w:space="0" w:color="auto"/>
        <w:left w:val="none" w:sz="0" w:space="0" w:color="auto"/>
        <w:bottom w:val="none" w:sz="0" w:space="0" w:color="auto"/>
        <w:right w:val="none" w:sz="0" w:space="0" w:color="auto"/>
      </w:divBdr>
    </w:div>
    <w:div w:id="820150355">
      <w:marLeft w:val="0"/>
      <w:marRight w:val="0"/>
      <w:marTop w:val="0"/>
      <w:marBottom w:val="0"/>
      <w:divBdr>
        <w:top w:val="none" w:sz="0" w:space="0" w:color="auto"/>
        <w:left w:val="none" w:sz="0" w:space="0" w:color="auto"/>
        <w:bottom w:val="none" w:sz="0" w:space="0" w:color="auto"/>
        <w:right w:val="none" w:sz="0" w:space="0" w:color="auto"/>
      </w:divBdr>
    </w:div>
    <w:div w:id="820150356">
      <w:marLeft w:val="0"/>
      <w:marRight w:val="0"/>
      <w:marTop w:val="0"/>
      <w:marBottom w:val="0"/>
      <w:divBdr>
        <w:top w:val="none" w:sz="0" w:space="0" w:color="auto"/>
        <w:left w:val="none" w:sz="0" w:space="0" w:color="auto"/>
        <w:bottom w:val="none" w:sz="0" w:space="0" w:color="auto"/>
        <w:right w:val="none" w:sz="0" w:space="0" w:color="auto"/>
      </w:divBdr>
    </w:div>
    <w:div w:id="820150357">
      <w:marLeft w:val="0"/>
      <w:marRight w:val="0"/>
      <w:marTop w:val="0"/>
      <w:marBottom w:val="0"/>
      <w:divBdr>
        <w:top w:val="none" w:sz="0" w:space="0" w:color="auto"/>
        <w:left w:val="none" w:sz="0" w:space="0" w:color="auto"/>
        <w:bottom w:val="none" w:sz="0" w:space="0" w:color="auto"/>
        <w:right w:val="none" w:sz="0" w:space="0" w:color="auto"/>
      </w:divBdr>
    </w:div>
    <w:div w:id="820150358">
      <w:marLeft w:val="0"/>
      <w:marRight w:val="0"/>
      <w:marTop w:val="0"/>
      <w:marBottom w:val="0"/>
      <w:divBdr>
        <w:top w:val="none" w:sz="0" w:space="0" w:color="auto"/>
        <w:left w:val="none" w:sz="0" w:space="0" w:color="auto"/>
        <w:bottom w:val="none" w:sz="0" w:space="0" w:color="auto"/>
        <w:right w:val="none" w:sz="0" w:space="0" w:color="auto"/>
      </w:divBdr>
    </w:div>
    <w:div w:id="820150359">
      <w:marLeft w:val="0"/>
      <w:marRight w:val="0"/>
      <w:marTop w:val="0"/>
      <w:marBottom w:val="0"/>
      <w:divBdr>
        <w:top w:val="none" w:sz="0" w:space="0" w:color="auto"/>
        <w:left w:val="none" w:sz="0" w:space="0" w:color="auto"/>
        <w:bottom w:val="none" w:sz="0" w:space="0" w:color="auto"/>
        <w:right w:val="none" w:sz="0" w:space="0" w:color="auto"/>
      </w:divBdr>
    </w:div>
    <w:div w:id="820150360">
      <w:marLeft w:val="0"/>
      <w:marRight w:val="0"/>
      <w:marTop w:val="0"/>
      <w:marBottom w:val="0"/>
      <w:divBdr>
        <w:top w:val="none" w:sz="0" w:space="0" w:color="auto"/>
        <w:left w:val="none" w:sz="0" w:space="0" w:color="auto"/>
        <w:bottom w:val="none" w:sz="0" w:space="0" w:color="auto"/>
        <w:right w:val="none" w:sz="0" w:space="0" w:color="auto"/>
      </w:divBdr>
    </w:div>
    <w:div w:id="820150361">
      <w:marLeft w:val="0"/>
      <w:marRight w:val="0"/>
      <w:marTop w:val="0"/>
      <w:marBottom w:val="0"/>
      <w:divBdr>
        <w:top w:val="none" w:sz="0" w:space="0" w:color="auto"/>
        <w:left w:val="none" w:sz="0" w:space="0" w:color="auto"/>
        <w:bottom w:val="none" w:sz="0" w:space="0" w:color="auto"/>
        <w:right w:val="none" w:sz="0" w:space="0" w:color="auto"/>
      </w:divBdr>
    </w:div>
    <w:div w:id="820150362">
      <w:marLeft w:val="0"/>
      <w:marRight w:val="0"/>
      <w:marTop w:val="0"/>
      <w:marBottom w:val="0"/>
      <w:divBdr>
        <w:top w:val="none" w:sz="0" w:space="0" w:color="auto"/>
        <w:left w:val="none" w:sz="0" w:space="0" w:color="auto"/>
        <w:bottom w:val="none" w:sz="0" w:space="0" w:color="auto"/>
        <w:right w:val="none" w:sz="0" w:space="0" w:color="auto"/>
      </w:divBdr>
    </w:div>
    <w:div w:id="820150363">
      <w:marLeft w:val="0"/>
      <w:marRight w:val="0"/>
      <w:marTop w:val="0"/>
      <w:marBottom w:val="0"/>
      <w:divBdr>
        <w:top w:val="none" w:sz="0" w:space="0" w:color="auto"/>
        <w:left w:val="none" w:sz="0" w:space="0" w:color="auto"/>
        <w:bottom w:val="none" w:sz="0" w:space="0" w:color="auto"/>
        <w:right w:val="none" w:sz="0" w:space="0" w:color="auto"/>
      </w:divBdr>
    </w:div>
    <w:div w:id="820150364">
      <w:marLeft w:val="0"/>
      <w:marRight w:val="0"/>
      <w:marTop w:val="0"/>
      <w:marBottom w:val="0"/>
      <w:divBdr>
        <w:top w:val="none" w:sz="0" w:space="0" w:color="auto"/>
        <w:left w:val="none" w:sz="0" w:space="0" w:color="auto"/>
        <w:bottom w:val="none" w:sz="0" w:space="0" w:color="auto"/>
        <w:right w:val="none" w:sz="0" w:space="0" w:color="auto"/>
      </w:divBdr>
    </w:div>
    <w:div w:id="820150365">
      <w:marLeft w:val="0"/>
      <w:marRight w:val="0"/>
      <w:marTop w:val="0"/>
      <w:marBottom w:val="0"/>
      <w:divBdr>
        <w:top w:val="none" w:sz="0" w:space="0" w:color="auto"/>
        <w:left w:val="none" w:sz="0" w:space="0" w:color="auto"/>
        <w:bottom w:val="none" w:sz="0" w:space="0" w:color="auto"/>
        <w:right w:val="none" w:sz="0" w:space="0" w:color="auto"/>
      </w:divBdr>
    </w:div>
    <w:div w:id="820150366">
      <w:marLeft w:val="0"/>
      <w:marRight w:val="0"/>
      <w:marTop w:val="0"/>
      <w:marBottom w:val="0"/>
      <w:divBdr>
        <w:top w:val="none" w:sz="0" w:space="0" w:color="auto"/>
        <w:left w:val="none" w:sz="0" w:space="0" w:color="auto"/>
        <w:bottom w:val="none" w:sz="0" w:space="0" w:color="auto"/>
        <w:right w:val="none" w:sz="0" w:space="0" w:color="auto"/>
      </w:divBdr>
    </w:div>
    <w:div w:id="820150367">
      <w:marLeft w:val="0"/>
      <w:marRight w:val="0"/>
      <w:marTop w:val="0"/>
      <w:marBottom w:val="0"/>
      <w:divBdr>
        <w:top w:val="none" w:sz="0" w:space="0" w:color="auto"/>
        <w:left w:val="none" w:sz="0" w:space="0" w:color="auto"/>
        <w:bottom w:val="none" w:sz="0" w:space="0" w:color="auto"/>
        <w:right w:val="none" w:sz="0" w:space="0" w:color="auto"/>
      </w:divBdr>
    </w:div>
    <w:div w:id="820150368">
      <w:marLeft w:val="0"/>
      <w:marRight w:val="0"/>
      <w:marTop w:val="0"/>
      <w:marBottom w:val="0"/>
      <w:divBdr>
        <w:top w:val="none" w:sz="0" w:space="0" w:color="auto"/>
        <w:left w:val="none" w:sz="0" w:space="0" w:color="auto"/>
        <w:bottom w:val="none" w:sz="0" w:space="0" w:color="auto"/>
        <w:right w:val="none" w:sz="0" w:space="0" w:color="auto"/>
      </w:divBdr>
    </w:div>
    <w:div w:id="820150369">
      <w:marLeft w:val="0"/>
      <w:marRight w:val="0"/>
      <w:marTop w:val="0"/>
      <w:marBottom w:val="0"/>
      <w:divBdr>
        <w:top w:val="none" w:sz="0" w:space="0" w:color="auto"/>
        <w:left w:val="none" w:sz="0" w:space="0" w:color="auto"/>
        <w:bottom w:val="none" w:sz="0" w:space="0" w:color="auto"/>
        <w:right w:val="none" w:sz="0" w:space="0" w:color="auto"/>
      </w:divBdr>
    </w:div>
    <w:div w:id="820150370">
      <w:marLeft w:val="0"/>
      <w:marRight w:val="0"/>
      <w:marTop w:val="0"/>
      <w:marBottom w:val="0"/>
      <w:divBdr>
        <w:top w:val="none" w:sz="0" w:space="0" w:color="auto"/>
        <w:left w:val="none" w:sz="0" w:space="0" w:color="auto"/>
        <w:bottom w:val="none" w:sz="0" w:space="0" w:color="auto"/>
        <w:right w:val="none" w:sz="0" w:space="0" w:color="auto"/>
      </w:divBdr>
    </w:div>
    <w:div w:id="820150371">
      <w:marLeft w:val="0"/>
      <w:marRight w:val="0"/>
      <w:marTop w:val="0"/>
      <w:marBottom w:val="0"/>
      <w:divBdr>
        <w:top w:val="none" w:sz="0" w:space="0" w:color="auto"/>
        <w:left w:val="none" w:sz="0" w:space="0" w:color="auto"/>
        <w:bottom w:val="none" w:sz="0" w:space="0" w:color="auto"/>
        <w:right w:val="none" w:sz="0" w:space="0" w:color="auto"/>
      </w:divBdr>
    </w:div>
    <w:div w:id="820150372">
      <w:marLeft w:val="0"/>
      <w:marRight w:val="0"/>
      <w:marTop w:val="0"/>
      <w:marBottom w:val="0"/>
      <w:divBdr>
        <w:top w:val="none" w:sz="0" w:space="0" w:color="auto"/>
        <w:left w:val="none" w:sz="0" w:space="0" w:color="auto"/>
        <w:bottom w:val="none" w:sz="0" w:space="0" w:color="auto"/>
        <w:right w:val="none" w:sz="0" w:space="0" w:color="auto"/>
      </w:divBdr>
    </w:div>
    <w:div w:id="820150373">
      <w:marLeft w:val="0"/>
      <w:marRight w:val="0"/>
      <w:marTop w:val="0"/>
      <w:marBottom w:val="0"/>
      <w:divBdr>
        <w:top w:val="none" w:sz="0" w:space="0" w:color="auto"/>
        <w:left w:val="none" w:sz="0" w:space="0" w:color="auto"/>
        <w:bottom w:val="none" w:sz="0" w:space="0" w:color="auto"/>
        <w:right w:val="none" w:sz="0" w:space="0" w:color="auto"/>
      </w:divBdr>
    </w:div>
    <w:div w:id="820150374">
      <w:marLeft w:val="0"/>
      <w:marRight w:val="0"/>
      <w:marTop w:val="0"/>
      <w:marBottom w:val="0"/>
      <w:divBdr>
        <w:top w:val="none" w:sz="0" w:space="0" w:color="auto"/>
        <w:left w:val="none" w:sz="0" w:space="0" w:color="auto"/>
        <w:bottom w:val="none" w:sz="0" w:space="0" w:color="auto"/>
        <w:right w:val="none" w:sz="0" w:space="0" w:color="auto"/>
      </w:divBdr>
    </w:div>
    <w:div w:id="820150375">
      <w:marLeft w:val="0"/>
      <w:marRight w:val="0"/>
      <w:marTop w:val="0"/>
      <w:marBottom w:val="0"/>
      <w:divBdr>
        <w:top w:val="none" w:sz="0" w:space="0" w:color="auto"/>
        <w:left w:val="none" w:sz="0" w:space="0" w:color="auto"/>
        <w:bottom w:val="none" w:sz="0" w:space="0" w:color="auto"/>
        <w:right w:val="none" w:sz="0" w:space="0" w:color="auto"/>
      </w:divBdr>
    </w:div>
    <w:div w:id="820150376">
      <w:marLeft w:val="0"/>
      <w:marRight w:val="0"/>
      <w:marTop w:val="0"/>
      <w:marBottom w:val="0"/>
      <w:divBdr>
        <w:top w:val="none" w:sz="0" w:space="0" w:color="auto"/>
        <w:left w:val="none" w:sz="0" w:space="0" w:color="auto"/>
        <w:bottom w:val="none" w:sz="0" w:space="0" w:color="auto"/>
        <w:right w:val="none" w:sz="0" w:space="0" w:color="auto"/>
      </w:divBdr>
    </w:div>
    <w:div w:id="820150377">
      <w:marLeft w:val="0"/>
      <w:marRight w:val="0"/>
      <w:marTop w:val="0"/>
      <w:marBottom w:val="0"/>
      <w:divBdr>
        <w:top w:val="none" w:sz="0" w:space="0" w:color="auto"/>
        <w:left w:val="none" w:sz="0" w:space="0" w:color="auto"/>
        <w:bottom w:val="none" w:sz="0" w:space="0" w:color="auto"/>
        <w:right w:val="none" w:sz="0" w:space="0" w:color="auto"/>
      </w:divBdr>
    </w:div>
    <w:div w:id="820150378">
      <w:marLeft w:val="0"/>
      <w:marRight w:val="0"/>
      <w:marTop w:val="0"/>
      <w:marBottom w:val="0"/>
      <w:divBdr>
        <w:top w:val="none" w:sz="0" w:space="0" w:color="auto"/>
        <w:left w:val="none" w:sz="0" w:space="0" w:color="auto"/>
        <w:bottom w:val="none" w:sz="0" w:space="0" w:color="auto"/>
        <w:right w:val="none" w:sz="0" w:space="0" w:color="auto"/>
      </w:divBdr>
    </w:div>
    <w:div w:id="820150379">
      <w:marLeft w:val="0"/>
      <w:marRight w:val="0"/>
      <w:marTop w:val="0"/>
      <w:marBottom w:val="0"/>
      <w:divBdr>
        <w:top w:val="none" w:sz="0" w:space="0" w:color="auto"/>
        <w:left w:val="none" w:sz="0" w:space="0" w:color="auto"/>
        <w:bottom w:val="none" w:sz="0" w:space="0" w:color="auto"/>
        <w:right w:val="none" w:sz="0" w:space="0" w:color="auto"/>
      </w:divBdr>
    </w:div>
    <w:div w:id="820150380">
      <w:marLeft w:val="0"/>
      <w:marRight w:val="0"/>
      <w:marTop w:val="0"/>
      <w:marBottom w:val="0"/>
      <w:divBdr>
        <w:top w:val="none" w:sz="0" w:space="0" w:color="auto"/>
        <w:left w:val="none" w:sz="0" w:space="0" w:color="auto"/>
        <w:bottom w:val="none" w:sz="0" w:space="0" w:color="auto"/>
        <w:right w:val="none" w:sz="0" w:space="0" w:color="auto"/>
      </w:divBdr>
    </w:div>
    <w:div w:id="820150381">
      <w:marLeft w:val="0"/>
      <w:marRight w:val="0"/>
      <w:marTop w:val="0"/>
      <w:marBottom w:val="0"/>
      <w:divBdr>
        <w:top w:val="none" w:sz="0" w:space="0" w:color="auto"/>
        <w:left w:val="none" w:sz="0" w:space="0" w:color="auto"/>
        <w:bottom w:val="none" w:sz="0" w:space="0" w:color="auto"/>
        <w:right w:val="none" w:sz="0" w:space="0" w:color="auto"/>
      </w:divBdr>
    </w:div>
    <w:div w:id="820150382">
      <w:marLeft w:val="0"/>
      <w:marRight w:val="0"/>
      <w:marTop w:val="0"/>
      <w:marBottom w:val="0"/>
      <w:divBdr>
        <w:top w:val="none" w:sz="0" w:space="0" w:color="auto"/>
        <w:left w:val="none" w:sz="0" w:space="0" w:color="auto"/>
        <w:bottom w:val="none" w:sz="0" w:space="0" w:color="auto"/>
        <w:right w:val="none" w:sz="0" w:space="0" w:color="auto"/>
      </w:divBdr>
    </w:div>
    <w:div w:id="820150383">
      <w:marLeft w:val="0"/>
      <w:marRight w:val="0"/>
      <w:marTop w:val="0"/>
      <w:marBottom w:val="0"/>
      <w:divBdr>
        <w:top w:val="none" w:sz="0" w:space="0" w:color="auto"/>
        <w:left w:val="none" w:sz="0" w:space="0" w:color="auto"/>
        <w:bottom w:val="none" w:sz="0" w:space="0" w:color="auto"/>
        <w:right w:val="none" w:sz="0" w:space="0" w:color="auto"/>
      </w:divBdr>
    </w:div>
    <w:div w:id="820150384">
      <w:marLeft w:val="0"/>
      <w:marRight w:val="0"/>
      <w:marTop w:val="0"/>
      <w:marBottom w:val="0"/>
      <w:divBdr>
        <w:top w:val="none" w:sz="0" w:space="0" w:color="auto"/>
        <w:left w:val="none" w:sz="0" w:space="0" w:color="auto"/>
        <w:bottom w:val="none" w:sz="0" w:space="0" w:color="auto"/>
        <w:right w:val="none" w:sz="0" w:space="0" w:color="auto"/>
      </w:divBdr>
    </w:div>
    <w:div w:id="820150385">
      <w:marLeft w:val="0"/>
      <w:marRight w:val="0"/>
      <w:marTop w:val="0"/>
      <w:marBottom w:val="0"/>
      <w:divBdr>
        <w:top w:val="none" w:sz="0" w:space="0" w:color="auto"/>
        <w:left w:val="none" w:sz="0" w:space="0" w:color="auto"/>
        <w:bottom w:val="none" w:sz="0" w:space="0" w:color="auto"/>
        <w:right w:val="none" w:sz="0" w:space="0" w:color="auto"/>
      </w:divBdr>
    </w:div>
    <w:div w:id="820150386">
      <w:marLeft w:val="0"/>
      <w:marRight w:val="0"/>
      <w:marTop w:val="0"/>
      <w:marBottom w:val="0"/>
      <w:divBdr>
        <w:top w:val="none" w:sz="0" w:space="0" w:color="auto"/>
        <w:left w:val="none" w:sz="0" w:space="0" w:color="auto"/>
        <w:bottom w:val="none" w:sz="0" w:space="0" w:color="auto"/>
        <w:right w:val="none" w:sz="0" w:space="0" w:color="auto"/>
      </w:divBdr>
    </w:div>
    <w:div w:id="820150387">
      <w:marLeft w:val="0"/>
      <w:marRight w:val="0"/>
      <w:marTop w:val="0"/>
      <w:marBottom w:val="0"/>
      <w:divBdr>
        <w:top w:val="none" w:sz="0" w:space="0" w:color="auto"/>
        <w:left w:val="none" w:sz="0" w:space="0" w:color="auto"/>
        <w:bottom w:val="none" w:sz="0" w:space="0" w:color="auto"/>
        <w:right w:val="none" w:sz="0" w:space="0" w:color="auto"/>
      </w:divBdr>
    </w:div>
    <w:div w:id="820150388">
      <w:marLeft w:val="0"/>
      <w:marRight w:val="0"/>
      <w:marTop w:val="0"/>
      <w:marBottom w:val="0"/>
      <w:divBdr>
        <w:top w:val="none" w:sz="0" w:space="0" w:color="auto"/>
        <w:left w:val="none" w:sz="0" w:space="0" w:color="auto"/>
        <w:bottom w:val="none" w:sz="0" w:space="0" w:color="auto"/>
        <w:right w:val="none" w:sz="0" w:space="0" w:color="auto"/>
      </w:divBdr>
    </w:div>
    <w:div w:id="820150389">
      <w:marLeft w:val="0"/>
      <w:marRight w:val="0"/>
      <w:marTop w:val="0"/>
      <w:marBottom w:val="0"/>
      <w:divBdr>
        <w:top w:val="none" w:sz="0" w:space="0" w:color="auto"/>
        <w:left w:val="none" w:sz="0" w:space="0" w:color="auto"/>
        <w:bottom w:val="none" w:sz="0" w:space="0" w:color="auto"/>
        <w:right w:val="none" w:sz="0" w:space="0" w:color="auto"/>
      </w:divBdr>
    </w:div>
    <w:div w:id="820150390">
      <w:marLeft w:val="0"/>
      <w:marRight w:val="0"/>
      <w:marTop w:val="0"/>
      <w:marBottom w:val="0"/>
      <w:divBdr>
        <w:top w:val="none" w:sz="0" w:space="0" w:color="auto"/>
        <w:left w:val="none" w:sz="0" w:space="0" w:color="auto"/>
        <w:bottom w:val="none" w:sz="0" w:space="0" w:color="auto"/>
        <w:right w:val="none" w:sz="0" w:space="0" w:color="auto"/>
      </w:divBdr>
    </w:div>
    <w:div w:id="820150391">
      <w:marLeft w:val="0"/>
      <w:marRight w:val="0"/>
      <w:marTop w:val="0"/>
      <w:marBottom w:val="0"/>
      <w:divBdr>
        <w:top w:val="none" w:sz="0" w:space="0" w:color="auto"/>
        <w:left w:val="none" w:sz="0" w:space="0" w:color="auto"/>
        <w:bottom w:val="none" w:sz="0" w:space="0" w:color="auto"/>
        <w:right w:val="none" w:sz="0" w:space="0" w:color="auto"/>
      </w:divBdr>
    </w:div>
    <w:div w:id="820150392">
      <w:marLeft w:val="0"/>
      <w:marRight w:val="0"/>
      <w:marTop w:val="0"/>
      <w:marBottom w:val="0"/>
      <w:divBdr>
        <w:top w:val="none" w:sz="0" w:space="0" w:color="auto"/>
        <w:left w:val="none" w:sz="0" w:space="0" w:color="auto"/>
        <w:bottom w:val="none" w:sz="0" w:space="0" w:color="auto"/>
        <w:right w:val="none" w:sz="0" w:space="0" w:color="auto"/>
      </w:divBdr>
    </w:div>
    <w:div w:id="820150393">
      <w:marLeft w:val="0"/>
      <w:marRight w:val="0"/>
      <w:marTop w:val="0"/>
      <w:marBottom w:val="0"/>
      <w:divBdr>
        <w:top w:val="none" w:sz="0" w:space="0" w:color="auto"/>
        <w:left w:val="none" w:sz="0" w:space="0" w:color="auto"/>
        <w:bottom w:val="none" w:sz="0" w:space="0" w:color="auto"/>
        <w:right w:val="none" w:sz="0" w:space="0" w:color="auto"/>
      </w:divBdr>
    </w:div>
    <w:div w:id="820150394">
      <w:marLeft w:val="0"/>
      <w:marRight w:val="0"/>
      <w:marTop w:val="0"/>
      <w:marBottom w:val="0"/>
      <w:divBdr>
        <w:top w:val="none" w:sz="0" w:space="0" w:color="auto"/>
        <w:left w:val="none" w:sz="0" w:space="0" w:color="auto"/>
        <w:bottom w:val="none" w:sz="0" w:space="0" w:color="auto"/>
        <w:right w:val="none" w:sz="0" w:space="0" w:color="auto"/>
      </w:divBdr>
    </w:div>
    <w:div w:id="820150395">
      <w:marLeft w:val="0"/>
      <w:marRight w:val="0"/>
      <w:marTop w:val="0"/>
      <w:marBottom w:val="0"/>
      <w:divBdr>
        <w:top w:val="none" w:sz="0" w:space="0" w:color="auto"/>
        <w:left w:val="none" w:sz="0" w:space="0" w:color="auto"/>
        <w:bottom w:val="none" w:sz="0" w:space="0" w:color="auto"/>
        <w:right w:val="none" w:sz="0" w:space="0" w:color="auto"/>
      </w:divBdr>
    </w:div>
    <w:div w:id="820150396">
      <w:marLeft w:val="0"/>
      <w:marRight w:val="0"/>
      <w:marTop w:val="0"/>
      <w:marBottom w:val="0"/>
      <w:divBdr>
        <w:top w:val="none" w:sz="0" w:space="0" w:color="auto"/>
        <w:left w:val="none" w:sz="0" w:space="0" w:color="auto"/>
        <w:bottom w:val="none" w:sz="0" w:space="0" w:color="auto"/>
        <w:right w:val="none" w:sz="0" w:space="0" w:color="auto"/>
      </w:divBdr>
    </w:div>
    <w:div w:id="820150397">
      <w:marLeft w:val="0"/>
      <w:marRight w:val="0"/>
      <w:marTop w:val="0"/>
      <w:marBottom w:val="0"/>
      <w:divBdr>
        <w:top w:val="none" w:sz="0" w:space="0" w:color="auto"/>
        <w:left w:val="none" w:sz="0" w:space="0" w:color="auto"/>
        <w:bottom w:val="none" w:sz="0" w:space="0" w:color="auto"/>
        <w:right w:val="none" w:sz="0" w:space="0" w:color="auto"/>
      </w:divBdr>
    </w:div>
    <w:div w:id="820150398">
      <w:marLeft w:val="0"/>
      <w:marRight w:val="0"/>
      <w:marTop w:val="0"/>
      <w:marBottom w:val="0"/>
      <w:divBdr>
        <w:top w:val="none" w:sz="0" w:space="0" w:color="auto"/>
        <w:left w:val="none" w:sz="0" w:space="0" w:color="auto"/>
        <w:bottom w:val="none" w:sz="0" w:space="0" w:color="auto"/>
        <w:right w:val="none" w:sz="0" w:space="0" w:color="auto"/>
      </w:divBdr>
    </w:div>
    <w:div w:id="820150399">
      <w:marLeft w:val="0"/>
      <w:marRight w:val="0"/>
      <w:marTop w:val="0"/>
      <w:marBottom w:val="0"/>
      <w:divBdr>
        <w:top w:val="none" w:sz="0" w:space="0" w:color="auto"/>
        <w:left w:val="none" w:sz="0" w:space="0" w:color="auto"/>
        <w:bottom w:val="none" w:sz="0" w:space="0" w:color="auto"/>
        <w:right w:val="none" w:sz="0" w:space="0" w:color="auto"/>
      </w:divBdr>
    </w:div>
    <w:div w:id="820150400">
      <w:marLeft w:val="0"/>
      <w:marRight w:val="0"/>
      <w:marTop w:val="0"/>
      <w:marBottom w:val="0"/>
      <w:divBdr>
        <w:top w:val="none" w:sz="0" w:space="0" w:color="auto"/>
        <w:left w:val="none" w:sz="0" w:space="0" w:color="auto"/>
        <w:bottom w:val="none" w:sz="0" w:space="0" w:color="auto"/>
        <w:right w:val="none" w:sz="0" w:space="0" w:color="auto"/>
      </w:divBdr>
    </w:div>
    <w:div w:id="820150401">
      <w:marLeft w:val="0"/>
      <w:marRight w:val="0"/>
      <w:marTop w:val="0"/>
      <w:marBottom w:val="0"/>
      <w:divBdr>
        <w:top w:val="none" w:sz="0" w:space="0" w:color="auto"/>
        <w:left w:val="none" w:sz="0" w:space="0" w:color="auto"/>
        <w:bottom w:val="none" w:sz="0" w:space="0" w:color="auto"/>
        <w:right w:val="none" w:sz="0" w:space="0" w:color="auto"/>
      </w:divBdr>
    </w:div>
    <w:div w:id="820150402">
      <w:marLeft w:val="0"/>
      <w:marRight w:val="0"/>
      <w:marTop w:val="0"/>
      <w:marBottom w:val="0"/>
      <w:divBdr>
        <w:top w:val="none" w:sz="0" w:space="0" w:color="auto"/>
        <w:left w:val="none" w:sz="0" w:space="0" w:color="auto"/>
        <w:bottom w:val="none" w:sz="0" w:space="0" w:color="auto"/>
        <w:right w:val="none" w:sz="0" w:space="0" w:color="auto"/>
      </w:divBdr>
    </w:div>
    <w:div w:id="820150403">
      <w:marLeft w:val="0"/>
      <w:marRight w:val="0"/>
      <w:marTop w:val="0"/>
      <w:marBottom w:val="0"/>
      <w:divBdr>
        <w:top w:val="none" w:sz="0" w:space="0" w:color="auto"/>
        <w:left w:val="none" w:sz="0" w:space="0" w:color="auto"/>
        <w:bottom w:val="none" w:sz="0" w:space="0" w:color="auto"/>
        <w:right w:val="none" w:sz="0" w:space="0" w:color="auto"/>
      </w:divBdr>
    </w:div>
    <w:div w:id="820150404">
      <w:marLeft w:val="0"/>
      <w:marRight w:val="0"/>
      <w:marTop w:val="0"/>
      <w:marBottom w:val="0"/>
      <w:divBdr>
        <w:top w:val="none" w:sz="0" w:space="0" w:color="auto"/>
        <w:left w:val="none" w:sz="0" w:space="0" w:color="auto"/>
        <w:bottom w:val="none" w:sz="0" w:space="0" w:color="auto"/>
        <w:right w:val="none" w:sz="0" w:space="0" w:color="auto"/>
      </w:divBdr>
    </w:div>
    <w:div w:id="820150405">
      <w:marLeft w:val="0"/>
      <w:marRight w:val="0"/>
      <w:marTop w:val="0"/>
      <w:marBottom w:val="0"/>
      <w:divBdr>
        <w:top w:val="none" w:sz="0" w:space="0" w:color="auto"/>
        <w:left w:val="none" w:sz="0" w:space="0" w:color="auto"/>
        <w:bottom w:val="none" w:sz="0" w:space="0" w:color="auto"/>
        <w:right w:val="none" w:sz="0" w:space="0" w:color="auto"/>
      </w:divBdr>
    </w:div>
    <w:div w:id="820150406">
      <w:marLeft w:val="0"/>
      <w:marRight w:val="0"/>
      <w:marTop w:val="0"/>
      <w:marBottom w:val="0"/>
      <w:divBdr>
        <w:top w:val="none" w:sz="0" w:space="0" w:color="auto"/>
        <w:left w:val="none" w:sz="0" w:space="0" w:color="auto"/>
        <w:bottom w:val="none" w:sz="0" w:space="0" w:color="auto"/>
        <w:right w:val="none" w:sz="0" w:space="0" w:color="auto"/>
      </w:divBdr>
    </w:div>
    <w:div w:id="820150407">
      <w:marLeft w:val="0"/>
      <w:marRight w:val="0"/>
      <w:marTop w:val="0"/>
      <w:marBottom w:val="0"/>
      <w:divBdr>
        <w:top w:val="none" w:sz="0" w:space="0" w:color="auto"/>
        <w:left w:val="none" w:sz="0" w:space="0" w:color="auto"/>
        <w:bottom w:val="none" w:sz="0" w:space="0" w:color="auto"/>
        <w:right w:val="none" w:sz="0" w:space="0" w:color="auto"/>
      </w:divBdr>
    </w:div>
    <w:div w:id="820150408">
      <w:marLeft w:val="0"/>
      <w:marRight w:val="0"/>
      <w:marTop w:val="0"/>
      <w:marBottom w:val="0"/>
      <w:divBdr>
        <w:top w:val="none" w:sz="0" w:space="0" w:color="auto"/>
        <w:left w:val="none" w:sz="0" w:space="0" w:color="auto"/>
        <w:bottom w:val="none" w:sz="0" w:space="0" w:color="auto"/>
        <w:right w:val="none" w:sz="0" w:space="0" w:color="auto"/>
      </w:divBdr>
    </w:div>
    <w:div w:id="820150409">
      <w:marLeft w:val="0"/>
      <w:marRight w:val="0"/>
      <w:marTop w:val="0"/>
      <w:marBottom w:val="0"/>
      <w:divBdr>
        <w:top w:val="none" w:sz="0" w:space="0" w:color="auto"/>
        <w:left w:val="none" w:sz="0" w:space="0" w:color="auto"/>
        <w:bottom w:val="none" w:sz="0" w:space="0" w:color="auto"/>
        <w:right w:val="none" w:sz="0" w:space="0" w:color="auto"/>
      </w:divBdr>
    </w:div>
    <w:div w:id="820150410">
      <w:marLeft w:val="0"/>
      <w:marRight w:val="0"/>
      <w:marTop w:val="0"/>
      <w:marBottom w:val="0"/>
      <w:divBdr>
        <w:top w:val="none" w:sz="0" w:space="0" w:color="auto"/>
        <w:left w:val="none" w:sz="0" w:space="0" w:color="auto"/>
        <w:bottom w:val="none" w:sz="0" w:space="0" w:color="auto"/>
        <w:right w:val="none" w:sz="0" w:space="0" w:color="auto"/>
      </w:divBdr>
    </w:div>
    <w:div w:id="820150411">
      <w:marLeft w:val="0"/>
      <w:marRight w:val="0"/>
      <w:marTop w:val="0"/>
      <w:marBottom w:val="0"/>
      <w:divBdr>
        <w:top w:val="none" w:sz="0" w:space="0" w:color="auto"/>
        <w:left w:val="none" w:sz="0" w:space="0" w:color="auto"/>
        <w:bottom w:val="none" w:sz="0" w:space="0" w:color="auto"/>
        <w:right w:val="none" w:sz="0" w:space="0" w:color="auto"/>
      </w:divBdr>
    </w:div>
    <w:div w:id="820150412">
      <w:marLeft w:val="0"/>
      <w:marRight w:val="0"/>
      <w:marTop w:val="0"/>
      <w:marBottom w:val="0"/>
      <w:divBdr>
        <w:top w:val="none" w:sz="0" w:space="0" w:color="auto"/>
        <w:left w:val="none" w:sz="0" w:space="0" w:color="auto"/>
        <w:bottom w:val="none" w:sz="0" w:space="0" w:color="auto"/>
        <w:right w:val="none" w:sz="0" w:space="0" w:color="auto"/>
      </w:divBdr>
    </w:div>
    <w:div w:id="820150413">
      <w:marLeft w:val="0"/>
      <w:marRight w:val="0"/>
      <w:marTop w:val="0"/>
      <w:marBottom w:val="0"/>
      <w:divBdr>
        <w:top w:val="none" w:sz="0" w:space="0" w:color="auto"/>
        <w:left w:val="none" w:sz="0" w:space="0" w:color="auto"/>
        <w:bottom w:val="none" w:sz="0" w:space="0" w:color="auto"/>
        <w:right w:val="none" w:sz="0" w:space="0" w:color="auto"/>
      </w:divBdr>
    </w:div>
    <w:div w:id="820150414">
      <w:marLeft w:val="0"/>
      <w:marRight w:val="0"/>
      <w:marTop w:val="0"/>
      <w:marBottom w:val="0"/>
      <w:divBdr>
        <w:top w:val="none" w:sz="0" w:space="0" w:color="auto"/>
        <w:left w:val="none" w:sz="0" w:space="0" w:color="auto"/>
        <w:bottom w:val="none" w:sz="0" w:space="0" w:color="auto"/>
        <w:right w:val="none" w:sz="0" w:space="0" w:color="auto"/>
      </w:divBdr>
    </w:div>
    <w:div w:id="820150415">
      <w:marLeft w:val="0"/>
      <w:marRight w:val="0"/>
      <w:marTop w:val="0"/>
      <w:marBottom w:val="0"/>
      <w:divBdr>
        <w:top w:val="none" w:sz="0" w:space="0" w:color="auto"/>
        <w:left w:val="none" w:sz="0" w:space="0" w:color="auto"/>
        <w:bottom w:val="none" w:sz="0" w:space="0" w:color="auto"/>
        <w:right w:val="none" w:sz="0" w:space="0" w:color="auto"/>
      </w:divBdr>
    </w:div>
    <w:div w:id="820150416">
      <w:marLeft w:val="0"/>
      <w:marRight w:val="0"/>
      <w:marTop w:val="0"/>
      <w:marBottom w:val="0"/>
      <w:divBdr>
        <w:top w:val="none" w:sz="0" w:space="0" w:color="auto"/>
        <w:left w:val="none" w:sz="0" w:space="0" w:color="auto"/>
        <w:bottom w:val="none" w:sz="0" w:space="0" w:color="auto"/>
        <w:right w:val="none" w:sz="0" w:space="0" w:color="auto"/>
      </w:divBdr>
    </w:div>
    <w:div w:id="820150417">
      <w:marLeft w:val="0"/>
      <w:marRight w:val="0"/>
      <w:marTop w:val="0"/>
      <w:marBottom w:val="0"/>
      <w:divBdr>
        <w:top w:val="none" w:sz="0" w:space="0" w:color="auto"/>
        <w:left w:val="none" w:sz="0" w:space="0" w:color="auto"/>
        <w:bottom w:val="none" w:sz="0" w:space="0" w:color="auto"/>
        <w:right w:val="none" w:sz="0" w:space="0" w:color="auto"/>
      </w:divBdr>
    </w:div>
    <w:div w:id="820150418">
      <w:marLeft w:val="0"/>
      <w:marRight w:val="0"/>
      <w:marTop w:val="0"/>
      <w:marBottom w:val="0"/>
      <w:divBdr>
        <w:top w:val="none" w:sz="0" w:space="0" w:color="auto"/>
        <w:left w:val="none" w:sz="0" w:space="0" w:color="auto"/>
        <w:bottom w:val="none" w:sz="0" w:space="0" w:color="auto"/>
        <w:right w:val="none" w:sz="0" w:space="0" w:color="auto"/>
      </w:divBdr>
    </w:div>
    <w:div w:id="820150419">
      <w:marLeft w:val="0"/>
      <w:marRight w:val="0"/>
      <w:marTop w:val="0"/>
      <w:marBottom w:val="0"/>
      <w:divBdr>
        <w:top w:val="none" w:sz="0" w:space="0" w:color="auto"/>
        <w:left w:val="none" w:sz="0" w:space="0" w:color="auto"/>
        <w:bottom w:val="none" w:sz="0" w:space="0" w:color="auto"/>
        <w:right w:val="none" w:sz="0" w:space="0" w:color="auto"/>
      </w:divBdr>
    </w:div>
    <w:div w:id="820150420">
      <w:marLeft w:val="0"/>
      <w:marRight w:val="0"/>
      <w:marTop w:val="0"/>
      <w:marBottom w:val="0"/>
      <w:divBdr>
        <w:top w:val="none" w:sz="0" w:space="0" w:color="auto"/>
        <w:left w:val="none" w:sz="0" w:space="0" w:color="auto"/>
        <w:bottom w:val="none" w:sz="0" w:space="0" w:color="auto"/>
        <w:right w:val="none" w:sz="0" w:space="0" w:color="auto"/>
      </w:divBdr>
    </w:div>
    <w:div w:id="820150421">
      <w:marLeft w:val="0"/>
      <w:marRight w:val="0"/>
      <w:marTop w:val="0"/>
      <w:marBottom w:val="0"/>
      <w:divBdr>
        <w:top w:val="none" w:sz="0" w:space="0" w:color="auto"/>
        <w:left w:val="none" w:sz="0" w:space="0" w:color="auto"/>
        <w:bottom w:val="none" w:sz="0" w:space="0" w:color="auto"/>
        <w:right w:val="none" w:sz="0" w:space="0" w:color="auto"/>
      </w:divBdr>
    </w:div>
    <w:div w:id="820150422">
      <w:marLeft w:val="0"/>
      <w:marRight w:val="0"/>
      <w:marTop w:val="0"/>
      <w:marBottom w:val="0"/>
      <w:divBdr>
        <w:top w:val="none" w:sz="0" w:space="0" w:color="auto"/>
        <w:left w:val="none" w:sz="0" w:space="0" w:color="auto"/>
        <w:bottom w:val="none" w:sz="0" w:space="0" w:color="auto"/>
        <w:right w:val="none" w:sz="0" w:space="0" w:color="auto"/>
      </w:divBdr>
    </w:div>
    <w:div w:id="820150423">
      <w:marLeft w:val="0"/>
      <w:marRight w:val="0"/>
      <w:marTop w:val="0"/>
      <w:marBottom w:val="0"/>
      <w:divBdr>
        <w:top w:val="none" w:sz="0" w:space="0" w:color="auto"/>
        <w:left w:val="none" w:sz="0" w:space="0" w:color="auto"/>
        <w:bottom w:val="none" w:sz="0" w:space="0" w:color="auto"/>
        <w:right w:val="none" w:sz="0" w:space="0" w:color="auto"/>
      </w:divBdr>
    </w:div>
    <w:div w:id="820150424">
      <w:marLeft w:val="0"/>
      <w:marRight w:val="0"/>
      <w:marTop w:val="0"/>
      <w:marBottom w:val="0"/>
      <w:divBdr>
        <w:top w:val="none" w:sz="0" w:space="0" w:color="auto"/>
        <w:left w:val="none" w:sz="0" w:space="0" w:color="auto"/>
        <w:bottom w:val="none" w:sz="0" w:space="0" w:color="auto"/>
        <w:right w:val="none" w:sz="0" w:space="0" w:color="auto"/>
      </w:divBdr>
    </w:div>
    <w:div w:id="820150425">
      <w:marLeft w:val="0"/>
      <w:marRight w:val="0"/>
      <w:marTop w:val="0"/>
      <w:marBottom w:val="0"/>
      <w:divBdr>
        <w:top w:val="none" w:sz="0" w:space="0" w:color="auto"/>
        <w:left w:val="none" w:sz="0" w:space="0" w:color="auto"/>
        <w:bottom w:val="none" w:sz="0" w:space="0" w:color="auto"/>
        <w:right w:val="none" w:sz="0" w:space="0" w:color="auto"/>
      </w:divBdr>
    </w:div>
    <w:div w:id="820150426">
      <w:marLeft w:val="0"/>
      <w:marRight w:val="0"/>
      <w:marTop w:val="0"/>
      <w:marBottom w:val="0"/>
      <w:divBdr>
        <w:top w:val="none" w:sz="0" w:space="0" w:color="auto"/>
        <w:left w:val="none" w:sz="0" w:space="0" w:color="auto"/>
        <w:bottom w:val="none" w:sz="0" w:space="0" w:color="auto"/>
        <w:right w:val="none" w:sz="0" w:space="0" w:color="auto"/>
      </w:divBdr>
    </w:div>
    <w:div w:id="820150427">
      <w:marLeft w:val="0"/>
      <w:marRight w:val="0"/>
      <w:marTop w:val="0"/>
      <w:marBottom w:val="0"/>
      <w:divBdr>
        <w:top w:val="none" w:sz="0" w:space="0" w:color="auto"/>
        <w:left w:val="none" w:sz="0" w:space="0" w:color="auto"/>
        <w:bottom w:val="none" w:sz="0" w:space="0" w:color="auto"/>
        <w:right w:val="none" w:sz="0" w:space="0" w:color="auto"/>
      </w:divBdr>
    </w:div>
    <w:div w:id="820150428">
      <w:marLeft w:val="0"/>
      <w:marRight w:val="0"/>
      <w:marTop w:val="0"/>
      <w:marBottom w:val="0"/>
      <w:divBdr>
        <w:top w:val="none" w:sz="0" w:space="0" w:color="auto"/>
        <w:left w:val="none" w:sz="0" w:space="0" w:color="auto"/>
        <w:bottom w:val="none" w:sz="0" w:space="0" w:color="auto"/>
        <w:right w:val="none" w:sz="0" w:space="0" w:color="auto"/>
      </w:divBdr>
    </w:div>
    <w:div w:id="820150429">
      <w:marLeft w:val="0"/>
      <w:marRight w:val="0"/>
      <w:marTop w:val="0"/>
      <w:marBottom w:val="0"/>
      <w:divBdr>
        <w:top w:val="none" w:sz="0" w:space="0" w:color="auto"/>
        <w:left w:val="none" w:sz="0" w:space="0" w:color="auto"/>
        <w:bottom w:val="none" w:sz="0" w:space="0" w:color="auto"/>
        <w:right w:val="none" w:sz="0" w:space="0" w:color="auto"/>
      </w:divBdr>
    </w:div>
    <w:div w:id="820150430">
      <w:marLeft w:val="0"/>
      <w:marRight w:val="0"/>
      <w:marTop w:val="0"/>
      <w:marBottom w:val="0"/>
      <w:divBdr>
        <w:top w:val="none" w:sz="0" w:space="0" w:color="auto"/>
        <w:left w:val="none" w:sz="0" w:space="0" w:color="auto"/>
        <w:bottom w:val="none" w:sz="0" w:space="0" w:color="auto"/>
        <w:right w:val="none" w:sz="0" w:space="0" w:color="auto"/>
      </w:divBdr>
    </w:div>
    <w:div w:id="820150431">
      <w:marLeft w:val="0"/>
      <w:marRight w:val="0"/>
      <w:marTop w:val="0"/>
      <w:marBottom w:val="0"/>
      <w:divBdr>
        <w:top w:val="none" w:sz="0" w:space="0" w:color="auto"/>
        <w:left w:val="none" w:sz="0" w:space="0" w:color="auto"/>
        <w:bottom w:val="none" w:sz="0" w:space="0" w:color="auto"/>
        <w:right w:val="none" w:sz="0" w:space="0" w:color="auto"/>
      </w:divBdr>
    </w:div>
    <w:div w:id="820150432">
      <w:marLeft w:val="0"/>
      <w:marRight w:val="0"/>
      <w:marTop w:val="0"/>
      <w:marBottom w:val="0"/>
      <w:divBdr>
        <w:top w:val="none" w:sz="0" w:space="0" w:color="auto"/>
        <w:left w:val="none" w:sz="0" w:space="0" w:color="auto"/>
        <w:bottom w:val="none" w:sz="0" w:space="0" w:color="auto"/>
        <w:right w:val="none" w:sz="0" w:space="0" w:color="auto"/>
      </w:divBdr>
    </w:div>
    <w:div w:id="820150433">
      <w:marLeft w:val="0"/>
      <w:marRight w:val="0"/>
      <w:marTop w:val="0"/>
      <w:marBottom w:val="0"/>
      <w:divBdr>
        <w:top w:val="none" w:sz="0" w:space="0" w:color="auto"/>
        <w:left w:val="none" w:sz="0" w:space="0" w:color="auto"/>
        <w:bottom w:val="none" w:sz="0" w:space="0" w:color="auto"/>
        <w:right w:val="none" w:sz="0" w:space="0" w:color="auto"/>
      </w:divBdr>
    </w:div>
    <w:div w:id="820150434">
      <w:marLeft w:val="0"/>
      <w:marRight w:val="0"/>
      <w:marTop w:val="0"/>
      <w:marBottom w:val="0"/>
      <w:divBdr>
        <w:top w:val="none" w:sz="0" w:space="0" w:color="auto"/>
        <w:left w:val="none" w:sz="0" w:space="0" w:color="auto"/>
        <w:bottom w:val="none" w:sz="0" w:space="0" w:color="auto"/>
        <w:right w:val="none" w:sz="0" w:space="0" w:color="auto"/>
      </w:divBdr>
    </w:div>
    <w:div w:id="820150435">
      <w:marLeft w:val="0"/>
      <w:marRight w:val="0"/>
      <w:marTop w:val="0"/>
      <w:marBottom w:val="0"/>
      <w:divBdr>
        <w:top w:val="none" w:sz="0" w:space="0" w:color="auto"/>
        <w:left w:val="none" w:sz="0" w:space="0" w:color="auto"/>
        <w:bottom w:val="none" w:sz="0" w:space="0" w:color="auto"/>
        <w:right w:val="none" w:sz="0" w:space="0" w:color="auto"/>
      </w:divBdr>
    </w:div>
    <w:div w:id="820150436">
      <w:marLeft w:val="0"/>
      <w:marRight w:val="0"/>
      <w:marTop w:val="0"/>
      <w:marBottom w:val="0"/>
      <w:divBdr>
        <w:top w:val="none" w:sz="0" w:space="0" w:color="auto"/>
        <w:left w:val="none" w:sz="0" w:space="0" w:color="auto"/>
        <w:bottom w:val="none" w:sz="0" w:space="0" w:color="auto"/>
        <w:right w:val="none" w:sz="0" w:space="0" w:color="auto"/>
      </w:divBdr>
    </w:div>
    <w:div w:id="820150437">
      <w:marLeft w:val="0"/>
      <w:marRight w:val="0"/>
      <w:marTop w:val="0"/>
      <w:marBottom w:val="0"/>
      <w:divBdr>
        <w:top w:val="none" w:sz="0" w:space="0" w:color="auto"/>
        <w:left w:val="none" w:sz="0" w:space="0" w:color="auto"/>
        <w:bottom w:val="none" w:sz="0" w:space="0" w:color="auto"/>
        <w:right w:val="none" w:sz="0" w:space="0" w:color="auto"/>
      </w:divBdr>
    </w:div>
    <w:div w:id="820150438">
      <w:marLeft w:val="0"/>
      <w:marRight w:val="0"/>
      <w:marTop w:val="0"/>
      <w:marBottom w:val="0"/>
      <w:divBdr>
        <w:top w:val="none" w:sz="0" w:space="0" w:color="auto"/>
        <w:left w:val="none" w:sz="0" w:space="0" w:color="auto"/>
        <w:bottom w:val="none" w:sz="0" w:space="0" w:color="auto"/>
        <w:right w:val="none" w:sz="0" w:space="0" w:color="auto"/>
      </w:divBdr>
    </w:div>
    <w:div w:id="820150439">
      <w:marLeft w:val="0"/>
      <w:marRight w:val="0"/>
      <w:marTop w:val="0"/>
      <w:marBottom w:val="0"/>
      <w:divBdr>
        <w:top w:val="none" w:sz="0" w:space="0" w:color="auto"/>
        <w:left w:val="none" w:sz="0" w:space="0" w:color="auto"/>
        <w:bottom w:val="none" w:sz="0" w:space="0" w:color="auto"/>
        <w:right w:val="none" w:sz="0" w:space="0" w:color="auto"/>
      </w:divBdr>
    </w:div>
    <w:div w:id="820150440">
      <w:marLeft w:val="0"/>
      <w:marRight w:val="0"/>
      <w:marTop w:val="0"/>
      <w:marBottom w:val="0"/>
      <w:divBdr>
        <w:top w:val="none" w:sz="0" w:space="0" w:color="auto"/>
        <w:left w:val="none" w:sz="0" w:space="0" w:color="auto"/>
        <w:bottom w:val="none" w:sz="0" w:space="0" w:color="auto"/>
        <w:right w:val="none" w:sz="0" w:space="0" w:color="auto"/>
      </w:divBdr>
    </w:div>
    <w:div w:id="820150441">
      <w:marLeft w:val="0"/>
      <w:marRight w:val="0"/>
      <w:marTop w:val="0"/>
      <w:marBottom w:val="0"/>
      <w:divBdr>
        <w:top w:val="none" w:sz="0" w:space="0" w:color="auto"/>
        <w:left w:val="none" w:sz="0" w:space="0" w:color="auto"/>
        <w:bottom w:val="none" w:sz="0" w:space="0" w:color="auto"/>
        <w:right w:val="none" w:sz="0" w:space="0" w:color="auto"/>
      </w:divBdr>
    </w:div>
    <w:div w:id="820150442">
      <w:marLeft w:val="0"/>
      <w:marRight w:val="0"/>
      <w:marTop w:val="0"/>
      <w:marBottom w:val="0"/>
      <w:divBdr>
        <w:top w:val="none" w:sz="0" w:space="0" w:color="auto"/>
        <w:left w:val="none" w:sz="0" w:space="0" w:color="auto"/>
        <w:bottom w:val="none" w:sz="0" w:space="0" w:color="auto"/>
        <w:right w:val="none" w:sz="0" w:space="0" w:color="auto"/>
      </w:divBdr>
    </w:div>
    <w:div w:id="820150443">
      <w:marLeft w:val="0"/>
      <w:marRight w:val="0"/>
      <w:marTop w:val="0"/>
      <w:marBottom w:val="0"/>
      <w:divBdr>
        <w:top w:val="none" w:sz="0" w:space="0" w:color="auto"/>
        <w:left w:val="none" w:sz="0" w:space="0" w:color="auto"/>
        <w:bottom w:val="none" w:sz="0" w:space="0" w:color="auto"/>
        <w:right w:val="none" w:sz="0" w:space="0" w:color="auto"/>
      </w:divBdr>
    </w:div>
    <w:div w:id="820150444">
      <w:marLeft w:val="0"/>
      <w:marRight w:val="0"/>
      <w:marTop w:val="0"/>
      <w:marBottom w:val="0"/>
      <w:divBdr>
        <w:top w:val="none" w:sz="0" w:space="0" w:color="auto"/>
        <w:left w:val="none" w:sz="0" w:space="0" w:color="auto"/>
        <w:bottom w:val="none" w:sz="0" w:space="0" w:color="auto"/>
        <w:right w:val="none" w:sz="0" w:space="0" w:color="auto"/>
      </w:divBdr>
    </w:div>
    <w:div w:id="820150445">
      <w:marLeft w:val="0"/>
      <w:marRight w:val="0"/>
      <w:marTop w:val="0"/>
      <w:marBottom w:val="0"/>
      <w:divBdr>
        <w:top w:val="none" w:sz="0" w:space="0" w:color="auto"/>
        <w:left w:val="none" w:sz="0" w:space="0" w:color="auto"/>
        <w:bottom w:val="none" w:sz="0" w:space="0" w:color="auto"/>
        <w:right w:val="none" w:sz="0" w:space="0" w:color="auto"/>
      </w:divBdr>
    </w:div>
    <w:div w:id="820150446">
      <w:marLeft w:val="0"/>
      <w:marRight w:val="0"/>
      <w:marTop w:val="0"/>
      <w:marBottom w:val="0"/>
      <w:divBdr>
        <w:top w:val="none" w:sz="0" w:space="0" w:color="auto"/>
        <w:left w:val="none" w:sz="0" w:space="0" w:color="auto"/>
        <w:bottom w:val="none" w:sz="0" w:space="0" w:color="auto"/>
        <w:right w:val="none" w:sz="0" w:space="0" w:color="auto"/>
      </w:divBdr>
    </w:div>
    <w:div w:id="820150447">
      <w:marLeft w:val="0"/>
      <w:marRight w:val="0"/>
      <w:marTop w:val="0"/>
      <w:marBottom w:val="0"/>
      <w:divBdr>
        <w:top w:val="none" w:sz="0" w:space="0" w:color="auto"/>
        <w:left w:val="none" w:sz="0" w:space="0" w:color="auto"/>
        <w:bottom w:val="none" w:sz="0" w:space="0" w:color="auto"/>
        <w:right w:val="none" w:sz="0" w:space="0" w:color="auto"/>
      </w:divBdr>
    </w:div>
    <w:div w:id="820150448">
      <w:marLeft w:val="0"/>
      <w:marRight w:val="0"/>
      <w:marTop w:val="0"/>
      <w:marBottom w:val="0"/>
      <w:divBdr>
        <w:top w:val="none" w:sz="0" w:space="0" w:color="auto"/>
        <w:left w:val="none" w:sz="0" w:space="0" w:color="auto"/>
        <w:bottom w:val="none" w:sz="0" w:space="0" w:color="auto"/>
        <w:right w:val="none" w:sz="0" w:space="0" w:color="auto"/>
      </w:divBdr>
    </w:div>
    <w:div w:id="820150449">
      <w:marLeft w:val="0"/>
      <w:marRight w:val="0"/>
      <w:marTop w:val="0"/>
      <w:marBottom w:val="0"/>
      <w:divBdr>
        <w:top w:val="none" w:sz="0" w:space="0" w:color="auto"/>
        <w:left w:val="none" w:sz="0" w:space="0" w:color="auto"/>
        <w:bottom w:val="none" w:sz="0" w:space="0" w:color="auto"/>
        <w:right w:val="none" w:sz="0" w:space="0" w:color="auto"/>
      </w:divBdr>
    </w:div>
    <w:div w:id="820150450">
      <w:marLeft w:val="0"/>
      <w:marRight w:val="0"/>
      <w:marTop w:val="0"/>
      <w:marBottom w:val="0"/>
      <w:divBdr>
        <w:top w:val="none" w:sz="0" w:space="0" w:color="auto"/>
        <w:left w:val="none" w:sz="0" w:space="0" w:color="auto"/>
        <w:bottom w:val="none" w:sz="0" w:space="0" w:color="auto"/>
        <w:right w:val="none" w:sz="0" w:space="0" w:color="auto"/>
      </w:divBdr>
    </w:div>
    <w:div w:id="820150451">
      <w:marLeft w:val="0"/>
      <w:marRight w:val="0"/>
      <w:marTop w:val="0"/>
      <w:marBottom w:val="0"/>
      <w:divBdr>
        <w:top w:val="none" w:sz="0" w:space="0" w:color="auto"/>
        <w:left w:val="none" w:sz="0" w:space="0" w:color="auto"/>
        <w:bottom w:val="none" w:sz="0" w:space="0" w:color="auto"/>
        <w:right w:val="none" w:sz="0" w:space="0" w:color="auto"/>
      </w:divBdr>
    </w:div>
    <w:div w:id="820150452">
      <w:marLeft w:val="0"/>
      <w:marRight w:val="0"/>
      <w:marTop w:val="0"/>
      <w:marBottom w:val="0"/>
      <w:divBdr>
        <w:top w:val="none" w:sz="0" w:space="0" w:color="auto"/>
        <w:left w:val="none" w:sz="0" w:space="0" w:color="auto"/>
        <w:bottom w:val="none" w:sz="0" w:space="0" w:color="auto"/>
        <w:right w:val="none" w:sz="0" w:space="0" w:color="auto"/>
      </w:divBdr>
    </w:div>
    <w:div w:id="820150453">
      <w:marLeft w:val="0"/>
      <w:marRight w:val="0"/>
      <w:marTop w:val="0"/>
      <w:marBottom w:val="0"/>
      <w:divBdr>
        <w:top w:val="none" w:sz="0" w:space="0" w:color="auto"/>
        <w:left w:val="none" w:sz="0" w:space="0" w:color="auto"/>
        <w:bottom w:val="none" w:sz="0" w:space="0" w:color="auto"/>
        <w:right w:val="none" w:sz="0" w:space="0" w:color="auto"/>
      </w:divBdr>
    </w:div>
    <w:div w:id="820150454">
      <w:marLeft w:val="0"/>
      <w:marRight w:val="0"/>
      <w:marTop w:val="0"/>
      <w:marBottom w:val="0"/>
      <w:divBdr>
        <w:top w:val="none" w:sz="0" w:space="0" w:color="auto"/>
        <w:left w:val="none" w:sz="0" w:space="0" w:color="auto"/>
        <w:bottom w:val="none" w:sz="0" w:space="0" w:color="auto"/>
        <w:right w:val="none" w:sz="0" w:space="0" w:color="auto"/>
      </w:divBdr>
    </w:div>
    <w:div w:id="820150455">
      <w:marLeft w:val="0"/>
      <w:marRight w:val="0"/>
      <w:marTop w:val="0"/>
      <w:marBottom w:val="0"/>
      <w:divBdr>
        <w:top w:val="none" w:sz="0" w:space="0" w:color="auto"/>
        <w:left w:val="none" w:sz="0" w:space="0" w:color="auto"/>
        <w:bottom w:val="none" w:sz="0" w:space="0" w:color="auto"/>
        <w:right w:val="none" w:sz="0" w:space="0" w:color="auto"/>
      </w:divBdr>
    </w:div>
    <w:div w:id="820150456">
      <w:marLeft w:val="0"/>
      <w:marRight w:val="0"/>
      <w:marTop w:val="0"/>
      <w:marBottom w:val="0"/>
      <w:divBdr>
        <w:top w:val="none" w:sz="0" w:space="0" w:color="auto"/>
        <w:left w:val="none" w:sz="0" w:space="0" w:color="auto"/>
        <w:bottom w:val="none" w:sz="0" w:space="0" w:color="auto"/>
        <w:right w:val="none" w:sz="0" w:space="0" w:color="auto"/>
      </w:divBdr>
    </w:div>
    <w:div w:id="820150457">
      <w:marLeft w:val="0"/>
      <w:marRight w:val="0"/>
      <w:marTop w:val="0"/>
      <w:marBottom w:val="0"/>
      <w:divBdr>
        <w:top w:val="none" w:sz="0" w:space="0" w:color="auto"/>
        <w:left w:val="none" w:sz="0" w:space="0" w:color="auto"/>
        <w:bottom w:val="none" w:sz="0" w:space="0" w:color="auto"/>
        <w:right w:val="none" w:sz="0" w:space="0" w:color="auto"/>
      </w:divBdr>
    </w:div>
    <w:div w:id="820150458">
      <w:marLeft w:val="0"/>
      <w:marRight w:val="0"/>
      <w:marTop w:val="0"/>
      <w:marBottom w:val="0"/>
      <w:divBdr>
        <w:top w:val="none" w:sz="0" w:space="0" w:color="auto"/>
        <w:left w:val="none" w:sz="0" w:space="0" w:color="auto"/>
        <w:bottom w:val="none" w:sz="0" w:space="0" w:color="auto"/>
        <w:right w:val="none" w:sz="0" w:space="0" w:color="auto"/>
      </w:divBdr>
    </w:div>
    <w:div w:id="820150459">
      <w:marLeft w:val="0"/>
      <w:marRight w:val="0"/>
      <w:marTop w:val="0"/>
      <w:marBottom w:val="0"/>
      <w:divBdr>
        <w:top w:val="none" w:sz="0" w:space="0" w:color="auto"/>
        <w:left w:val="none" w:sz="0" w:space="0" w:color="auto"/>
        <w:bottom w:val="none" w:sz="0" w:space="0" w:color="auto"/>
        <w:right w:val="none" w:sz="0" w:space="0" w:color="auto"/>
      </w:divBdr>
    </w:div>
    <w:div w:id="820150460">
      <w:marLeft w:val="0"/>
      <w:marRight w:val="0"/>
      <w:marTop w:val="0"/>
      <w:marBottom w:val="0"/>
      <w:divBdr>
        <w:top w:val="none" w:sz="0" w:space="0" w:color="auto"/>
        <w:left w:val="none" w:sz="0" w:space="0" w:color="auto"/>
        <w:bottom w:val="none" w:sz="0" w:space="0" w:color="auto"/>
        <w:right w:val="none" w:sz="0" w:space="0" w:color="auto"/>
      </w:divBdr>
    </w:div>
    <w:div w:id="820150461">
      <w:marLeft w:val="0"/>
      <w:marRight w:val="0"/>
      <w:marTop w:val="0"/>
      <w:marBottom w:val="0"/>
      <w:divBdr>
        <w:top w:val="none" w:sz="0" w:space="0" w:color="auto"/>
        <w:left w:val="none" w:sz="0" w:space="0" w:color="auto"/>
        <w:bottom w:val="none" w:sz="0" w:space="0" w:color="auto"/>
        <w:right w:val="none" w:sz="0" w:space="0" w:color="auto"/>
      </w:divBdr>
    </w:div>
    <w:div w:id="820150462">
      <w:marLeft w:val="0"/>
      <w:marRight w:val="0"/>
      <w:marTop w:val="0"/>
      <w:marBottom w:val="0"/>
      <w:divBdr>
        <w:top w:val="none" w:sz="0" w:space="0" w:color="auto"/>
        <w:left w:val="none" w:sz="0" w:space="0" w:color="auto"/>
        <w:bottom w:val="none" w:sz="0" w:space="0" w:color="auto"/>
        <w:right w:val="none" w:sz="0" w:space="0" w:color="auto"/>
      </w:divBdr>
    </w:div>
    <w:div w:id="820150463">
      <w:marLeft w:val="0"/>
      <w:marRight w:val="0"/>
      <w:marTop w:val="0"/>
      <w:marBottom w:val="0"/>
      <w:divBdr>
        <w:top w:val="none" w:sz="0" w:space="0" w:color="auto"/>
        <w:left w:val="none" w:sz="0" w:space="0" w:color="auto"/>
        <w:bottom w:val="none" w:sz="0" w:space="0" w:color="auto"/>
        <w:right w:val="none" w:sz="0" w:space="0" w:color="auto"/>
      </w:divBdr>
    </w:div>
    <w:div w:id="820150464">
      <w:marLeft w:val="0"/>
      <w:marRight w:val="0"/>
      <w:marTop w:val="0"/>
      <w:marBottom w:val="0"/>
      <w:divBdr>
        <w:top w:val="none" w:sz="0" w:space="0" w:color="auto"/>
        <w:left w:val="none" w:sz="0" w:space="0" w:color="auto"/>
        <w:bottom w:val="none" w:sz="0" w:space="0" w:color="auto"/>
        <w:right w:val="none" w:sz="0" w:space="0" w:color="auto"/>
      </w:divBdr>
    </w:div>
    <w:div w:id="820150465">
      <w:marLeft w:val="0"/>
      <w:marRight w:val="0"/>
      <w:marTop w:val="0"/>
      <w:marBottom w:val="0"/>
      <w:divBdr>
        <w:top w:val="none" w:sz="0" w:space="0" w:color="auto"/>
        <w:left w:val="none" w:sz="0" w:space="0" w:color="auto"/>
        <w:bottom w:val="none" w:sz="0" w:space="0" w:color="auto"/>
        <w:right w:val="none" w:sz="0" w:space="0" w:color="auto"/>
      </w:divBdr>
    </w:div>
    <w:div w:id="820150466">
      <w:marLeft w:val="0"/>
      <w:marRight w:val="0"/>
      <w:marTop w:val="0"/>
      <w:marBottom w:val="0"/>
      <w:divBdr>
        <w:top w:val="none" w:sz="0" w:space="0" w:color="auto"/>
        <w:left w:val="none" w:sz="0" w:space="0" w:color="auto"/>
        <w:bottom w:val="none" w:sz="0" w:space="0" w:color="auto"/>
        <w:right w:val="none" w:sz="0" w:space="0" w:color="auto"/>
      </w:divBdr>
    </w:div>
    <w:div w:id="820150467">
      <w:marLeft w:val="0"/>
      <w:marRight w:val="0"/>
      <w:marTop w:val="0"/>
      <w:marBottom w:val="0"/>
      <w:divBdr>
        <w:top w:val="none" w:sz="0" w:space="0" w:color="auto"/>
        <w:left w:val="none" w:sz="0" w:space="0" w:color="auto"/>
        <w:bottom w:val="none" w:sz="0" w:space="0" w:color="auto"/>
        <w:right w:val="none" w:sz="0" w:space="0" w:color="auto"/>
      </w:divBdr>
    </w:div>
    <w:div w:id="820150468">
      <w:marLeft w:val="0"/>
      <w:marRight w:val="0"/>
      <w:marTop w:val="0"/>
      <w:marBottom w:val="0"/>
      <w:divBdr>
        <w:top w:val="none" w:sz="0" w:space="0" w:color="auto"/>
        <w:left w:val="none" w:sz="0" w:space="0" w:color="auto"/>
        <w:bottom w:val="none" w:sz="0" w:space="0" w:color="auto"/>
        <w:right w:val="none" w:sz="0" w:space="0" w:color="auto"/>
      </w:divBdr>
    </w:div>
    <w:div w:id="820150469">
      <w:marLeft w:val="0"/>
      <w:marRight w:val="0"/>
      <w:marTop w:val="0"/>
      <w:marBottom w:val="0"/>
      <w:divBdr>
        <w:top w:val="none" w:sz="0" w:space="0" w:color="auto"/>
        <w:left w:val="none" w:sz="0" w:space="0" w:color="auto"/>
        <w:bottom w:val="none" w:sz="0" w:space="0" w:color="auto"/>
        <w:right w:val="none" w:sz="0" w:space="0" w:color="auto"/>
      </w:divBdr>
    </w:div>
    <w:div w:id="820150470">
      <w:marLeft w:val="0"/>
      <w:marRight w:val="0"/>
      <w:marTop w:val="0"/>
      <w:marBottom w:val="0"/>
      <w:divBdr>
        <w:top w:val="none" w:sz="0" w:space="0" w:color="auto"/>
        <w:left w:val="none" w:sz="0" w:space="0" w:color="auto"/>
        <w:bottom w:val="none" w:sz="0" w:space="0" w:color="auto"/>
        <w:right w:val="none" w:sz="0" w:space="0" w:color="auto"/>
      </w:divBdr>
    </w:div>
    <w:div w:id="820150471">
      <w:marLeft w:val="0"/>
      <w:marRight w:val="0"/>
      <w:marTop w:val="0"/>
      <w:marBottom w:val="0"/>
      <w:divBdr>
        <w:top w:val="none" w:sz="0" w:space="0" w:color="auto"/>
        <w:left w:val="none" w:sz="0" w:space="0" w:color="auto"/>
        <w:bottom w:val="none" w:sz="0" w:space="0" w:color="auto"/>
        <w:right w:val="none" w:sz="0" w:space="0" w:color="auto"/>
      </w:divBdr>
    </w:div>
    <w:div w:id="820150472">
      <w:marLeft w:val="0"/>
      <w:marRight w:val="0"/>
      <w:marTop w:val="0"/>
      <w:marBottom w:val="0"/>
      <w:divBdr>
        <w:top w:val="none" w:sz="0" w:space="0" w:color="auto"/>
        <w:left w:val="none" w:sz="0" w:space="0" w:color="auto"/>
        <w:bottom w:val="none" w:sz="0" w:space="0" w:color="auto"/>
        <w:right w:val="none" w:sz="0" w:space="0" w:color="auto"/>
      </w:divBdr>
    </w:div>
    <w:div w:id="820150473">
      <w:marLeft w:val="0"/>
      <w:marRight w:val="0"/>
      <w:marTop w:val="0"/>
      <w:marBottom w:val="0"/>
      <w:divBdr>
        <w:top w:val="none" w:sz="0" w:space="0" w:color="auto"/>
        <w:left w:val="none" w:sz="0" w:space="0" w:color="auto"/>
        <w:bottom w:val="none" w:sz="0" w:space="0" w:color="auto"/>
        <w:right w:val="none" w:sz="0" w:space="0" w:color="auto"/>
      </w:divBdr>
    </w:div>
    <w:div w:id="820150474">
      <w:marLeft w:val="0"/>
      <w:marRight w:val="0"/>
      <w:marTop w:val="0"/>
      <w:marBottom w:val="0"/>
      <w:divBdr>
        <w:top w:val="none" w:sz="0" w:space="0" w:color="auto"/>
        <w:left w:val="none" w:sz="0" w:space="0" w:color="auto"/>
        <w:bottom w:val="none" w:sz="0" w:space="0" w:color="auto"/>
        <w:right w:val="none" w:sz="0" w:space="0" w:color="auto"/>
      </w:divBdr>
    </w:div>
    <w:div w:id="820150475">
      <w:marLeft w:val="0"/>
      <w:marRight w:val="0"/>
      <w:marTop w:val="0"/>
      <w:marBottom w:val="0"/>
      <w:divBdr>
        <w:top w:val="none" w:sz="0" w:space="0" w:color="auto"/>
        <w:left w:val="none" w:sz="0" w:space="0" w:color="auto"/>
        <w:bottom w:val="none" w:sz="0" w:space="0" w:color="auto"/>
        <w:right w:val="none" w:sz="0" w:space="0" w:color="auto"/>
      </w:divBdr>
    </w:div>
    <w:div w:id="820150476">
      <w:marLeft w:val="0"/>
      <w:marRight w:val="0"/>
      <w:marTop w:val="0"/>
      <w:marBottom w:val="0"/>
      <w:divBdr>
        <w:top w:val="none" w:sz="0" w:space="0" w:color="auto"/>
        <w:left w:val="none" w:sz="0" w:space="0" w:color="auto"/>
        <w:bottom w:val="none" w:sz="0" w:space="0" w:color="auto"/>
        <w:right w:val="none" w:sz="0" w:space="0" w:color="auto"/>
      </w:divBdr>
    </w:div>
    <w:div w:id="820150477">
      <w:marLeft w:val="0"/>
      <w:marRight w:val="0"/>
      <w:marTop w:val="0"/>
      <w:marBottom w:val="0"/>
      <w:divBdr>
        <w:top w:val="none" w:sz="0" w:space="0" w:color="auto"/>
        <w:left w:val="none" w:sz="0" w:space="0" w:color="auto"/>
        <w:bottom w:val="none" w:sz="0" w:space="0" w:color="auto"/>
        <w:right w:val="none" w:sz="0" w:space="0" w:color="auto"/>
      </w:divBdr>
    </w:div>
    <w:div w:id="820150478">
      <w:marLeft w:val="0"/>
      <w:marRight w:val="0"/>
      <w:marTop w:val="0"/>
      <w:marBottom w:val="0"/>
      <w:divBdr>
        <w:top w:val="none" w:sz="0" w:space="0" w:color="auto"/>
        <w:left w:val="none" w:sz="0" w:space="0" w:color="auto"/>
        <w:bottom w:val="none" w:sz="0" w:space="0" w:color="auto"/>
        <w:right w:val="none" w:sz="0" w:space="0" w:color="auto"/>
      </w:divBdr>
    </w:div>
    <w:div w:id="820150479">
      <w:marLeft w:val="0"/>
      <w:marRight w:val="0"/>
      <w:marTop w:val="0"/>
      <w:marBottom w:val="0"/>
      <w:divBdr>
        <w:top w:val="none" w:sz="0" w:space="0" w:color="auto"/>
        <w:left w:val="none" w:sz="0" w:space="0" w:color="auto"/>
        <w:bottom w:val="none" w:sz="0" w:space="0" w:color="auto"/>
        <w:right w:val="none" w:sz="0" w:space="0" w:color="auto"/>
      </w:divBdr>
    </w:div>
    <w:div w:id="820150480">
      <w:marLeft w:val="0"/>
      <w:marRight w:val="0"/>
      <w:marTop w:val="0"/>
      <w:marBottom w:val="0"/>
      <w:divBdr>
        <w:top w:val="none" w:sz="0" w:space="0" w:color="auto"/>
        <w:left w:val="none" w:sz="0" w:space="0" w:color="auto"/>
        <w:bottom w:val="none" w:sz="0" w:space="0" w:color="auto"/>
        <w:right w:val="none" w:sz="0" w:space="0" w:color="auto"/>
      </w:divBdr>
    </w:div>
    <w:div w:id="820150481">
      <w:marLeft w:val="0"/>
      <w:marRight w:val="0"/>
      <w:marTop w:val="0"/>
      <w:marBottom w:val="0"/>
      <w:divBdr>
        <w:top w:val="none" w:sz="0" w:space="0" w:color="auto"/>
        <w:left w:val="none" w:sz="0" w:space="0" w:color="auto"/>
        <w:bottom w:val="none" w:sz="0" w:space="0" w:color="auto"/>
        <w:right w:val="none" w:sz="0" w:space="0" w:color="auto"/>
      </w:divBdr>
    </w:div>
    <w:div w:id="820150482">
      <w:marLeft w:val="0"/>
      <w:marRight w:val="0"/>
      <w:marTop w:val="0"/>
      <w:marBottom w:val="0"/>
      <w:divBdr>
        <w:top w:val="none" w:sz="0" w:space="0" w:color="auto"/>
        <w:left w:val="none" w:sz="0" w:space="0" w:color="auto"/>
        <w:bottom w:val="none" w:sz="0" w:space="0" w:color="auto"/>
        <w:right w:val="none" w:sz="0" w:space="0" w:color="auto"/>
      </w:divBdr>
    </w:div>
    <w:div w:id="820150483">
      <w:marLeft w:val="0"/>
      <w:marRight w:val="0"/>
      <w:marTop w:val="0"/>
      <w:marBottom w:val="0"/>
      <w:divBdr>
        <w:top w:val="none" w:sz="0" w:space="0" w:color="auto"/>
        <w:left w:val="none" w:sz="0" w:space="0" w:color="auto"/>
        <w:bottom w:val="none" w:sz="0" w:space="0" w:color="auto"/>
        <w:right w:val="none" w:sz="0" w:space="0" w:color="auto"/>
      </w:divBdr>
    </w:div>
    <w:div w:id="820150484">
      <w:marLeft w:val="0"/>
      <w:marRight w:val="0"/>
      <w:marTop w:val="0"/>
      <w:marBottom w:val="0"/>
      <w:divBdr>
        <w:top w:val="none" w:sz="0" w:space="0" w:color="auto"/>
        <w:left w:val="none" w:sz="0" w:space="0" w:color="auto"/>
        <w:bottom w:val="none" w:sz="0" w:space="0" w:color="auto"/>
        <w:right w:val="none" w:sz="0" w:space="0" w:color="auto"/>
      </w:divBdr>
    </w:div>
    <w:div w:id="820150485">
      <w:marLeft w:val="0"/>
      <w:marRight w:val="0"/>
      <w:marTop w:val="0"/>
      <w:marBottom w:val="0"/>
      <w:divBdr>
        <w:top w:val="none" w:sz="0" w:space="0" w:color="auto"/>
        <w:left w:val="none" w:sz="0" w:space="0" w:color="auto"/>
        <w:bottom w:val="none" w:sz="0" w:space="0" w:color="auto"/>
        <w:right w:val="none" w:sz="0" w:space="0" w:color="auto"/>
      </w:divBdr>
    </w:div>
    <w:div w:id="820150486">
      <w:marLeft w:val="0"/>
      <w:marRight w:val="0"/>
      <w:marTop w:val="0"/>
      <w:marBottom w:val="0"/>
      <w:divBdr>
        <w:top w:val="none" w:sz="0" w:space="0" w:color="auto"/>
        <w:left w:val="none" w:sz="0" w:space="0" w:color="auto"/>
        <w:bottom w:val="none" w:sz="0" w:space="0" w:color="auto"/>
        <w:right w:val="none" w:sz="0" w:space="0" w:color="auto"/>
      </w:divBdr>
    </w:div>
    <w:div w:id="820150487">
      <w:marLeft w:val="0"/>
      <w:marRight w:val="0"/>
      <w:marTop w:val="0"/>
      <w:marBottom w:val="0"/>
      <w:divBdr>
        <w:top w:val="none" w:sz="0" w:space="0" w:color="auto"/>
        <w:left w:val="none" w:sz="0" w:space="0" w:color="auto"/>
        <w:bottom w:val="none" w:sz="0" w:space="0" w:color="auto"/>
        <w:right w:val="none" w:sz="0" w:space="0" w:color="auto"/>
      </w:divBdr>
    </w:div>
    <w:div w:id="820150488">
      <w:marLeft w:val="0"/>
      <w:marRight w:val="0"/>
      <w:marTop w:val="0"/>
      <w:marBottom w:val="0"/>
      <w:divBdr>
        <w:top w:val="none" w:sz="0" w:space="0" w:color="auto"/>
        <w:left w:val="none" w:sz="0" w:space="0" w:color="auto"/>
        <w:bottom w:val="none" w:sz="0" w:space="0" w:color="auto"/>
        <w:right w:val="none" w:sz="0" w:space="0" w:color="auto"/>
      </w:divBdr>
    </w:div>
    <w:div w:id="820150489">
      <w:marLeft w:val="0"/>
      <w:marRight w:val="0"/>
      <w:marTop w:val="0"/>
      <w:marBottom w:val="0"/>
      <w:divBdr>
        <w:top w:val="none" w:sz="0" w:space="0" w:color="auto"/>
        <w:left w:val="none" w:sz="0" w:space="0" w:color="auto"/>
        <w:bottom w:val="none" w:sz="0" w:space="0" w:color="auto"/>
        <w:right w:val="none" w:sz="0" w:space="0" w:color="auto"/>
      </w:divBdr>
    </w:div>
    <w:div w:id="820150490">
      <w:marLeft w:val="0"/>
      <w:marRight w:val="0"/>
      <w:marTop w:val="0"/>
      <w:marBottom w:val="0"/>
      <w:divBdr>
        <w:top w:val="none" w:sz="0" w:space="0" w:color="auto"/>
        <w:left w:val="none" w:sz="0" w:space="0" w:color="auto"/>
        <w:bottom w:val="none" w:sz="0" w:space="0" w:color="auto"/>
        <w:right w:val="none" w:sz="0" w:space="0" w:color="auto"/>
      </w:divBdr>
    </w:div>
    <w:div w:id="820150491">
      <w:marLeft w:val="0"/>
      <w:marRight w:val="0"/>
      <w:marTop w:val="0"/>
      <w:marBottom w:val="0"/>
      <w:divBdr>
        <w:top w:val="none" w:sz="0" w:space="0" w:color="auto"/>
        <w:left w:val="none" w:sz="0" w:space="0" w:color="auto"/>
        <w:bottom w:val="none" w:sz="0" w:space="0" w:color="auto"/>
        <w:right w:val="none" w:sz="0" w:space="0" w:color="auto"/>
      </w:divBdr>
    </w:div>
    <w:div w:id="820150492">
      <w:marLeft w:val="0"/>
      <w:marRight w:val="0"/>
      <w:marTop w:val="0"/>
      <w:marBottom w:val="0"/>
      <w:divBdr>
        <w:top w:val="none" w:sz="0" w:space="0" w:color="auto"/>
        <w:left w:val="none" w:sz="0" w:space="0" w:color="auto"/>
        <w:bottom w:val="none" w:sz="0" w:space="0" w:color="auto"/>
        <w:right w:val="none" w:sz="0" w:space="0" w:color="auto"/>
      </w:divBdr>
    </w:div>
    <w:div w:id="820150493">
      <w:marLeft w:val="0"/>
      <w:marRight w:val="0"/>
      <w:marTop w:val="0"/>
      <w:marBottom w:val="0"/>
      <w:divBdr>
        <w:top w:val="none" w:sz="0" w:space="0" w:color="auto"/>
        <w:left w:val="none" w:sz="0" w:space="0" w:color="auto"/>
        <w:bottom w:val="none" w:sz="0" w:space="0" w:color="auto"/>
        <w:right w:val="none" w:sz="0" w:space="0" w:color="auto"/>
      </w:divBdr>
    </w:div>
    <w:div w:id="820150494">
      <w:marLeft w:val="0"/>
      <w:marRight w:val="0"/>
      <w:marTop w:val="0"/>
      <w:marBottom w:val="0"/>
      <w:divBdr>
        <w:top w:val="none" w:sz="0" w:space="0" w:color="auto"/>
        <w:left w:val="none" w:sz="0" w:space="0" w:color="auto"/>
        <w:bottom w:val="none" w:sz="0" w:space="0" w:color="auto"/>
        <w:right w:val="none" w:sz="0" w:space="0" w:color="auto"/>
      </w:divBdr>
    </w:div>
    <w:div w:id="820150495">
      <w:marLeft w:val="0"/>
      <w:marRight w:val="0"/>
      <w:marTop w:val="0"/>
      <w:marBottom w:val="0"/>
      <w:divBdr>
        <w:top w:val="none" w:sz="0" w:space="0" w:color="auto"/>
        <w:left w:val="none" w:sz="0" w:space="0" w:color="auto"/>
        <w:bottom w:val="none" w:sz="0" w:space="0" w:color="auto"/>
        <w:right w:val="none" w:sz="0" w:space="0" w:color="auto"/>
      </w:divBdr>
    </w:div>
    <w:div w:id="820150496">
      <w:marLeft w:val="0"/>
      <w:marRight w:val="0"/>
      <w:marTop w:val="0"/>
      <w:marBottom w:val="0"/>
      <w:divBdr>
        <w:top w:val="none" w:sz="0" w:space="0" w:color="auto"/>
        <w:left w:val="none" w:sz="0" w:space="0" w:color="auto"/>
        <w:bottom w:val="none" w:sz="0" w:space="0" w:color="auto"/>
        <w:right w:val="none" w:sz="0" w:space="0" w:color="auto"/>
      </w:divBdr>
    </w:div>
    <w:div w:id="820150497">
      <w:marLeft w:val="0"/>
      <w:marRight w:val="0"/>
      <w:marTop w:val="0"/>
      <w:marBottom w:val="0"/>
      <w:divBdr>
        <w:top w:val="none" w:sz="0" w:space="0" w:color="auto"/>
        <w:left w:val="none" w:sz="0" w:space="0" w:color="auto"/>
        <w:bottom w:val="none" w:sz="0" w:space="0" w:color="auto"/>
        <w:right w:val="none" w:sz="0" w:space="0" w:color="auto"/>
      </w:divBdr>
    </w:div>
    <w:div w:id="820150498">
      <w:marLeft w:val="0"/>
      <w:marRight w:val="0"/>
      <w:marTop w:val="0"/>
      <w:marBottom w:val="0"/>
      <w:divBdr>
        <w:top w:val="none" w:sz="0" w:space="0" w:color="auto"/>
        <w:left w:val="none" w:sz="0" w:space="0" w:color="auto"/>
        <w:bottom w:val="none" w:sz="0" w:space="0" w:color="auto"/>
        <w:right w:val="none" w:sz="0" w:space="0" w:color="auto"/>
      </w:divBdr>
    </w:div>
    <w:div w:id="820150499">
      <w:marLeft w:val="0"/>
      <w:marRight w:val="0"/>
      <w:marTop w:val="0"/>
      <w:marBottom w:val="0"/>
      <w:divBdr>
        <w:top w:val="none" w:sz="0" w:space="0" w:color="auto"/>
        <w:left w:val="none" w:sz="0" w:space="0" w:color="auto"/>
        <w:bottom w:val="none" w:sz="0" w:space="0" w:color="auto"/>
        <w:right w:val="none" w:sz="0" w:space="0" w:color="auto"/>
      </w:divBdr>
    </w:div>
    <w:div w:id="820150500">
      <w:marLeft w:val="0"/>
      <w:marRight w:val="0"/>
      <w:marTop w:val="0"/>
      <w:marBottom w:val="0"/>
      <w:divBdr>
        <w:top w:val="none" w:sz="0" w:space="0" w:color="auto"/>
        <w:left w:val="none" w:sz="0" w:space="0" w:color="auto"/>
        <w:bottom w:val="none" w:sz="0" w:space="0" w:color="auto"/>
        <w:right w:val="none" w:sz="0" w:space="0" w:color="auto"/>
      </w:divBdr>
    </w:div>
    <w:div w:id="820150501">
      <w:marLeft w:val="0"/>
      <w:marRight w:val="0"/>
      <w:marTop w:val="0"/>
      <w:marBottom w:val="0"/>
      <w:divBdr>
        <w:top w:val="none" w:sz="0" w:space="0" w:color="auto"/>
        <w:left w:val="none" w:sz="0" w:space="0" w:color="auto"/>
        <w:bottom w:val="none" w:sz="0" w:space="0" w:color="auto"/>
        <w:right w:val="none" w:sz="0" w:space="0" w:color="auto"/>
      </w:divBdr>
    </w:div>
    <w:div w:id="820150502">
      <w:marLeft w:val="0"/>
      <w:marRight w:val="0"/>
      <w:marTop w:val="0"/>
      <w:marBottom w:val="0"/>
      <w:divBdr>
        <w:top w:val="none" w:sz="0" w:space="0" w:color="auto"/>
        <w:left w:val="none" w:sz="0" w:space="0" w:color="auto"/>
        <w:bottom w:val="none" w:sz="0" w:space="0" w:color="auto"/>
        <w:right w:val="none" w:sz="0" w:space="0" w:color="auto"/>
      </w:divBdr>
    </w:div>
    <w:div w:id="820150503">
      <w:marLeft w:val="0"/>
      <w:marRight w:val="0"/>
      <w:marTop w:val="0"/>
      <w:marBottom w:val="0"/>
      <w:divBdr>
        <w:top w:val="none" w:sz="0" w:space="0" w:color="auto"/>
        <w:left w:val="none" w:sz="0" w:space="0" w:color="auto"/>
        <w:bottom w:val="none" w:sz="0" w:space="0" w:color="auto"/>
        <w:right w:val="none" w:sz="0" w:space="0" w:color="auto"/>
      </w:divBdr>
    </w:div>
    <w:div w:id="820150504">
      <w:marLeft w:val="0"/>
      <w:marRight w:val="0"/>
      <w:marTop w:val="0"/>
      <w:marBottom w:val="0"/>
      <w:divBdr>
        <w:top w:val="none" w:sz="0" w:space="0" w:color="auto"/>
        <w:left w:val="none" w:sz="0" w:space="0" w:color="auto"/>
        <w:bottom w:val="none" w:sz="0" w:space="0" w:color="auto"/>
        <w:right w:val="none" w:sz="0" w:space="0" w:color="auto"/>
      </w:divBdr>
    </w:div>
    <w:div w:id="820150505">
      <w:marLeft w:val="0"/>
      <w:marRight w:val="0"/>
      <w:marTop w:val="0"/>
      <w:marBottom w:val="0"/>
      <w:divBdr>
        <w:top w:val="none" w:sz="0" w:space="0" w:color="auto"/>
        <w:left w:val="none" w:sz="0" w:space="0" w:color="auto"/>
        <w:bottom w:val="none" w:sz="0" w:space="0" w:color="auto"/>
        <w:right w:val="none" w:sz="0" w:space="0" w:color="auto"/>
      </w:divBdr>
    </w:div>
    <w:div w:id="820150506">
      <w:marLeft w:val="0"/>
      <w:marRight w:val="0"/>
      <w:marTop w:val="0"/>
      <w:marBottom w:val="0"/>
      <w:divBdr>
        <w:top w:val="none" w:sz="0" w:space="0" w:color="auto"/>
        <w:left w:val="none" w:sz="0" w:space="0" w:color="auto"/>
        <w:bottom w:val="none" w:sz="0" w:space="0" w:color="auto"/>
        <w:right w:val="none" w:sz="0" w:space="0" w:color="auto"/>
      </w:divBdr>
    </w:div>
    <w:div w:id="820150507">
      <w:marLeft w:val="0"/>
      <w:marRight w:val="0"/>
      <w:marTop w:val="0"/>
      <w:marBottom w:val="0"/>
      <w:divBdr>
        <w:top w:val="none" w:sz="0" w:space="0" w:color="auto"/>
        <w:left w:val="none" w:sz="0" w:space="0" w:color="auto"/>
        <w:bottom w:val="none" w:sz="0" w:space="0" w:color="auto"/>
        <w:right w:val="none" w:sz="0" w:space="0" w:color="auto"/>
      </w:divBdr>
    </w:div>
    <w:div w:id="820150508">
      <w:marLeft w:val="0"/>
      <w:marRight w:val="0"/>
      <w:marTop w:val="0"/>
      <w:marBottom w:val="0"/>
      <w:divBdr>
        <w:top w:val="none" w:sz="0" w:space="0" w:color="auto"/>
        <w:left w:val="none" w:sz="0" w:space="0" w:color="auto"/>
        <w:bottom w:val="none" w:sz="0" w:space="0" w:color="auto"/>
        <w:right w:val="none" w:sz="0" w:space="0" w:color="auto"/>
      </w:divBdr>
    </w:div>
    <w:div w:id="820150509">
      <w:marLeft w:val="0"/>
      <w:marRight w:val="0"/>
      <w:marTop w:val="0"/>
      <w:marBottom w:val="0"/>
      <w:divBdr>
        <w:top w:val="none" w:sz="0" w:space="0" w:color="auto"/>
        <w:left w:val="none" w:sz="0" w:space="0" w:color="auto"/>
        <w:bottom w:val="none" w:sz="0" w:space="0" w:color="auto"/>
        <w:right w:val="none" w:sz="0" w:space="0" w:color="auto"/>
      </w:divBdr>
    </w:div>
    <w:div w:id="820150510">
      <w:marLeft w:val="0"/>
      <w:marRight w:val="0"/>
      <w:marTop w:val="0"/>
      <w:marBottom w:val="0"/>
      <w:divBdr>
        <w:top w:val="none" w:sz="0" w:space="0" w:color="auto"/>
        <w:left w:val="none" w:sz="0" w:space="0" w:color="auto"/>
        <w:bottom w:val="none" w:sz="0" w:space="0" w:color="auto"/>
        <w:right w:val="none" w:sz="0" w:space="0" w:color="auto"/>
      </w:divBdr>
    </w:div>
    <w:div w:id="820150511">
      <w:marLeft w:val="0"/>
      <w:marRight w:val="0"/>
      <w:marTop w:val="0"/>
      <w:marBottom w:val="0"/>
      <w:divBdr>
        <w:top w:val="none" w:sz="0" w:space="0" w:color="auto"/>
        <w:left w:val="none" w:sz="0" w:space="0" w:color="auto"/>
        <w:bottom w:val="none" w:sz="0" w:space="0" w:color="auto"/>
        <w:right w:val="none" w:sz="0" w:space="0" w:color="auto"/>
      </w:divBdr>
    </w:div>
    <w:div w:id="820150512">
      <w:marLeft w:val="0"/>
      <w:marRight w:val="0"/>
      <w:marTop w:val="0"/>
      <w:marBottom w:val="0"/>
      <w:divBdr>
        <w:top w:val="none" w:sz="0" w:space="0" w:color="auto"/>
        <w:left w:val="none" w:sz="0" w:space="0" w:color="auto"/>
        <w:bottom w:val="none" w:sz="0" w:space="0" w:color="auto"/>
        <w:right w:val="none" w:sz="0" w:space="0" w:color="auto"/>
      </w:divBdr>
    </w:div>
    <w:div w:id="820150513">
      <w:marLeft w:val="0"/>
      <w:marRight w:val="0"/>
      <w:marTop w:val="0"/>
      <w:marBottom w:val="0"/>
      <w:divBdr>
        <w:top w:val="none" w:sz="0" w:space="0" w:color="auto"/>
        <w:left w:val="none" w:sz="0" w:space="0" w:color="auto"/>
        <w:bottom w:val="none" w:sz="0" w:space="0" w:color="auto"/>
        <w:right w:val="none" w:sz="0" w:space="0" w:color="auto"/>
      </w:divBdr>
    </w:div>
    <w:div w:id="820150514">
      <w:marLeft w:val="0"/>
      <w:marRight w:val="0"/>
      <w:marTop w:val="0"/>
      <w:marBottom w:val="0"/>
      <w:divBdr>
        <w:top w:val="none" w:sz="0" w:space="0" w:color="auto"/>
        <w:left w:val="none" w:sz="0" w:space="0" w:color="auto"/>
        <w:bottom w:val="none" w:sz="0" w:space="0" w:color="auto"/>
        <w:right w:val="none" w:sz="0" w:space="0" w:color="auto"/>
      </w:divBdr>
    </w:div>
    <w:div w:id="820150515">
      <w:marLeft w:val="0"/>
      <w:marRight w:val="0"/>
      <w:marTop w:val="0"/>
      <w:marBottom w:val="0"/>
      <w:divBdr>
        <w:top w:val="none" w:sz="0" w:space="0" w:color="auto"/>
        <w:left w:val="none" w:sz="0" w:space="0" w:color="auto"/>
        <w:bottom w:val="none" w:sz="0" w:space="0" w:color="auto"/>
        <w:right w:val="none" w:sz="0" w:space="0" w:color="auto"/>
      </w:divBdr>
    </w:div>
    <w:div w:id="820150516">
      <w:marLeft w:val="0"/>
      <w:marRight w:val="0"/>
      <w:marTop w:val="0"/>
      <w:marBottom w:val="0"/>
      <w:divBdr>
        <w:top w:val="none" w:sz="0" w:space="0" w:color="auto"/>
        <w:left w:val="none" w:sz="0" w:space="0" w:color="auto"/>
        <w:bottom w:val="none" w:sz="0" w:space="0" w:color="auto"/>
        <w:right w:val="none" w:sz="0" w:space="0" w:color="auto"/>
      </w:divBdr>
    </w:div>
    <w:div w:id="820150517">
      <w:marLeft w:val="0"/>
      <w:marRight w:val="0"/>
      <w:marTop w:val="0"/>
      <w:marBottom w:val="0"/>
      <w:divBdr>
        <w:top w:val="none" w:sz="0" w:space="0" w:color="auto"/>
        <w:left w:val="none" w:sz="0" w:space="0" w:color="auto"/>
        <w:bottom w:val="none" w:sz="0" w:space="0" w:color="auto"/>
        <w:right w:val="none" w:sz="0" w:space="0" w:color="auto"/>
      </w:divBdr>
    </w:div>
    <w:div w:id="820150518">
      <w:marLeft w:val="0"/>
      <w:marRight w:val="0"/>
      <w:marTop w:val="0"/>
      <w:marBottom w:val="0"/>
      <w:divBdr>
        <w:top w:val="none" w:sz="0" w:space="0" w:color="auto"/>
        <w:left w:val="none" w:sz="0" w:space="0" w:color="auto"/>
        <w:bottom w:val="none" w:sz="0" w:space="0" w:color="auto"/>
        <w:right w:val="none" w:sz="0" w:space="0" w:color="auto"/>
      </w:divBdr>
    </w:div>
    <w:div w:id="820150519">
      <w:marLeft w:val="0"/>
      <w:marRight w:val="0"/>
      <w:marTop w:val="0"/>
      <w:marBottom w:val="0"/>
      <w:divBdr>
        <w:top w:val="none" w:sz="0" w:space="0" w:color="auto"/>
        <w:left w:val="none" w:sz="0" w:space="0" w:color="auto"/>
        <w:bottom w:val="none" w:sz="0" w:space="0" w:color="auto"/>
        <w:right w:val="none" w:sz="0" w:space="0" w:color="auto"/>
      </w:divBdr>
    </w:div>
    <w:div w:id="820150520">
      <w:marLeft w:val="0"/>
      <w:marRight w:val="0"/>
      <w:marTop w:val="0"/>
      <w:marBottom w:val="0"/>
      <w:divBdr>
        <w:top w:val="none" w:sz="0" w:space="0" w:color="auto"/>
        <w:left w:val="none" w:sz="0" w:space="0" w:color="auto"/>
        <w:bottom w:val="none" w:sz="0" w:space="0" w:color="auto"/>
        <w:right w:val="none" w:sz="0" w:space="0" w:color="auto"/>
      </w:divBdr>
    </w:div>
    <w:div w:id="820150521">
      <w:marLeft w:val="0"/>
      <w:marRight w:val="0"/>
      <w:marTop w:val="0"/>
      <w:marBottom w:val="0"/>
      <w:divBdr>
        <w:top w:val="none" w:sz="0" w:space="0" w:color="auto"/>
        <w:left w:val="none" w:sz="0" w:space="0" w:color="auto"/>
        <w:bottom w:val="none" w:sz="0" w:space="0" w:color="auto"/>
        <w:right w:val="none" w:sz="0" w:space="0" w:color="auto"/>
      </w:divBdr>
    </w:div>
    <w:div w:id="820150522">
      <w:marLeft w:val="0"/>
      <w:marRight w:val="0"/>
      <w:marTop w:val="0"/>
      <w:marBottom w:val="0"/>
      <w:divBdr>
        <w:top w:val="none" w:sz="0" w:space="0" w:color="auto"/>
        <w:left w:val="none" w:sz="0" w:space="0" w:color="auto"/>
        <w:bottom w:val="none" w:sz="0" w:space="0" w:color="auto"/>
        <w:right w:val="none" w:sz="0" w:space="0" w:color="auto"/>
      </w:divBdr>
    </w:div>
    <w:div w:id="820150523">
      <w:marLeft w:val="0"/>
      <w:marRight w:val="0"/>
      <w:marTop w:val="0"/>
      <w:marBottom w:val="0"/>
      <w:divBdr>
        <w:top w:val="none" w:sz="0" w:space="0" w:color="auto"/>
        <w:left w:val="none" w:sz="0" w:space="0" w:color="auto"/>
        <w:bottom w:val="none" w:sz="0" w:space="0" w:color="auto"/>
        <w:right w:val="none" w:sz="0" w:space="0" w:color="auto"/>
      </w:divBdr>
    </w:div>
    <w:div w:id="820150524">
      <w:marLeft w:val="0"/>
      <w:marRight w:val="0"/>
      <w:marTop w:val="0"/>
      <w:marBottom w:val="0"/>
      <w:divBdr>
        <w:top w:val="none" w:sz="0" w:space="0" w:color="auto"/>
        <w:left w:val="none" w:sz="0" w:space="0" w:color="auto"/>
        <w:bottom w:val="none" w:sz="0" w:space="0" w:color="auto"/>
        <w:right w:val="none" w:sz="0" w:space="0" w:color="auto"/>
      </w:divBdr>
    </w:div>
    <w:div w:id="820150525">
      <w:marLeft w:val="0"/>
      <w:marRight w:val="0"/>
      <w:marTop w:val="0"/>
      <w:marBottom w:val="0"/>
      <w:divBdr>
        <w:top w:val="none" w:sz="0" w:space="0" w:color="auto"/>
        <w:left w:val="none" w:sz="0" w:space="0" w:color="auto"/>
        <w:bottom w:val="none" w:sz="0" w:space="0" w:color="auto"/>
        <w:right w:val="none" w:sz="0" w:space="0" w:color="auto"/>
      </w:divBdr>
    </w:div>
    <w:div w:id="820150526">
      <w:marLeft w:val="0"/>
      <w:marRight w:val="0"/>
      <w:marTop w:val="0"/>
      <w:marBottom w:val="0"/>
      <w:divBdr>
        <w:top w:val="none" w:sz="0" w:space="0" w:color="auto"/>
        <w:left w:val="none" w:sz="0" w:space="0" w:color="auto"/>
        <w:bottom w:val="none" w:sz="0" w:space="0" w:color="auto"/>
        <w:right w:val="none" w:sz="0" w:space="0" w:color="auto"/>
      </w:divBdr>
    </w:div>
    <w:div w:id="820150527">
      <w:marLeft w:val="0"/>
      <w:marRight w:val="0"/>
      <w:marTop w:val="0"/>
      <w:marBottom w:val="0"/>
      <w:divBdr>
        <w:top w:val="none" w:sz="0" w:space="0" w:color="auto"/>
        <w:left w:val="none" w:sz="0" w:space="0" w:color="auto"/>
        <w:bottom w:val="none" w:sz="0" w:space="0" w:color="auto"/>
        <w:right w:val="none" w:sz="0" w:space="0" w:color="auto"/>
      </w:divBdr>
    </w:div>
    <w:div w:id="820150528">
      <w:marLeft w:val="0"/>
      <w:marRight w:val="0"/>
      <w:marTop w:val="0"/>
      <w:marBottom w:val="0"/>
      <w:divBdr>
        <w:top w:val="none" w:sz="0" w:space="0" w:color="auto"/>
        <w:left w:val="none" w:sz="0" w:space="0" w:color="auto"/>
        <w:bottom w:val="none" w:sz="0" w:space="0" w:color="auto"/>
        <w:right w:val="none" w:sz="0" w:space="0" w:color="auto"/>
      </w:divBdr>
    </w:div>
    <w:div w:id="820150529">
      <w:marLeft w:val="0"/>
      <w:marRight w:val="0"/>
      <w:marTop w:val="0"/>
      <w:marBottom w:val="0"/>
      <w:divBdr>
        <w:top w:val="none" w:sz="0" w:space="0" w:color="auto"/>
        <w:left w:val="none" w:sz="0" w:space="0" w:color="auto"/>
        <w:bottom w:val="none" w:sz="0" w:space="0" w:color="auto"/>
        <w:right w:val="none" w:sz="0" w:space="0" w:color="auto"/>
      </w:divBdr>
    </w:div>
    <w:div w:id="820150530">
      <w:marLeft w:val="0"/>
      <w:marRight w:val="0"/>
      <w:marTop w:val="0"/>
      <w:marBottom w:val="0"/>
      <w:divBdr>
        <w:top w:val="none" w:sz="0" w:space="0" w:color="auto"/>
        <w:left w:val="none" w:sz="0" w:space="0" w:color="auto"/>
        <w:bottom w:val="none" w:sz="0" w:space="0" w:color="auto"/>
        <w:right w:val="none" w:sz="0" w:space="0" w:color="auto"/>
      </w:divBdr>
    </w:div>
    <w:div w:id="820150531">
      <w:marLeft w:val="0"/>
      <w:marRight w:val="0"/>
      <w:marTop w:val="0"/>
      <w:marBottom w:val="0"/>
      <w:divBdr>
        <w:top w:val="none" w:sz="0" w:space="0" w:color="auto"/>
        <w:left w:val="none" w:sz="0" w:space="0" w:color="auto"/>
        <w:bottom w:val="none" w:sz="0" w:space="0" w:color="auto"/>
        <w:right w:val="none" w:sz="0" w:space="0" w:color="auto"/>
      </w:divBdr>
    </w:div>
    <w:div w:id="820150532">
      <w:marLeft w:val="0"/>
      <w:marRight w:val="0"/>
      <w:marTop w:val="0"/>
      <w:marBottom w:val="0"/>
      <w:divBdr>
        <w:top w:val="none" w:sz="0" w:space="0" w:color="auto"/>
        <w:left w:val="none" w:sz="0" w:space="0" w:color="auto"/>
        <w:bottom w:val="none" w:sz="0" w:space="0" w:color="auto"/>
        <w:right w:val="none" w:sz="0" w:space="0" w:color="auto"/>
      </w:divBdr>
    </w:div>
    <w:div w:id="820150533">
      <w:marLeft w:val="0"/>
      <w:marRight w:val="0"/>
      <w:marTop w:val="0"/>
      <w:marBottom w:val="0"/>
      <w:divBdr>
        <w:top w:val="none" w:sz="0" w:space="0" w:color="auto"/>
        <w:left w:val="none" w:sz="0" w:space="0" w:color="auto"/>
        <w:bottom w:val="none" w:sz="0" w:space="0" w:color="auto"/>
        <w:right w:val="none" w:sz="0" w:space="0" w:color="auto"/>
      </w:divBdr>
    </w:div>
    <w:div w:id="820150534">
      <w:marLeft w:val="0"/>
      <w:marRight w:val="0"/>
      <w:marTop w:val="0"/>
      <w:marBottom w:val="0"/>
      <w:divBdr>
        <w:top w:val="none" w:sz="0" w:space="0" w:color="auto"/>
        <w:left w:val="none" w:sz="0" w:space="0" w:color="auto"/>
        <w:bottom w:val="none" w:sz="0" w:space="0" w:color="auto"/>
        <w:right w:val="none" w:sz="0" w:space="0" w:color="auto"/>
      </w:divBdr>
    </w:div>
    <w:div w:id="820150535">
      <w:marLeft w:val="0"/>
      <w:marRight w:val="0"/>
      <w:marTop w:val="0"/>
      <w:marBottom w:val="0"/>
      <w:divBdr>
        <w:top w:val="none" w:sz="0" w:space="0" w:color="auto"/>
        <w:left w:val="none" w:sz="0" w:space="0" w:color="auto"/>
        <w:bottom w:val="none" w:sz="0" w:space="0" w:color="auto"/>
        <w:right w:val="none" w:sz="0" w:space="0" w:color="auto"/>
      </w:divBdr>
    </w:div>
    <w:div w:id="820150536">
      <w:marLeft w:val="0"/>
      <w:marRight w:val="0"/>
      <w:marTop w:val="0"/>
      <w:marBottom w:val="0"/>
      <w:divBdr>
        <w:top w:val="none" w:sz="0" w:space="0" w:color="auto"/>
        <w:left w:val="none" w:sz="0" w:space="0" w:color="auto"/>
        <w:bottom w:val="none" w:sz="0" w:space="0" w:color="auto"/>
        <w:right w:val="none" w:sz="0" w:space="0" w:color="auto"/>
      </w:divBdr>
    </w:div>
    <w:div w:id="820150537">
      <w:marLeft w:val="0"/>
      <w:marRight w:val="0"/>
      <w:marTop w:val="0"/>
      <w:marBottom w:val="0"/>
      <w:divBdr>
        <w:top w:val="none" w:sz="0" w:space="0" w:color="auto"/>
        <w:left w:val="none" w:sz="0" w:space="0" w:color="auto"/>
        <w:bottom w:val="none" w:sz="0" w:space="0" w:color="auto"/>
        <w:right w:val="none" w:sz="0" w:space="0" w:color="auto"/>
      </w:divBdr>
    </w:div>
    <w:div w:id="820150538">
      <w:marLeft w:val="0"/>
      <w:marRight w:val="0"/>
      <w:marTop w:val="0"/>
      <w:marBottom w:val="0"/>
      <w:divBdr>
        <w:top w:val="none" w:sz="0" w:space="0" w:color="auto"/>
        <w:left w:val="none" w:sz="0" w:space="0" w:color="auto"/>
        <w:bottom w:val="none" w:sz="0" w:space="0" w:color="auto"/>
        <w:right w:val="none" w:sz="0" w:space="0" w:color="auto"/>
      </w:divBdr>
    </w:div>
    <w:div w:id="820150539">
      <w:marLeft w:val="0"/>
      <w:marRight w:val="0"/>
      <w:marTop w:val="0"/>
      <w:marBottom w:val="0"/>
      <w:divBdr>
        <w:top w:val="none" w:sz="0" w:space="0" w:color="auto"/>
        <w:left w:val="none" w:sz="0" w:space="0" w:color="auto"/>
        <w:bottom w:val="none" w:sz="0" w:space="0" w:color="auto"/>
        <w:right w:val="none" w:sz="0" w:space="0" w:color="auto"/>
      </w:divBdr>
    </w:div>
    <w:div w:id="820150540">
      <w:marLeft w:val="0"/>
      <w:marRight w:val="0"/>
      <w:marTop w:val="0"/>
      <w:marBottom w:val="0"/>
      <w:divBdr>
        <w:top w:val="none" w:sz="0" w:space="0" w:color="auto"/>
        <w:left w:val="none" w:sz="0" w:space="0" w:color="auto"/>
        <w:bottom w:val="none" w:sz="0" w:space="0" w:color="auto"/>
        <w:right w:val="none" w:sz="0" w:space="0" w:color="auto"/>
      </w:divBdr>
    </w:div>
    <w:div w:id="820150541">
      <w:marLeft w:val="0"/>
      <w:marRight w:val="0"/>
      <w:marTop w:val="0"/>
      <w:marBottom w:val="0"/>
      <w:divBdr>
        <w:top w:val="none" w:sz="0" w:space="0" w:color="auto"/>
        <w:left w:val="none" w:sz="0" w:space="0" w:color="auto"/>
        <w:bottom w:val="none" w:sz="0" w:space="0" w:color="auto"/>
        <w:right w:val="none" w:sz="0" w:space="0" w:color="auto"/>
      </w:divBdr>
    </w:div>
    <w:div w:id="820150542">
      <w:marLeft w:val="0"/>
      <w:marRight w:val="0"/>
      <w:marTop w:val="0"/>
      <w:marBottom w:val="0"/>
      <w:divBdr>
        <w:top w:val="none" w:sz="0" w:space="0" w:color="auto"/>
        <w:left w:val="none" w:sz="0" w:space="0" w:color="auto"/>
        <w:bottom w:val="none" w:sz="0" w:space="0" w:color="auto"/>
        <w:right w:val="none" w:sz="0" w:space="0" w:color="auto"/>
      </w:divBdr>
    </w:div>
    <w:div w:id="820150543">
      <w:marLeft w:val="0"/>
      <w:marRight w:val="0"/>
      <w:marTop w:val="0"/>
      <w:marBottom w:val="0"/>
      <w:divBdr>
        <w:top w:val="none" w:sz="0" w:space="0" w:color="auto"/>
        <w:left w:val="none" w:sz="0" w:space="0" w:color="auto"/>
        <w:bottom w:val="none" w:sz="0" w:space="0" w:color="auto"/>
        <w:right w:val="none" w:sz="0" w:space="0" w:color="auto"/>
      </w:divBdr>
    </w:div>
    <w:div w:id="820150544">
      <w:marLeft w:val="0"/>
      <w:marRight w:val="0"/>
      <w:marTop w:val="0"/>
      <w:marBottom w:val="0"/>
      <w:divBdr>
        <w:top w:val="none" w:sz="0" w:space="0" w:color="auto"/>
        <w:left w:val="none" w:sz="0" w:space="0" w:color="auto"/>
        <w:bottom w:val="none" w:sz="0" w:space="0" w:color="auto"/>
        <w:right w:val="none" w:sz="0" w:space="0" w:color="auto"/>
      </w:divBdr>
    </w:div>
    <w:div w:id="820150545">
      <w:marLeft w:val="0"/>
      <w:marRight w:val="0"/>
      <w:marTop w:val="0"/>
      <w:marBottom w:val="0"/>
      <w:divBdr>
        <w:top w:val="none" w:sz="0" w:space="0" w:color="auto"/>
        <w:left w:val="none" w:sz="0" w:space="0" w:color="auto"/>
        <w:bottom w:val="none" w:sz="0" w:space="0" w:color="auto"/>
        <w:right w:val="none" w:sz="0" w:space="0" w:color="auto"/>
      </w:divBdr>
    </w:div>
    <w:div w:id="820150546">
      <w:marLeft w:val="0"/>
      <w:marRight w:val="0"/>
      <w:marTop w:val="0"/>
      <w:marBottom w:val="0"/>
      <w:divBdr>
        <w:top w:val="none" w:sz="0" w:space="0" w:color="auto"/>
        <w:left w:val="none" w:sz="0" w:space="0" w:color="auto"/>
        <w:bottom w:val="none" w:sz="0" w:space="0" w:color="auto"/>
        <w:right w:val="none" w:sz="0" w:space="0" w:color="auto"/>
      </w:divBdr>
    </w:div>
    <w:div w:id="820150547">
      <w:marLeft w:val="0"/>
      <w:marRight w:val="0"/>
      <w:marTop w:val="0"/>
      <w:marBottom w:val="0"/>
      <w:divBdr>
        <w:top w:val="none" w:sz="0" w:space="0" w:color="auto"/>
        <w:left w:val="none" w:sz="0" w:space="0" w:color="auto"/>
        <w:bottom w:val="none" w:sz="0" w:space="0" w:color="auto"/>
        <w:right w:val="none" w:sz="0" w:space="0" w:color="auto"/>
      </w:divBdr>
    </w:div>
    <w:div w:id="820150548">
      <w:marLeft w:val="0"/>
      <w:marRight w:val="0"/>
      <w:marTop w:val="0"/>
      <w:marBottom w:val="0"/>
      <w:divBdr>
        <w:top w:val="none" w:sz="0" w:space="0" w:color="auto"/>
        <w:left w:val="none" w:sz="0" w:space="0" w:color="auto"/>
        <w:bottom w:val="none" w:sz="0" w:space="0" w:color="auto"/>
        <w:right w:val="none" w:sz="0" w:space="0" w:color="auto"/>
      </w:divBdr>
    </w:div>
    <w:div w:id="820150549">
      <w:marLeft w:val="0"/>
      <w:marRight w:val="0"/>
      <w:marTop w:val="0"/>
      <w:marBottom w:val="0"/>
      <w:divBdr>
        <w:top w:val="none" w:sz="0" w:space="0" w:color="auto"/>
        <w:left w:val="none" w:sz="0" w:space="0" w:color="auto"/>
        <w:bottom w:val="none" w:sz="0" w:space="0" w:color="auto"/>
        <w:right w:val="none" w:sz="0" w:space="0" w:color="auto"/>
      </w:divBdr>
    </w:div>
    <w:div w:id="820150550">
      <w:marLeft w:val="0"/>
      <w:marRight w:val="0"/>
      <w:marTop w:val="0"/>
      <w:marBottom w:val="0"/>
      <w:divBdr>
        <w:top w:val="none" w:sz="0" w:space="0" w:color="auto"/>
        <w:left w:val="none" w:sz="0" w:space="0" w:color="auto"/>
        <w:bottom w:val="none" w:sz="0" w:space="0" w:color="auto"/>
        <w:right w:val="none" w:sz="0" w:space="0" w:color="auto"/>
      </w:divBdr>
    </w:div>
    <w:div w:id="820150551">
      <w:marLeft w:val="0"/>
      <w:marRight w:val="0"/>
      <w:marTop w:val="0"/>
      <w:marBottom w:val="0"/>
      <w:divBdr>
        <w:top w:val="none" w:sz="0" w:space="0" w:color="auto"/>
        <w:left w:val="none" w:sz="0" w:space="0" w:color="auto"/>
        <w:bottom w:val="none" w:sz="0" w:space="0" w:color="auto"/>
        <w:right w:val="none" w:sz="0" w:space="0" w:color="auto"/>
      </w:divBdr>
    </w:div>
    <w:div w:id="820150552">
      <w:marLeft w:val="0"/>
      <w:marRight w:val="0"/>
      <w:marTop w:val="0"/>
      <w:marBottom w:val="0"/>
      <w:divBdr>
        <w:top w:val="none" w:sz="0" w:space="0" w:color="auto"/>
        <w:left w:val="none" w:sz="0" w:space="0" w:color="auto"/>
        <w:bottom w:val="none" w:sz="0" w:space="0" w:color="auto"/>
        <w:right w:val="none" w:sz="0" w:space="0" w:color="auto"/>
      </w:divBdr>
    </w:div>
    <w:div w:id="820150553">
      <w:marLeft w:val="0"/>
      <w:marRight w:val="0"/>
      <w:marTop w:val="0"/>
      <w:marBottom w:val="0"/>
      <w:divBdr>
        <w:top w:val="none" w:sz="0" w:space="0" w:color="auto"/>
        <w:left w:val="none" w:sz="0" w:space="0" w:color="auto"/>
        <w:bottom w:val="none" w:sz="0" w:space="0" w:color="auto"/>
        <w:right w:val="none" w:sz="0" w:space="0" w:color="auto"/>
      </w:divBdr>
    </w:div>
    <w:div w:id="820150554">
      <w:marLeft w:val="0"/>
      <w:marRight w:val="0"/>
      <w:marTop w:val="0"/>
      <w:marBottom w:val="0"/>
      <w:divBdr>
        <w:top w:val="none" w:sz="0" w:space="0" w:color="auto"/>
        <w:left w:val="none" w:sz="0" w:space="0" w:color="auto"/>
        <w:bottom w:val="none" w:sz="0" w:space="0" w:color="auto"/>
        <w:right w:val="none" w:sz="0" w:space="0" w:color="auto"/>
      </w:divBdr>
    </w:div>
    <w:div w:id="820150555">
      <w:marLeft w:val="0"/>
      <w:marRight w:val="0"/>
      <w:marTop w:val="0"/>
      <w:marBottom w:val="0"/>
      <w:divBdr>
        <w:top w:val="none" w:sz="0" w:space="0" w:color="auto"/>
        <w:left w:val="none" w:sz="0" w:space="0" w:color="auto"/>
        <w:bottom w:val="none" w:sz="0" w:space="0" w:color="auto"/>
        <w:right w:val="none" w:sz="0" w:space="0" w:color="auto"/>
      </w:divBdr>
    </w:div>
    <w:div w:id="820150556">
      <w:marLeft w:val="0"/>
      <w:marRight w:val="0"/>
      <w:marTop w:val="0"/>
      <w:marBottom w:val="0"/>
      <w:divBdr>
        <w:top w:val="none" w:sz="0" w:space="0" w:color="auto"/>
        <w:left w:val="none" w:sz="0" w:space="0" w:color="auto"/>
        <w:bottom w:val="none" w:sz="0" w:space="0" w:color="auto"/>
        <w:right w:val="none" w:sz="0" w:space="0" w:color="auto"/>
      </w:divBdr>
    </w:div>
    <w:div w:id="820150557">
      <w:marLeft w:val="0"/>
      <w:marRight w:val="0"/>
      <w:marTop w:val="0"/>
      <w:marBottom w:val="0"/>
      <w:divBdr>
        <w:top w:val="none" w:sz="0" w:space="0" w:color="auto"/>
        <w:left w:val="none" w:sz="0" w:space="0" w:color="auto"/>
        <w:bottom w:val="none" w:sz="0" w:space="0" w:color="auto"/>
        <w:right w:val="none" w:sz="0" w:space="0" w:color="auto"/>
      </w:divBdr>
    </w:div>
    <w:div w:id="820150558">
      <w:marLeft w:val="0"/>
      <w:marRight w:val="0"/>
      <w:marTop w:val="0"/>
      <w:marBottom w:val="0"/>
      <w:divBdr>
        <w:top w:val="none" w:sz="0" w:space="0" w:color="auto"/>
        <w:left w:val="none" w:sz="0" w:space="0" w:color="auto"/>
        <w:bottom w:val="none" w:sz="0" w:space="0" w:color="auto"/>
        <w:right w:val="none" w:sz="0" w:space="0" w:color="auto"/>
      </w:divBdr>
    </w:div>
    <w:div w:id="820150559">
      <w:marLeft w:val="0"/>
      <w:marRight w:val="0"/>
      <w:marTop w:val="0"/>
      <w:marBottom w:val="0"/>
      <w:divBdr>
        <w:top w:val="none" w:sz="0" w:space="0" w:color="auto"/>
        <w:left w:val="none" w:sz="0" w:space="0" w:color="auto"/>
        <w:bottom w:val="none" w:sz="0" w:space="0" w:color="auto"/>
        <w:right w:val="none" w:sz="0" w:space="0" w:color="auto"/>
      </w:divBdr>
    </w:div>
    <w:div w:id="820150560">
      <w:marLeft w:val="0"/>
      <w:marRight w:val="0"/>
      <w:marTop w:val="0"/>
      <w:marBottom w:val="0"/>
      <w:divBdr>
        <w:top w:val="none" w:sz="0" w:space="0" w:color="auto"/>
        <w:left w:val="none" w:sz="0" w:space="0" w:color="auto"/>
        <w:bottom w:val="none" w:sz="0" w:space="0" w:color="auto"/>
        <w:right w:val="none" w:sz="0" w:space="0" w:color="auto"/>
      </w:divBdr>
    </w:div>
    <w:div w:id="820150561">
      <w:marLeft w:val="0"/>
      <w:marRight w:val="0"/>
      <w:marTop w:val="0"/>
      <w:marBottom w:val="0"/>
      <w:divBdr>
        <w:top w:val="none" w:sz="0" w:space="0" w:color="auto"/>
        <w:left w:val="none" w:sz="0" w:space="0" w:color="auto"/>
        <w:bottom w:val="none" w:sz="0" w:space="0" w:color="auto"/>
        <w:right w:val="none" w:sz="0" w:space="0" w:color="auto"/>
      </w:divBdr>
    </w:div>
    <w:div w:id="820150562">
      <w:marLeft w:val="0"/>
      <w:marRight w:val="0"/>
      <w:marTop w:val="0"/>
      <w:marBottom w:val="0"/>
      <w:divBdr>
        <w:top w:val="none" w:sz="0" w:space="0" w:color="auto"/>
        <w:left w:val="none" w:sz="0" w:space="0" w:color="auto"/>
        <w:bottom w:val="none" w:sz="0" w:space="0" w:color="auto"/>
        <w:right w:val="none" w:sz="0" w:space="0" w:color="auto"/>
      </w:divBdr>
    </w:div>
    <w:div w:id="820150563">
      <w:marLeft w:val="0"/>
      <w:marRight w:val="0"/>
      <w:marTop w:val="0"/>
      <w:marBottom w:val="0"/>
      <w:divBdr>
        <w:top w:val="none" w:sz="0" w:space="0" w:color="auto"/>
        <w:left w:val="none" w:sz="0" w:space="0" w:color="auto"/>
        <w:bottom w:val="none" w:sz="0" w:space="0" w:color="auto"/>
        <w:right w:val="none" w:sz="0" w:space="0" w:color="auto"/>
      </w:divBdr>
    </w:div>
    <w:div w:id="82015056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953426-E8B8-473B-8995-9704285D2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909</TotalTime>
  <Pages>22</Pages>
  <Words>4343</Words>
  <Characters>27156</Characters>
  <Application>Microsoft Office Word</Application>
  <DocSecurity>0</DocSecurity>
  <Lines>226</Lines>
  <Paragraphs>62</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A)</vt:lpstr>
      <vt:lpstr>A)</vt:lpstr>
    </vt:vector>
  </TitlesOfParts>
  <Company>PwC Slovakia</Company>
  <LinksUpToDate>false</LinksUpToDate>
  <CharactersWithSpaces>31437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creator>birok</dc:creator>
  <cp:lastModifiedBy>Vladimir</cp:lastModifiedBy>
  <cp:revision>20</cp:revision>
  <cp:lastPrinted>2014-04-10T09:40:00Z</cp:lastPrinted>
  <dcterms:created xsi:type="dcterms:W3CDTF">2013-02-26T11:10:00Z</dcterms:created>
  <dcterms:modified xsi:type="dcterms:W3CDTF">2015-03-27T10:25:00Z</dcterms:modified>
</cp:coreProperties>
</file>