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DAX Premium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947F1">
              <w:rPr>
                <w:rFonts w:ascii="Arial" w:hAnsi="Arial" w:cs="Arial"/>
              </w:rPr>
              <w:t>7</w:t>
            </w:r>
            <w:r w:rsidR="00034038">
              <w:rPr>
                <w:rFonts w:ascii="Arial" w:hAnsi="Arial" w:cs="Arial"/>
              </w:rPr>
              <w:t>024577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3, 811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DAX Premium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má v majetku osobný automobil, ktorý ocenila obstarávacou cenou a bude ho odpisovať rovnomerne po dobu</w:t>
      </w:r>
      <w:r w:rsidR="00F947F1">
        <w:rPr>
          <w:rFonts w:ascii="Arial" w:hAnsi="Arial" w:cs="Arial"/>
          <w:i/>
          <w:sz w:val="22"/>
          <w:szCs w:val="22"/>
        </w:rPr>
        <w:t xml:space="preserve"> </w:t>
      </w:r>
      <w:r w:rsidR="00034038">
        <w:rPr>
          <w:rFonts w:ascii="Arial" w:hAnsi="Arial" w:cs="Arial"/>
          <w:i/>
          <w:sz w:val="22"/>
          <w:szCs w:val="22"/>
        </w:rPr>
        <w:t>48 mesiacov</w:t>
      </w:r>
      <w:r w:rsidR="00F947F1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034038" w:rsidRP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034038">
        <w:rPr>
          <w:rFonts w:ascii="Arial" w:hAnsi="Arial" w:cs="Arial"/>
          <w:i/>
          <w:spacing w:val="-2"/>
          <w:sz w:val="22"/>
          <w:szCs w:val="22"/>
        </w:rPr>
        <w:t>Konateľka – Dana Lukačovičová – stav pôžičky k 31.12.2014 je 1.163,70 EUR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034038">
        <w:rPr>
          <w:rFonts w:ascii="Arial" w:hAnsi="Arial" w:cs="Arial"/>
          <w:sz w:val="22"/>
          <w:szCs w:val="22"/>
        </w:rPr>
        <w:t>DAX Premium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0340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Dana Lukačovičová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7FB" w:rsidRDefault="00DE27FB">
      <w:r>
        <w:separator/>
      </w:r>
    </w:p>
  </w:endnote>
  <w:endnote w:type="continuationSeparator" w:id="0">
    <w:p w:rsidR="00DE27FB" w:rsidRDefault="00DE27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7F05">
    <w:pPr>
      <w:spacing w:line="200" w:lineRule="exact"/>
      <w:rPr>
        <w:sz w:val="20"/>
        <w:szCs w:val="20"/>
      </w:rPr>
    </w:pPr>
    <w:r w:rsidRPr="00C47F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403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7FB" w:rsidRDefault="00DE27FB">
      <w:r>
        <w:separator/>
      </w:r>
    </w:p>
  </w:footnote>
  <w:footnote w:type="continuationSeparator" w:id="0">
    <w:p w:rsidR="00DE27FB" w:rsidRDefault="00DE27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4038">
      <w:rPr>
        <w:rFonts w:ascii="Arial" w:hAnsi="Arial" w:cs="Arial"/>
        <w:sz w:val="22"/>
        <w:szCs w:val="22"/>
        <w:bdr w:val="single" w:sz="4" w:space="0" w:color="auto"/>
      </w:rPr>
      <w:t>47024577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4038">
      <w:rPr>
        <w:rFonts w:ascii="Arial" w:hAnsi="Arial" w:cs="Arial"/>
        <w:sz w:val="22"/>
        <w:szCs w:val="22"/>
        <w:bdr w:val="single" w:sz="4" w:space="0" w:color="auto"/>
      </w:rPr>
      <w:t>2023902881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F2623"/>
    <w:rsid w:val="000F282C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4A7035"/>
    <w:rsid w:val="0055784D"/>
    <w:rsid w:val="00592F19"/>
    <w:rsid w:val="00623868"/>
    <w:rsid w:val="00637F73"/>
    <w:rsid w:val="00676DB4"/>
    <w:rsid w:val="007158A2"/>
    <w:rsid w:val="007A584C"/>
    <w:rsid w:val="007A7B59"/>
    <w:rsid w:val="007D64F9"/>
    <w:rsid w:val="007E6A6F"/>
    <w:rsid w:val="007F4FB4"/>
    <w:rsid w:val="00833F92"/>
    <w:rsid w:val="008771A6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DE27FB"/>
    <w:rsid w:val="00E22E2F"/>
    <w:rsid w:val="00E8379F"/>
    <w:rsid w:val="00EB4798"/>
    <w:rsid w:val="00EB55FA"/>
    <w:rsid w:val="00EE5474"/>
    <w:rsid w:val="00EE6D52"/>
    <w:rsid w:val="00F404E8"/>
    <w:rsid w:val="00F77429"/>
    <w:rsid w:val="00F817B0"/>
    <w:rsid w:val="00F947F1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2015-03-24T13:24:00Z</cp:lastPrinted>
  <dcterms:created xsi:type="dcterms:W3CDTF">2015-03-24T14:43:00Z</dcterms:created>
  <dcterms:modified xsi:type="dcterms:W3CDTF">2015-03-24T14:49:00Z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