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53B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Hlavná 120, Pohronský Ruskov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53B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120, 935 62 Pohronský Ruskov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53B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37864475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553B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553B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53B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Pohronský Ruskov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553B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úrad, Hlavná 74, Pohronský Ruskov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553B1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553B1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53B1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553B1F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553B1F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553B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Ildikó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Burínová</w:t>
            </w:r>
            <w:proofErr w:type="spellEnd"/>
          </w:p>
        </w:tc>
      </w:tr>
      <w:tr w:rsidR="003347AA" w:rsidRPr="00563E6B" w:rsidTr="00553B1F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553B1F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53B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</w:tr>
      <w:tr w:rsidR="003347AA" w:rsidRPr="00563E6B" w:rsidTr="00553B1F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53B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  <w:p w:rsidR="00553B1F" w:rsidRDefault="00553B1F" w:rsidP="0061750D">
            <w:pPr>
              <w:rPr>
                <w:sz w:val="24"/>
                <w:szCs w:val="24"/>
              </w:rPr>
            </w:pPr>
          </w:p>
          <w:p w:rsidR="00553B1F" w:rsidRDefault="00553B1F" w:rsidP="0061750D">
            <w:pPr>
              <w:rPr>
                <w:sz w:val="24"/>
                <w:szCs w:val="24"/>
              </w:rPr>
            </w:pPr>
          </w:p>
          <w:p w:rsidR="00553B1F" w:rsidRPr="00B452D4" w:rsidRDefault="00553B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CC26CD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C26CD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CC26CD">
        <w:rPr>
          <w:rFonts w:cs="Tahoma"/>
          <w:b/>
          <w:bCs/>
          <w:sz w:val="22"/>
          <w:szCs w:val="22"/>
          <w:lang/>
        </w:rPr>
      </w:r>
      <w:r w:rsidR="00CC26CD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CC26CD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C26CD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CC26CD">
        <w:rPr>
          <w:rFonts w:cs="Tahoma"/>
          <w:b/>
          <w:bCs/>
          <w:sz w:val="22"/>
          <w:szCs w:val="22"/>
          <w:lang/>
        </w:rPr>
      </w:r>
      <w:r w:rsidR="00CC26CD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CC26CD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="00816145">
        <w:rPr>
          <w:rFonts w:cs="Tahoma"/>
          <w:b/>
          <w:bCs/>
          <w:sz w:val="22"/>
          <w:szCs w:val="22"/>
          <w:lang/>
        </w:rPr>
        <w:t xml:space="preserve">  </w:t>
      </w:r>
      <w:r w:rsidR="00816145">
        <w:rPr>
          <w:rFonts w:cs="Tahoma"/>
          <w:bCs/>
          <w:sz w:val="22"/>
          <w:szCs w:val="22"/>
          <w:lang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CB687B" w:rsidRDefault="004039B5" w:rsidP="00CC26CD">
      <w:pPr>
        <w:jc w:val="both"/>
        <w:rPr>
          <w:sz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942FA0" w:rsidRDefault="00942FA0" w:rsidP="003C4255">
      <w:pPr>
        <w:jc w:val="center"/>
        <w:rPr>
          <w:b/>
          <w:sz w:val="24"/>
          <w:szCs w:val="24"/>
        </w:rPr>
      </w:pPr>
    </w:p>
    <w:p w:rsidR="00942FA0" w:rsidRDefault="00942FA0" w:rsidP="003C4255">
      <w:pPr>
        <w:jc w:val="center"/>
        <w:rPr>
          <w:b/>
          <w:sz w:val="24"/>
          <w:szCs w:val="24"/>
        </w:rPr>
      </w:pPr>
    </w:p>
    <w:p w:rsidR="00942FA0" w:rsidRDefault="00942FA0" w:rsidP="003C4255">
      <w:pPr>
        <w:jc w:val="center"/>
        <w:rPr>
          <w:b/>
          <w:sz w:val="24"/>
          <w:szCs w:val="24"/>
        </w:rPr>
      </w:pPr>
    </w:p>
    <w:p w:rsidR="00942FA0" w:rsidRDefault="00942FA0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B476A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942FA0">
        <w:rPr>
          <w:b w:val="0"/>
          <w:sz w:val="24"/>
          <w:szCs w:val="24"/>
        </w:rPr>
        <w:t xml:space="preserve">prírastky na účte 021 vo výške 160.332,16 </w:t>
      </w:r>
      <w:r w:rsidR="00B476A9">
        <w:rPr>
          <w:b w:val="0"/>
          <w:sz w:val="24"/>
          <w:szCs w:val="24"/>
        </w:rPr>
        <w:t xml:space="preserve"> eur.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0E7287" w:rsidP="00C0630D">
            <w:r>
              <w:t>Poistenie objektov ZŠ proti živ. udalosti</w:t>
            </w:r>
          </w:p>
        </w:tc>
        <w:tc>
          <w:tcPr>
            <w:tcW w:w="5670" w:type="dxa"/>
          </w:tcPr>
          <w:p w:rsidR="006E3870" w:rsidRPr="00312F8D" w:rsidRDefault="00B476A9" w:rsidP="00C0630D">
            <w:r>
              <w:t>592,72 eur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4571D2" w:rsidP="003F1064">
            <w:r>
              <w:t>937.729,04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E59F5" w:rsidRDefault="00EE59F5" w:rsidP="00BE6925">
      <w:pPr>
        <w:jc w:val="both"/>
        <w:rPr>
          <w:b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B476A9" w:rsidP="004571D2">
            <w:r>
              <w:t>Ceniny – poštové známk</w:t>
            </w:r>
            <w:r w:rsidR="004571D2">
              <w:t>y</w:t>
            </w:r>
          </w:p>
        </w:tc>
        <w:tc>
          <w:tcPr>
            <w:tcW w:w="5244" w:type="dxa"/>
          </w:tcPr>
          <w:p w:rsidR="007602FE" w:rsidRPr="00254788" w:rsidRDefault="00B476A9" w:rsidP="00254788">
            <w:r>
              <w:t>26,60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B476A9" w:rsidP="004571D2">
            <w:r>
              <w:t xml:space="preserve">Bankové účty </w:t>
            </w:r>
          </w:p>
        </w:tc>
        <w:tc>
          <w:tcPr>
            <w:tcW w:w="5244" w:type="dxa"/>
          </w:tcPr>
          <w:p w:rsidR="007602FE" w:rsidRPr="00254788" w:rsidRDefault="004571D2" w:rsidP="00254788">
            <w:r>
              <w:t>18404.</w:t>
            </w:r>
            <w:r w:rsidR="003C30E0">
              <w:t>88</w:t>
            </w: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0357E8" w:rsidP="00010F84">
            <w:r>
              <w:t>42,01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0357E8" w:rsidP="00074670">
            <w:r>
              <w:t>Účet 381</w:t>
            </w:r>
          </w:p>
        </w:tc>
        <w:tc>
          <w:tcPr>
            <w:tcW w:w="4536" w:type="dxa"/>
          </w:tcPr>
          <w:p w:rsidR="007602FE" w:rsidRPr="00010F84" w:rsidRDefault="000357E8" w:rsidP="00010F84">
            <w:r>
              <w:t>42,01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42CFD" w:rsidP="00FA1A6F">
            <w:r>
              <w:t>Účet 428</w:t>
            </w:r>
          </w:p>
        </w:tc>
        <w:tc>
          <w:tcPr>
            <w:tcW w:w="6662" w:type="dxa"/>
          </w:tcPr>
          <w:p w:rsidR="00596449" w:rsidRPr="00FA1A6F" w:rsidRDefault="00542CFD" w:rsidP="00FA1A6F">
            <w:r>
              <w:t>Zaúčtovanie výsledku hospodárenia z r. 2013</w:t>
            </w: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0E7287" w:rsidP="001D2C2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záväzky do jedného roka = mzdy a odvody za december 2014 vo výške </w:t>
      </w:r>
      <w:r w:rsidR="001D2C26">
        <w:rPr>
          <w:b w:val="0"/>
          <w:sz w:val="24"/>
          <w:szCs w:val="24"/>
        </w:rPr>
        <w:t>18.111,89 eur</w:t>
      </w:r>
      <w:r>
        <w:rPr>
          <w:b w:val="0"/>
          <w:sz w:val="24"/>
          <w:szCs w:val="24"/>
        </w:rPr>
        <w:t>,  neuhradené faktúry</w:t>
      </w:r>
      <w:r w:rsidR="001D2C26">
        <w:rPr>
          <w:b w:val="0"/>
          <w:sz w:val="24"/>
          <w:szCs w:val="24"/>
        </w:rPr>
        <w:t xml:space="preserve"> vo výške 1.720,95 eur</w:t>
      </w:r>
      <w:r>
        <w:rPr>
          <w:b w:val="0"/>
          <w:sz w:val="24"/>
          <w:szCs w:val="24"/>
        </w:rPr>
        <w:t xml:space="preserve"> 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1D2C26" w:rsidP="001D2C2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záväzky do päť rokov zo sociálneho fondu vo výške 106,58 eur 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1D2C26" w:rsidP="00D853F9">
            <w:r>
              <w:t>Mzdy a odvody za december 2014</w:t>
            </w:r>
          </w:p>
        </w:tc>
        <w:tc>
          <w:tcPr>
            <w:tcW w:w="2268" w:type="dxa"/>
          </w:tcPr>
          <w:p w:rsidR="007B3055" w:rsidRPr="003C2105" w:rsidRDefault="001D2C26" w:rsidP="00D853F9">
            <w:r>
              <w:t>18.111,89</w:t>
            </w:r>
          </w:p>
        </w:tc>
        <w:tc>
          <w:tcPr>
            <w:tcW w:w="4819" w:type="dxa"/>
          </w:tcPr>
          <w:p w:rsidR="007B3055" w:rsidRPr="003C2105" w:rsidRDefault="001D2C26" w:rsidP="00D853F9">
            <w:r>
              <w:t>Účet 331,336,342,379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1D2C26" w:rsidP="00D853F9">
            <w:r>
              <w:t>Dodávatelia</w:t>
            </w:r>
          </w:p>
        </w:tc>
        <w:tc>
          <w:tcPr>
            <w:tcW w:w="2268" w:type="dxa"/>
          </w:tcPr>
          <w:p w:rsidR="007B3055" w:rsidRPr="003C2105" w:rsidRDefault="001D2C26" w:rsidP="00D853F9">
            <w:r>
              <w:t>1.720,95</w:t>
            </w:r>
          </w:p>
        </w:tc>
        <w:tc>
          <w:tcPr>
            <w:tcW w:w="4819" w:type="dxa"/>
          </w:tcPr>
          <w:p w:rsidR="007B3055" w:rsidRPr="003C2105" w:rsidRDefault="001D2C26" w:rsidP="00D853F9">
            <w:r>
              <w:t>Účet 321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1D2C26" w:rsidP="00D853F9">
            <w:r>
              <w:t>Sociálny fond</w:t>
            </w:r>
          </w:p>
        </w:tc>
        <w:tc>
          <w:tcPr>
            <w:tcW w:w="2268" w:type="dxa"/>
          </w:tcPr>
          <w:p w:rsidR="007B3055" w:rsidRPr="003C2105" w:rsidRDefault="001D2C26" w:rsidP="00D853F9">
            <w:r>
              <w:t>106,58</w:t>
            </w:r>
          </w:p>
        </w:tc>
        <w:tc>
          <w:tcPr>
            <w:tcW w:w="4819" w:type="dxa"/>
          </w:tcPr>
          <w:p w:rsidR="007B3055" w:rsidRPr="003C2105" w:rsidRDefault="001D2C26" w:rsidP="00D853F9">
            <w:r>
              <w:t>Účet 472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EB48C4" w:rsidP="0053470B">
            <w:pPr>
              <w:numPr>
                <w:ilvl w:val="0"/>
                <w:numId w:val="26"/>
              </w:numPr>
            </w:pPr>
            <w:r>
              <w:t>režijné náklady</w:t>
            </w:r>
            <w:r w:rsidR="00DC6FCE">
              <w:t xml:space="preserve">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EB48C4" w:rsidP="00721476">
            <w:pPr>
              <w:jc w:val="right"/>
            </w:pPr>
            <w:r>
              <w:t>1.176,79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EB48C4" w:rsidP="00721476">
            <w:pPr>
              <w:jc w:val="right"/>
            </w:pPr>
            <w:r>
              <w:t>1,75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Pr="00915134" w:rsidRDefault="00DC6FCE" w:rsidP="00EB48C4">
            <w:pPr>
              <w:ind w:left="678"/>
            </w:pPr>
          </w:p>
        </w:tc>
        <w:tc>
          <w:tcPr>
            <w:tcW w:w="4110" w:type="dxa"/>
          </w:tcPr>
          <w:p w:rsidR="00DC6FCE" w:rsidRPr="00074670" w:rsidRDefault="00EB48C4" w:rsidP="00721476">
            <w:pPr>
              <w:jc w:val="right"/>
            </w:pPr>
            <w:r>
              <w:t>6.370,79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EB48C4" w:rsidP="00721476">
            <w:pPr>
              <w:jc w:val="right"/>
            </w:pPr>
            <w:r>
              <w:t>46283,23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EB48C4">
            <w:pPr>
              <w:ind w:left="318"/>
            </w:pPr>
          </w:p>
        </w:tc>
        <w:tc>
          <w:tcPr>
            <w:tcW w:w="4110" w:type="dxa"/>
          </w:tcPr>
          <w:p w:rsidR="00DC6FCE" w:rsidRPr="00074670" w:rsidRDefault="00EB48C4" w:rsidP="00721476">
            <w:pPr>
              <w:jc w:val="right"/>
            </w:pPr>
            <w:r>
              <w:t>286.730,20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Pr="00C66F5A" w:rsidRDefault="00C66F5A" w:rsidP="00EB48C4">
            <w:pPr>
              <w:ind w:left="678"/>
            </w:pPr>
          </w:p>
        </w:tc>
        <w:tc>
          <w:tcPr>
            <w:tcW w:w="4110" w:type="dxa"/>
          </w:tcPr>
          <w:p w:rsidR="00C66F5A" w:rsidRPr="00074670" w:rsidRDefault="00EB48C4" w:rsidP="00721476">
            <w:pPr>
              <w:jc w:val="right"/>
            </w:pPr>
            <w:r>
              <w:t>3.499.21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B48C4" w:rsidP="00721476">
            <w:pPr>
              <w:jc w:val="right"/>
            </w:pPr>
            <w:r>
              <w:t>33.286,65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EB48C4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EB48C4" w:rsidP="00721476">
            <w:pPr>
              <w:jc w:val="right"/>
            </w:pPr>
            <w:r>
              <w:t>9.266,66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56000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B48C4" w:rsidP="00721476">
            <w:pPr>
              <w:jc w:val="right"/>
            </w:pPr>
            <w:r>
              <w:t>6.478,80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EB48C4" w:rsidP="00721476">
            <w:pPr>
              <w:jc w:val="right"/>
            </w:pPr>
            <w:r>
              <w:t>190,37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EB48C4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B48C4" w:rsidP="00721476">
            <w:pPr>
              <w:jc w:val="right"/>
            </w:pPr>
            <w:r>
              <w:t>6.209,83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B48C4" w:rsidP="00721476">
            <w:pPr>
              <w:jc w:val="right"/>
            </w:pPr>
            <w:r>
              <w:t>173.822,23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B48C4" w:rsidP="00721476">
            <w:pPr>
              <w:jc w:val="right"/>
            </w:pPr>
            <w:r>
              <w:t>60.413,85</w:t>
            </w:r>
          </w:p>
        </w:tc>
      </w:tr>
      <w:tr w:rsidR="00EB48C4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48C4" w:rsidRDefault="00EB48C4" w:rsidP="008640E2">
            <w:r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48C4" w:rsidRDefault="00DA2EFE" w:rsidP="00721476">
            <w:pPr>
              <w:jc w:val="right"/>
            </w:pPr>
            <w:r>
              <w:t>424,96</w:t>
            </w: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DA2EFE" w:rsidP="00721476">
            <w:pPr>
              <w:jc w:val="right"/>
            </w:pPr>
            <w:r>
              <w:t>1.591,82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A2EFE">
        <w:tblPrEx>
          <w:tblCellMar>
            <w:top w:w="0" w:type="dxa"/>
            <w:bottom w:w="0" w:type="dxa"/>
          </w:tblCellMar>
        </w:tblPrEx>
        <w:trPr>
          <w:trHeight w:val="3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DA2EFE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DA2EFE" w:rsidP="00721476">
            <w:pPr>
              <w:jc w:val="right"/>
            </w:pPr>
            <w:r>
              <w:t>46.283,23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A2EFE" w:rsidP="00DA2EFE">
            <w:pPr>
              <w:ind w:left="678"/>
            </w:pPr>
            <w:r>
              <w:t>Poplatky za vedenie účtov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A2EFE" w:rsidP="00721476">
            <w:pPr>
              <w:jc w:val="right"/>
            </w:pPr>
            <w:r>
              <w:t>926,10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A2EFE" w:rsidP="00721476">
            <w:pPr>
              <w:jc w:val="right"/>
            </w:pPr>
            <w:r>
              <w:t>1.176,79</w:t>
            </w:r>
          </w:p>
        </w:tc>
      </w:tr>
    </w:tbl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560007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</w:t>
      </w:r>
      <w:r w:rsidR="00560007">
        <w:rPr>
          <w:sz w:val="24"/>
          <w:szCs w:val="24"/>
        </w:rPr>
        <w:t>m dňa 12.12.2013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560007">
        <w:rPr>
          <w:sz w:val="24"/>
          <w:szCs w:val="24"/>
        </w:rPr>
        <w:t>22/2013-5.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560007">
        <w:rPr>
          <w:sz w:val="24"/>
          <w:szCs w:val="24"/>
        </w:rPr>
        <w:t>ná dňa 27.3.2014 uznesením č. 25/2014-4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560007">
        <w:rPr>
          <w:sz w:val="24"/>
          <w:szCs w:val="24"/>
        </w:rPr>
        <w:t>ná dňa 11.12.2014</w:t>
      </w:r>
      <w:r w:rsidRPr="00CE5477">
        <w:rPr>
          <w:sz w:val="24"/>
          <w:szCs w:val="24"/>
        </w:rPr>
        <w:t xml:space="preserve"> uznesením č. </w:t>
      </w:r>
      <w:r w:rsidR="00560007">
        <w:rPr>
          <w:sz w:val="24"/>
          <w:szCs w:val="24"/>
        </w:rPr>
        <w:t>9/2014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560007">
      <w:pPr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48FE" w:rsidRDefault="009A48FE">
      <w:r>
        <w:separator/>
      </w:r>
    </w:p>
  </w:endnote>
  <w:endnote w:type="continuationSeparator" w:id="0">
    <w:p w:rsidR="009A48FE" w:rsidRDefault="009A48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32BC6">
      <w:rPr>
        <w:rStyle w:val="slostrany"/>
        <w:noProof/>
      </w:rPr>
      <w:t>4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48FE" w:rsidRDefault="009A48FE">
      <w:r>
        <w:separator/>
      </w:r>
    </w:p>
  </w:footnote>
  <w:footnote w:type="continuationSeparator" w:id="0">
    <w:p w:rsidR="009A48FE" w:rsidRDefault="009A48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Default="00553B1F" w:rsidP="0065096D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škola, Hlavná 120, Pohronský Ruskov</w:t>
    </w:r>
  </w:p>
  <w:p w:rsidR="00CC26CD" w:rsidRPr="0065096D" w:rsidRDefault="00CC26C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631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262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BC6"/>
    <w:rsid w:val="00032EEA"/>
    <w:rsid w:val="0003437A"/>
    <w:rsid w:val="000344AB"/>
    <w:rsid w:val="000357E8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E7287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C26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0E0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1D2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2CFD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3B1F"/>
    <w:rsid w:val="00554592"/>
    <w:rsid w:val="005547E2"/>
    <w:rsid w:val="00554B96"/>
    <w:rsid w:val="005555D8"/>
    <w:rsid w:val="00555680"/>
    <w:rsid w:val="00556AC1"/>
    <w:rsid w:val="00557A9D"/>
    <w:rsid w:val="00560007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2FA0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8FE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6A9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26CD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2EFE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8C4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8E2A48-5C17-4EF9-8809-77BF0D24E0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1174</Words>
  <Characters>6692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7851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Z.Š.</cp:lastModifiedBy>
  <cp:revision>2</cp:revision>
  <cp:lastPrinted>2015-03-26T14:12:00Z</cp:lastPrinted>
  <dcterms:created xsi:type="dcterms:W3CDTF">2015-03-26T14:21:00Z</dcterms:created>
  <dcterms:modified xsi:type="dcterms:W3CDTF">2015-03-26T14:21:00Z</dcterms:modified>
</cp:coreProperties>
</file>