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18313C">
              <w:rPr>
                <w:rFonts w:cs="Arial Narrow"/>
                <w:sz w:val="20"/>
                <w:szCs w:val="22"/>
              </w:rPr>
              <w:t>HELIOS SLOVAKIA, s. r. 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18313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Rosinská  15 A</w:t>
            </w:r>
            <w:r w:rsidR="00D53EBE">
              <w:rPr>
                <w:rFonts w:cs="Arial Narrow"/>
                <w:sz w:val="20"/>
                <w:szCs w:val="22"/>
              </w:rPr>
              <w:t>,  010 08  Žilina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D53EBE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16. 6. 1994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D53EBE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 xml:space="preserve"> 4. 8. 1994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 xml:space="preserve">-     </w:t>
      </w:r>
      <w:r>
        <w:rPr>
          <w:bCs/>
          <w:sz w:val="20"/>
          <w:szCs w:val="22"/>
        </w:rPr>
        <w:tab/>
      </w:r>
      <w:r w:rsidRPr="00D53EBE">
        <w:rPr>
          <w:bCs/>
          <w:sz w:val="20"/>
          <w:szCs w:val="22"/>
        </w:rPr>
        <w:t>sprostredkovanie obchodu</w:t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veľkoobchod v plnom rozsahu okrem koncesovaných živností</w:t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maloobchod mimo riadnej predajne</w:t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poradenská činnosť v oblasti obchodu</w:t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maloobchod v plnom rozsahu okrem koncesovaných živností</w:t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výroba náterových hmôt</w:t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skladovanie tovaru</w:t>
      </w:r>
    </w:p>
    <w:p w:rsidR="00D53EBE" w:rsidRPr="00D53EBE" w:rsidRDefault="00D53EBE" w:rsidP="00D53EBE">
      <w:pPr>
        <w:spacing w:after="0"/>
        <w:jc w:val="both"/>
        <w:rPr>
          <w:bCs/>
          <w:sz w:val="20"/>
          <w:szCs w:val="22"/>
        </w:rPr>
      </w:pPr>
      <w:r w:rsidRPr="00D53EBE">
        <w:rPr>
          <w:bCs/>
          <w:sz w:val="20"/>
          <w:szCs w:val="22"/>
        </w:rPr>
        <w:t>-</w:t>
      </w:r>
      <w:r w:rsidRPr="00D53EBE">
        <w:rPr>
          <w:bCs/>
          <w:sz w:val="20"/>
          <w:szCs w:val="22"/>
        </w:rPr>
        <w:tab/>
        <w:t>prenájom hnuteľného a nehnuteľného majetku</w:t>
      </w:r>
    </w:p>
    <w:p w:rsidR="000679F3" w:rsidRPr="00D10F5D" w:rsidRDefault="000679F3" w:rsidP="00D53EBE">
      <w:pPr>
        <w:spacing w:after="0"/>
        <w:jc w:val="both"/>
        <w:rPr>
          <w:bCs/>
          <w:sz w:val="20"/>
          <w:szCs w:val="22"/>
        </w:rPr>
      </w:pPr>
    </w:p>
    <w:p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6D30F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33,8</w:t>
            </w:r>
          </w:p>
        </w:tc>
        <w:tc>
          <w:tcPr>
            <w:tcW w:w="1733" w:type="dxa"/>
          </w:tcPr>
          <w:p w:rsidR="0003344F" w:rsidRPr="00D10F5D" w:rsidRDefault="00D53E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6D30F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</w:t>
            </w:r>
          </w:p>
        </w:tc>
        <w:tc>
          <w:tcPr>
            <w:tcW w:w="1733" w:type="dxa"/>
          </w:tcPr>
          <w:p w:rsidR="0003344F" w:rsidRPr="00D10F5D" w:rsidRDefault="00D53E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5C3A69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 w:rsidRPr="005C3A69"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03344F" w:rsidRPr="00D10F5D" w:rsidRDefault="00D53EB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2014</w:t>
            </w:r>
          </w:p>
        </w:tc>
      </w:tr>
    </w:tbl>
    <w:p w:rsidR="00460C32" w:rsidRDefault="00460C32" w:rsidP="00965498">
      <w:pPr>
        <w:rPr>
          <w:sz w:val="20"/>
        </w:rPr>
      </w:pPr>
    </w:p>
    <w:p w:rsidR="00145EE4" w:rsidRPr="00D10F5D" w:rsidRDefault="00145EE4" w:rsidP="00965498">
      <w:pPr>
        <w:rPr>
          <w:sz w:val="20"/>
        </w:rPr>
      </w:pPr>
    </w:p>
    <w:p w:rsidR="00EC52D9" w:rsidRPr="00145EE4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b/>
          <w:i/>
          <w:sz w:val="24"/>
          <w:szCs w:val="26"/>
        </w:rPr>
      </w:pPr>
      <w:r w:rsidRPr="00145EE4">
        <w:rPr>
          <w:b/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145EE4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145EE4" w:rsidRDefault="004D08E4" w:rsidP="00EF3803">
            <w:pPr>
              <w:spacing w:after="0"/>
              <w:rPr>
                <w:sz w:val="20"/>
                <w:szCs w:val="20"/>
              </w:rPr>
            </w:pPr>
            <w:r w:rsidRPr="00145EE4">
              <w:rPr>
                <w:sz w:val="20"/>
                <w:szCs w:val="20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145EE4" w:rsidRDefault="004D08E4" w:rsidP="00EF3803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145EE4" w:rsidRDefault="004D08E4" w:rsidP="00EF3803">
            <w:pPr>
              <w:spacing w:after="0"/>
              <w:rPr>
                <w:sz w:val="20"/>
                <w:szCs w:val="20"/>
              </w:rPr>
            </w:pPr>
            <w:r w:rsidRPr="00145EE4">
              <w:rPr>
                <w:sz w:val="20"/>
                <w:szCs w:val="20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145EE4" w:rsidRDefault="00D53EBE" w:rsidP="00EF3803">
            <w:pPr>
              <w:spacing w:after="0"/>
              <w:ind w:left="56"/>
              <w:rPr>
                <w:sz w:val="20"/>
                <w:szCs w:val="20"/>
              </w:rPr>
            </w:pPr>
            <w:r w:rsidRPr="00145EE4">
              <w:rPr>
                <w:sz w:val="20"/>
                <w:szCs w:val="20"/>
              </w:rPr>
              <w:t>X</w:t>
            </w:r>
          </w:p>
        </w:tc>
      </w:tr>
    </w:tbl>
    <w:p w:rsidR="00625053" w:rsidRPr="00145EE4" w:rsidRDefault="00625053" w:rsidP="000679F3">
      <w:pPr>
        <w:spacing w:after="0"/>
        <w:ind w:left="703" w:hanging="703"/>
        <w:jc w:val="both"/>
        <w:rPr>
          <w:i/>
          <w:sz w:val="20"/>
          <w:szCs w:val="20"/>
        </w:rPr>
      </w:pPr>
    </w:p>
    <w:p w:rsidR="00965498" w:rsidRPr="00145EE4" w:rsidRDefault="00965498" w:rsidP="000679F3">
      <w:pPr>
        <w:spacing w:after="0"/>
        <w:ind w:left="703" w:hanging="703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 xml:space="preserve">C.a) </w:t>
      </w:r>
      <w:r w:rsidRPr="00145EE4">
        <w:rPr>
          <w:i/>
          <w:sz w:val="20"/>
          <w:szCs w:val="20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6D30F3" w:rsidRPr="00145EE4" w:rsidRDefault="006D30F3" w:rsidP="006D30F3">
      <w:pPr>
        <w:spacing w:after="0"/>
        <w:ind w:left="703" w:hanging="703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ab/>
        <w:t>HELIOS Domžaled.</w:t>
      </w:r>
      <w:r w:rsidR="00533F73" w:rsidRPr="00145EE4">
        <w:rPr>
          <w:i/>
          <w:sz w:val="20"/>
          <w:szCs w:val="20"/>
        </w:rPr>
        <w:t>o.o.</w:t>
      </w:r>
      <w:r w:rsidRPr="00145EE4">
        <w:rPr>
          <w:i/>
          <w:sz w:val="20"/>
          <w:szCs w:val="20"/>
        </w:rPr>
        <w:t>, Količevo 2,</w:t>
      </w:r>
    </w:p>
    <w:p w:rsidR="006D30F3" w:rsidRPr="00145EE4" w:rsidRDefault="006D30F3" w:rsidP="006D30F3">
      <w:pPr>
        <w:spacing w:after="0"/>
        <w:ind w:left="703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1230 Domžale, Slovinská republika</w:t>
      </w:r>
    </w:p>
    <w:p w:rsidR="006D30F3" w:rsidRDefault="006D30F3" w:rsidP="000679F3">
      <w:pPr>
        <w:spacing w:after="0"/>
        <w:ind w:left="703" w:hanging="703"/>
        <w:jc w:val="both"/>
        <w:rPr>
          <w:i/>
          <w:sz w:val="20"/>
          <w:szCs w:val="20"/>
        </w:rPr>
      </w:pPr>
    </w:p>
    <w:p w:rsidR="00292FE3" w:rsidRPr="00145EE4" w:rsidRDefault="00292FE3" w:rsidP="000679F3">
      <w:pPr>
        <w:spacing w:after="0"/>
        <w:ind w:left="703" w:hanging="703"/>
        <w:jc w:val="both"/>
        <w:rPr>
          <w:i/>
          <w:sz w:val="20"/>
          <w:szCs w:val="20"/>
        </w:rPr>
      </w:pPr>
    </w:p>
    <w:p w:rsidR="00965498" w:rsidRPr="00145EE4" w:rsidRDefault="00965498" w:rsidP="000679F3">
      <w:pPr>
        <w:spacing w:after="0"/>
        <w:ind w:left="703" w:hanging="703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C.b)</w:t>
      </w:r>
      <w:r w:rsidRPr="00145EE4">
        <w:rPr>
          <w:i/>
          <w:sz w:val="20"/>
          <w:szCs w:val="20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6D30F3" w:rsidRPr="00145EE4" w:rsidRDefault="006D30F3" w:rsidP="006D30F3">
      <w:pPr>
        <w:spacing w:after="0"/>
        <w:ind w:left="703" w:hanging="703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ab/>
        <w:t>HELIOS Domžaled.</w:t>
      </w:r>
      <w:r w:rsidR="00533F73" w:rsidRPr="00145EE4">
        <w:rPr>
          <w:i/>
          <w:sz w:val="20"/>
          <w:szCs w:val="20"/>
        </w:rPr>
        <w:t>o.o</w:t>
      </w:r>
      <w:r w:rsidRPr="00145EE4">
        <w:rPr>
          <w:i/>
          <w:sz w:val="20"/>
          <w:szCs w:val="20"/>
        </w:rPr>
        <w:t>., Količevo 2,</w:t>
      </w:r>
    </w:p>
    <w:p w:rsidR="006D30F3" w:rsidRPr="00145EE4" w:rsidRDefault="006D30F3" w:rsidP="006D30F3">
      <w:pPr>
        <w:spacing w:after="0"/>
        <w:ind w:left="703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1230 Domžale, Slovinská republika</w:t>
      </w:r>
    </w:p>
    <w:p w:rsidR="006D30F3" w:rsidRPr="00145EE4" w:rsidRDefault="006D30F3" w:rsidP="000679F3">
      <w:pPr>
        <w:spacing w:after="0"/>
        <w:ind w:left="703" w:hanging="703"/>
        <w:jc w:val="both"/>
        <w:rPr>
          <w:i/>
          <w:sz w:val="20"/>
          <w:szCs w:val="20"/>
        </w:rPr>
      </w:pPr>
    </w:p>
    <w:p w:rsidR="00965498" w:rsidRPr="00145EE4" w:rsidRDefault="00965498" w:rsidP="000679F3">
      <w:pPr>
        <w:spacing w:after="0"/>
        <w:ind w:left="703" w:hanging="703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 xml:space="preserve">C.c) </w:t>
      </w:r>
      <w:r w:rsidRPr="00145EE4">
        <w:rPr>
          <w:i/>
          <w:sz w:val="20"/>
          <w:szCs w:val="20"/>
        </w:rPr>
        <w:tab/>
        <w:t>Obchodné meno a sídlo konsolidujúcej účtovnej jednotky, v ktorej je možné tieto konsolidované účtovné závierky získať:</w:t>
      </w:r>
    </w:p>
    <w:p w:rsidR="006D30F3" w:rsidRPr="00145EE4" w:rsidRDefault="006D30F3" w:rsidP="006D30F3">
      <w:pPr>
        <w:spacing w:after="0"/>
        <w:ind w:left="703" w:hanging="703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ab/>
        <w:t>HELIOS Domžaled.</w:t>
      </w:r>
      <w:r w:rsidR="00533F73" w:rsidRPr="00145EE4">
        <w:rPr>
          <w:i/>
          <w:sz w:val="20"/>
          <w:szCs w:val="20"/>
        </w:rPr>
        <w:t>o.o</w:t>
      </w:r>
      <w:r w:rsidRPr="00145EE4">
        <w:rPr>
          <w:i/>
          <w:sz w:val="20"/>
          <w:szCs w:val="20"/>
        </w:rPr>
        <w:t>., Količevo 2,</w:t>
      </w:r>
    </w:p>
    <w:p w:rsidR="006D30F3" w:rsidRPr="00145EE4" w:rsidRDefault="006D30F3" w:rsidP="006D30F3">
      <w:pPr>
        <w:spacing w:after="0"/>
        <w:ind w:left="703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1230 Domžale, Slovinská republika</w:t>
      </w:r>
    </w:p>
    <w:p w:rsidR="006D30F3" w:rsidRPr="00145EE4" w:rsidRDefault="006D30F3" w:rsidP="000679F3">
      <w:pPr>
        <w:spacing w:after="0"/>
        <w:ind w:left="703" w:hanging="703"/>
        <w:jc w:val="both"/>
        <w:rPr>
          <w:i/>
          <w:sz w:val="20"/>
          <w:szCs w:val="20"/>
        </w:rPr>
      </w:pPr>
    </w:p>
    <w:p w:rsidR="00965498" w:rsidRPr="00145EE4" w:rsidRDefault="00965498" w:rsidP="000679F3">
      <w:pPr>
        <w:spacing w:after="0"/>
        <w:ind w:left="705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Adresa registrovaného súdu, ktorý vedie obchodný register, v ktorom sa uložia tieto konsolidované účtovné závierky:</w:t>
      </w:r>
    </w:p>
    <w:p w:rsidR="006D30F3" w:rsidRPr="00145EE4" w:rsidRDefault="006D30F3" w:rsidP="000679F3">
      <w:pPr>
        <w:spacing w:after="0"/>
        <w:ind w:left="705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 xml:space="preserve">Konsolidovanú účtovnú závierku je možné získať v sídle  spoločnosti   HELIOS Domžale  d. </w:t>
      </w:r>
      <w:r w:rsidR="00533F73" w:rsidRPr="00145EE4">
        <w:rPr>
          <w:i/>
          <w:sz w:val="20"/>
          <w:szCs w:val="20"/>
        </w:rPr>
        <w:t>o</w:t>
      </w:r>
      <w:r w:rsidRPr="00145EE4">
        <w:rPr>
          <w:i/>
          <w:sz w:val="20"/>
          <w:szCs w:val="20"/>
        </w:rPr>
        <w:t xml:space="preserve">. </w:t>
      </w:r>
      <w:r w:rsidR="00533F73" w:rsidRPr="00145EE4">
        <w:rPr>
          <w:i/>
          <w:sz w:val="20"/>
          <w:szCs w:val="20"/>
        </w:rPr>
        <w:t xml:space="preserve">o., </w:t>
      </w:r>
      <w:r w:rsidRPr="00145EE4">
        <w:rPr>
          <w:i/>
          <w:sz w:val="20"/>
          <w:szCs w:val="20"/>
        </w:rPr>
        <w:t>a je uložená na registrovom súde v Ljubljani.</w:t>
      </w:r>
      <w:r w:rsidR="007743D4">
        <w:rPr>
          <w:i/>
          <w:sz w:val="20"/>
          <w:szCs w:val="20"/>
        </w:rPr>
        <w:t>: Register No.: 5043158, The</w:t>
      </w:r>
      <w:r w:rsidR="002D43D9">
        <w:rPr>
          <w:i/>
          <w:sz w:val="20"/>
          <w:szCs w:val="20"/>
        </w:rPr>
        <w:t xml:space="preserve"> </w:t>
      </w:r>
      <w:r w:rsidR="007743D4">
        <w:rPr>
          <w:i/>
          <w:sz w:val="20"/>
          <w:szCs w:val="20"/>
        </w:rPr>
        <w:t>Distric</w:t>
      </w:r>
      <w:r w:rsidR="002D43D9">
        <w:rPr>
          <w:i/>
          <w:sz w:val="20"/>
          <w:szCs w:val="20"/>
        </w:rPr>
        <w:t xml:space="preserve">t </w:t>
      </w:r>
      <w:r w:rsidR="007743D4">
        <w:rPr>
          <w:i/>
          <w:sz w:val="20"/>
          <w:szCs w:val="20"/>
        </w:rPr>
        <w:t>Court in Ljubljana.</w:t>
      </w:r>
    </w:p>
    <w:p w:rsidR="006D30F3" w:rsidRPr="00292FE3" w:rsidRDefault="006D30F3" w:rsidP="000679F3">
      <w:pPr>
        <w:spacing w:after="0"/>
        <w:ind w:left="705"/>
        <w:jc w:val="both"/>
        <w:rPr>
          <w:i/>
          <w:sz w:val="20"/>
          <w:szCs w:val="20"/>
        </w:rPr>
      </w:pPr>
    </w:p>
    <w:p w:rsidR="00292FE3" w:rsidRDefault="00292FE3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292FE3" w:rsidRDefault="00292FE3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7C263C" w:rsidRDefault="006D30F3" w:rsidP="000679F3">
      <w:pPr>
        <w:spacing w:after="0"/>
        <w:ind w:left="705" w:hanging="705"/>
        <w:jc w:val="both"/>
        <w:rPr>
          <w:i/>
          <w:sz w:val="20"/>
          <w:szCs w:val="20"/>
        </w:rPr>
      </w:pPr>
      <w:r w:rsidRPr="00292FE3">
        <w:rPr>
          <w:i/>
          <w:sz w:val="20"/>
          <w:szCs w:val="20"/>
        </w:rPr>
        <w:tab/>
      </w:r>
    </w:p>
    <w:p w:rsidR="00292FE3" w:rsidRPr="00292FE3" w:rsidRDefault="00292FE3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525926" w:rsidRDefault="00525926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25926" w:rsidRPr="00D10F5D" w:rsidRDefault="00525926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4"/>
          <w:szCs w:val="26"/>
        </w:rPr>
      </w:pPr>
      <w:r w:rsidRPr="00525926">
        <w:rPr>
          <w:b/>
          <w:i/>
          <w:sz w:val="24"/>
          <w:szCs w:val="26"/>
        </w:rPr>
        <w:t>Ďalšie informácie</w:t>
      </w:r>
      <w:r w:rsidR="00D94CC0" w:rsidRPr="00525926">
        <w:rPr>
          <w:b/>
          <w:i/>
          <w:sz w:val="24"/>
          <w:szCs w:val="26"/>
        </w:rPr>
        <w:t xml:space="preserve"> o:</w:t>
      </w:r>
    </w:p>
    <w:p w:rsidR="00145EE4" w:rsidRPr="00145EE4" w:rsidRDefault="00145EE4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0"/>
          <w:szCs w:val="20"/>
        </w:rPr>
      </w:pP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použitých účtovných zásadách a účtovných metódach,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údajoch vykázaných na strane aktív súvahy,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údajoch vykázaných na strane pasív súvahy,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výnosoch,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nákladoch,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daniach z príjmov,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údajoch na podsúvahových účtoch,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iných aktívach a  iných pasívach,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spriaznených osobách,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skutočnostiach, ktoré nastali medzi dňom, ku ktorému sa zostavuje účtovná závierka a dňom jej zostavenia,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prehľade zmien vlastného imania,</w:t>
      </w:r>
    </w:p>
    <w:p w:rsidR="00965498" w:rsidRPr="00145EE4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20"/>
          <w:szCs w:val="20"/>
        </w:rPr>
      </w:pPr>
      <w:r w:rsidRPr="00145EE4">
        <w:rPr>
          <w:bCs/>
          <w:i/>
          <w:sz w:val="20"/>
          <w:szCs w:val="20"/>
        </w:rPr>
        <w:t>prehľade peňažných tokov.</w:t>
      </w:r>
    </w:p>
    <w:p w:rsidR="00965498" w:rsidRPr="00145EE4" w:rsidRDefault="00965498" w:rsidP="00D94CC0">
      <w:pPr>
        <w:spacing w:after="0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a/ rozpracované v časti E.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e/ rozpracované v časti I.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i/ rozpracované v časti M. a N.</w:t>
      </w:r>
    </w:p>
    <w:p w:rsidR="00965498" w:rsidRPr="00145EE4" w:rsidRDefault="00965498" w:rsidP="00D94CC0">
      <w:pPr>
        <w:spacing w:after="0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b/ rozpracované v časti F.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f/ rozpracované v časti J.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j/ rozpracované v časti O.</w:t>
      </w:r>
    </w:p>
    <w:p w:rsidR="00965498" w:rsidRPr="00145EE4" w:rsidRDefault="00965498" w:rsidP="00D94CC0">
      <w:pPr>
        <w:spacing w:after="0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c/ rozpracované v časti G.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g/ rozpracované v časti K.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k/ rozpracované v časti P.</w:t>
      </w:r>
    </w:p>
    <w:p w:rsidR="00965498" w:rsidRPr="00145EE4" w:rsidRDefault="00965498" w:rsidP="00D94CC0">
      <w:pPr>
        <w:spacing w:after="0"/>
        <w:jc w:val="both"/>
        <w:rPr>
          <w:i/>
          <w:sz w:val="20"/>
          <w:szCs w:val="20"/>
        </w:rPr>
      </w:pPr>
      <w:r w:rsidRPr="00145EE4">
        <w:rPr>
          <w:i/>
          <w:sz w:val="20"/>
          <w:szCs w:val="20"/>
        </w:rPr>
        <w:t>d/ rozpracované v časti H.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h/ rozpracované v časti L.</w:t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</w:r>
      <w:r w:rsidRPr="00145EE4">
        <w:rPr>
          <w:i/>
          <w:sz w:val="20"/>
          <w:szCs w:val="20"/>
        </w:rPr>
        <w:tab/>
        <w:t>l/ rozpracované v časti R.</w:t>
      </w:r>
    </w:p>
    <w:p w:rsidR="001A7A55" w:rsidRPr="00145EE4" w:rsidRDefault="001A7A55" w:rsidP="00D94CC0">
      <w:pPr>
        <w:spacing w:after="0"/>
        <w:jc w:val="both"/>
        <w:rPr>
          <w:i/>
          <w:sz w:val="20"/>
          <w:szCs w:val="20"/>
        </w:rPr>
      </w:pPr>
    </w:p>
    <w:p w:rsidR="00A60E27" w:rsidRDefault="00A60E27" w:rsidP="00D94CC0">
      <w:pPr>
        <w:spacing w:after="0"/>
        <w:jc w:val="both"/>
        <w:rPr>
          <w:i/>
          <w:sz w:val="20"/>
          <w:szCs w:val="20"/>
        </w:rPr>
      </w:pPr>
    </w:p>
    <w:p w:rsidR="00145EE4" w:rsidRDefault="00145EE4" w:rsidP="00D94CC0">
      <w:pPr>
        <w:spacing w:after="0"/>
        <w:jc w:val="both"/>
        <w:rPr>
          <w:i/>
          <w:sz w:val="20"/>
          <w:szCs w:val="20"/>
        </w:rPr>
      </w:pPr>
    </w:p>
    <w:p w:rsidR="00145EE4" w:rsidRPr="00145EE4" w:rsidRDefault="00145EE4" w:rsidP="00D94CC0">
      <w:pPr>
        <w:spacing w:after="0"/>
        <w:jc w:val="both"/>
        <w:rPr>
          <w:i/>
          <w:sz w:val="20"/>
          <w:szCs w:val="20"/>
        </w:rPr>
      </w:pPr>
    </w:p>
    <w:p w:rsidR="00A60E27" w:rsidRPr="00145EE4" w:rsidRDefault="00A60E27" w:rsidP="00D94CC0">
      <w:pPr>
        <w:spacing w:after="0"/>
        <w:jc w:val="both"/>
        <w:rPr>
          <w:i/>
          <w:sz w:val="20"/>
          <w:szCs w:val="20"/>
        </w:rPr>
      </w:pPr>
    </w:p>
    <w:p w:rsidR="00625053" w:rsidRPr="00D10F5D" w:rsidRDefault="00625053" w:rsidP="00D94CC0">
      <w:pPr>
        <w:spacing w:after="0"/>
        <w:jc w:val="both"/>
        <w:rPr>
          <w:i/>
          <w:sz w:val="18"/>
          <w:szCs w:val="20"/>
        </w:rPr>
      </w:pPr>
    </w:p>
    <w:p w:rsidR="00965498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4"/>
          <w:szCs w:val="26"/>
        </w:rPr>
      </w:pPr>
      <w:r w:rsidRPr="00A60E27">
        <w:rPr>
          <w:b/>
          <w:i/>
          <w:sz w:val="24"/>
          <w:szCs w:val="26"/>
        </w:rPr>
        <w:t>Informácie o účtovných zásadách a účtovných metódach.</w:t>
      </w:r>
    </w:p>
    <w:p w:rsidR="00145EE4" w:rsidRDefault="00145EE4" w:rsidP="00145EE4">
      <w:pPr>
        <w:shd w:val="clear" w:color="auto" w:fill="E6E6E6"/>
        <w:spacing w:after="0" w:line="240" w:lineRule="auto"/>
        <w:jc w:val="center"/>
        <w:rPr>
          <w:b/>
          <w:i/>
          <w:sz w:val="24"/>
          <w:szCs w:val="26"/>
        </w:rPr>
      </w:pPr>
    </w:p>
    <w:p w:rsidR="00145EE4" w:rsidRPr="00A60E27" w:rsidRDefault="00145EE4" w:rsidP="00145EE4">
      <w:pPr>
        <w:shd w:val="clear" w:color="auto" w:fill="E6E6E6"/>
        <w:spacing w:after="0" w:line="240" w:lineRule="auto"/>
        <w:jc w:val="center"/>
        <w:rPr>
          <w:b/>
          <w:i/>
          <w:sz w:val="24"/>
          <w:szCs w:val="2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A60E27" w:rsidRDefault="00003733" w:rsidP="00EF3803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A60E27">
              <w:rPr>
                <w:b/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A60E27" w:rsidRDefault="00003733" w:rsidP="00EF3803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A60E27">
              <w:rPr>
                <w:b/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003733" w:rsidRPr="00EF3803" w:rsidRDefault="00933936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A60E27" w:rsidRDefault="00003733" w:rsidP="00EF3803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A60E27">
              <w:rPr>
                <w:b/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A60E27" w:rsidRDefault="00003733" w:rsidP="00EF3803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A60E27">
              <w:rPr>
                <w:b/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Default="001A7A55" w:rsidP="00197838">
      <w:pPr>
        <w:spacing w:after="0"/>
        <w:jc w:val="both"/>
        <w:rPr>
          <w:sz w:val="20"/>
          <w:szCs w:val="22"/>
        </w:rPr>
      </w:pPr>
    </w:p>
    <w:p w:rsidR="00292FE3" w:rsidRDefault="00292FE3" w:rsidP="00197838">
      <w:pPr>
        <w:spacing w:after="0"/>
        <w:jc w:val="both"/>
        <w:rPr>
          <w:sz w:val="20"/>
          <w:szCs w:val="22"/>
        </w:rPr>
      </w:pPr>
    </w:p>
    <w:p w:rsidR="00292FE3" w:rsidRPr="00D10F5D" w:rsidRDefault="00292FE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A60E27" w:rsidRDefault="00637793" w:rsidP="00EF3803">
            <w:pPr>
              <w:spacing w:after="0"/>
              <w:rPr>
                <w:b/>
                <w:sz w:val="20"/>
                <w:szCs w:val="22"/>
              </w:rPr>
            </w:pPr>
            <w:r w:rsidRPr="00A60E27">
              <w:rPr>
                <w:b/>
                <w:sz w:val="20"/>
                <w:szCs w:val="22"/>
              </w:rPr>
              <w:lastRenderedPageBreak/>
              <w:t>E.c)</w:t>
            </w:r>
          </w:p>
        </w:tc>
        <w:tc>
          <w:tcPr>
            <w:tcW w:w="8602" w:type="dxa"/>
            <w:vAlign w:val="center"/>
          </w:tcPr>
          <w:p w:rsidR="00637793" w:rsidRPr="00A60E27" w:rsidRDefault="00637793" w:rsidP="00EF3803">
            <w:pPr>
              <w:spacing w:after="0"/>
              <w:jc w:val="center"/>
              <w:rPr>
                <w:b/>
                <w:sz w:val="20"/>
                <w:szCs w:val="22"/>
              </w:rPr>
            </w:pPr>
            <w:r w:rsidRPr="00A60E27">
              <w:rPr>
                <w:b/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Default="00637793" w:rsidP="00197838">
      <w:pPr>
        <w:spacing w:after="0"/>
        <w:jc w:val="both"/>
        <w:rPr>
          <w:sz w:val="20"/>
          <w:szCs w:val="22"/>
        </w:rPr>
      </w:pPr>
    </w:p>
    <w:p w:rsidR="00A60E27" w:rsidRPr="00D10F5D" w:rsidRDefault="00A60E2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A60E27" w:rsidRPr="00D10F5D" w:rsidRDefault="00A60E2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CA7924" w:rsidTr="00EF3803">
        <w:tc>
          <w:tcPr>
            <w:tcW w:w="9072" w:type="dxa"/>
            <w:gridSpan w:val="2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CA7924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CA7924" w:rsidTr="00EF3803">
        <w:tc>
          <w:tcPr>
            <w:tcW w:w="8549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CA7924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CA7924" w:rsidRDefault="0062505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CA7924">
              <w:rPr>
                <w:sz w:val="20"/>
              </w:rPr>
              <w:t>X</w:t>
            </w:r>
          </w:p>
        </w:tc>
      </w:tr>
      <w:tr w:rsidR="004D5C84" w:rsidRPr="00CA7924" w:rsidTr="00EF3803">
        <w:tc>
          <w:tcPr>
            <w:tcW w:w="8549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CA7924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CA7924" w:rsidTr="00EF3803">
        <w:tc>
          <w:tcPr>
            <w:tcW w:w="8549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CA7924">
              <w:rPr>
                <w:sz w:val="20"/>
              </w:rPr>
              <w:t>Obstarávacia cena zásob sa rozdeľuje na cenu za ktoré sa zásoby obstarali</w:t>
            </w:r>
          </w:p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CA7924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CA7924">
              <w:rPr>
                <w:sz w:val="20"/>
              </w:rPr>
              <w:t>X</w:t>
            </w:r>
          </w:p>
        </w:tc>
      </w:tr>
      <w:tr w:rsidR="004D5C84" w:rsidRPr="00CA7924" w:rsidTr="00EF3803">
        <w:tc>
          <w:tcPr>
            <w:tcW w:w="8549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CA7924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CA7924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CA7924">
              <w:rPr>
                <w:sz w:val="20"/>
              </w:rPr>
              <w:t>X</w:t>
            </w:r>
          </w:p>
        </w:tc>
      </w:tr>
    </w:tbl>
    <w:p w:rsidR="004D5C84" w:rsidRPr="00CA7924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62505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A60E27" w:rsidRDefault="00965498" w:rsidP="002D3E6A">
      <w:pPr>
        <w:spacing w:after="0"/>
        <w:jc w:val="both"/>
        <w:rPr>
          <w:b/>
          <w:sz w:val="20"/>
          <w:szCs w:val="22"/>
        </w:rPr>
      </w:pPr>
      <w:r w:rsidRPr="00A60E27">
        <w:rPr>
          <w:b/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186E1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186E1E" w:rsidP="00637793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CA7924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CA7924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CA7924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CA7924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CA7924" w:rsidRDefault="007C263C" w:rsidP="00D10F5D">
            <w:pPr>
              <w:spacing w:after="0" w:line="240" w:lineRule="auto"/>
              <w:rPr>
                <w:sz w:val="18"/>
              </w:rPr>
            </w:pPr>
            <w:r w:rsidRPr="00CA7924">
              <w:rPr>
                <w:sz w:val="18"/>
              </w:rPr>
              <w:t>X</w:t>
            </w:r>
          </w:p>
        </w:tc>
      </w:tr>
      <w:tr w:rsidR="0016384B" w:rsidRPr="00CA7924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CA7924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CA7924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CA7924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CA7924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CA7924" w:rsidRDefault="0016384B" w:rsidP="00637793">
            <w:pPr>
              <w:spacing w:after="0" w:line="240" w:lineRule="auto"/>
              <w:rPr>
                <w:sz w:val="18"/>
              </w:rPr>
            </w:pPr>
            <w:r w:rsidRPr="00CA7924">
              <w:rPr>
                <w:sz w:val="18"/>
              </w:rPr>
              <w:t>X</w:t>
            </w:r>
          </w:p>
        </w:tc>
      </w:tr>
      <w:tr w:rsidR="0016384B" w:rsidRPr="00CA7924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CA7924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CA7924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CA7924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CA7924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CA7924" w:rsidRDefault="00236906" w:rsidP="00637793">
            <w:pPr>
              <w:spacing w:after="0" w:line="240" w:lineRule="auto"/>
              <w:rPr>
                <w:sz w:val="18"/>
              </w:rPr>
            </w:pPr>
            <w:r w:rsidRPr="00CA7924">
              <w:rPr>
                <w:sz w:val="18"/>
              </w:rPr>
              <w:t>X</w:t>
            </w:r>
          </w:p>
        </w:tc>
      </w:tr>
    </w:tbl>
    <w:p w:rsidR="00D157D5" w:rsidRDefault="00D157D5" w:rsidP="00D157D5">
      <w:pPr>
        <w:jc w:val="both"/>
        <w:rPr>
          <w:sz w:val="18"/>
        </w:rPr>
      </w:pPr>
    </w:p>
    <w:p w:rsidR="00C00506" w:rsidRPr="00CA7924" w:rsidRDefault="00C00506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97"/>
        <w:gridCol w:w="1320"/>
        <w:gridCol w:w="1157"/>
        <w:gridCol w:w="1171"/>
        <w:gridCol w:w="969"/>
        <w:gridCol w:w="1558"/>
      </w:tblGrid>
      <w:tr w:rsidR="00D157D5" w:rsidRPr="0055319D" w:rsidTr="00C00506">
        <w:tc>
          <w:tcPr>
            <w:tcW w:w="2897" w:type="dxa"/>
          </w:tcPr>
          <w:p w:rsidR="00D157D5" w:rsidRPr="00537740" w:rsidRDefault="00D157D5" w:rsidP="00B95D5F">
            <w:pPr>
              <w:spacing w:after="120"/>
              <w:jc w:val="center"/>
              <w:rPr>
                <w:sz w:val="20"/>
                <w:szCs w:val="20"/>
              </w:rPr>
            </w:pPr>
            <w:r w:rsidRPr="00537740">
              <w:rPr>
                <w:sz w:val="20"/>
                <w:szCs w:val="20"/>
              </w:rPr>
              <w:t>Majetok</w:t>
            </w:r>
          </w:p>
        </w:tc>
        <w:tc>
          <w:tcPr>
            <w:tcW w:w="1320" w:type="dxa"/>
          </w:tcPr>
          <w:p w:rsidR="00D157D5" w:rsidRPr="00537740" w:rsidRDefault="00B95D5F" w:rsidP="00B95D5F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Predpokladaná ž</w:t>
            </w:r>
            <w:r w:rsidR="00537740">
              <w:rPr>
                <w:sz w:val="20"/>
                <w:szCs w:val="20"/>
              </w:rPr>
              <w:t>ivotnosť v rokoch</w:t>
            </w:r>
          </w:p>
        </w:tc>
        <w:tc>
          <w:tcPr>
            <w:tcW w:w="1157" w:type="dxa"/>
          </w:tcPr>
          <w:p w:rsidR="00D157D5" w:rsidRPr="00537740" w:rsidRDefault="00D157D5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537740">
              <w:rPr>
                <w:sz w:val="20"/>
                <w:szCs w:val="20"/>
              </w:rPr>
              <w:t>Doba odpisovania</w:t>
            </w:r>
            <w:r w:rsidR="00537740" w:rsidRPr="00537740">
              <w:rPr>
                <w:sz w:val="20"/>
                <w:szCs w:val="20"/>
              </w:rPr>
              <w:t xml:space="preserve"> v mesiacoch</w:t>
            </w:r>
          </w:p>
        </w:tc>
        <w:tc>
          <w:tcPr>
            <w:tcW w:w="1171" w:type="dxa"/>
            <w:tcBorders>
              <w:right w:val="single" w:sz="4" w:space="0" w:color="auto"/>
            </w:tcBorders>
          </w:tcPr>
          <w:p w:rsidR="00D157D5" w:rsidRPr="00537740" w:rsidRDefault="00537740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 odpisovania</w:t>
            </w:r>
          </w:p>
        </w:tc>
        <w:tc>
          <w:tcPr>
            <w:tcW w:w="969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537740" w:rsidRDefault="00537740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odpisová sadzba v %</w:t>
            </w:r>
          </w:p>
        </w:tc>
        <w:tc>
          <w:tcPr>
            <w:tcW w:w="1558" w:type="dxa"/>
            <w:tcBorders>
              <w:left w:val="single" w:sz="4" w:space="0" w:color="auto"/>
            </w:tcBorders>
          </w:tcPr>
          <w:p w:rsidR="00D157D5" w:rsidRPr="00537740" w:rsidRDefault="00D157D5" w:rsidP="00D10F5D">
            <w:pPr>
              <w:spacing w:after="120"/>
              <w:jc w:val="both"/>
              <w:rPr>
                <w:sz w:val="20"/>
                <w:szCs w:val="20"/>
              </w:rPr>
            </w:pPr>
          </w:p>
        </w:tc>
      </w:tr>
      <w:tr w:rsidR="00D157D5" w:rsidRPr="0055319D" w:rsidTr="00C00506">
        <w:tc>
          <w:tcPr>
            <w:tcW w:w="2897" w:type="dxa"/>
          </w:tcPr>
          <w:p w:rsidR="00D157D5" w:rsidRPr="00537740" w:rsidRDefault="00CF359F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537740">
              <w:rPr>
                <w:sz w:val="20"/>
                <w:szCs w:val="20"/>
              </w:rPr>
              <w:t>Know how</w:t>
            </w:r>
          </w:p>
        </w:tc>
        <w:tc>
          <w:tcPr>
            <w:tcW w:w="1320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1157" w:type="dxa"/>
          </w:tcPr>
          <w:p w:rsidR="00D157D5" w:rsidRPr="00537740" w:rsidRDefault="00537740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537740">
              <w:rPr>
                <w:sz w:val="20"/>
                <w:szCs w:val="20"/>
              </w:rPr>
              <w:t>132</w:t>
            </w:r>
          </w:p>
        </w:tc>
        <w:tc>
          <w:tcPr>
            <w:tcW w:w="1171" w:type="dxa"/>
            <w:tcBorders>
              <w:right w:val="single" w:sz="4" w:space="0" w:color="auto"/>
            </w:tcBorders>
          </w:tcPr>
          <w:p w:rsidR="00D157D5" w:rsidRPr="00537740" w:rsidRDefault="00537740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969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14,46%</w:t>
            </w:r>
          </w:p>
        </w:tc>
        <w:tc>
          <w:tcPr>
            <w:tcW w:w="1558" w:type="dxa"/>
            <w:tcBorders>
              <w:left w:val="single" w:sz="4" w:space="0" w:color="auto"/>
            </w:tcBorders>
          </w:tcPr>
          <w:p w:rsidR="00D157D5" w:rsidRPr="00537740" w:rsidRDefault="00537740" w:rsidP="00537740">
            <w:pPr>
              <w:spacing w:after="120"/>
              <w:jc w:val="center"/>
              <w:rPr>
                <w:sz w:val="16"/>
                <w:szCs w:val="16"/>
              </w:rPr>
            </w:pPr>
            <w:r w:rsidRPr="00537740">
              <w:rPr>
                <w:sz w:val="16"/>
                <w:szCs w:val="16"/>
              </w:rPr>
              <w:t>V rokoch 2006 až 2011 boli odpisy 5%</w:t>
            </w:r>
            <w:r>
              <w:rPr>
                <w:sz w:val="16"/>
                <w:szCs w:val="16"/>
              </w:rPr>
              <w:t>, od roku 2012 je odpis 14,46%</w:t>
            </w:r>
          </w:p>
        </w:tc>
      </w:tr>
      <w:tr w:rsidR="00D157D5" w:rsidRPr="0055319D" w:rsidTr="00C00506">
        <w:tc>
          <w:tcPr>
            <w:tcW w:w="2897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320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57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</w:p>
        </w:tc>
        <w:tc>
          <w:tcPr>
            <w:tcW w:w="1171" w:type="dxa"/>
            <w:tcBorders>
              <w:right w:val="single" w:sz="4" w:space="0" w:color="auto"/>
            </w:tcBorders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969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25%</w:t>
            </w:r>
          </w:p>
        </w:tc>
        <w:tc>
          <w:tcPr>
            <w:tcW w:w="1558" w:type="dxa"/>
            <w:tcBorders>
              <w:left w:val="single" w:sz="4" w:space="0" w:color="auto"/>
            </w:tcBorders>
          </w:tcPr>
          <w:p w:rsidR="00D157D5" w:rsidRPr="00537740" w:rsidRDefault="00D157D5" w:rsidP="00537740">
            <w:pPr>
              <w:spacing w:after="120"/>
              <w:jc w:val="center"/>
              <w:rPr>
                <w:sz w:val="16"/>
                <w:szCs w:val="16"/>
              </w:rPr>
            </w:pPr>
          </w:p>
        </w:tc>
      </w:tr>
      <w:tr w:rsidR="00D157D5" w:rsidRPr="0055319D" w:rsidTr="00C00506">
        <w:tc>
          <w:tcPr>
            <w:tcW w:w="2897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320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57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1171" w:type="dxa"/>
            <w:tcBorders>
              <w:right w:val="single" w:sz="4" w:space="0" w:color="auto"/>
            </w:tcBorders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969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2,5%</w:t>
            </w:r>
          </w:p>
        </w:tc>
        <w:tc>
          <w:tcPr>
            <w:tcW w:w="1558" w:type="dxa"/>
            <w:tcBorders>
              <w:left w:val="single" w:sz="4" w:space="0" w:color="auto"/>
            </w:tcBorders>
          </w:tcPr>
          <w:p w:rsidR="00D157D5" w:rsidRPr="00537740" w:rsidRDefault="00D157D5" w:rsidP="00537740">
            <w:pPr>
              <w:spacing w:after="120"/>
              <w:jc w:val="center"/>
              <w:rPr>
                <w:sz w:val="16"/>
                <w:szCs w:val="16"/>
              </w:rPr>
            </w:pPr>
          </w:p>
        </w:tc>
      </w:tr>
      <w:tr w:rsidR="00D157D5" w:rsidRPr="0055319D" w:rsidTr="00C00506">
        <w:tc>
          <w:tcPr>
            <w:tcW w:w="2897" w:type="dxa"/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Regál</w:t>
            </w:r>
            <w:r w:rsidR="00842F6E">
              <w:rPr>
                <w:sz w:val="20"/>
                <w:szCs w:val="20"/>
              </w:rPr>
              <w:t>y</w:t>
            </w:r>
            <w:r>
              <w:rPr>
                <w:sz w:val="20"/>
                <w:szCs w:val="20"/>
              </w:rPr>
              <w:t xml:space="preserve"> do skladu a prípojky</w:t>
            </w:r>
          </w:p>
        </w:tc>
        <w:tc>
          <w:tcPr>
            <w:tcW w:w="1320" w:type="dxa"/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až 18</w:t>
            </w:r>
          </w:p>
        </w:tc>
        <w:tc>
          <w:tcPr>
            <w:tcW w:w="1157" w:type="dxa"/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144 - 216</w:t>
            </w:r>
          </w:p>
        </w:tc>
        <w:tc>
          <w:tcPr>
            <w:tcW w:w="1171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969" w:type="dxa"/>
            <w:tcBorders>
              <w:right w:val="single" w:sz="4" w:space="0" w:color="auto"/>
            </w:tcBorders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8,3%-5,6%</w:t>
            </w:r>
          </w:p>
        </w:tc>
        <w:tc>
          <w:tcPr>
            <w:tcW w:w="1558" w:type="dxa"/>
            <w:tcBorders>
              <w:left w:val="single" w:sz="4" w:space="0" w:color="auto"/>
            </w:tcBorders>
          </w:tcPr>
          <w:p w:rsidR="00D157D5" w:rsidRPr="00537740" w:rsidRDefault="00D157D5" w:rsidP="00A15DBE">
            <w:pPr>
              <w:spacing w:after="120"/>
              <w:jc w:val="center"/>
              <w:rPr>
                <w:sz w:val="16"/>
                <w:szCs w:val="16"/>
              </w:rPr>
            </w:pPr>
          </w:p>
        </w:tc>
      </w:tr>
      <w:tr w:rsidR="00D157D5" w:rsidRPr="0055319D" w:rsidTr="00C00506">
        <w:tc>
          <w:tcPr>
            <w:tcW w:w="2897" w:type="dxa"/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A15DBE">
              <w:rPr>
                <w:sz w:val="20"/>
                <w:szCs w:val="20"/>
              </w:rPr>
              <w:t>Dopravné prostriedky</w:t>
            </w:r>
          </w:p>
        </w:tc>
        <w:tc>
          <w:tcPr>
            <w:tcW w:w="1320" w:type="dxa"/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A15DBE">
              <w:rPr>
                <w:sz w:val="20"/>
                <w:szCs w:val="20"/>
              </w:rPr>
              <w:t>4 až 6,7</w:t>
            </w:r>
          </w:p>
        </w:tc>
        <w:tc>
          <w:tcPr>
            <w:tcW w:w="1157" w:type="dxa"/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A15DBE">
              <w:rPr>
                <w:sz w:val="20"/>
                <w:szCs w:val="20"/>
              </w:rPr>
              <w:t>48 - 80</w:t>
            </w:r>
          </w:p>
        </w:tc>
        <w:tc>
          <w:tcPr>
            <w:tcW w:w="1171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969" w:type="dxa"/>
            <w:tcBorders>
              <w:right w:val="single" w:sz="4" w:space="0" w:color="auto"/>
            </w:tcBorders>
          </w:tcPr>
          <w:p w:rsidR="00D157D5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A15DBE">
              <w:rPr>
                <w:sz w:val="20"/>
                <w:szCs w:val="20"/>
              </w:rPr>
              <w:t>25%-16,7</w:t>
            </w:r>
            <w:r>
              <w:rPr>
                <w:sz w:val="20"/>
                <w:szCs w:val="20"/>
              </w:rPr>
              <w:t>%</w:t>
            </w:r>
          </w:p>
        </w:tc>
        <w:tc>
          <w:tcPr>
            <w:tcW w:w="1558" w:type="dxa"/>
            <w:tcBorders>
              <w:left w:val="single" w:sz="4" w:space="0" w:color="auto"/>
            </w:tcBorders>
          </w:tcPr>
          <w:p w:rsidR="00D157D5" w:rsidRPr="00537740" w:rsidRDefault="00D157D5" w:rsidP="00537740">
            <w:pPr>
              <w:spacing w:after="120"/>
              <w:jc w:val="center"/>
              <w:rPr>
                <w:sz w:val="16"/>
                <w:szCs w:val="16"/>
              </w:rPr>
            </w:pPr>
          </w:p>
        </w:tc>
      </w:tr>
      <w:tr w:rsidR="00A15DBE" w:rsidRPr="0055319D" w:rsidTr="00C00506">
        <w:tc>
          <w:tcPr>
            <w:tcW w:w="2897" w:type="dxa"/>
          </w:tcPr>
          <w:p w:rsidR="00A15DBE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Mixy na miešanie farieb</w:t>
            </w:r>
          </w:p>
        </w:tc>
        <w:tc>
          <w:tcPr>
            <w:tcW w:w="1320" w:type="dxa"/>
          </w:tcPr>
          <w:p w:rsidR="00A15DBE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až 10</w:t>
            </w:r>
          </w:p>
        </w:tc>
        <w:tc>
          <w:tcPr>
            <w:tcW w:w="1157" w:type="dxa"/>
          </w:tcPr>
          <w:p w:rsidR="00A15DBE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48 - 120</w:t>
            </w:r>
          </w:p>
        </w:tc>
        <w:tc>
          <w:tcPr>
            <w:tcW w:w="1171" w:type="dxa"/>
          </w:tcPr>
          <w:p w:rsidR="00A15DBE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 w:rsidRPr="00A15DBE">
              <w:rPr>
                <w:sz w:val="20"/>
                <w:szCs w:val="20"/>
              </w:rPr>
              <w:t>lineárne</w:t>
            </w:r>
          </w:p>
        </w:tc>
        <w:tc>
          <w:tcPr>
            <w:tcW w:w="969" w:type="dxa"/>
            <w:tcBorders>
              <w:right w:val="single" w:sz="4" w:space="0" w:color="auto"/>
            </w:tcBorders>
          </w:tcPr>
          <w:p w:rsidR="00A15DBE" w:rsidRPr="00537740" w:rsidRDefault="00A15DBE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25%-</w:t>
            </w:r>
            <w:r w:rsidR="00C00506">
              <w:rPr>
                <w:sz w:val="20"/>
                <w:szCs w:val="20"/>
              </w:rPr>
              <w:t>10%</w:t>
            </w:r>
          </w:p>
        </w:tc>
        <w:tc>
          <w:tcPr>
            <w:tcW w:w="1558" w:type="dxa"/>
            <w:tcBorders>
              <w:left w:val="single" w:sz="4" w:space="0" w:color="auto"/>
            </w:tcBorders>
          </w:tcPr>
          <w:p w:rsidR="00A15DBE" w:rsidRPr="00537740" w:rsidRDefault="00A15DBE" w:rsidP="00537740">
            <w:pPr>
              <w:spacing w:after="120"/>
              <w:jc w:val="center"/>
              <w:rPr>
                <w:sz w:val="16"/>
                <w:szCs w:val="16"/>
              </w:rPr>
            </w:pPr>
          </w:p>
        </w:tc>
      </w:tr>
      <w:tr w:rsidR="00D157D5" w:rsidRPr="0055319D" w:rsidTr="00C00506">
        <w:tc>
          <w:tcPr>
            <w:tcW w:w="2897" w:type="dxa"/>
          </w:tcPr>
          <w:p w:rsidR="00D157D5" w:rsidRPr="00537740" w:rsidRDefault="00C00506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hmotný majetok</w:t>
            </w:r>
          </w:p>
        </w:tc>
        <w:tc>
          <w:tcPr>
            <w:tcW w:w="1320" w:type="dxa"/>
          </w:tcPr>
          <w:p w:rsidR="00D157D5" w:rsidRPr="00537740" w:rsidRDefault="00C00506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157" w:type="dxa"/>
          </w:tcPr>
          <w:p w:rsidR="00D157D5" w:rsidRPr="00537740" w:rsidRDefault="000B6A62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120 - </w:t>
            </w:r>
            <w:r w:rsidR="00C00506">
              <w:rPr>
                <w:sz w:val="20"/>
                <w:szCs w:val="20"/>
              </w:rPr>
              <w:t>24</w:t>
            </w:r>
          </w:p>
        </w:tc>
        <w:tc>
          <w:tcPr>
            <w:tcW w:w="1171" w:type="dxa"/>
          </w:tcPr>
          <w:p w:rsidR="00D157D5" w:rsidRPr="00537740" w:rsidRDefault="00292FE3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969" w:type="dxa"/>
            <w:tcBorders>
              <w:right w:val="single" w:sz="4" w:space="0" w:color="auto"/>
            </w:tcBorders>
          </w:tcPr>
          <w:p w:rsidR="00D157D5" w:rsidRPr="00537740" w:rsidRDefault="00C00506" w:rsidP="0053774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50%</w:t>
            </w:r>
            <w:r w:rsidR="000B6A62">
              <w:rPr>
                <w:sz w:val="20"/>
                <w:szCs w:val="20"/>
              </w:rPr>
              <w:t>-10%</w:t>
            </w:r>
          </w:p>
        </w:tc>
        <w:tc>
          <w:tcPr>
            <w:tcW w:w="1558" w:type="dxa"/>
            <w:tcBorders>
              <w:left w:val="single" w:sz="4" w:space="0" w:color="auto"/>
            </w:tcBorders>
          </w:tcPr>
          <w:p w:rsidR="00D157D5" w:rsidRPr="00537740" w:rsidRDefault="000B6A62" w:rsidP="00537740">
            <w:pPr>
              <w:spacing w:after="1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1.10.2014 24 mesiacov</w:t>
            </w:r>
          </w:p>
        </w:tc>
      </w:tr>
    </w:tbl>
    <w:p w:rsidR="00933936" w:rsidRDefault="00933936" w:rsidP="00197838">
      <w:pPr>
        <w:spacing w:after="0"/>
        <w:jc w:val="both"/>
        <w:rPr>
          <w:sz w:val="20"/>
          <w:szCs w:val="22"/>
        </w:rPr>
      </w:pPr>
    </w:p>
    <w:p w:rsidR="00C00506" w:rsidRDefault="00C00506" w:rsidP="00197838">
      <w:pPr>
        <w:spacing w:after="0"/>
        <w:jc w:val="both"/>
        <w:rPr>
          <w:sz w:val="20"/>
          <w:szCs w:val="22"/>
        </w:rPr>
      </w:pPr>
    </w:p>
    <w:p w:rsidR="00C00506" w:rsidRDefault="00C00506" w:rsidP="00197838">
      <w:pPr>
        <w:spacing w:after="0"/>
        <w:jc w:val="both"/>
        <w:rPr>
          <w:sz w:val="20"/>
          <w:szCs w:val="22"/>
        </w:rPr>
      </w:pPr>
    </w:p>
    <w:p w:rsidR="00C00506" w:rsidRPr="00D10F5D" w:rsidRDefault="00C00506" w:rsidP="00197838">
      <w:pPr>
        <w:spacing w:after="0"/>
        <w:jc w:val="both"/>
        <w:rPr>
          <w:sz w:val="20"/>
          <w:szCs w:val="22"/>
        </w:rPr>
      </w:pPr>
    </w:p>
    <w:p w:rsidR="00965498" w:rsidRPr="00A60E27" w:rsidRDefault="00965498" w:rsidP="00197838">
      <w:pPr>
        <w:spacing w:after="0"/>
        <w:jc w:val="both"/>
        <w:rPr>
          <w:b/>
          <w:sz w:val="20"/>
          <w:szCs w:val="22"/>
        </w:rPr>
      </w:pPr>
      <w:r w:rsidRPr="00A60E27">
        <w:rPr>
          <w:b/>
          <w:sz w:val="20"/>
          <w:szCs w:val="22"/>
        </w:rPr>
        <w:t>E.e) Dotácie poskytnuté na obstaranie majetku</w:t>
      </w:r>
      <w:r w:rsidR="00D40958" w:rsidRPr="00A60E27">
        <w:rPr>
          <w:b/>
          <w:sz w:val="20"/>
          <w:szCs w:val="22"/>
        </w:rPr>
        <w:t xml:space="preserve"> - bez náplne</w:t>
      </w: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C00506" w:rsidRDefault="00C00506" w:rsidP="00197838">
      <w:pPr>
        <w:spacing w:after="0"/>
        <w:jc w:val="both"/>
        <w:rPr>
          <w:sz w:val="20"/>
          <w:szCs w:val="22"/>
        </w:rPr>
      </w:pPr>
    </w:p>
    <w:p w:rsidR="00C00506" w:rsidRPr="00D10F5D" w:rsidRDefault="00C00506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93226A" w:rsidRPr="00D10F5D" w:rsidTr="00EF3803">
        <w:tc>
          <w:tcPr>
            <w:tcW w:w="9498" w:type="dxa"/>
          </w:tcPr>
          <w:p w:rsidR="0093226A" w:rsidRPr="00525926" w:rsidRDefault="0093226A" w:rsidP="0093226A">
            <w:pPr>
              <w:spacing w:after="0"/>
              <w:jc w:val="both"/>
              <w:rPr>
                <w:b/>
                <w:sz w:val="20"/>
                <w:szCs w:val="22"/>
              </w:rPr>
            </w:pPr>
            <w:r w:rsidRPr="00525926">
              <w:rPr>
                <w:b/>
                <w:sz w:val="20"/>
                <w:szCs w:val="22"/>
              </w:rPr>
              <w:t>E.f)Oprava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</w:t>
            </w:r>
            <w:r w:rsidR="00186E1E" w:rsidRPr="00525926">
              <w:rPr>
                <w:b/>
                <w:sz w:val="20"/>
                <w:szCs w:val="22"/>
              </w:rPr>
              <w:t xml:space="preserve"> – bez náplne</w:t>
            </w:r>
          </w:p>
        </w:tc>
      </w:tr>
    </w:tbl>
    <w:p w:rsidR="00186E1E" w:rsidRDefault="00186E1E" w:rsidP="00186E1E"/>
    <w:p w:rsidR="00C00506" w:rsidRDefault="00C00506" w:rsidP="00186E1E"/>
    <w:p w:rsidR="00C00506" w:rsidRDefault="00C00506" w:rsidP="00186E1E"/>
    <w:p w:rsidR="00C00506" w:rsidRDefault="00C00506" w:rsidP="00186E1E"/>
    <w:p w:rsidR="00842F6E" w:rsidRDefault="00842F6E" w:rsidP="00186E1E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B6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5606D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1553</w:t>
            </w:r>
            <w:r w:rsidR="005606DB">
              <w:rPr>
                <w:sz w:val="20"/>
                <w:szCs w:val="22"/>
              </w:rPr>
              <w:t>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265551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281085</w:t>
            </w: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86E1E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</w:t>
            </w:r>
            <w:r w:rsidR="00186E1E">
              <w:rPr>
                <w:bCs/>
                <w:sz w:val="20"/>
                <w:szCs w:val="22"/>
              </w:rPr>
              <w:t xml:space="preserve">. </w:t>
            </w:r>
            <w:r w:rsidRPr="00D10F5D">
              <w:rPr>
                <w:bCs/>
                <w:sz w:val="20"/>
                <w:szCs w:val="22"/>
              </w:rPr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5606D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1553</w:t>
            </w:r>
            <w:r w:rsidR="005606DB">
              <w:rPr>
                <w:sz w:val="20"/>
                <w:szCs w:val="22"/>
              </w:rPr>
              <w:t>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48E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265551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5606D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1553</w:t>
            </w:r>
            <w:r w:rsidR="005606DB">
              <w:rPr>
                <w:sz w:val="20"/>
                <w:szCs w:val="22"/>
              </w:rPr>
              <w:t>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D312B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</w:t>
            </w:r>
            <w:r w:rsidR="00D312B2">
              <w:rPr>
                <w:sz w:val="20"/>
                <w:szCs w:val="22"/>
              </w:rPr>
              <w:t xml:space="preserve"> 0</w:t>
            </w:r>
            <w:r>
              <w:rPr>
                <w:sz w:val="20"/>
                <w:szCs w:val="22"/>
              </w:rPr>
              <w:t>28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167562</w:t>
            </w: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38393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38393</w:t>
            </w: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5606D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1553</w:t>
            </w:r>
            <w:r w:rsidR="005606DB">
              <w:rPr>
                <w:sz w:val="20"/>
                <w:szCs w:val="22"/>
              </w:rPr>
              <w:t>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190421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205955</w:t>
            </w: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1AD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DD048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113523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113523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48E" w:rsidRPr="00D10F5D" w:rsidRDefault="00DD04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75130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9E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75130</w:t>
            </w:r>
          </w:p>
        </w:tc>
      </w:tr>
    </w:tbl>
    <w:p w:rsidR="00145EE4" w:rsidRDefault="00145EE4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842F6E" w:rsidRDefault="00842F6E" w:rsidP="00842F6E"/>
    <w:p w:rsidR="00842F6E" w:rsidRDefault="00842F6E" w:rsidP="00842F6E"/>
    <w:p w:rsidR="00842F6E" w:rsidRDefault="00842F6E" w:rsidP="00842F6E"/>
    <w:p w:rsidR="00842F6E" w:rsidRPr="00842F6E" w:rsidRDefault="00842F6E" w:rsidP="00842F6E"/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0B6A6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B6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265551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281085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265551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281085</w:t>
            </w: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14014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113635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127649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38393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39913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152028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167562</w:t>
            </w: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151916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153436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113523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783C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113523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C00506" w:rsidRDefault="00C00506" w:rsidP="00C00506"/>
    <w:p w:rsidR="00C00506" w:rsidRPr="00C00506" w:rsidRDefault="00C00506" w:rsidP="00C00506"/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C00506" w:rsidP="00C0050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:rsidR="008C140C" w:rsidRDefault="008C140C" w:rsidP="00145EE4"/>
    <w:p w:rsidR="00CA7924" w:rsidRDefault="00CA7924" w:rsidP="00145EE4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0B6A6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0B6A6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0B6A6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0B6A6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Samos</w:t>
            </w:r>
            <w:r w:rsidR="001E03F2" w:rsidRPr="000B6A62">
              <w:rPr>
                <w:bCs/>
                <w:sz w:val="18"/>
                <w:szCs w:val="18"/>
              </w:rPr>
              <w:t>-</w:t>
            </w:r>
            <w:r w:rsidRPr="000B6A62">
              <w:rPr>
                <w:bCs/>
                <w:sz w:val="18"/>
                <w:szCs w:val="18"/>
              </w:rPr>
              <w:t>tatné</w:t>
            </w:r>
            <w:r w:rsidR="000B6A62">
              <w:rPr>
                <w:bCs/>
                <w:sz w:val="18"/>
                <w:szCs w:val="18"/>
              </w:rPr>
              <w:t xml:space="preserve"> </w:t>
            </w:r>
            <w:r w:rsidRPr="000B6A62">
              <w:rPr>
                <w:bCs/>
                <w:sz w:val="18"/>
                <w:szCs w:val="18"/>
              </w:rPr>
              <w:t>hnuteľné veci a </w:t>
            </w:r>
          </w:p>
          <w:p w:rsidR="0003344F" w:rsidRPr="000B6A62" w:rsidRDefault="0003344F" w:rsidP="000B6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Pestova</w:t>
            </w:r>
            <w:r w:rsidR="001E03F2" w:rsidRPr="000B6A62">
              <w:rPr>
                <w:bCs/>
                <w:sz w:val="18"/>
                <w:szCs w:val="18"/>
              </w:rPr>
              <w:t>-</w:t>
            </w:r>
            <w:r w:rsidRPr="000B6A62">
              <w:rPr>
                <w:bCs/>
                <w:sz w:val="18"/>
                <w:szCs w:val="18"/>
              </w:rPr>
              <w:t>teľské celky</w:t>
            </w:r>
            <w:r w:rsidRPr="000B6A62">
              <w:rPr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Zákla</w:t>
            </w:r>
            <w:r w:rsidR="001E03F2" w:rsidRPr="000B6A62">
              <w:rPr>
                <w:bCs/>
                <w:sz w:val="18"/>
                <w:szCs w:val="18"/>
              </w:rPr>
              <w:t>d</w:t>
            </w:r>
            <w:r w:rsidRPr="000B6A62">
              <w:rPr>
                <w:bCs/>
                <w:sz w:val="18"/>
                <w:szCs w:val="18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3B2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1E03F2" w:rsidP="000B6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Ob</w:t>
            </w:r>
            <w:r w:rsidR="00465A3F" w:rsidRPr="000B6A62">
              <w:rPr>
                <w:bCs/>
                <w:sz w:val="18"/>
                <w:szCs w:val="18"/>
              </w:rPr>
              <w:t>s</w:t>
            </w:r>
            <w:r w:rsidRPr="000B6A62">
              <w:rPr>
                <w:bCs/>
                <w:sz w:val="18"/>
                <w:szCs w:val="18"/>
              </w:rPr>
              <w:t>ta</w:t>
            </w:r>
            <w:r w:rsidR="0003344F" w:rsidRPr="000B6A62">
              <w:rPr>
                <w:bCs/>
                <w:sz w:val="18"/>
                <w:szCs w:val="18"/>
              </w:rPr>
              <w:t>rá</w:t>
            </w:r>
            <w:r w:rsidRPr="000B6A62">
              <w:rPr>
                <w:bCs/>
                <w:sz w:val="18"/>
                <w:szCs w:val="18"/>
              </w:rPr>
              <w:t>-</w:t>
            </w:r>
            <w:r w:rsidR="0003344F" w:rsidRPr="000B6A62">
              <w:rPr>
                <w:bCs/>
                <w:sz w:val="18"/>
                <w:szCs w:val="18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0B6A6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Poskytnuté preddavky na </w:t>
            </w:r>
          </w:p>
          <w:p w:rsidR="0003344F" w:rsidRPr="000B6A6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A6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541 421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7D2DA9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858971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D2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1 286 962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16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5687354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D2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60 926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16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60926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D2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151 845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16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151845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D2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16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541 421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7D2DA9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858971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D2D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1 196 043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D16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5596435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399 060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06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976 069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16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1375129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101 335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06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151 845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16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253180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06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125 596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16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125596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06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D16D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500 395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06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949 821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F37B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541 421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3 459 911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310 893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4312225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0577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541421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E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3 358 576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246 222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31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4C11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4146219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CA7924" w:rsidRDefault="00CA7924" w:rsidP="0003344F">
      <w:pPr>
        <w:spacing w:after="0" w:line="240" w:lineRule="auto"/>
        <w:rPr>
          <w:sz w:val="20"/>
          <w:szCs w:val="22"/>
        </w:rPr>
      </w:pPr>
    </w:p>
    <w:p w:rsidR="00CA7924" w:rsidRDefault="00CA7924" w:rsidP="0003344F">
      <w:pPr>
        <w:spacing w:after="0" w:line="240" w:lineRule="auto"/>
        <w:rPr>
          <w:sz w:val="20"/>
          <w:szCs w:val="22"/>
        </w:rPr>
      </w:pPr>
    </w:p>
    <w:p w:rsidR="00CA7924" w:rsidRDefault="00CA7924" w:rsidP="0003344F">
      <w:pPr>
        <w:spacing w:after="0" w:line="240" w:lineRule="auto"/>
        <w:rPr>
          <w:sz w:val="20"/>
          <w:szCs w:val="22"/>
        </w:rPr>
      </w:pPr>
    </w:p>
    <w:p w:rsidR="00CA7924" w:rsidRDefault="00CA7924" w:rsidP="0003344F">
      <w:pPr>
        <w:spacing w:after="0" w:line="240" w:lineRule="auto"/>
        <w:rPr>
          <w:sz w:val="20"/>
          <w:szCs w:val="22"/>
        </w:rPr>
      </w:pPr>
    </w:p>
    <w:p w:rsidR="00CA7924" w:rsidRPr="00D10F5D" w:rsidRDefault="00CA7924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0B6A6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0B6A6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0B6A6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Samos-tatné</w:t>
            </w:r>
            <w:r w:rsidR="000B6A62" w:rsidRPr="000B6A62">
              <w:rPr>
                <w:bCs/>
                <w:sz w:val="18"/>
                <w:szCs w:val="18"/>
              </w:rPr>
              <w:t xml:space="preserve"> </w:t>
            </w:r>
            <w:r w:rsidRPr="000B6A62">
              <w:rPr>
                <w:bCs/>
                <w:sz w:val="18"/>
                <w:szCs w:val="18"/>
              </w:rPr>
              <w:t>hnuteľné veci a </w:t>
            </w:r>
          </w:p>
          <w:p w:rsidR="00E916CF" w:rsidRPr="000B6A62" w:rsidRDefault="00E916CF" w:rsidP="000B6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Pestova-teľské celky</w:t>
            </w:r>
            <w:r w:rsidRPr="000B6A62">
              <w:rPr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3B2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0B6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Obstará-vaný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Poskytnuté pred-davky na </w:t>
            </w:r>
          </w:p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B6A6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A62">
              <w:rPr>
                <w:bCs/>
                <w:sz w:val="18"/>
                <w:szCs w:val="18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542 379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3 892 133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1 224 681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3 527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5 662 720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8 298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78 560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83 657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170 515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41 460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16 280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87 184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145 882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541 421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3 858 971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1 286 961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C057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5687353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305 482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823 571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1129053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135 038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168 777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303 815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41 460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16 280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57 740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399 060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976 068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1375128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542 379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3 586 651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401 110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4530140</w:t>
            </w: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541 421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3 459 911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310 893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057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4312225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815BDE" w:rsidP="00C0050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4 001 332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2F246D" w:rsidRDefault="002F246D" w:rsidP="002F246D"/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lastRenderedPageBreak/>
        <w:t>Zmluva o zriadení záložného práva - v prospech: SOCIÉTÉ GÉNÉRALE, S.A, so sídlom 29 boulevard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Haussmann, 75009 Paris, France, reg.č. 552120222 RCS Paris, v mene ktorej koná SOCIÉTÉ GÉNÉRALE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POBOČKA FRANKFURT, so sídlom Neue Mainzer Straße 46-50, 60311 Frankfurt am Main, Spolková republika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Nemecko - na nehnuteľnosti: pozemok registra CKN parc.č. 5638/149 - zast. plochy a nádvoria o výmere 6141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m2, pozemok registra CKN parc.č. 5638/150 - zast.plochy a nádvoria o výmere 36 m2, pozemok registra CKN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parc.</w:t>
      </w:r>
      <w:r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>č. 5638/151 - zast. plochy a nádvoria o výmere 171 m2, pozemok registra CKN parc.</w:t>
      </w:r>
      <w:r w:rsidR="00FE35C4"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>č. 5638/173 -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zast.</w:t>
      </w:r>
      <w:r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>plochy a nádvoria o výmere 940 m2, pozemok registra CKN parc.č. 5638/174 - zast. plochy a nádvoria o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výmere 1698 m2, pozemok registra CKN parc.</w:t>
      </w:r>
      <w:r w:rsidR="00FE35C4"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>č. 5638/178 - zast.plochy a nádvoria o výmere 624 m2, stavba -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admin. budova HELIOS so súp. číslom 8576 na pozemku</w:t>
      </w:r>
      <w:r w:rsidR="00FE35C4"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>registra CKN parc.</w:t>
      </w:r>
      <w:r w:rsidR="00FE35C4"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>č. 5638/173 - zast. plochy a nádvoria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o výmere 940 m2, stavba Distribučné centrum HELIOS so súp. číslom 8577 na pozemku registra CKN parc.</w:t>
      </w:r>
      <w:r w:rsidR="00FE35C4"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>č.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5638/174 - zast.</w:t>
      </w:r>
      <w:r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>plochy a nádvoria o výmere 1698 m2, stavba Školiace centrum HELIOS so súp. číslom 8578 na</w:t>
      </w:r>
    </w:p>
    <w:p w:rsidR="002F246D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pozemku registra CKN parc.</w:t>
      </w:r>
      <w:r w:rsidR="00FE35C4">
        <w:rPr>
          <w:sz w:val="20"/>
          <w:szCs w:val="20"/>
        </w:rPr>
        <w:t xml:space="preserve"> </w:t>
      </w:r>
      <w:r w:rsidRPr="002F246D">
        <w:rPr>
          <w:sz w:val="20"/>
          <w:szCs w:val="20"/>
        </w:rPr>
        <w:t>č. 5638/178 - zast. plochy a nádvoria o výmere 624 m2 - podľa č. V 4532/14 - z</w:t>
      </w:r>
    </w:p>
    <w:p w:rsidR="00CA7924" w:rsidRPr="002F246D" w:rsidRDefault="002F246D" w:rsidP="002F246D">
      <w:pPr>
        <w:spacing w:after="0" w:line="240" w:lineRule="auto"/>
        <w:rPr>
          <w:sz w:val="20"/>
          <w:szCs w:val="20"/>
        </w:rPr>
      </w:pPr>
      <w:r w:rsidRPr="002F246D">
        <w:rPr>
          <w:sz w:val="20"/>
          <w:szCs w:val="20"/>
        </w:rPr>
        <w:t>17.06.2014 - 3272/14;</w:t>
      </w:r>
    </w:p>
    <w:p w:rsidR="002F246D" w:rsidRPr="002F246D" w:rsidRDefault="002F246D" w:rsidP="002F246D">
      <w:pPr>
        <w:spacing w:after="0"/>
        <w:rPr>
          <w:sz w:val="20"/>
          <w:szCs w:val="20"/>
        </w:rPr>
      </w:pPr>
    </w:p>
    <w:p w:rsidR="005136D1" w:rsidRPr="00525926" w:rsidRDefault="005136D1" w:rsidP="002F246D">
      <w:pPr>
        <w:spacing w:after="0"/>
        <w:jc w:val="both"/>
        <w:rPr>
          <w:b/>
          <w:sz w:val="20"/>
          <w:szCs w:val="22"/>
        </w:rPr>
      </w:pPr>
      <w:r w:rsidRPr="00525926">
        <w:rPr>
          <w:b/>
          <w:sz w:val="20"/>
          <w:szCs w:val="22"/>
        </w:rPr>
        <w:t>F.b) Spôsob a výška poistenia dlhodobého majetku</w:t>
      </w:r>
    </w:p>
    <w:p w:rsidR="00C06011" w:rsidRDefault="00C06011" w:rsidP="004E36D5">
      <w:pPr>
        <w:spacing w:after="0"/>
        <w:jc w:val="both"/>
        <w:rPr>
          <w:sz w:val="20"/>
          <w:szCs w:val="22"/>
        </w:rPr>
      </w:pPr>
    </w:p>
    <w:p w:rsidR="00C06011" w:rsidRPr="00A92C2B" w:rsidRDefault="00C06011" w:rsidP="00C06011">
      <w:pPr>
        <w:ind w:left="360"/>
        <w:jc w:val="both"/>
        <w:rPr>
          <w:rFonts w:ascii="Times" w:hAnsi="Times"/>
          <w:sz w:val="20"/>
          <w:szCs w:val="20"/>
        </w:rPr>
      </w:pPr>
      <w:r>
        <w:rPr>
          <w:sz w:val="20"/>
          <w:szCs w:val="20"/>
        </w:rPr>
        <w:t xml:space="preserve">Dlhodobý hmotný majetok spoločnosti je poistený  v </w:t>
      </w:r>
      <w:r w:rsidRPr="00A92C2B">
        <w:rPr>
          <w:sz w:val="20"/>
          <w:szCs w:val="20"/>
        </w:rPr>
        <w:t>spoločnosti</w:t>
      </w:r>
      <w:r w:rsidRPr="00A92C2B">
        <w:rPr>
          <w:b/>
          <w:sz w:val="20"/>
          <w:szCs w:val="20"/>
        </w:rPr>
        <w:t xml:space="preserve">  ZAVAROVALNICA TRIGLAV D</w:t>
      </w:r>
      <w:r w:rsidRPr="00A92C2B">
        <w:rPr>
          <w:rFonts w:ascii="Times" w:hAnsi="Times"/>
          <w:sz w:val="20"/>
          <w:szCs w:val="20"/>
        </w:rPr>
        <w:t>.</w:t>
      </w:r>
      <w:r w:rsidRPr="00A92C2B">
        <w:rPr>
          <w:rFonts w:ascii="Times" w:hAnsi="Times"/>
          <w:b/>
          <w:sz w:val="20"/>
          <w:szCs w:val="20"/>
        </w:rPr>
        <w:t>D.</w:t>
      </w:r>
      <w:r w:rsidRPr="00A92C2B">
        <w:rPr>
          <w:rFonts w:ascii="Times" w:hAnsi="Times"/>
          <w:sz w:val="20"/>
          <w:szCs w:val="20"/>
        </w:rPr>
        <w:t xml:space="preserve">  proti ohňu, zemetraseniu, krádeži, fyzickému poškodeniu a všeobecne voči tretím osobám.</w:t>
      </w:r>
    </w:p>
    <w:p w:rsidR="00C06011" w:rsidRDefault="00C06011" w:rsidP="00C06011">
      <w:pPr>
        <w:ind w:left="360"/>
        <w:jc w:val="both"/>
        <w:rPr>
          <w:sz w:val="20"/>
          <w:szCs w:val="22"/>
        </w:rPr>
      </w:pPr>
      <w:r w:rsidRPr="00A92C2B">
        <w:rPr>
          <w:sz w:val="20"/>
          <w:szCs w:val="20"/>
        </w:rPr>
        <w:t>V spoločnosti</w:t>
      </w:r>
      <w:r w:rsidRPr="00A92C2B">
        <w:rPr>
          <w:b/>
          <w:sz w:val="20"/>
          <w:szCs w:val="20"/>
        </w:rPr>
        <w:t xml:space="preserve"> KOOPERATÍVA  - </w:t>
      </w:r>
      <w:r w:rsidRPr="00A92C2B">
        <w:rPr>
          <w:sz w:val="20"/>
          <w:szCs w:val="20"/>
        </w:rPr>
        <w:t>sú poistené autá</w:t>
      </w:r>
      <w:r>
        <w:rPr>
          <w:sz w:val="20"/>
          <w:szCs w:val="20"/>
        </w:rPr>
        <w:t xml:space="preserve"> a to zákonne aj havarijne, mixy</w:t>
      </w:r>
      <w:r w:rsidRPr="00A92C2B">
        <w:rPr>
          <w:sz w:val="20"/>
          <w:szCs w:val="20"/>
        </w:rPr>
        <w:t xml:space="preserve"> a striekacia kabína, ktoré sú obstarané na finančný leasing, majú poistenie vinkulované v prospech leasingovej spoločnosti.</w:t>
      </w:r>
      <w:r w:rsidRPr="00A92C2B">
        <w:rPr>
          <w:sz w:val="20"/>
          <w:szCs w:val="20"/>
        </w:rPr>
        <w:tab/>
      </w:r>
      <w:r w:rsidRPr="00A92C2B">
        <w:rPr>
          <w:sz w:val="20"/>
          <w:szCs w:val="20"/>
        </w:rPr>
        <w:tab/>
      </w:r>
      <w:r w:rsidRPr="00A92C2B">
        <w:rPr>
          <w:sz w:val="20"/>
          <w:szCs w:val="20"/>
        </w:rPr>
        <w:tab/>
      </w:r>
      <w:r w:rsidRPr="00A92C2B">
        <w:rPr>
          <w:sz w:val="20"/>
          <w:szCs w:val="20"/>
        </w:rPr>
        <w:tab/>
      </w:r>
    </w:p>
    <w:p w:rsidR="00C06011" w:rsidRPr="00D10F5D" w:rsidRDefault="00C06011" w:rsidP="004E36D5">
      <w:pPr>
        <w:spacing w:after="0"/>
        <w:jc w:val="both"/>
        <w:rPr>
          <w:sz w:val="20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60"/>
        <w:gridCol w:w="1650"/>
        <w:gridCol w:w="3145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C0601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stavby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194963" w:rsidP="00C0050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3 858 971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C06011" w:rsidP="00C06011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01.01.2014 do 31.12.2014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C0601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zariadenie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194963" w:rsidP="00C0050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312 782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C06011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C06011">
              <w:rPr>
                <w:sz w:val="18"/>
                <w:szCs w:val="20"/>
              </w:rPr>
              <w:t>01.01.2014 do 31.12.2014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C06011" w:rsidP="00842F6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autá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C00506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842F6E" w:rsidRDefault="00842F6E" w:rsidP="00842F6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HP: 23.1.b.o. – 23.7.b.o. a od 23.7.-31.12.b.o.</w:t>
            </w:r>
          </w:p>
          <w:p w:rsidR="005136D1" w:rsidRPr="00D10F5D" w:rsidRDefault="00842F6E" w:rsidP="00842F6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PZP: od 23.1.b.o.- 23.1. násl. obdobia</w:t>
            </w:r>
            <w:r w:rsidR="005136D1"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Default="005136D1" w:rsidP="00D40958">
      <w:pPr>
        <w:spacing w:after="0"/>
        <w:rPr>
          <w:sz w:val="20"/>
          <w:szCs w:val="22"/>
        </w:rPr>
      </w:pPr>
    </w:p>
    <w:p w:rsidR="00B21243" w:rsidRDefault="00B21243" w:rsidP="00D40958">
      <w:pPr>
        <w:spacing w:after="0"/>
        <w:rPr>
          <w:sz w:val="20"/>
          <w:szCs w:val="22"/>
        </w:rPr>
      </w:pPr>
    </w:p>
    <w:p w:rsidR="005136D1" w:rsidRPr="009140B7" w:rsidRDefault="005136D1" w:rsidP="004E36D5">
      <w:pPr>
        <w:spacing w:after="0" w:line="240" w:lineRule="auto"/>
        <w:rPr>
          <w:sz w:val="20"/>
          <w:szCs w:val="22"/>
        </w:rPr>
      </w:pPr>
      <w:r w:rsidRPr="009140B7">
        <w:rPr>
          <w:sz w:val="20"/>
          <w:szCs w:val="22"/>
        </w:rPr>
        <w:t xml:space="preserve">F.c) prehľad o dlhodobom nehmotnom a dlhodobom hmotnom majetku, pri ktorom má účtovná jednotka obmedzené právo s ním nakladať </w:t>
      </w:r>
      <w:r w:rsidR="00D40958" w:rsidRPr="009140B7">
        <w:rPr>
          <w:sz w:val="20"/>
          <w:szCs w:val="22"/>
        </w:rPr>
        <w:t>– bez náplne</w:t>
      </w:r>
    </w:p>
    <w:p w:rsidR="00525926" w:rsidRPr="009140B7" w:rsidRDefault="00525926" w:rsidP="004E36D5">
      <w:pPr>
        <w:spacing w:after="0" w:line="240" w:lineRule="auto"/>
        <w:rPr>
          <w:sz w:val="20"/>
          <w:szCs w:val="22"/>
        </w:rPr>
      </w:pPr>
    </w:p>
    <w:p w:rsidR="004E36D5" w:rsidRPr="009140B7" w:rsidRDefault="005C5C2E" w:rsidP="004E36D5">
      <w:pPr>
        <w:spacing w:after="0" w:line="240" w:lineRule="auto"/>
        <w:rPr>
          <w:sz w:val="20"/>
          <w:szCs w:val="22"/>
        </w:rPr>
      </w:pPr>
      <w:r w:rsidRPr="009140B7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9140B7">
        <w:rPr>
          <w:sz w:val="20"/>
          <w:szCs w:val="22"/>
        </w:rPr>
        <w:t>– bez náplne</w:t>
      </w:r>
    </w:p>
    <w:p w:rsidR="00525926" w:rsidRPr="009140B7" w:rsidRDefault="00525926" w:rsidP="004E36D5">
      <w:pPr>
        <w:spacing w:after="0" w:line="240" w:lineRule="auto"/>
        <w:rPr>
          <w:sz w:val="20"/>
          <w:szCs w:val="22"/>
        </w:rPr>
      </w:pPr>
    </w:p>
    <w:p w:rsidR="00250A97" w:rsidRPr="009140B7" w:rsidRDefault="00250A97" w:rsidP="004E36D5">
      <w:pPr>
        <w:spacing w:after="0" w:line="240" w:lineRule="auto"/>
        <w:rPr>
          <w:sz w:val="20"/>
          <w:szCs w:val="22"/>
        </w:rPr>
      </w:pPr>
      <w:r w:rsidRPr="009140B7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9140B7">
        <w:rPr>
          <w:sz w:val="20"/>
          <w:szCs w:val="22"/>
        </w:rPr>
        <w:t xml:space="preserve"> - bez náplne</w:t>
      </w:r>
    </w:p>
    <w:p w:rsidR="00525926" w:rsidRPr="009140B7" w:rsidRDefault="00525926" w:rsidP="004E36D5">
      <w:pPr>
        <w:spacing w:after="0" w:line="240" w:lineRule="auto"/>
        <w:rPr>
          <w:sz w:val="20"/>
          <w:szCs w:val="22"/>
        </w:rPr>
      </w:pPr>
    </w:p>
    <w:p w:rsidR="004E36D5" w:rsidRPr="009140B7" w:rsidRDefault="00250A97" w:rsidP="004E36D5">
      <w:pPr>
        <w:spacing w:after="0" w:line="240" w:lineRule="auto"/>
        <w:rPr>
          <w:sz w:val="20"/>
          <w:szCs w:val="22"/>
        </w:rPr>
      </w:pPr>
      <w:r w:rsidRPr="009140B7">
        <w:rPr>
          <w:sz w:val="20"/>
          <w:szCs w:val="22"/>
        </w:rPr>
        <w:t>F.f) Charakteristika Goodwilu</w:t>
      </w:r>
      <w:r w:rsidR="004E36D5" w:rsidRPr="009140B7">
        <w:rPr>
          <w:sz w:val="20"/>
          <w:szCs w:val="22"/>
        </w:rPr>
        <w:t xml:space="preserve"> – bez náplne</w:t>
      </w:r>
    </w:p>
    <w:p w:rsidR="00525926" w:rsidRPr="009140B7" w:rsidRDefault="00525926" w:rsidP="004E36D5">
      <w:pPr>
        <w:spacing w:after="0" w:line="240" w:lineRule="auto"/>
        <w:rPr>
          <w:sz w:val="20"/>
          <w:szCs w:val="22"/>
        </w:rPr>
      </w:pPr>
    </w:p>
    <w:p w:rsidR="004E36D5" w:rsidRPr="00577094" w:rsidRDefault="00250A97" w:rsidP="004E36D5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 xml:space="preserve">– </w:t>
      </w:r>
      <w:r w:rsidR="004E36D5" w:rsidRPr="00577094">
        <w:rPr>
          <w:b/>
          <w:sz w:val="20"/>
          <w:szCs w:val="22"/>
        </w:rPr>
        <w:t>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577094" w:rsidRDefault="00250A97" w:rsidP="004E36D5">
      <w:pPr>
        <w:spacing w:after="0" w:line="240" w:lineRule="auto"/>
        <w:rPr>
          <w:b/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577094">
        <w:rPr>
          <w:b/>
          <w:sz w:val="20"/>
          <w:szCs w:val="22"/>
        </w:rPr>
        <w:t>– bez náplne</w:t>
      </w:r>
    </w:p>
    <w:p w:rsidR="00577094" w:rsidRPr="00577094" w:rsidRDefault="00577094" w:rsidP="004E36D5">
      <w:pPr>
        <w:spacing w:after="0" w:line="240" w:lineRule="auto"/>
        <w:rPr>
          <w:b/>
          <w:sz w:val="20"/>
          <w:szCs w:val="22"/>
        </w:rPr>
      </w:pPr>
    </w:p>
    <w:p w:rsidR="00525926" w:rsidRDefault="00525926" w:rsidP="004E36D5">
      <w:pPr>
        <w:spacing w:after="0" w:line="240" w:lineRule="auto"/>
        <w:rPr>
          <w:sz w:val="20"/>
          <w:szCs w:val="22"/>
        </w:rPr>
      </w:pPr>
    </w:p>
    <w:p w:rsidR="00842F6E" w:rsidRDefault="00842F6E" w:rsidP="004E36D5">
      <w:pPr>
        <w:spacing w:after="0" w:line="240" w:lineRule="auto"/>
        <w:rPr>
          <w:sz w:val="20"/>
          <w:szCs w:val="22"/>
        </w:rPr>
      </w:pPr>
    </w:p>
    <w:p w:rsidR="00FE35C4" w:rsidRDefault="00FE35C4" w:rsidP="004E36D5">
      <w:pPr>
        <w:spacing w:after="0" w:line="240" w:lineRule="auto"/>
        <w:rPr>
          <w:sz w:val="20"/>
          <w:szCs w:val="22"/>
        </w:rPr>
      </w:pPr>
    </w:p>
    <w:p w:rsidR="00FE35C4" w:rsidRDefault="00FE35C4" w:rsidP="004E36D5">
      <w:pPr>
        <w:spacing w:after="0" w:line="240" w:lineRule="auto"/>
        <w:rPr>
          <w:sz w:val="20"/>
          <w:szCs w:val="22"/>
        </w:rPr>
      </w:pPr>
    </w:p>
    <w:p w:rsidR="00FE35C4" w:rsidRDefault="00FE35C4" w:rsidP="004E36D5">
      <w:pPr>
        <w:spacing w:after="0" w:line="240" w:lineRule="auto"/>
        <w:rPr>
          <w:sz w:val="20"/>
          <w:szCs w:val="22"/>
        </w:rPr>
      </w:pPr>
    </w:p>
    <w:p w:rsidR="00FE35C4" w:rsidRDefault="00FE35C4" w:rsidP="004E36D5">
      <w:pPr>
        <w:spacing w:after="0" w:line="240" w:lineRule="auto"/>
        <w:rPr>
          <w:sz w:val="20"/>
          <w:szCs w:val="22"/>
        </w:rPr>
      </w:pPr>
    </w:p>
    <w:p w:rsidR="00FE35C4" w:rsidRDefault="00FE35C4" w:rsidP="004E36D5">
      <w:pPr>
        <w:spacing w:after="0" w:line="240" w:lineRule="auto"/>
        <w:rPr>
          <w:sz w:val="20"/>
          <w:szCs w:val="22"/>
        </w:rPr>
      </w:pPr>
    </w:p>
    <w:p w:rsidR="00FE35C4" w:rsidRDefault="00FE35C4" w:rsidP="004E36D5">
      <w:pPr>
        <w:spacing w:after="0" w:line="240" w:lineRule="auto"/>
        <w:rPr>
          <w:sz w:val="20"/>
          <w:szCs w:val="22"/>
        </w:rPr>
      </w:pPr>
    </w:p>
    <w:p w:rsidR="00FE35C4" w:rsidRDefault="00FE35C4" w:rsidP="004E36D5">
      <w:pPr>
        <w:spacing w:after="0" w:line="240" w:lineRule="auto"/>
        <w:rPr>
          <w:sz w:val="20"/>
          <w:szCs w:val="22"/>
        </w:rPr>
      </w:pPr>
    </w:p>
    <w:p w:rsidR="00FE35C4" w:rsidRDefault="00FE35C4" w:rsidP="004E36D5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B20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>vaný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842F6E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500</w:t>
            </w:r>
            <w:r w:rsidR="00842F6E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3500000</w:t>
            </w: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842F6E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500</w:t>
            </w:r>
            <w:r w:rsidR="00842F6E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3500000</w:t>
            </w: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B2004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5770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B2004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5678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Pr="00D10F5D" w:rsidRDefault="00FE35C4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0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spoločnosti s podstatným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3B2004" w:rsidP="00E35A2B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Ostat</w:t>
            </w:r>
            <w:r w:rsidR="00E916CF"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0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Ob-stará-vaný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0B6A62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8D4CBF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0B6A62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5678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842F6E" w:rsidRPr="00842F6E" w:rsidRDefault="00842F6E" w:rsidP="00842F6E"/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842F6E" w:rsidP="00842F6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FE35C4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  <w:r w:rsidR="005678D2">
        <w:rPr>
          <w:sz w:val="20"/>
          <w:szCs w:val="22"/>
        </w:rPr>
        <w:t xml:space="preserve"> – bez náplne</w:t>
      </w: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  <w:r w:rsidR="005678D2">
        <w:rPr>
          <w:sz w:val="20"/>
          <w:szCs w:val="22"/>
        </w:rPr>
        <w:t xml:space="preserve"> - bez náplne</w:t>
      </w:r>
    </w:p>
    <w:p w:rsidR="005678D2" w:rsidRPr="005678D2" w:rsidRDefault="005678D2" w:rsidP="005678D2"/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  <w:r w:rsidR="00525926">
        <w:rPr>
          <w:sz w:val="20"/>
          <w:szCs w:val="22"/>
        </w:rPr>
        <w:t xml:space="preserve"> – </w:t>
      </w:r>
      <w:r w:rsidR="009140B7">
        <w:rPr>
          <w:sz w:val="20"/>
          <w:szCs w:val="22"/>
        </w:rPr>
        <w:t>bez náplne</w:t>
      </w: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5678D2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5678D2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5678D2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5678D2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5678D2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1A2790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9 048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1A2790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113 455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1A2790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1A2790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9 048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1A2790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113 455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D10F5D" w:rsidRDefault="006E61F6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1A2790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9048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1A2790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113 455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1A2790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1A2790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9 048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1A2790" w:rsidP="00CF30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113 455</w:t>
            </w: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145EE4" w:rsidRDefault="00145EE4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AC2D6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AC2D6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145EE4" w:rsidRDefault="00145EE4" w:rsidP="00145EE4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842F6E" w:rsidP="00842F6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FE35C4" w:rsidRPr="00FE35C4" w:rsidRDefault="00FE35C4" w:rsidP="00FE35C4"/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6D30F3">
        <w:rPr>
          <w:sz w:val="20"/>
          <w:szCs w:val="22"/>
        </w:rPr>
        <w:t>- bez náplne</w:t>
      </w: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145EE4" w:rsidRDefault="00145EE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3C7E6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108053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92233B" w:rsidP="005C337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210 509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F501C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197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92233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318 251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3C7E6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3C7E6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3C7E6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3C7E6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92233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21 600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92233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21 600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108 053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232 109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197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5C337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339 851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FE35C4" w:rsidRPr="00FE35C4" w:rsidRDefault="00FE35C4" w:rsidP="00FE35C4"/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2F4D76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2F4D76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C2DF4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7032CB" w:rsidP="003206C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195 723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653 663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7032CB" w:rsidP="003206C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849 386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D10F5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D10F5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7032CB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D10F5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D10F5D" w:rsidRDefault="007032CB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D10F5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D10F5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3C2DF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9D554C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9D554C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F12BAB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12BAB">
              <w:rPr>
                <w:sz w:val="20"/>
                <w:szCs w:val="22"/>
              </w:rPr>
              <w:t>2 609</w:t>
            </w:r>
          </w:p>
        </w:tc>
        <w:tc>
          <w:tcPr>
            <w:tcW w:w="1843" w:type="dxa"/>
            <w:vAlign w:val="center"/>
          </w:tcPr>
          <w:p w:rsidR="0003344F" w:rsidRPr="00F12BAB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F12BAB">
              <w:rPr>
                <w:sz w:val="20"/>
                <w:szCs w:val="22"/>
              </w:rPr>
              <w:t>26 744</w:t>
            </w:r>
          </w:p>
        </w:tc>
        <w:tc>
          <w:tcPr>
            <w:tcW w:w="1950" w:type="dxa"/>
            <w:vAlign w:val="center"/>
          </w:tcPr>
          <w:p w:rsidR="0003344F" w:rsidRPr="00D10F5D" w:rsidRDefault="009D554C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29 353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198 332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E85D6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680 407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3206C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878739</w:t>
            </w:r>
          </w:p>
        </w:tc>
      </w:tr>
    </w:tbl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  <w:r w:rsidR="00842F6E">
        <w:rPr>
          <w:sz w:val="20"/>
          <w:szCs w:val="22"/>
        </w:rPr>
        <w:t>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71271" w:rsidRPr="00B71271" w:rsidRDefault="00B71271" w:rsidP="00B71271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C62BD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3 805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C62BD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5 822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C62BD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118 023</w:t>
            </w:r>
          </w:p>
        </w:tc>
        <w:tc>
          <w:tcPr>
            <w:tcW w:w="2405" w:type="dxa"/>
            <w:vAlign w:val="center"/>
          </w:tcPr>
          <w:p w:rsidR="0003344F" w:rsidRPr="00D10F5D" w:rsidRDefault="00C62BD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34 954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C62BD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D10F5D" w:rsidRDefault="00C62BD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C62BD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D10F5D" w:rsidRDefault="00C62BD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C62BD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121 828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C62BD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40</w:t>
            </w:r>
            <w:r w:rsidR="00842F6E"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776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0B6A62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C62BD7" w:rsidP="00DB1EA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  <w:lang w:eastAsia="sk-SK"/>
        </w:rPr>
      </w:pPr>
      <w:r w:rsidRPr="00D10F5D">
        <w:rPr>
          <w:sz w:val="20"/>
          <w:szCs w:val="22"/>
          <w:lang w:eastAsia="sk-SK"/>
        </w:rPr>
        <w:t>Informácie k</w:t>
      </w:r>
      <w:r w:rsidR="000B6A62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  <w:r w:rsidR="006D30F3">
        <w:rPr>
          <w:sz w:val="20"/>
          <w:szCs w:val="22"/>
          <w:lang w:eastAsia="sk-SK"/>
        </w:rPr>
        <w:t xml:space="preserve">  -  bez náplne</w:t>
      </w:r>
    </w:p>
    <w:p w:rsidR="006D30F3" w:rsidRDefault="006D30F3" w:rsidP="006D30F3">
      <w:pPr>
        <w:rPr>
          <w:lang w:eastAsia="sk-SK"/>
        </w:rPr>
      </w:pPr>
    </w:p>
    <w:p w:rsidR="000334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  <w:r w:rsidR="006D30F3">
        <w:rPr>
          <w:sz w:val="20"/>
          <w:szCs w:val="22"/>
        </w:rPr>
        <w:t xml:space="preserve"> -   bez náplne</w:t>
      </w:r>
    </w:p>
    <w:p w:rsidR="006D30F3" w:rsidRDefault="006D30F3" w:rsidP="006D30F3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  <w:r w:rsidR="00C62BD7">
        <w:rPr>
          <w:sz w:val="20"/>
          <w:szCs w:val="22"/>
        </w:rPr>
        <w:t xml:space="preserve"> – bez náplne</w:t>
      </w:r>
    </w:p>
    <w:p w:rsidR="00C62BD7" w:rsidRPr="00C62BD7" w:rsidRDefault="00C62BD7" w:rsidP="00C62BD7"/>
    <w:p w:rsidR="00236906" w:rsidRPr="00C62BD7" w:rsidRDefault="00236906" w:rsidP="00B6404D">
      <w:pPr>
        <w:spacing w:after="0"/>
        <w:ind w:right="-471" w:firstLine="346"/>
        <w:rPr>
          <w:b/>
          <w:sz w:val="20"/>
          <w:szCs w:val="22"/>
        </w:rPr>
      </w:pPr>
      <w:r w:rsidRPr="00C62BD7">
        <w:rPr>
          <w:b/>
          <w:sz w:val="20"/>
          <w:szCs w:val="22"/>
        </w:rPr>
        <w:t xml:space="preserve">zb)  Informácie vlastných akciách </w:t>
      </w:r>
      <w:r w:rsidR="00625053" w:rsidRPr="00C62BD7">
        <w:rPr>
          <w:b/>
          <w:sz w:val="20"/>
          <w:szCs w:val="22"/>
        </w:rPr>
        <w:t xml:space="preserve"> -  bez náplne</w:t>
      </w:r>
    </w:p>
    <w:p w:rsidR="00B310AC" w:rsidRDefault="00B310AC" w:rsidP="00B310AC"/>
    <w:p w:rsidR="00E15770" w:rsidRPr="00E15770" w:rsidRDefault="00E15770" w:rsidP="00E15770">
      <w:pPr>
        <w:pStyle w:val="Odsekzoznamu"/>
        <w:autoSpaceDE w:val="0"/>
        <w:autoSpaceDN w:val="0"/>
        <w:adjustRightInd w:val="0"/>
        <w:spacing w:after="0" w:line="240" w:lineRule="auto"/>
        <w:ind w:left="426" w:hanging="80"/>
        <w:jc w:val="both"/>
        <w:rPr>
          <w:b/>
          <w:sz w:val="20"/>
          <w:szCs w:val="22"/>
        </w:rPr>
      </w:pPr>
      <w:r w:rsidRPr="00E15770">
        <w:rPr>
          <w:b/>
          <w:sz w:val="20"/>
          <w:szCs w:val="22"/>
        </w:rPr>
        <w:t xml:space="preserve">zc) Informácie o významných  položkách časového rozlíšenia nákladov budúcich období a príjmov </w:t>
      </w:r>
    </w:p>
    <w:p w:rsidR="00B310AC" w:rsidRPr="00E15770" w:rsidRDefault="00E15770" w:rsidP="00E15770">
      <w:pPr>
        <w:rPr>
          <w:b/>
        </w:rPr>
      </w:pPr>
      <w:r w:rsidRPr="00E15770">
        <w:rPr>
          <w:b/>
          <w:bCs/>
          <w:sz w:val="18"/>
          <w:szCs w:val="20"/>
        </w:rPr>
        <w:tab/>
      </w:r>
      <w:r w:rsidRPr="00E15770">
        <w:rPr>
          <w:b/>
          <w:bCs/>
          <w:sz w:val="20"/>
          <w:szCs w:val="22"/>
        </w:rPr>
        <w:t>budúcich období</w:t>
      </w:r>
    </w:p>
    <w:tbl>
      <w:tblPr>
        <w:tblW w:w="7796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9"/>
        <w:gridCol w:w="2329"/>
        <w:gridCol w:w="2268"/>
      </w:tblGrid>
      <w:tr w:rsidR="00E15770" w:rsidRPr="00182399" w:rsidTr="00FE4B15">
        <w:trPr>
          <w:trHeight w:val="509"/>
        </w:trPr>
        <w:tc>
          <w:tcPr>
            <w:tcW w:w="3199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 w:rsidRPr="00182399">
              <w:rPr>
                <w:rFonts w:cs="Calibri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 w:rsidRPr="00182399">
              <w:rPr>
                <w:rFonts w:cs="Calibri"/>
                <w:b/>
                <w:bCs/>
                <w:sz w:val="16"/>
                <w:szCs w:val="16"/>
              </w:rPr>
              <w:t xml:space="preserve">Bežné účtovné obdobie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 w:rsidRPr="00182399">
              <w:rPr>
                <w:rFonts w:cs="Calibri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E15770" w:rsidRPr="00182399" w:rsidTr="00FE4B15">
        <w:trPr>
          <w:trHeight w:val="319"/>
        </w:trPr>
        <w:tc>
          <w:tcPr>
            <w:tcW w:w="31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9915C6" w:rsidRDefault="00E15770" w:rsidP="00FE4B15">
            <w:pPr>
              <w:rPr>
                <w:rFonts w:cs="Calibri"/>
                <w:b/>
                <w:bCs/>
                <w:i/>
                <w:sz w:val="16"/>
                <w:szCs w:val="16"/>
              </w:rPr>
            </w:pPr>
            <w:r w:rsidRPr="009915C6">
              <w:rPr>
                <w:rFonts w:cs="Calibri"/>
                <w:b/>
                <w:bCs/>
                <w:i/>
                <w:sz w:val="16"/>
                <w:szCs w:val="16"/>
              </w:rPr>
              <w:t>Nákl. budúcich obd. dlhodobé, z toho: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>
              <w:rPr>
                <w:rFonts w:cs="Calibri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>
              <w:rPr>
                <w:rFonts w:cs="Calibri"/>
                <w:b/>
                <w:bCs/>
                <w:sz w:val="16"/>
                <w:szCs w:val="16"/>
              </w:rPr>
              <w:t>2 397</w:t>
            </w:r>
          </w:p>
        </w:tc>
      </w:tr>
      <w:tr w:rsidR="00E15770" w:rsidRPr="00182399" w:rsidTr="00FE4B15">
        <w:trPr>
          <w:trHeight w:val="58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9915C6" w:rsidRDefault="00E15770" w:rsidP="00FE4B15">
            <w:pPr>
              <w:rPr>
                <w:rFonts w:cs="Calibri"/>
                <w:i/>
                <w:sz w:val="16"/>
                <w:szCs w:val="16"/>
              </w:rPr>
            </w:pPr>
            <w:r w:rsidRPr="009915C6">
              <w:rPr>
                <w:rFonts w:cs="Calibri"/>
                <w:i/>
                <w:sz w:val="16"/>
                <w:szCs w:val="16"/>
              </w:rPr>
              <w:t> </w:t>
            </w:r>
            <w:r>
              <w:rPr>
                <w:rFonts w:cs="Calibri"/>
                <w:i/>
                <w:sz w:val="16"/>
                <w:szCs w:val="16"/>
              </w:rPr>
              <w:t>p</w:t>
            </w:r>
            <w:r w:rsidRPr="009915C6">
              <w:rPr>
                <w:rFonts w:cs="Calibri"/>
                <w:i/>
                <w:sz w:val="16"/>
                <w:szCs w:val="16"/>
              </w:rPr>
              <w:t>oradenstvo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E15770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2 397</w:t>
            </w:r>
          </w:p>
        </w:tc>
      </w:tr>
      <w:tr w:rsidR="00E15770" w:rsidRPr="00182399" w:rsidTr="00ED0EF2">
        <w:trPr>
          <w:trHeight w:val="75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sz w:val="16"/>
                <w:szCs w:val="16"/>
              </w:rPr>
            </w:pP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ED0EF2">
            <w:pPr>
              <w:rPr>
                <w:rFonts w:cs="Calibri"/>
                <w:sz w:val="16"/>
                <w:szCs w:val="16"/>
              </w:rPr>
            </w:pPr>
          </w:p>
        </w:tc>
      </w:tr>
      <w:tr w:rsidR="00E15770" w:rsidRPr="00182399" w:rsidTr="00FE4B15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b/>
                <w:bCs/>
                <w:sz w:val="16"/>
                <w:szCs w:val="16"/>
              </w:rPr>
            </w:pPr>
            <w:r w:rsidRPr="00182399">
              <w:rPr>
                <w:rFonts w:cs="Calibri"/>
                <w:b/>
                <w:bCs/>
                <w:sz w:val="16"/>
                <w:szCs w:val="16"/>
              </w:rPr>
              <w:t>Nákl. Bud. obd. krátkodobé, z toho: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D0EF2" w:rsidP="00FE4B15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>
              <w:rPr>
                <w:rFonts w:cs="Calibri"/>
                <w:b/>
                <w:bCs/>
                <w:sz w:val="16"/>
                <w:szCs w:val="16"/>
              </w:rPr>
              <w:t>8 153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>
              <w:rPr>
                <w:rFonts w:cs="Calibri"/>
                <w:b/>
                <w:bCs/>
                <w:sz w:val="16"/>
                <w:szCs w:val="16"/>
              </w:rPr>
              <w:t>11 687</w:t>
            </w:r>
          </w:p>
        </w:tc>
      </w:tr>
      <w:tr w:rsidR="00E15770" w:rsidRPr="00182399" w:rsidTr="00FE4B15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poistenie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D0EF2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1 986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2 085</w:t>
            </w:r>
          </w:p>
        </w:tc>
      </w:tr>
      <w:tr w:rsidR="00E15770" w:rsidRPr="00182399" w:rsidTr="00FE4B15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časopisy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E15770" w:rsidRPr="00182399" w:rsidTr="00FE4B15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Cofface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135</w:t>
            </w:r>
          </w:p>
        </w:tc>
      </w:tr>
      <w:tr w:rsidR="00E15770" w:rsidRPr="00182399" w:rsidTr="00FE4B15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telefóny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D0EF2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551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912</w:t>
            </w:r>
          </w:p>
        </w:tc>
      </w:tr>
      <w:tr w:rsidR="00E15770" w:rsidRPr="00182399" w:rsidTr="00FE4B15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reklama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D0EF2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3 084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3 475</w:t>
            </w:r>
          </w:p>
        </w:tc>
      </w:tr>
      <w:tr w:rsidR="00E15770" w:rsidRPr="00182399" w:rsidTr="00FE4B15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poradenstvo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D0EF2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2 397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5 000</w:t>
            </w:r>
          </w:p>
        </w:tc>
      </w:tr>
      <w:tr w:rsidR="00E15770" w:rsidRPr="00182399" w:rsidTr="00FE4B15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leasing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D0EF2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81</w:t>
            </w:r>
          </w:p>
        </w:tc>
      </w:tr>
      <w:tr w:rsidR="00E15770" w:rsidRPr="00182399" w:rsidTr="00FE4B15">
        <w:trPr>
          <w:trHeight w:val="203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i/>
                <w:iCs/>
                <w:sz w:val="16"/>
                <w:szCs w:val="16"/>
              </w:rPr>
            </w:pPr>
            <w:r w:rsidRPr="00182399">
              <w:rPr>
                <w:rFonts w:cs="Calibri"/>
                <w:i/>
                <w:iCs/>
                <w:sz w:val="16"/>
                <w:szCs w:val="16"/>
              </w:rPr>
              <w:t>služby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E15770" w:rsidRPr="00B21243" w:rsidTr="00FE4B15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B21243" w:rsidRDefault="00E15770" w:rsidP="00FE4B15">
            <w:pPr>
              <w:rPr>
                <w:rFonts w:cs="Calibri"/>
                <w:bCs/>
                <w:sz w:val="16"/>
                <w:szCs w:val="16"/>
              </w:rPr>
            </w:pPr>
            <w:r w:rsidRPr="00B21243">
              <w:rPr>
                <w:rFonts w:cs="Calibri"/>
                <w:bCs/>
                <w:sz w:val="16"/>
                <w:szCs w:val="16"/>
              </w:rPr>
              <w:t>Príjmy bud. období dlhodobé, z toho: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B21243" w:rsidRDefault="00E15770" w:rsidP="00FE4B15">
            <w:pPr>
              <w:jc w:val="center"/>
              <w:rPr>
                <w:rFonts w:cs="Calibri"/>
                <w:bCs/>
                <w:sz w:val="16"/>
                <w:szCs w:val="16"/>
              </w:rPr>
            </w:pPr>
            <w:r w:rsidRPr="00B21243">
              <w:rPr>
                <w:rFonts w:cs="Calibri"/>
                <w:bCs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B21243" w:rsidRDefault="00E15770" w:rsidP="00FE4B15">
            <w:pPr>
              <w:jc w:val="center"/>
              <w:rPr>
                <w:rFonts w:cs="Calibri"/>
                <w:bCs/>
                <w:sz w:val="16"/>
                <w:szCs w:val="16"/>
              </w:rPr>
            </w:pPr>
            <w:r w:rsidRPr="00B21243">
              <w:rPr>
                <w:rFonts w:cs="Calibri"/>
                <w:bCs/>
                <w:sz w:val="16"/>
                <w:szCs w:val="16"/>
              </w:rPr>
              <w:t>0</w:t>
            </w:r>
          </w:p>
        </w:tc>
      </w:tr>
      <w:tr w:rsidR="00E15770" w:rsidRPr="00182399" w:rsidTr="00FE4B15">
        <w:trPr>
          <w:trHeight w:val="58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sz w:val="16"/>
                <w:szCs w:val="16"/>
              </w:rPr>
            </w:pPr>
            <w:r w:rsidRPr="00182399">
              <w:rPr>
                <w:rFonts w:cs="Calibri"/>
                <w:sz w:val="16"/>
                <w:szCs w:val="16"/>
              </w:rPr>
              <w:t> 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15770" w:rsidP="00FE4B15">
            <w:pPr>
              <w:jc w:val="center"/>
              <w:rPr>
                <w:rFonts w:cs="Calibri"/>
                <w:sz w:val="16"/>
                <w:szCs w:val="16"/>
              </w:rPr>
            </w:pPr>
            <w:r w:rsidRPr="00182399">
              <w:rPr>
                <w:rFonts w:cs="Calibri"/>
                <w:sz w:val="16"/>
                <w:szCs w:val="16"/>
              </w:rPr>
              <w:t> </w:t>
            </w:r>
          </w:p>
        </w:tc>
      </w:tr>
      <w:tr w:rsidR="00E15770" w:rsidRPr="00182399" w:rsidTr="00FE4B15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b/>
                <w:bCs/>
                <w:sz w:val="16"/>
                <w:szCs w:val="16"/>
              </w:rPr>
            </w:pPr>
            <w:r w:rsidRPr="00182399">
              <w:rPr>
                <w:rFonts w:cs="Calibri"/>
                <w:b/>
                <w:bCs/>
                <w:sz w:val="16"/>
                <w:szCs w:val="16"/>
              </w:rPr>
              <w:t>Príjmy bud. období krátkodobé, z toho: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D0EF2" w:rsidP="00FE4B15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>
              <w:rPr>
                <w:rFonts w:cs="Calibri"/>
                <w:b/>
                <w:bCs/>
                <w:sz w:val="16"/>
                <w:szCs w:val="16"/>
              </w:rPr>
              <w:t>2 480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D0EF2" w:rsidP="00FE4B15">
            <w:pPr>
              <w:jc w:val="center"/>
              <w:rPr>
                <w:rFonts w:cs="Calibri"/>
                <w:b/>
                <w:bCs/>
                <w:sz w:val="16"/>
                <w:szCs w:val="16"/>
              </w:rPr>
            </w:pPr>
            <w:r>
              <w:rPr>
                <w:rFonts w:cs="Calibri"/>
                <w:b/>
                <w:bCs/>
                <w:sz w:val="16"/>
                <w:szCs w:val="16"/>
              </w:rPr>
              <w:t>5 085</w:t>
            </w:r>
          </w:p>
        </w:tc>
      </w:tr>
      <w:tr w:rsidR="00E15770" w:rsidRPr="00182399" w:rsidTr="00FE4B15">
        <w:trPr>
          <w:trHeight w:val="319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sz w:val="16"/>
                <w:szCs w:val="16"/>
              </w:rPr>
            </w:pPr>
            <w:r w:rsidRPr="00182399">
              <w:rPr>
                <w:rFonts w:cs="Calibri"/>
                <w:sz w:val="16"/>
                <w:szCs w:val="16"/>
              </w:rPr>
              <w:t xml:space="preserve">poistná udalosť 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D0EF2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2 480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D0EF2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2 256</w:t>
            </w:r>
          </w:p>
        </w:tc>
      </w:tr>
      <w:tr w:rsidR="00E15770" w:rsidRPr="00182399" w:rsidTr="00FE4B15">
        <w:trPr>
          <w:trHeight w:val="274"/>
        </w:trPr>
        <w:tc>
          <w:tcPr>
            <w:tcW w:w="31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5770" w:rsidRPr="00182399" w:rsidRDefault="00E15770" w:rsidP="00FE4B15">
            <w:pPr>
              <w:rPr>
                <w:rFonts w:cs="Calibri"/>
                <w:sz w:val="16"/>
                <w:szCs w:val="16"/>
              </w:rPr>
            </w:pPr>
            <w:r w:rsidRPr="00182399">
              <w:rPr>
                <w:rFonts w:cs="Calibri"/>
                <w:sz w:val="16"/>
                <w:szCs w:val="16"/>
              </w:rPr>
              <w:t> </w:t>
            </w:r>
            <w:r>
              <w:rPr>
                <w:rFonts w:cs="Calibri"/>
                <w:sz w:val="16"/>
                <w:szCs w:val="16"/>
              </w:rPr>
              <w:t>Refakturácia reklamy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15770" w:rsidRPr="00182399" w:rsidRDefault="00ED0EF2" w:rsidP="00FE4B1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15770" w:rsidRPr="00ED0EF2" w:rsidRDefault="00ED0EF2" w:rsidP="00FE4B15">
            <w:pPr>
              <w:jc w:val="center"/>
              <w:rPr>
                <w:rFonts w:cs="Calibri"/>
                <w:bCs/>
                <w:sz w:val="16"/>
                <w:szCs w:val="16"/>
              </w:rPr>
            </w:pPr>
            <w:r w:rsidRPr="00ED0EF2">
              <w:rPr>
                <w:rFonts w:cs="Calibri"/>
                <w:bCs/>
                <w:sz w:val="16"/>
                <w:szCs w:val="16"/>
              </w:rPr>
              <w:t>2 829</w:t>
            </w:r>
          </w:p>
        </w:tc>
      </w:tr>
    </w:tbl>
    <w:p w:rsidR="00B310AC" w:rsidRDefault="00B310AC" w:rsidP="00B310AC"/>
    <w:p w:rsidR="00842F6E" w:rsidRPr="00B310AC" w:rsidRDefault="00842F6E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  <w:r w:rsidR="00625053">
        <w:rPr>
          <w:sz w:val="20"/>
          <w:szCs w:val="22"/>
        </w:rPr>
        <w:t xml:space="preserve">  -  bez náplne</w:t>
      </w:r>
    </w:p>
    <w:p w:rsidR="00625053" w:rsidRDefault="00625053" w:rsidP="00625053"/>
    <w:p w:rsidR="00AC2D62" w:rsidRDefault="00AC2D62" w:rsidP="00625053"/>
    <w:p w:rsidR="00FE35C4" w:rsidRDefault="00FE35C4" w:rsidP="00625053"/>
    <w:p w:rsidR="00FE35C4" w:rsidRDefault="00FE35C4" w:rsidP="00625053"/>
    <w:p w:rsidR="00FE35C4" w:rsidRDefault="00FE35C4" w:rsidP="00625053"/>
    <w:p w:rsidR="00FE35C4" w:rsidRDefault="00FE35C4" w:rsidP="00625053"/>
    <w:p w:rsidR="00014AEC" w:rsidRPr="00B21243" w:rsidRDefault="00014AEC" w:rsidP="00686076">
      <w:pPr>
        <w:shd w:val="clear" w:color="auto" w:fill="E6E6E6"/>
        <w:ind w:left="-142"/>
        <w:jc w:val="center"/>
        <w:rPr>
          <w:b/>
          <w:i/>
          <w:sz w:val="24"/>
          <w:szCs w:val="26"/>
        </w:rPr>
      </w:pPr>
      <w:r w:rsidRPr="00B21243">
        <w:rPr>
          <w:b/>
          <w:i/>
          <w:sz w:val="24"/>
          <w:szCs w:val="26"/>
          <w:highlight w:val="lightGray"/>
        </w:rPr>
        <w:lastRenderedPageBreak/>
        <w:t>G. Informácie k údajom vykázaným na strane pasív súvahy</w:t>
      </w:r>
    </w:p>
    <w:p w:rsidR="00014AEC" w:rsidRPr="00B21243" w:rsidRDefault="00014AEC" w:rsidP="002B719D">
      <w:pPr>
        <w:spacing w:after="0"/>
        <w:rPr>
          <w:sz w:val="20"/>
          <w:szCs w:val="22"/>
        </w:rPr>
      </w:pPr>
      <w:r w:rsidRPr="00B21243">
        <w:rPr>
          <w:b/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1 911 531</w:t>
            </w:r>
          </w:p>
        </w:tc>
        <w:tc>
          <w:tcPr>
            <w:tcW w:w="1425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1 911 531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X</w:t>
            </w:r>
          </w:p>
        </w:tc>
        <w:tc>
          <w:tcPr>
            <w:tcW w:w="1425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X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X</w:t>
            </w:r>
          </w:p>
        </w:tc>
        <w:tc>
          <w:tcPr>
            <w:tcW w:w="1425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X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X</w:t>
            </w:r>
          </w:p>
        </w:tc>
        <w:tc>
          <w:tcPr>
            <w:tcW w:w="1425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X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1 911 531</w:t>
            </w:r>
          </w:p>
        </w:tc>
        <w:tc>
          <w:tcPr>
            <w:tcW w:w="1425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1 911 531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1 911 531</w:t>
            </w:r>
          </w:p>
        </w:tc>
        <w:tc>
          <w:tcPr>
            <w:tcW w:w="1425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1 874 000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X</w:t>
            </w:r>
          </w:p>
        </w:tc>
        <w:tc>
          <w:tcPr>
            <w:tcW w:w="1425" w:type="pct"/>
          </w:tcPr>
          <w:p w:rsidR="00014AEC" w:rsidRPr="00D10F5D" w:rsidRDefault="00C62BD7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X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260F67" w:rsidRPr="00FE35C4" w:rsidRDefault="00FE35C4" w:rsidP="00260F67">
      <w:pPr>
        <w:rPr>
          <w:sz w:val="20"/>
          <w:szCs w:val="20"/>
        </w:rPr>
      </w:pPr>
      <w:r w:rsidRPr="00FE35C4">
        <w:rPr>
          <w:sz w:val="20"/>
          <w:szCs w:val="20"/>
        </w:rPr>
        <w:t>Záložné právo: Na obchodný podiel spoločníka je zriadené záložné právo na základe zmluvy o zriadení záložného práva na obchodný podiel uzavretej dňa 23.05.2014 v prospech SOCIETE GENERALE, S.A., banky založenej a existujúcej podľa francúzskeho práva, so sídlom 29 boulevard Haussmann, 75009 Paríž, Francúzsko, registračné č. 552 120 222 RCS Paris, v mene ktorej koná jej pobočka SOCIETE GENERALE, POBOČKA FRANKFURT, so sídlom Neue Mainzer Straße 46-50, 60311 Frankfurt am Main, Spolková republika Nemecko, zapísaná v obchodnom registri (Handelsregister) miestneho súdu (Amstsgericht) Frankfurt am Main po č. HRB 37465 ako záložného veriteľa.Na obchodný podiel spoločníka je zriadené záložné právo na základe zmluvy o zriadení záložného práva na obchodný podiel uzavretej dňa 23.05.2014 v prospech SOCIETE GENERALE, S.A., banky založenej a existujúcej podľa francúzskeho práva, so sídlom 29 boulevard Haussmann, 75009 Paríž, Francúzsko, registračné č. 552 120 222 RCS Paris, v mene ktorej koná jej pobočka SOCIETE GENERALE, POBOČKA FRANKFURT, so sídlom Neue Mainzer Straße 46-50, 60311 Frankfurt am Main, Spolková republika Nemecko, zapísaná v obchodnom registri (Handelsregister) miestneho súdu (Amstsgericht) Frankfurt am Main po č. HRB 37465 ako záložného veriteľa. Na obchodný podiel spoločníka je zriadené záložné právo na základe zmluvy o zriadení záložného práva na obchodný podiel uzavretej dňa 18.11.2014 v prospech SOCIETE GENERALE, S.A., banky založenej a existujúcej podľa francúzskeho práva, so sídlom 29 boulevard Haussmann, 75009 Paríž, Francúzsko, registračné č. 552 120 222 RCS Paris, v mene ktorej koná jej pobočka SOCIETE GENERALE, POBOČKA FRANKFURT, so sídlom Neue Mainzer Straße 46-50, 60311 Frankfurt am Main, Spolková republika Nemecko, zapísaná v obchodnom registri (Handelsregister) miestneho súdu (Amstsgericht) Frankfurt am Main po č. HRB 37465 ako záložného veriteľa.</w:t>
      </w:r>
    </w:p>
    <w:p w:rsidR="00260F67" w:rsidRDefault="00260F67" w:rsidP="00260F67"/>
    <w:p w:rsidR="00FE35C4" w:rsidRDefault="00FE35C4" w:rsidP="00260F67"/>
    <w:p w:rsidR="00FE35C4" w:rsidRDefault="00FE35C4" w:rsidP="00260F67"/>
    <w:p w:rsidR="00FE35C4" w:rsidRDefault="00FE35C4" w:rsidP="00260F67"/>
    <w:p w:rsidR="00FE35C4" w:rsidRDefault="00FE35C4" w:rsidP="00260F67"/>
    <w:p w:rsidR="00FE35C4" w:rsidRDefault="00FE35C4" w:rsidP="00260F67"/>
    <w:p w:rsidR="00FE35C4" w:rsidRDefault="00FE35C4" w:rsidP="00260F67"/>
    <w:p w:rsidR="00FE35C4" w:rsidRPr="00260F67" w:rsidRDefault="00FE35C4" w:rsidP="00260F67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25926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A04651" w:rsidRDefault="00A04651" w:rsidP="0003344F">
      <w:pPr>
        <w:spacing w:after="0" w:line="240" w:lineRule="auto"/>
        <w:rPr>
          <w:sz w:val="20"/>
          <w:szCs w:val="22"/>
        </w:rPr>
      </w:pPr>
    </w:p>
    <w:p w:rsidR="00A04651" w:rsidRDefault="00A04651" w:rsidP="0003344F">
      <w:pPr>
        <w:spacing w:after="0" w:line="240" w:lineRule="auto"/>
        <w:rPr>
          <w:sz w:val="20"/>
          <w:szCs w:val="22"/>
        </w:rPr>
      </w:pPr>
    </w:p>
    <w:p w:rsidR="00A04651" w:rsidRDefault="00A04651" w:rsidP="0003344F">
      <w:pPr>
        <w:spacing w:after="0" w:line="240" w:lineRule="auto"/>
        <w:rPr>
          <w:sz w:val="20"/>
          <w:szCs w:val="22"/>
        </w:rPr>
      </w:pPr>
    </w:p>
    <w:p w:rsidR="00A04651" w:rsidRDefault="00A04651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-259 246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-259 246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B13EC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-259 246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71271" w:rsidRDefault="00B71271" w:rsidP="00B71271"/>
    <w:p w:rsidR="00FE35C4" w:rsidRDefault="00FE35C4" w:rsidP="00B71271"/>
    <w:p w:rsidR="00FE35C4" w:rsidRDefault="00FE35C4" w:rsidP="00B71271"/>
    <w:p w:rsidR="00B71271" w:rsidRPr="00B71271" w:rsidRDefault="00B71271" w:rsidP="00B71271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C12100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nakonci účtovného obdobia</w:t>
            </w:r>
          </w:p>
        </w:tc>
      </w:tr>
      <w:tr w:rsidR="00E94D7D" w:rsidRPr="00D10F5D" w:rsidTr="00C1210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12100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3481E" w:rsidRDefault="00E94D7D" w:rsidP="007B2E0B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43481E">
              <w:rPr>
                <w:b/>
                <w:sz w:val="20"/>
                <w:szCs w:val="22"/>
              </w:rPr>
              <w:t> </w:t>
            </w:r>
            <w:r w:rsidR="00C12100" w:rsidRPr="0043481E">
              <w:rPr>
                <w:b/>
                <w:sz w:val="20"/>
                <w:szCs w:val="22"/>
              </w:rPr>
              <w:t>53 808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3481E" w:rsidRDefault="00363BAE" w:rsidP="007B2E0B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43481E">
              <w:rPr>
                <w:b/>
                <w:sz w:val="20"/>
                <w:szCs w:val="22"/>
              </w:rPr>
              <w:t>195 036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3481E" w:rsidRDefault="00E94D7D" w:rsidP="007B2E0B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43481E">
              <w:rPr>
                <w:b/>
                <w:sz w:val="20"/>
                <w:szCs w:val="22"/>
              </w:rPr>
              <w:t> </w:t>
            </w:r>
            <w:r w:rsidR="00BF1D78" w:rsidRPr="0043481E">
              <w:rPr>
                <w:b/>
                <w:sz w:val="20"/>
                <w:szCs w:val="22"/>
              </w:rPr>
              <w:t>53 508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3481E" w:rsidRDefault="00E94D7D" w:rsidP="007B2E0B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43481E">
              <w:rPr>
                <w:b/>
                <w:sz w:val="20"/>
                <w:szCs w:val="22"/>
              </w:rPr>
              <w:t> </w:t>
            </w:r>
            <w:r w:rsidR="00BF1D78" w:rsidRPr="0043481E">
              <w:rPr>
                <w:b/>
                <w:sz w:val="20"/>
                <w:szCs w:val="22"/>
              </w:rPr>
              <w:t>200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3481E" w:rsidRDefault="00E94D7D" w:rsidP="007B2E0B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43481E">
              <w:rPr>
                <w:b/>
                <w:sz w:val="20"/>
                <w:szCs w:val="22"/>
              </w:rPr>
              <w:t> </w:t>
            </w:r>
            <w:r w:rsidR="00BF1D78" w:rsidRPr="0043481E">
              <w:rPr>
                <w:b/>
                <w:sz w:val="20"/>
                <w:szCs w:val="22"/>
              </w:rPr>
              <w:t>195 136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C12100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12100">
              <w:rPr>
                <w:sz w:val="20"/>
                <w:szCs w:val="22"/>
              </w:rPr>
              <w:t>2 275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12100">
              <w:rPr>
                <w:sz w:val="20"/>
                <w:szCs w:val="22"/>
              </w:rPr>
              <w:t>2 275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12100">
              <w:rPr>
                <w:sz w:val="20"/>
                <w:szCs w:val="22"/>
              </w:rPr>
              <w:t>2 275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12100">
              <w:rPr>
                <w:sz w:val="20"/>
                <w:szCs w:val="22"/>
              </w:rPr>
              <w:t>2 275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C12100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Energie, vodné, stočné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12100">
              <w:rPr>
                <w:sz w:val="20"/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BF1D78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1 505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C1210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12100">
              <w:rPr>
                <w:sz w:val="20"/>
                <w:szCs w:val="22"/>
              </w:rPr>
              <w:t>200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151289" w:rsidP="00BF1D7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1 50</w:t>
            </w:r>
            <w:r w:rsidR="00BF1D78">
              <w:rPr>
                <w:sz w:val="20"/>
                <w:szCs w:val="22"/>
              </w:rPr>
              <w:t>5</w:t>
            </w:r>
          </w:p>
        </w:tc>
      </w:tr>
      <w:tr w:rsidR="00C12100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C12100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Zverejnenie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</w:tr>
      <w:tr w:rsidR="00C12100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C12100" w:rsidP="00C1210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mzdy za nevyčerpané 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23 545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12 587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23 545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12 587</w:t>
            </w:r>
          </w:p>
        </w:tc>
      </w:tr>
      <w:tr w:rsidR="00C12100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C12100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odvody za nevyčerpané 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8 288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4 741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8 288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4 741</w:t>
            </w:r>
          </w:p>
        </w:tc>
      </w:tr>
      <w:tr w:rsidR="00C12100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C12100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bonusy - nedaňová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C12100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19 400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19 400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151289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289" w:rsidRDefault="00151289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úroky RISS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289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170 000</w:t>
            </w:r>
          </w:p>
        </w:tc>
      </w:tr>
      <w:tr w:rsidR="00C12100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151289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Na leasing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00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00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</w:t>
            </w:r>
          </w:p>
        </w:tc>
      </w:tr>
      <w:tr w:rsidR="00151289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289" w:rsidRPr="00D10F5D" w:rsidRDefault="00151289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Právne služby a inf. systém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3 189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289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289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3 189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151289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Iné služby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BF1D78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599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151289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BF1D78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599</w:t>
            </w: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327A7B" w:rsidRDefault="00327A7B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3481E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43481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43481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43481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43481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43481E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481E" w:rsidRPr="00D10F5D" w:rsidRDefault="0043481E" w:rsidP="004348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43481E" w:rsidRDefault="0043481E" w:rsidP="0043481E">
            <w:pPr>
              <w:jc w:val="center"/>
              <w:rPr>
                <w:b/>
                <w:sz w:val="16"/>
                <w:szCs w:val="16"/>
              </w:rPr>
            </w:pPr>
            <w:r w:rsidRPr="0043481E">
              <w:rPr>
                <w:b/>
                <w:sz w:val="16"/>
                <w:szCs w:val="16"/>
              </w:rPr>
              <w:t>39 489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43481E" w:rsidRDefault="0043481E" w:rsidP="0043481E">
            <w:pPr>
              <w:jc w:val="center"/>
              <w:rPr>
                <w:b/>
                <w:sz w:val="16"/>
                <w:szCs w:val="16"/>
              </w:rPr>
            </w:pPr>
            <w:r w:rsidRPr="0043481E">
              <w:rPr>
                <w:b/>
                <w:sz w:val="16"/>
                <w:szCs w:val="16"/>
              </w:rPr>
              <w:t>54 683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43481E" w:rsidRDefault="0043481E" w:rsidP="0043481E">
            <w:pPr>
              <w:jc w:val="center"/>
              <w:rPr>
                <w:b/>
                <w:sz w:val="16"/>
                <w:szCs w:val="16"/>
              </w:rPr>
            </w:pPr>
            <w:r w:rsidRPr="0043481E">
              <w:rPr>
                <w:b/>
                <w:sz w:val="16"/>
                <w:szCs w:val="16"/>
              </w:rPr>
              <w:t>38 998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43481E" w:rsidRDefault="0043481E" w:rsidP="0043481E">
            <w:pPr>
              <w:jc w:val="center"/>
              <w:rPr>
                <w:b/>
                <w:sz w:val="16"/>
                <w:szCs w:val="16"/>
              </w:rPr>
            </w:pPr>
            <w:r w:rsidRPr="0043481E">
              <w:rPr>
                <w:b/>
                <w:sz w:val="16"/>
                <w:szCs w:val="16"/>
              </w:rPr>
              <w:t>392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481E" w:rsidRPr="0043481E" w:rsidRDefault="0043481E" w:rsidP="0043481E">
            <w:pPr>
              <w:jc w:val="center"/>
              <w:rPr>
                <w:b/>
                <w:sz w:val="16"/>
                <w:szCs w:val="16"/>
              </w:rPr>
            </w:pPr>
            <w:r w:rsidRPr="0043481E">
              <w:rPr>
                <w:b/>
                <w:sz w:val="16"/>
                <w:szCs w:val="16"/>
              </w:rPr>
              <w:t>53 808</w:t>
            </w:r>
          </w:p>
        </w:tc>
      </w:tr>
      <w:tr w:rsidR="0043481E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D04209" w:rsidRDefault="0043481E" w:rsidP="0043481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Audit 2013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2 275</w:t>
            </w:r>
          </w:p>
        </w:tc>
      </w:tr>
      <w:tr w:rsidR="0043481E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D04209" w:rsidRDefault="0043481E" w:rsidP="0043481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 a vodné stočné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</w:t>
            </w:r>
          </w:p>
        </w:tc>
      </w:tr>
      <w:tr w:rsidR="0043481E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D04209" w:rsidRDefault="0043481E" w:rsidP="0043481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bonusy - nedaňová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19 400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19 400</w:t>
            </w:r>
          </w:p>
        </w:tc>
      </w:tr>
      <w:tr w:rsidR="0043481E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Default="0043481E" w:rsidP="0043481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SID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3481E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D04209" w:rsidRDefault="0043481E" w:rsidP="0043481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Zverejnenie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</w:tr>
      <w:tr w:rsidR="0043481E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81E" w:rsidRPr="00D04209" w:rsidRDefault="0043481E" w:rsidP="0043481E">
            <w:pPr>
              <w:rPr>
                <w:sz w:val="16"/>
                <w:szCs w:val="16"/>
              </w:rPr>
            </w:pPr>
            <w:r w:rsidRPr="00D868A3">
              <w:rPr>
                <w:rFonts w:cs="Calibri"/>
                <w:color w:val="000000"/>
                <w:sz w:val="16"/>
                <w:szCs w:val="16"/>
              </w:rPr>
              <w:t>rezerva na mzdy za nevyčerpanú 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24 087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23 545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24 087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81E" w:rsidRPr="00D04209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23 545</w:t>
            </w:r>
          </w:p>
        </w:tc>
      </w:tr>
      <w:tr w:rsidR="0043481E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81E" w:rsidRPr="00D04209" w:rsidRDefault="0043481E" w:rsidP="0043481E">
            <w:pPr>
              <w:rPr>
                <w:b/>
                <w:sz w:val="16"/>
                <w:szCs w:val="16"/>
              </w:rPr>
            </w:pPr>
            <w:r w:rsidRPr="00D868A3">
              <w:rPr>
                <w:rFonts w:cs="Calibri"/>
                <w:color w:val="000000"/>
                <w:sz w:val="16"/>
                <w:szCs w:val="16"/>
              </w:rPr>
              <w:t>rezerva na odvody za nevyčerpanú RD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81E" w:rsidRPr="00247D3A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8 479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81E" w:rsidRPr="00247D3A" w:rsidRDefault="0043481E" w:rsidP="0043481E">
            <w:pPr>
              <w:jc w:val="center"/>
              <w:rPr>
                <w:sz w:val="16"/>
                <w:szCs w:val="16"/>
              </w:rPr>
            </w:pPr>
            <w:r w:rsidRPr="00247D3A">
              <w:rPr>
                <w:sz w:val="16"/>
                <w:szCs w:val="16"/>
              </w:rPr>
              <w:t>8 288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81E" w:rsidRPr="00247D3A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8 479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481E" w:rsidRPr="00247D3A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81E" w:rsidRPr="00247D3A" w:rsidRDefault="0043481E" w:rsidP="004348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8 288</w:t>
            </w: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2C24A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260F67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59 995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C24A7">
              <w:rPr>
                <w:sz w:val="20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60F67">
              <w:rPr>
                <w:sz w:val="20"/>
                <w:szCs w:val="22"/>
              </w:rPr>
              <w:t>0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C24A7">
              <w:rPr>
                <w:sz w:val="20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60F67">
              <w:rPr>
                <w:sz w:val="20"/>
                <w:szCs w:val="22"/>
              </w:rPr>
              <w:t>59 995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C24A7" w:rsidRDefault="005E3B59" w:rsidP="005E3B59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C24A7">
              <w:rPr>
                <w:b/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C24A7" w:rsidRDefault="009E0D1D" w:rsidP="005E3B59">
            <w:pPr>
              <w:spacing w:after="0" w:line="240" w:lineRule="auto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920 771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C24A7" w:rsidRDefault="005E3B59" w:rsidP="005E3B59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C24A7">
              <w:rPr>
                <w:b/>
                <w:sz w:val="20"/>
                <w:szCs w:val="22"/>
              </w:rPr>
              <w:t> </w:t>
            </w:r>
            <w:r w:rsidR="00260F67" w:rsidRPr="002C24A7">
              <w:rPr>
                <w:b/>
                <w:sz w:val="20"/>
                <w:szCs w:val="22"/>
              </w:rPr>
              <w:t>2 090 692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9E0D1D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920 771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260F67">
              <w:rPr>
                <w:bCs/>
                <w:sz w:val="20"/>
                <w:szCs w:val="22"/>
              </w:rPr>
              <w:t>480 219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9E0D1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313 867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260F67">
              <w:rPr>
                <w:bCs/>
                <w:sz w:val="20"/>
                <w:szCs w:val="22"/>
              </w:rPr>
              <w:t>1 610 473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327A7B" w:rsidRDefault="00327A7B" w:rsidP="0043481E"/>
    <w:p w:rsidR="00327A7B" w:rsidRPr="0043481E" w:rsidRDefault="00327A7B" w:rsidP="0043481E"/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601C1">
              <w:rPr>
                <w:sz w:val="20"/>
                <w:szCs w:val="22"/>
              </w:rPr>
              <w:t>509 800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3B4B">
              <w:rPr>
                <w:sz w:val="20"/>
                <w:szCs w:val="22"/>
              </w:rPr>
              <w:t>430 285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601C1">
              <w:rPr>
                <w:sz w:val="20"/>
                <w:szCs w:val="22"/>
              </w:rPr>
              <w:t>509 800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3B4B">
              <w:rPr>
                <w:sz w:val="20"/>
                <w:szCs w:val="22"/>
              </w:rPr>
              <w:t>430 285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C7E25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C7E25">
              <w:rPr>
                <w:color w:val="FF0000"/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3B4B">
              <w:rPr>
                <w:sz w:val="20"/>
                <w:szCs w:val="22"/>
              </w:rPr>
              <w:t>-26 142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C7E25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C7E25">
              <w:rPr>
                <w:color w:val="FF0000"/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3B4B">
              <w:rPr>
                <w:sz w:val="20"/>
                <w:szCs w:val="22"/>
              </w:rPr>
              <w:t>26 142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C7E25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C7E25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C7E25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C7E25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C7E25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C7E25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C7E25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C7E25">
              <w:rPr>
                <w:sz w:val="20"/>
                <w:szCs w:val="22"/>
              </w:rPr>
              <w:t> </w:t>
            </w:r>
            <w:r w:rsidR="005601C1" w:rsidRPr="000C7E25">
              <w:rPr>
                <w:sz w:val="20"/>
                <w:szCs w:val="22"/>
              </w:rPr>
              <w:t>22%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D3B4B">
              <w:rPr>
                <w:sz w:val="20"/>
                <w:szCs w:val="22"/>
              </w:rPr>
              <w:t>22%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0C7E25" w:rsidRDefault="005601C1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0C7E25">
              <w:rPr>
                <w:sz w:val="20"/>
                <w:szCs w:val="22"/>
              </w:rPr>
              <w:t>100 920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DD3B4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5 751</w:t>
            </w:r>
          </w:p>
        </w:tc>
      </w:tr>
      <w:tr w:rsidR="000C7E25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C7E25" w:rsidRPr="00CA26EE" w:rsidRDefault="000C7E25" w:rsidP="00DA2817">
            <w:pPr>
              <w:spacing w:after="0" w:line="240" w:lineRule="auto"/>
              <w:rPr>
                <w:sz w:val="20"/>
                <w:szCs w:val="22"/>
              </w:rPr>
            </w:pPr>
            <w:r w:rsidRPr="00CA26EE">
              <w:rPr>
                <w:sz w:val="20"/>
                <w:szCs w:val="22"/>
              </w:rPr>
              <w:t>-95 169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5 751</w:t>
            </w:r>
          </w:p>
        </w:tc>
      </w:tr>
      <w:tr w:rsidR="000C7E25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7E25" w:rsidRPr="00CA26EE" w:rsidRDefault="000C7E25" w:rsidP="00DA2817">
            <w:pPr>
              <w:spacing w:after="0" w:line="240" w:lineRule="auto"/>
              <w:rPr>
                <w:sz w:val="20"/>
                <w:szCs w:val="22"/>
              </w:rPr>
            </w:pPr>
            <w:r w:rsidRPr="00CA26EE">
              <w:rPr>
                <w:sz w:val="20"/>
                <w:szCs w:val="22"/>
              </w:rPr>
              <w:t>-95 169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C7E25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7E25" w:rsidRPr="00CA26EE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C7E25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0C7E25" w:rsidRDefault="000C7E25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0C7E25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CA26EE" w:rsidRDefault="000C7E25" w:rsidP="005601C1">
            <w:pPr>
              <w:spacing w:after="0" w:line="240" w:lineRule="auto"/>
              <w:rPr>
                <w:sz w:val="20"/>
                <w:szCs w:val="22"/>
              </w:rPr>
            </w:pPr>
            <w:r w:rsidRPr="00CA26EE">
              <w:rPr>
                <w:sz w:val="20"/>
                <w:szCs w:val="22"/>
              </w:rPr>
              <w:t> 112 156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94 663</w:t>
            </w:r>
          </w:p>
        </w:tc>
      </w:tr>
      <w:tr w:rsidR="000C7E25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CA26EE" w:rsidRDefault="000C7E25" w:rsidP="00DA2817">
            <w:pPr>
              <w:spacing w:after="0" w:line="240" w:lineRule="auto"/>
              <w:rPr>
                <w:sz w:val="20"/>
                <w:szCs w:val="22"/>
              </w:rPr>
            </w:pPr>
            <w:r w:rsidRPr="00CA26EE">
              <w:rPr>
                <w:sz w:val="20"/>
                <w:szCs w:val="22"/>
              </w:rPr>
              <w:t> 17 493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9 197</w:t>
            </w:r>
          </w:p>
        </w:tc>
      </w:tr>
      <w:tr w:rsidR="000C7E25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CA26EE" w:rsidRDefault="000C7E25" w:rsidP="00DA2817">
            <w:pPr>
              <w:spacing w:after="0" w:line="240" w:lineRule="auto"/>
              <w:rPr>
                <w:sz w:val="20"/>
                <w:szCs w:val="22"/>
              </w:rPr>
            </w:pPr>
            <w:r w:rsidRPr="00CA26EE">
              <w:rPr>
                <w:sz w:val="20"/>
                <w:szCs w:val="22"/>
              </w:rPr>
              <w:t> 17 493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9 197</w:t>
            </w:r>
          </w:p>
        </w:tc>
      </w:tr>
      <w:tr w:rsidR="000C7E25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CA26EE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CA26EE">
              <w:rPr>
                <w:sz w:val="20"/>
                <w:szCs w:val="22"/>
              </w:rPr>
              <w:t> 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C7E25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C7E25" w:rsidRPr="00CA26EE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3 273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1 892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17362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2 735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2 586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17362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2 735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2 586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17362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1 057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1 205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4 951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7362E">
              <w:rPr>
                <w:sz w:val="20"/>
                <w:szCs w:val="22"/>
              </w:rPr>
              <w:t>3 273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706F52" w:rsidRDefault="00706F52" w:rsidP="0003344F">
      <w:pPr>
        <w:spacing w:after="0" w:line="240" w:lineRule="auto"/>
        <w:rPr>
          <w:sz w:val="20"/>
          <w:szCs w:val="22"/>
        </w:rPr>
      </w:pPr>
    </w:p>
    <w:p w:rsidR="00706F52" w:rsidRPr="00D10F5D" w:rsidRDefault="00706F52" w:rsidP="0003344F">
      <w:pPr>
        <w:spacing w:after="0" w:line="240" w:lineRule="auto"/>
        <w:rPr>
          <w:sz w:val="20"/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  <w:r w:rsidR="00625053">
        <w:rPr>
          <w:sz w:val="20"/>
          <w:szCs w:val="22"/>
        </w:rPr>
        <w:t xml:space="preserve">  -  bez náplne</w:t>
      </w:r>
    </w:p>
    <w:p w:rsidR="00FE35C4" w:rsidRPr="00FE35C4" w:rsidRDefault="00FE35C4" w:rsidP="00FE35C4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625053" w:rsidRPr="00625053" w:rsidRDefault="00625053" w:rsidP="00625053"/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6"/>
        <w:gridCol w:w="865"/>
        <w:gridCol w:w="929"/>
        <w:gridCol w:w="1224"/>
        <w:gridCol w:w="1463"/>
        <w:gridCol w:w="1136"/>
        <w:gridCol w:w="1548"/>
      </w:tblGrid>
      <w:tr w:rsidR="005E3B59" w:rsidRPr="00D10F5D" w:rsidTr="0075393A">
        <w:trPr>
          <w:trHeight w:val="990"/>
          <w:jc w:val="center"/>
        </w:trPr>
        <w:tc>
          <w:tcPr>
            <w:tcW w:w="220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2D43D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2D43D9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E3B59" w:rsidRPr="00D10F5D" w:rsidTr="00A04651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75393A">
        <w:trPr>
          <w:trHeight w:val="397"/>
          <w:jc w:val="center"/>
        </w:trPr>
        <w:tc>
          <w:tcPr>
            <w:tcW w:w="2207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4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0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92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A04651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75393A">
        <w:trPr>
          <w:trHeight w:val="397"/>
          <w:jc w:val="center"/>
        </w:trPr>
        <w:tc>
          <w:tcPr>
            <w:tcW w:w="220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4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2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06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7"/>
        <w:gridCol w:w="891"/>
        <w:gridCol w:w="838"/>
        <w:gridCol w:w="1295"/>
        <w:gridCol w:w="1440"/>
        <w:gridCol w:w="1152"/>
        <w:gridCol w:w="1548"/>
      </w:tblGrid>
      <w:tr w:rsidR="005D6688" w:rsidRPr="00D10F5D" w:rsidTr="00AF1FEF">
        <w:trPr>
          <w:trHeight w:val="990"/>
          <w:jc w:val="center"/>
        </w:trPr>
        <w:tc>
          <w:tcPr>
            <w:tcW w:w="220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2D43D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2D43D9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 účtovné obdobie</w:t>
            </w:r>
          </w:p>
        </w:tc>
      </w:tr>
      <w:tr w:rsidR="005D6688" w:rsidRPr="00D10F5D" w:rsidTr="00AF1FEF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75393A" w:rsidRPr="00D10F5D" w:rsidTr="00AF1FEF">
        <w:trPr>
          <w:trHeight w:val="397"/>
          <w:jc w:val="center"/>
        </w:trPr>
        <w:tc>
          <w:tcPr>
            <w:tcW w:w="220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16"/>
                <w:szCs w:val="16"/>
              </w:rPr>
              <w:t>HELIOS d.d., Količevo 2, 1230Domžale, SI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1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5393A" w:rsidRPr="00137BD2" w:rsidRDefault="0075393A" w:rsidP="0075393A">
            <w:pPr>
              <w:rPr>
                <w:sz w:val="16"/>
                <w:szCs w:val="16"/>
              </w:rPr>
            </w:pPr>
            <w:r w:rsidRPr="00137BD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3M EURIBOR+ 4,6%   p. a.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31.12.2018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300 000</w:t>
            </w:r>
          </w:p>
        </w:tc>
        <w:tc>
          <w:tcPr>
            <w:tcW w:w="1122" w:type="dxa"/>
            <w:tcBorders>
              <w:top w:val="single" w:sz="12" w:space="0" w:color="auto"/>
            </w:tcBorders>
          </w:tcPr>
          <w:p w:rsidR="0075393A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</w:p>
          <w:p w:rsidR="0075393A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</w:p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300 000</w:t>
            </w:r>
          </w:p>
        </w:tc>
        <w:tc>
          <w:tcPr>
            <w:tcW w:w="150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</w:tr>
      <w:tr w:rsidR="0075393A" w:rsidRPr="00D10F5D" w:rsidTr="00AF1FEF">
        <w:trPr>
          <w:trHeight w:val="397"/>
          <w:jc w:val="center"/>
        </w:trPr>
        <w:tc>
          <w:tcPr>
            <w:tcW w:w="220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16"/>
                <w:szCs w:val="16"/>
              </w:rPr>
              <w:t>HELIOS d.d., Količevo 2, 1230Domžale, SI</w:t>
            </w:r>
          </w:p>
        </w:tc>
        <w:tc>
          <w:tcPr>
            <w:tcW w:w="868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EUR</w:t>
            </w:r>
          </w:p>
        </w:tc>
        <w:tc>
          <w:tcPr>
            <w:tcW w:w="816" w:type="dxa"/>
            <w:noWrap/>
            <w:vAlign w:val="center"/>
            <w:hideMark/>
          </w:tcPr>
          <w:p w:rsidR="0075393A" w:rsidRPr="00137BD2" w:rsidRDefault="0075393A" w:rsidP="0075393A">
            <w:pPr>
              <w:rPr>
                <w:sz w:val="16"/>
                <w:szCs w:val="16"/>
              </w:rPr>
            </w:pPr>
            <w:r w:rsidRPr="00137BD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3M EURIBOR+ 4,6%   p. a.</w:t>
            </w:r>
          </w:p>
        </w:tc>
        <w:tc>
          <w:tcPr>
            <w:tcW w:w="1261" w:type="dxa"/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15.6.2020</w:t>
            </w:r>
          </w:p>
        </w:tc>
        <w:tc>
          <w:tcPr>
            <w:tcW w:w="1402" w:type="dxa"/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3 660 000</w:t>
            </w:r>
          </w:p>
        </w:tc>
        <w:tc>
          <w:tcPr>
            <w:tcW w:w="1122" w:type="dxa"/>
          </w:tcPr>
          <w:p w:rsidR="0075393A" w:rsidRDefault="0075393A" w:rsidP="0075393A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  <w:p w:rsidR="0075393A" w:rsidRDefault="0075393A" w:rsidP="0075393A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  <w:p w:rsidR="0075393A" w:rsidRPr="00D10F5D" w:rsidRDefault="00255311" w:rsidP="0025531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3 6</w:t>
            </w:r>
            <w:r w:rsidR="0075393A">
              <w:rPr>
                <w:sz w:val="20"/>
                <w:szCs w:val="22"/>
              </w:rPr>
              <w:t>60 000</w:t>
            </w:r>
          </w:p>
        </w:tc>
        <w:tc>
          <w:tcPr>
            <w:tcW w:w="1508" w:type="dxa"/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</w:tr>
      <w:tr w:rsidR="0075393A" w:rsidRPr="00D10F5D" w:rsidTr="00AF1FEF">
        <w:trPr>
          <w:trHeight w:val="397"/>
          <w:jc w:val="center"/>
        </w:trPr>
        <w:tc>
          <w:tcPr>
            <w:tcW w:w="220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8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16" w:type="dxa"/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1" w:type="dxa"/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2" w:type="dxa"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8" w:type="dxa"/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5393A" w:rsidRPr="00D10F5D" w:rsidTr="00AF1FEF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Krátkodobé pôžičky</w:t>
            </w:r>
          </w:p>
        </w:tc>
      </w:tr>
      <w:tr w:rsidR="0075393A" w:rsidRPr="00D10F5D" w:rsidTr="00145EE4">
        <w:trPr>
          <w:trHeight w:val="397"/>
          <w:jc w:val="center"/>
        </w:trPr>
        <w:tc>
          <w:tcPr>
            <w:tcW w:w="220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393A" w:rsidRPr="00137BD2" w:rsidRDefault="0075393A" w:rsidP="0075393A">
            <w:pPr>
              <w:rPr>
                <w:sz w:val="16"/>
                <w:szCs w:val="16"/>
              </w:rPr>
            </w:pPr>
            <w:r w:rsidRPr="00137BD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HELIOS d.d., Količevo 2, 1230Domžale, SI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5393A" w:rsidRPr="00137BD2" w:rsidRDefault="0075393A" w:rsidP="0075393A">
            <w:pPr>
              <w:rPr>
                <w:sz w:val="16"/>
                <w:szCs w:val="16"/>
              </w:rPr>
            </w:pPr>
            <w:r w:rsidRPr="00137BD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EUR</w:t>
            </w:r>
          </w:p>
        </w:tc>
        <w:tc>
          <w:tcPr>
            <w:tcW w:w="81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5393A" w:rsidRPr="00137BD2" w:rsidRDefault="0075393A" w:rsidP="0075393A">
            <w:pPr>
              <w:rPr>
                <w:sz w:val="16"/>
                <w:szCs w:val="16"/>
              </w:rPr>
            </w:pPr>
            <w:r w:rsidRPr="00137BD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3M EURIBOR+ 5% p. a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5393A" w:rsidRPr="00137BD2" w:rsidRDefault="0075393A" w:rsidP="0075393A">
            <w:pPr>
              <w:rPr>
                <w:sz w:val="16"/>
                <w:szCs w:val="16"/>
              </w:rPr>
            </w:pPr>
            <w:r w:rsidRPr="00137BD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31.12.2013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5393A" w:rsidRPr="00137BD2" w:rsidRDefault="0075393A" w:rsidP="00255311">
            <w:pPr>
              <w:rPr>
                <w:sz w:val="16"/>
                <w:szCs w:val="16"/>
              </w:rPr>
            </w:pPr>
            <w:r w:rsidRPr="00137BD2">
              <w:rPr>
                <w:sz w:val="16"/>
                <w:szCs w:val="16"/>
              </w:rPr>
              <w:t> </w:t>
            </w:r>
            <w:r w:rsidR="00255311">
              <w:rPr>
                <w:sz w:val="16"/>
                <w:szCs w:val="16"/>
              </w:rPr>
              <w:t>0</w:t>
            </w:r>
          </w:p>
        </w:tc>
        <w:tc>
          <w:tcPr>
            <w:tcW w:w="1122" w:type="dxa"/>
            <w:tcBorders>
              <w:top w:val="single" w:sz="12" w:space="0" w:color="auto"/>
            </w:tcBorders>
            <w:vAlign w:val="center"/>
          </w:tcPr>
          <w:p w:rsidR="0075393A" w:rsidRPr="00137BD2" w:rsidRDefault="0075393A" w:rsidP="0075393A">
            <w:pPr>
              <w:rPr>
                <w:sz w:val="16"/>
                <w:szCs w:val="16"/>
              </w:rPr>
            </w:pPr>
            <w:r w:rsidRPr="00137BD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50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300 000</w:t>
            </w:r>
          </w:p>
        </w:tc>
      </w:tr>
      <w:tr w:rsidR="0075393A" w:rsidRPr="00D10F5D" w:rsidTr="00AF1FEF">
        <w:trPr>
          <w:trHeight w:val="345"/>
          <w:jc w:val="center"/>
        </w:trPr>
        <w:tc>
          <w:tcPr>
            <w:tcW w:w="9185" w:type="dxa"/>
            <w:gridSpan w:val="7"/>
            <w:noWrap/>
            <w:vAlign w:val="center"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75393A" w:rsidRPr="00D10F5D" w:rsidTr="00AF1FEF">
        <w:trPr>
          <w:trHeight w:val="397"/>
          <w:jc w:val="center"/>
        </w:trPr>
        <w:tc>
          <w:tcPr>
            <w:tcW w:w="220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393A" w:rsidRPr="00D10F5D" w:rsidRDefault="0075393A" w:rsidP="0075393A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16" w:type="dxa"/>
            <w:tcBorders>
              <w:bottom w:val="single" w:sz="12" w:space="0" w:color="auto"/>
            </w:tcBorders>
            <w:noWrap/>
            <w:vAlign w:val="center"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  <w:noWrap/>
            <w:vAlign w:val="center"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02" w:type="dxa"/>
            <w:tcBorders>
              <w:bottom w:val="single" w:sz="12" w:space="0" w:color="auto"/>
            </w:tcBorders>
            <w:noWrap/>
            <w:vAlign w:val="center"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2" w:type="dxa"/>
            <w:tcBorders>
              <w:bottom w:val="single" w:sz="12" w:space="0" w:color="auto"/>
            </w:tcBorders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8" w:type="dxa"/>
            <w:tcBorders>
              <w:bottom w:val="single" w:sz="12" w:space="0" w:color="auto"/>
            </w:tcBorders>
            <w:noWrap/>
            <w:vAlign w:val="center"/>
          </w:tcPr>
          <w:p w:rsidR="0075393A" w:rsidRPr="00D10F5D" w:rsidRDefault="0075393A" w:rsidP="0075393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 w:val="20"/>
          <w:szCs w:val="22"/>
        </w:rPr>
      </w:pPr>
    </w:p>
    <w:p w:rsidR="00327A7B" w:rsidRDefault="00327A7B" w:rsidP="0003344F">
      <w:pPr>
        <w:spacing w:after="0" w:line="240" w:lineRule="auto"/>
        <w:rPr>
          <w:sz w:val="20"/>
          <w:szCs w:val="22"/>
        </w:rPr>
      </w:pPr>
    </w:p>
    <w:p w:rsidR="0043481E" w:rsidRPr="00D10F5D" w:rsidRDefault="0043481E" w:rsidP="0003344F">
      <w:pPr>
        <w:spacing w:after="0" w:line="240" w:lineRule="auto"/>
        <w:rPr>
          <w:sz w:val="20"/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  <w:r w:rsidR="00625053">
        <w:rPr>
          <w:sz w:val="20"/>
          <w:szCs w:val="22"/>
        </w:rPr>
        <w:t>-  bez náplne</w:t>
      </w:r>
    </w:p>
    <w:p w:rsidR="0043481E" w:rsidRPr="0043481E" w:rsidRDefault="0043481E" w:rsidP="0043481E"/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  <w:r w:rsidR="00625053">
        <w:rPr>
          <w:sz w:val="20"/>
          <w:szCs w:val="22"/>
        </w:rPr>
        <w:t xml:space="preserve">  -  bez náplne</w:t>
      </w:r>
    </w:p>
    <w:p w:rsidR="0043481E" w:rsidRDefault="0043481E" w:rsidP="00625053"/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6539A">
              <w:rPr>
                <w:sz w:val="20"/>
                <w:szCs w:val="22"/>
              </w:rPr>
              <w:t>16 137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6539A"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6539A">
              <w:rPr>
                <w:sz w:val="20"/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6539A">
              <w:rPr>
                <w:sz w:val="20"/>
                <w:szCs w:val="22"/>
              </w:rPr>
              <w:t>31 013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6539A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16 137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6539A">
              <w:rPr>
                <w:sz w:val="20"/>
                <w:szCs w:val="22"/>
              </w:rPr>
              <w:t>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35E89">
              <w:rPr>
                <w:sz w:val="20"/>
                <w:szCs w:val="22"/>
              </w:rPr>
              <w:t>357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C35E89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35E89">
              <w:rPr>
                <w:sz w:val="20"/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6539A">
              <w:rPr>
                <w:sz w:val="20"/>
                <w:szCs w:val="22"/>
              </w:rPr>
              <w:t>1 843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6539A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1 469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6539A">
              <w:rPr>
                <w:sz w:val="20"/>
                <w:szCs w:val="22"/>
              </w:rPr>
              <w:t>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35E89">
              <w:rPr>
                <w:sz w:val="20"/>
                <w:szCs w:val="22"/>
              </w:rPr>
              <w:t>16 494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35E89"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35E89">
              <w:rPr>
                <w:sz w:val="20"/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6539A">
              <w:rPr>
                <w:sz w:val="20"/>
                <w:szCs w:val="22"/>
              </w:rPr>
              <w:t>32 856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6539A">
              <w:rPr>
                <w:sz w:val="20"/>
                <w:szCs w:val="22"/>
              </w:rPr>
              <w:t>17 606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6539A">
              <w:rPr>
                <w:sz w:val="20"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Pr="00D10F5D" w:rsidRDefault="00FE35C4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AF1FEF" w:rsidRDefault="0065213E" w:rsidP="00F74303">
            <w:pPr>
              <w:rPr>
                <w:b/>
                <w:bCs/>
                <w:sz w:val="18"/>
                <w:szCs w:val="20"/>
              </w:rPr>
            </w:pPr>
            <w:r w:rsidRPr="00AF1FEF">
              <w:rPr>
                <w:b/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AF1FEF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A04651">
              <w:rPr>
                <w:sz w:val="18"/>
                <w:szCs w:val="20"/>
              </w:rPr>
              <w:t>0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AF1FEF" w:rsidRDefault="0065213E" w:rsidP="00F74303">
            <w:pPr>
              <w:rPr>
                <w:b/>
                <w:bCs/>
                <w:sz w:val="18"/>
                <w:szCs w:val="20"/>
              </w:rPr>
            </w:pPr>
            <w:r w:rsidRPr="00AF1FEF">
              <w:rPr>
                <w:b/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A0465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AF1FEF" w:rsidRDefault="0065213E" w:rsidP="00F74303">
            <w:pPr>
              <w:rPr>
                <w:b/>
                <w:bCs/>
                <w:sz w:val="18"/>
                <w:szCs w:val="20"/>
              </w:rPr>
            </w:pPr>
            <w:r w:rsidRPr="00AF1FEF">
              <w:rPr>
                <w:b/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AF1FEF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A04651">
              <w:rPr>
                <w:sz w:val="18"/>
                <w:szCs w:val="20"/>
              </w:rPr>
              <w:t>1 003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A0465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Spätný leasing mixov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AF1FE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A0465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1 003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AF1FEF" w:rsidRDefault="0065213E" w:rsidP="00F74303">
            <w:pPr>
              <w:rPr>
                <w:b/>
                <w:bCs/>
                <w:sz w:val="18"/>
                <w:szCs w:val="20"/>
              </w:rPr>
            </w:pPr>
            <w:r w:rsidRPr="00AF1FEF">
              <w:rPr>
                <w:b/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AF1FEF">
              <w:rPr>
                <w:sz w:val="18"/>
                <w:szCs w:val="20"/>
              </w:rPr>
              <w:t>1 003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A04651">
              <w:rPr>
                <w:sz w:val="18"/>
                <w:szCs w:val="20"/>
              </w:rPr>
              <w:t>1 505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A0465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Spätný leasing mixov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AF1FEF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1 003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A04651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1 505</w:t>
            </w:r>
          </w:p>
        </w:tc>
      </w:tr>
    </w:tbl>
    <w:p w:rsidR="0065213E" w:rsidRDefault="0065213E" w:rsidP="0003344F">
      <w:pPr>
        <w:spacing w:after="0" w:line="240" w:lineRule="auto"/>
        <w:rPr>
          <w:sz w:val="20"/>
          <w:szCs w:val="22"/>
        </w:rPr>
      </w:pPr>
    </w:p>
    <w:p w:rsidR="00AC2D62" w:rsidRDefault="00AC2D62" w:rsidP="0003344F">
      <w:pPr>
        <w:spacing w:after="0" w:line="240" w:lineRule="auto"/>
        <w:rPr>
          <w:sz w:val="20"/>
          <w:szCs w:val="22"/>
        </w:rPr>
      </w:pPr>
    </w:p>
    <w:p w:rsidR="00B71271" w:rsidRDefault="00B71271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FE35C4" w:rsidRDefault="00FE35C4" w:rsidP="0003344F">
      <w:pPr>
        <w:spacing w:after="0" w:line="240" w:lineRule="auto"/>
        <w:rPr>
          <w:sz w:val="20"/>
          <w:szCs w:val="22"/>
        </w:rPr>
      </w:pPr>
    </w:p>
    <w:p w:rsidR="00AC2D62" w:rsidRPr="00D10F5D" w:rsidRDefault="00AC2D62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AF1FEF" w:rsidRDefault="0065213E" w:rsidP="00D1022F">
      <w:pPr>
        <w:shd w:val="clear" w:color="auto" w:fill="E6E6E6"/>
        <w:ind w:left="-142" w:right="-141" w:firstLine="505"/>
        <w:jc w:val="center"/>
        <w:rPr>
          <w:b/>
          <w:i/>
          <w:sz w:val="24"/>
          <w:szCs w:val="26"/>
        </w:rPr>
      </w:pPr>
      <w:r w:rsidRPr="00AF1FEF">
        <w:rPr>
          <w:b/>
          <w:i/>
          <w:sz w:val="24"/>
          <w:szCs w:val="26"/>
        </w:rPr>
        <w:lastRenderedPageBreak/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448"/>
        <w:gridCol w:w="973"/>
        <w:gridCol w:w="1688"/>
        <w:gridCol w:w="973"/>
        <w:gridCol w:w="1688"/>
        <w:gridCol w:w="973"/>
        <w:gridCol w:w="1688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  <w:r w:rsidR="00400C6E">
              <w:rPr>
                <w:rFonts w:ascii="Times New Roman" w:hAnsi="Times New Roman"/>
                <w:b w:val="0"/>
                <w:sz w:val="18"/>
                <w:szCs w:val="20"/>
              </w:rPr>
              <w:t xml:space="preserve"> a výrobky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  <w:r w:rsidR="0075215B">
              <w:rPr>
                <w:rFonts w:ascii="Times New Roman" w:hAnsi="Times New Roman"/>
                <w:b w:val="0"/>
                <w:sz w:val="18"/>
                <w:szCs w:val="20"/>
              </w:rPr>
              <w:t xml:space="preserve"> (aj úroky)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>
              <w:rPr>
                <w:rFonts w:ascii="Times New Roman" w:hAnsi="Times New Roman"/>
                <w:b w:val="0"/>
                <w:sz w:val="18"/>
                <w:szCs w:val="20"/>
              </w:rPr>
              <w:t xml:space="preserve">Tržby za predaj </w:t>
            </w:r>
            <w:r w:rsidR="0075215B">
              <w:rPr>
                <w:rFonts w:ascii="Times New Roman" w:hAnsi="Times New Roman"/>
                <w:b w:val="0"/>
                <w:sz w:val="18"/>
                <w:szCs w:val="20"/>
              </w:rPr>
              <w:t>materiálu, majetku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Do tuzemska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E303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5 560 298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5 803 897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33A7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6 346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54 628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733A7D">
              <w:rPr>
                <w:sz w:val="18"/>
                <w:szCs w:val="20"/>
              </w:rPr>
              <w:t>19 688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75215B">
              <w:rPr>
                <w:sz w:val="18"/>
                <w:szCs w:val="20"/>
              </w:rPr>
              <w:t>36 032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EU - skupina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33A7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19 189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18 995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33A7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210 229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261 051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733A7D">
              <w:rPr>
                <w:sz w:val="18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75215B">
              <w:rPr>
                <w:sz w:val="18"/>
                <w:szCs w:val="20"/>
              </w:rPr>
              <w:t>0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EU- okrem skupiny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E303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67 700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74 940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33A7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733A7D">
              <w:rPr>
                <w:sz w:val="18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75215B">
              <w:rPr>
                <w:sz w:val="18"/>
                <w:szCs w:val="20"/>
              </w:rPr>
              <w:t>0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vývoz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33A7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33A7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733A7D">
              <w:rPr>
                <w:sz w:val="18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75215B">
              <w:rPr>
                <w:sz w:val="18"/>
                <w:szCs w:val="20"/>
              </w:rPr>
              <w:t>0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E303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5 647 187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5 897 832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33A7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216 575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400C6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206 475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733A7D">
              <w:rPr>
                <w:sz w:val="18"/>
                <w:szCs w:val="20"/>
              </w:rPr>
              <w:t>19 688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75215B">
              <w:rPr>
                <w:sz w:val="18"/>
                <w:szCs w:val="20"/>
              </w:rPr>
              <w:t>36 032</w:t>
            </w:r>
          </w:p>
        </w:tc>
      </w:tr>
    </w:tbl>
    <w:p w:rsidR="00AF1FEF" w:rsidRPr="00D10F5D" w:rsidRDefault="00AF1FE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0C7E25">
        <w:trPr>
          <w:trHeight w:val="990"/>
          <w:jc w:val="center"/>
        </w:trPr>
        <w:tc>
          <w:tcPr>
            <w:tcW w:w="2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0C7E25">
        <w:trPr>
          <w:trHeight w:val="930"/>
          <w:jc w:val="center"/>
        </w:trPr>
        <w:tc>
          <w:tcPr>
            <w:tcW w:w="2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C7E25" w:rsidRPr="00D10F5D" w:rsidTr="000C7E25">
        <w:trPr>
          <w:trHeight w:val="567"/>
          <w:jc w:val="center"/>
        </w:trPr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C7E25" w:rsidRPr="00D10F5D" w:rsidRDefault="000C7E25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D10F5D" w:rsidRDefault="000C7E25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2 353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7E25" w:rsidRPr="00D10F5D" w:rsidRDefault="000C7E25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2 945</w:t>
            </w:r>
          </w:p>
        </w:tc>
        <w:tc>
          <w:tcPr>
            <w:tcW w:w="143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 2 361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DA2817">
            <w:pPr>
              <w:spacing w:after="0" w:line="240" w:lineRule="auto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-593</w:t>
            </w:r>
          </w:p>
        </w:tc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A53A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-584</w:t>
            </w:r>
          </w:p>
        </w:tc>
      </w:tr>
      <w:tr w:rsidR="000C7E25" w:rsidRPr="00D10F5D" w:rsidTr="000C7E25">
        <w:trPr>
          <w:trHeight w:val="397"/>
          <w:jc w:val="center"/>
        </w:trPr>
        <w:tc>
          <w:tcPr>
            <w:tcW w:w="25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5 898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9 256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 16 374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DA2817">
            <w:pPr>
              <w:spacing w:after="0" w:line="240" w:lineRule="auto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 -3 357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A53A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7 119</w:t>
            </w:r>
          </w:p>
        </w:tc>
      </w:tr>
      <w:tr w:rsidR="000C7E25" w:rsidRPr="00D10F5D" w:rsidTr="000C7E25">
        <w:trPr>
          <w:trHeight w:val="397"/>
          <w:jc w:val="center"/>
        </w:trPr>
        <w:tc>
          <w:tcPr>
            <w:tcW w:w="2569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0 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DA2817">
            <w:pPr>
              <w:spacing w:after="0" w:line="240" w:lineRule="auto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0 </w:t>
            </w:r>
          </w:p>
        </w:tc>
        <w:tc>
          <w:tcPr>
            <w:tcW w:w="1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</w:tr>
      <w:tr w:rsidR="000C7E25" w:rsidRPr="00D10F5D" w:rsidTr="000C7E25">
        <w:trPr>
          <w:trHeight w:val="397"/>
          <w:jc w:val="center"/>
        </w:trPr>
        <w:tc>
          <w:tcPr>
            <w:tcW w:w="25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8 251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12 201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 18 735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DA2817">
            <w:pPr>
              <w:spacing w:after="0" w:line="240" w:lineRule="auto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 -3950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6 535</w:t>
            </w:r>
          </w:p>
        </w:tc>
      </w:tr>
      <w:tr w:rsidR="000C7E25" w:rsidRPr="00D10F5D" w:rsidTr="000C7E25">
        <w:trPr>
          <w:trHeight w:val="397"/>
          <w:jc w:val="center"/>
        </w:trPr>
        <w:tc>
          <w:tcPr>
            <w:tcW w:w="25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 škody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DA2817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  <w:r w:rsidRPr="002D43D9">
              <w:rPr>
                <w:sz w:val="20"/>
                <w:szCs w:val="22"/>
              </w:rPr>
              <w:t> 510</w:t>
            </w:r>
          </w:p>
        </w:tc>
        <w:tc>
          <w:tcPr>
            <w:tcW w:w="1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</w:tr>
      <w:tr w:rsidR="000C7E25" w:rsidRPr="00D10F5D" w:rsidTr="000C7E25">
        <w:trPr>
          <w:trHeight w:val="397"/>
          <w:jc w:val="center"/>
        </w:trPr>
        <w:tc>
          <w:tcPr>
            <w:tcW w:w="2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DA2817">
            <w:pPr>
              <w:spacing w:after="0" w:line="240" w:lineRule="auto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 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</w:tr>
      <w:tr w:rsidR="000C7E25" w:rsidRPr="00D10F5D" w:rsidTr="000C7E25">
        <w:trPr>
          <w:trHeight w:val="397"/>
          <w:jc w:val="center"/>
        </w:trPr>
        <w:tc>
          <w:tcPr>
            <w:tcW w:w="2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C7E25" w:rsidRPr="00D10F5D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C7E25" w:rsidRPr="00D10F5D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C7E25" w:rsidRPr="00E25AA0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DA2817">
            <w:pPr>
              <w:spacing w:after="0" w:line="240" w:lineRule="auto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 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</w:tr>
      <w:tr w:rsidR="000C7E25" w:rsidRPr="00D10F5D" w:rsidTr="000C7E25">
        <w:trPr>
          <w:trHeight w:val="397"/>
          <w:jc w:val="center"/>
        </w:trPr>
        <w:tc>
          <w:tcPr>
            <w:tcW w:w="25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C7E25" w:rsidRPr="00D10F5D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C7E25" w:rsidRPr="00D10F5D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C7E25" w:rsidRPr="00E25AA0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DA2817">
            <w:pPr>
              <w:spacing w:after="0" w:line="240" w:lineRule="auto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 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</w:tr>
      <w:tr w:rsidR="000C7E25" w:rsidRPr="00D10F5D" w:rsidTr="000C7E25">
        <w:trPr>
          <w:trHeight w:val="705"/>
          <w:jc w:val="center"/>
        </w:trPr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7E25" w:rsidRPr="00D10F5D" w:rsidRDefault="000C7E25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x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E25AA0" w:rsidRDefault="000C7E25" w:rsidP="00DA2817">
            <w:pPr>
              <w:spacing w:after="0" w:line="240" w:lineRule="auto"/>
              <w:rPr>
                <w:sz w:val="20"/>
                <w:szCs w:val="22"/>
              </w:rPr>
            </w:pPr>
            <w:r w:rsidRPr="00E25AA0">
              <w:rPr>
                <w:sz w:val="20"/>
                <w:szCs w:val="22"/>
              </w:rPr>
              <w:t> -3 440</w:t>
            </w:r>
          </w:p>
        </w:tc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7E25" w:rsidRPr="00D10F5D" w:rsidRDefault="000C7E2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6 238</w:t>
            </w:r>
          </w:p>
        </w:tc>
      </w:tr>
    </w:tbl>
    <w:p w:rsidR="0065213E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2820B5" w:rsidRDefault="002820B5" w:rsidP="002820B5"/>
    <w:p w:rsidR="0065213E" w:rsidRPr="002820B5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 w:val="20"/>
          <w:szCs w:val="22"/>
        </w:rPr>
      </w:pPr>
      <w:r w:rsidRPr="002820B5">
        <w:rPr>
          <w:rFonts w:ascii="Times New Roman" w:hAnsi="Times New Roman"/>
          <w:sz w:val="20"/>
          <w:szCs w:val="22"/>
        </w:rPr>
        <w:lastRenderedPageBreak/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B36072" w:rsidRDefault="00350F37" w:rsidP="001C0FD3">
            <w:pPr>
              <w:rPr>
                <w:b/>
                <w:sz w:val="18"/>
                <w:szCs w:val="20"/>
              </w:rPr>
            </w:pPr>
            <w:r w:rsidRPr="00B36072">
              <w:rPr>
                <w:b/>
                <w:bCs/>
                <w:sz w:val="18"/>
                <w:szCs w:val="20"/>
              </w:rPr>
              <w:t>c)</w:t>
            </w:r>
            <w:r w:rsidR="001C0FD3">
              <w:rPr>
                <w:b/>
                <w:bCs/>
                <w:sz w:val="18"/>
                <w:szCs w:val="20"/>
              </w:rPr>
              <w:t>Významné položky pri aktivácii výnosov</w:t>
            </w:r>
            <w:r w:rsidR="0065213E" w:rsidRPr="00B36072">
              <w:rPr>
                <w:b/>
                <w:bCs/>
                <w:sz w:val="18"/>
                <w:szCs w:val="20"/>
              </w:rPr>
              <w:t>, z toho:</w:t>
            </w:r>
            <w:r w:rsidR="0065213E" w:rsidRPr="00B36072">
              <w:rPr>
                <w:b/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EB15E6" w:rsidRPr="00AF3895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5E6" w:rsidRPr="00AF3895" w:rsidRDefault="00EB15E6" w:rsidP="008C09DE">
            <w:pPr>
              <w:rPr>
                <w:strike/>
                <w:sz w:val="18"/>
                <w:szCs w:val="20"/>
                <w:highlight w:val="yellow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5E6" w:rsidRPr="00AF3895" w:rsidRDefault="00EB15E6" w:rsidP="008C09DE">
            <w:pPr>
              <w:rPr>
                <w:strike/>
                <w:sz w:val="18"/>
                <w:szCs w:val="20"/>
                <w:highlight w:val="yellow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5E6" w:rsidRPr="00AF3895" w:rsidRDefault="00EB15E6" w:rsidP="008C09DE">
            <w:pPr>
              <w:rPr>
                <w:strike/>
                <w:sz w:val="18"/>
                <w:szCs w:val="20"/>
              </w:rPr>
            </w:pP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9DE" w:rsidRPr="00B36072" w:rsidRDefault="008C09DE" w:rsidP="008C09DE">
            <w:pPr>
              <w:rPr>
                <w:b/>
                <w:sz w:val="18"/>
                <w:szCs w:val="20"/>
              </w:rPr>
            </w:pPr>
            <w:r w:rsidRPr="00B36072">
              <w:rPr>
                <w:b/>
                <w:bCs/>
                <w:sz w:val="18"/>
                <w:szCs w:val="20"/>
              </w:rPr>
              <w:t>d)Ostatné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B36072" w:rsidRDefault="008C09DE" w:rsidP="008C09DE">
            <w:pPr>
              <w:rPr>
                <w:b/>
                <w:sz w:val="18"/>
                <w:szCs w:val="20"/>
              </w:rPr>
            </w:pPr>
            <w:r w:rsidRPr="00B36072">
              <w:rPr>
                <w:b/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B36072" w:rsidP="008C09DE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B36072" w:rsidP="008C09DE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98</w:t>
            </w: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B36072" w:rsidP="008C09D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B36072" w:rsidP="008C09D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98</w:t>
            </w: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B36072" w:rsidRDefault="008C09DE" w:rsidP="008C09DE">
            <w:pPr>
              <w:spacing w:after="0"/>
              <w:rPr>
                <w:b/>
                <w:i/>
                <w:sz w:val="18"/>
                <w:szCs w:val="20"/>
              </w:rPr>
            </w:pPr>
            <w:r w:rsidRPr="00B36072">
              <w:rPr>
                <w:b/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i/>
                <w:sz w:val="18"/>
                <w:szCs w:val="20"/>
              </w:rPr>
            </w:pPr>
          </w:p>
        </w:tc>
      </w:tr>
      <w:tr w:rsidR="008C09D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B36072" w:rsidP="00B3607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Výnos z poskytnutého úveru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B36072" w:rsidP="008C09D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75 961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B36072" w:rsidP="008C09DE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8C09D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9DE" w:rsidRPr="00D10F5D" w:rsidRDefault="008D4CBF" w:rsidP="008C09DE">
            <w:pPr>
              <w:rPr>
                <w:bCs/>
                <w:sz w:val="18"/>
                <w:szCs w:val="20"/>
              </w:rPr>
            </w:pPr>
            <w:r w:rsidRPr="00B36072">
              <w:rPr>
                <w:b/>
                <w:bCs/>
                <w:sz w:val="18"/>
                <w:szCs w:val="20"/>
              </w:rPr>
              <w:t>Výnosy, ktoré majú výnimočný rozsah alebo výskyt a týkajúce sa  predchádzajúcich  účtovných období  :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9DE" w:rsidRPr="00D10F5D" w:rsidRDefault="008C09DE" w:rsidP="008C09DE">
            <w:pPr>
              <w:rPr>
                <w:sz w:val="18"/>
                <w:szCs w:val="20"/>
              </w:rPr>
            </w:pPr>
          </w:p>
        </w:tc>
      </w:tr>
    </w:tbl>
    <w:p w:rsidR="00B71271" w:rsidRDefault="00B71271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83C9F">
              <w:rPr>
                <w:sz w:val="20"/>
                <w:szCs w:val="22"/>
              </w:rPr>
              <w:t>233 158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61187">
              <w:rPr>
                <w:sz w:val="20"/>
                <w:szCs w:val="22"/>
              </w:rPr>
              <w:t>251 098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83C9F">
              <w:rPr>
                <w:sz w:val="20"/>
                <w:szCs w:val="22"/>
              </w:rPr>
              <w:t>140 614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61187">
              <w:rPr>
                <w:sz w:val="20"/>
                <w:szCs w:val="22"/>
              </w:rPr>
              <w:t>206 475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83C9F">
              <w:rPr>
                <w:sz w:val="20"/>
                <w:szCs w:val="22"/>
              </w:rPr>
              <w:t>5 414 030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61187">
              <w:rPr>
                <w:sz w:val="20"/>
                <w:szCs w:val="22"/>
              </w:rPr>
              <w:t>5 646 734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3503" w:rsidRPr="00D10F5D" w:rsidRDefault="00F5350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F5350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83C9F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6118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F5350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F53503" w:rsidP="00F535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D43D9" w:rsidRDefault="0003344F" w:rsidP="0003344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D43D9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D43D9" w:rsidRDefault="0003344F" w:rsidP="000C7E25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D43D9">
              <w:rPr>
                <w:b/>
                <w:sz w:val="20"/>
                <w:szCs w:val="22"/>
              </w:rPr>
              <w:t> </w:t>
            </w:r>
            <w:r w:rsidR="000C7E25" w:rsidRPr="002D43D9">
              <w:rPr>
                <w:b/>
                <w:sz w:val="20"/>
                <w:szCs w:val="22"/>
              </w:rPr>
              <w:t>5 787 802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D43D9" w:rsidRDefault="0003344F" w:rsidP="00F53503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D43D9">
              <w:rPr>
                <w:b/>
                <w:sz w:val="20"/>
                <w:szCs w:val="22"/>
              </w:rPr>
              <w:t> </w:t>
            </w:r>
            <w:r w:rsidR="00561187" w:rsidRPr="002D43D9">
              <w:rPr>
                <w:b/>
                <w:sz w:val="20"/>
                <w:szCs w:val="22"/>
              </w:rPr>
              <w:t>6</w:t>
            </w:r>
            <w:r w:rsidR="00F53503" w:rsidRPr="002D43D9">
              <w:rPr>
                <w:b/>
                <w:sz w:val="20"/>
                <w:szCs w:val="22"/>
              </w:rPr>
              <w:t> 104 307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Default="0065213E" w:rsidP="0065213E">
      <w:pPr>
        <w:rPr>
          <w:sz w:val="20"/>
        </w:rPr>
      </w:pPr>
    </w:p>
    <w:p w:rsidR="008D4CBF" w:rsidRDefault="008D4CBF" w:rsidP="0065213E">
      <w:pPr>
        <w:rPr>
          <w:sz w:val="20"/>
        </w:rPr>
      </w:pPr>
    </w:p>
    <w:p w:rsidR="00706F52" w:rsidRDefault="00706F52" w:rsidP="0065213E">
      <w:pPr>
        <w:rPr>
          <w:sz w:val="20"/>
        </w:rPr>
      </w:pPr>
    </w:p>
    <w:p w:rsidR="00FE35C4" w:rsidRDefault="00FE35C4" w:rsidP="0065213E">
      <w:pPr>
        <w:rPr>
          <w:sz w:val="20"/>
        </w:rPr>
      </w:pPr>
    </w:p>
    <w:p w:rsidR="00FE35C4" w:rsidRDefault="00FE35C4" w:rsidP="0065213E">
      <w:pPr>
        <w:rPr>
          <w:sz w:val="20"/>
        </w:rPr>
      </w:pPr>
    </w:p>
    <w:p w:rsidR="00FE35C4" w:rsidRDefault="00FE35C4" w:rsidP="0065213E">
      <w:pPr>
        <w:rPr>
          <w:sz w:val="20"/>
        </w:rPr>
      </w:pPr>
    </w:p>
    <w:p w:rsidR="00FE35C4" w:rsidRPr="00D10F5D" w:rsidRDefault="00FE35C4" w:rsidP="0065213E">
      <w:pPr>
        <w:rPr>
          <w:sz w:val="20"/>
        </w:rPr>
      </w:pPr>
      <w:bookmarkStart w:id="0" w:name="_GoBack"/>
      <w:bookmarkEnd w:id="0"/>
    </w:p>
    <w:p w:rsidR="0065213E" w:rsidRPr="00706F52" w:rsidRDefault="0065213E" w:rsidP="00706F52">
      <w:pPr>
        <w:pStyle w:val="Odsekzoznamu"/>
        <w:numPr>
          <w:ilvl w:val="0"/>
          <w:numId w:val="40"/>
        </w:numPr>
        <w:shd w:val="clear" w:color="auto" w:fill="E6E6E6"/>
        <w:spacing w:after="0" w:line="240" w:lineRule="auto"/>
        <w:ind w:right="-141"/>
        <w:jc w:val="center"/>
        <w:rPr>
          <w:b/>
          <w:i/>
          <w:sz w:val="24"/>
          <w:szCs w:val="26"/>
        </w:rPr>
      </w:pPr>
      <w:r w:rsidRPr="00706F52">
        <w:rPr>
          <w:b/>
          <w:i/>
          <w:sz w:val="24"/>
          <w:szCs w:val="26"/>
        </w:rPr>
        <w:lastRenderedPageBreak/>
        <w:t>Informácie k údajom vykázaným v</w:t>
      </w:r>
      <w:r w:rsidR="00706F52">
        <w:rPr>
          <w:b/>
          <w:i/>
          <w:sz w:val="24"/>
          <w:szCs w:val="26"/>
        </w:rPr>
        <w:t> </w:t>
      </w:r>
      <w:r w:rsidRPr="00706F52">
        <w:rPr>
          <w:b/>
          <w:i/>
          <w:sz w:val="24"/>
          <w:szCs w:val="26"/>
        </w:rPr>
        <w:t>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1C0FD3" w:rsidRDefault="006D6978" w:rsidP="006D6978">
            <w:pPr>
              <w:spacing w:after="0" w:line="240" w:lineRule="auto"/>
              <w:ind w:right="-468"/>
              <w:rPr>
                <w:b/>
                <w:bCs/>
                <w:sz w:val="18"/>
                <w:szCs w:val="20"/>
              </w:rPr>
            </w:pPr>
            <w:r w:rsidRPr="001C0FD3">
              <w:rPr>
                <w:b/>
                <w:bCs/>
                <w:sz w:val="18"/>
                <w:szCs w:val="20"/>
              </w:rPr>
              <w:t>a)</w:t>
            </w:r>
            <w:r w:rsidRPr="001C0FD3">
              <w:rPr>
                <w:b/>
                <w:bCs/>
                <w:color w:val="000000"/>
                <w:sz w:val="18"/>
                <w:szCs w:val="20"/>
              </w:rPr>
              <w:t xml:space="preserve"> Opis a suma</w:t>
            </w:r>
            <w:r w:rsidRPr="001C0FD3">
              <w:rPr>
                <w:b/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2D43D9" w:rsidRDefault="00AF3895" w:rsidP="00F74303">
            <w:pPr>
              <w:rPr>
                <w:b/>
                <w:sz w:val="18"/>
                <w:szCs w:val="20"/>
              </w:rPr>
            </w:pPr>
            <w:r w:rsidRPr="002D43D9">
              <w:rPr>
                <w:b/>
                <w:sz w:val="18"/>
                <w:szCs w:val="20"/>
              </w:rPr>
              <w:t>472 585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2D43D9" w:rsidRDefault="00AF3895" w:rsidP="00F74303">
            <w:pPr>
              <w:rPr>
                <w:b/>
                <w:sz w:val="18"/>
                <w:szCs w:val="20"/>
              </w:rPr>
            </w:pPr>
            <w:r w:rsidRPr="002D43D9">
              <w:rPr>
                <w:b/>
                <w:sz w:val="18"/>
                <w:szCs w:val="20"/>
              </w:rPr>
              <w:t>618 769</w:t>
            </w:r>
          </w:p>
        </w:tc>
      </w:tr>
      <w:tr w:rsidR="001C0FD3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reklamné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106 243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243 069</w:t>
            </w:r>
          </w:p>
        </w:tc>
      </w:tr>
      <w:tr w:rsidR="001C0FD3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prepravu tovaru k zákazníkom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107 598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121480</w:t>
            </w:r>
          </w:p>
        </w:tc>
      </w:tr>
      <w:tr w:rsidR="001C0FD3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právne a poradenské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59 088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27 923</w:t>
            </w:r>
          </w:p>
        </w:tc>
      </w:tr>
      <w:tr w:rsidR="001C0FD3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opravy a údržbu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52 269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71 346</w:t>
            </w:r>
          </w:p>
        </w:tc>
      </w:tr>
      <w:tr w:rsidR="001C0FD3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1C0FD3" w:rsidRDefault="001C0FD3" w:rsidP="001C0FD3">
            <w:pPr>
              <w:spacing w:after="0"/>
              <w:rPr>
                <w:b/>
                <w:sz w:val="18"/>
                <w:szCs w:val="20"/>
              </w:rPr>
            </w:pPr>
            <w:r w:rsidRPr="001C0FD3">
              <w:rPr>
                <w:b/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2D43D9" w:rsidRDefault="00AF3895" w:rsidP="001C0FD3">
            <w:pPr>
              <w:rPr>
                <w:b/>
                <w:sz w:val="18"/>
                <w:szCs w:val="20"/>
              </w:rPr>
            </w:pPr>
            <w:r w:rsidRPr="002D43D9">
              <w:rPr>
                <w:b/>
                <w:sz w:val="18"/>
                <w:szCs w:val="20"/>
              </w:rPr>
              <w:t>949 912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895" w:rsidRPr="002D43D9" w:rsidRDefault="00AF3895" w:rsidP="001C0FD3">
            <w:pPr>
              <w:rPr>
                <w:b/>
                <w:sz w:val="18"/>
                <w:szCs w:val="20"/>
              </w:rPr>
            </w:pPr>
            <w:r w:rsidRPr="002D43D9">
              <w:rPr>
                <w:b/>
                <w:sz w:val="18"/>
                <w:szCs w:val="20"/>
              </w:rPr>
              <w:t>554 676</w:t>
            </w:r>
          </w:p>
        </w:tc>
      </w:tr>
      <w:tr w:rsidR="001C0FD3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Tvorba opravnej položky na zásoby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113 455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9 048</w:t>
            </w:r>
          </w:p>
        </w:tc>
      </w:tr>
      <w:tr w:rsidR="001C0FD3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reklamný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70 111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109 363</w:t>
            </w:r>
          </w:p>
        </w:tc>
      </w:tr>
      <w:tr w:rsidR="001C0FD3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Úroky z omeškania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84 899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81 807</w:t>
            </w:r>
          </w:p>
        </w:tc>
      </w:tr>
      <w:tr w:rsidR="001C0FD3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Vytvorenie rezervy na úroky zo súdneho sporu s RISS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170 000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1C0FD3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Tvorba opravnej položky na pohľadávky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231 994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44 758</w:t>
            </w:r>
          </w:p>
        </w:tc>
      </w:tr>
      <w:tr w:rsidR="001C0FD3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259 453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0FD3" w:rsidRPr="00D10F5D" w:rsidRDefault="001C0FD3" w:rsidP="001C0FD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309 700</w:t>
            </w:r>
          </w:p>
        </w:tc>
      </w:tr>
      <w:tr w:rsidR="001C0FD3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FD3" w:rsidRPr="001C0FD3" w:rsidRDefault="001C0FD3" w:rsidP="001C0FD3">
            <w:pPr>
              <w:rPr>
                <w:b/>
                <w:sz w:val="18"/>
                <w:szCs w:val="20"/>
              </w:rPr>
            </w:pPr>
            <w:r w:rsidRPr="001C0FD3">
              <w:rPr>
                <w:b/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0FD3" w:rsidRPr="002D43D9" w:rsidRDefault="00AF3895" w:rsidP="001C0FD3">
            <w:pPr>
              <w:rPr>
                <w:b/>
                <w:sz w:val="18"/>
                <w:szCs w:val="20"/>
              </w:rPr>
            </w:pPr>
            <w:r w:rsidRPr="002D43D9">
              <w:rPr>
                <w:b/>
                <w:sz w:val="18"/>
                <w:szCs w:val="20"/>
              </w:rPr>
              <w:t>364 557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0FD3" w:rsidRPr="002D43D9" w:rsidRDefault="00AF3895" w:rsidP="001C0FD3">
            <w:pPr>
              <w:rPr>
                <w:b/>
                <w:sz w:val="18"/>
                <w:szCs w:val="20"/>
              </w:rPr>
            </w:pPr>
            <w:r w:rsidRPr="002D43D9">
              <w:rPr>
                <w:b/>
                <w:sz w:val="18"/>
                <w:szCs w:val="20"/>
              </w:rPr>
              <w:t>155 155</w:t>
            </w:r>
          </w:p>
        </w:tc>
      </w:tr>
      <w:tr w:rsidR="00C2088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Bankové úroky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148 983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118 898</w:t>
            </w:r>
          </w:p>
        </w:tc>
      </w:tr>
      <w:tr w:rsidR="00C2088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Náklady na úroky za nebankové úvery a záruky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215 468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35 224</w:t>
            </w:r>
          </w:p>
        </w:tc>
      </w:tr>
      <w:tr w:rsidR="00C2088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FE35C4" w:rsidP="00C20880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FE35C4" w:rsidP="00C20880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0</w:t>
            </w:r>
          </w:p>
        </w:tc>
      </w:tr>
      <w:tr w:rsidR="00C2088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spacing w:after="0"/>
              <w:rPr>
                <w:i/>
                <w:sz w:val="18"/>
                <w:szCs w:val="20"/>
              </w:rPr>
            </w:pPr>
            <w:r w:rsidRPr="001C0FD3">
              <w:rPr>
                <w:b/>
                <w:bCs/>
                <w:sz w:val="18"/>
                <w:szCs w:val="20"/>
              </w:rPr>
              <w:t xml:space="preserve">d)Náklady, ktoré majú výnimočný rozsah alebo výskyt týkajúce sa  bežného </w:t>
            </w:r>
            <w:r w:rsidRPr="00D10F5D">
              <w:rPr>
                <w:bCs/>
                <w:sz w:val="18"/>
                <w:szCs w:val="20"/>
              </w:rPr>
              <w:t>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i/>
                <w:sz w:val="18"/>
                <w:szCs w:val="20"/>
              </w:rPr>
            </w:pPr>
          </w:p>
        </w:tc>
      </w:tr>
      <w:tr w:rsidR="00C20880" w:rsidRPr="00D10F5D" w:rsidTr="00FE35C4">
        <w:trPr>
          <w:trHeight w:val="151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880" w:rsidRPr="00FE35C4" w:rsidRDefault="00FE35C4" w:rsidP="00C20880">
            <w:pPr>
              <w:rPr>
                <w:b/>
                <w:bCs/>
                <w:sz w:val="18"/>
                <w:szCs w:val="20"/>
              </w:rPr>
            </w:pPr>
            <w:r w:rsidRPr="00FE35C4">
              <w:rPr>
                <w:b/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880" w:rsidRPr="00D10F5D" w:rsidRDefault="00C20880" w:rsidP="00C20880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D6D5A">
              <w:rPr>
                <w:sz w:val="20"/>
                <w:szCs w:val="22"/>
              </w:rPr>
              <w:t>3 250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3 250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D6D5A">
              <w:rPr>
                <w:sz w:val="20"/>
                <w:szCs w:val="22"/>
              </w:rPr>
              <w:t>3 250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3 250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AF1FE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</w:t>
            </w:r>
            <w:r w:rsidR="00AF1FEF">
              <w:rPr>
                <w:sz w:val="20"/>
                <w:szCs w:val="22"/>
              </w:rPr>
              <w:t>i</w:t>
            </w:r>
            <w:r w:rsidRPr="00D10F5D">
              <w:rPr>
                <w:sz w:val="20"/>
                <w:szCs w:val="22"/>
              </w:rPr>
              <w:t>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D6D5A"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D6D5A"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D6D5A"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0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D6D5A"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0</w:t>
            </w:r>
          </w:p>
        </w:tc>
      </w:tr>
    </w:tbl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83C9F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2D43D9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83C9F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9742E">
              <w:rPr>
                <w:sz w:val="20"/>
                <w:szCs w:val="22"/>
              </w:rPr>
              <w:t>3 538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D43D9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D43D9">
              <w:rPr>
                <w:sz w:val="20"/>
                <w:szCs w:val="22"/>
              </w:rPr>
              <w:t>Suma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odloženej daňovej pohľadá</w:t>
            </w:r>
            <w:r w:rsidR="008875A1" w:rsidRPr="002D43D9">
              <w:rPr>
                <w:sz w:val="20"/>
                <w:szCs w:val="22"/>
              </w:rPr>
              <w:t>vky</w:t>
            </w:r>
            <w:r w:rsidR="002D43D9">
              <w:rPr>
                <w:sz w:val="20"/>
                <w:szCs w:val="22"/>
              </w:rPr>
              <w:t xml:space="preserve"> </w:t>
            </w:r>
            <w:r w:rsidR="00E35A2B" w:rsidRPr="002D43D9">
              <w:rPr>
                <w:sz w:val="20"/>
                <w:szCs w:val="22"/>
              </w:rPr>
              <w:t>t</w:t>
            </w:r>
            <w:r w:rsidRPr="002D43D9">
              <w:rPr>
                <w:sz w:val="20"/>
                <w:szCs w:val="22"/>
              </w:rPr>
              <w:t>ýkajúca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sa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umorenia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daňovej straty, nevyužitých daňových odpočtov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iných nárokov, ako aj dočasných</w:t>
            </w:r>
            <w:r w:rsidR="00E35A2B" w:rsidRPr="002D43D9">
              <w:rPr>
                <w:sz w:val="20"/>
                <w:szCs w:val="22"/>
              </w:rPr>
              <w:t xml:space="preserve"> r</w:t>
            </w:r>
            <w:r w:rsidRPr="002D43D9">
              <w:rPr>
                <w:sz w:val="20"/>
                <w:szCs w:val="22"/>
              </w:rPr>
              <w:t>ozdielov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predchádzajúcich účtovných období, ku ktorým sa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predchádzajúcich účto</w:t>
            </w:r>
            <w:r w:rsidR="00E35A2B" w:rsidRPr="002D43D9">
              <w:rPr>
                <w:sz w:val="20"/>
                <w:szCs w:val="22"/>
              </w:rPr>
              <w:t>v</w:t>
            </w:r>
            <w:r w:rsidRPr="002D43D9">
              <w:rPr>
                <w:sz w:val="20"/>
                <w:szCs w:val="22"/>
              </w:rPr>
              <w:t xml:space="preserve">ných obdobiach odložená daňová </w:t>
            </w:r>
            <w:r w:rsidR="00E35A2B" w:rsidRPr="002D43D9">
              <w:rPr>
                <w:sz w:val="20"/>
                <w:szCs w:val="22"/>
              </w:rPr>
              <w:t xml:space="preserve"> p</w:t>
            </w:r>
            <w:r w:rsidRPr="002D43D9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D43D9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D43D9">
              <w:rPr>
                <w:sz w:val="20"/>
                <w:szCs w:val="22"/>
              </w:rPr>
              <w:t>Suma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2D43D9">
              <w:rPr>
                <w:sz w:val="20"/>
                <w:szCs w:val="22"/>
              </w:rPr>
              <w:br/>
            </w:r>
            <w:r w:rsidRPr="002D43D9">
              <w:rPr>
                <w:sz w:val="20"/>
                <w:szCs w:val="22"/>
              </w:rPr>
              <w:t>z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dôvodu neúčtovania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tej časti odloženej daňovej pohľadávky 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bežnom účtovnom období, o ktorej sa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účtovalo v</w:t>
            </w:r>
            <w:r w:rsidR="00E35A2B" w:rsidRPr="002D43D9">
              <w:rPr>
                <w:sz w:val="20"/>
                <w:szCs w:val="22"/>
              </w:rPr>
              <w:t> </w:t>
            </w:r>
            <w:r w:rsidRPr="002D43D9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83C9F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D43D9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2D43D9">
              <w:rPr>
                <w:sz w:val="20"/>
                <w:szCs w:val="22"/>
              </w:rPr>
              <w:t>Suma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neuplatneného umorenia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daňovej straty, nevyužitých daňových odpočtov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iných nárokov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odpočítateľných dočasných rozdielov, ku ktorým nebola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D43D9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D43D9">
              <w:rPr>
                <w:sz w:val="20"/>
                <w:szCs w:val="22"/>
              </w:rPr>
              <w:t>Suma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odloženej dani z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príjmov, ktorá sa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vzťahuje na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položky účtované priamo na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účty vlastného imania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bez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účtovania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na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účty nákladov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a</w:t>
            </w:r>
            <w:r w:rsidR="002D43D9">
              <w:rPr>
                <w:sz w:val="20"/>
                <w:szCs w:val="22"/>
              </w:rPr>
              <w:t xml:space="preserve"> </w:t>
            </w:r>
            <w:r w:rsidRPr="002D43D9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83C9F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D4CBF" w:rsidRDefault="008D4CBF" w:rsidP="008D4CBF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8D4CBF" w:rsidRDefault="008D4CBF" w:rsidP="008D4CBF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41"/>
        <w:gridCol w:w="1727"/>
        <w:gridCol w:w="1069"/>
        <w:gridCol w:w="708"/>
        <w:gridCol w:w="1353"/>
        <w:gridCol w:w="1056"/>
        <w:gridCol w:w="677"/>
      </w:tblGrid>
      <w:tr w:rsidR="0003344F" w:rsidRPr="00D10F5D" w:rsidTr="00003499">
        <w:trPr>
          <w:trHeight w:val="642"/>
          <w:jc w:val="center"/>
        </w:trPr>
        <w:tc>
          <w:tcPr>
            <w:tcW w:w="2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5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0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8396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</w:t>
            </w:r>
            <w:r w:rsidR="00E83965" w:rsidRPr="00D10F5D">
              <w:rPr>
                <w:b w:val="0"/>
                <w:sz w:val="20"/>
              </w:rPr>
              <w:t>Ú</w:t>
            </w:r>
            <w:r w:rsidRPr="00D10F5D">
              <w:rPr>
                <w:b w:val="0"/>
                <w:sz w:val="20"/>
              </w:rPr>
              <w:t>čtovné</w:t>
            </w:r>
            <w:r w:rsidR="00E83965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003499">
        <w:trPr>
          <w:trHeight w:val="345"/>
          <w:jc w:val="center"/>
        </w:trPr>
        <w:tc>
          <w:tcPr>
            <w:tcW w:w="2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003499">
        <w:trPr>
          <w:trHeight w:val="330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003499">
        <w:trPr>
          <w:trHeight w:val="397"/>
          <w:jc w:val="center"/>
        </w:trPr>
        <w:tc>
          <w:tcPr>
            <w:tcW w:w="2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83965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-664 323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69742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-250 049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03499">
        <w:trPr>
          <w:trHeight w:val="397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-146 151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22%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69742E" w:rsidP="0069742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-57 511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9742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23%</w:t>
            </w:r>
          </w:p>
        </w:tc>
      </w:tr>
      <w:tr w:rsidR="0003344F" w:rsidRPr="00D10F5D" w:rsidTr="00003499">
        <w:trPr>
          <w:trHeight w:val="397"/>
          <w:jc w:val="center"/>
        </w:trPr>
        <w:tc>
          <w:tcPr>
            <w:tcW w:w="2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0349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496 925</w:t>
            </w:r>
          </w:p>
        </w:tc>
        <w:tc>
          <w:tcPr>
            <w:tcW w:w="10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109 324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-16%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104 990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24 148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-10%</w:t>
            </w:r>
          </w:p>
        </w:tc>
      </w:tr>
      <w:tr w:rsidR="0003344F" w:rsidRPr="00D10F5D" w:rsidTr="00003499">
        <w:trPr>
          <w:trHeight w:val="397"/>
          <w:jc w:val="center"/>
        </w:trPr>
        <w:tc>
          <w:tcPr>
            <w:tcW w:w="2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0349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-70 697</w:t>
            </w:r>
          </w:p>
        </w:tc>
        <w:tc>
          <w:tcPr>
            <w:tcW w:w="10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-15 553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2%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-48 802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-10 649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4%</w:t>
            </w:r>
          </w:p>
        </w:tc>
      </w:tr>
      <w:tr w:rsidR="009C21AB" w:rsidRPr="00D10F5D" w:rsidTr="00003499">
        <w:trPr>
          <w:trHeight w:val="397"/>
          <w:jc w:val="center"/>
        </w:trPr>
        <w:tc>
          <w:tcPr>
            <w:tcW w:w="2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03499">
        <w:trPr>
          <w:trHeight w:val="397"/>
          <w:jc w:val="center"/>
        </w:trPr>
        <w:tc>
          <w:tcPr>
            <w:tcW w:w="28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03499">
        <w:trPr>
          <w:trHeight w:val="397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03499">
        <w:trPr>
          <w:trHeight w:val="397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03499">
        <w:trPr>
          <w:trHeight w:val="397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0349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-238 095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-52 381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8%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193 861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-44 588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18%</w:t>
            </w:r>
          </w:p>
        </w:tc>
      </w:tr>
      <w:tr w:rsidR="0003344F" w:rsidRPr="00D10F5D" w:rsidTr="00003499">
        <w:trPr>
          <w:trHeight w:val="397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2885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3499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0%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03499">
        <w:trPr>
          <w:trHeight w:val="397"/>
          <w:jc w:val="center"/>
        </w:trPr>
        <w:tc>
          <w:tcPr>
            <w:tcW w:w="2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-77 676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11%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9 197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-4%</w:t>
            </w:r>
          </w:p>
        </w:tc>
      </w:tr>
      <w:tr w:rsidR="0003344F" w:rsidRPr="00D10F5D" w:rsidTr="00003499">
        <w:trPr>
          <w:trHeight w:val="397"/>
          <w:jc w:val="center"/>
        </w:trPr>
        <w:tc>
          <w:tcPr>
            <w:tcW w:w="2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-74 791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034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11%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9 197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69742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-4%</w:t>
            </w:r>
          </w:p>
        </w:tc>
      </w:tr>
    </w:tbl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B71271" w:rsidRDefault="00B71271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365AFE" w:rsidRDefault="00365AFE" w:rsidP="0003344F">
      <w:pPr>
        <w:spacing w:after="0" w:line="240" w:lineRule="auto"/>
        <w:rPr>
          <w:sz w:val="20"/>
          <w:szCs w:val="22"/>
        </w:rPr>
      </w:pPr>
    </w:p>
    <w:p w:rsidR="00365AFE" w:rsidRDefault="00365AFE" w:rsidP="0003344F">
      <w:pPr>
        <w:spacing w:after="0" w:line="240" w:lineRule="auto"/>
        <w:rPr>
          <w:sz w:val="20"/>
          <w:szCs w:val="22"/>
        </w:rPr>
      </w:pPr>
    </w:p>
    <w:p w:rsidR="00365AFE" w:rsidRDefault="00365AFE" w:rsidP="0003344F">
      <w:pPr>
        <w:spacing w:after="0" w:line="240" w:lineRule="auto"/>
        <w:rPr>
          <w:sz w:val="20"/>
          <w:szCs w:val="22"/>
        </w:rPr>
      </w:pPr>
    </w:p>
    <w:p w:rsidR="00B71271" w:rsidRDefault="00B71271" w:rsidP="0003344F">
      <w:pPr>
        <w:spacing w:after="0" w:line="240" w:lineRule="auto"/>
        <w:rPr>
          <w:sz w:val="20"/>
          <w:szCs w:val="22"/>
        </w:rPr>
      </w:pPr>
    </w:p>
    <w:p w:rsidR="003210DF" w:rsidRPr="00D978A9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b/>
          <w:i/>
          <w:sz w:val="24"/>
          <w:szCs w:val="26"/>
        </w:rPr>
      </w:pPr>
      <w:r w:rsidRPr="00D978A9">
        <w:rPr>
          <w:b/>
          <w:i/>
          <w:sz w:val="24"/>
          <w:szCs w:val="26"/>
        </w:rPr>
        <w:t>K.  údaje na podsúvahových účtoch</w:t>
      </w:r>
      <w:r w:rsidR="00D978A9" w:rsidRPr="00D978A9">
        <w:rPr>
          <w:b/>
          <w:i/>
          <w:sz w:val="24"/>
          <w:szCs w:val="26"/>
        </w:rPr>
        <w:t xml:space="preserve"> – bez náplne</w:t>
      </w:r>
    </w:p>
    <w:p w:rsidR="00D978A9" w:rsidRPr="00D978A9" w:rsidRDefault="00D978A9" w:rsidP="00686076">
      <w:pPr>
        <w:shd w:val="clear" w:color="auto" w:fill="E6E6E6"/>
        <w:spacing w:after="0" w:line="240" w:lineRule="auto"/>
        <w:ind w:right="-426" w:firstLine="357"/>
        <w:jc w:val="center"/>
        <w:rPr>
          <w:b/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="002F246D">
              <w:rPr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365AFE" w:rsidRPr="00D10F5D" w:rsidRDefault="00365AFE" w:rsidP="003210DF">
      <w:pPr>
        <w:ind w:right="-468"/>
        <w:jc w:val="both"/>
        <w:rPr>
          <w:bCs/>
          <w:sz w:val="20"/>
          <w:szCs w:val="22"/>
        </w:rPr>
      </w:pPr>
    </w:p>
    <w:p w:rsidR="004A531F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b/>
          <w:i/>
          <w:sz w:val="24"/>
          <w:szCs w:val="26"/>
        </w:rPr>
      </w:pPr>
      <w:r w:rsidRPr="00383C9F">
        <w:rPr>
          <w:b/>
          <w:i/>
          <w:sz w:val="24"/>
          <w:szCs w:val="26"/>
        </w:rPr>
        <w:t xml:space="preserve">L.  údaje  o iných aktívach a iných  pasívach </w:t>
      </w:r>
    </w:p>
    <w:p w:rsidR="00383C9F" w:rsidRPr="00383C9F" w:rsidRDefault="00383C9F" w:rsidP="00686076">
      <w:pPr>
        <w:shd w:val="clear" w:color="auto" w:fill="E6E6E6"/>
        <w:spacing w:after="0" w:line="240" w:lineRule="auto"/>
        <w:ind w:right="-426" w:firstLine="357"/>
        <w:jc w:val="center"/>
        <w:rPr>
          <w:b/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686076" w:rsidRPr="00D10F5D" w:rsidTr="00686076">
        <w:tc>
          <w:tcPr>
            <w:tcW w:w="9498" w:type="dxa"/>
          </w:tcPr>
          <w:p w:rsidR="00686076" w:rsidRPr="00575484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0"/>
                <w:szCs w:val="22"/>
              </w:rPr>
            </w:pPr>
            <w:r w:rsidRPr="00575484">
              <w:rPr>
                <w:b/>
                <w:sz w:val="20"/>
                <w:szCs w:val="22"/>
              </w:rPr>
              <w:t>a)</w:t>
            </w:r>
            <w:r w:rsidRPr="00575484">
              <w:rPr>
                <w:b/>
                <w:sz w:val="20"/>
                <w:szCs w:val="20"/>
              </w:rPr>
              <w:t>Opis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0"/>
        </w:rPr>
      </w:pPr>
    </w:p>
    <w:p w:rsidR="00FD2439" w:rsidRPr="00FD2439" w:rsidRDefault="00FD2439" w:rsidP="00D416E5">
      <w:pPr>
        <w:spacing w:after="0"/>
        <w:ind w:right="-471"/>
        <w:rPr>
          <w:sz w:val="20"/>
          <w:szCs w:val="20"/>
        </w:rPr>
      </w:pPr>
      <w:r>
        <w:rPr>
          <w:sz w:val="20"/>
          <w:szCs w:val="20"/>
        </w:rPr>
        <w:t>Spoločnosť je v súdnom spore so spoločnosťou RISS, s.r.o. – dlžná čias</w:t>
      </w:r>
      <w:r w:rsidR="00607DBD">
        <w:rPr>
          <w:sz w:val="20"/>
          <w:szCs w:val="20"/>
        </w:rPr>
        <w:t>t</w:t>
      </w:r>
      <w:r>
        <w:rPr>
          <w:sz w:val="20"/>
          <w:szCs w:val="20"/>
        </w:rPr>
        <w:t xml:space="preserve">ka je 157 130,29eur. </w:t>
      </w:r>
      <w:r w:rsidR="00607DBD">
        <w:rPr>
          <w:sz w:val="20"/>
          <w:szCs w:val="20"/>
        </w:rPr>
        <w:t>V účtovníctve bola vytvorená rezerva na úroky z omeškania z tohto sporu vo výške 170tis.eur.</w:t>
      </w:r>
    </w:p>
    <w:p w:rsidR="00FD2439" w:rsidRDefault="00FD2439" w:rsidP="00FD2439">
      <w:pPr>
        <w:spacing w:after="0" w:line="240" w:lineRule="auto"/>
        <w:rPr>
          <w:sz w:val="20"/>
          <w:szCs w:val="20"/>
          <w:lang w:eastAsia="sk-SK"/>
        </w:rPr>
      </w:pPr>
      <w:r w:rsidRPr="00FD2439">
        <w:rPr>
          <w:sz w:val="20"/>
          <w:szCs w:val="20"/>
          <w:lang w:eastAsia="sk-SK"/>
        </w:rPr>
        <w:t>Dňa 18.03.2014 bol Okresným súdom Žilina vynesený rozsudok, ktorým súd vydal rozsudok na zaplatenie predmetnej sumy. Dňa 08.07.2014 bolo zo strany odporcu podané odvolanie. V danej veci bol zo strany našej advokátskej kancelárie zaslaný návrh na uskutočnenie osobného rokovania s protistranou za účelom mimosúdnej dohody. Predme</w:t>
      </w:r>
      <w:r w:rsidR="00607DBD">
        <w:rPr>
          <w:sz w:val="20"/>
          <w:szCs w:val="20"/>
          <w:lang w:eastAsia="sk-SK"/>
        </w:rPr>
        <w:t>t</w:t>
      </w:r>
      <w:r w:rsidRPr="00FD2439">
        <w:rPr>
          <w:sz w:val="20"/>
          <w:szCs w:val="20"/>
          <w:lang w:eastAsia="sk-SK"/>
        </w:rPr>
        <w:t xml:space="preserve">né rokovanie sa uskutočnilo dňa 30.10.2014, avšak k mimosúdnemu vyriešeniu sporu nedošlo. V danej veci očakávame v súčasnosti rozhodnutie odvolacieho súdu. </w:t>
      </w:r>
      <w:r w:rsidR="00607DBD">
        <w:rPr>
          <w:sz w:val="20"/>
          <w:szCs w:val="20"/>
          <w:lang w:eastAsia="sk-SK"/>
        </w:rPr>
        <w:t>Dlžná čiastka je 107 037,68eur.</w:t>
      </w:r>
    </w:p>
    <w:p w:rsidR="00607DBD" w:rsidRDefault="00607DBD" w:rsidP="00FD2439">
      <w:pPr>
        <w:spacing w:after="0" w:line="240" w:lineRule="auto"/>
        <w:rPr>
          <w:sz w:val="20"/>
          <w:szCs w:val="20"/>
          <w:lang w:eastAsia="sk-SK"/>
        </w:rPr>
      </w:pPr>
    </w:p>
    <w:p w:rsidR="00607DBD" w:rsidRPr="00607DBD" w:rsidRDefault="00607DBD" w:rsidP="00FD2439">
      <w:pPr>
        <w:spacing w:after="0" w:line="240" w:lineRule="auto"/>
        <w:rPr>
          <w:b/>
          <w:sz w:val="20"/>
          <w:szCs w:val="20"/>
          <w:lang w:eastAsia="sk-SK"/>
        </w:rPr>
      </w:pPr>
      <w:r w:rsidRPr="00607DBD">
        <w:rPr>
          <w:b/>
          <w:sz w:val="20"/>
          <w:szCs w:val="20"/>
          <w:lang w:eastAsia="sk-SK"/>
        </w:rPr>
        <w:t>Podmienený majetok:</w:t>
      </w:r>
    </w:p>
    <w:p w:rsidR="00607DBD" w:rsidRDefault="00607DBD" w:rsidP="00607DBD">
      <w:pPr>
        <w:spacing w:after="0" w:line="240" w:lineRule="auto"/>
        <w:rPr>
          <w:sz w:val="20"/>
          <w:szCs w:val="20"/>
          <w:lang w:eastAsia="sk-SK"/>
        </w:rPr>
      </w:pPr>
      <w:r w:rsidRPr="00607DBD">
        <w:rPr>
          <w:sz w:val="20"/>
          <w:szCs w:val="20"/>
          <w:lang w:eastAsia="sk-SK"/>
        </w:rPr>
        <w:t xml:space="preserve">Vzájomným návrhom podaným vo veci prebiehajúceho súdneho konania proti navrhovateľovi, spoločnosti RISS, s.r.o. došlo k uplatneniu nároku zo strany spoločnosti HELIOS SLOVAKIA s.r.o. vo výške 107 037, 68 EUR. Predmetné </w:t>
      </w:r>
      <w:r w:rsidRPr="00607DBD">
        <w:rPr>
          <w:b/>
          <w:bCs/>
          <w:sz w:val="20"/>
          <w:szCs w:val="20"/>
          <w:lang w:eastAsia="sk-SK"/>
        </w:rPr>
        <w:t xml:space="preserve">konanie </w:t>
      </w:r>
      <w:r w:rsidRPr="00607DBD">
        <w:rPr>
          <w:sz w:val="20"/>
          <w:szCs w:val="20"/>
          <w:lang w:eastAsia="sk-SK"/>
        </w:rPr>
        <w:t>bolo vylúčené na osobitné konania a</w:t>
      </w:r>
      <w:r w:rsidRPr="00607DBD">
        <w:rPr>
          <w:b/>
          <w:bCs/>
          <w:sz w:val="20"/>
          <w:szCs w:val="20"/>
          <w:lang w:eastAsia="sk-SK"/>
        </w:rPr>
        <w:t xml:space="preserve"> prerušené</w:t>
      </w:r>
      <w:r w:rsidRPr="00607DBD">
        <w:rPr>
          <w:sz w:val="20"/>
          <w:szCs w:val="20"/>
          <w:lang w:eastAsia="sk-SK"/>
        </w:rPr>
        <w:t xml:space="preserve"> až do vynesenia právoplatného rozhodnutia vo veci prebiehajúceho súdneho konania. </w:t>
      </w:r>
    </w:p>
    <w:p w:rsidR="002F246D" w:rsidRPr="00607DBD" w:rsidRDefault="002F246D" w:rsidP="00607DBD">
      <w:pPr>
        <w:spacing w:after="0" w:line="240" w:lineRule="auto"/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>Okrem toho spoločnosť rieši svoje pohľadávky po lehote splatnosti prostredníctvom svojho právneho zástupcu. Aktuálna hodnota súdnych sporov je 374 650eur.</w:t>
      </w:r>
    </w:p>
    <w:p w:rsidR="00575484" w:rsidRPr="00607DBD" w:rsidRDefault="00575484" w:rsidP="00D416E5">
      <w:pPr>
        <w:spacing w:after="0"/>
        <w:ind w:right="-471"/>
        <w:rPr>
          <w:sz w:val="20"/>
          <w:szCs w:val="20"/>
        </w:rPr>
      </w:pPr>
    </w:p>
    <w:p w:rsidR="00575484" w:rsidRPr="00607DBD" w:rsidRDefault="00575484" w:rsidP="00D416E5">
      <w:pPr>
        <w:spacing w:after="0"/>
        <w:ind w:right="-471"/>
        <w:rPr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686076" w:rsidRPr="00D10F5D" w:rsidTr="00686076">
        <w:tc>
          <w:tcPr>
            <w:tcW w:w="9498" w:type="dxa"/>
          </w:tcPr>
          <w:p w:rsidR="00686076" w:rsidRPr="002D228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b/>
                <w:sz w:val="20"/>
                <w:szCs w:val="22"/>
              </w:rPr>
            </w:pPr>
            <w:r w:rsidRPr="002D228D">
              <w:rPr>
                <w:b/>
                <w:sz w:val="20"/>
                <w:szCs w:val="22"/>
              </w:rPr>
              <w:t>b)</w:t>
            </w:r>
            <w:r w:rsidRPr="002D228D">
              <w:rPr>
                <w:b/>
                <w:sz w:val="20"/>
                <w:szCs w:val="20"/>
              </w:rPr>
              <w:t xml:space="preserve"> Opis a hodnota podmienených záväzkov podľa písmena a) voči spriazneným osobám</w:t>
            </w:r>
            <w:r w:rsidR="002D228D" w:rsidRPr="002D228D">
              <w:rPr>
                <w:b/>
                <w:sz w:val="20"/>
                <w:szCs w:val="20"/>
              </w:rPr>
              <w:t xml:space="preserve"> – bez náplne</w:t>
            </w: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Pr="00575484" w:rsidRDefault="004A531F" w:rsidP="003210DF">
      <w:pPr>
        <w:ind w:right="-468"/>
        <w:rPr>
          <w:b/>
          <w:bCs/>
          <w:sz w:val="20"/>
          <w:szCs w:val="22"/>
        </w:rPr>
      </w:pPr>
      <w:r w:rsidRPr="00575484">
        <w:rPr>
          <w:b/>
          <w:bCs/>
          <w:sz w:val="20"/>
          <w:szCs w:val="22"/>
        </w:rPr>
        <w:t xml:space="preserve">c) </w:t>
      </w:r>
      <w:r w:rsidR="00686076" w:rsidRPr="00575484">
        <w:rPr>
          <w:b/>
          <w:bCs/>
          <w:sz w:val="20"/>
          <w:szCs w:val="22"/>
        </w:rPr>
        <w:t>O</w:t>
      </w:r>
      <w:r w:rsidRPr="00575484">
        <w:rPr>
          <w:b/>
          <w:bCs/>
          <w:sz w:val="20"/>
          <w:szCs w:val="22"/>
        </w:rPr>
        <w:t>pis a hodnota podmieneného majetku, ktorým sa rozumie možný majetok, ktorý vznikol v dôsledku minulých udalostí</w:t>
      </w:r>
      <w:r w:rsidR="005077E0" w:rsidRPr="00575484">
        <w:rPr>
          <w:b/>
          <w:bCs/>
          <w:sz w:val="20"/>
          <w:szCs w:val="22"/>
        </w:rPr>
        <w:t xml:space="preserve"> – bez náplne.</w:t>
      </w:r>
    </w:p>
    <w:p w:rsidR="00B310AC" w:rsidRDefault="00B310AC" w:rsidP="003210DF">
      <w:pPr>
        <w:ind w:right="-468"/>
        <w:rPr>
          <w:bCs/>
          <w:sz w:val="20"/>
          <w:szCs w:val="22"/>
        </w:rPr>
      </w:pPr>
    </w:p>
    <w:p w:rsidR="00365AFE" w:rsidRDefault="00365AFE" w:rsidP="003210DF">
      <w:pPr>
        <w:ind w:right="-468"/>
        <w:rPr>
          <w:bCs/>
          <w:sz w:val="20"/>
          <w:szCs w:val="22"/>
        </w:rPr>
      </w:pPr>
    </w:p>
    <w:p w:rsidR="00365AFE" w:rsidRPr="00D10F5D" w:rsidRDefault="00365AFE" w:rsidP="003210DF">
      <w:pPr>
        <w:ind w:right="-468"/>
        <w:rPr>
          <w:bCs/>
          <w:sz w:val="20"/>
          <w:szCs w:val="22"/>
        </w:rPr>
      </w:pPr>
    </w:p>
    <w:p w:rsidR="004A531F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b/>
          <w:sz w:val="20"/>
          <w:szCs w:val="22"/>
        </w:rPr>
      </w:pPr>
      <w:r w:rsidRPr="00D978A9">
        <w:rPr>
          <w:b/>
          <w:i/>
          <w:sz w:val="24"/>
          <w:szCs w:val="26"/>
        </w:rPr>
        <w:t xml:space="preserve">M. </w:t>
      </w:r>
      <w:r w:rsidR="00F777BD" w:rsidRPr="00D978A9">
        <w:rPr>
          <w:b/>
          <w:i/>
          <w:sz w:val="24"/>
          <w:szCs w:val="26"/>
        </w:rPr>
        <w:t>I</w:t>
      </w:r>
      <w:r w:rsidRPr="00D978A9">
        <w:rPr>
          <w:b/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</w:p>
    <w:p w:rsidR="00D978A9" w:rsidRDefault="00D978A9" w:rsidP="00686076">
      <w:pPr>
        <w:shd w:val="clear" w:color="auto" w:fill="E6E6E6"/>
        <w:spacing w:after="0" w:line="240" w:lineRule="auto"/>
        <w:ind w:right="-426"/>
        <w:jc w:val="center"/>
        <w:rPr>
          <w:b/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5077E0" w:rsidTr="00EF3803">
        <w:tc>
          <w:tcPr>
            <w:tcW w:w="9498" w:type="dxa"/>
            <w:gridSpan w:val="3"/>
          </w:tcPr>
          <w:p w:rsidR="00EF49E1" w:rsidRPr="005077E0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 xml:space="preserve">a) Výška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5077E0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5077E0" w:rsidRDefault="00EF49E1" w:rsidP="001347C8">
            <w:pPr>
              <w:pStyle w:val="Odsekzoznamu"/>
              <w:spacing w:after="0" w:line="240" w:lineRule="auto"/>
              <w:ind w:left="0"/>
              <w:jc w:val="both"/>
              <w:rPr>
                <w:color w:val="FF0000"/>
                <w:sz w:val="20"/>
                <w:szCs w:val="20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5077E0" w:rsidRDefault="00EF49E1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5077E0" w:rsidRDefault="00EF49E1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>EUR</w:t>
            </w:r>
          </w:p>
        </w:tc>
      </w:tr>
    </w:tbl>
    <w:p w:rsidR="00350F37" w:rsidRPr="005077E0" w:rsidRDefault="00350F37" w:rsidP="00001E07">
      <w:pPr>
        <w:pStyle w:val="Odsekzoznamu"/>
        <w:spacing w:after="0" w:line="240" w:lineRule="auto"/>
        <w:jc w:val="both"/>
        <w:rPr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EF49E1" w:rsidRPr="005077E0" w:rsidTr="00EF3803">
        <w:tc>
          <w:tcPr>
            <w:tcW w:w="9498" w:type="dxa"/>
          </w:tcPr>
          <w:p w:rsidR="00EF49E1" w:rsidRPr="005077E0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>b) Výška jednotlivých druhov záruk alebo iných zabezpečení poskytnutých pre členov štatutárnych orgánov, dozorných orgánov a iných orgánov účtovnej jednotky, a to v členení  za jednotlivé orgány</w:t>
            </w:r>
            <w:r w:rsidR="00D978A9" w:rsidRPr="005077E0">
              <w:rPr>
                <w:b/>
                <w:sz w:val="20"/>
                <w:szCs w:val="20"/>
              </w:rPr>
              <w:t>– bez náplne</w:t>
            </w:r>
          </w:p>
        </w:tc>
      </w:tr>
    </w:tbl>
    <w:p w:rsidR="00350F37" w:rsidRPr="005077E0" w:rsidRDefault="00350F37" w:rsidP="00001E07">
      <w:pPr>
        <w:pStyle w:val="Odsekzoznamu"/>
        <w:spacing w:after="0" w:line="240" w:lineRule="auto"/>
        <w:jc w:val="both"/>
        <w:rPr>
          <w:sz w:val="20"/>
          <w:szCs w:val="20"/>
        </w:rPr>
      </w:pPr>
    </w:p>
    <w:p w:rsidR="00D978A9" w:rsidRPr="005077E0" w:rsidRDefault="00D978A9" w:rsidP="00001E07">
      <w:pPr>
        <w:pStyle w:val="Odsekzoznamu"/>
        <w:spacing w:after="0" w:line="240" w:lineRule="auto"/>
        <w:jc w:val="both"/>
        <w:rPr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5077E0" w:rsidTr="00EF3803">
        <w:tc>
          <w:tcPr>
            <w:tcW w:w="9498" w:type="dxa"/>
            <w:gridSpan w:val="4"/>
          </w:tcPr>
          <w:p w:rsidR="00350F37" w:rsidRPr="005077E0" w:rsidRDefault="00EF49E1" w:rsidP="00EF49E1">
            <w:pPr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lastRenderedPageBreak/>
              <w:t>c</w:t>
            </w:r>
            <w:r w:rsidR="00350F37" w:rsidRPr="005077E0">
              <w:rPr>
                <w:sz w:val="20"/>
                <w:szCs w:val="20"/>
              </w:rPr>
              <w:t>)pôžičky poskytnuté členom štatutárneho orgánu, dozorného orgánu a iného orgánu ÚJ</w:t>
            </w:r>
            <w:r w:rsidR="00D978A9" w:rsidRPr="005077E0">
              <w:rPr>
                <w:sz w:val="20"/>
                <w:szCs w:val="20"/>
              </w:rPr>
              <w:t xml:space="preserve"> – </w:t>
            </w:r>
            <w:r w:rsidR="00D978A9" w:rsidRPr="005077E0">
              <w:rPr>
                <w:b/>
                <w:sz w:val="20"/>
                <w:szCs w:val="20"/>
              </w:rPr>
              <w:t>bez náplne</w:t>
            </w:r>
          </w:p>
        </w:tc>
      </w:tr>
      <w:tr w:rsidR="00350F37" w:rsidRPr="005077E0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5077E0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5077E0" w:rsidRDefault="00350F37" w:rsidP="00D978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D978A9" w:rsidRPr="005077E0" w:rsidRDefault="00D978A9" w:rsidP="00D978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50F37" w:rsidRPr="005077E0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5077E0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>2.Celková suma splatených pôžičiek k poslednému dňu účt.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5077E0" w:rsidRDefault="00350F37" w:rsidP="00D978A9">
            <w:pPr>
              <w:spacing w:after="0"/>
              <w:jc w:val="center"/>
              <w:rPr>
                <w:sz w:val="20"/>
                <w:szCs w:val="20"/>
              </w:rPr>
            </w:pPr>
          </w:p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350F37" w:rsidRPr="005077E0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5077E0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 xml:space="preserve">3.Celková suma odpustených pôžičiek a odpísaných pôžičiek </w:t>
            </w:r>
          </w:p>
          <w:p w:rsidR="00350F37" w:rsidRPr="005077E0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5077E0" w:rsidRDefault="00350F37" w:rsidP="00D978A9">
            <w:pPr>
              <w:spacing w:after="0"/>
              <w:jc w:val="center"/>
              <w:rPr>
                <w:sz w:val="20"/>
                <w:szCs w:val="20"/>
              </w:rPr>
            </w:pPr>
          </w:p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5077E0" w:rsidRDefault="00350F37" w:rsidP="00D978A9">
            <w:pPr>
              <w:spacing w:after="0"/>
              <w:jc w:val="center"/>
              <w:rPr>
                <w:sz w:val="20"/>
                <w:szCs w:val="20"/>
              </w:rPr>
            </w:pPr>
          </w:p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5077E0" w:rsidRDefault="00350F37" w:rsidP="00D978A9">
            <w:pPr>
              <w:spacing w:after="0"/>
              <w:jc w:val="center"/>
              <w:rPr>
                <w:sz w:val="20"/>
                <w:szCs w:val="20"/>
              </w:rPr>
            </w:pPr>
          </w:p>
          <w:p w:rsidR="00350F37" w:rsidRPr="005077E0" w:rsidRDefault="00350F37" w:rsidP="00D978A9">
            <w:pPr>
              <w:tabs>
                <w:tab w:val="left" w:pos="851"/>
              </w:tabs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AD4607" w:rsidRPr="005077E0" w:rsidRDefault="00AD4607" w:rsidP="003210DF">
      <w:pPr>
        <w:ind w:right="-468"/>
        <w:rPr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EF49E1" w:rsidRPr="005077E0" w:rsidTr="00EF3803">
        <w:tc>
          <w:tcPr>
            <w:tcW w:w="9498" w:type="dxa"/>
          </w:tcPr>
          <w:p w:rsidR="00EF49E1" w:rsidRPr="005077E0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5077E0">
              <w:rPr>
                <w:sz w:val="20"/>
                <w:szCs w:val="20"/>
              </w:rPr>
              <w:t>e)Celková suma použitých finančných prostriedkov alebo iného plnenia na súkromné účely členmi štatutárnych orgánov, dozorných orgánov alebo iných orgánov účtovnej jednotky, ktoré  sa vyúčtovávajú</w:t>
            </w:r>
            <w:r w:rsidR="00D978A9" w:rsidRPr="005077E0">
              <w:rPr>
                <w:sz w:val="20"/>
                <w:szCs w:val="20"/>
              </w:rPr>
              <w:t xml:space="preserve"> – </w:t>
            </w:r>
            <w:r w:rsidR="00D978A9" w:rsidRPr="005077E0">
              <w:rPr>
                <w:b/>
                <w:sz w:val="20"/>
                <w:szCs w:val="20"/>
              </w:rPr>
              <w:t>bez náplne</w:t>
            </w:r>
          </w:p>
        </w:tc>
      </w:tr>
    </w:tbl>
    <w:p w:rsidR="00706F52" w:rsidRPr="005077E0" w:rsidRDefault="00706F52" w:rsidP="003210DF">
      <w:pPr>
        <w:ind w:right="-468"/>
        <w:rPr>
          <w:sz w:val="20"/>
          <w:szCs w:val="20"/>
        </w:rPr>
      </w:pPr>
    </w:p>
    <w:p w:rsidR="00706F52" w:rsidRDefault="00706F52" w:rsidP="003210DF">
      <w:pPr>
        <w:ind w:right="-468"/>
        <w:rPr>
          <w:sz w:val="20"/>
          <w:szCs w:val="22"/>
        </w:rPr>
      </w:pPr>
    </w:p>
    <w:p w:rsidR="00365AFE" w:rsidRDefault="00365AFE" w:rsidP="003210DF">
      <w:pPr>
        <w:ind w:right="-468"/>
        <w:rPr>
          <w:sz w:val="20"/>
          <w:szCs w:val="22"/>
        </w:rPr>
      </w:pPr>
    </w:p>
    <w:p w:rsidR="00365AFE" w:rsidRPr="00D10F5D" w:rsidRDefault="00365AFE" w:rsidP="003210DF">
      <w:pPr>
        <w:ind w:right="-468"/>
        <w:rPr>
          <w:sz w:val="20"/>
          <w:szCs w:val="22"/>
        </w:rPr>
      </w:pPr>
    </w:p>
    <w:p w:rsidR="00607119" w:rsidRPr="00D978A9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b/>
          <w:i/>
          <w:sz w:val="24"/>
          <w:szCs w:val="26"/>
        </w:rPr>
      </w:pPr>
      <w:r w:rsidRPr="00D978A9">
        <w:rPr>
          <w:b/>
          <w:i/>
          <w:sz w:val="24"/>
          <w:szCs w:val="26"/>
        </w:rPr>
        <w:t xml:space="preserve">N. Ekonomické vzťahy medzi účtovnou jednotkou a spriaznenými osobami </w:t>
      </w:r>
    </w:p>
    <w:p w:rsidR="00D978A9" w:rsidRPr="00640F77" w:rsidRDefault="00D978A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640F77" w:rsidTr="00EF3803">
        <w:tc>
          <w:tcPr>
            <w:tcW w:w="9498" w:type="dxa"/>
            <w:gridSpan w:val="5"/>
          </w:tcPr>
          <w:p w:rsidR="00640F77" w:rsidRDefault="00686076" w:rsidP="00640F77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640F77">
              <w:rPr>
                <w:bCs/>
                <w:sz w:val="20"/>
                <w:szCs w:val="20"/>
              </w:rPr>
              <w:t>Z</w:t>
            </w:r>
            <w:r w:rsidR="006C7FA2" w:rsidRPr="00640F77">
              <w:rPr>
                <w:bCs/>
                <w:sz w:val="20"/>
                <w:szCs w:val="20"/>
              </w:rPr>
              <w:t>oznam</w:t>
            </w:r>
            <w:r w:rsidR="00640F77">
              <w:rPr>
                <w:bCs/>
                <w:sz w:val="20"/>
                <w:szCs w:val="20"/>
              </w:rPr>
              <w:t xml:space="preserve"> všetkých</w:t>
            </w:r>
            <w:r w:rsidR="006C7FA2" w:rsidRPr="00640F77">
              <w:rPr>
                <w:bCs/>
                <w:sz w:val="20"/>
                <w:szCs w:val="20"/>
              </w:rPr>
              <w:t xml:space="preserve">  obchodov, ktoré sa uskutočnili medzi účtovnou jednotkou a spriaznenými osobami </w:t>
            </w:r>
          </w:p>
          <w:p w:rsidR="006C7FA2" w:rsidRPr="00640F77" w:rsidRDefault="006C7FA2" w:rsidP="00640F77">
            <w:pPr>
              <w:spacing w:after="0" w:line="240" w:lineRule="auto"/>
              <w:ind w:left="720" w:right="-468"/>
              <w:jc w:val="both"/>
              <w:rPr>
                <w:bCs/>
                <w:sz w:val="20"/>
                <w:szCs w:val="20"/>
              </w:rPr>
            </w:pPr>
            <w:r w:rsidRPr="00640F77">
              <w:rPr>
                <w:bCs/>
                <w:sz w:val="20"/>
                <w:szCs w:val="20"/>
              </w:rPr>
              <w:t xml:space="preserve">uvedenými v časti L. písm. b), a to </w:t>
            </w:r>
          </w:p>
        </w:tc>
      </w:tr>
      <w:tr w:rsidR="006C7FA2" w:rsidRPr="00640F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640F77" w:rsidRDefault="00686076" w:rsidP="000B6A62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640F77">
              <w:rPr>
                <w:bCs/>
                <w:sz w:val="20"/>
                <w:szCs w:val="20"/>
              </w:rPr>
              <w:t>D</w:t>
            </w:r>
            <w:r w:rsidR="006C7FA2" w:rsidRPr="00640F77">
              <w:rPr>
                <w:bCs/>
                <w:sz w:val="20"/>
                <w:szCs w:val="20"/>
              </w:rPr>
              <w:t xml:space="preserve">ruh obchodu, 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640F77" w:rsidRDefault="006C7FA2" w:rsidP="00E91B64">
            <w:pPr>
              <w:spacing w:after="0"/>
              <w:jc w:val="both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%</w:t>
            </w:r>
            <w:r w:rsidR="00E91B64" w:rsidRPr="00640F77">
              <w:rPr>
                <w:sz w:val="20"/>
                <w:szCs w:val="20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640F77" w:rsidRDefault="006C7FA2" w:rsidP="006C7FA2">
            <w:pPr>
              <w:spacing w:after="0"/>
              <w:jc w:val="both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%</w:t>
            </w:r>
            <w:r w:rsidR="00E91B64" w:rsidRPr="00640F77">
              <w:rPr>
                <w:sz w:val="20"/>
                <w:szCs w:val="20"/>
              </w:rPr>
              <w:t xml:space="preserve"> z celk.</w:t>
            </w:r>
          </w:p>
        </w:tc>
      </w:tr>
      <w:tr w:rsidR="006C7FA2" w:rsidRPr="00640F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640F77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Úroky</w:t>
            </w:r>
            <w:r w:rsidR="00191F15">
              <w:rPr>
                <w:sz w:val="20"/>
                <w:szCs w:val="20"/>
              </w:rPr>
              <w:t xml:space="preserve"> z úveru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640F77" w:rsidRDefault="00640F77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75 960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640F77" w:rsidRDefault="00923921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640F77" w:rsidRDefault="00191F15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215 468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640F77" w:rsidRDefault="00923921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87%</w:t>
            </w:r>
          </w:p>
        </w:tc>
      </w:tr>
      <w:tr w:rsidR="00191F15" w:rsidRPr="00640F77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191F15" w:rsidRPr="00640F77" w:rsidRDefault="00191F15" w:rsidP="006C7FA2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 z omeškania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191F15" w:rsidRDefault="00191F15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191F15" w:rsidRPr="00640F77" w:rsidRDefault="00191F15" w:rsidP="00EF3803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191F15" w:rsidRDefault="00191F15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84 772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191F15" w:rsidRPr="00640F77" w:rsidRDefault="00923921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33%</w:t>
            </w:r>
          </w:p>
        </w:tc>
      </w:tr>
      <w:tr w:rsidR="006C7FA2" w:rsidRPr="00640F77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640F77" w:rsidRDefault="006C7FA2" w:rsidP="00640F77">
            <w:pPr>
              <w:spacing w:after="0"/>
              <w:jc w:val="both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Služby</w:t>
            </w:r>
            <w:r w:rsidR="00640F77">
              <w:rPr>
                <w:sz w:val="20"/>
                <w:szCs w:val="20"/>
              </w:rPr>
              <w:t xml:space="preserve"> – podiel na reklame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640F77" w:rsidRDefault="00640F77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134 268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640F77" w:rsidRDefault="00923921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96%</w:t>
            </w: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191F15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19 279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640F77" w:rsidRDefault="00923921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14%</w:t>
            </w:r>
          </w:p>
        </w:tc>
      </w:tr>
      <w:tr w:rsidR="006C7FA2" w:rsidRPr="00640F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6C7FA2" w:rsidP="006C7FA2">
            <w:pPr>
              <w:spacing w:after="0"/>
              <w:jc w:val="both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640F77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191F15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</w:p>
        </w:tc>
      </w:tr>
      <w:tr w:rsidR="006C7FA2" w:rsidRPr="00640F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640F77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191F15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</w:p>
        </w:tc>
      </w:tr>
      <w:tr w:rsidR="006C7FA2" w:rsidRPr="00640F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191F15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191F15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</w:p>
        </w:tc>
      </w:tr>
      <w:tr w:rsidR="006C7FA2" w:rsidRPr="00640F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640F77">
              <w:rPr>
                <w:sz w:val="20"/>
                <w:szCs w:val="20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191F15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640F77" w:rsidRDefault="00191F15" w:rsidP="00EF3803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640F77" w:rsidRDefault="006C7FA2" w:rsidP="00EF3803">
            <w:pPr>
              <w:spacing w:after="0"/>
              <w:jc w:val="both"/>
              <w:rPr>
                <w:sz w:val="20"/>
                <w:szCs w:val="20"/>
              </w:rPr>
            </w:pPr>
          </w:p>
        </w:tc>
      </w:tr>
      <w:tr w:rsidR="006C7FA2" w:rsidRPr="00640F77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B14B49" w:rsidRDefault="00640F77" w:rsidP="00B14B49">
            <w:pPr>
              <w:spacing w:after="0"/>
              <w:jc w:val="both"/>
              <w:rPr>
                <w:sz w:val="20"/>
                <w:szCs w:val="20"/>
              </w:rPr>
            </w:pPr>
            <w:r w:rsidRPr="00B14B49">
              <w:rPr>
                <w:sz w:val="20"/>
                <w:szCs w:val="20"/>
              </w:rPr>
              <w:t>Tovar</w:t>
            </w:r>
            <w:r w:rsidR="00AA4F1A" w:rsidRPr="00B14B49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B14B49" w:rsidRDefault="00640F77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B14B49">
              <w:rPr>
                <w:sz w:val="20"/>
                <w:szCs w:val="20"/>
              </w:rPr>
              <w:t>19 189</w:t>
            </w: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755AB5" w:rsidRDefault="00923921" w:rsidP="00EF3803">
            <w:pPr>
              <w:spacing w:after="0"/>
              <w:jc w:val="both"/>
              <w:rPr>
                <w:sz w:val="20"/>
                <w:szCs w:val="20"/>
                <w:highlight w:val="green"/>
              </w:rPr>
            </w:pPr>
            <w:r w:rsidRPr="00B14B49">
              <w:rPr>
                <w:sz w:val="20"/>
                <w:szCs w:val="20"/>
              </w:rPr>
              <w:t>0,4%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755AB5" w:rsidRDefault="00B14B49" w:rsidP="00E92E76">
            <w:pPr>
              <w:spacing w:after="0"/>
              <w:jc w:val="both"/>
              <w:rPr>
                <w:sz w:val="20"/>
                <w:szCs w:val="20"/>
                <w:highlight w:val="green"/>
              </w:rPr>
            </w:pPr>
            <w:r>
              <w:rPr>
                <w:sz w:val="20"/>
                <w:szCs w:val="20"/>
              </w:rPr>
              <w:t>3</w:t>
            </w:r>
            <w:r w:rsidR="00E92E76">
              <w:rPr>
                <w:sz w:val="20"/>
                <w:szCs w:val="20"/>
              </w:rPr>
              <w:t> 702 164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640F77" w:rsidRDefault="00AA4F1A" w:rsidP="00E92E76">
            <w:pPr>
              <w:spacing w:after="0"/>
              <w:jc w:val="both"/>
              <w:rPr>
                <w:sz w:val="20"/>
                <w:szCs w:val="20"/>
              </w:rPr>
            </w:pPr>
            <w:r w:rsidRPr="00E92E76">
              <w:rPr>
                <w:sz w:val="20"/>
                <w:szCs w:val="20"/>
              </w:rPr>
              <w:t>9</w:t>
            </w:r>
            <w:r w:rsidR="00E92E76">
              <w:rPr>
                <w:sz w:val="20"/>
                <w:szCs w:val="20"/>
              </w:rPr>
              <w:t>3</w:t>
            </w:r>
            <w:r w:rsidRPr="00E92E76">
              <w:rPr>
                <w:sz w:val="20"/>
                <w:szCs w:val="20"/>
              </w:rPr>
              <w:t>%</w:t>
            </w:r>
          </w:p>
        </w:tc>
      </w:tr>
    </w:tbl>
    <w:p w:rsidR="00EF49E1" w:rsidRPr="00640F77" w:rsidRDefault="00EF49E1" w:rsidP="00EF49E1">
      <w:pPr>
        <w:spacing w:after="0" w:line="240" w:lineRule="auto"/>
        <w:ind w:right="-468"/>
        <w:jc w:val="both"/>
        <w:rPr>
          <w:bCs/>
          <w:sz w:val="20"/>
          <w:szCs w:val="20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5077E0">
      <w:p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Cs/>
          <w:sz w:val="20"/>
          <w:szCs w:val="22"/>
        </w:rPr>
      </w:pPr>
    </w:p>
    <w:p w:rsidR="00D67CF2" w:rsidRDefault="00D67CF2" w:rsidP="003210DF">
      <w:pPr>
        <w:ind w:right="-468"/>
        <w:rPr>
          <w:bCs/>
          <w:sz w:val="20"/>
          <w:szCs w:val="22"/>
        </w:rPr>
      </w:pPr>
    </w:p>
    <w:p w:rsidR="005077E0" w:rsidRPr="00D10F5D" w:rsidRDefault="005077E0" w:rsidP="003210DF">
      <w:pPr>
        <w:ind w:right="-468"/>
        <w:rPr>
          <w:bCs/>
          <w:sz w:val="20"/>
          <w:szCs w:val="22"/>
        </w:rPr>
      </w:pPr>
    </w:p>
    <w:p w:rsidR="00607119" w:rsidRPr="00D978A9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b/>
          <w:i/>
          <w:sz w:val="24"/>
          <w:szCs w:val="26"/>
        </w:rPr>
      </w:pPr>
      <w:r w:rsidRPr="00D978A9">
        <w:rPr>
          <w:b/>
          <w:i/>
          <w:sz w:val="24"/>
          <w:szCs w:val="26"/>
        </w:rPr>
        <w:t xml:space="preserve">O. </w:t>
      </w:r>
      <w:r w:rsidR="004B685B" w:rsidRPr="00D978A9">
        <w:rPr>
          <w:b/>
          <w:i/>
          <w:sz w:val="24"/>
          <w:szCs w:val="26"/>
        </w:rPr>
        <w:t>S</w:t>
      </w:r>
      <w:r w:rsidRPr="00D978A9">
        <w:rPr>
          <w:b/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D978A9" w:rsidRPr="00D978A9" w:rsidRDefault="00D978A9" w:rsidP="00686076">
      <w:pPr>
        <w:shd w:val="clear" w:color="auto" w:fill="E6E6E6"/>
        <w:spacing w:after="0" w:line="240" w:lineRule="auto"/>
        <w:ind w:right="-426" w:firstLine="357"/>
        <w:jc w:val="center"/>
        <w:rPr>
          <w:b/>
          <w:i/>
          <w:sz w:val="24"/>
          <w:szCs w:val="26"/>
        </w:rPr>
      </w:pPr>
    </w:p>
    <w:p w:rsidR="00D978A9" w:rsidRPr="00D10F5D" w:rsidRDefault="00D978A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</w:p>
    <w:p w:rsidR="00D873E2" w:rsidRDefault="00D873E2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D873E2" w:rsidRPr="00D873E2" w:rsidRDefault="00D873E2" w:rsidP="00D873E2">
      <w:pPr>
        <w:spacing w:after="0" w:line="240" w:lineRule="auto"/>
        <w:ind w:left="1004" w:right="-468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Po dni účtovnej závierky nenastali žiadne významné skutočnosti.</w:t>
      </w:r>
    </w:p>
    <w:p w:rsidR="00D873E2" w:rsidRDefault="00D873E2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5077E0" w:rsidRDefault="005077E0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5077E0" w:rsidRDefault="005077E0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5077E0" w:rsidRDefault="005077E0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5077E0" w:rsidRDefault="005077E0" w:rsidP="00D873E2">
      <w:pPr>
        <w:spacing w:after="0" w:line="240" w:lineRule="auto"/>
        <w:ind w:left="1004" w:right="-468"/>
        <w:jc w:val="both"/>
        <w:rPr>
          <w:bCs/>
          <w:color w:val="FF0000"/>
          <w:sz w:val="20"/>
          <w:szCs w:val="22"/>
        </w:rPr>
      </w:pPr>
    </w:p>
    <w:p w:rsidR="004F1D4D" w:rsidRPr="00D978A9" w:rsidRDefault="004F1D4D" w:rsidP="004B685B">
      <w:pPr>
        <w:spacing w:after="0" w:line="240" w:lineRule="auto"/>
        <w:ind w:left="1004" w:right="-468"/>
        <w:jc w:val="both"/>
        <w:rPr>
          <w:b/>
          <w:bCs/>
          <w:sz w:val="20"/>
          <w:szCs w:val="22"/>
        </w:rPr>
      </w:pPr>
    </w:p>
    <w:p w:rsidR="004A531F" w:rsidRPr="00D978A9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b/>
          <w:i/>
          <w:sz w:val="24"/>
          <w:szCs w:val="26"/>
        </w:rPr>
      </w:pPr>
      <w:r w:rsidRPr="00706F52">
        <w:rPr>
          <w:b/>
          <w:i/>
          <w:sz w:val="24"/>
          <w:szCs w:val="26"/>
        </w:rPr>
        <w:lastRenderedPageBreak/>
        <w:t xml:space="preserve">P. </w:t>
      </w:r>
      <w:r w:rsidR="00BA71F0" w:rsidRPr="00706F52">
        <w:rPr>
          <w:b/>
          <w:i/>
          <w:sz w:val="24"/>
          <w:szCs w:val="26"/>
        </w:rPr>
        <w:t>P</w:t>
      </w:r>
      <w:r w:rsidRPr="00706F52">
        <w:rPr>
          <w:b/>
          <w:i/>
          <w:sz w:val="24"/>
          <w:szCs w:val="26"/>
        </w:rPr>
        <w:t>rehľad  zmien vlastného imania</w:t>
      </w:r>
    </w:p>
    <w:p w:rsidR="00D978A9" w:rsidRDefault="00D978A9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</w:p>
    <w:p w:rsidR="00706F52" w:rsidRPr="00D10F5D" w:rsidRDefault="00706F52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1 911 531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1 911 531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19 917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19 917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F30B1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300 000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149 177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149 177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873E2" w:rsidRDefault="00D873E2" w:rsidP="00D873E2">
            <w:pPr>
              <w:pStyle w:val="Odsekzoznamu"/>
              <w:spacing w:after="0" w:line="240" w:lineRule="auto"/>
              <w:ind w:left="39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-1 207 465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-259 246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F30B11" w:rsidRDefault="00F30B11" w:rsidP="00F30B11">
            <w:pPr>
              <w:pStyle w:val="Odsekzoznamu"/>
              <w:spacing w:after="0" w:line="240" w:lineRule="auto"/>
              <w:ind w:left="39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-1 466 711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-</w:t>
            </w:r>
            <w:r w:rsidR="00F30B11">
              <w:rPr>
                <w:sz w:val="20"/>
                <w:szCs w:val="22"/>
              </w:rPr>
              <w:t>259 246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-589 532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-259 246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F30B1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-589 532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0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0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30B11">
              <w:rPr>
                <w:sz w:val="20"/>
                <w:szCs w:val="22"/>
              </w:rPr>
              <w:t>0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4F1D4D" w:rsidRDefault="004F1D4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4F1D4D" w:rsidRDefault="004F1D4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077E0" w:rsidRDefault="005077E0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077E0" w:rsidRDefault="005077E0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077E0" w:rsidRDefault="005077E0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4F1D4D" w:rsidRPr="00D10F5D" w:rsidRDefault="004F1D4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1 911 531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1 911 531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D873E2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3E2" w:rsidRPr="00D10F5D" w:rsidRDefault="00D873E2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Pohľadávky za upísané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3E2" w:rsidRPr="00D10F5D" w:rsidRDefault="00D873E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-37 531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3E2" w:rsidRPr="00D10F5D" w:rsidRDefault="00D873E2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3E2" w:rsidRPr="00D10F5D" w:rsidRDefault="00D873E2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73E2" w:rsidRPr="00D10F5D" w:rsidRDefault="00D873E2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73E2" w:rsidRPr="00D10F5D" w:rsidRDefault="00D873E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-37 531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19 917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19 177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149 177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149 177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-718 536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-488 929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-1 207 465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-488 929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873E2">
              <w:rPr>
                <w:sz w:val="20"/>
                <w:szCs w:val="22"/>
              </w:rPr>
              <w:t>-259 246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D873E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-488 929</w:t>
            </w:r>
            <w:r w:rsidR="00990C9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D873E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  <w:r w:rsidR="00990C9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D873E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-259 246</w:t>
            </w:r>
            <w:r w:rsidR="00990C99"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CA4DAC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1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="007C6EE9" w:rsidRPr="00D10F5D">
        <w:rPr>
          <w:sz w:val="20"/>
          <w:szCs w:val="22"/>
          <w:lang w:eastAsia="sk-SK"/>
        </w:rPr>
        <w:t>29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tbl>
      <w:tblPr>
        <w:tblpPr w:leftFromText="141" w:rightFromText="141" w:vertAnchor="text" w:horzAnchor="margin" w:tblpXSpec="center" w:tblpY="-1416"/>
        <w:tblW w:w="10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"/>
        <w:gridCol w:w="700"/>
        <w:gridCol w:w="8860"/>
        <w:gridCol w:w="840"/>
      </w:tblGrid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D82031" w:rsidRPr="00D82031" w:rsidTr="00D82031">
        <w:trPr>
          <w:trHeight w:val="675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031" w:rsidRPr="00D82031" w:rsidRDefault="00D82031" w:rsidP="00D8203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</w:tc>
        <w:tc>
          <w:tcPr>
            <w:tcW w:w="8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2031" w:rsidRPr="00D82031" w:rsidRDefault="00D82031" w:rsidP="00D8203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P e ň a ž n é    t o k y    z    p r e v á d z k o v e j    č i n n o s t i                                  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2031" w:rsidRPr="00D82031" w:rsidRDefault="00D82031" w:rsidP="00D8203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sk-SK"/>
              </w:rPr>
              <w:t>bežné obdobie 2014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Z/S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Výsledok hospodárenia z bežnej činnosti pred zdanením daňou z príjmov (+Z/-S)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-664 323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Nepeňažné operácie ovplyvňujúce výsledok hospodárenia z bežnej činnosti pred  zdanením daňou z príjmov (+/-),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836 515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A.1.1.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Odpisy dlhodobého nehmotného majetku a dlhodobého hmotného majetku (+)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259 453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A.1.2.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Zostatková hodnota dlhodobého nehmotného majetku a dlhodobého hmotného majetku účtovaná pri vyradení tohto ma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A.1.3.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Odpis opravnej položky k nadobudnutému majetku (+/-)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A.1.4.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Zmena stavu dlhodobých rezerv (+/-)               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A.1.5.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Zmena stavu opravných položiek (+/-)              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336 205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A.1.6.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Zmena stavu položiek časového rozlíšenia nákladov a výnosov (+/-)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7 031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A.1.7.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Dividendy a iné podiely na zisku účtované do výnosov (-)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A.1.8.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Úroky účtované do nákladov (+)                    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247 700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A.1.9.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Úroky účtované do výnosov (-)                     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-58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A.1.10.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Kurzový zisk vyčíslený k peňažným prostriedkom a peňažným ekvivalentom ku dňu, ku ktorému sa zostavuje 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UZ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A.1.11.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Kurzová strata vyčíslená k peňažným prostriedkom a peňažným ekvivalentom ku d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ňu, ku ktorému sa zostavuje UZ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A.1.12.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Výsledok z predaja dlhodobého majetku, s výnimkou majetku, ktorý sa považuje za peňažný ekvivalent (+/-)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-13 817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A.1.13.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Ostatné položky nepeňažného charakteru, ktoré ovplyvňujú výsledok hospodárenia z bežnej činnosti, s výnimkou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A.2.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Vplyv zmien stavu pracovného kapitálu, ktorým sa na účely tohto opatrenia rozumie rozdiel medzi obežným majet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kom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1 090 949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A.2.1.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Zmena stavu pohľadávok z prevádzkovej činnosti (-/+)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286 852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A.2.2.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Zmena stavu záväzkov z prevádzkovej činnosti (-/+)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851 873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A.2.3.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Zmena stavu zásob (-/+)                           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-47 777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A.2.4.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Zmena stavu krátkodobého finančného majetku, s výnimkou majetku, ktorý je súčasťou peňažných prostriedkov a p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Peňažné toky z prevádzkovej činnosti s výnimkou príjmov a výdavkov,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ktoré sa uvádzajú osobitne v iných častiac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1 263 141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A.3.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Prijaté úroky, s výnimkou tých, ktoré sa začleňujú do investičných činností (+)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58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A.4.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na zaplatené úroky s výnimkou tých, ktoré sa začleňujú do investičných činností (-)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-247 700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A.5.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A.6.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Výdavky na zaplatenie dividendy a iné podiely zo zisku, s výnimkou tých, ktoré sa začleňujú do investičných č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Peňažné toky z prevádzkovej činnosti (+/-), (súčet Z/S + A.1. až A.6.)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1 015 499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A.7.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Výdavky na daň z príjmov účtovnej jednotky, s výnimkou tých, ktoré sa  začleňujú do investičných činností ale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2 880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A.8.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Príjmy mimoriadn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e</w:t>
            </w: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ho charakteru vzťahujúce sa na prevádzkovú činnosť (-/+)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A.9.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Výdavky mimoriadne</w:t>
            </w: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ho charakteru vzťahujúce sa na prevádzkovú činnosť (-/+)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A.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Čisté peňažné toky z prevádzkovej činnosti (+/-) (súčet Z/S + A.1. až A.9.)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1 018 379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 e ň a ž n é    t o k y    z    i n v e s t i č n ý c h    č i n n o s t í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B.1.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na obstaranie dlhodobého nehmotného majetku (-)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B.2.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na obstaranie dlhodobého hmotného majetku (-)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-60 926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B.3.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Výdavky na obstaranie dlhodobých cenných papierov a podielov v iných účtovných jednotkách, s výnimkou cenných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B.4.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Príjmy z predaja dlhodobého nehmotného majetku (+)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B.5.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Príjmy z predaja dlhodobého hmotného majetku (+)  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19 688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B.6.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Príjmy z predaja dlhodobých cenných papierov a podielov v iných účtovných jednotkách, s výnimkou cenných papi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erov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B.7.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na dlhodobé pôžičky poskytnuté účtovnou jednotkou inej účtovnej jednotke, ktorá je súčasťou 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KC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B.8.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Príjmy zo splácania dlhodobých pôžičiek poskytnutých  účtovnou jednotkou inej účtovnej jednotke, ktorá je súč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asťou KC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B.9.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Výdavky na dlhodobé pôžičky poskytnuté účtovnou jednotkou tretím osobám s výnimkou dlhodobých pôžičiek  posky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t.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B.10.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Príjmy zo splácania pôžičiek poskytnutých účtovnou jednotkou tretím osobám,  s výnimkou  pôžičiek poskytnutýc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B.11.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Prijaté úroky, s výnimkou tých, ktoré sa začleňujú do prevádzkových činností (+)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B.12.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Príjmy z dividend a iných podielov na zisku, s výnimkou tých,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ktoré sa začleňujú do prevádzkových činností (+)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B.13.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na obchodovanie, alebo ak sa tieto výda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B.14.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na obchodovanie, alebo ak sa tieto výdav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B.15.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Výdavky na daň z príjmov účtovnej jednotky, ak je ju možné začleniť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do investičných činností (-)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B.16.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Príjmy mimoriadneho charakteru vzťahujúce sa na investičnú činnosť (+)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B.17.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mimoriadneho charakteru vzťahujúce sa na investičnú činnosť (-)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B.18.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Ostatné príjmy vzťahujúce sa na investičnú činnosť  (+)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B.19.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Ostatné výdavky vzťahujúce sa na investičnú činnosť (-)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B.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Čisté peňažné toky z investičnej činnosti (súčet B.1. až B.19.)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-41 238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 e ň a ž n é    t o k y    z    f i n a n č n ý c h    č i n n o s t í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C.1.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Peňažné toky vo vlastnom imaní (súčet C.1.1. až C.1.8.)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C.1.1.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Príjmy z upísaných akcií a obchodných podielov (+)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C.1.2.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Príjmy z ďalších vkladov do vlastného imania spoločníkmi alebo fyzickou osobou, ktorá je účtovnou jednotkou (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C.1.3.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Prijaté peňažné dary (+)                          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C.1.4.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Príjmy z úhrady straty spoločníkmi (+)            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C.1.5.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na obstaranie alebo spätné odkúpenie vlastných akcií a vlastných obchodných podielov (-)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C.1.6.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spojené so znížením fondov vytvorených účtovnou jednotkou (-)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C.1.7.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Výdavky na vyplatenie podielu na vlastnom imaní spoločníkmi účtovnej jednotky   a fyzickou osobou, ktorá je ú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C.1.8.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z iných dôvodov, ktoré súvisia so znížením vlastného imania (-)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lastRenderedPageBreak/>
              <w:t>63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C.2.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Peňažné toky vznikajúce z dlhodobých záväzkov a krátkodobých záväzkov z finančnej činnosti (súčet C.2.1. až C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C.2.1.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Príjmy z emisie dlhových cenných papierov (+)     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C.2.2.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na úhradu záväzkov z dlhových cenných papierov (-)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C.2.3.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Príjmy z úverov, ktoré  účtovnej jednotke poskytla banka alebo pobočka zahraničnej banky, s výnimkou úverov,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C.2.4.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Výdavky na splácanie úverov, ktoré  účtovnej jednotke poskytla banka alebo pobočka zahraničnej banky, s výnim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kou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C.2.5.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Príjmy z prijatých pôžičiek (+)                   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2 960 000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C.2.6.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na splácanie pôžičiek (-)                          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-2 960 000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70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C.2.7.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na úhradu záväzkov z používania majetku, ktorý je predmetom zmluvy o kúpe prenajatej veci (-)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71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C.2.8.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Príjmy z ostatných dlhodobých záväzkov a krátkodobých záväzkov vyplývajúcich z finančnej činnosti  účtovnej j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72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C.2.9.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Výdavky na splácanie ostatných dlhodobých záväzkov  a krátkodobých záväzkov vyplývajúcich z finančnej činnost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73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C.3.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(-)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74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C.4.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Výdavky na vyplatené dividendy a iné podiely na zisku, s výnimkou tých ktoré sa začleňujú do prevádzkových či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75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C.5.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Výdavky súvisiace s derivátmi, s výnimkou, ak sú určené na predaj alebo na obchodovanie, alebo ak sa považujú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76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C.6.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Príjmy súvisiace s  derivátmi, s výnimkou, ak sú určené na predaj alebo na obchodovanie, alebo ak sa považujú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77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C.7.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na daň z príjmov účtovnej jednotky, ak ich možno začleniť do finančných činností (+)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78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C.8.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Príjmy mimoriadneho charakteru vzťahujúce sa na finančnú činnosť (+)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79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C.9.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Výdavky mimoriadneho charakteru vzťahujúce sa na finančnú činnosť (-)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80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C.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Čisté peňažné toky z fi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n</w:t>
            </w: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a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n</w:t>
            </w: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čnej činnosti (súčet C.1. až C.9.)                 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D.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Čisté zvýšenie alebo zníženie peňažných prostriedkov (+/-) (súčet A + B + C)            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977 141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82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E.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Stav peňažných prostriedkov a peňažných ekvivalentov na začiatku účtovného obdobia (+/-)                    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40 776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83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F.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Stav peňažných prostriedkov a peňažných ekvivalentov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na konci účtovného  obdobia pred zohľadnením kurzových ro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zdielov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1 017 917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84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G.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Kurzové rozdiely vyčíslené k peňažným prostriedkom a peňažným ekvivalentom ku dňu, ku ktorému sa zostavuje 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UZ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85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H.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Zostatok peňažných prostriedkov a peňažných ekvivalentov na konci účtovného  obdobia upravený o kurzové rozdi</w:t>
            </w:r>
            <w: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ely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1 017 917</w:t>
            </w:r>
          </w:p>
        </w:tc>
      </w:tr>
      <w:tr w:rsidR="00D82031" w:rsidRPr="00D82031" w:rsidTr="00D82031">
        <w:trPr>
          <w:trHeight w:val="22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86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 xml:space="preserve">x         </w:t>
            </w:r>
          </w:p>
        </w:tc>
        <w:tc>
          <w:tcPr>
            <w:tcW w:w="8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Zostatok peňažných prostriedkov a peňažných ekvivalentov na konci účtovného  obdobia upravený o kurzové rozdiely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2031" w:rsidRPr="00D82031" w:rsidRDefault="00D82031" w:rsidP="00D82031">
            <w:pPr>
              <w:spacing w:after="0" w:line="240" w:lineRule="auto"/>
              <w:jc w:val="right"/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  <w:r w:rsidRPr="00D82031"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  <w:t>121 828</w:t>
            </w:r>
          </w:p>
        </w:tc>
      </w:tr>
    </w:tbl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Default="008D4CBF" w:rsidP="0003344F">
      <w:pPr>
        <w:spacing w:after="0" w:line="240" w:lineRule="auto"/>
        <w:rPr>
          <w:sz w:val="20"/>
          <w:szCs w:val="22"/>
        </w:rPr>
      </w:pPr>
    </w:p>
    <w:p w:rsidR="008D4CBF" w:rsidRPr="00D10F5D" w:rsidRDefault="008D4CBF" w:rsidP="0003344F">
      <w:pPr>
        <w:spacing w:after="0" w:line="240" w:lineRule="auto"/>
        <w:rPr>
          <w:sz w:val="20"/>
          <w:szCs w:val="22"/>
        </w:rPr>
      </w:pPr>
    </w:p>
    <w:sectPr w:rsidR="008D4CBF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1D53" w:rsidRDefault="00D81D53" w:rsidP="00107589">
      <w:pPr>
        <w:spacing w:after="0" w:line="240" w:lineRule="auto"/>
      </w:pPr>
      <w:r>
        <w:separator/>
      </w:r>
    </w:p>
  </w:endnote>
  <w:endnote w:type="continuationSeparator" w:id="0">
    <w:p w:rsidR="00D81D53" w:rsidRDefault="00D81D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BDE" w:rsidRDefault="00815BDE" w:rsidP="00CA4DAC">
    <w:pPr>
      <w:pStyle w:val="Pta"/>
      <w:tabs>
        <w:tab w:val="left" w:pos="8080"/>
        <w:tab w:val="right" w:pos="9215"/>
      </w:tabs>
    </w:pPr>
    <w:r>
      <w:tab/>
    </w:r>
    <w:r>
      <w:tab/>
    </w:r>
    <w:r>
      <w:tab/>
      <w:t xml:space="preserve"> </w:t>
    </w:r>
    <w:r w:rsidRPr="00317199">
      <w:t xml:space="preserve">Strana </w:t>
    </w:r>
    <w:sdt>
      <w:sdtPr>
        <w:id w:val="32431938"/>
        <w:docPartObj>
          <w:docPartGallery w:val="Page Numbers (Bottom of Page)"/>
          <w:docPartUnique/>
        </w:docPartObj>
      </w:sdtPr>
      <w:sdtEndPr/>
      <w:sdtContent>
        <w:r w:rsidR="00D81D53">
          <w:fldChar w:fldCharType="begin"/>
        </w:r>
        <w:r w:rsidR="00D81D53">
          <w:instrText xml:space="preserve"> PAGE   \* MERGEFORMAT </w:instrText>
        </w:r>
        <w:r w:rsidR="00D81D53">
          <w:fldChar w:fldCharType="separate"/>
        </w:r>
        <w:r w:rsidR="005524E5">
          <w:rPr>
            <w:noProof/>
          </w:rPr>
          <w:t>23</w:t>
        </w:r>
        <w:r w:rsidR="00D81D53">
          <w:rPr>
            <w:noProof/>
          </w:rPr>
          <w:fldChar w:fldCharType="end"/>
        </w:r>
      </w:sdtContent>
    </w:sdt>
  </w:p>
  <w:p w:rsidR="00815BDE" w:rsidRDefault="00815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1D53" w:rsidRDefault="00D81D53" w:rsidP="00107589">
      <w:pPr>
        <w:spacing w:after="0" w:line="240" w:lineRule="auto"/>
      </w:pPr>
      <w:r>
        <w:separator/>
      </w:r>
    </w:p>
  </w:footnote>
  <w:footnote w:type="continuationSeparator" w:id="0">
    <w:p w:rsidR="00D81D53" w:rsidRDefault="00D81D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815BD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15BDE" w:rsidRPr="003F477D" w:rsidRDefault="00815BDE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15BDE" w:rsidRPr="003F477D" w:rsidRDefault="00815BD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15BDE" w:rsidRPr="003F477D" w:rsidRDefault="00815BD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BDE" w:rsidRPr="003F477D" w:rsidRDefault="00815B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BDE" w:rsidRPr="003F477D" w:rsidRDefault="00815B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BDE" w:rsidRPr="003F477D" w:rsidRDefault="00815B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BDE" w:rsidRPr="003F477D" w:rsidRDefault="00815B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BDE" w:rsidRPr="003F477D" w:rsidRDefault="00815B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BDE" w:rsidRPr="003F477D" w:rsidRDefault="00815B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BDE" w:rsidRPr="003F477D" w:rsidRDefault="00815B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BDE" w:rsidRPr="003F477D" w:rsidRDefault="00815B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BDE" w:rsidRPr="003F477D" w:rsidRDefault="00815B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BDE" w:rsidRPr="003F477D" w:rsidRDefault="00815B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815BDE" w:rsidRPr="004268D2" w:rsidRDefault="00815BDE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BDE" w:rsidRPr="004268D2" w:rsidRDefault="00815BD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2F26720C"/>
    <w:multiLevelType w:val="hybridMultilevel"/>
    <w:tmpl w:val="FFD433DA"/>
    <w:lvl w:ilvl="0" w:tplc="CCD81654">
      <w:start w:val="149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1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40B239F"/>
    <w:multiLevelType w:val="hybridMultilevel"/>
    <w:tmpl w:val="6E7E2FD0"/>
    <w:lvl w:ilvl="0" w:tplc="2256A3EE">
      <w:start w:val="149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4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E392147"/>
    <w:multiLevelType w:val="hybridMultilevel"/>
    <w:tmpl w:val="D64EF8DE"/>
    <w:lvl w:ilvl="0" w:tplc="389045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4"/>
  </w:num>
  <w:num w:numId="7">
    <w:abstractNumId w:val="3"/>
  </w:num>
  <w:num w:numId="8">
    <w:abstractNumId w:val="1"/>
  </w:num>
  <w:num w:numId="9">
    <w:abstractNumId w:val="39"/>
  </w:num>
  <w:num w:numId="10">
    <w:abstractNumId w:val="14"/>
  </w:num>
  <w:num w:numId="11">
    <w:abstractNumId w:val="36"/>
  </w:num>
  <w:num w:numId="12">
    <w:abstractNumId w:val="13"/>
  </w:num>
  <w:num w:numId="13">
    <w:abstractNumId w:val="35"/>
  </w:num>
  <w:num w:numId="14">
    <w:abstractNumId w:val="20"/>
  </w:num>
  <w:num w:numId="15">
    <w:abstractNumId w:val="31"/>
  </w:num>
  <w:num w:numId="16">
    <w:abstractNumId w:val="28"/>
  </w:num>
  <w:num w:numId="17">
    <w:abstractNumId w:val="25"/>
  </w:num>
  <w:num w:numId="18">
    <w:abstractNumId w:val="21"/>
  </w:num>
  <w:num w:numId="19">
    <w:abstractNumId w:val="6"/>
  </w:num>
  <w:num w:numId="20">
    <w:abstractNumId w:val="10"/>
  </w:num>
  <w:num w:numId="21">
    <w:abstractNumId w:val="26"/>
  </w:num>
  <w:num w:numId="22">
    <w:abstractNumId w:val="12"/>
  </w:num>
  <w:num w:numId="23">
    <w:abstractNumId w:val="38"/>
  </w:num>
  <w:num w:numId="24">
    <w:abstractNumId w:val="41"/>
  </w:num>
  <w:num w:numId="25">
    <w:abstractNumId w:val="18"/>
  </w:num>
  <w:num w:numId="26">
    <w:abstractNumId w:val="2"/>
  </w:num>
  <w:num w:numId="27">
    <w:abstractNumId w:val="29"/>
  </w:num>
  <w:num w:numId="28">
    <w:abstractNumId w:val="16"/>
  </w:num>
  <w:num w:numId="29">
    <w:abstractNumId w:val="9"/>
  </w:num>
  <w:num w:numId="30">
    <w:abstractNumId w:val="0"/>
  </w:num>
  <w:num w:numId="31">
    <w:abstractNumId w:val="19"/>
  </w:num>
  <w:num w:numId="32">
    <w:abstractNumId w:val="24"/>
  </w:num>
  <w:num w:numId="33">
    <w:abstractNumId w:val="37"/>
  </w:num>
  <w:num w:numId="34">
    <w:abstractNumId w:val="5"/>
  </w:num>
  <w:num w:numId="35">
    <w:abstractNumId w:val="27"/>
  </w:num>
  <w:num w:numId="36">
    <w:abstractNumId w:val="33"/>
  </w:num>
  <w:num w:numId="37">
    <w:abstractNumId w:val="7"/>
  </w:num>
  <w:num w:numId="38">
    <w:abstractNumId w:val="32"/>
  </w:num>
  <w:num w:numId="39">
    <w:abstractNumId w:val="30"/>
  </w:num>
  <w:num w:numId="40">
    <w:abstractNumId w:val="40"/>
  </w:num>
  <w:num w:numId="41">
    <w:abstractNumId w:val="23"/>
  </w:num>
  <w:num w:numId="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1E07"/>
    <w:rsid w:val="00003499"/>
    <w:rsid w:val="00003733"/>
    <w:rsid w:val="00013ED7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7C83"/>
    <w:rsid w:val="00082070"/>
    <w:rsid w:val="00083A25"/>
    <w:rsid w:val="000856F9"/>
    <w:rsid w:val="000A5082"/>
    <w:rsid w:val="000A53A5"/>
    <w:rsid w:val="000A7EE3"/>
    <w:rsid w:val="000B4D0C"/>
    <w:rsid w:val="000B6A62"/>
    <w:rsid w:val="000C7E25"/>
    <w:rsid w:val="000D22CE"/>
    <w:rsid w:val="000F501C"/>
    <w:rsid w:val="00107589"/>
    <w:rsid w:val="00111B29"/>
    <w:rsid w:val="001178FE"/>
    <w:rsid w:val="001347C8"/>
    <w:rsid w:val="00145EE4"/>
    <w:rsid w:val="00151289"/>
    <w:rsid w:val="00151C69"/>
    <w:rsid w:val="001579C7"/>
    <w:rsid w:val="0016384B"/>
    <w:rsid w:val="00166F78"/>
    <w:rsid w:val="0017362E"/>
    <w:rsid w:val="0018313C"/>
    <w:rsid w:val="00186CFF"/>
    <w:rsid w:val="00186E1E"/>
    <w:rsid w:val="00191F15"/>
    <w:rsid w:val="001923C8"/>
    <w:rsid w:val="00194963"/>
    <w:rsid w:val="00197838"/>
    <w:rsid w:val="001A2790"/>
    <w:rsid w:val="001A61FB"/>
    <w:rsid w:val="001A6842"/>
    <w:rsid w:val="001A6B11"/>
    <w:rsid w:val="001A7A55"/>
    <w:rsid w:val="001C0FD3"/>
    <w:rsid w:val="001C634C"/>
    <w:rsid w:val="001E03F2"/>
    <w:rsid w:val="001E6A7F"/>
    <w:rsid w:val="001F43A0"/>
    <w:rsid w:val="001F4417"/>
    <w:rsid w:val="0021209D"/>
    <w:rsid w:val="00223763"/>
    <w:rsid w:val="00231D69"/>
    <w:rsid w:val="002351F7"/>
    <w:rsid w:val="00236906"/>
    <w:rsid w:val="002410BD"/>
    <w:rsid w:val="00250A97"/>
    <w:rsid w:val="0025187B"/>
    <w:rsid w:val="00255311"/>
    <w:rsid w:val="00260F67"/>
    <w:rsid w:val="00266CC9"/>
    <w:rsid w:val="002716CB"/>
    <w:rsid w:val="00272FC5"/>
    <w:rsid w:val="002767C1"/>
    <w:rsid w:val="00281309"/>
    <w:rsid w:val="002820B5"/>
    <w:rsid w:val="00290DD6"/>
    <w:rsid w:val="00292FE3"/>
    <w:rsid w:val="002A30A7"/>
    <w:rsid w:val="002A416F"/>
    <w:rsid w:val="002B5BF9"/>
    <w:rsid w:val="002B61EE"/>
    <w:rsid w:val="002B719D"/>
    <w:rsid w:val="002C24A7"/>
    <w:rsid w:val="002D0376"/>
    <w:rsid w:val="002D228D"/>
    <w:rsid w:val="002D3E6A"/>
    <w:rsid w:val="002D43D9"/>
    <w:rsid w:val="002E299D"/>
    <w:rsid w:val="002F246D"/>
    <w:rsid w:val="002F4D76"/>
    <w:rsid w:val="003071BE"/>
    <w:rsid w:val="00311795"/>
    <w:rsid w:val="00317199"/>
    <w:rsid w:val="003206C1"/>
    <w:rsid w:val="003210DF"/>
    <w:rsid w:val="00321FCD"/>
    <w:rsid w:val="00326AA0"/>
    <w:rsid w:val="00327A7B"/>
    <w:rsid w:val="003325F7"/>
    <w:rsid w:val="00333BCF"/>
    <w:rsid w:val="00344DB4"/>
    <w:rsid w:val="00350F37"/>
    <w:rsid w:val="00356678"/>
    <w:rsid w:val="00363BAE"/>
    <w:rsid w:val="00363F47"/>
    <w:rsid w:val="00365AFE"/>
    <w:rsid w:val="00373A15"/>
    <w:rsid w:val="0037431D"/>
    <w:rsid w:val="00383C9F"/>
    <w:rsid w:val="00390CFF"/>
    <w:rsid w:val="00391AC7"/>
    <w:rsid w:val="00392F5B"/>
    <w:rsid w:val="00395E72"/>
    <w:rsid w:val="003A0628"/>
    <w:rsid w:val="003B2004"/>
    <w:rsid w:val="003C2DF4"/>
    <w:rsid w:val="003C6761"/>
    <w:rsid w:val="003C7E6B"/>
    <w:rsid w:val="003D38D7"/>
    <w:rsid w:val="003E02A0"/>
    <w:rsid w:val="003E55E9"/>
    <w:rsid w:val="003F13FB"/>
    <w:rsid w:val="003F477D"/>
    <w:rsid w:val="003F5EB5"/>
    <w:rsid w:val="00400C6E"/>
    <w:rsid w:val="00405477"/>
    <w:rsid w:val="00420380"/>
    <w:rsid w:val="0042588D"/>
    <w:rsid w:val="004268D2"/>
    <w:rsid w:val="004304FF"/>
    <w:rsid w:val="0043481E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1156"/>
    <w:rsid w:val="004C6614"/>
    <w:rsid w:val="004D08E4"/>
    <w:rsid w:val="004D25CD"/>
    <w:rsid w:val="004D5C84"/>
    <w:rsid w:val="004E24A8"/>
    <w:rsid w:val="004E36D5"/>
    <w:rsid w:val="004E7E86"/>
    <w:rsid w:val="004F1D4D"/>
    <w:rsid w:val="005077E0"/>
    <w:rsid w:val="00512E8A"/>
    <w:rsid w:val="005136D1"/>
    <w:rsid w:val="00525926"/>
    <w:rsid w:val="00533F73"/>
    <w:rsid w:val="00537740"/>
    <w:rsid w:val="00537F98"/>
    <w:rsid w:val="0054020D"/>
    <w:rsid w:val="00544F4D"/>
    <w:rsid w:val="00550544"/>
    <w:rsid w:val="005524E5"/>
    <w:rsid w:val="0055319D"/>
    <w:rsid w:val="005601C1"/>
    <w:rsid w:val="005606DB"/>
    <w:rsid w:val="00561187"/>
    <w:rsid w:val="005649E2"/>
    <w:rsid w:val="005678D2"/>
    <w:rsid w:val="00570EB7"/>
    <w:rsid w:val="005726E6"/>
    <w:rsid w:val="00575484"/>
    <w:rsid w:val="00577094"/>
    <w:rsid w:val="005852EB"/>
    <w:rsid w:val="005922FF"/>
    <w:rsid w:val="005A378F"/>
    <w:rsid w:val="005A765F"/>
    <w:rsid w:val="005B1CA5"/>
    <w:rsid w:val="005C3372"/>
    <w:rsid w:val="005C3552"/>
    <w:rsid w:val="005C3A69"/>
    <w:rsid w:val="005C4DA9"/>
    <w:rsid w:val="005C5C2E"/>
    <w:rsid w:val="005D04FC"/>
    <w:rsid w:val="005D2F62"/>
    <w:rsid w:val="005D6688"/>
    <w:rsid w:val="005E3B59"/>
    <w:rsid w:val="005E73CD"/>
    <w:rsid w:val="00607119"/>
    <w:rsid w:val="00607DBD"/>
    <w:rsid w:val="0061508D"/>
    <w:rsid w:val="00615CC6"/>
    <w:rsid w:val="00615F4B"/>
    <w:rsid w:val="00625053"/>
    <w:rsid w:val="00625A0A"/>
    <w:rsid w:val="00637793"/>
    <w:rsid w:val="00640F77"/>
    <w:rsid w:val="006435A4"/>
    <w:rsid w:val="00645466"/>
    <w:rsid w:val="0065213E"/>
    <w:rsid w:val="00652C30"/>
    <w:rsid w:val="006737A4"/>
    <w:rsid w:val="00686076"/>
    <w:rsid w:val="00687B87"/>
    <w:rsid w:val="00692917"/>
    <w:rsid w:val="00697405"/>
    <w:rsid w:val="0069742E"/>
    <w:rsid w:val="006A3AAD"/>
    <w:rsid w:val="006A4709"/>
    <w:rsid w:val="006A5428"/>
    <w:rsid w:val="006B13EC"/>
    <w:rsid w:val="006B1EB9"/>
    <w:rsid w:val="006B42EC"/>
    <w:rsid w:val="006B5F4E"/>
    <w:rsid w:val="006C5995"/>
    <w:rsid w:val="006C7FA2"/>
    <w:rsid w:val="006D30F3"/>
    <w:rsid w:val="006D6978"/>
    <w:rsid w:val="006D6D5A"/>
    <w:rsid w:val="006E4959"/>
    <w:rsid w:val="006E5B26"/>
    <w:rsid w:val="006E61F6"/>
    <w:rsid w:val="007032CB"/>
    <w:rsid w:val="00704155"/>
    <w:rsid w:val="00706F52"/>
    <w:rsid w:val="00707060"/>
    <w:rsid w:val="00710A71"/>
    <w:rsid w:val="0071533E"/>
    <w:rsid w:val="00733A7D"/>
    <w:rsid w:val="007408CF"/>
    <w:rsid w:val="00741B22"/>
    <w:rsid w:val="007449B8"/>
    <w:rsid w:val="0075215B"/>
    <w:rsid w:val="007521F6"/>
    <w:rsid w:val="0075393A"/>
    <w:rsid w:val="00755AB5"/>
    <w:rsid w:val="00760D6D"/>
    <w:rsid w:val="00764E4C"/>
    <w:rsid w:val="007707BC"/>
    <w:rsid w:val="00772363"/>
    <w:rsid w:val="007743D4"/>
    <w:rsid w:val="00782646"/>
    <w:rsid w:val="00783CAB"/>
    <w:rsid w:val="00786F52"/>
    <w:rsid w:val="00796024"/>
    <w:rsid w:val="007B2E0B"/>
    <w:rsid w:val="007C263C"/>
    <w:rsid w:val="007C31DF"/>
    <w:rsid w:val="007C370A"/>
    <w:rsid w:val="007C6EE9"/>
    <w:rsid w:val="007D2DA9"/>
    <w:rsid w:val="007D4632"/>
    <w:rsid w:val="007D57BF"/>
    <w:rsid w:val="007E0719"/>
    <w:rsid w:val="007E22E8"/>
    <w:rsid w:val="007E52A9"/>
    <w:rsid w:val="007F351A"/>
    <w:rsid w:val="007F6510"/>
    <w:rsid w:val="00805654"/>
    <w:rsid w:val="008137E6"/>
    <w:rsid w:val="00814FF3"/>
    <w:rsid w:val="00815BDE"/>
    <w:rsid w:val="00827109"/>
    <w:rsid w:val="0083454E"/>
    <w:rsid w:val="00842F6E"/>
    <w:rsid w:val="008470A7"/>
    <w:rsid w:val="00847433"/>
    <w:rsid w:val="00847971"/>
    <w:rsid w:val="0087040C"/>
    <w:rsid w:val="008725BC"/>
    <w:rsid w:val="008755FC"/>
    <w:rsid w:val="00880109"/>
    <w:rsid w:val="008875A1"/>
    <w:rsid w:val="00891F08"/>
    <w:rsid w:val="008C09DE"/>
    <w:rsid w:val="008C0E76"/>
    <w:rsid w:val="008C140C"/>
    <w:rsid w:val="008D4CBF"/>
    <w:rsid w:val="008E284C"/>
    <w:rsid w:val="008E4928"/>
    <w:rsid w:val="008E4E87"/>
    <w:rsid w:val="00900BE9"/>
    <w:rsid w:val="00912CBF"/>
    <w:rsid w:val="00912D01"/>
    <w:rsid w:val="009140B7"/>
    <w:rsid w:val="0092233B"/>
    <w:rsid w:val="00923921"/>
    <w:rsid w:val="0093226A"/>
    <w:rsid w:val="00933936"/>
    <w:rsid w:val="00934878"/>
    <w:rsid w:val="009463F6"/>
    <w:rsid w:val="00947C95"/>
    <w:rsid w:val="00953A7A"/>
    <w:rsid w:val="00965498"/>
    <w:rsid w:val="009731CC"/>
    <w:rsid w:val="00984260"/>
    <w:rsid w:val="00990C99"/>
    <w:rsid w:val="00991D9F"/>
    <w:rsid w:val="009A0422"/>
    <w:rsid w:val="009A1BB7"/>
    <w:rsid w:val="009B1FE4"/>
    <w:rsid w:val="009B2ECE"/>
    <w:rsid w:val="009B3A55"/>
    <w:rsid w:val="009C18D6"/>
    <w:rsid w:val="009C21AB"/>
    <w:rsid w:val="009D03E7"/>
    <w:rsid w:val="009D554C"/>
    <w:rsid w:val="009E01AD"/>
    <w:rsid w:val="009E0D1D"/>
    <w:rsid w:val="009E0F1A"/>
    <w:rsid w:val="009E240F"/>
    <w:rsid w:val="009F0A29"/>
    <w:rsid w:val="00A04651"/>
    <w:rsid w:val="00A10C50"/>
    <w:rsid w:val="00A12B4A"/>
    <w:rsid w:val="00A15DBE"/>
    <w:rsid w:val="00A533B1"/>
    <w:rsid w:val="00A60E27"/>
    <w:rsid w:val="00A62542"/>
    <w:rsid w:val="00A64E2A"/>
    <w:rsid w:val="00A657E1"/>
    <w:rsid w:val="00A75B3A"/>
    <w:rsid w:val="00A8025E"/>
    <w:rsid w:val="00A80BF6"/>
    <w:rsid w:val="00A83665"/>
    <w:rsid w:val="00AA4F1A"/>
    <w:rsid w:val="00AA7A16"/>
    <w:rsid w:val="00AB03FB"/>
    <w:rsid w:val="00AC0894"/>
    <w:rsid w:val="00AC2D62"/>
    <w:rsid w:val="00AD4607"/>
    <w:rsid w:val="00AF1FEF"/>
    <w:rsid w:val="00AF3895"/>
    <w:rsid w:val="00B12A6C"/>
    <w:rsid w:val="00B14B49"/>
    <w:rsid w:val="00B21243"/>
    <w:rsid w:val="00B310AC"/>
    <w:rsid w:val="00B36072"/>
    <w:rsid w:val="00B51278"/>
    <w:rsid w:val="00B541D1"/>
    <w:rsid w:val="00B5583E"/>
    <w:rsid w:val="00B6221B"/>
    <w:rsid w:val="00B6262B"/>
    <w:rsid w:val="00B6404D"/>
    <w:rsid w:val="00B6539A"/>
    <w:rsid w:val="00B70EC1"/>
    <w:rsid w:val="00B71271"/>
    <w:rsid w:val="00B7420F"/>
    <w:rsid w:val="00B7696D"/>
    <w:rsid w:val="00B80DB6"/>
    <w:rsid w:val="00B83F12"/>
    <w:rsid w:val="00B86FC2"/>
    <w:rsid w:val="00B9497C"/>
    <w:rsid w:val="00B95D5F"/>
    <w:rsid w:val="00BA71F0"/>
    <w:rsid w:val="00BE18DC"/>
    <w:rsid w:val="00BE7D36"/>
    <w:rsid w:val="00BF1D78"/>
    <w:rsid w:val="00BF45A7"/>
    <w:rsid w:val="00C00506"/>
    <w:rsid w:val="00C04782"/>
    <w:rsid w:val="00C0577D"/>
    <w:rsid w:val="00C06011"/>
    <w:rsid w:val="00C06C30"/>
    <w:rsid w:val="00C100C6"/>
    <w:rsid w:val="00C12100"/>
    <w:rsid w:val="00C122EB"/>
    <w:rsid w:val="00C20880"/>
    <w:rsid w:val="00C270D3"/>
    <w:rsid w:val="00C35E89"/>
    <w:rsid w:val="00C56862"/>
    <w:rsid w:val="00C62BD7"/>
    <w:rsid w:val="00C6795C"/>
    <w:rsid w:val="00C93A1A"/>
    <w:rsid w:val="00CA26EE"/>
    <w:rsid w:val="00CA4B07"/>
    <w:rsid w:val="00CA4DAC"/>
    <w:rsid w:val="00CA7924"/>
    <w:rsid w:val="00CB6594"/>
    <w:rsid w:val="00CD280F"/>
    <w:rsid w:val="00CF3093"/>
    <w:rsid w:val="00CF359F"/>
    <w:rsid w:val="00CF49E5"/>
    <w:rsid w:val="00D055BD"/>
    <w:rsid w:val="00D1022F"/>
    <w:rsid w:val="00D102FA"/>
    <w:rsid w:val="00D10F5D"/>
    <w:rsid w:val="00D157D5"/>
    <w:rsid w:val="00D16D43"/>
    <w:rsid w:val="00D210B5"/>
    <w:rsid w:val="00D21713"/>
    <w:rsid w:val="00D22BFF"/>
    <w:rsid w:val="00D266D5"/>
    <w:rsid w:val="00D312B2"/>
    <w:rsid w:val="00D31540"/>
    <w:rsid w:val="00D3362A"/>
    <w:rsid w:val="00D40958"/>
    <w:rsid w:val="00D416E5"/>
    <w:rsid w:val="00D43F87"/>
    <w:rsid w:val="00D53EBE"/>
    <w:rsid w:val="00D615E8"/>
    <w:rsid w:val="00D61F5D"/>
    <w:rsid w:val="00D6294B"/>
    <w:rsid w:val="00D63D82"/>
    <w:rsid w:val="00D67CF2"/>
    <w:rsid w:val="00D81D53"/>
    <w:rsid w:val="00D82031"/>
    <w:rsid w:val="00D856AB"/>
    <w:rsid w:val="00D873E2"/>
    <w:rsid w:val="00D9007D"/>
    <w:rsid w:val="00D92ACC"/>
    <w:rsid w:val="00D94B06"/>
    <w:rsid w:val="00D94CC0"/>
    <w:rsid w:val="00D978A9"/>
    <w:rsid w:val="00DA2817"/>
    <w:rsid w:val="00DB1EA0"/>
    <w:rsid w:val="00DC066D"/>
    <w:rsid w:val="00DD048E"/>
    <w:rsid w:val="00DD0855"/>
    <w:rsid w:val="00DD3B4B"/>
    <w:rsid w:val="00DD6981"/>
    <w:rsid w:val="00DE0D81"/>
    <w:rsid w:val="00DE3034"/>
    <w:rsid w:val="00DF161F"/>
    <w:rsid w:val="00DF3C63"/>
    <w:rsid w:val="00E04DF3"/>
    <w:rsid w:val="00E061B4"/>
    <w:rsid w:val="00E100EF"/>
    <w:rsid w:val="00E109E2"/>
    <w:rsid w:val="00E15770"/>
    <w:rsid w:val="00E2186D"/>
    <w:rsid w:val="00E25AA0"/>
    <w:rsid w:val="00E33704"/>
    <w:rsid w:val="00E33912"/>
    <w:rsid w:val="00E35A2B"/>
    <w:rsid w:val="00E66ECB"/>
    <w:rsid w:val="00E766E4"/>
    <w:rsid w:val="00E83965"/>
    <w:rsid w:val="00E85D65"/>
    <w:rsid w:val="00E87E6C"/>
    <w:rsid w:val="00E916CF"/>
    <w:rsid w:val="00E91B64"/>
    <w:rsid w:val="00E92E76"/>
    <w:rsid w:val="00E94D7D"/>
    <w:rsid w:val="00EA0E90"/>
    <w:rsid w:val="00EA41E2"/>
    <w:rsid w:val="00EB15E6"/>
    <w:rsid w:val="00EB51C5"/>
    <w:rsid w:val="00EB5202"/>
    <w:rsid w:val="00EC52D9"/>
    <w:rsid w:val="00EC561A"/>
    <w:rsid w:val="00ED0EF2"/>
    <w:rsid w:val="00ED7D97"/>
    <w:rsid w:val="00EF276E"/>
    <w:rsid w:val="00EF3803"/>
    <w:rsid w:val="00EF49E1"/>
    <w:rsid w:val="00EF5677"/>
    <w:rsid w:val="00EF63EA"/>
    <w:rsid w:val="00F007D1"/>
    <w:rsid w:val="00F03DCC"/>
    <w:rsid w:val="00F12586"/>
    <w:rsid w:val="00F12BAB"/>
    <w:rsid w:val="00F16363"/>
    <w:rsid w:val="00F30B11"/>
    <w:rsid w:val="00F342AD"/>
    <w:rsid w:val="00F37B0A"/>
    <w:rsid w:val="00F44395"/>
    <w:rsid w:val="00F47885"/>
    <w:rsid w:val="00F53503"/>
    <w:rsid w:val="00F54CD1"/>
    <w:rsid w:val="00F72C72"/>
    <w:rsid w:val="00F73951"/>
    <w:rsid w:val="00F74303"/>
    <w:rsid w:val="00F777BD"/>
    <w:rsid w:val="00FB3516"/>
    <w:rsid w:val="00FC1ACF"/>
    <w:rsid w:val="00FD2439"/>
    <w:rsid w:val="00FD3BD8"/>
    <w:rsid w:val="00FD45B0"/>
    <w:rsid w:val="00FD5399"/>
    <w:rsid w:val="00FE35C4"/>
    <w:rsid w:val="00FE4B15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0B536AE-0644-4E26-AE55-17605C38C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0EB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70E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70E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70E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70EB7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70EB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70E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70EB7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70EB7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70EB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70E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70EB7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70EB7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70E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70E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70EB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70E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70E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70E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70EB7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70E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70E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70E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70E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70E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70E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70E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3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9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1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78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941399-61D3-4026-9E4C-4AB559A0B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32</Pages>
  <Words>8511</Words>
  <Characters>48516</Characters>
  <Application>Microsoft Office Word</Application>
  <DocSecurity>0</DocSecurity>
  <Lines>404</Lines>
  <Paragraphs>113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Katarína Mokrá</cp:lastModifiedBy>
  <cp:revision>2</cp:revision>
  <cp:lastPrinted>2015-02-27T06:41:00Z</cp:lastPrinted>
  <dcterms:created xsi:type="dcterms:W3CDTF">2015-03-24T11:26:00Z</dcterms:created>
  <dcterms:modified xsi:type="dcterms:W3CDTF">2015-03-24T11:26:00Z</dcterms:modified>
</cp:coreProperties>
</file>