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4C4C" w:rsidRDefault="00E24C4C" w:rsidP="001F309E">
      <w:pPr>
        <w:spacing w:after="60"/>
        <w:jc w:val="both"/>
        <w:rPr>
          <w:sz w:val="24"/>
        </w:rPr>
      </w:pPr>
    </w:p>
    <w:p w:rsidR="001F309E" w:rsidRDefault="001F309E" w:rsidP="001F309E">
      <w:pPr>
        <w:pStyle w:val="Nzov"/>
        <w:numPr>
          <w:ilvl w:val="0"/>
          <w:numId w:val="2"/>
        </w:numPr>
        <w:spacing w:before="0" w:beforeAutospacing="0" w:after="60"/>
        <w:jc w:val="both"/>
        <w:rPr>
          <w:sz w:val="24"/>
          <w:szCs w:val="24"/>
        </w:rPr>
      </w:pPr>
      <w:r w:rsidRPr="001F309E">
        <w:rPr>
          <w:sz w:val="24"/>
          <w:szCs w:val="24"/>
        </w:rPr>
        <w:t>Informácie o účtovnej jednotke</w:t>
      </w:r>
    </w:p>
    <w:p w:rsidR="007417AB" w:rsidRPr="007417AB" w:rsidRDefault="007417AB" w:rsidP="007417AB"/>
    <w:p w:rsidR="001F309E" w:rsidRDefault="00A37BFA" w:rsidP="001F309E">
      <w:pPr>
        <w:numPr>
          <w:ilvl w:val="0"/>
          <w:numId w:val="3"/>
        </w:numPr>
      </w:pPr>
      <w:r>
        <w:t>O</w:t>
      </w:r>
      <w:r w:rsidR="001F309E">
        <w:t>bchodné meno a sídlo účtovnej jednotky:</w:t>
      </w:r>
    </w:p>
    <w:p w:rsidR="00A37BFA" w:rsidRDefault="00A37BFA" w:rsidP="001F309E">
      <w:pPr>
        <w:ind w:left="720"/>
      </w:pPr>
    </w:p>
    <w:p w:rsidR="001F309E" w:rsidRDefault="0088391A" w:rsidP="001F309E">
      <w:pPr>
        <w:ind w:left="720"/>
      </w:pPr>
      <w:r>
        <w:t>SMK, s.r.o.</w:t>
      </w:r>
    </w:p>
    <w:p w:rsidR="001F309E" w:rsidRDefault="0088391A" w:rsidP="001F309E">
      <w:pPr>
        <w:ind w:left="720"/>
      </w:pPr>
      <w:proofErr w:type="spellStart"/>
      <w:r>
        <w:t>Dukelských</w:t>
      </w:r>
      <w:proofErr w:type="spellEnd"/>
      <w:r>
        <w:t xml:space="preserve"> hrdinov 108143</w:t>
      </w:r>
      <w:r w:rsidR="00B02F86">
        <w:t xml:space="preserve"> </w:t>
      </w:r>
    </w:p>
    <w:p w:rsidR="001F309E" w:rsidRDefault="0088391A" w:rsidP="001F309E">
      <w:pPr>
        <w:ind w:left="720"/>
      </w:pPr>
      <w:r>
        <w:t>960 01 Zvolen</w:t>
      </w:r>
    </w:p>
    <w:p w:rsidR="001F309E" w:rsidRDefault="001F309E" w:rsidP="001F309E">
      <w:pPr>
        <w:ind w:left="720"/>
      </w:pPr>
      <w:r>
        <w:t xml:space="preserve">Dátum založenia:  </w:t>
      </w:r>
      <w:r w:rsidR="0088391A">
        <w:t>11</w:t>
      </w:r>
      <w:r w:rsidR="00B02F86">
        <w:t>. 0</w:t>
      </w:r>
      <w:r w:rsidR="0088391A">
        <w:t>7</w:t>
      </w:r>
      <w:r w:rsidR="00B02F86">
        <w:t xml:space="preserve">. </w:t>
      </w:r>
      <w:r w:rsidR="0088391A">
        <w:t>2002</w:t>
      </w:r>
    </w:p>
    <w:p w:rsidR="001F309E" w:rsidRDefault="001F309E" w:rsidP="001F309E">
      <w:pPr>
        <w:ind w:left="720"/>
      </w:pPr>
      <w:r>
        <w:t xml:space="preserve">Dátum zápisu do OR:  </w:t>
      </w:r>
      <w:r w:rsidR="0088391A">
        <w:t>22</w:t>
      </w:r>
      <w:r w:rsidR="00B02F86">
        <w:t>. 0</w:t>
      </w:r>
      <w:r w:rsidR="0088391A">
        <w:t>8</w:t>
      </w:r>
      <w:r w:rsidR="00B02F86">
        <w:t xml:space="preserve">. </w:t>
      </w:r>
      <w:r w:rsidR="0088391A">
        <w:t>2002</w:t>
      </w:r>
    </w:p>
    <w:p w:rsidR="001F309E" w:rsidRDefault="001F309E" w:rsidP="001F309E">
      <w:pPr>
        <w:ind w:left="720"/>
      </w:pPr>
      <w:r>
        <w:t xml:space="preserve">Zapísaná v obchodnom registre Okresného súdu </w:t>
      </w:r>
      <w:r w:rsidR="0088391A">
        <w:t>Banská Bystrica</w:t>
      </w:r>
      <w:r w:rsidR="00B02F86">
        <w:t xml:space="preserve">, oddiel </w:t>
      </w:r>
      <w:proofErr w:type="spellStart"/>
      <w:r w:rsidR="00B02F86">
        <w:t>Sro</w:t>
      </w:r>
      <w:proofErr w:type="spellEnd"/>
      <w:r w:rsidR="0088391A">
        <w:t>,</w:t>
      </w:r>
      <w:r w:rsidR="00B02F86">
        <w:t xml:space="preserve"> vložka č. </w:t>
      </w:r>
      <w:r w:rsidR="0088391A">
        <w:t>7893/S</w:t>
      </w:r>
    </w:p>
    <w:p w:rsidR="001F309E" w:rsidRDefault="001F309E" w:rsidP="001F309E">
      <w:pPr>
        <w:ind w:left="720"/>
      </w:pPr>
    </w:p>
    <w:p w:rsidR="00A37BFA" w:rsidRDefault="00A37BFA" w:rsidP="007417AB">
      <w:pPr>
        <w:numPr>
          <w:ilvl w:val="0"/>
          <w:numId w:val="3"/>
        </w:numPr>
      </w:pPr>
      <w:r>
        <w:t>O</w:t>
      </w:r>
      <w:r w:rsidR="001F309E">
        <w:t>pis hospodárskej činnosti účtovnej jednotky:</w:t>
      </w:r>
    </w:p>
    <w:p w:rsidR="007417AB" w:rsidRDefault="007417AB" w:rsidP="007417AB">
      <w:pPr>
        <w:ind w:left="360"/>
      </w:pPr>
    </w:p>
    <w:p w:rsidR="001F309E" w:rsidRDefault="001F309E" w:rsidP="001F309E">
      <w:pPr>
        <w:ind w:left="720"/>
      </w:pPr>
      <w:r>
        <w:t>Hlavné činnosti spoločnosti sú:</w:t>
      </w:r>
    </w:p>
    <w:p w:rsidR="007417AB" w:rsidRDefault="0088391A" w:rsidP="007417AB">
      <w:pPr>
        <w:numPr>
          <w:ilvl w:val="1"/>
          <w:numId w:val="3"/>
        </w:numPr>
        <w:jc w:val="both"/>
      </w:pPr>
      <w:r>
        <w:t>k</w:t>
      </w:r>
      <w:r w:rsidR="001F309E">
        <w:t>úpa</w:t>
      </w:r>
      <w:r>
        <w:t xml:space="preserve"> a predaj</w:t>
      </w:r>
      <w:r w:rsidR="001F309E">
        <w:t xml:space="preserve"> tovaru</w:t>
      </w:r>
      <w:r>
        <w:t xml:space="preserve">- maloobchod a veľkoobchod v rozsahu </w:t>
      </w:r>
      <w:r w:rsidR="003B2987">
        <w:t>voľných ž</w:t>
      </w:r>
      <w:r>
        <w:t>ivností</w:t>
      </w:r>
    </w:p>
    <w:p w:rsidR="0088391A" w:rsidRDefault="0088391A" w:rsidP="007417AB">
      <w:pPr>
        <w:numPr>
          <w:ilvl w:val="1"/>
          <w:numId w:val="3"/>
        </w:numPr>
        <w:jc w:val="both"/>
      </w:pPr>
      <w:r>
        <w:t>sprostredkovanie obchodu a</w:t>
      </w:r>
      <w:r w:rsidR="003B2987">
        <w:t> </w:t>
      </w:r>
      <w:r>
        <w:t>služieb v</w:t>
      </w:r>
      <w:r w:rsidR="003B2987">
        <w:t> </w:t>
      </w:r>
      <w:r>
        <w:t>rozsahu voľných živností</w:t>
      </w:r>
    </w:p>
    <w:p w:rsidR="003B2987" w:rsidRDefault="003B2987" w:rsidP="003B2987">
      <w:pPr>
        <w:ind w:left="1080"/>
        <w:jc w:val="both"/>
      </w:pPr>
    </w:p>
    <w:p w:rsidR="007417AB" w:rsidRDefault="001F309E" w:rsidP="007417AB">
      <w:pPr>
        <w:numPr>
          <w:ilvl w:val="0"/>
          <w:numId w:val="3"/>
        </w:numPr>
      </w:pPr>
      <w:r>
        <w:t>priemerný počet zamestnancov spoločnosti:</w:t>
      </w:r>
    </w:p>
    <w:p w:rsidR="007417AB" w:rsidRDefault="007417AB" w:rsidP="007417AB">
      <w:pPr>
        <w:ind w:left="36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4641C3" w:rsidRDefault="00517A7A" w:rsidP="00A96741">
            <w:pPr>
              <w:pStyle w:val="TopHeader"/>
            </w:pPr>
            <w:r w:rsidRPr="004641C3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4641C3" w:rsidRDefault="00517A7A" w:rsidP="00A96741">
            <w:pPr>
              <w:pStyle w:val="TopHeader"/>
            </w:pPr>
            <w:r w:rsidRPr="004641C3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4641C3" w:rsidRDefault="00517A7A" w:rsidP="00A96741">
            <w:pPr>
              <w:pStyle w:val="TopHeader"/>
            </w:pPr>
            <w:r w:rsidRPr="004641C3">
              <w:t>Bezprostredne predchádzajúce účtovné obdobie</w:t>
            </w:r>
          </w:p>
        </w:tc>
      </w:tr>
      <w:tr w:rsidR="00517A7A" w:rsidRPr="002B2E75" w:rsidTr="004641C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4641C3" w:rsidRDefault="00517A7A" w:rsidP="00576DC5">
            <w:pPr>
              <w:rPr>
                <w:rFonts w:cs="Arial"/>
                <w:szCs w:val="22"/>
              </w:rPr>
            </w:pPr>
            <w:r w:rsidRPr="004641C3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4641C3" w:rsidRDefault="003B2987" w:rsidP="004641C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4641C3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4641C3" w:rsidRDefault="007417AB" w:rsidP="004641C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4641C3"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4641C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4641C3" w:rsidRDefault="00517A7A" w:rsidP="00576DC5">
            <w:pPr>
              <w:rPr>
                <w:rFonts w:cs="Arial"/>
                <w:szCs w:val="22"/>
              </w:rPr>
            </w:pPr>
            <w:r w:rsidRPr="004641C3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4641C3">
              <w:rPr>
                <w:rFonts w:cs="Arial"/>
                <w:szCs w:val="22"/>
              </w:rPr>
              <w:t>, z</w:t>
            </w:r>
            <w:r w:rsidR="003B2987" w:rsidRPr="004641C3">
              <w:rPr>
                <w:rFonts w:cs="Arial"/>
                <w:szCs w:val="22"/>
              </w:rPr>
              <w:t> </w:t>
            </w:r>
            <w:r w:rsidR="00455407" w:rsidRPr="004641C3">
              <w:rPr>
                <w:rFonts w:cs="Arial"/>
                <w:szCs w:val="22"/>
              </w:rPr>
              <w:t>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4641C3" w:rsidRDefault="00F22A15" w:rsidP="004641C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4641C3"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4641C3" w:rsidRDefault="003B2987" w:rsidP="004641C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4641C3"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4641C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4641C3" w:rsidRDefault="003B1B28" w:rsidP="00576DC5">
            <w:pPr>
              <w:rPr>
                <w:rFonts w:cs="Arial"/>
                <w:szCs w:val="22"/>
                <w:highlight w:val="green"/>
              </w:rPr>
            </w:pPr>
            <w:r w:rsidRPr="004641C3">
              <w:rPr>
                <w:rFonts w:cs="Arial"/>
                <w:szCs w:val="22"/>
              </w:rPr>
              <w:t>p</w:t>
            </w:r>
            <w:r w:rsidR="006C2BCB" w:rsidRPr="004641C3">
              <w:rPr>
                <w:rFonts w:cs="Arial"/>
                <w:szCs w:val="22"/>
              </w:rPr>
              <w:t xml:space="preserve">očet </w:t>
            </w:r>
            <w:r w:rsidR="00CD3B27" w:rsidRPr="004641C3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4641C3" w:rsidRDefault="003B2987" w:rsidP="004641C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4641C3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4641C3" w:rsidRDefault="003B2987" w:rsidP="004641C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4641C3">
              <w:rPr>
                <w:rFonts w:cs="Arial"/>
                <w:szCs w:val="22"/>
              </w:rPr>
              <w:t>1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7417AB" w:rsidRPr="007417AB" w:rsidRDefault="007417AB" w:rsidP="007417AB"/>
    <w:p w:rsidR="008E10F0" w:rsidRDefault="008E10F0" w:rsidP="008E10F0">
      <w:pPr>
        <w:numPr>
          <w:ilvl w:val="0"/>
          <w:numId w:val="3"/>
        </w:numPr>
      </w:pPr>
      <w:r>
        <w:t>Spoločnosť nie je neobmedzene ručiacim spoločníkom v žiadnej inej obchodnej spoločnosti.</w:t>
      </w:r>
    </w:p>
    <w:p w:rsidR="008E10F0" w:rsidRDefault="008E10F0" w:rsidP="008E10F0"/>
    <w:p w:rsidR="008E10F0" w:rsidRDefault="008E10F0" w:rsidP="008F16A5">
      <w:pPr>
        <w:numPr>
          <w:ilvl w:val="0"/>
          <w:numId w:val="3"/>
        </w:numPr>
        <w:jc w:val="both"/>
      </w:pPr>
      <w:r>
        <w:t>Táto účtovná závierka je riadnou účtovnou závierkou</w:t>
      </w:r>
      <w:r w:rsidR="001A2078">
        <w:t>, zostavenou k 31. decembru 201</w:t>
      </w:r>
      <w:r w:rsidR="002F36A3">
        <w:t>4</w:t>
      </w:r>
      <w:r>
        <w:t xml:space="preserve"> za účtovné  obdobie roka 201</w:t>
      </w:r>
      <w:r w:rsidR="002F36A3">
        <w:t>4</w:t>
      </w:r>
      <w:r>
        <w:t>.</w:t>
      </w:r>
    </w:p>
    <w:p w:rsidR="008F16A5" w:rsidRDefault="008F16A5" w:rsidP="008F16A5">
      <w:pPr>
        <w:jc w:val="both"/>
      </w:pPr>
    </w:p>
    <w:p w:rsidR="008F16A5" w:rsidRPr="00DC462F" w:rsidRDefault="008F16A5" w:rsidP="008F16A5">
      <w:pPr>
        <w:numPr>
          <w:ilvl w:val="0"/>
          <w:numId w:val="3"/>
        </w:numPr>
        <w:jc w:val="both"/>
        <w:rPr>
          <w:color w:val="000000" w:themeColor="text1"/>
        </w:rPr>
      </w:pPr>
      <w:r>
        <w:t xml:space="preserve">Účtovná závierka za bezprostredne predchádzajúce obdobie bola schválená </w:t>
      </w:r>
      <w:r w:rsidR="00CB7850">
        <w:t xml:space="preserve">rozhodnutím jediného spoločníka </w:t>
      </w:r>
      <w:r w:rsidR="00CB7850" w:rsidRPr="00DC462F">
        <w:rPr>
          <w:color w:val="000000" w:themeColor="text1"/>
        </w:rPr>
        <w:t xml:space="preserve">dňa </w:t>
      </w:r>
      <w:r w:rsidR="00DC462F" w:rsidRPr="00DC462F">
        <w:rPr>
          <w:color w:val="000000" w:themeColor="text1"/>
        </w:rPr>
        <w:t>23. júna 2014</w:t>
      </w:r>
      <w:r w:rsidR="00506DC0" w:rsidRPr="00DC462F">
        <w:rPr>
          <w:color w:val="000000" w:themeColor="text1"/>
        </w:rPr>
        <w:t>.</w:t>
      </w:r>
    </w:p>
    <w:p w:rsidR="008F16A5" w:rsidRDefault="008F16A5" w:rsidP="008F16A5">
      <w:pPr>
        <w:jc w:val="both"/>
      </w:pPr>
    </w:p>
    <w:p w:rsidR="00BD1A36" w:rsidRDefault="00BD1A36" w:rsidP="003B2987">
      <w:pPr>
        <w:rPr>
          <w:b/>
          <w:sz w:val="24"/>
        </w:rPr>
      </w:pPr>
    </w:p>
    <w:p w:rsidR="0027331E" w:rsidRDefault="0018604C" w:rsidP="0018604C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konsolidovanom celku</w:t>
      </w:r>
    </w:p>
    <w:p w:rsidR="0018604C" w:rsidRDefault="0018604C" w:rsidP="0018604C">
      <w:pPr>
        <w:ind w:left="360"/>
        <w:rPr>
          <w:b/>
          <w:sz w:val="24"/>
        </w:rPr>
      </w:pPr>
    </w:p>
    <w:p w:rsidR="0018604C" w:rsidRPr="0018604C" w:rsidRDefault="0018604C" w:rsidP="0018604C">
      <w:pPr>
        <w:ind w:left="360"/>
        <w:rPr>
          <w:szCs w:val="22"/>
        </w:rPr>
      </w:pPr>
      <w:r>
        <w:rPr>
          <w:szCs w:val="22"/>
        </w:rPr>
        <w:t>Spoločnosť nie je konsolidovanou účtovnou jednotkou podľa slovenského zákona o účtovníctve.</w:t>
      </w:r>
    </w:p>
    <w:p w:rsidR="0027331E" w:rsidRDefault="0027331E" w:rsidP="006C2BCB"/>
    <w:p w:rsidR="00A37BFA" w:rsidRPr="002B2E75" w:rsidRDefault="00A37BFA" w:rsidP="006C2BCB"/>
    <w:p w:rsidR="00082CD0" w:rsidRDefault="00FC384D" w:rsidP="00FC384D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použitých účtovných zásadách a účtovných metódach</w:t>
      </w:r>
    </w:p>
    <w:p w:rsidR="00FC384D" w:rsidRDefault="00FC384D" w:rsidP="00FC384D">
      <w:pPr>
        <w:rPr>
          <w:b/>
          <w:sz w:val="24"/>
        </w:rPr>
      </w:pPr>
    </w:p>
    <w:p w:rsidR="00FC384D" w:rsidRDefault="00A37BFA" w:rsidP="00FC384D">
      <w:pPr>
        <w:numPr>
          <w:ilvl w:val="0"/>
          <w:numId w:val="7"/>
        </w:numPr>
        <w:rPr>
          <w:szCs w:val="22"/>
        </w:rPr>
      </w:pPr>
      <w:r>
        <w:rPr>
          <w:szCs w:val="22"/>
        </w:rPr>
        <w:t>V</w:t>
      </w:r>
      <w:r w:rsidR="00FC384D">
        <w:rPr>
          <w:szCs w:val="22"/>
        </w:rPr>
        <w:t>ýchodiská pre zostavenie účtovnej závierky</w:t>
      </w:r>
      <w:r w:rsidR="00A574F6">
        <w:rPr>
          <w:szCs w:val="22"/>
        </w:rPr>
        <w:t>:</w:t>
      </w:r>
    </w:p>
    <w:p w:rsidR="00A37BFA" w:rsidRDefault="00A37BFA" w:rsidP="00A574F6">
      <w:pPr>
        <w:ind w:left="720"/>
        <w:rPr>
          <w:szCs w:val="22"/>
        </w:rPr>
      </w:pPr>
    </w:p>
    <w:p w:rsidR="00A574F6" w:rsidRDefault="00A574F6" w:rsidP="00A574F6">
      <w:pPr>
        <w:ind w:left="720"/>
        <w:rPr>
          <w:szCs w:val="22"/>
        </w:rPr>
      </w:pPr>
      <w:r>
        <w:rPr>
          <w:szCs w:val="22"/>
        </w:rPr>
        <w:t>Účtovná závierka bola zostavená za predpokladu nepretržitého trvania spoločnosti.</w:t>
      </w:r>
    </w:p>
    <w:p w:rsidR="00A574F6" w:rsidRDefault="00A574F6" w:rsidP="00A574F6">
      <w:pPr>
        <w:ind w:left="720"/>
        <w:rPr>
          <w:szCs w:val="22"/>
        </w:rPr>
      </w:pPr>
    </w:p>
    <w:p w:rsidR="00A574F6" w:rsidRDefault="00A37BFA" w:rsidP="00A574F6">
      <w:pPr>
        <w:numPr>
          <w:ilvl w:val="0"/>
          <w:numId w:val="7"/>
        </w:numPr>
        <w:rPr>
          <w:szCs w:val="22"/>
        </w:rPr>
      </w:pPr>
      <w:r>
        <w:rPr>
          <w:szCs w:val="22"/>
        </w:rPr>
        <w:t>I</w:t>
      </w:r>
      <w:r w:rsidR="00A574F6">
        <w:rPr>
          <w:szCs w:val="22"/>
        </w:rPr>
        <w:t>nformácie o zmenách účtovných zásad a metód:</w:t>
      </w:r>
    </w:p>
    <w:p w:rsidR="00A37BFA" w:rsidRDefault="00A37BFA" w:rsidP="00A574F6">
      <w:pPr>
        <w:ind w:left="720" w:firstLine="45"/>
        <w:jc w:val="both"/>
        <w:rPr>
          <w:szCs w:val="22"/>
        </w:rPr>
      </w:pPr>
    </w:p>
    <w:p w:rsidR="00573933" w:rsidRDefault="00A574F6" w:rsidP="00E24C4C">
      <w:pPr>
        <w:ind w:left="720" w:firstLine="45"/>
        <w:jc w:val="both"/>
        <w:rPr>
          <w:szCs w:val="22"/>
        </w:rPr>
      </w:pPr>
      <w:r>
        <w:rPr>
          <w:szCs w:val="22"/>
        </w:rPr>
        <w:t>Účtovné metódy a všeobecné účtovné zásady boli účtovnou jednotkou konzistentne aplikované počas celého účtovného obdobia.</w:t>
      </w:r>
    </w:p>
    <w:p w:rsidR="00573933" w:rsidRPr="00FE68C1" w:rsidRDefault="00A37BFA" w:rsidP="00573933">
      <w:pPr>
        <w:numPr>
          <w:ilvl w:val="0"/>
          <w:numId w:val="7"/>
        </w:numPr>
        <w:jc w:val="both"/>
        <w:rPr>
          <w:szCs w:val="22"/>
        </w:rPr>
      </w:pPr>
      <w:r>
        <w:rPr>
          <w:szCs w:val="22"/>
        </w:rPr>
        <w:lastRenderedPageBreak/>
        <w:t>S</w:t>
      </w:r>
      <w:r w:rsidR="00573933">
        <w:rPr>
          <w:szCs w:val="22"/>
        </w:rPr>
        <w:t>pôsob oceňovania jednotlivých zložiek majetku a záväzkov</w:t>
      </w:r>
    </w:p>
    <w:p w:rsidR="00573933" w:rsidRDefault="00923927" w:rsidP="00573933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D</w:t>
      </w:r>
      <w:r w:rsidR="00573933">
        <w:rPr>
          <w:szCs w:val="22"/>
        </w:rPr>
        <w:t>lhodobý nehmotný majetok a dlhodobý hmotný majetok</w:t>
      </w:r>
    </w:p>
    <w:p w:rsidR="00923927" w:rsidRDefault="00923927" w:rsidP="00923927">
      <w:pPr>
        <w:jc w:val="both"/>
        <w:rPr>
          <w:szCs w:val="22"/>
        </w:rPr>
      </w:pPr>
    </w:p>
    <w:p w:rsidR="00573933" w:rsidRDefault="00573933" w:rsidP="00573933">
      <w:pPr>
        <w:ind w:left="1080"/>
        <w:jc w:val="both"/>
        <w:rPr>
          <w:szCs w:val="22"/>
        </w:rPr>
      </w:pPr>
      <w:r>
        <w:rPr>
          <w:szCs w:val="22"/>
        </w:rPr>
        <w:t>Dlhodobý majetok nakupovaný sa oceňuje obstarávacou cenou, ktorá zahŕňa cenu obstarania a náklady súvisiace s obstaraním (clo, prepravu, montáž a pod.).Súčasťou obstarávaného dlhodobého majetku nie sú úroky z cudzích zdrojov ani realizované kurzové rozdiely. Dlhodobý nehmotný, ani dlhodobý hmotný majetok vytvorený vlastnou činnosťou spoločnosť nevlastní.</w:t>
      </w:r>
    </w:p>
    <w:p w:rsidR="00573933" w:rsidRDefault="00573933" w:rsidP="00573933">
      <w:pPr>
        <w:ind w:left="1080"/>
        <w:jc w:val="both"/>
        <w:rPr>
          <w:szCs w:val="22"/>
        </w:rPr>
      </w:pPr>
    </w:p>
    <w:p w:rsidR="00573933" w:rsidRDefault="00573933" w:rsidP="00573933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Zásoby</w:t>
      </w:r>
    </w:p>
    <w:p w:rsidR="00923927" w:rsidRDefault="00923927" w:rsidP="00923927">
      <w:pPr>
        <w:jc w:val="both"/>
        <w:rPr>
          <w:szCs w:val="22"/>
        </w:rPr>
      </w:pPr>
    </w:p>
    <w:p w:rsidR="003B2987" w:rsidRDefault="00923927" w:rsidP="003B2987">
      <w:pPr>
        <w:ind w:left="1080"/>
        <w:jc w:val="both"/>
        <w:rPr>
          <w:szCs w:val="22"/>
        </w:rPr>
      </w:pPr>
      <w:r>
        <w:rPr>
          <w:szCs w:val="22"/>
        </w:rPr>
        <w:t xml:space="preserve">Nakupované zásoby obchodného tovaru sú ocenené obstarávacou cenou, vrátane vedľajších nákladov obstarania. Zásoby obchodného tovaru vytvorené vlastnou činnosťou spoločnosť nevlastní. </w:t>
      </w:r>
      <w:r w:rsidR="003B2987">
        <w:rPr>
          <w:szCs w:val="22"/>
        </w:rPr>
        <w:t>Pri účtovaní zásob sa používa spôsob B.</w:t>
      </w:r>
    </w:p>
    <w:p w:rsidR="003B2987" w:rsidRDefault="003B2987" w:rsidP="003B2987">
      <w:pPr>
        <w:ind w:left="1080"/>
        <w:jc w:val="both"/>
        <w:rPr>
          <w:szCs w:val="22"/>
        </w:rPr>
      </w:pPr>
    </w:p>
    <w:p w:rsidR="00923927" w:rsidRDefault="00923927" w:rsidP="003B2987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Pohľadávky</w:t>
      </w:r>
    </w:p>
    <w:p w:rsidR="00923927" w:rsidRDefault="00923927" w:rsidP="00923927">
      <w:pPr>
        <w:jc w:val="both"/>
        <w:rPr>
          <w:szCs w:val="22"/>
        </w:rPr>
      </w:pPr>
    </w:p>
    <w:p w:rsidR="00923927" w:rsidRDefault="00923927" w:rsidP="00923927">
      <w:pPr>
        <w:ind w:left="1080"/>
        <w:jc w:val="both"/>
        <w:rPr>
          <w:szCs w:val="22"/>
        </w:rPr>
      </w:pPr>
      <w:r>
        <w:rPr>
          <w:szCs w:val="22"/>
        </w:rPr>
        <w:t>Pohľadávky pri ich vzniku sa oceňujú ich menovitou hodnotou. Postúpené pohľadávky sa oceňujú ich nadobúdacou hodnotou. Toto ocenenie sa znižuje o opravné položky k pohľadávkam, pri ktorých je riziko, že ich dlžník</w:t>
      </w:r>
      <w:r w:rsidR="009D4FF3">
        <w:rPr>
          <w:szCs w:val="22"/>
        </w:rPr>
        <w:t xml:space="preserve"> z časti alebo</w:t>
      </w:r>
      <w:r>
        <w:rPr>
          <w:szCs w:val="22"/>
        </w:rPr>
        <w:t xml:space="preserve"> v plnej výške nezaplatí.</w:t>
      </w:r>
    </w:p>
    <w:p w:rsidR="00923927" w:rsidRDefault="00923927" w:rsidP="00923927">
      <w:pPr>
        <w:ind w:left="1080"/>
        <w:jc w:val="both"/>
        <w:rPr>
          <w:szCs w:val="22"/>
        </w:rPr>
      </w:pPr>
    </w:p>
    <w:p w:rsidR="00923927" w:rsidRDefault="00923927" w:rsidP="00923927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Peňažné prostriedky a ceniny</w:t>
      </w:r>
    </w:p>
    <w:p w:rsidR="00923927" w:rsidRDefault="00923927" w:rsidP="00923927">
      <w:pPr>
        <w:jc w:val="both"/>
        <w:rPr>
          <w:szCs w:val="22"/>
        </w:rPr>
      </w:pPr>
    </w:p>
    <w:p w:rsidR="00923927" w:rsidRDefault="00923927" w:rsidP="00923927">
      <w:pPr>
        <w:ind w:left="1080"/>
        <w:jc w:val="both"/>
        <w:rPr>
          <w:szCs w:val="22"/>
        </w:rPr>
      </w:pPr>
      <w:r>
        <w:rPr>
          <w:szCs w:val="22"/>
        </w:rPr>
        <w:t>Peňažné prostriedky a ceniny sa oceňujú ich menovitou hodnotou.</w:t>
      </w:r>
    </w:p>
    <w:p w:rsidR="00923927" w:rsidRDefault="00923927" w:rsidP="00923927">
      <w:pPr>
        <w:ind w:left="1080"/>
        <w:jc w:val="both"/>
        <w:rPr>
          <w:szCs w:val="22"/>
        </w:rPr>
      </w:pPr>
    </w:p>
    <w:p w:rsidR="00923927" w:rsidRDefault="00923927" w:rsidP="00923927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Náklady budúcich období a príjmy budúcich období</w:t>
      </w:r>
    </w:p>
    <w:p w:rsidR="00923927" w:rsidRDefault="00923927" w:rsidP="00923927">
      <w:pPr>
        <w:jc w:val="both"/>
        <w:rPr>
          <w:szCs w:val="22"/>
        </w:rPr>
      </w:pPr>
    </w:p>
    <w:p w:rsidR="00923927" w:rsidRDefault="00923927" w:rsidP="00923927">
      <w:pPr>
        <w:ind w:left="1080"/>
        <w:jc w:val="both"/>
        <w:rPr>
          <w:szCs w:val="22"/>
        </w:rPr>
      </w:pPr>
      <w:r>
        <w:rPr>
          <w:szCs w:val="22"/>
        </w:rPr>
        <w:t>Náklady budúcich období a príjmy budúc</w:t>
      </w:r>
      <w:r w:rsidR="00C33628">
        <w:rPr>
          <w:szCs w:val="22"/>
        </w:rPr>
        <w:t>ich období sa vykazujú vo výške, ktorá je potrebná na dodržanie zásady vecnej a časovej súvislosti s účtovným obdobím.</w:t>
      </w:r>
    </w:p>
    <w:p w:rsidR="007732FD" w:rsidRDefault="007732FD" w:rsidP="00923927">
      <w:pPr>
        <w:ind w:left="1080"/>
        <w:jc w:val="both"/>
        <w:rPr>
          <w:szCs w:val="22"/>
        </w:rPr>
      </w:pPr>
    </w:p>
    <w:p w:rsidR="007732FD" w:rsidRDefault="007732FD" w:rsidP="007732FD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Rezervy</w:t>
      </w:r>
    </w:p>
    <w:p w:rsidR="007732FD" w:rsidRDefault="007732FD" w:rsidP="007732FD">
      <w:pPr>
        <w:jc w:val="both"/>
        <w:rPr>
          <w:szCs w:val="22"/>
        </w:rPr>
      </w:pPr>
    </w:p>
    <w:p w:rsidR="007732FD" w:rsidRDefault="007732FD" w:rsidP="009D4FF3">
      <w:pPr>
        <w:ind w:left="1080"/>
        <w:jc w:val="both"/>
        <w:rPr>
          <w:szCs w:val="22"/>
        </w:rPr>
      </w:pPr>
      <w:r>
        <w:rPr>
          <w:szCs w:val="22"/>
        </w:rPr>
        <w:t>Rezervy sú záväzky s neurčitým časovým vymedzením alebo výškou. Tvoria sa na krytie známych rizík alebo strát z podnikania. Oceňujú</w:t>
      </w:r>
      <w:r w:rsidR="009D4FF3">
        <w:rPr>
          <w:szCs w:val="22"/>
        </w:rPr>
        <w:t xml:space="preserve"> sa v očakávanej výške záväzku.</w:t>
      </w:r>
    </w:p>
    <w:p w:rsidR="005A6C79" w:rsidRDefault="005A6C79" w:rsidP="00C3040C">
      <w:pPr>
        <w:jc w:val="both"/>
        <w:rPr>
          <w:szCs w:val="22"/>
        </w:rPr>
      </w:pPr>
    </w:p>
    <w:p w:rsidR="007732FD" w:rsidRDefault="007732FD" w:rsidP="007732FD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Záväzky</w:t>
      </w:r>
    </w:p>
    <w:p w:rsidR="007732FD" w:rsidRDefault="007732FD" w:rsidP="007732FD">
      <w:pPr>
        <w:jc w:val="both"/>
        <w:rPr>
          <w:szCs w:val="22"/>
        </w:rPr>
      </w:pPr>
    </w:p>
    <w:p w:rsidR="007732FD" w:rsidRDefault="007732FD" w:rsidP="007732FD">
      <w:pPr>
        <w:ind w:left="1080"/>
        <w:jc w:val="both"/>
        <w:rPr>
          <w:szCs w:val="22"/>
        </w:rPr>
      </w:pPr>
      <w:r>
        <w:rPr>
          <w:szCs w:val="22"/>
        </w:rPr>
        <w:t>Záväzky pri ich vzniku sa oceňujú ich menovitou hodnotou. Ak sa pri inventarizácii zistí, že suma záväzkov je iná ako ich výška v účtovníctve, uvedú sa záväzky v ú</w:t>
      </w:r>
      <w:r w:rsidR="009D4FF3">
        <w:rPr>
          <w:szCs w:val="22"/>
        </w:rPr>
        <w:t>čtovníctve a v účtovnej závierke</w:t>
      </w:r>
      <w:r>
        <w:rPr>
          <w:szCs w:val="22"/>
        </w:rPr>
        <w:t xml:space="preserve"> v tom zistenom ocenení.</w:t>
      </w:r>
    </w:p>
    <w:p w:rsidR="00BD1A36" w:rsidRDefault="00BD1A36" w:rsidP="007732FD">
      <w:pPr>
        <w:ind w:left="1080"/>
        <w:jc w:val="both"/>
        <w:rPr>
          <w:szCs w:val="22"/>
        </w:rPr>
      </w:pPr>
    </w:p>
    <w:p w:rsidR="007732FD" w:rsidRDefault="007732FD" w:rsidP="007732FD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Výdavky budúcich období a výnosy budúcich období</w:t>
      </w:r>
    </w:p>
    <w:p w:rsidR="007732FD" w:rsidRDefault="007732FD" w:rsidP="007732FD">
      <w:pPr>
        <w:jc w:val="both"/>
        <w:rPr>
          <w:szCs w:val="22"/>
        </w:rPr>
      </w:pPr>
    </w:p>
    <w:p w:rsidR="007732FD" w:rsidRDefault="007732FD" w:rsidP="007732FD">
      <w:pPr>
        <w:ind w:left="1080"/>
        <w:jc w:val="both"/>
        <w:rPr>
          <w:szCs w:val="22"/>
        </w:rPr>
      </w:pPr>
      <w:r>
        <w:rPr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7732FD" w:rsidRDefault="007732FD" w:rsidP="007732FD">
      <w:pPr>
        <w:ind w:left="1080"/>
        <w:jc w:val="both"/>
        <w:rPr>
          <w:szCs w:val="22"/>
        </w:rPr>
      </w:pPr>
    </w:p>
    <w:p w:rsidR="007732FD" w:rsidRDefault="007732FD" w:rsidP="007732FD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Cudzia mena</w:t>
      </w:r>
    </w:p>
    <w:p w:rsidR="007732FD" w:rsidRDefault="007732FD" w:rsidP="007732FD">
      <w:pPr>
        <w:jc w:val="both"/>
        <w:rPr>
          <w:szCs w:val="22"/>
        </w:rPr>
      </w:pPr>
    </w:p>
    <w:p w:rsidR="007732FD" w:rsidRDefault="007732FD" w:rsidP="007732FD">
      <w:pPr>
        <w:ind w:left="1080"/>
        <w:jc w:val="both"/>
        <w:rPr>
          <w:szCs w:val="22"/>
        </w:rPr>
      </w:pPr>
      <w:r>
        <w:rPr>
          <w:szCs w:val="22"/>
        </w:rPr>
        <w:t>Majetok a záväzky vyjadrené v cudzej mene sa prepočítavajú na euro kurzom Európskej centrálnej banky alebo Národnej banky Slovenska, ak voči danej mene nebol určený kurz vyhlásený Európskou centrálnou bankou</w:t>
      </w:r>
      <w:r w:rsidR="006E7F33">
        <w:rPr>
          <w:szCs w:val="22"/>
        </w:rPr>
        <w:t>, vyhlásený</w:t>
      </w:r>
      <w:r w:rsidR="001A2078">
        <w:rPr>
          <w:szCs w:val="22"/>
        </w:rPr>
        <w:t>m</w:t>
      </w:r>
      <w:r>
        <w:rPr>
          <w:szCs w:val="22"/>
        </w:rPr>
        <w:t xml:space="preserve"> v deň predchádzajúci dňu uskutočnenia </w:t>
      </w:r>
      <w:r w:rsidR="006E7F33">
        <w:rPr>
          <w:szCs w:val="22"/>
        </w:rPr>
        <w:t>účtovného prípadu. Ku dňu, ku ktorému sa zostavuje účtovná závierka, sa majetok a záväzky v cudzej mene prepočítavajú na euro kurzom európskej centrálnej banky alebo Národnej banky Slovenska vyhláseným v tento deň. Prijaté a poskytnuté preddavky v cudzej mene sa ku dňu, ku ktorému sa zostavuje účtovná závierka neprepočítavajú.</w:t>
      </w:r>
    </w:p>
    <w:p w:rsidR="00FE68C1" w:rsidRDefault="00FE68C1" w:rsidP="00E24C4C">
      <w:pPr>
        <w:jc w:val="both"/>
        <w:rPr>
          <w:szCs w:val="22"/>
        </w:rPr>
      </w:pPr>
    </w:p>
    <w:p w:rsidR="00A37BFA" w:rsidRDefault="00A37BFA" w:rsidP="00A37BFA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Výnosy</w:t>
      </w:r>
    </w:p>
    <w:p w:rsidR="00A37BFA" w:rsidRDefault="00A37BFA" w:rsidP="00A37BFA">
      <w:pPr>
        <w:jc w:val="both"/>
        <w:rPr>
          <w:szCs w:val="22"/>
        </w:rPr>
      </w:pPr>
    </w:p>
    <w:p w:rsidR="00A37BFA" w:rsidRDefault="00A37BFA" w:rsidP="00A37BFA">
      <w:pPr>
        <w:ind w:left="1080"/>
        <w:jc w:val="both"/>
        <w:rPr>
          <w:szCs w:val="22"/>
        </w:rPr>
      </w:pPr>
      <w:r>
        <w:rPr>
          <w:szCs w:val="22"/>
        </w:rPr>
        <w:t>Tržby za vlastné výkony a tovar neobsahujú daň z pridanej hodnoty</w:t>
      </w:r>
      <w:r w:rsidR="00FE412E">
        <w:rPr>
          <w:szCs w:val="22"/>
        </w:rPr>
        <w:t xml:space="preserve"> a sú znížené o zľavy a zrážky </w:t>
      </w:r>
      <w:r w:rsidR="00E34FB9">
        <w:rPr>
          <w:szCs w:val="22"/>
        </w:rPr>
        <w:t>(</w:t>
      </w:r>
      <w:r w:rsidR="00FE412E">
        <w:rPr>
          <w:szCs w:val="22"/>
        </w:rPr>
        <w:t>rabaty, bonusy, skontá)</w:t>
      </w:r>
    </w:p>
    <w:p w:rsidR="00923927" w:rsidRDefault="00923927" w:rsidP="00923927">
      <w:pPr>
        <w:jc w:val="both"/>
        <w:rPr>
          <w:szCs w:val="22"/>
        </w:rPr>
      </w:pPr>
    </w:p>
    <w:p w:rsidR="00A37BFA" w:rsidRDefault="00A37BFA" w:rsidP="00A37BFA">
      <w:pPr>
        <w:numPr>
          <w:ilvl w:val="0"/>
          <w:numId w:val="7"/>
        </w:numPr>
        <w:jc w:val="both"/>
        <w:rPr>
          <w:szCs w:val="22"/>
        </w:rPr>
      </w:pPr>
      <w:r>
        <w:rPr>
          <w:szCs w:val="22"/>
        </w:rPr>
        <w:t>Odpisový plán pre dlhodobý majetok</w:t>
      </w:r>
    </w:p>
    <w:p w:rsidR="00FE412E" w:rsidRDefault="00FE412E" w:rsidP="00FE412E">
      <w:pPr>
        <w:jc w:val="both"/>
        <w:rPr>
          <w:szCs w:val="22"/>
        </w:rPr>
      </w:pPr>
    </w:p>
    <w:p w:rsidR="00FE412E" w:rsidRDefault="00FE412E" w:rsidP="00FE412E">
      <w:pPr>
        <w:ind w:left="720"/>
        <w:jc w:val="both"/>
        <w:rPr>
          <w:szCs w:val="22"/>
        </w:rPr>
      </w:pPr>
      <w:r>
        <w:rPr>
          <w:szCs w:val="22"/>
        </w:rPr>
        <w:t>Odpisy dlhodobého nehmotného majetku sú stanovené vychádzajúc z predpokladanej doby jeho používania. Odpisovať sa začína prvým dňom mesiaca zaradenia majetku do používania. O dlhodobom nehmotnom majetku, ktorého obstarávacia cena je 2 400 eur a menej, sa účtuje priamo do nákladov.</w:t>
      </w:r>
    </w:p>
    <w:p w:rsidR="00FE412E" w:rsidRDefault="00FE412E" w:rsidP="00FE412E">
      <w:pPr>
        <w:ind w:left="720"/>
        <w:jc w:val="both"/>
        <w:rPr>
          <w:szCs w:val="22"/>
        </w:rPr>
      </w:pPr>
    </w:p>
    <w:p w:rsidR="00FE412E" w:rsidRDefault="00FE412E" w:rsidP="00FE412E">
      <w:pPr>
        <w:ind w:left="720"/>
        <w:jc w:val="both"/>
        <w:rPr>
          <w:szCs w:val="22"/>
        </w:rPr>
      </w:pPr>
      <w:r>
        <w:rPr>
          <w:szCs w:val="22"/>
        </w:rPr>
        <w:t>Plán odpisov dlhodobého hmotného majetku je zostavený na obdobie životnosti dlhodobého odpisovaného ma</w:t>
      </w:r>
      <w:r w:rsidR="005A6C79">
        <w:rPr>
          <w:szCs w:val="22"/>
        </w:rPr>
        <w:t>jetku.</w:t>
      </w:r>
      <w:r>
        <w:rPr>
          <w:szCs w:val="22"/>
        </w:rPr>
        <w:t xml:space="preserve"> Účtovné odpisy sú rovn</w:t>
      </w:r>
      <w:r w:rsidR="00BD1A36">
        <w:rPr>
          <w:szCs w:val="22"/>
        </w:rPr>
        <w:t>omerné, vypočítané na počet mesiacov stanovenej životnosti. Do nákladov spoločnosti sú účtované mesačne, počnúc mesiacom zaradenia dlhodobého majetku do používania.</w:t>
      </w:r>
    </w:p>
    <w:p w:rsidR="00573933" w:rsidRDefault="00573933" w:rsidP="00923927">
      <w:pPr>
        <w:ind w:left="1080"/>
        <w:jc w:val="both"/>
        <w:rPr>
          <w:szCs w:val="22"/>
        </w:rPr>
      </w:pPr>
    </w:p>
    <w:p w:rsidR="00573933" w:rsidRDefault="00573933" w:rsidP="00923927">
      <w:pPr>
        <w:ind w:left="720"/>
        <w:jc w:val="both"/>
        <w:rPr>
          <w:szCs w:val="22"/>
        </w:rPr>
      </w:pPr>
    </w:p>
    <w:p w:rsidR="0089039B" w:rsidRDefault="00A37BFA" w:rsidP="005A6C79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údajoch vykázaných na strane aktív súvahy</w:t>
      </w:r>
    </w:p>
    <w:p w:rsidR="0089039B" w:rsidRDefault="0089039B" w:rsidP="006C2BCB">
      <w:pPr>
        <w:rPr>
          <w:b/>
          <w:sz w:val="24"/>
        </w:rPr>
      </w:pPr>
    </w:p>
    <w:p w:rsidR="00D84695" w:rsidRDefault="005A6C79" w:rsidP="00570D67">
      <w:pPr>
        <w:pStyle w:val="Nzov"/>
        <w:numPr>
          <w:ilvl w:val="0"/>
          <w:numId w:val="9"/>
        </w:numPr>
        <w:spacing w:before="0" w:beforeAutospacing="0" w:after="0"/>
        <w:jc w:val="left"/>
        <w:rPr>
          <w:b w:val="0"/>
        </w:rPr>
      </w:pPr>
      <w:r>
        <w:rPr>
          <w:b w:val="0"/>
        </w:rPr>
        <w:t>D</w:t>
      </w:r>
      <w:r w:rsidR="00570D67">
        <w:rPr>
          <w:b w:val="0"/>
        </w:rPr>
        <w:t>lhodobý hmotný majetok</w:t>
      </w:r>
    </w:p>
    <w:p w:rsidR="00570D67" w:rsidRPr="00570D67" w:rsidRDefault="00570D67" w:rsidP="00570D67"/>
    <w:p w:rsidR="00C13C7E" w:rsidRPr="00570D67" w:rsidRDefault="00C13C7E" w:rsidP="00C13C7E">
      <w:pPr>
        <w:ind w:left="720"/>
        <w:jc w:val="both"/>
        <w:rPr>
          <w:szCs w:val="22"/>
        </w:rPr>
      </w:pPr>
      <w:r w:rsidRPr="00570D67">
        <w:rPr>
          <w:szCs w:val="22"/>
        </w:rPr>
        <w:t>Údaje o dlhodobom hmotnom majetku v bežnom účtovnom období a v predchádzajúcom účtovnom období sú uvedené v nasledujúcich  tabuľkách č. 1 a č. 2.</w:t>
      </w:r>
      <w:r w:rsidR="00941EB8">
        <w:rPr>
          <w:szCs w:val="22"/>
        </w:rPr>
        <w:t xml:space="preserve"> na str. </w:t>
      </w:r>
      <w:r w:rsidR="005A6C79">
        <w:rPr>
          <w:szCs w:val="22"/>
        </w:rPr>
        <w:t>5</w:t>
      </w:r>
      <w:r w:rsidR="00941EB8">
        <w:rPr>
          <w:szCs w:val="22"/>
        </w:rPr>
        <w:t xml:space="preserve">  a str. </w:t>
      </w:r>
      <w:r w:rsidR="005A6C79">
        <w:rPr>
          <w:szCs w:val="22"/>
        </w:rPr>
        <w:t>6</w:t>
      </w:r>
      <w:r w:rsidR="00941EB8">
        <w:rPr>
          <w:szCs w:val="22"/>
        </w:rPr>
        <w:t>.</w:t>
      </w:r>
    </w:p>
    <w:p w:rsidR="00C13C7E" w:rsidRPr="00570D67" w:rsidRDefault="00C13C7E" w:rsidP="00C13C7E">
      <w:pPr>
        <w:ind w:left="720"/>
        <w:jc w:val="both"/>
        <w:rPr>
          <w:szCs w:val="22"/>
        </w:rPr>
      </w:pPr>
    </w:p>
    <w:p w:rsidR="00C13C7E" w:rsidRDefault="00C13C7E" w:rsidP="00C13C7E">
      <w:pPr>
        <w:ind w:left="720"/>
        <w:jc w:val="both"/>
        <w:rPr>
          <w:szCs w:val="22"/>
        </w:rPr>
      </w:pPr>
      <w:r>
        <w:rPr>
          <w:szCs w:val="22"/>
        </w:rPr>
        <w:t>Na žiaden dlhodobý hmotný majetok, ktorý má spoločnosť v</w:t>
      </w:r>
      <w:r w:rsidR="001A2078">
        <w:rPr>
          <w:szCs w:val="22"/>
        </w:rPr>
        <w:t> </w:t>
      </w:r>
      <w:r>
        <w:rPr>
          <w:szCs w:val="22"/>
        </w:rPr>
        <w:t>majetku</w:t>
      </w:r>
      <w:r w:rsidR="001A2078">
        <w:rPr>
          <w:szCs w:val="22"/>
        </w:rPr>
        <w:t>,</w:t>
      </w:r>
      <w:r>
        <w:rPr>
          <w:szCs w:val="22"/>
        </w:rPr>
        <w:t xml:space="preserve"> nebolo zriadené záložné právo ani nebolo uložené obmedzenie s ním nakladať.</w:t>
      </w:r>
    </w:p>
    <w:p w:rsidR="00941EB8" w:rsidRDefault="00941EB8" w:rsidP="00C13C7E">
      <w:pPr>
        <w:ind w:left="720"/>
        <w:jc w:val="both"/>
        <w:rPr>
          <w:szCs w:val="22"/>
        </w:rPr>
      </w:pPr>
    </w:p>
    <w:p w:rsidR="00941EB8" w:rsidRDefault="00941EB8" w:rsidP="00941EB8">
      <w:pPr>
        <w:numPr>
          <w:ilvl w:val="0"/>
          <w:numId w:val="9"/>
        </w:numPr>
        <w:jc w:val="both"/>
        <w:rPr>
          <w:szCs w:val="22"/>
        </w:rPr>
      </w:pPr>
      <w:r>
        <w:rPr>
          <w:szCs w:val="22"/>
        </w:rPr>
        <w:t>Poistenie majetku</w:t>
      </w:r>
    </w:p>
    <w:p w:rsidR="00941EB8" w:rsidRDefault="00941EB8" w:rsidP="00941EB8">
      <w:pPr>
        <w:ind w:left="360"/>
        <w:jc w:val="both"/>
        <w:rPr>
          <w:szCs w:val="22"/>
        </w:rPr>
      </w:pPr>
    </w:p>
    <w:p w:rsidR="00BF0744" w:rsidRPr="00E67681" w:rsidRDefault="0041702C" w:rsidP="00E67681">
      <w:pPr>
        <w:ind w:left="720"/>
        <w:jc w:val="both"/>
        <w:rPr>
          <w:szCs w:val="22"/>
        </w:rPr>
      </w:pPr>
      <w:r>
        <w:rPr>
          <w:szCs w:val="22"/>
        </w:rPr>
        <w:t xml:space="preserve">Spoločnosť má uzatvorené havarijné poistenie hnuteľných vecí (automobilov) na nadobúdacie ceny so spoluúčasťou 5 %, </w:t>
      </w:r>
      <w:r w:rsidR="005A6C79">
        <w:rPr>
          <w:szCs w:val="22"/>
        </w:rPr>
        <w:t xml:space="preserve">v poisťovni </w:t>
      </w:r>
      <w:proofErr w:type="spellStart"/>
      <w:r w:rsidR="00CB7850">
        <w:rPr>
          <w:szCs w:val="22"/>
        </w:rPr>
        <w:t>Allianz</w:t>
      </w:r>
      <w:proofErr w:type="spellEnd"/>
      <w:r w:rsidR="00CB7850">
        <w:rPr>
          <w:szCs w:val="22"/>
        </w:rPr>
        <w:t xml:space="preserve"> – Slovenská poisťovňa. Hnuteľné veci vykázané v majetku spoločnosti sú rovnako poistené v poisťovni </w:t>
      </w:r>
      <w:proofErr w:type="spellStart"/>
      <w:r w:rsidR="00CB7850">
        <w:rPr>
          <w:szCs w:val="22"/>
        </w:rPr>
        <w:t>Allianz</w:t>
      </w:r>
      <w:proofErr w:type="spellEnd"/>
      <w:r w:rsidR="00CB7850">
        <w:rPr>
          <w:szCs w:val="22"/>
        </w:rPr>
        <w:t xml:space="preserve"> – Slovenská poisťovňa.</w:t>
      </w:r>
    </w:p>
    <w:p w:rsidR="00BF0744" w:rsidRDefault="00BF0744" w:rsidP="00C13C7E">
      <w:pPr>
        <w:rPr>
          <w:b/>
          <w:sz w:val="24"/>
        </w:rPr>
      </w:pPr>
    </w:p>
    <w:p w:rsidR="004D1F0C" w:rsidRDefault="004D1F0C" w:rsidP="00BF0744">
      <w:pPr>
        <w:sectPr w:rsidR="004D1F0C" w:rsidSect="00E67681">
          <w:headerReference w:type="default" r:id="rId8"/>
          <w:footerReference w:type="default" r:id="rId9"/>
          <w:pgSz w:w="11907" w:h="16839" w:code="9"/>
          <w:pgMar w:top="1440" w:right="1440" w:bottom="1440" w:left="1440" w:header="709" w:footer="709" w:gutter="0"/>
          <w:cols w:space="708"/>
          <w:docGrid w:linePitch="360"/>
        </w:sectPr>
      </w:pPr>
    </w:p>
    <w:p w:rsidR="00BF0744" w:rsidRPr="002B2E75" w:rsidRDefault="00BF0744" w:rsidP="00BF0744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2"/>
        <w:gridCol w:w="1236"/>
        <w:gridCol w:w="1235"/>
        <w:gridCol w:w="1235"/>
        <w:gridCol w:w="1235"/>
        <w:gridCol w:w="1235"/>
        <w:gridCol w:w="1235"/>
        <w:gridCol w:w="1235"/>
        <w:gridCol w:w="1235"/>
        <w:gridCol w:w="1236"/>
      </w:tblGrid>
      <w:tr w:rsidR="00BF0744" w:rsidRPr="00E6008B" w:rsidTr="000D744B">
        <w:trPr>
          <w:trHeight w:val="145"/>
          <w:tblHeader/>
          <w:jc w:val="center"/>
        </w:trPr>
        <w:tc>
          <w:tcPr>
            <w:tcW w:w="290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111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F0744" w:rsidRPr="00E6008B" w:rsidTr="000D744B">
        <w:trPr>
          <w:trHeight w:val="1537"/>
          <w:tblHeader/>
          <w:jc w:val="center"/>
        </w:trPr>
        <w:tc>
          <w:tcPr>
            <w:tcW w:w="290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Pesto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vateľské celky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Obsta</w:t>
            </w:r>
            <w:r>
              <w:rPr>
                <w:rFonts w:cs="Arial Narrow"/>
                <w:b/>
                <w:bCs/>
                <w:sz w:val="20"/>
                <w:szCs w:val="20"/>
              </w:rPr>
              <w:t>ráva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ný DHM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Poskytnuté preddavky </w:t>
            </w:r>
          </w:p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na DHM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F0744" w:rsidRPr="00E6008B" w:rsidTr="000D744B">
        <w:trPr>
          <w:trHeight w:val="155"/>
          <w:tblHeader/>
          <w:jc w:val="center"/>
        </w:trPr>
        <w:tc>
          <w:tcPr>
            <w:tcW w:w="2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a</w:t>
            </w:r>
          </w:p>
        </w:tc>
        <w:tc>
          <w:tcPr>
            <w:tcW w:w="12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b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c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d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e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f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g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h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i</w:t>
            </w:r>
          </w:p>
        </w:tc>
        <w:tc>
          <w:tcPr>
            <w:tcW w:w="12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j</w:t>
            </w:r>
          </w:p>
        </w:tc>
      </w:tr>
      <w:tr w:rsidR="00BF0744" w:rsidRPr="00E6008B" w:rsidTr="000D744B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Prvotné ocenenie</w:t>
            </w:r>
          </w:p>
        </w:tc>
      </w:tr>
      <w:tr w:rsidR="00BF0744" w:rsidRPr="00E6008B" w:rsidTr="000D744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0744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</w:tr>
      <w:tr w:rsidR="00BF0744" w:rsidRPr="00E6008B" w:rsidTr="000D744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0D744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55 287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0744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55 287</w:t>
            </w:r>
          </w:p>
        </w:tc>
      </w:tr>
      <w:tr w:rsidR="00BF0744" w:rsidRPr="00E6008B" w:rsidTr="00352CB8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</w:t>
            </w:r>
            <w:r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1 110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1 110</w:t>
            </w:r>
          </w:p>
        </w:tc>
      </w:tr>
      <w:tr w:rsidR="00BF0744" w:rsidRPr="00E6008B" w:rsidTr="000D744B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F22A15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</w:tr>
      <w:tr w:rsidR="00F22A15" w:rsidRPr="00E6008B" w:rsidTr="00F22A15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F22A15" w:rsidRPr="00E6008B" w:rsidTr="00F22A15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55 287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2A15" w:rsidRPr="00433A04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55 287</w:t>
            </w:r>
          </w:p>
        </w:tc>
      </w:tr>
      <w:tr w:rsidR="00F22A15" w:rsidRPr="00E6008B" w:rsidTr="00F22A15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Cs/>
                <w:sz w:val="20"/>
                <w:szCs w:val="20"/>
              </w:rPr>
            </w:pPr>
            <w:r w:rsidRPr="009D4FF3">
              <w:rPr>
                <w:rFonts w:cs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F22A15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1 110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1 110</w:t>
            </w:r>
          </w:p>
        </w:tc>
      </w:tr>
      <w:tr w:rsidR="00F22A15" w:rsidRPr="00E6008B" w:rsidTr="000D744B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F22A15" w:rsidRPr="00E6008B" w:rsidTr="000D744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F22A15" w:rsidRPr="00E6008B" w:rsidTr="00352CB8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9D4FF3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F22A15" w:rsidRPr="00E6008B" w:rsidRDefault="00F22A15" w:rsidP="009D4FF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</w:p>
        </w:tc>
      </w:tr>
      <w:tr w:rsidR="00F22A15" w:rsidRPr="00E6008B" w:rsidTr="00352CB8">
        <w:trPr>
          <w:trHeight w:val="278"/>
          <w:tblHeader/>
          <w:jc w:val="center"/>
        </w:trPr>
        <w:tc>
          <w:tcPr>
            <w:tcW w:w="29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2A15" w:rsidRPr="005A43BF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Cs/>
                <w:sz w:val="20"/>
                <w:szCs w:val="20"/>
              </w:rPr>
            </w:pPr>
            <w:r w:rsidRPr="005A43BF">
              <w:rPr>
                <w:rFonts w:cs="Arial Narrow"/>
                <w:bCs/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F22A15" w:rsidRPr="00E6008B" w:rsidTr="00352CB8">
        <w:trPr>
          <w:trHeight w:val="278"/>
          <w:tblHeader/>
          <w:jc w:val="center"/>
        </w:trPr>
        <w:tc>
          <w:tcPr>
            <w:tcW w:w="29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9D4FF3">
              <w:rPr>
                <w:rFonts w:cs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F22A15" w:rsidRPr="00E6008B" w:rsidTr="000D744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 xml:space="preserve">Stav na konci účtovného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F22A15" w:rsidRPr="00E6008B" w:rsidTr="00E412E5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0D744B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bCs/>
                <w:sz w:val="20"/>
                <w:szCs w:val="20"/>
              </w:rPr>
              <w:t>Zostatková hodnota</w:t>
            </w:r>
          </w:p>
        </w:tc>
      </w:tr>
      <w:tr w:rsidR="00F22A15" w:rsidRPr="00E6008B" w:rsidTr="000D744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9D4FF3"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9D4FF3">
              <w:rPr>
                <w:rFonts w:cs="Arial Narrow"/>
                <w:sz w:val="20"/>
                <w:szCs w:val="20"/>
              </w:rPr>
              <w:t xml:space="preserve">   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9D4FF3"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F22A15" w:rsidRPr="00E6008B" w:rsidTr="00352CB8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2A15" w:rsidRPr="00E6008B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9D4FF3">
              <w:rPr>
                <w:rFonts w:cs="Arial Narrow"/>
                <w:sz w:val="20"/>
                <w:szCs w:val="20"/>
              </w:rPr>
              <w:t xml:space="preserve"> 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2A15" w:rsidRPr="009D4FF3" w:rsidRDefault="00F22A15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9D4FF3">
              <w:rPr>
                <w:rFonts w:cs="Arial Narrow"/>
                <w:sz w:val="20"/>
                <w:szCs w:val="20"/>
              </w:rPr>
              <w:t>0</w:t>
            </w:r>
          </w:p>
        </w:tc>
      </w:tr>
    </w:tbl>
    <w:p w:rsidR="00A50A61" w:rsidRDefault="00A50A61" w:rsidP="00BF0744">
      <w:pPr>
        <w:rPr>
          <w:sz w:val="20"/>
          <w:szCs w:val="20"/>
        </w:rPr>
        <w:sectPr w:rsidR="00A50A61" w:rsidSect="004D1F0C">
          <w:pgSz w:w="16839" w:h="11907" w:orient="landscape" w:code="9"/>
          <w:pgMar w:top="1440" w:right="1440" w:bottom="1440" w:left="1440" w:header="709" w:footer="709" w:gutter="0"/>
          <w:cols w:space="708"/>
          <w:docGrid w:linePitch="360"/>
        </w:sectPr>
      </w:pPr>
    </w:p>
    <w:p w:rsidR="00BF0744" w:rsidRDefault="00BF0744" w:rsidP="00BF0744">
      <w:r w:rsidRPr="00E1410C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2"/>
        <w:gridCol w:w="1236"/>
        <w:gridCol w:w="1235"/>
        <w:gridCol w:w="1235"/>
        <w:gridCol w:w="1235"/>
        <w:gridCol w:w="1235"/>
        <w:gridCol w:w="1235"/>
        <w:gridCol w:w="1235"/>
        <w:gridCol w:w="1235"/>
        <w:gridCol w:w="1236"/>
      </w:tblGrid>
      <w:tr w:rsidR="00BF0744" w:rsidRPr="00E6008B" w:rsidTr="00EC633F">
        <w:trPr>
          <w:trHeight w:val="145"/>
          <w:tblHeader/>
          <w:jc w:val="center"/>
        </w:trPr>
        <w:tc>
          <w:tcPr>
            <w:tcW w:w="290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111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Be</w:t>
            </w:r>
            <w:r>
              <w:rPr>
                <w:rFonts w:cs="Arial Narrow"/>
                <w:b/>
                <w:bCs/>
                <w:sz w:val="20"/>
                <w:szCs w:val="20"/>
              </w:rPr>
              <w:t xml:space="preserve">zprostredne predchádzajúce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BF0744" w:rsidRPr="00E6008B" w:rsidTr="00EC633F">
        <w:trPr>
          <w:trHeight w:val="1537"/>
          <w:tblHeader/>
          <w:jc w:val="center"/>
        </w:trPr>
        <w:tc>
          <w:tcPr>
            <w:tcW w:w="290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Pesto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vateľské celky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Obsta</w:t>
            </w:r>
            <w:r>
              <w:rPr>
                <w:rFonts w:cs="Arial Narrow"/>
                <w:b/>
                <w:bCs/>
                <w:sz w:val="20"/>
                <w:szCs w:val="20"/>
              </w:rPr>
              <w:t>ráva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ný DHM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Poskytnuté preddavky </w:t>
            </w:r>
          </w:p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na DHM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F0744" w:rsidRPr="00E6008B" w:rsidTr="00EC633F">
        <w:trPr>
          <w:trHeight w:val="155"/>
          <w:tblHeader/>
          <w:jc w:val="center"/>
        </w:trPr>
        <w:tc>
          <w:tcPr>
            <w:tcW w:w="2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a</w:t>
            </w:r>
          </w:p>
        </w:tc>
        <w:tc>
          <w:tcPr>
            <w:tcW w:w="12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b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c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d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e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f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g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h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i</w:t>
            </w:r>
          </w:p>
        </w:tc>
        <w:tc>
          <w:tcPr>
            <w:tcW w:w="12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j</w:t>
            </w:r>
          </w:p>
        </w:tc>
      </w:tr>
      <w:tr w:rsidR="00BF0744" w:rsidRPr="00E6008B" w:rsidTr="00EC633F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Prvotné ocenenie</w:t>
            </w:r>
          </w:p>
        </w:tc>
      </w:tr>
      <w:tr w:rsidR="002F36A3" w:rsidRPr="00E6008B" w:rsidTr="00EC633F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</w:t>
            </w:r>
            <w:r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2F36A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433A04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6A3" w:rsidRPr="00433A04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36A3" w:rsidRPr="00433A04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20"/>
                <w:szCs w:val="20"/>
              </w:rPr>
            </w:pP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F36A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36A3" w:rsidRPr="00E6008B" w:rsidRDefault="002F36A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36A3" w:rsidRPr="00E6008B" w:rsidRDefault="002F36A3" w:rsidP="00F22A1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E6008B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56 397</w:t>
            </w:r>
          </w:p>
        </w:tc>
      </w:tr>
      <w:tr w:rsidR="00BF0744" w:rsidRPr="00E6008B" w:rsidTr="002F36A3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BF0744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Cs/>
                <w:sz w:val="20"/>
                <w:szCs w:val="20"/>
              </w:rPr>
            </w:pPr>
            <w:r>
              <w:rPr>
                <w:rFonts w:cs="Arial Narrow"/>
                <w:bCs/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Cs/>
                <w:sz w:val="20"/>
                <w:szCs w:val="20"/>
              </w:rPr>
            </w:pPr>
            <w:r w:rsidRPr="005A43BF">
              <w:rPr>
                <w:rFonts w:cs="Arial Narrow"/>
                <w:bCs/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9D4FF3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FF3" w:rsidRDefault="009D4FF3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FF3" w:rsidRPr="00E6008B" w:rsidRDefault="009D4FF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4FF3" w:rsidRPr="00E6008B" w:rsidRDefault="009D4FF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FF3" w:rsidRPr="00E6008B" w:rsidRDefault="009D4FF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FF3" w:rsidRPr="00E6008B" w:rsidRDefault="009D4FF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FF3" w:rsidRPr="00E6008B" w:rsidRDefault="009D4FF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FF3" w:rsidRPr="00E6008B" w:rsidRDefault="009D4FF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FF3" w:rsidRPr="00E6008B" w:rsidRDefault="009D4FF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FF3" w:rsidRPr="00E6008B" w:rsidRDefault="009D4FF3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FF3" w:rsidRPr="00E6008B" w:rsidRDefault="009D4FF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 xml:space="preserve">Stav na konci účtovného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EC633F" w:rsidRPr="00E6008B" w:rsidTr="002F36A3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33F" w:rsidRPr="00E6008B" w:rsidRDefault="00EC633F" w:rsidP="002F36A3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bCs/>
                <w:sz w:val="20"/>
                <w:szCs w:val="20"/>
              </w:rPr>
              <w:t>Zostatková hodnota</w:t>
            </w:r>
          </w:p>
        </w:tc>
      </w:tr>
      <w:tr w:rsidR="00433A04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3A04" w:rsidRPr="00E6008B" w:rsidRDefault="00433A0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3A04" w:rsidRPr="00E6008B" w:rsidRDefault="00433A0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2F36A3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   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3A04" w:rsidRPr="00E6008B" w:rsidRDefault="002F36A3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433A04" w:rsidRPr="00E6008B" w:rsidTr="002F36A3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3A04" w:rsidRPr="00E6008B" w:rsidRDefault="00433A0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3A04" w:rsidRPr="00E6008B" w:rsidRDefault="00433A0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 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3A04" w:rsidRPr="00E6008B" w:rsidRDefault="00433A04" w:rsidP="00C3040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3A04" w:rsidRPr="00E6008B" w:rsidRDefault="00433A04" w:rsidP="002F36A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</w:tbl>
    <w:p w:rsidR="005B17B5" w:rsidRDefault="005B17B5" w:rsidP="00BF0744">
      <w:pPr>
        <w:rPr>
          <w:sz w:val="20"/>
          <w:szCs w:val="20"/>
        </w:rPr>
        <w:sectPr w:rsidR="005B17B5" w:rsidSect="008C6E84">
          <w:pgSz w:w="16839" w:h="11907" w:orient="landscape" w:code="9"/>
          <w:pgMar w:top="1440" w:right="1440" w:bottom="1440" w:left="1440" w:header="709" w:footer="709" w:gutter="0"/>
          <w:cols w:space="708"/>
          <w:docGrid w:linePitch="360"/>
        </w:sectPr>
      </w:pPr>
    </w:p>
    <w:p w:rsidR="00F22A15" w:rsidRDefault="00F22A15" w:rsidP="00F22A15">
      <w:pPr>
        <w:ind w:left="360"/>
      </w:pPr>
    </w:p>
    <w:p w:rsidR="00570D67" w:rsidRDefault="00814B77" w:rsidP="00814B77">
      <w:pPr>
        <w:numPr>
          <w:ilvl w:val="0"/>
          <w:numId w:val="9"/>
        </w:numPr>
      </w:pPr>
      <w:r>
        <w:t>Zásoby</w:t>
      </w:r>
    </w:p>
    <w:p w:rsidR="00814B77" w:rsidRDefault="00814B77" w:rsidP="00814B77"/>
    <w:p w:rsidR="00814B77" w:rsidRDefault="005A6C79" w:rsidP="005A6C79">
      <w:pPr>
        <w:ind w:left="720"/>
        <w:jc w:val="both"/>
      </w:pPr>
      <w:r>
        <w:t xml:space="preserve">Spoločnosť ku koncu účtovného obdobia neeviduje žiadne skladové zásoby. Všetky nakúpené zásoby obchodného tovaru boli v účtovnom období predané. </w:t>
      </w:r>
    </w:p>
    <w:p w:rsidR="00814B77" w:rsidRDefault="00814B77" w:rsidP="00814B77">
      <w:pPr>
        <w:ind w:left="720"/>
        <w:jc w:val="both"/>
      </w:pPr>
      <w:r>
        <w:t>Preddavky na nákup zásob neboli poskytnuté.</w:t>
      </w:r>
    </w:p>
    <w:p w:rsidR="005A6C79" w:rsidRDefault="005A6C79" w:rsidP="00814B77">
      <w:pPr>
        <w:ind w:left="720"/>
        <w:jc w:val="both"/>
      </w:pPr>
    </w:p>
    <w:p w:rsidR="00165B6B" w:rsidRDefault="00A56AA1" w:rsidP="00165B6B">
      <w:pPr>
        <w:numPr>
          <w:ilvl w:val="0"/>
          <w:numId w:val="9"/>
        </w:numPr>
        <w:jc w:val="both"/>
      </w:pPr>
      <w:r>
        <w:t xml:space="preserve">Pohľadávky </w:t>
      </w:r>
    </w:p>
    <w:p w:rsidR="00A56AA1" w:rsidRDefault="003951D2" w:rsidP="003951D2">
      <w:pPr>
        <w:pStyle w:val="Nzov"/>
        <w:spacing w:before="0" w:beforeAutospacing="0" w:after="60"/>
        <w:ind w:left="720"/>
        <w:jc w:val="both"/>
        <w:rPr>
          <w:b w:val="0"/>
        </w:rPr>
      </w:pPr>
      <w:r>
        <w:rPr>
          <w:b w:val="0"/>
        </w:rPr>
        <w:t>Spoločnosť neeviduje rizikové pohľadávky, opravná položka k pohľadávkam nebola účtovaná.</w:t>
      </w:r>
      <w:r w:rsidR="002D2526">
        <w:rPr>
          <w:b w:val="0"/>
        </w:rPr>
        <w:t xml:space="preserve">  </w:t>
      </w:r>
    </w:p>
    <w:p w:rsidR="003C7CDB" w:rsidRDefault="003C7CDB" w:rsidP="00814B77"/>
    <w:p w:rsidR="00052F8B" w:rsidRDefault="00052F8B" w:rsidP="003C7CDB">
      <w:pPr>
        <w:pStyle w:val="Nzov"/>
        <w:keepNext w:val="0"/>
        <w:widowControl w:val="0"/>
        <w:spacing w:before="0" w:beforeAutospacing="0" w:after="0"/>
        <w:ind w:firstLine="720"/>
        <w:jc w:val="left"/>
        <w:rPr>
          <w:b w:val="0"/>
        </w:rPr>
      </w:pPr>
      <w:r w:rsidRPr="00165B6B">
        <w:rPr>
          <w:b w:val="0"/>
        </w:rPr>
        <w:t xml:space="preserve">Informácie </w:t>
      </w:r>
      <w:r w:rsidR="00165B6B" w:rsidRPr="00165B6B">
        <w:rPr>
          <w:b w:val="0"/>
        </w:rPr>
        <w:t>o</w:t>
      </w:r>
      <w:r w:rsidRPr="00165B6B">
        <w:rPr>
          <w:b w:val="0"/>
        </w:rPr>
        <w:t xml:space="preserve"> vekovej štruktúre pohľadávok </w:t>
      </w:r>
      <w:r w:rsidR="002D2526">
        <w:rPr>
          <w:b w:val="0"/>
        </w:rPr>
        <w:t>:</w:t>
      </w:r>
    </w:p>
    <w:p w:rsidR="002D2526" w:rsidRDefault="002D2526" w:rsidP="00165B6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2"/>
        <w:gridCol w:w="2020"/>
        <w:gridCol w:w="2020"/>
        <w:gridCol w:w="2111"/>
      </w:tblGrid>
      <w:tr w:rsidR="002D2526" w:rsidRPr="002B2E75" w:rsidTr="002D2526">
        <w:trPr>
          <w:jc w:val="center"/>
        </w:trPr>
        <w:tc>
          <w:tcPr>
            <w:tcW w:w="483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pStyle w:val="TopHeader"/>
            </w:pPr>
            <w:r w:rsidRPr="00F22A15">
              <w:t>Názov položky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pStyle w:val="TopHeader"/>
            </w:pPr>
            <w:r w:rsidRPr="00F22A15">
              <w:t>V lehote splatnosti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pStyle w:val="TopHeader"/>
            </w:pPr>
            <w:r w:rsidRPr="00F22A15">
              <w:t>Po lehote splatnosti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2526" w:rsidRPr="00F22A15" w:rsidRDefault="002D2526" w:rsidP="002D2526">
            <w:pPr>
              <w:pStyle w:val="TopHeader"/>
            </w:pPr>
            <w:r w:rsidRPr="00F22A15">
              <w:t>Pohľadávky spolu</w:t>
            </w:r>
          </w:p>
        </w:tc>
      </w:tr>
      <w:tr w:rsidR="002D2526" w:rsidRPr="002B2E75" w:rsidTr="002D2526">
        <w:trPr>
          <w:trHeight w:hRule="exact" w:val="227"/>
          <w:jc w:val="center"/>
        </w:trPr>
        <w:tc>
          <w:tcPr>
            <w:tcW w:w="483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pStyle w:val="TopHeader"/>
              <w:rPr>
                <w:b w:val="0"/>
              </w:rPr>
            </w:pPr>
            <w:r w:rsidRPr="00F22A15">
              <w:rPr>
                <w:b w:val="0"/>
              </w:rPr>
              <w:t>a</w:t>
            </w:r>
          </w:p>
        </w:tc>
        <w:tc>
          <w:tcPr>
            <w:tcW w:w="31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pStyle w:val="TopHeader"/>
              <w:rPr>
                <w:b w:val="0"/>
              </w:rPr>
            </w:pPr>
            <w:r w:rsidRPr="00F22A15">
              <w:rPr>
                <w:b w:val="0"/>
              </w:rPr>
              <w:t>b</w:t>
            </w:r>
          </w:p>
        </w:tc>
        <w:tc>
          <w:tcPr>
            <w:tcW w:w="31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pStyle w:val="TopHeader"/>
              <w:rPr>
                <w:b w:val="0"/>
              </w:rPr>
            </w:pPr>
            <w:r w:rsidRPr="00F22A15">
              <w:rPr>
                <w:b w:val="0"/>
              </w:rPr>
              <w:t>c</w:t>
            </w:r>
          </w:p>
        </w:tc>
        <w:tc>
          <w:tcPr>
            <w:tcW w:w="31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F22A15" w:rsidRDefault="002D2526" w:rsidP="002D2526">
            <w:pPr>
              <w:pStyle w:val="TopHeader"/>
              <w:rPr>
                <w:b w:val="0"/>
              </w:rPr>
            </w:pPr>
            <w:r w:rsidRPr="00F22A15">
              <w:rPr>
                <w:b w:val="0"/>
              </w:rPr>
              <w:t>d</w:t>
            </w: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14175" w:type="dxa"/>
            <w:gridSpan w:val="4"/>
            <w:tcBorders>
              <w:bottom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b/>
                <w:szCs w:val="22"/>
              </w:rPr>
            </w:pPr>
            <w:r w:rsidRPr="00F22A1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48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top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top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jc w:val="center"/>
        </w:trPr>
        <w:tc>
          <w:tcPr>
            <w:tcW w:w="483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31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bottom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bottom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483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31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top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top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48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b/>
                <w:szCs w:val="22"/>
              </w:rPr>
            </w:pPr>
            <w:r w:rsidRPr="00F22A1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31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3113" w:type="dxa"/>
            <w:tcBorders>
              <w:bottom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3113" w:type="dxa"/>
            <w:tcBorders>
              <w:bottom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1417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b/>
                <w:szCs w:val="22"/>
              </w:rPr>
            </w:pPr>
            <w:r w:rsidRPr="00F22A1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2D2526" w:rsidRPr="002B2E75" w:rsidTr="002D2526">
        <w:trPr>
          <w:trHeight w:val="397"/>
          <w:jc w:val="center"/>
        </w:trPr>
        <w:tc>
          <w:tcPr>
            <w:tcW w:w="48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26" w:rsidRPr="00F22A15" w:rsidRDefault="00F22A15" w:rsidP="002D2526">
            <w:pPr>
              <w:jc w:val="center"/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128 022</w:t>
            </w:r>
          </w:p>
        </w:tc>
        <w:tc>
          <w:tcPr>
            <w:tcW w:w="3113" w:type="dxa"/>
            <w:tcBorders>
              <w:top w:val="single" w:sz="12" w:space="0" w:color="auto"/>
            </w:tcBorders>
            <w:vAlign w:val="center"/>
          </w:tcPr>
          <w:p w:rsidR="002D2526" w:rsidRPr="00F22A15" w:rsidRDefault="00F22A15" w:rsidP="002D2526">
            <w:pPr>
              <w:jc w:val="center"/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22 022</w:t>
            </w:r>
          </w:p>
        </w:tc>
        <w:tc>
          <w:tcPr>
            <w:tcW w:w="3113" w:type="dxa"/>
            <w:tcBorders>
              <w:top w:val="single" w:sz="12" w:space="0" w:color="auto"/>
            </w:tcBorders>
            <w:vAlign w:val="center"/>
          </w:tcPr>
          <w:p w:rsidR="002D2526" w:rsidRPr="00F22A15" w:rsidRDefault="00F22A15" w:rsidP="002D2526">
            <w:pPr>
              <w:jc w:val="center"/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150 044</w:t>
            </w:r>
          </w:p>
        </w:tc>
      </w:tr>
      <w:tr w:rsidR="002D2526" w:rsidRPr="002B2E75" w:rsidTr="002D2526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483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31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bottom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bottom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483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31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top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tcBorders>
              <w:top w:val="single" w:sz="6" w:space="0" w:color="auto"/>
            </w:tcBorders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F22A15" w:rsidRDefault="00F22A15" w:rsidP="002D2526">
            <w:pPr>
              <w:jc w:val="center"/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3 007</w:t>
            </w:r>
          </w:p>
        </w:tc>
        <w:tc>
          <w:tcPr>
            <w:tcW w:w="3113" w:type="dxa"/>
            <w:vAlign w:val="center"/>
          </w:tcPr>
          <w:p w:rsidR="002D2526" w:rsidRPr="00F22A1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113" w:type="dxa"/>
            <w:vAlign w:val="center"/>
          </w:tcPr>
          <w:p w:rsidR="002D2526" w:rsidRPr="00F22A15" w:rsidRDefault="00F22A15" w:rsidP="002D2526">
            <w:pPr>
              <w:jc w:val="center"/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3 007</w:t>
            </w:r>
          </w:p>
        </w:tc>
      </w:tr>
      <w:tr w:rsidR="002D2526" w:rsidRPr="002B2E75" w:rsidTr="002D2526">
        <w:trPr>
          <w:trHeight w:hRule="exact" w:val="329"/>
          <w:jc w:val="center"/>
        </w:trPr>
        <w:tc>
          <w:tcPr>
            <w:tcW w:w="48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F22A15" w:rsidRDefault="002D2526" w:rsidP="002D2526">
            <w:pPr>
              <w:rPr>
                <w:rFonts w:cs="Arial"/>
                <w:b/>
                <w:szCs w:val="22"/>
              </w:rPr>
            </w:pPr>
            <w:r w:rsidRPr="00F22A1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31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F22A15" w:rsidRDefault="00F22A15" w:rsidP="00CE35E2">
            <w:pPr>
              <w:jc w:val="center"/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131 029</w:t>
            </w:r>
          </w:p>
        </w:tc>
        <w:tc>
          <w:tcPr>
            <w:tcW w:w="3113" w:type="dxa"/>
            <w:tcBorders>
              <w:bottom w:val="single" w:sz="12" w:space="0" w:color="auto"/>
            </w:tcBorders>
            <w:vAlign w:val="center"/>
          </w:tcPr>
          <w:p w:rsidR="002D2526" w:rsidRPr="00F22A15" w:rsidRDefault="00F22A15" w:rsidP="002D2526">
            <w:pPr>
              <w:jc w:val="center"/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22 022</w:t>
            </w:r>
          </w:p>
        </w:tc>
        <w:tc>
          <w:tcPr>
            <w:tcW w:w="3113" w:type="dxa"/>
            <w:tcBorders>
              <w:bottom w:val="single" w:sz="12" w:space="0" w:color="auto"/>
            </w:tcBorders>
            <w:vAlign w:val="center"/>
          </w:tcPr>
          <w:p w:rsidR="002D2526" w:rsidRPr="00F22A15" w:rsidRDefault="00F22A15" w:rsidP="002D2526">
            <w:pPr>
              <w:jc w:val="center"/>
              <w:rPr>
                <w:rFonts w:cs="Arial"/>
                <w:szCs w:val="22"/>
              </w:rPr>
            </w:pPr>
            <w:r w:rsidRPr="00F22A15">
              <w:rPr>
                <w:rFonts w:cs="Arial"/>
                <w:szCs w:val="22"/>
              </w:rPr>
              <w:t>153 051</w:t>
            </w:r>
          </w:p>
        </w:tc>
      </w:tr>
    </w:tbl>
    <w:p w:rsidR="002D2526" w:rsidRDefault="002D2526" w:rsidP="002D2526"/>
    <w:p w:rsidR="002D2526" w:rsidRDefault="002D2526" w:rsidP="002D2526"/>
    <w:p w:rsidR="002D2526" w:rsidRDefault="002D2526" w:rsidP="002A7BBF">
      <w:pPr>
        <w:ind w:left="720"/>
      </w:pPr>
      <w:r>
        <w:t>Spoločnosť neeviduje žiadne pohľadávky kryté záložným právom alebo inou formou zabezpečenia. Na žiadne pohľadávky nebolo zri</w:t>
      </w:r>
      <w:r w:rsidR="002A7BBF">
        <w:t>adené záložné právo ani neexitujú pohľadávky, pri ktorých je obmedzené právo s nimi nakladať.</w:t>
      </w:r>
    </w:p>
    <w:p w:rsidR="00FB5883" w:rsidRDefault="00FB5883" w:rsidP="00F22A15"/>
    <w:p w:rsidR="00FB5883" w:rsidRDefault="00FB5883" w:rsidP="002A7BBF">
      <w:pPr>
        <w:ind w:left="720"/>
      </w:pPr>
    </w:p>
    <w:p w:rsidR="00F22A15" w:rsidRDefault="00F22A15" w:rsidP="002A7BBF">
      <w:pPr>
        <w:ind w:left="720"/>
      </w:pPr>
    </w:p>
    <w:p w:rsidR="00F22A15" w:rsidRDefault="00F22A15" w:rsidP="002A7BBF">
      <w:pPr>
        <w:ind w:left="720"/>
      </w:pPr>
    </w:p>
    <w:p w:rsidR="00F22A15" w:rsidRDefault="00F22A15" w:rsidP="002A7BBF">
      <w:pPr>
        <w:ind w:left="720"/>
      </w:pPr>
    </w:p>
    <w:p w:rsidR="00F22A15" w:rsidRDefault="00F22A15" w:rsidP="002A7BBF">
      <w:pPr>
        <w:ind w:left="720"/>
      </w:pPr>
    </w:p>
    <w:p w:rsidR="00F22A15" w:rsidRDefault="00F22A15" w:rsidP="002A7BBF">
      <w:pPr>
        <w:ind w:left="720"/>
      </w:pPr>
    </w:p>
    <w:p w:rsidR="00F22A15" w:rsidRDefault="00F22A15" w:rsidP="002A7BBF">
      <w:pPr>
        <w:ind w:left="720"/>
      </w:pPr>
    </w:p>
    <w:p w:rsidR="002A7BBF" w:rsidRDefault="00DD4015" w:rsidP="002A7BBF">
      <w:pPr>
        <w:numPr>
          <w:ilvl w:val="0"/>
          <w:numId w:val="9"/>
        </w:numPr>
      </w:pPr>
      <w:r>
        <w:t>K</w:t>
      </w:r>
      <w:r w:rsidR="00221891">
        <w:t>r</w:t>
      </w:r>
      <w:r w:rsidR="002A7BBF">
        <w:t xml:space="preserve">átkodobý finančný majetok </w:t>
      </w:r>
    </w:p>
    <w:p w:rsidR="002A7BBF" w:rsidRDefault="002A7BBF" w:rsidP="00221891">
      <w:pPr>
        <w:ind w:firstLine="720"/>
      </w:pPr>
      <w:r>
        <w:t>Prehľad o krátkodobom finančnom majetku: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36A3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36A3" w:rsidRPr="002B2E75" w:rsidRDefault="00F22A15" w:rsidP="00433A0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1 050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2F36A3" w:rsidRPr="002B2E75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1 315</w:t>
            </w:r>
          </w:p>
        </w:tc>
      </w:tr>
      <w:tr w:rsidR="002F36A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F36A3" w:rsidRPr="002B2E75" w:rsidRDefault="002F36A3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F36A3" w:rsidRPr="002B2E75" w:rsidRDefault="00F22A15" w:rsidP="00433A0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64 686</w:t>
            </w:r>
          </w:p>
        </w:tc>
        <w:tc>
          <w:tcPr>
            <w:tcW w:w="2331" w:type="dxa"/>
            <w:vAlign w:val="center"/>
          </w:tcPr>
          <w:p w:rsidR="002F36A3" w:rsidRPr="002B2E75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2 548</w:t>
            </w:r>
          </w:p>
        </w:tc>
      </w:tr>
      <w:tr w:rsidR="002F36A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F36A3" w:rsidRPr="002B2E75" w:rsidRDefault="002F36A3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F36A3" w:rsidRPr="002B2E75" w:rsidRDefault="002F36A3" w:rsidP="00433A04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2F36A3" w:rsidRPr="002B2E75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2F36A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F36A3" w:rsidRPr="002B2E75" w:rsidRDefault="002F36A3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F36A3" w:rsidRPr="002B2E75" w:rsidRDefault="002F36A3" w:rsidP="00433A04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2F36A3" w:rsidRPr="002B2E75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2F36A3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36A3" w:rsidRPr="00AC7443" w:rsidRDefault="00F22A15" w:rsidP="00433A0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65 736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2F36A3" w:rsidRPr="00AC7443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3 863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D4015" w:rsidRDefault="00DD4015" w:rsidP="00DD4015">
      <w:pPr>
        <w:numPr>
          <w:ilvl w:val="0"/>
          <w:numId w:val="9"/>
        </w:numPr>
      </w:pPr>
      <w:r>
        <w:t>Časové rozlíšenie</w:t>
      </w:r>
    </w:p>
    <w:p w:rsidR="00C671F5" w:rsidRDefault="00C671F5" w:rsidP="00C671F5">
      <w:pPr>
        <w:ind w:left="360"/>
      </w:pPr>
    </w:p>
    <w:p w:rsidR="00A73167" w:rsidRPr="002B2E75" w:rsidRDefault="00DD4015" w:rsidP="00DD4015">
      <w:pPr>
        <w:ind w:left="720"/>
      </w:pPr>
      <w:r>
        <w:t>Prehľad o položkách časového rozlíšenia aktív:</w:t>
      </w:r>
    </w:p>
    <w:p w:rsidR="009C7DE1" w:rsidRPr="002B2E75" w:rsidRDefault="009C7DE1" w:rsidP="009C7DE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36A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36A3" w:rsidRPr="00FB5883" w:rsidRDefault="00F22A15" w:rsidP="00FB588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2 074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F36A3" w:rsidRPr="00FB5883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  <w:r w:rsidRPr="00FB5883">
              <w:rPr>
                <w:rFonts w:cs="Arial"/>
                <w:bCs/>
                <w:szCs w:val="22"/>
              </w:rPr>
              <w:t>2 089</w:t>
            </w:r>
          </w:p>
        </w:tc>
      </w:tr>
      <w:tr w:rsidR="002F36A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36A3" w:rsidRPr="00FB5883" w:rsidRDefault="00F22A15" w:rsidP="00FB588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F36A3" w:rsidRPr="00FB5883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  <w:r w:rsidRPr="00FB5883">
              <w:rPr>
                <w:rFonts w:cs="Arial"/>
                <w:bCs/>
                <w:szCs w:val="22"/>
              </w:rPr>
              <w:t>1 067</w:t>
            </w:r>
          </w:p>
        </w:tc>
      </w:tr>
      <w:tr w:rsidR="002F36A3" w:rsidRPr="002B2E75" w:rsidTr="00DD401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2F36A3" w:rsidRPr="002B2E75" w:rsidRDefault="002F36A3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2F36A3" w:rsidRPr="00FB5883" w:rsidRDefault="00F22A15" w:rsidP="00FB588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1 300</w:t>
            </w:r>
          </w:p>
        </w:tc>
        <w:tc>
          <w:tcPr>
            <w:tcW w:w="2434" w:type="dxa"/>
            <w:vAlign w:val="center"/>
          </w:tcPr>
          <w:p w:rsidR="002F36A3" w:rsidRPr="00FB5883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628</w:t>
            </w:r>
          </w:p>
        </w:tc>
      </w:tr>
      <w:tr w:rsidR="002F36A3" w:rsidRPr="002B2E75" w:rsidTr="000354C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36A3" w:rsidRPr="00FB5883" w:rsidRDefault="00F22A15" w:rsidP="00FB588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748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F36A3" w:rsidRPr="00FB5883" w:rsidRDefault="002F36A3" w:rsidP="00F22A15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394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B71624" w:rsidRDefault="00B71624" w:rsidP="008B12E0"/>
    <w:p w:rsidR="008B12E0" w:rsidRDefault="008B12E0" w:rsidP="00221891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údajoch vykázaných na strane pasív súvahy</w:t>
      </w:r>
    </w:p>
    <w:p w:rsidR="00221891" w:rsidRDefault="00221891" w:rsidP="00B71624">
      <w:pPr>
        <w:jc w:val="both"/>
        <w:rPr>
          <w:szCs w:val="22"/>
        </w:rPr>
      </w:pPr>
    </w:p>
    <w:p w:rsidR="004509D2" w:rsidRDefault="004509D2" w:rsidP="00221891">
      <w:pPr>
        <w:ind w:left="720"/>
        <w:jc w:val="both"/>
        <w:rPr>
          <w:szCs w:val="22"/>
        </w:rPr>
      </w:pPr>
      <w:r w:rsidRPr="003F477D">
        <w:t>Informácie o rozdelení účtovného zisku alebo o vysporiadaní účtovnej straty</w:t>
      </w:r>
    </w:p>
    <w:p w:rsidR="004509D2" w:rsidRDefault="004509D2" w:rsidP="00221891">
      <w:pPr>
        <w:ind w:left="720"/>
        <w:jc w:val="both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38"/>
        <w:gridCol w:w="2505"/>
      </w:tblGrid>
      <w:tr w:rsidR="004509D2" w:rsidRPr="003F477D" w:rsidTr="00C3040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4509D2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Účtovn</w:t>
            </w:r>
            <w:r>
              <w:rPr>
                <w:b/>
                <w:bCs/>
              </w:rPr>
              <w:t>ý</w:t>
            </w:r>
            <w:r w:rsidRPr="003F477D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zisk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F22A15" w:rsidP="00C3040C">
            <w:pPr>
              <w:jc w:val="center"/>
            </w:pPr>
            <w:r>
              <w:t>12 663</w:t>
            </w: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09D2" w:rsidRPr="003F477D" w:rsidRDefault="004509D2" w:rsidP="00C3040C">
            <w:pPr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r>
              <w:t xml:space="preserve">Prídel do </w:t>
            </w:r>
            <w:r w:rsidRPr="003F477D">
              <w:t xml:space="preserve">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0E5DFC">
            <w:pPr>
              <w:jc w:val="center"/>
            </w:pP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r>
              <w:t>Prídel d</w:t>
            </w:r>
            <w:r w:rsidRPr="003F477D">
              <w:t>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0E5DFC">
            <w:pPr>
              <w:jc w:val="center"/>
            </w:pP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0E5DFC">
            <w:pPr>
              <w:jc w:val="center"/>
            </w:pP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r>
              <w:t>Prídel na zvýšenie základného imania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0E5DFC">
            <w:pPr>
              <w:jc w:val="center"/>
            </w:pP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4509D2">
            <w:r w:rsidRPr="003F477D">
              <w:t xml:space="preserve">Úhrada straty minulých </w:t>
            </w:r>
            <w:r>
              <w:t>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0E5DFC">
            <w:pPr>
              <w:jc w:val="center"/>
            </w:pP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B71624" w:rsidP="00C3040C">
            <w:r w:rsidRPr="003F477D">
              <w:t xml:space="preserve">Prevod </w:t>
            </w:r>
            <w:r>
              <w:t>do nerozdeleného zisku</w:t>
            </w:r>
            <w:r w:rsidRPr="003F477D"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F22A15" w:rsidP="000E5DFC">
            <w:pPr>
              <w:jc w:val="center"/>
            </w:pPr>
            <w:r>
              <w:t>184</w:t>
            </w: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B71624" w:rsidP="00B71624">
            <w:r>
              <w:t>Rozdelenie podielu ma zisku spoločníkom, členom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F22A15" w:rsidP="00C3040C">
            <w:pPr>
              <w:jc w:val="center"/>
            </w:pPr>
            <w:r>
              <w:t>12 479</w:t>
            </w: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pPr>
              <w:jc w:val="center"/>
            </w:pPr>
          </w:p>
        </w:tc>
      </w:tr>
      <w:tr w:rsidR="004509D2" w:rsidRPr="003F477D" w:rsidTr="004509D2">
        <w:trPr>
          <w:trHeight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4509D2" w:rsidP="00C3040C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9D2" w:rsidRPr="003F477D" w:rsidRDefault="00F22A15" w:rsidP="00C3040C">
            <w:pPr>
              <w:jc w:val="center"/>
            </w:pPr>
            <w:r>
              <w:t>12 663</w:t>
            </w:r>
          </w:p>
        </w:tc>
      </w:tr>
    </w:tbl>
    <w:p w:rsidR="004509D2" w:rsidRDefault="004509D2" w:rsidP="00221891">
      <w:pPr>
        <w:ind w:left="720"/>
        <w:jc w:val="both"/>
        <w:rPr>
          <w:szCs w:val="22"/>
        </w:rPr>
      </w:pPr>
    </w:p>
    <w:p w:rsidR="004509D2" w:rsidRDefault="004509D2" w:rsidP="00221891">
      <w:pPr>
        <w:ind w:left="720"/>
        <w:jc w:val="both"/>
        <w:rPr>
          <w:szCs w:val="22"/>
        </w:rPr>
      </w:pPr>
    </w:p>
    <w:p w:rsidR="00221891" w:rsidRDefault="00221891" w:rsidP="00221891">
      <w:pPr>
        <w:numPr>
          <w:ilvl w:val="0"/>
          <w:numId w:val="10"/>
        </w:numPr>
        <w:jc w:val="both"/>
        <w:rPr>
          <w:szCs w:val="22"/>
        </w:rPr>
      </w:pPr>
      <w:r>
        <w:rPr>
          <w:szCs w:val="22"/>
        </w:rPr>
        <w:t>Rezervy</w:t>
      </w:r>
    </w:p>
    <w:p w:rsidR="00C671F5" w:rsidRDefault="00C671F5" w:rsidP="00221891">
      <w:pPr>
        <w:ind w:left="720"/>
        <w:jc w:val="both"/>
        <w:rPr>
          <w:szCs w:val="22"/>
        </w:rPr>
      </w:pPr>
    </w:p>
    <w:p w:rsidR="00433A04" w:rsidRDefault="00221891" w:rsidP="00B71624">
      <w:pPr>
        <w:ind w:left="720"/>
        <w:jc w:val="both"/>
        <w:rPr>
          <w:szCs w:val="22"/>
        </w:rPr>
      </w:pPr>
      <w:r>
        <w:rPr>
          <w:szCs w:val="22"/>
        </w:rPr>
        <w:t>Prehľad o pohybe rezerv za bežné účtovné obdobie a za bezprostredne predchádzajúce obdobie je v nasle</w:t>
      </w:r>
      <w:r w:rsidR="003C7CDB">
        <w:rPr>
          <w:szCs w:val="22"/>
        </w:rPr>
        <w:t xml:space="preserve">dujúcich tabuľkách č. 1 a č. 2 </w:t>
      </w:r>
    </w:p>
    <w:p w:rsidR="00433A04" w:rsidRDefault="00433A04" w:rsidP="008B12E0">
      <w:pPr>
        <w:rPr>
          <w:szCs w:val="22"/>
        </w:rPr>
      </w:pPr>
    </w:p>
    <w:p w:rsidR="00221891" w:rsidRPr="002B2E75" w:rsidRDefault="00221891" w:rsidP="00221891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21891" w:rsidRPr="002B2E75" w:rsidTr="008A23B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Bežné účtovné obdobie</w:t>
            </w:r>
          </w:p>
        </w:tc>
      </w:tr>
      <w:tr w:rsidR="00221891" w:rsidRPr="002B2E75" w:rsidTr="008A23B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21891" w:rsidRPr="002B2E75" w:rsidRDefault="00221891" w:rsidP="008A23B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Stav na konci účtovného obdobia</w:t>
            </w:r>
          </w:p>
        </w:tc>
      </w:tr>
      <w:tr w:rsidR="00221891" w:rsidRPr="002B2E75" w:rsidTr="008A23B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92F8A" w:rsidRPr="002B2E75" w:rsidTr="008A23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2F8A" w:rsidRPr="002B2E75" w:rsidRDefault="00392F8A" w:rsidP="008A23BE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Krátkodobé </w:t>
            </w:r>
            <w:r w:rsidRPr="002B2E75">
              <w:rPr>
                <w:b/>
                <w:bCs/>
                <w:szCs w:val="22"/>
              </w:rPr>
              <w:t>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F8A" w:rsidRPr="002B2E75" w:rsidRDefault="00F22A15" w:rsidP="004616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F8A" w:rsidRPr="002B2E75" w:rsidRDefault="00F22A15" w:rsidP="004616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F8A" w:rsidRPr="002B2E75" w:rsidRDefault="00F22A15" w:rsidP="004616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F8A" w:rsidRPr="002B2E75" w:rsidRDefault="00392F8A" w:rsidP="004616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F8A" w:rsidRPr="002B2E75" w:rsidRDefault="00F22A15" w:rsidP="00C304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392F8A" w:rsidRPr="002B2E75" w:rsidTr="008A23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F8A" w:rsidRPr="002B2E75" w:rsidRDefault="00392F8A" w:rsidP="008A23BE">
            <w:pPr>
              <w:rPr>
                <w:szCs w:val="22"/>
              </w:rPr>
            </w:pPr>
            <w:r>
              <w:rPr>
                <w:szCs w:val="22"/>
              </w:rPr>
              <w:t>Nevyčerpané dovolenky vrátane sociálneho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F8A" w:rsidRPr="002B2E75" w:rsidRDefault="00392F8A" w:rsidP="0046169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F8A" w:rsidRPr="002B2E75" w:rsidRDefault="00392F8A" w:rsidP="0046169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F8A" w:rsidRPr="002B2E75" w:rsidRDefault="00392F8A" w:rsidP="00461696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F8A" w:rsidRPr="002B2E75" w:rsidRDefault="00392F8A" w:rsidP="004616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F8A" w:rsidRPr="002B2E75" w:rsidRDefault="00392F8A" w:rsidP="00C3040C">
            <w:pPr>
              <w:jc w:val="center"/>
              <w:rPr>
                <w:szCs w:val="22"/>
              </w:rPr>
            </w:pPr>
          </w:p>
        </w:tc>
      </w:tr>
      <w:tr w:rsidR="00392F8A" w:rsidRPr="0085124F" w:rsidTr="0085124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F8A" w:rsidRPr="0085124F" w:rsidRDefault="00392F8A" w:rsidP="0085124F">
            <w:pPr>
              <w:rPr>
                <w:rFonts w:cs="Arial"/>
                <w:szCs w:val="22"/>
              </w:rPr>
            </w:pPr>
            <w:r w:rsidRPr="0085124F">
              <w:rPr>
                <w:rFonts w:cs="Arial"/>
                <w:szCs w:val="22"/>
              </w:rPr>
              <w:t>Audit a zostavenie ÚZ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F8A" w:rsidRPr="0085124F" w:rsidRDefault="00F22A15" w:rsidP="0085124F">
            <w:pPr>
              <w:jc w:val="center"/>
              <w:rPr>
                <w:rFonts w:cs="Arial"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F8A" w:rsidRPr="0085124F" w:rsidRDefault="00F22A15" w:rsidP="0085124F">
            <w:pPr>
              <w:jc w:val="center"/>
              <w:rPr>
                <w:rFonts w:cs="Arial"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F8A" w:rsidRPr="0085124F" w:rsidRDefault="00F22A15" w:rsidP="0085124F">
            <w:pPr>
              <w:jc w:val="center"/>
              <w:rPr>
                <w:rFonts w:cs="Arial"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F8A" w:rsidRPr="0085124F" w:rsidRDefault="00392F8A" w:rsidP="0085124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F8A" w:rsidRPr="0085124F" w:rsidRDefault="00F22A15" w:rsidP="00C3040C">
            <w:pPr>
              <w:jc w:val="center"/>
              <w:rPr>
                <w:rFonts w:cs="Arial"/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</w:tbl>
    <w:p w:rsidR="008B12E0" w:rsidRDefault="008B12E0" w:rsidP="008B12E0">
      <w:pPr>
        <w:rPr>
          <w:szCs w:val="22"/>
        </w:rPr>
      </w:pPr>
    </w:p>
    <w:p w:rsidR="00C671F5" w:rsidRPr="002B2E75" w:rsidRDefault="00C671F5" w:rsidP="00C671F5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671F5" w:rsidRPr="002B2E75" w:rsidTr="008A23B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71F5" w:rsidRPr="002B2E75" w:rsidTr="008A23B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71F5" w:rsidRPr="002B2E75" w:rsidRDefault="00C671F5" w:rsidP="008A23B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Stav na konci účtovného obdobia</w:t>
            </w:r>
          </w:p>
        </w:tc>
      </w:tr>
      <w:tr w:rsidR="00C671F5" w:rsidRPr="002B2E75" w:rsidTr="008A23B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2F36A3" w:rsidRPr="002B2E75" w:rsidTr="008A23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8A23BE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Krátkodobé </w:t>
            </w:r>
            <w:r w:rsidRPr="002B2E75">
              <w:rPr>
                <w:b/>
                <w:bCs/>
                <w:szCs w:val="22"/>
              </w:rPr>
              <w:t>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1 495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2F36A3" w:rsidRPr="002B2E75" w:rsidTr="008A23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A23BE">
            <w:pPr>
              <w:rPr>
                <w:szCs w:val="22"/>
              </w:rPr>
            </w:pPr>
            <w:r>
              <w:rPr>
                <w:szCs w:val="22"/>
              </w:rPr>
              <w:t>Nevyčerpané dovolenky vrátane sociálneho zabezpečenia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85124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A23BE">
            <w:pPr>
              <w:rPr>
                <w:szCs w:val="22"/>
              </w:rPr>
            </w:pPr>
            <w:r>
              <w:rPr>
                <w:szCs w:val="22"/>
              </w:rPr>
              <w:t>Audit a zostavenie ÚZ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6A3" w:rsidRPr="0085124F" w:rsidRDefault="002F36A3" w:rsidP="00F22A15">
            <w:pPr>
              <w:jc w:val="center"/>
              <w:rPr>
                <w:rFonts w:cs="Arial"/>
                <w:szCs w:val="22"/>
              </w:rPr>
            </w:pPr>
            <w:r w:rsidRPr="0085124F">
              <w:rPr>
                <w:rFonts w:cs="Arial"/>
                <w:szCs w:val="22"/>
              </w:rPr>
              <w:t>1 495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6A3" w:rsidRPr="0085124F" w:rsidRDefault="002F36A3" w:rsidP="00F22A15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750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6A3" w:rsidRPr="0085124F" w:rsidRDefault="002F36A3" w:rsidP="00F22A15">
            <w:pPr>
              <w:jc w:val="center"/>
              <w:rPr>
                <w:rFonts w:cs="Arial"/>
                <w:szCs w:val="22"/>
              </w:rPr>
            </w:pPr>
            <w:r w:rsidRPr="0085124F">
              <w:rPr>
                <w:rFonts w:cs="Arial"/>
                <w:szCs w:val="22"/>
              </w:rPr>
              <w:t>1 495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6A3" w:rsidRPr="0085124F" w:rsidRDefault="002F36A3" w:rsidP="00F22A1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85124F" w:rsidRDefault="002F36A3" w:rsidP="00F22A15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750</w:t>
            </w:r>
          </w:p>
        </w:tc>
      </w:tr>
    </w:tbl>
    <w:p w:rsidR="005A5894" w:rsidRDefault="005A5894" w:rsidP="008B12E0">
      <w:pPr>
        <w:rPr>
          <w:szCs w:val="22"/>
        </w:rPr>
      </w:pPr>
    </w:p>
    <w:p w:rsidR="006723B2" w:rsidRDefault="006723B2" w:rsidP="008B12E0">
      <w:pPr>
        <w:rPr>
          <w:szCs w:val="22"/>
        </w:rPr>
      </w:pPr>
    </w:p>
    <w:p w:rsidR="00221891" w:rsidRDefault="00B115CD" w:rsidP="00B115CD">
      <w:pPr>
        <w:numPr>
          <w:ilvl w:val="0"/>
          <w:numId w:val="10"/>
        </w:numPr>
        <w:rPr>
          <w:szCs w:val="22"/>
        </w:rPr>
      </w:pPr>
      <w:r>
        <w:rPr>
          <w:szCs w:val="22"/>
        </w:rPr>
        <w:t>Záväzky</w:t>
      </w:r>
    </w:p>
    <w:p w:rsidR="00B115CD" w:rsidRDefault="00B115CD" w:rsidP="00B115CD">
      <w:pPr>
        <w:rPr>
          <w:szCs w:val="22"/>
        </w:rPr>
      </w:pPr>
    </w:p>
    <w:p w:rsidR="00B115CD" w:rsidRDefault="00B115CD" w:rsidP="00B115CD">
      <w:pPr>
        <w:ind w:left="720"/>
        <w:rPr>
          <w:szCs w:val="22"/>
        </w:rPr>
      </w:pPr>
      <w:r>
        <w:rPr>
          <w:szCs w:val="22"/>
        </w:rPr>
        <w:t>Štruktúra záväzkov</w:t>
      </w:r>
      <w:r w:rsidR="008811AF">
        <w:rPr>
          <w:szCs w:val="22"/>
        </w:rPr>
        <w:t xml:space="preserve"> </w:t>
      </w:r>
      <w:r>
        <w:rPr>
          <w:szCs w:val="22"/>
        </w:rPr>
        <w:t>podľa zostatkovej doby splatnosti je nasledovná:</w:t>
      </w:r>
    </w:p>
    <w:p w:rsidR="00221891" w:rsidRDefault="00221891" w:rsidP="008B12E0">
      <w:pPr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B115CD" w:rsidRPr="002B2E75" w:rsidTr="008A23B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5CD" w:rsidRPr="002B2E75" w:rsidRDefault="00B115CD" w:rsidP="008A23B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15CD" w:rsidRPr="002B2E75" w:rsidTr="008A23B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15CD" w:rsidRPr="002B2E75" w:rsidRDefault="00B115CD" w:rsidP="009823E4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9823E4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2F36A3" w:rsidRPr="002B2E75" w:rsidTr="008A23B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8A23BE">
            <w:pPr>
              <w:rPr>
                <w:szCs w:val="22"/>
              </w:rPr>
            </w:pPr>
            <w:r>
              <w:rPr>
                <w:szCs w:val="22"/>
              </w:rPr>
              <w:t xml:space="preserve">Záväzky </w:t>
            </w:r>
            <w:r w:rsidRPr="002B2E75">
              <w:rPr>
                <w:szCs w:val="22"/>
              </w:rPr>
              <w:t>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9823E4" w:rsidRDefault="002E024E" w:rsidP="009823E4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189 378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F36A3" w:rsidRPr="009823E4" w:rsidRDefault="002F36A3" w:rsidP="00F22A1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171 525</w:t>
            </w:r>
          </w:p>
        </w:tc>
      </w:tr>
      <w:tr w:rsidR="002F36A3" w:rsidRPr="002B2E75" w:rsidTr="008A23B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A23B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E024E" w:rsidP="009823E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189 378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171 525</w:t>
            </w:r>
          </w:p>
        </w:tc>
      </w:tr>
      <w:tr w:rsidR="002F36A3" w:rsidRPr="002B2E75" w:rsidTr="008A23B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E024E" w:rsidP="009823E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  <w:tr w:rsidR="002F36A3" w:rsidRPr="002B2E75" w:rsidTr="008A23B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F36A3" w:rsidRPr="002B2E75" w:rsidRDefault="002F36A3" w:rsidP="009823E4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8A23B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A23B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E024E" w:rsidP="009823E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</w:tbl>
    <w:p w:rsidR="003C7CDB" w:rsidRDefault="003C7CDB" w:rsidP="003C7CDB">
      <w:pPr>
        <w:pStyle w:val="Nzov"/>
        <w:spacing w:before="0" w:beforeAutospacing="0" w:after="60"/>
        <w:ind w:left="360"/>
        <w:jc w:val="both"/>
        <w:rPr>
          <w:b w:val="0"/>
        </w:rPr>
      </w:pPr>
    </w:p>
    <w:p w:rsidR="009823E4" w:rsidRDefault="009823E4" w:rsidP="008811AF">
      <w:r>
        <w:tab/>
        <w:t>Dlhodobé záväzky sú len záväzky zo sociálneho fondu.</w:t>
      </w:r>
    </w:p>
    <w:p w:rsidR="008811AF" w:rsidRPr="008811AF" w:rsidRDefault="008811AF" w:rsidP="008811AF">
      <w:r>
        <w:tab/>
      </w:r>
    </w:p>
    <w:p w:rsidR="00AC75CC" w:rsidRDefault="00AC75CC" w:rsidP="003C7CDB">
      <w:pPr>
        <w:pStyle w:val="Nzov"/>
        <w:numPr>
          <w:ilvl w:val="0"/>
          <w:numId w:val="10"/>
        </w:numPr>
        <w:spacing w:before="0" w:beforeAutospacing="0" w:after="60"/>
        <w:jc w:val="both"/>
        <w:rPr>
          <w:b w:val="0"/>
        </w:rPr>
      </w:pPr>
      <w:r>
        <w:rPr>
          <w:b w:val="0"/>
        </w:rPr>
        <w:t>Sociálny fond</w:t>
      </w:r>
    </w:p>
    <w:p w:rsidR="00AC75CC" w:rsidRDefault="00AC75CC" w:rsidP="005A5894">
      <w:pPr>
        <w:ind w:left="720"/>
        <w:jc w:val="both"/>
      </w:pPr>
      <w:r>
        <w:t>Tvorba a čerpanie sociálneho fondu v priebehu účtovného obdobia sú znázornené v nasledujúcom prehľade:</w:t>
      </w:r>
    </w:p>
    <w:p w:rsidR="00AC75CC" w:rsidRPr="00AC75CC" w:rsidRDefault="00AC75CC" w:rsidP="00AC75CC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5764E8" w:rsidRPr="002B2E75" w:rsidTr="00BB554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4E8" w:rsidRPr="002B2E75" w:rsidRDefault="005764E8" w:rsidP="00BB554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4E8" w:rsidRPr="002B2E75" w:rsidRDefault="005764E8" w:rsidP="00BB5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4E8" w:rsidRPr="002B2E75" w:rsidRDefault="005764E8" w:rsidP="00BB5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36A3" w:rsidRPr="002B2E75" w:rsidTr="00BB554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E024E" w:rsidP="000439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2F36A3" w:rsidRPr="002B2E75" w:rsidTr="00BB55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6A3" w:rsidRPr="002B2E75" w:rsidRDefault="002F36A3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E024E" w:rsidP="000439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2F36A3" w:rsidRPr="002B2E75" w:rsidTr="00BB55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F36A3" w:rsidP="000439C5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BB55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F36A3" w:rsidP="000439C5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BB55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E024E" w:rsidP="000439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2F36A3" w:rsidRPr="002B2E75" w:rsidTr="00BB55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E024E" w:rsidP="000439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2F36A3" w:rsidRPr="002B2E75" w:rsidTr="00BB554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36A3" w:rsidRPr="002B2E75" w:rsidRDefault="002E024E" w:rsidP="000439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</w:tbl>
    <w:p w:rsidR="00B71624" w:rsidRDefault="00B71624" w:rsidP="00B71624">
      <w:pPr>
        <w:ind w:left="360"/>
        <w:rPr>
          <w:b/>
          <w:sz w:val="24"/>
        </w:rPr>
      </w:pPr>
    </w:p>
    <w:p w:rsidR="006723B2" w:rsidRDefault="006723B2" w:rsidP="00B71624">
      <w:pPr>
        <w:ind w:left="360"/>
        <w:rPr>
          <w:b/>
          <w:sz w:val="24"/>
        </w:rPr>
      </w:pPr>
    </w:p>
    <w:p w:rsidR="001E28DA" w:rsidRDefault="00420831" w:rsidP="00B71624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</w:t>
      </w:r>
      <w:r w:rsidR="00B8064B">
        <w:rPr>
          <w:b/>
          <w:sz w:val="24"/>
        </w:rPr>
        <w:t> </w:t>
      </w:r>
      <w:r>
        <w:rPr>
          <w:b/>
          <w:sz w:val="24"/>
        </w:rPr>
        <w:t>výnosoch</w:t>
      </w:r>
    </w:p>
    <w:p w:rsidR="00B8064B" w:rsidRPr="00B71624" w:rsidRDefault="00B8064B" w:rsidP="00B8064B">
      <w:pPr>
        <w:ind w:left="360"/>
        <w:rPr>
          <w:b/>
          <w:sz w:val="24"/>
        </w:rPr>
      </w:pPr>
    </w:p>
    <w:p w:rsidR="006A1A72" w:rsidRDefault="00246ED3" w:rsidP="006A1A72">
      <w:pPr>
        <w:numPr>
          <w:ilvl w:val="0"/>
          <w:numId w:val="11"/>
        </w:numPr>
        <w:jc w:val="both"/>
        <w:rPr>
          <w:szCs w:val="22"/>
        </w:rPr>
      </w:pPr>
      <w:r>
        <w:rPr>
          <w:szCs w:val="22"/>
        </w:rPr>
        <w:t>T</w:t>
      </w:r>
      <w:r w:rsidR="00F84451">
        <w:rPr>
          <w:szCs w:val="22"/>
        </w:rPr>
        <w:t>ržby za vlastné výkony a</w:t>
      </w:r>
      <w:r w:rsidR="006A1A72">
        <w:rPr>
          <w:szCs w:val="22"/>
        </w:rPr>
        <w:t> </w:t>
      </w:r>
      <w:r w:rsidR="00F84451">
        <w:rPr>
          <w:szCs w:val="22"/>
        </w:rPr>
        <w:t>tovar</w:t>
      </w:r>
    </w:p>
    <w:p w:rsidR="006A1A72" w:rsidRPr="00F84451" w:rsidRDefault="006A1A72" w:rsidP="006A1A72">
      <w:pPr>
        <w:ind w:left="360"/>
        <w:jc w:val="both"/>
        <w:rPr>
          <w:szCs w:val="22"/>
        </w:rPr>
      </w:pPr>
    </w:p>
    <w:tbl>
      <w:tblPr>
        <w:tblW w:w="4922" w:type="pct"/>
        <w:jc w:val="center"/>
        <w:tblInd w:w="-950" w:type="dxa"/>
        <w:tblLook w:val="00A0" w:firstRow="1" w:lastRow="0" w:firstColumn="1" w:lastColumn="0" w:noHBand="0" w:noVBand="0"/>
      </w:tblPr>
      <w:tblGrid>
        <w:gridCol w:w="2545"/>
        <w:gridCol w:w="1638"/>
        <w:gridCol w:w="1638"/>
        <w:gridCol w:w="1638"/>
        <w:gridCol w:w="1640"/>
      </w:tblGrid>
      <w:tr w:rsidR="002C6319" w:rsidRPr="002B2E75" w:rsidTr="00F84451">
        <w:trPr>
          <w:trHeight w:val="330"/>
          <w:jc w:val="center"/>
        </w:trPr>
        <w:tc>
          <w:tcPr>
            <w:tcW w:w="139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Oblasť odbytu</w:t>
            </w:r>
          </w:p>
        </w:tc>
        <w:tc>
          <w:tcPr>
            <w:tcW w:w="18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T</w:t>
            </w:r>
            <w:r>
              <w:t>ržby z</w:t>
            </w:r>
            <w:r w:rsidR="00C71DF6">
              <w:t> </w:t>
            </w:r>
            <w:r>
              <w:t>predaja tovaru</w:t>
            </w:r>
          </w:p>
        </w:tc>
        <w:tc>
          <w:tcPr>
            <w:tcW w:w="180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>
              <w:t>Tržby za poskytnuté</w:t>
            </w:r>
            <w:r w:rsidRPr="002B2E75">
              <w:t xml:space="preserve"> služb</w:t>
            </w:r>
            <w:r>
              <w:t>y</w:t>
            </w:r>
            <w:r w:rsidRPr="002B2E75">
              <w:t xml:space="preserve">  </w:t>
            </w:r>
          </w:p>
        </w:tc>
      </w:tr>
      <w:tr w:rsidR="00F84451" w:rsidRPr="002B2E75" w:rsidTr="00F84451">
        <w:trPr>
          <w:trHeight w:val="1005"/>
          <w:jc w:val="center"/>
        </w:trPr>
        <w:tc>
          <w:tcPr>
            <w:tcW w:w="139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4451" w:rsidRDefault="002C6319" w:rsidP="00824FB2">
            <w:pPr>
              <w:pStyle w:val="TopHeader"/>
            </w:pPr>
            <w:r w:rsidRPr="002B2E75">
              <w:t xml:space="preserve">Bežné účtovné </w:t>
            </w:r>
          </w:p>
          <w:p w:rsidR="002C6319" w:rsidRPr="002B2E75" w:rsidRDefault="002C6319" w:rsidP="00824FB2">
            <w:pPr>
              <w:pStyle w:val="TopHeader"/>
            </w:pPr>
            <w:r w:rsidRPr="002B2E75">
              <w:t>obdobie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4451" w:rsidRDefault="002C6319" w:rsidP="00824FB2">
            <w:pPr>
              <w:pStyle w:val="TopHeader"/>
            </w:pPr>
            <w:r w:rsidRPr="002B2E75">
              <w:t xml:space="preserve">Bežné účtovné </w:t>
            </w:r>
          </w:p>
          <w:p w:rsidR="002C6319" w:rsidRPr="002B2E75" w:rsidRDefault="002C6319" w:rsidP="00824FB2">
            <w:pPr>
              <w:pStyle w:val="TopHeader"/>
            </w:pPr>
            <w:r w:rsidRPr="002B2E75">
              <w:t>obdobie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4451" w:rsidRPr="002B2E75" w:rsidTr="00F84451">
        <w:trPr>
          <w:trHeight w:val="116"/>
          <w:jc w:val="center"/>
        </w:trPr>
        <w:tc>
          <w:tcPr>
            <w:tcW w:w="139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90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2F36A3" w:rsidRPr="002B2E75" w:rsidTr="00F84451">
        <w:trPr>
          <w:trHeight w:val="330"/>
          <w:jc w:val="center"/>
        </w:trPr>
        <w:tc>
          <w:tcPr>
            <w:tcW w:w="13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Tuzemskí odberatelia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7C16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1 394 71</w:t>
            </w:r>
            <w:r w:rsidR="007C1655">
              <w:rPr>
                <w:szCs w:val="22"/>
              </w:rPr>
              <w:t>7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1 280 201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BD5D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6 304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5 852</w:t>
            </w:r>
          </w:p>
        </w:tc>
      </w:tr>
      <w:tr w:rsidR="002F36A3" w:rsidRPr="002B2E75" w:rsidTr="00F84451">
        <w:trPr>
          <w:trHeight w:val="330"/>
          <w:jc w:val="center"/>
        </w:trPr>
        <w:tc>
          <w:tcPr>
            <w:tcW w:w="13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Zahraniční odberatelia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D5D39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D5D39">
            <w:pPr>
              <w:jc w:val="center"/>
              <w:rPr>
                <w:szCs w:val="22"/>
              </w:rPr>
            </w:pPr>
          </w:p>
        </w:tc>
        <w:tc>
          <w:tcPr>
            <w:tcW w:w="9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E024E" w:rsidRPr="002B2E75" w:rsidTr="00F84451">
        <w:trPr>
          <w:trHeight w:val="345"/>
          <w:jc w:val="center"/>
        </w:trPr>
        <w:tc>
          <w:tcPr>
            <w:tcW w:w="13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824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7C16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1 394 71</w:t>
            </w:r>
            <w:r w:rsidR="007C1655">
              <w:rPr>
                <w:szCs w:val="22"/>
              </w:rPr>
              <w:t>7</w:t>
            </w:r>
            <w:bookmarkStart w:id="0" w:name="_GoBack"/>
            <w:bookmarkEnd w:id="0"/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1 280 201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BD5D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6 304</w:t>
            </w:r>
          </w:p>
        </w:tc>
        <w:tc>
          <w:tcPr>
            <w:tcW w:w="9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5 852</w:t>
            </w:r>
          </w:p>
        </w:tc>
      </w:tr>
    </w:tbl>
    <w:p w:rsidR="005A5894" w:rsidRDefault="005A5894" w:rsidP="005A5894">
      <w:pPr>
        <w:rPr>
          <w:bCs/>
          <w:kern w:val="28"/>
          <w:szCs w:val="32"/>
        </w:rPr>
      </w:pPr>
    </w:p>
    <w:p w:rsidR="005A5894" w:rsidRPr="005A5894" w:rsidRDefault="005A5894" w:rsidP="005A5894"/>
    <w:p w:rsidR="00420831" w:rsidRDefault="00246ED3" w:rsidP="00246ED3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b w:val="0"/>
        </w:rPr>
      </w:pPr>
      <w:r>
        <w:rPr>
          <w:b w:val="0"/>
        </w:rPr>
        <w:t>Výnosy z</w:t>
      </w:r>
      <w:r w:rsidR="00C71DF6">
        <w:rPr>
          <w:b w:val="0"/>
        </w:rPr>
        <w:t> </w:t>
      </w:r>
      <w:r>
        <w:rPr>
          <w:b w:val="0"/>
        </w:rPr>
        <w:t>hospodárskej činnosti a</w:t>
      </w:r>
      <w:r w:rsidR="00C71DF6">
        <w:rPr>
          <w:b w:val="0"/>
        </w:rPr>
        <w:t> </w:t>
      </w:r>
      <w:r>
        <w:rPr>
          <w:b w:val="0"/>
        </w:rPr>
        <w:t>z</w:t>
      </w:r>
      <w:r w:rsidR="00C71DF6">
        <w:rPr>
          <w:b w:val="0"/>
        </w:rPr>
        <w:t> </w:t>
      </w:r>
      <w:r>
        <w:rPr>
          <w:b w:val="0"/>
        </w:rPr>
        <w:t>finančnej činnosti</w:t>
      </w:r>
    </w:p>
    <w:p w:rsidR="00246ED3" w:rsidRDefault="00246ED3" w:rsidP="00246ED3"/>
    <w:tbl>
      <w:tblPr>
        <w:tblW w:w="5035" w:type="pct"/>
        <w:jc w:val="center"/>
        <w:tblInd w:w="402" w:type="dxa"/>
        <w:tblLook w:val="00A0" w:firstRow="1" w:lastRow="0" w:firstColumn="1" w:lastColumn="0" w:noHBand="0" w:noVBand="0"/>
      </w:tblPr>
      <w:tblGrid>
        <w:gridCol w:w="6112"/>
        <w:gridCol w:w="1595"/>
        <w:gridCol w:w="1601"/>
      </w:tblGrid>
      <w:tr w:rsidR="00246ED3" w:rsidRPr="002B2E75" w:rsidTr="00DA65FA">
        <w:trPr>
          <w:trHeight w:val="884"/>
          <w:jc w:val="center"/>
        </w:trPr>
        <w:tc>
          <w:tcPr>
            <w:tcW w:w="328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36A3" w:rsidRPr="002B2E75" w:rsidTr="00DA65FA">
        <w:trPr>
          <w:trHeight w:val="330"/>
          <w:jc w:val="center"/>
        </w:trPr>
        <w:tc>
          <w:tcPr>
            <w:tcW w:w="328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hospodárskej činnosti,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8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D5D39">
            <w:pPr>
              <w:jc w:val="center"/>
              <w:rPr>
                <w:szCs w:val="22"/>
              </w:rPr>
            </w:pPr>
          </w:p>
        </w:tc>
        <w:tc>
          <w:tcPr>
            <w:tcW w:w="8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DA65FA">
        <w:trPr>
          <w:trHeight w:val="330"/>
          <w:jc w:val="center"/>
        </w:trPr>
        <w:tc>
          <w:tcPr>
            <w:tcW w:w="32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>
              <w:rPr>
                <w:szCs w:val="22"/>
              </w:rPr>
              <w:t>náhrady škodových udalostí od poisťovní</w:t>
            </w:r>
          </w:p>
        </w:tc>
        <w:tc>
          <w:tcPr>
            <w:tcW w:w="8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D5D39">
            <w:pPr>
              <w:jc w:val="center"/>
              <w:rPr>
                <w:szCs w:val="22"/>
              </w:rPr>
            </w:pPr>
          </w:p>
        </w:tc>
        <w:tc>
          <w:tcPr>
            <w:tcW w:w="86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DA65FA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>
              <w:rPr>
                <w:szCs w:val="22"/>
              </w:rPr>
              <w:t>odpis záväzku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D5D39">
            <w:pPr>
              <w:jc w:val="center"/>
              <w:rPr>
                <w:szCs w:val="22"/>
              </w:rPr>
            </w:pP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DA65FA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824FB2">
            <w:pPr>
              <w:rPr>
                <w:szCs w:val="22"/>
              </w:rPr>
            </w:pPr>
            <w:r>
              <w:rPr>
                <w:szCs w:val="22"/>
              </w:rPr>
              <w:t>tržby z predaja dlhodobého hmotného majetku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BD5D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15 500</w:t>
            </w: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DA65FA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BD5D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F36A3" w:rsidRPr="003B1B28" w:rsidTr="002E024E">
        <w:trPr>
          <w:trHeight w:val="330"/>
          <w:jc w:val="center"/>
        </w:trPr>
        <w:tc>
          <w:tcPr>
            <w:tcW w:w="32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3B1B28" w:rsidRDefault="002F36A3" w:rsidP="00824FB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</w:t>
            </w:r>
            <w:r>
              <w:rPr>
                <w:i/>
                <w:szCs w:val="22"/>
              </w:rPr>
              <w:t> </w:t>
            </w:r>
            <w:r w:rsidRPr="003B1B28">
              <w:rPr>
                <w:i/>
                <w:szCs w:val="22"/>
              </w:rPr>
              <w:t>toho:</w:t>
            </w:r>
          </w:p>
        </w:tc>
        <w:tc>
          <w:tcPr>
            <w:tcW w:w="8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3B1B28" w:rsidRDefault="002F36A3" w:rsidP="00BD5D39">
            <w:pPr>
              <w:jc w:val="center"/>
              <w:rPr>
                <w:i/>
                <w:szCs w:val="22"/>
              </w:rPr>
            </w:pPr>
          </w:p>
        </w:tc>
        <w:tc>
          <w:tcPr>
            <w:tcW w:w="86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3B1B28" w:rsidRDefault="002F36A3" w:rsidP="00F22A15">
            <w:pPr>
              <w:jc w:val="center"/>
              <w:rPr>
                <w:i/>
                <w:szCs w:val="22"/>
              </w:rPr>
            </w:pPr>
          </w:p>
        </w:tc>
      </w:tr>
      <w:tr w:rsidR="002F36A3" w:rsidRPr="002B2E75" w:rsidTr="002E024E">
        <w:trPr>
          <w:trHeight w:val="330"/>
          <w:jc w:val="center"/>
        </w:trPr>
        <w:tc>
          <w:tcPr>
            <w:tcW w:w="32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BD5D39">
            <w:pPr>
              <w:jc w:val="center"/>
              <w:rPr>
                <w:szCs w:val="22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3B1B28" w:rsidTr="00DA65FA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3B1B28" w:rsidRDefault="002F36A3" w:rsidP="00824FB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</w:t>
            </w:r>
            <w:r>
              <w:rPr>
                <w:i/>
                <w:szCs w:val="22"/>
              </w:rPr>
              <w:t> </w:t>
            </w:r>
            <w:r w:rsidRPr="003B1B28">
              <w:rPr>
                <w:i/>
                <w:szCs w:val="22"/>
              </w:rPr>
              <w:t>toho: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3B1B28" w:rsidRDefault="002F36A3" w:rsidP="00BD5D39">
            <w:pPr>
              <w:jc w:val="center"/>
              <w:rPr>
                <w:i/>
                <w:szCs w:val="22"/>
              </w:rPr>
            </w:pP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3B1B28" w:rsidRDefault="002F36A3" w:rsidP="00F22A15">
            <w:pPr>
              <w:jc w:val="center"/>
              <w:rPr>
                <w:i/>
                <w:szCs w:val="22"/>
              </w:rPr>
            </w:pPr>
          </w:p>
        </w:tc>
      </w:tr>
      <w:tr w:rsidR="002F36A3" w:rsidRPr="002B2E75" w:rsidTr="00C3040C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BD5D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2E024E" w:rsidRDefault="002E024E" w:rsidP="002E024E">
      <w:pPr>
        <w:ind w:left="360"/>
        <w:rPr>
          <w:szCs w:val="22"/>
        </w:rPr>
      </w:pPr>
    </w:p>
    <w:p w:rsidR="002E024E" w:rsidRDefault="002E024E" w:rsidP="002E024E">
      <w:pPr>
        <w:ind w:left="360"/>
        <w:rPr>
          <w:szCs w:val="22"/>
        </w:rPr>
      </w:pPr>
    </w:p>
    <w:p w:rsidR="006A170F" w:rsidRDefault="00246ED3" w:rsidP="00246ED3">
      <w:pPr>
        <w:numPr>
          <w:ilvl w:val="0"/>
          <w:numId w:val="11"/>
        </w:numPr>
        <w:rPr>
          <w:szCs w:val="22"/>
        </w:rPr>
      </w:pPr>
      <w:r>
        <w:rPr>
          <w:szCs w:val="22"/>
        </w:rPr>
        <w:t>Informácie o</w:t>
      </w:r>
      <w:r w:rsidR="007C22E5">
        <w:rPr>
          <w:szCs w:val="22"/>
        </w:rPr>
        <w:t> </w:t>
      </w:r>
      <w:r>
        <w:rPr>
          <w:szCs w:val="22"/>
        </w:rPr>
        <w:t>čistom obrate</w:t>
      </w:r>
    </w:p>
    <w:p w:rsidR="00246ED3" w:rsidRPr="002B2E75" w:rsidRDefault="00246ED3" w:rsidP="00246ED3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246ED3" w:rsidRPr="002B2E75" w:rsidTr="00C3040C">
        <w:trPr>
          <w:trHeight w:val="81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617F" w:rsidRPr="002B2E75" w:rsidTr="00824F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17F" w:rsidRPr="002B2E75" w:rsidRDefault="0079617F" w:rsidP="00824FB2">
            <w:pPr>
              <w:rPr>
                <w:szCs w:val="22"/>
              </w:rPr>
            </w:pPr>
            <w:r>
              <w:rPr>
                <w:szCs w:val="22"/>
              </w:rPr>
              <w:t>Tržby za vlastné výrobky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17F" w:rsidRPr="002B2E75" w:rsidRDefault="0079617F" w:rsidP="0079617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17F" w:rsidRPr="002B2E75" w:rsidRDefault="0079617F" w:rsidP="0079617F">
            <w:pPr>
              <w:jc w:val="center"/>
              <w:rPr>
                <w:szCs w:val="22"/>
              </w:rPr>
            </w:pPr>
          </w:p>
        </w:tc>
      </w:tr>
      <w:tr w:rsidR="002F36A3" w:rsidRPr="002B2E75" w:rsidTr="00824F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6 304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5 852</w:t>
            </w:r>
          </w:p>
        </w:tc>
      </w:tr>
      <w:tr w:rsidR="002F36A3" w:rsidRPr="002B2E75" w:rsidTr="00824F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7C16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1 394 71</w:t>
            </w:r>
            <w:r w:rsidR="007C1655"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1 280 201</w:t>
            </w:r>
          </w:p>
        </w:tc>
      </w:tr>
      <w:tr w:rsidR="002F36A3" w:rsidRPr="002B2E75" w:rsidTr="00824F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79617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824F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>
              <w:rPr>
                <w:szCs w:val="22"/>
              </w:rPr>
              <w:t>Výnosy  z nehnuteľnosti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79617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824F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79617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</w:p>
        </w:tc>
      </w:tr>
      <w:tr w:rsidR="002F36A3" w:rsidRPr="002B2E75" w:rsidTr="00824F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824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E024E" w:rsidP="007C16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1 401 02</w:t>
            </w:r>
            <w:r w:rsidR="007C1655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6A3" w:rsidRPr="002B2E75" w:rsidRDefault="002F36A3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1 286 053</w:t>
            </w:r>
          </w:p>
        </w:tc>
      </w:tr>
    </w:tbl>
    <w:p w:rsidR="00246ED3" w:rsidRDefault="00246ED3" w:rsidP="00C6517C">
      <w:pPr>
        <w:pStyle w:val="Nzov"/>
        <w:spacing w:before="0" w:beforeAutospacing="0" w:after="60"/>
        <w:jc w:val="both"/>
        <w:rPr>
          <w:szCs w:val="22"/>
        </w:rPr>
      </w:pPr>
    </w:p>
    <w:p w:rsidR="001044E8" w:rsidRDefault="00C71DF6" w:rsidP="00C71DF6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</w:t>
      </w:r>
      <w:r w:rsidR="007C22E5">
        <w:rPr>
          <w:b/>
          <w:sz w:val="24"/>
        </w:rPr>
        <w:t> </w:t>
      </w:r>
      <w:r>
        <w:rPr>
          <w:b/>
          <w:sz w:val="24"/>
        </w:rPr>
        <w:t>nákladoch</w:t>
      </w:r>
    </w:p>
    <w:p w:rsidR="00DA725F" w:rsidRDefault="00DA725F" w:rsidP="00DA725F">
      <w:pPr>
        <w:jc w:val="both"/>
        <w:rPr>
          <w:b/>
          <w:sz w:val="24"/>
        </w:rPr>
      </w:pPr>
    </w:p>
    <w:p w:rsidR="00BE6AF9" w:rsidRPr="00BE6AF9" w:rsidRDefault="00BE6AF9" w:rsidP="00BE6AF9">
      <w:pPr>
        <w:pStyle w:val="Nzov"/>
        <w:spacing w:before="0" w:beforeAutospacing="0" w:after="0"/>
        <w:ind w:left="720"/>
        <w:jc w:val="left"/>
        <w:rPr>
          <w:b w:val="0"/>
        </w:rPr>
      </w:pPr>
      <w:r>
        <w:rPr>
          <w:b w:val="0"/>
        </w:rPr>
        <w:t>Informácie</w:t>
      </w:r>
      <w:r w:rsidRPr="00BE6AF9">
        <w:rPr>
          <w:b w:val="0"/>
        </w:rPr>
        <w:t xml:space="preserve"> o nákladoch voči audítorovi, audítorskej spoločnosti</w:t>
      </w:r>
    </w:p>
    <w:p w:rsidR="00BE6AF9" w:rsidRDefault="00BE6AF9" w:rsidP="00BE6AF9">
      <w:pPr>
        <w:jc w:val="both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19"/>
        <w:gridCol w:w="1703"/>
        <w:gridCol w:w="1621"/>
      </w:tblGrid>
      <w:tr w:rsidR="00BE6AF9" w:rsidRPr="003F477D" w:rsidTr="00BE6AF9">
        <w:trPr>
          <w:trHeight w:val="880"/>
          <w:jc w:val="center"/>
        </w:trPr>
        <w:tc>
          <w:tcPr>
            <w:tcW w:w="32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6AF9" w:rsidRPr="003F477D" w:rsidRDefault="00BE6AF9" w:rsidP="00C3040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6AF9" w:rsidRPr="003F477D" w:rsidRDefault="00BE6AF9" w:rsidP="00C3040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E6AF9" w:rsidRPr="003F477D" w:rsidTr="00BE6AF9">
        <w:trPr>
          <w:trHeight w:val="369"/>
          <w:jc w:val="center"/>
        </w:trPr>
        <w:tc>
          <w:tcPr>
            <w:tcW w:w="32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6AF9" w:rsidRPr="003F477D" w:rsidRDefault="00BE6AF9" w:rsidP="00C3040C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BE6AF9" w:rsidRDefault="00BE6AF9" w:rsidP="00BE6AF9">
            <w:pPr>
              <w:jc w:val="center"/>
              <w:rPr>
                <w:bCs/>
              </w:rPr>
            </w:pPr>
            <w:r w:rsidRPr="00BE6AF9">
              <w:rPr>
                <w:bCs/>
              </w:rPr>
              <w:t>1 500</w:t>
            </w: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BE6AF9" w:rsidRDefault="00BE6AF9" w:rsidP="00BE6AF9">
            <w:pPr>
              <w:jc w:val="center"/>
              <w:rPr>
                <w:bCs/>
              </w:rPr>
            </w:pPr>
            <w:r w:rsidRPr="00BE6AF9">
              <w:rPr>
                <w:bCs/>
              </w:rPr>
              <w:t>1 500</w:t>
            </w:r>
          </w:p>
        </w:tc>
      </w:tr>
      <w:tr w:rsidR="00BE6AF9" w:rsidRPr="003F477D" w:rsidTr="00BE6AF9">
        <w:trPr>
          <w:trHeight w:val="369"/>
          <w:jc w:val="center"/>
        </w:trPr>
        <w:tc>
          <w:tcPr>
            <w:tcW w:w="32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BE6AF9">
            <w:pPr>
              <w:jc w:val="center"/>
            </w:pPr>
            <w:r>
              <w:t>1 500</w:t>
            </w: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BE6AF9">
            <w:pPr>
              <w:jc w:val="center"/>
            </w:pPr>
            <w:r>
              <w:t>1 500</w:t>
            </w:r>
          </w:p>
        </w:tc>
      </w:tr>
      <w:tr w:rsidR="00BE6AF9" w:rsidRPr="003F477D" w:rsidTr="00BE6AF9">
        <w:trPr>
          <w:trHeight w:val="369"/>
          <w:jc w:val="center"/>
        </w:trPr>
        <w:tc>
          <w:tcPr>
            <w:tcW w:w="32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 </w:t>
            </w:r>
          </w:p>
        </w:tc>
        <w:tc>
          <w:tcPr>
            <w:tcW w:w="8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 </w:t>
            </w:r>
          </w:p>
        </w:tc>
      </w:tr>
      <w:tr w:rsidR="00BE6AF9" w:rsidRPr="003F477D" w:rsidTr="00BE6AF9">
        <w:trPr>
          <w:trHeight w:val="369"/>
          <w:jc w:val="center"/>
        </w:trPr>
        <w:tc>
          <w:tcPr>
            <w:tcW w:w="32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 </w:t>
            </w: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 </w:t>
            </w:r>
          </w:p>
        </w:tc>
      </w:tr>
      <w:tr w:rsidR="00BE6AF9" w:rsidRPr="003F477D" w:rsidTr="00BE6AF9">
        <w:trPr>
          <w:trHeight w:val="369"/>
          <w:jc w:val="center"/>
        </w:trPr>
        <w:tc>
          <w:tcPr>
            <w:tcW w:w="32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 </w:t>
            </w: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 </w:t>
            </w:r>
          </w:p>
        </w:tc>
      </w:tr>
      <w:tr w:rsidR="00BE6AF9" w:rsidRPr="003F477D" w:rsidTr="00BE6AF9">
        <w:trPr>
          <w:trHeight w:val="369"/>
          <w:jc w:val="center"/>
        </w:trPr>
        <w:tc>
          <w:tcPr>
            <w:tcW w:w="32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ostatné neaudítorské služby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 </w:t>
            </w:r>
          </w:p>
        </w:tc>
        <w:tc>
          <w:tcPr>
            <w:tcW w:w="8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6AF9" w:rsidRPr="003F477D" w:rsidRDefault="00BE6AF9" w:rsidP="00C3040C">
            <w:r w:rsidRPr="003F477D">
              <w:t> </w:t>
            </w:r>
          </w:p>
        </w:tc>
      </w:tr>
    </w:tbl>
    <w:p w:rsidR="00BE6AF9" w:rsidRPr="00DA725F" w:rsidRDefault="00BE6AF9" w:rsidP="00C3040C">
      <w:pPr>
        <w:jc w:val="both"/>
        <w:rPr>
          <w:szCs w:val="22"/>
        </w:rPr>
      </w:pPr>
    </w:p>
    <w:p w:rsidR="00C71DF6" w:rsidRDefault="00BE6AF9" w:rsidP="00BE6AF9">
      <w:pPr>
        <w:ind w:firstLine="720"/>
        <w:jc w:val="both"/>
        <w:rPr>
          <w:b/>
          <w:sz w:val="24"/>
        </w:rPr>
      </w:pPr>
      <w:r>
        <w:rPr>
          <w:szCs w:val="22"/>
        </w:rPr>
        <w:t>Informácie o nákladoch z hospodárskej a finančnej činnosti:</w:t>
      </w:r>
    </w:p>
    <w:p w:rsidR="00BE6AF9" w:rsidRDefault="00BE6AF9" w:rsidP="00C71DF6">
      <w:pPr>
        <w:jc w:val="both"/>
        <w:rPr>
          <w:b/>
          <w:sz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DA725F" w:rsidRPr="008F4849" w:rsidTr="00C3040C">
        <w:trPr>
          <w:trHeight w:val="79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39487F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25F" w:rsidRPr="008F4849" w:rsidRDefault="00DA725F" w:rsidP="0039487F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25F" w:rsidRPr="008F4849" w:rsidRDefault="00DA725F" w:rsidP="0039487F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1615F" w:rsidRPr="008F4849" w:rsidTr="0039487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15F" w:rsidRPr="008F4849" w:rsidRDefault="00D1615F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Náklady za poskytnuté služby,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12 685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14 832</w:t>
            </w:r>
          </w:p>
        </w:tc>
      </w:tr>
      <w:tr w:rsidR="00D1615F" w:rsidRPr="008F4849" w:rsidTr="0039487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79617F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570D23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570D23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7 099</w:t>
            </w:r>
          </w:p>
        </w:tc>
      </w:tr>
      <w:tr w:rsidR="00D1615F" w:rsidRPr="008F4849" w:rsidTr="0039487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 xml:space="preserve">Nájomné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4 086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4 049</w:t>
            </w:r>
          </w:p>
        </w:tc>
      </w:tr>
      <w:tr w:rsidR="00D1615F" w:rsidRPr="008F4849" w:rsidTr="0039487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>Telefón, 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1 648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1 538</w:t>
            </w:r>
          </w:p>
        </w:tc>
      </w:tr>
      <w:tr w:rsidR="00D1615F" w:rsidRPr="008F4849" w:rsidTr="002E02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</w:tr>
      <w:tr w:rsidR="00D1615F" w:rsidRPr="008F4849" w:rsidTr="002E024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39487F">
            <w:pPr>
              <w:rPr>
                <w:b/>
                <w:szCs w:val="22"/>
              </w:rPr>
            </w:pPr>
            <w:r w:rsidRPr="008F4849">
              <w:rPr>
                <w:b/>
                <w:bCs/>
                <w:szCs w:val="22"/>
              </w:rPr>
              <w:lastRenderedPageBreak/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hospodárskej činnosti</w:t>
            </w:r>
            <w:r w:rsidRPr="008F4849">
              <w:rPr>
                <w:b/>
                <w:szCs w:val="22"/>
              </w:rPr>
              <w:t>, z</w:t>
            </w:r>
            <w:r>
              <w:rPr>
                <w:b/>
                <w:szCs w:val="22"/>
              </w:rPr>
              <w:t> </w:t>
            </w:r>
            <w:r w:rsidRPr="008F4849">
              <w:rPr>
                <w:b/>
                <w:szCs w:val="22"/>
              </w:rPr>
              <w:t>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2 003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1 970</w:t>
            </w:r>
          </w:p>
        </w:tc>
      </w:tr>
      <w:tr w:rsidR="00D1615F" w:rsidRPr="008F4849" w:rsidTr="002E02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79617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F22A15">
            <w:pPr>
              <w:jc w:val="center"/>
              <w:rPr>
                <w:szCs w:val="22"/>
              </w:rPr>
            </w:pPr>
          </w:p>
        </w:tc>
      </w:tr>
      <w:tr w:rsidR="00D1615F" w:rsidRPr="008F4849" w:rsidTr="0039487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 xml:space="preserve">poistné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1 968</w:t>
            </w:r>
          </w:p>
        </w:tc>
      </w:tr>
      <w:tr w:rsidR="00D1615F" w:rsidRPr="008F4849" w:rsidTr="0039487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D1615F" w:rsidRPr="008F4849" w:rsidTr="00C3040C">
        <w:trPr>
          <w:trHeight w:val="39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Finančné náklady,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D1615F" w:rsidRPr="008F4849" w:rsidTr="00C3040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15F" w:rsidRPr="008F4849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79617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</w:p>
        </w:tc>
      </w:tr>
      <w:tr w:rsidR="00D1615F" w:rsidRPr="008F4849" w:rsidTr="00C3040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15F" w:rsidRPr="008F4849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2E024E" w:rsidP="007961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D1615F" w:rsidRPr="008F4849" w:rsidTr="00C3040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15F" w:rsidRPr="008F4849" w:rsidRDefault="00D1615F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Mimoriadne náklady,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79617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15F" w:rsidRPr="008F4849" w:rsidRDefault="00D1615F" w:rsidP="00F22A15">
            <w:pPr>
              <w:jc w:val="center"/>
              <w:rPr>
                <w:szCs w:val="22"/>
              </w:rPr>
            </w:pPr>
          </w:p>
        </w:tc>
      </w:tr>
    </w:tbl>
    <w:p w:rsidR="00DA725F" w:rsidRDefault="00DA725F" w:rsidP="00C3040C">
      <w:pPr>
        <w:keepNext/>
        <w:tabs>
          <w:tab w:val="left" w:pos="990"/>
        </w:tabs>
        <w:outlineLvl w:val="0"/>
        <w:rPr>
          <w:b/>
          <w:bCs/>
          <w:kern w:val="28"/>
          <w:szCs w:val="32"/>
        </w:rPr>
      </w:pPr>
    </w:p>
    <w:p w:rsidR="006723B2" w:rsidRPr="008F4849" w:rsidRDefault="006723B2" w:rsidP="00C3040C">
      <w:pPr>
        <w:keepNext/>
        <w:tabs>
          <w:tab w:val="left" w:pos="990"/>
        </w:tabs>
        <w:outlineLvl w:val="0"/>
        <w:rPr>
          <w:b/>
          <w:bCs/>
          <w:kern w:val="28"/>
          <w:szCs w:val="32"/>
        </w:rPr>
      </w:pPr>
    </w:p>
    <w:p w:rsidR="001044E8" w:rsidRDefault="00DA725F" w:rsidP="00DA725F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</w:t>
      </w:r>
      <w:r w:rsidR="007C22E5">
        <w:rPr>
          <w:b/>
          <w:sz w:val="24"/>
        </w:rPr>
        <w:t> </w:t>
      </w:r>
      <w:r>
        <w:rPr>
          <w:b/>
          <w:sz w:val="24"/>
        </w:rPr>
        <w:t>dani z</w:t>
      </w:r>
      <w:r w:rsidR="007C22E5">
        <w:rPr>
          <w:b/>
          <w:sz w:val="24"/>
        </w:rPr>
        <w:t> </w:t>
      </w:r>
      <w:r>
        <w:rPr>
          <w:b/>
          <w:sz w:val="24"/>
        </w:rPr>
        <w:t>príjmov</w:t>
      </w:r>
    </w:p>
    <w:p w:rsidR="00DA725F" w:rsidRDefault="00DA725F" w:rsidP="00DA725F">
      <w:pPr>
        <w:rPr>
          <w:b/>
          <w:sz w:val="24"/>
        </w:rPr>
      </w:pPr>
    </w:p>
    <w:p w:rsidR="00EA5D97" w:rsidRDefault="00DA725F" w:rsidP="00C3040C">
      <w:pPr>
        <w:ind w:left="720"/>
        <w:jc w:val="both"/>
        <w:rPr>
          <w:szCs w:val="22"/>
        </w:rPr>
      </w:pPr>
      <w:r>
        <w:rPr>
          <w:szCs w:val="22"/>
        </w:rPr>
        <w:t>Prevod od teoretickej dane z</w:t>
      </w:r>
      <w:r w:rsidR="007C22E5">
        <w:rPr>
          <w:szCs w:val="22"/>
        </w:rPr>
        <w:t> </w:t>
      </w:r>
      <w:r>
        <w:rPr>
          <w:szCs w:val="22"/>
        </w:rPr>
        <w:t>príjmov k</w:t>
      </w:r>
      <w:r w:rsidR="007C22E5">
        <w:rPr>
          <w:szCs w:val="22"/>
        </w:rPr>
        <w:t> </w:t>
      </w:r>
      <w:r>
        <w:rPr>
          <w:szCs w:val="22"/>
        </w:rPr>
        <w:t>vykázanej dani z</w:t>
      </w:r>
      <w:r w:rsidR="007C22E5">
        <w:rPr>
          <w:szCs w:val="22"/>
        </w:rPr>
        <w:t> </w:t>
      </w:r>
      <w:r>
        <w:rPr>
          <w:szCs w:val="22"/>
        </w:rPr>
        <w:t>príjmov, vrátane ďalších informácií k</w:t>
      </w:r>
      <w:r w:rsidR="007C22E5">
        <w:rPr>
          <w:szCs w:val="22"/>
        </w:rPr>
        <w:t> </w:t>
      </w:r>
      <w:r>
        <w:rPr>
          <w:szCs w:val="22"/>
        </w:rPr>
        <w:t>odloženej dani z</w:t>
      </w:r>
      <w:r w:rsidR="007C22E5">
        <w:rPr>
          <w:szCs w:val="22"/>
        </w:rPr>
        <w:t> </w:t>
      </w:r>
      <w:r>
        <w:rPr>
          <w:szCs w:val="22"/>
        </w:rPr>
        <w:t xml:space="preserve">príjmov je uvedený </w:t>
      </w:r>
      <w:r w:rsidR="00EA5D97">
        <w:rPr>
          <w:szCs w:val="22"/>
        </w:rPr>
        <w:t>v</w:t>
      </w:r>
      <w:r w:rsidR="007C22E5">
        <w:rPr>
          <w:szCs w:val="22"/>
        </w:rPr>
        <w:t> </w:t>
      </w:r>
      <w:r w:rsidR="00EA5D97">
        <w:rPr>
          <w:szCs w:val="22"/>
        </w:rPr>
        <w:t>nasledujúcich prehľadoch:</w:t>
      </w:r>
    </w:p>
    <w:p w:rsidR="00EA5D97" w:rsidRPr="00DA725F" w:rsidRDefault="00EA5D97" w:rsidP="00DA725F">
      <w:pPr>
        <w:ind w:left="720"/>
        <w:jc w:val="both"/>
        <w:rPr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555"/>
        <w:gridCol w:w="1100"/>
        <w:gridCol w:w="990"/>
        <w:gridCol w:w="1210"/>
        <w:gridCol w:w="880"/>
        <w:gridCol w:w="885"/>
      </w:tblGrid>
      <w:tr w:rsidR="00EA5D97" w:rsidRPr="002B2E75" w:rsidTr="00971629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6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A5D97" w:rsidRPr="002B2E75" w:rsidTr="00176AC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A5D97" w:rsidRPr="002B2E75" w:rsidRDefault="00EA5D97" w:rsidP="0039487F">
            <w:pPr>
              <w:pStyle w:val="TopHeader"/>
            </w:pP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Základ dane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Daň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Daň v %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Daň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Daň v %</w:t>
            </w:r>
          </w:p>
        </w:tc>
      </w:tr>
      <w:tr w:rsidR="00EA5D97" w:rsidRPr="002B2E75" w:rsidTr="00176AC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5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39487F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toho: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2E024E" w:rsidP="00433A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21 384</w:t>
            </w:r>
          </w:p>
        </w:tc>
        <w:tc>
          <w:tcPr>
            <w:tcW w:w="11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14 677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39487F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2E024E" w:rsidP="00433A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4 704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2E024E" w:rsidP="00433A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3 376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39487F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2E024E" w:rsidP="00433A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1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39487F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2E024E" w:rsidP="00433A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1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Default="00D1615F" w:rsidP="0039487F">
            <w:pPr>
              <w:rPr>
                <w:szCs w:val="22"/>
              </w:rPr>
            </w:pPr>
            <w:r>
              <w:t>Vplyv nevykázanej odloženej daňovej pohľadávky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3F477D" w:rsidRDefault="00D1615F" w:rsidP="00C3040C">
            <w:r w:rsidRPr="003F477D">
              <w:t>Umorenie daňovej straty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5 918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9C21AB" w:rsidRDefault="00D1615F" w:rsidP="00C3040C">
            <w:r w:rsidRPr="009C21AB">
              <w:t>Zmena sadzby dane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Default="00D1615F" w:rsidP="00F22A15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39487F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2E024E" w:rsidP="00433A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21 522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2E024E" w:rsidP="00433A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4 735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2E024E" w:rsidP="00433A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22,14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8 757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13,72</w:t>
            </w:r>
          </w:p>
        </w:tc>
      </w:tr>
      <w:tr w:rsidR="002E024E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39487F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24E" w:rsidRPr="002B2E75" w:rsidRDefault="002E024E" w:rsidP="00433A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24E" w:rsidRPr="002B2E75" w:rsidRDefault="002E024E" w:rsidP="005512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4 735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5512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22,14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24E" w:rsidRPr="002B2E75" w:rsidRDefault="002E024E" w:rsidP="00F22A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24E" w:rsidRPr="002B2E75" w:rsidRDefault="002E024E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13,72</w:t>
            </w:r>
          </w:p>
        </w:tc>
      </w:tr>
      <w:tr w:rsidR="00D1615F" w:rsidRPr="002B2E75" w:rsidTr="00176AC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39487F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433A04">
            <w:pPr>
              <w:jc w:val="center"/>
              <w:rPr>
                <w:szCs w:val="22"/>
              </w:rPr>
            </w:pP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15F" w:rsidRPr="002B2E75" w:rsidRDefault="00D1615F" w:rsidP="00F22A15">
            <w:pPr>
              <w:jc w:val="center"/>
              <w:rPr>
                <w:szCs w:val="22"/>
              </w:rPr>
            </w:pPr>
          </w:p>
        </w:tc>
      </w:tr>
      <w:tr w:rsidR="002E024E" w:rsidRPr="002B2E75" w:rsidTr="00176AC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39487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024E" w:rsidRPr="002B2E75" w:rsidRDefault="002E024E" w:rsidP="00433A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024E" w:rsidRPr="002B2E75" w:rsidRDefault="002E024E" w:rsidP="005512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4 735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5512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22,14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024E" w:rsidRPr="002B2E75" w:rsidRDefault="002E024E" w:rsidP="00F22A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024E" w:rsidRPr="002B2E75" w:rsidRDefault="002E024E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4E" w:rsidRPr="002B2E75" w:rsidRDefault="002E024E" w:rsidP="00F22A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13,72</w:t>
            </w:r>
          </w:p>
        </w:tc>
      </w:tr>
    </w:tbl>
    <w:p w:rsidR="001044E8" w:rsidRDefault="001044E8" w:rsidP="001044E8"/>
    <w:p w:rsidR="00C3040C" w:rsidRDefault="00C3040C" w:rsidP="001044E8"/>
    <w:p w:rsidR="00035692" w:rsidRPr="003A13FE" w:rsidRDefault="00035692" w:rsidP="003A13FE">
      <w:pPr>
        <w:pStyle w:val="Nzov"/>
        <w:numPr>
          <w:ilvl w:val="0"/>
          <w:numId w:val="2"/>
        </w:numPr>
        <w:spacing w:before="0" w:beforeAutospacing="0" w:after="60"/>
        <w:jc w:val="left"/>
        <w:rPr>
          <w:sz w:val="24"/>
          <w:szCs w:val="24"/>
        </w:rPr>
      </w:pPr>
      <w:r>
        <w:t>Informácie o údajoch na podsúvahových účtoch</w:t>
      </w:r>
    </w:p>
    <w:p w:rsidR="001044E8" w:rsidRDefault="005A5894" w:rsidP="005A5894">
      <w:pPr>
        <w:ind w:left="720"/>
        <w:jc w:val="both"/>
      </w:pPr>
      <w:r>
        <w:t xml:space="preserve">Spoločnosť </w:t>
      </w:r>
      <w:r w:rsidR="000540DB">
        <w:t>neúčtuje na podsúvahových účtoch.</w:t>
      </w:r>
      <w:r w:rsidR="00CC7501">
        <w:t xml:space="preserve"> </w:t>
      </w:r>
    </w:p>
    <w:p w:rsidR="00035692" w:rsidRDefault="00035692" w:rsidP="001044E8"/>
    <w:p w:rsidR="002E024E" w:rsidRDefault="002E024E" w:rsidP="001044E8"/>
    <w:p w:rsidR="00035692" w:rsidRDefault="00363D45" w:rsidP="00363D45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iných aktívach a iných pasívach</w:t>
      </w:r>
    </w:p>
    <w:p w:rsidR="00363D45" w:rsidRDefault="00363D45" w:rsidP="00363D45">
      <w:pPr>
        <w:rPr>
          <w:b/>
          <w:sz w:val="24"/>
        </w:rPr>
      </w:pPr>
    </w:p>
    <w:p w:rsidR="00363D45" w:rsidRDefault="00363D45" w:rsidP="00363D45">
      <w:pPr>
        <w:ind w:left="720"/>
        <w:jc w:val="both"/>
        <w:rPr>
          <w:szCs w:val="22"/>
        </w:rPr>
      </w:pPr>
      <w:r>
        <w:rPr>
          <w:szCs w:val="22"/>
        </w:rPr>
        <w:t>Nie je známa žiadna hodnota budúcich možných záväzkov, ani hodnota budúcich možných práv a povinností spoločnosti, ktoré sa nevykazujú v súvahe.</w:t>
      </w:r>
    </w:p>
    <w:p w:rsidR="000E5DFC" w:rsidRDefault="000E5DFC" w:rsidP="00363D45">
      <w:pPr>
        <w:ind w:left="720"/>
        <w:jc w:val="both"/>
        <w:rPr>
          <w:szCs w:val="22"/>
        </w:rPr>
      </w:pPr>
    </w:p>
    <w:p w:rsidR="00D1615F" w:rsidRPr="00363D45" w:rsidRDefault="00D1615F" w:rsidP="00363D45">
      <w:pPr>
        <w:ind w:left="720"/>
        <w:jc w:val="both"/>
        <w:rPr>
          <w:szCs w:val="22"/>
        </w:rPr>
      </w:pPr>
    </w:p>
    <w:p w:rsidR="00363D45" w:rsidRDefault="002F72BA" w:rsidP="002F72BA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lastRenderedPageBreak/>
        <w:t xml:space="preserve">Informácie o príjmoch a výhodách členov štatutárnych orgánov </w:t>
      </w:r>
    </w:p>
    <w:p w:rsidR="002F72BA" w:rsidRDefault="002F72BA" w:rsidP="002F72BA">
      <w:pPr>
        <w:ind w:left="360"/>
        <w:rPr>
          <w:b/>
          <w:sz w:val="24"/>
        </w:rPr>
      </w:pPr>
    </w:p>
    <w:p w:rsidR="002F72BA" w:rsidRDefault="002F72BA" w:rsidP="002F72BA">
      <w:pPr>
        <w:ind w:left="720"/>
        <w:jc w:val="both"/>
        <w:rPr>
          <w:szCs w:val="22"/>
        </w:rPr>
      </w:pPr>
      <w:r>
        <w:rPr>
          <w:szCs w:val="22"/>
        </w:rPr>
        <w:t>V bežnom účtovnom období, ani v predchádzajúcom účtovnom období neboli v spoločnosti vyplatené členom štatutárneho orgánu – konateľo</w:t>
      </w:r>
      <w:r w:rsidR="00306B38">
        <w:rPr>
          <w:szCs w:val="22"/>
        </w:rPr>
        <w:t>m</w:t>
      </w:r>
      <w:r>
        <w:rPr>
          <w:szCs w:val="22"/>
        </w:rPr>
        <w:t>, žiadne príjmy za výkon funkcie.</w:t>
      </w:r>
    </w:p>
    <w:p w:rsidR="002F72BA" w:rsidRDefault="002F72BA" w:rsidP="002F72BA">
      <w:pPr>
        <w:ind w:left="720"/>
        <w:jc w:val="both"/>
        <w:rPr>
          <w:szCs w:val="22"/>
        </w:rPr>
      </w:pPr>
    </w:p>
    <w:p w:rsidR="002F72BA" w:rsidRDefault="002F72BA" w:rsidP="002F72BA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skutoč</w:t>
      </w:r>
      <w:r w:rsidR="00BC6AE2">
        <w:rPr>
          <w:b/>
          <w:sz w:val="24"/>
        </w:rPr>
        <w:t>nostiach po 31. decembri 201</w:t>
      </w:r>
      <w:r w:rsidR="002E024E">
        <w:rPr>
          <w:b/>
          <w:sz w:val="24"/>
        </w:rPr>
        <w:t>4</w:t>
      </w:r>
    </w:p>
    <w:p w:rsidR="002F72BA" w:rsidRDefault="002F72BA" w:rsidP="002F72BA">
      <w:pPr>
        <w:jc w:val="both"/>
        <w:rPr>
          <w:b/>
          <w:sz w:val="24"/>
        </w:rPr>
      </w:pPr>
    </w:p>
    <w:p w:rsidR="004509D2" w:rsidRDefault="002F72BA" w:rsidP="006723B2">
      <w:pPr>
        <w:ind w:left="720"/>
        <w:jc w:val="both"/>
        <w:rPr>
          <w:szCs w:val="22"/>
        </w:rPr>
      </w:pPr>
      <w:r>
        <w:rPr>
          <w:szCs w:val="22"/>
        </w:rPr>
        <w:t>Nie sú známe žiadne skutočnosti, ktoré nastali po dni, ku ktorému sa zostavuje účtovná závierka do dňa zostavenia účtovnej závierky, ktoré by m</w:t>
      </w:r>
      <w:r w:rsidR="00306B38">
        <w:rPr>
          <w:szCs w:val="22"/>
        </w:rPr>
        <w:t>ohli mať vplyv na zmenu vykázan</w:t>
      </w:r>
      <w:r>
        <w:rPr>
          <w:szCs w:val="22"/>
        </w:rPr>
        <w:t>ých skutočností v účtovnej závierke.</w:t>
      </w:r>
    </w:p>
    <w:p w:rsidR="005000BF" w:rsidRPr="006723B2" w:rsidRDefault="005000BF" w:rsidP="006723B2">
      <w:pPr>
        <w:ind w:left="720"/>
        <w:jc w:val="both"/>
        <w:rPr>
          <w:szCs w:val="22"/>
        </w:rPr>
      </w:pPr>
    </w:p>
    <w:p w:rsidR="002F72BA" w:rsidRDefault="00B550E6" w:rsidP="00B550E6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vlastnom imaní</w:t>
      </w:r>
    </w:p>
    <w:p w:rsidR="00B550E6" w:rsidRDefault="00B550E6" w:rsidP="00B550E6">
      <w:pPr>
        <w:jc w:val="both"/>
        <w:rPr>
          <w:b/>
          <w:sz w:val="24"/>
        </w:rPr>
      </w:pPr>
    </w:p>
    <w:p w:rsidR="00B550E6" w:rsidRPr="00B550E6" w:rsidRDefault="00B550E6" w:rsidP="00306B38">
      <w:pPr>
        <w:numPr>
          <w:ilvl w:val="0"/>
          <w:numId w:val="12"/>
        </w:numPr>
        <w:jc w:val="both"/>
        <w:rPr>
          <w:szCs w:val="22"/>
        </w:rPr>
      </w:pPr>
      <w:r>
        <w:rPr>
          <w:szCs w:val="22"/>
        </w:rPr>
        <w:t>Pohyb vlastného imania</w:t>
      </w:r>
    </w:p>
    <w:p w:rsidR="00306B38" w:rsidRDefault="00306B38" w:rsidP="00B550E6"/>
    <w:p w:rsidR="00B550E6" w:rsidRPr="002B2E75" w:rsidRDefault="00B550E6" w:rsidP="00B550E6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B550E6" w:rsidRPr="002B2E75" w:rsidTr="00C3040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Bežné účtovné obdobie</w:t>
            </w:r>
          </w:p>
        </w:tc>
      </w:tr>
      <w:tr w:rsidR="00B550E6" w:rsidRPr="002B2E75" w:rsidTr="00C3040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konci účtovného obdobia</w:t>
            </w: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f</w:t>
            </w: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6 639</w:t>
            </w: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332</w:t>
            </w: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6 635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6 635</w:t>
            </w: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5000B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184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5000B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 xml:space="preserve">Neuhradená </w:t>
            </w:r>
            <w:r w:rsidRPr="002B2E75">
              <w:lastRenderedPageBreak/>
              <w:t>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8A7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12 663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16 649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12 663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433A0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2E024E" w:rsidP="00433A04">
            <w:pPr>
              <w:jc w:val="center"/>
            </w:pPr>
            <w:r>
              <w:t>16 649</w:t>
            </w:r>
          </w:p>
        </w:tc>
      </w:tr>
      <w:tr w:rsidR="00B550E6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</w:tr>
      <w:tr w:rsidR="00B550E6" w:rsidRPr="002B2E75" w:rsidTr="00C3040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 </w:t>
            </w:r>
          </w:p>
        </w:tc>
      </w:tr>
    </w:tbl>
    <w:p w:rsidR="00C3040C" w:rsidRDefault="00C3040C" w:rsidP="00B550E6"/>
    <w:p w:rsidR="00C3040C" w:rsidRPr="002B2E75" w:rsidRDefault="00C3040C" w:rsidP="00B550E6"/>
    <w:p w:rsidR="00B550E6" w:rsidRPr="002B2E75" w:rsidRDefault="00B550E6" w:rsidP="00B550E6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B550E6" w:rsidRPr="002B2E75" w:rsidTr="0039487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550E6" w:rsidRPr="002B2E75" w:rsidTr="0039487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konci účtovného obdobia</w:t>
            </w: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f</w:t>
            </w: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6 639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6 639</w:t>
            </w: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26 555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26 555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332</w:t>
            </w: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00BF" w:rsidRPr="002B2E75" w:rsidRDefault="005000BF" w:rsidP="0039487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6 635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6 635</w:t>
            </w: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3948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9 252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9 252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- 38 022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38 022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</w:tr>
      <w:tr w:rsidR="005000BF" w:rsidRPr="00C3040C" w:rsidTr="00C3040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14 071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12 663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14 071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pPr>
              <w:jc w:val="center"/>
            </w:pPr>
            <w:r>
              <w:t>12 663</w:t>
            </w:r>
          </w:p>
        </w:tc>
      </w:tr>
      <w:tr w:rsidR="005000BF" w:rsidRPr="002B2E75" w:rsidTr="00C3040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lastRenderedPageBreak/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</w:tr>
      <w:tr w:rsidR="005000BF" w:rsidRPr="002B2E75" w:rsidTr="0039487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39487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0BF" w:rsidRPr="002B2E75" w:rsidRDefault="005000BF" w:rsidP="00F22A15">
            <w:r w:rsidRPr="002B2E75">
              <w:t> </w:t>
            </w:r>
          </w:p>
        </w:tc>
      </w:tr>
    </w:tbl>
    <w:p w:rsidR="00B550E6" w:rsidRDefault="00B550E6" w:rsidP="00B550E6">
      <w:pPr>
        <w:pStyle w:val="Nzov"/>
        <w:spacing w:before="0" w:beforeAutospacing="0" w:after="0"/>
        <w:jc w:val="left"/>
      </w:pPr>
    </w:p>
    <w:p w:rsidR="00306B38" w:rsidRDefault="00306B38" w:rsidP="00306B38"/>
    <w:p w:rsidR="0009227B" w:rsidRPr="00306B38" w:rsidRDefault="0009227B" w:rsidP="00306B38"/>
    <w:p w:rsidR="00E47FF1" w:rsidRDefault="00E47FF1" w:rsidP="00E47FF1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 xml:space="preserve">Prehľad peňažných tokov </w:t>
      </w:r>
    </w:p>
    <w:p w:rsidR="00E47FF1" w:rsidRDefault="00E47FF1" w:rsidP="00E47FF1">
      <w:pPr>
        <w:jc w:val="both"/>
        <w:rPr>
          <w:b/>
          <w:sz w:val="24"/>
        </w:rPr>
      </w:pPr>
    </w:p>
    <w:p w:rsidR="00306B38" w:rsidRPr="00B27168" w:rsidRDefault="000540DB" w:rsidP="00B27168">
      <w:pPr>
        <w:ind w:left="720"/>
        <w:jc w:val="both"/>
        <w:rPr>
          <w:szCs w:val="22"/>
        </w:rPr>
      </w:pPr>
      <w:r>
        <w:rPr>
          <w:szCs w:val="22"/>
        </w:rPr>
        <w:t>Spoločnosť nemá povinnosť zostaviť prehľad peňažných tokov.</w:t>
      </w:r>
    </w:p>
    <w:sectPr w:rsidR="00306B38" w:rsidRPr="00B27168" w:rsidSect="00A62FC0">
      <w:pgSz w:w="11907" w:h="16839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2093" w:rsidRDefault="00B02093" w:rsidP="008D6E2D">
      <w:r>
        <w:separator/>
      </w:r>
    </w:p>
  </w:endnote>
  <w:endnote w:type="continuationSeparator" w:id="0">
    <w:p w:rsidR="00B02093" w:rsidRDefault="00B0209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A15" w:rsidRDefault="00F22A1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C1655">
      <w:rPr>
        <w:noProof/>
      </w:rPr>
      <w:t>1</w:t>
    </w:r>
    <w:r>
      <w:fldChar w:fldCharType="end"/>
    </w:r>
  </w:p>
  <w:p w:rsidR="00F22A15" w:rsidRDefault="00F22A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2093" w:rsidRDefault="00B02093" w:rsidP="008D6E2D">
      <w:r>
        <w:separator/>
      </w:r>
    </w:p>
  </w:footnote>
  <w:footnote w:type="continuationSeparator" w:id="0">
    <w:p w:rsidR="00B02093" w:rsidRDefault="00B0209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4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91"/>
      <w:gridCol w:w="291"/>
      <w:gridCol w:w="291"/>
      <w:gridCol w:w="291"/>
      <w:gridCol w:w="291"/>
    </w:tblGrid>
    <w:tr w:rsidR="00F22A15" w:rsidRPr="003F477D" w:rsidTr="00F22A1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22A15" w:rsidRPr="003F477D" w:rsidRDefault="00F22A15" w:rsidP="00F22A15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22A15" w:rsidRPr="003F477D" w:rsidRDefault="00F22A15" w:rsidP="00F22A15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</w:t>
          </w:r>
          <w:r w:rsidR="00E24C4C">
            <w:rPr>
              <w:color w:val="000000"/>
              <w:szCs w:val="22"/>
              <w:lang w:eastAsia="sk-SK"/>
            </w:rPr>
            <w:t xml:space="preserve">               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22A15" w:rsidRPr="003F477D" w:rsidRDefault="00F22A15" w:rsidP="00F22A15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22A15" w:rsidRPr="003F477D" w:rsidRDefault="00F22A15" w:rsidP="00F22A1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22A15" w:rsidRDefault="00F22A15">
    <w:pPr>
      <w:pStyle w:val="Hlavika"/>
    </w:pPr>
  </w:p>
  <w:p w:rsidR="00F22A15" w:rsidRDefault="00F22A1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16E1C"/>
    <w:multiLevelType w:val="hybridMultilevel"/>
    <w:tmpl w:val="677A09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8373C0A"/>
    <w:multiLevelType w:val="hybridMultilevel"/>
    <w:tmpl w:val="76E81CE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77D2918"/>
    <w:multiLevelType w:val="hybridMultilevel"/>
    <w:tmpl w:val="9174AD4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B1015F8"/>
    <w:multiLevelType w:val="hybridMultilevel"/>
    <w:tmpl w:val="51AE19C8"/>
    <w:lvl w:ilvl="0" w:tplc="041B000F">
      <w:start w:val="20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47165B2"/>
    <w:multiLevelType w:val="hybridMultilevel"/>
    <w:tmpl w:val="3C2CDC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848AD"/>
    <w:multiLevelType w:val="hybridMultilevel"/>
    <w:tmpl w:val="3D08BFB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C662AF7"/>
    <w:multiLevelType w:val="hybridMultilevel"/>
    <w:tmpl w:val="4ACCC43C"/>
    <w:lvl w:ilvl="0" w:tplc="2C18EFB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FBE4C1B"/>
    <w:multiLevelType w:val="hybridMultilevel"/>
    <w:tmpl w:val="EDAC661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3FB665B"/>
    <w:multiLevelType w:val="hybridMultilevel"/>
    <w:tmpl w:val="BA9699D6"/>
    <w:lvl w:ilvl="0" w:tplc="041B0017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9">
    <w:nsid w:val="67CF3331"/>
    <w:multiLevelType w:val="hybridMultilevel"/>
    <w:tmpl w:val="4D5C19C2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6B253BE4"/>
    <w:multiLevelType w:val="hybridMultilevel"/>
    <w:tmpl w:val="4942B9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42A4E13A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6F600181"/>
    <w:multiLevelType w:val="hybridMultilevel"/>
    <w:tmpl w:val="AFC6E9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4B3352B"/>
    <w:multiLevelType w:val="hybridMultilevel"/>
    <w:tmpl w:val="E68AB9A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10"/>
  </w:num>
  <w:num w:numId="4">
    <w:abstractNumId w:val="12"/>
  </w:num>
  <w:num w:numId="5">
    <w:abstractNumId w:val="4"/>
  </w:num>
  <w:num w:numId="6">
    <w:abstractNumId w:val="8"/>
  </w:num>
  <w:num w:numId="7">
    <w:abstractNumId w:val="2"/>
  </w:num>
  <w:num w:numId="8">
    <w:abstractNumId w:val="9"/>
  </w:num>
  <w:num w:numId="9">
    <w:abstractNumId w:val="0"/>
  </w:num>
  <w:num w:numId="10">
    <w:abstractNumId w:val="7"/>
  </w:num>
  <w:num w:numId="11">
    <w:abstractNumId w:val="1"/>
  </w:num>
  <w:num w:numId="12">
    <w:abstractNumId w:val="5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11F5"/>
    <w:rsid w:val="0000421F"/>
    <w:rsid w:val="00004693"/>
    <w:rsid w:val="00012DBD"/>
    <w:rsid w:val="00014352"/>
    <w:rsid w:val="00016E12"/>
    <w:rsid w:val="00026463"/>
    <w:rsid w:val="000354C0"/>
    <w:rsid w:val="00035692"/>
    <w:rsid w:val="00040CEA"/>
    <w:rsid w:val="000439C5"/>
    <w:rsid w:val="00047292"/>
    <w:rsid w:val="000500D2"/>
    <w:rsid w:val="00052F8B"/>
    <w:rsid w:val="000540DB"/>
    <w:rsid w:val="00056D07"/>
    <w:rsid w:val="00057B8B"/>
    <w:rsid w:val="00061B5A"/>
    <w:rsid w:val="00061CE4"/>
    <w:rsid w:val="00074E75"/>
    <w:rsid w:val="00075AEB"/>
    <w:rsid w:val="00082CD0"/>
    <w:rsid w:val="00084610"/>
    <w:rsid w:val="00085793"/>
    <w:rsid w:val="0009227B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D744B"/>
    <w:rsid w:val="000E5DFC"/>
    <w:rsid w:val="001044E8"/>
    <w:rsid w:val="00106469"/>
    <w:rsid w:val="00113CBB"/>
    <w:rsid w:val="00115DCE"/>
    <w:rsid w:val="00121C77"/>
    <w:rsid w:val="00131CD2"/>
    <w:rsid w:val="001361C8"/>
    <w:rsid w:val="0014565D"/>
    <w:rsid w:val="00146201"/>
    <w:rsid w:val="001501C5"/>
    <w:rsid w:val="00150E7E"/>
    <w:rsid w:val="00153045"/>
    <w:rsid w:val="001564E7"/>
    <w:rsid w:val="00165B6B"/>
    <w:rsid w:val="00176AC7"/>
    <w:rsid w:val="00180861"/>
    <w:rsid w:val="0018141C"/>
    <w:rsid w:val="0018604C"/>
    <w:rsid w:val="00186B91"/>
    <w:rsid w:val="001924F0"/>
    <w:rsid w:val="001927E7"/>
    <w:rsid w:val="00195E21"/>
    <w:rsid w:val="00197137"/>
    <w:rsid w:val="001A1FD1"/>
    <w:rsid w:val="001A2078"/>
    <w:rsid w:val="001A6F05"/>
    <w:rsid w:val="001B13F4"/>
    <w:rsid w:val="001C0FB7"/>
    <w:rsid w:val="001C11E9"/>
    <w:rsid w:val="001C7319"/>
    <w:rsid w:val="001D331E"/>
    <w:rsid w:val="001D3B33"/>
    <w:rsid w:val="001D7180"/>
    <w:rsid w:val="001E28DA"/>
    <w:rsid w:val="001F0BA0"/>
    <w:rsid w:val="001F309E"/>
    <w:rsid w:val="001F3791"/>
    <w:rsid w:val="00202548"/>
    <w:rsid w:val="002036E7"/>
    <w:rsid w:val="00204817"/>
    <w:rsid w:val="00205F85"/>
    <w:rsid w:val="0020703C"/>
    <w:rsid w:val="00212D3C"/>
    <w:rsid w:val="00221891"/>
    <w:rsid w:val="00222D74"/>
    <w:rsid w:val="00233922"/>
    <w:rsid w:val="0024133C"/>
    <w:rsid w:val="00246ED3"/>
    <w:rsid w:val="00247BEA"/>
    <w:rsid w:val="002507B0"/>
    <w:rsid w:val="002546F2"/>
    <w:rsid w:val="00256348"/>
    <w:rsid w:val="0027331E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A7BBF"/>
    <w:rsid w:val="002B03F2"/>
    <w:rsid w:val="002B2E75"/>
    <w:rsid w:val="002C41CC"/>
    <w:rsid w:val="002C6319"/>
    <w:rsid w:val="002C7A15"/>
    <w:rsid w:val="002D2526"/>
    <w:rsid w:val="002D6145"/>
    <w:rsid w:val="002E024E"/>
    <w:rsid w:val="002E325E"/>
    <w:rsid w:val="002E4BC3"/>
    <w:rsid w:val="002E7805"/>
    <w:rsid w:val="002F36A3"/>
    <w:rsid w:val="002F4594"/>
    <w:rsid w:val="002F6401"/>
    <w:rsid w:val="002F665C"/>
    <w:rsid w:val="002F72BA"/>
    <w:rsid w:val="002F7346"/>
    <w:rsid w:val="00302E77"/>
    <w:rsid w:val="00306B38"/>
    <w:rsid w:val="00307EED"/>
    <w:rsid w:val="003113B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2CB8"/>
    <w:rsid w:val="00360B00"/>
    <w:rsid w:val="00363386"/>
    <w:rsid w:val="00363D45"/>
    <w:rsid w:val="00366C8B"/>
    <w:rsid w:val="0036702E"/>
    <w:rsid w:val="00367B16"/>
    <w:rsid w:val="00374CF4"/>
    <w:rsid w:val="00375BAD"/>
    <w:rsid w:val="00377535"/>
    <w:rsid w:val="0038099B"/>
    <w:rsid w:val="00384744"/>
    <w:rsid w:val="003920E7"/>
    <w:rsid w:val="00392F8A"/>
    <w:rsid w:val="00394192"/>
    <w:rsid w:val="0039487F"/>
    <w:rsid w:val="00394B73"/>
    <w:rsid w:val="003951D2"/>
    <w:rsid w:val="0039715E"/>
    <w:rsid w:val="003A13FE"/>
    <w:rsid w:val="003A2D1D"/>
    <w:rsid w:val="003A5CA2"/>
    <w:rsid w:val="003B1B28"/>
    <w:rsid w:val="003B2987"/>
    <w:rsid w:val="003C5F32"/>
    <w:rsid w:val="003C619E"/>
    <w:rsid w:val="003C75DE"/>
    <w:rsid w:val="003C7CDB"/>
    <w:rsid w:val="003D1FA1"/>
    <w:rsid w:val="003D334A"/>
    <w:rsid w:val="003D55DB"/>
    <w:rsid w:val="003D6F89"/>
    <w:rsid w:val="003D7EC7"/>
    <w:rsid w:val="003F477D"/>
    <w:rsid w:val="00400B6D"/>
    <w:rsid w:val="00401B9D"/>
    <w:rsid w:val="0040263B"/>
    <w:rsid w:val="004068AD"/>
    <w:rsid w:val="0041702C"/>
    <w:rsid w:val="00420831"/>
    <w:rsid w:val="00421987"/>
    <w:rsid w:val="00424A60"/>
    <w:rsid w:val="00426E29"/>
    <w:rsid w:val="00433A04"/>
    <w:rsid w:val="004358EA"/>
    <w:rsid w:val="00440D26"/>
    <w:rsid w:val="0044306F"/>
    <w:rsid w:val="00447448"/>
    <w:rsid w:val="004509D2"/>
    <w:rsid w:val="00453B94"/>
    <w:rsid w:val="00454B93"/>
    <w:rsid w:val="00455407"/>
    <w:rsid w:val="004576AF"/>
    <w:rsid w:val="00461696"/>
    <w:rsid w:val="00461815"/>
    <w:rsid w:val="00462BF0"/>
    <w:rsid w:val="004641C3"/>
    <w:rsid w:val="00465B39"/>
    <w:rsid w:val="00476D13"/>
    <w:rsid w:val="00480433"/>
    <w:rsid w:val="00482742"/>
    <w:rsid w:val="00492324"/>
    <w:rsid w:val="004C07A0"/>
    <w:rsid w:val="004C10D5"/>
    <w:rsid w:val="004C2789"/>
    <w:rsid w:val="004C3626"/>
    <w:rsid w:val="004C5E69"/>
    <w:rsid w:val="004C6E98"/>
    <w:rsid w:val="004D1F0C"/>
    <w:rsid w:val="004F3181"/>
    <w:rsid w:val="005000BF"/>
    <w:rsid w:val="0050056D"/>
    <w:rsid w:val="005013CA"/>
    <w:rsid w:val="00506DC0"/>
    <w:rsid w:val="005073A5"/>
    <w:rsid w:val="0051251D"/>
    <w:rsid w:val="0051294A"/>
    <w:rsid w:val="00517A7A"/>
    <w:rsid w:val="00524073"/>
    <w:rsid w:val="00525A7B"/>
    <w:rsid w:val="00536923"/>
    <w:rsid w:val="005440C4"/>
    <w:rsid w:val="00544332"/>
    <w:rsid w:val="00546689"/>
    <w:rsid w:val="00570D23"/>
    <w:rsid w:val="00570D67"/>
    <w:rsid w:val="00572215"/>
    <w:rsid w:val="00573933"/>
    <w:rsid w:val="005764E8"/>
    <w:rsid w:val="00576DC5"/>
    <w:rsid w:val="00580682"/>
    <w:rsid w:val="00585F18"/>
    <w:rsid w:val="00586763"/>
    <w:rsid w:val="005A43BF"/>
    <w:rsid w:val="005A5894"/>
    <w:rsid w:val="005A6C79"/>
    <w:rsid w:val="005A6FAA"/>
    <w:rsid w:val="005B0413"/>
    <w:rsid w:val="005B17B5"/>
    <w:rsid w:val="005B773F"/>
    <w:rsid w:val="005D1DD6"/>
    <w:rsid w:val="005D43C0"/>
    <w:rsid w:val="005D461C"/>
    <w:rsid w:val="005D4EC4"/>
    <w:rsid w:val="005E1589"/>
    <w:rsid w:val="005E1E3B"/>
    <w:rsid w:val="005E396B"/>
    <w:rsid w:val="005F3646"/>
    <w:rsid w:val="005F4162"/>
    <w:rsid w:val="005F7836"/>
    <w:rsid w:val="00602B4C"/>
    <w:rsid w:val="0062000F"/>
    <w:rsid w:val="0062053D"/>
    <w:rsid w:val="00623D5A"/>
    <w:rsid w:val="006358AD"/>
    <w:rsid w:val="00652B41"/>
    <w:rsid w:val="006555D7"/>
    <w:rsid w:val="00655718"/>
    <w:rsid w:val="00660D2D"/>
    <w:rsid w:val="00662639"/>
    <w:rsid w:val="006633D7"/>
    <w:rsid w:val="00670EC7"/>
    <w:rsid w:val="006723B2"/>
    <w:rsid w:val="00674FE6"/>
    <w:rsid w:val="00681E5E"/>
    <w:rsid w:val="006838A9"/>
    <w:rsid w:val="00694D1A"/>
    <w:rsid w:val="006962CC"/>
    <w:rsid w:val="006A170F"/>
    <w:rsid w:val="006A1A72"/>
    <w:rsid w:val="006B0CEE"/>
    <w:rsid w:val="006B2055"/>
    <w:rsid w:val="006B6677"/>
    <w:rsid w:val="006B7481"/>
    <w:rsid w:val="006C12B5"/>
    <w:rsid w:val="006C1AC8"/>
    <w:rsid w:val="006C2BCB"/>
    <w:rsid w:val="006C3C26"/>
    <w:rsid w:val="006D3412"/>
    <w:rsid w:val="006E67BF"/>
    <w:rsid w:val="006E7F33"/>
    <w:rsid w:val="006F50F2"/>
    <w:rsid w:val="0070502C"/>
    <w:rsid w:val="0070743D"/>
    <w:rsid w:val="007079C1"/>
    <w:rsid w:val="0071668C"/>
    <w:rsid w:val="00724C97"/>
    <w:rsid w:val="00726D1C"/>
    <w:rsid w:val="0073586D"/>
    <w:rsid w:val="00740AFE"/>
    <w:rsid w:val="007417AB"/>
    <w:rsid w:val="007433F5"/>
    <w:rsid w:val="00770199"/>
    <w:rsid w:val="007732FD"/>
    <w:rsid w:val="00784F63"/>
    <w:rsid w:val="0079617F"/>
    <w:rsid w:val="007A1018"/>
    <w:rsid w:val="007A4117"/>
    <w:rsid w:val="007A7ADF"/>
    <w:rsid w:val="007B19C0"/>
    <w:rsid w:val="007C1655"/>
    <w:rsid w:val="007C22E5"/>
    <w:rsid w:val="007C3558"/>
    <w:rsid w:val="007C3CD9"/>
    <w:rsid w:val="007C40F2"/>
    <w:rsid w:val="007C644E"/>
    <w:rsid w:val="007D5258"/>
    <w:rsid w:val="007E086D"/>
    <w:rsid w:val="007E087F"/>
    <w:rsid w:val="007E5117"/>
    <w:rsid w:val="007E5C83"/>
    <w:rsid w:val="007E7B36"/>
    <w:rsid w:val="007F2BF6"/>
    <w:rsid w:val="00810738"/>
    <w:rsid w:val="00812CDD"/>
    <w:rsid w:val="00814248"/>
    <w:rsid w:val="00814B77"/>
    <w:rsid w:val="00824FB2"/>
    <w:rsid w:val="0082671E"/>
    <w:rsid w:val="00830390"/>
    <w:rsid w:val="00831D0C"/>
    <w:rsid w:val="0084131B"/>
    <w:rsid w:val="00843862"/>
    <w:rsid w:val="008439CA"/>
    <w:rsid w:val="0084517F"/>
    <w:rsid w:val="0085124F"/>
    <w:rsid w:val="008554E1"/>
    <w:rsid w:val="008560BD"/>
    <w:rsid w:val="00857E56"/>
    <w:rsid w:val="008626A4"/>
    <w:rsid w:val="008644D7"/>
    <w:rsid w:val="008652D3"/>
    <w:rsid w:val="00867974"/>
    <w:rsid w:val="008725EA"/>
    <w:rsid w:val="0087479E"/>
    <w:rsid w:val="008764A5"/>
    <w:rsid w:val="008811AF"/>
    <w:rsid w:val="0088391A"/>
    <w:rsid w:val="0089039B"/>
    <w:rsid w:val="008935D2"/>
    <w:rsid w:val="008A23BE"/>
    <w:rsid w:val="008A7BBA"/>
    <w:rsid w:val="008A7F34"/>
    <w:rsid w:val="008B12E0"/>
    <w:rsid w:val="008B6EBB"/>
    <w:rsid w:val="008C47DE"/>
    <w:rsid w:val="008C6E84"/>
    <w:rsid w:val="008C74A6"/>
    <w:rsid w:val="008D50E6"/>
    <w:rsid w:val="008D6E2D"/>
    <w:rsid w:val="008E10F0"/>
    <w:rsid w:val="008E42B0"/>
    <w:rsid w:val="008E78DE"/>
    <w:rsid w:val="008F16A5"/>
    <w:rsid w:val="008F4849"/>
    <w:rsid w:val="008F4E43"/>
    <w:rsid w:val="009006E7"/>
    <w:rsid w:val="009014F2"/>
    <w:rsid w:val="009028FA"/>
    <w:rsid w:val="0090468C"/>
    <w:rsid w:val="00906CB4"/>
    <w:rsid w:val="00907263"/>
    <w:rsid w:val="00922E34"/>
    <w:rsid w:val="00923927"/>
    <w:rsid w:val="009400A7"/>
    <w:rsid w:val="00941EB8"/>
    <w:rsid w:val="00946110"/>
    <w:rsid w:val="00950578"/>
    <w:rsid w:val="0095109B"/>
    <w:rsid w:val="00954DB7"/>
    <w:rsid w:val="00967134"/>
    <w:rsid w:val="00971629"/>
    <w:rsid w:val="00973762"/>
    <w:rsid w:val="00975AA0"/>
    <w:rsid w:val="009823E4"/>
    <w:rsid w:val="00990545"/>
    <w:rsid w:val="009A2701"/>
    <w:rsid w:val="009A4926"/>
    <w:rsid w:val="009A5248"/>
    <w:rsid w:val="009A5A14"/>
    <w:rsid w:val="009A7232"/>
    <w:rsid w:val="009C06AD"/>
    <w:rsid w:val="009C21AB"/>
    <w:rsid w:val="009C59E3"/>
    <w:rsid w:val="009C7191"/>
    <w:rsid w:val="009C7DE1"/>
    <w:rsid w:val="009D4FF3"/>
    <w:rsid w:val="009E2140"/>
    <w:rsid w:val="009E30DA"/>
    <w:rsid w:val="009E5CF1"/>
    <w:rsid w:val="009E6C99"/>
    <w:rsid w:val="009F05B2"/>
    <w:rsid w:val="009F2DF1"/>
    <w:rsid w:val="009F5CE6"/>
    <w:rsid w:val="009F5D03"/>
    <w:rsid w:val="00A06382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BFA"/>
    <w:rsid w:val="00A4011B"/>
    <w:rsid w:val="00A43492"/>
    <w:rsid w:val="00A50A61"/>
    <w:rsid w:val="00A56AA1"/>
    <w:rsid w:val="00A574F6"/>
    <w:rsid w:val="00A6037A"/>
    <w:rsid w:val="00A62FC0"/>
    <w:rsid w:val="00A64A2C"/>
    <w:rsid w:val="00A73167"/>
    <w:rsid w:val="00A8290E"/>
    <w:rsid w:val="00A9090D"/>
    <w:rsid w:val="00A96741"/>
    <w:rsid w:val="00AA48E7"/>
    <w:rsid w:val="00AB27DA"/>
    <w:rsid w:val="00AC13D7"/>
    <w:rsid w:val="00AC7443"/>
    <w:rsid w:val="00AC75CC"/>
    <w:rsid w:val="00AD02F5"/>
    <w:rsid w:val="00AD2D9A"/>
    <w:rsid w:val="00AD3F41"/>
    <w:rsid w:val="00AD73A8"/>
    <w:rsid w:val="00AE1431"/>
    <w:rsid w:val="00AE35F3"/>
    <w:rsid w:val="00AF1000"/>
    <w:rsid w:val="00B01EFC"/>
    <w:rsid w:val="00B02093"/>
    <w:rsid w:val="00B02F86"/>
    <w:rsid w:val="00B0473D"/>
    <w:rsid w:val="00B10775"/>
    <w:rsid w:val="00B115CD"/>
    <w:rsid w:val="00B13B48"/>
    <w:rsid w:val="00B16C24"/>
    <w:rsid w:val="00B17A56"/>
    <w:rsid w:val="00B17E24"/>
    <w:rsid w:val="00B22212"/>
    <w:rsid w:val="00B24AC0"/>
    <w:rsid w:val="00B27168"/>
    <w:rsid w:val="00B3278D"/>
    <w:rsid w:val="00B32AD4"/>
    <w:rsid w:val="00B51558"/>
    <w:rsid w:val="00B550E6"/>
    <w:rsid w:val="00B61F66"/>
    <w:rsid w:val="00B67174"/>
    <w:rsid w:val="00B71624"/>
    <w:rsid w:val="00B8064B"/>
    <w:rsid w:val="00B831FF"/>
    <w:rsid w:val="00B91660"/>
    <w:rsid w:val="00B92A03"/>
    <w:rsid w:val="00B958BA"/>
    <w:rsid w:val="00BA27B1"/>
    <w:rsid w:val="00BA2B2B"/>
    <w:rsid w:val="00BA486C"/>
    <w:rsid w:val="00BA60B5"/>
    <w:rsid w:val="00BB057F"/>
    <w:rsid w:val="00BB1081"/>
    <w:rsid w:val="00BB5545"/>
    <w:rsid w:val="00BB6FA9"/>
    <w:rsid w:val="00BC2488"/>
    <w:rsid w:val="00BC2834"/>
    <w:rsid w:val="00BC4F85"/>
    <w:rsid w:val="00BC54FA"/>
    <w:rsid w:val="00BC6AE2"/>
    <w:rsid w:val="00BC7EC5"/>
    <w:rsid w:val="00BD1A36"/>
    <w:rsid w:val="00BD1E51"/>
    <w:rsid w:val="00BD2A1D"/>
    <w:rsid w:val="00BD2BA5"/>
    <w:rsid w:val="00BD3AC9"/>
    <w:rsid w:val="00BD4D2D"/>
    <w:rsid w:val="00BD5A46"/>
    <w:rsid w:val="00BD5D39"/>
    <w:rsid w:val="00BE0230"/>
    <w:rsid w:val="00BE4FFF"/>
    <w:rsid w:val="00BE6AF9"/>
    <w:rsid w:val="00BE78E3"/>
    <w:rsid w:val="00BF0744"/>
    <w:rsid w:val="00BF2C43"/>
    <w:rsid w:val="00C03A30"/>
    <w:rsid w:val="00C04C12"/>
    <w:rsid w:val="00C12330"/>
    <w:rsid w:val="00C13C7E"/>
    <w:rsid w:val="00C22399"/>
    <w:rsid w:val="00C2255F"/>
    <w:rsid w:val="00C24E22"/>
    <w:rsid w:val="00C3040C"/>
    <w:rsid w:val="00C30921"/>
    <w:rsid w:val="00C30B11"/>
    <w:rsid w:val="00C32036"/>
    <w:rsid w:val="00C33628"/>
    <w:rsid w:val="00C36265"/>
    <w:rsid w:val="00C376C9"/>
    <w:rsid w:val="00C3790A"/>
    <w:rsid w:val="00C408DF"/>
    <w:rsid w:val="00C47B78"/>
    <w:rsid w:val="00C5295F"/>
    <w:rsid w:val="00C54D39"/>
    <w:rsid w:val="00C64005"/>
    <w:rsid w:val="00C6517C"/>
    <w:rsid w:val="00C671F5"/>
    <w:rsid w:val="00C71DF6"/>
    <w:rsid w:val="00C7387F"/>
    <w:rsid w:val="00C83611"/>
    <w:rsid w:val="00C836F2"/>
    <w:rsid w:val="00C959F3"/>
    <w:rsid w:val="00C963E6"/>
    <w:rsid w:val="00CA037E"/>
    <w:rsid w:val="00CA0ED2"/>
    <w:rsid w:val="00CA5A0F"/>
    <w:rsid w:val="00CA71D2"/>
    <w:rsid w:val="00CB7850"/>
    <w:rsid w:val="00CC3C8F"/>
    <w:rsid w:val="00CC5D25"/>
    <w:rsid w:val="00CC7501"/>
    <w:rsid w:val="00CD0C87"/>
    <w:rsid w:val="00CD1793"/>
    <w:rsid w:val="00CD3B27"/>
    <w:rsid w:val="00CD7078"/>
    <w:rsid w:val="00CE0E61"/>
    <w:rsid w:val="00CE35E2"/>
    <w:rsid w:val="00CE4CC1"/>
    <w:rsid w:val="00CE5DED"/>
    <w:rsid w:val="00D00B9E"/>
    <w:rsid w:val="00D14B81"/>
    <w:rsid w:val="00D161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2480"/>
    <w:rsid w:val="00D84695"/>
    <w:rsid w:val="00D911D9"/>
    <w:rsid w:val="00D94126"/>
    <w:rsid w:val="00D97050"/>
    <w:rsid w:val="00DA3DFE"/>
    <w:rsid w:val="00DA4C73"/>
    <w:rsid w:val="00DA5EF5"/>
    <w:rsid w:val="00DA5FDE"/>
    <w:rsid w:val="00DA65FA"/>
    <w:rsid w:val="00DA6AF3"/>
    <w:rsid w:val="00DA725F"/>
    <w:rsid w:val="00DC42FA"/>
    <w:rsid w:val="00DC462F"/>
    <w:rsid w:val="00DD4015"/>
    <w:rsid w:val="00DD5226"/>
    <w:rsid w:val="00DD5721"/>
    <w:rsid w:val="00DD6DCD"/>
    <w:rsid w:val="00DE373D"/>
    <w:rsid w:val="00DE3F6E"/>
    <w:rsid w:val="00DE678D"/>
    <w:rsid w:val="00DE6A97"/>
    <w:rsid w:val="00DF11DD"/>
    <w:rsid w:val="00E045AB"/>
    <w:rsid w:val="00E1410C"/>
    <w:rsid w:val="00E21EEF"/>
    <w:rsid w:val="00E24C4C"/>
    <w:rsid w:val="00E250D1"/>
    <w:rsid w:val="00E27828"/>
    <w:rsid w:val="00E31FDD"/>
    <w:rsid w:val="00E3432E"/>
    <w:rsid w:val="00E34840"/>
    <w:rsid w:val="00E34FB9"/>
    <w:rsid w:val="00E36F78"/>
    <w:rsid w:val="00E3763F"/>
    <w:rsid w:val="00E412E5"/>
    <w:rsid w:val="00E43A06"/>
    <w:rsid w:val="00E47FF1"/>
    <w:rsid w:val="00E50640"/>
    <w:rsid w:val="00E5320F"/>
    <w:rsid w:val="00E56806"/>
    <w:rsid w:val="00E6008B"/>
    <w:rsid w:val="00E6200C"/>
    <w:rsid w:val="00E62593"/>
    <w:rsid w:val="00E62E31"/>
    <w:rsid w:val="00E66242"/>
    <w:rsid w:val="00E67681"/>
    <w:rsid w:val="00E811FB"/>
    <w:rsid w:val="00E9049B"/>
    <w:rsid w:val="00E90AFD"/>
    <w:rsid w:val="00E90C6F"/>
    <w:rsid w:val="00E92931"/>
    <w:rsid w:val="00E96184"/>
    <w:rsid w:val="00EA0B60"/>
    <w:rsid w:val="00EA2869"/>
    <w:rsid w:val="00EA3E59"/>
    <w:rsid w:val="00EA5D97"/>
    <w:rsid w:val="00EB0103"/>
    <w:rsid w:val="00EB1AC4"/>
    <w:rsid w:val="00EB676B"/>
    <w:rsid w:val="00EC04B2"/>
    <w:rsid w:val="00EC633F"/>
    <w:rsid w:val="00ED0C67"/>
    <w:rsid w:val="00ED449C"/>
    <w:rsid w:val="00ED47B8"/>
    <w:rsid w:val="00EE5490"/>
    <w:rsid w:val="00EF3D95"/>
    <w:rsid w:val="00EF6A82"/>
    <w:rsid w:val="00F03CFB"/>
    <w:rsid w:val="00F118DE"/>
    <w:rsid w:val="00F168D2"/>
    <w:rsid w:val="00F22A15"/>
    <w:rsid w:val="00F32510"/>
    <w:rsid w:val="00F3410E"/>
    <w:rsid w:val="00F3486D"/>
    <w:rsid w:val="00F34878"/>
    <w:rsid w:val="00F41C36"/>
    <w:rsid w:val="00F423EA"/>
    <w:rsid w:val="00F46FD7"/>
    <w:rsid w:val="00F51495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4451"/>
    <w:rsid w:val="00F9084E"/>
    <w:rsid w:val="00F92DD8"/>
    <w:rsid w:val="00F934F2"/>
    <w:rsid w:val="00F94F27"/>
    <w:rsid w:val="00FA28CE"/>
    <w:rsid w:val="00FA5C30"/>
    <w:rsid w:val="00FB5883"/>
    <w:rsid w:val="00FB643B"/>
    <w:rsid w:val="00FB6EC9"/>
    <w:rsid w:val="00FC384D"/>
    <w:rsid w:val="00FC4D2F"/>
    <w:rsid w:val="00FD7650"/>
    <w:rsid w:val="00FD78EA"/>
    <w:rsid w:val="00FE12F9"/>
    <w:rsid w:val="00FE304F"/>
    <w:rsid w:val="00FE412E"/>
    <w:rsid w:val="00FE42BA"/>
    <w:rsid w:val="00FE68C1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163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2539</Words>
  <Characters>15419</Characters>
  <Application>Microsoft Office Word</Application>
  <DocSecurity>4</DocSecurity>
  <Lines>128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17923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SMK</cp:lastModifiedBy>
  <cp:revision>2</cp:revision>
  <cp:lastPrinted>2011-11-20T14:20:00Z</cp:lastPrinted>
  <dcterms:created xsi:type="dcterms:W3CDTF">2015-03-26T08:06:00Z</dcterms:created>
  <dcterms:modified xsi:type="dcterms:W3CDTF">2015-03-26T08:06:00Z</dcterms:modified>
</cp:coreProperties>
</file>