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1136" w:rsidRPr="00923760" w:rsidRDefault="00131136" w:rsidP="00131136">
      <w:pPr>
        <w:numPr>
          <w:ilvl w:val="0"/>
          <w:numId w:val="2"/>
        </w:numPr>
        <w:rPr>
          <w:b/>
          <w:sz w:val="20"/>
          <w:szCs w:val="20"/>
        </w:rPr>
      </w:pPr>
      <w:bookmarkStart w:id="0" w:name="_Toc530739894"/>
      <w:r w:rsidRPr="00923760">
        <w:rPr>
          <w:b/>
          <w:bCs/>
          <w:caps/>
          <w:sz w:val="20"/>
          <w:szCs w:val="20"/>
        </w:rPr>
        <w:t>Informácie o účtovnej jednotke</w:t>
      </w:r>
      <w:bookmarkEnd w:id="0"/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numPr>
          <w:ilvl w:val="0"/>
          <w:numId w:val="4"/>
        </w:numPr>
        <w:rPr>
          <w:sz w:val="20"/>
          <w:szCs w:val="20"/>
        </w:rPr>
      </w:pPr>
      <w:bookmarkStart w:id="1" w:name="_Toc530739895"/>
      <w:r w:rsidRPr="00923760">
        <w:rPr>
          <w:b/>
          <w:bCs/>
          <w:sz w:val="20"/>
          <w:szCs w:val="20"/>
        </w:rPr>
        <w:t>Obchodné meno a sídlo spoločnosti:</w:t>
      </w:r>
      <w:bookmarkEnd w:id="1"/>
    </w:p>
    <w:p w:rsidR="00131136" w:rsidRPr="00923760" w:rsidRDefault="00131136" w:rsidP="00131136">
      <w:pPr>
        <w:ind w:left="426"/>
        <w:jc w:val="both"/>
        <w:rPr>
          <w:sz w:val="8"/>
          <w:szCs w:val="8"/>
        </w:rPr>
      </w:pP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ŠK LR CRYSTAL s.r.o.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Športová 172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020 61  Lednické Rovne</w:t>
      </w:r>
    </w:p>
    <w:p w:rsidR="00131136" w:rsidRPr="00923760" w:rsidRDefault="00131136" w:rsidP="00131136">
      <w:pPr>
        <w:ind w:left="426"/>
        <w:jc w:val="both"/>
        <w:rPr>
          <w:sz w:val="8"/>
          <w:szCs w:val="8"/>
        </w:rPr>
      </w:pP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Spoločnosť ŠK LR CRYSTAL s r.o. (ďalej len Spoločnosť) bola založená spoločenskou zmluvou zo dňa 16. 9. 1996</w:t>
      </w:r>
      <w:r w:rsidR="00923760">
        <w:rPr>
          <w:sz w:val="20"/>
          <w:szCs w:val="20"/>
        </w:rPr>
        <w:t xml:space="preserve"> </w:t>
      </w:r>
      <w:r w:rsidRPr="00923760">
        <w:rPr>
          <w:sz w:val="20"/>
          <w:szCs w:val="20"/>
        </w:rPr>
        <w:t xml:space="preserve">a zapísaná v Obchodnom registri Okresného súdu v Trenčíne dňa 8. 11. 1996, Oddiel Sro, vložka č. 3550/R. </w:t>
      </w:r>
    </w:p>
    <w:p w:rsidR="00131136" w:rsidRPr="00923760" w:rsidRDefault="00131136" w:rsidP="00131136">
      <w:pPr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numPr>
          <w:ilvl w:val="0"/>
          <w:numId w:val="4"/>
        </w:numPr>
        <w:rPr>
          <w:sz w:val="20"/>
          <w:szCs w:val="20"/>
        </w:rPr>
      </w:pPr>
      <w:bookmarkStart w:id="2" w:name="_Toc530739896"/>
      <w:r w:rsidRPr="00923760">
        <w:rPr>
          <w:b/>
          <w:bCs/>
          <w:sz w:val="20"/>
          <w:szCs w:val="20"/>
        </w:rPr>
        <w:t>Hlavnými činnosťami Spoločnosti sú:</w:t>
      </w:r>
      <w:bookmarkEnd w:id="2"/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- organizovanie športových podujatí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- reklamné služby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 xml:space="preserve">- nepravidelná autobusová doprava 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numPr>
          <w:ilvl w:val="0"/>
          <w:numId w:val="4"/>
        </w:numPr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 xml:space="preserve">Priemerný počet zamestnancov </w:t>
      </w:r>
    </w:p>
    <w:p w:rsidR="005A7066" w:rsidRPr="00B056B4" w:rsidRDefault="005A7066" w:rsidP="005A7066">
      <w:pPr>
        <w:ind w:left="300"/>
        <w:jc w:val="both"/>
        <w:rPr>
          <w:b/>
          <w:bCs/>
          <w:sz w:val="20"/>
          <w:szCs w:val="20"/>
        </w:rPr>
      </w:pPr>
      <w:r w:rsidRPr="00B056B4">
        <w:rPr>
          <w:sz w:val="20"/>
          <w:szCs w:val="20"/>
        </w:rPr>
        <w:t>Údaje o počte zamestnancov za bežné účtovné obdobie a bezprostredne predchádzajúce účtovné obdobie sú uvedené v nasledujúcom prehľade:</w:t>
      </w:r>
      <w:r w:rsidRPr="00B056B4">
        <w:rPr>
          <w:b/>
          <w:bCs/>
          <w:sz w:val="20"/>
          <w:szCs w:val="20"/>
        </w:rPr>
        <w:t xml:space="preserve">      </w:t>
      </w:r>
    </w:p>
    <w:bookmarkStart w:id="3" w:name="OLE_LINK3"/>
    <w:p w:rsidR="005A7066" w:rsidRDefault="00545F9D" w:rsidP="00403B10">
      <w:pPr>
        <w:jc w:val="both"/>
      </w:pPr>
      <w:r w:rsidRPr="00AA47CB">
        <w:object w:dxaOrig="10332" w:dyaOrig="12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3.5pt;height:66.75pt" o:ole="">
            <v:imagedata r:id="rId7" o:title=""/>
          </v:shape>
          <o:OLEObject Type="Embed" ProgID="Excel.Sheet.8" ShapeID="_x0000_i1025" DrawAspect="Content" ObjectID="_1489211134" r:id="rId8"/>
        </w:object>
      </w:r>
      <w:bookmarkEnd w:id="3"/>
    </w:p>
    <w:p w:rsidR="00B056B4" w:rsidRDefault="00B056B4" w:rsidP="00B056B4">
      <w:pPr>
        <w:pStyle w:val="Nadpis2"/>
        <w:numPr>
          <w:ilvl w:val="0"/>
          <w:numId w:val="4"/>
        </w:numPr>
      </w:pPr>
      <w:r w:rsidRPr="00B056B4">
        <w:t>Údaje o neobmedzenom ručení</w:t>
      </w:r>
    </w:p>
    <w:p w:rsidR="00B056B4" w:rsidRDefault="00B056B4" w:rsidP="00B056B4">
      <w:pPr>
        <w:ind w:left="426"/>
        <w:jc w:val="both"/>
      </w:pPr>
      <w:r w:rsidRPr="00B056B4">
        <w:rPr>
          <w:sz w:val="20"/>
          <w:szCs w:val="20"/>
        </w:rPr>
        <w:t xml:space="preserve">Spoločnosť nie je neobmedzene ručiacim spoločníkom v iných spoločnostiach podľa § 56 </w:t>
      </w:r>
      <w:r w:rsidR="003E03C8">
        <w:rPr>
          <w:sz w:val="20"/>
          <w:szCs w:val="20"/>
        </w:rPr>
        <w:t>od</w:t>
      </w:r>
      <w:r w:rsidRPr="00B056B4">
        <w:rPr>
          <w:sz w:val="20"/>
          <w:szCs w:val="20"/>
        </w:rPr>
        <w:t>s. 5 Obchodného zákonníka.</w:t>
      </w:r>
    </w:p>
    <w:p w:rsidR="00B056B4" w:rsidRDefault="00B056B4" w:rsidP="005A706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numPr>
          <w:ilvl w:val="0"/>
          <w:numId w:val="4"/>
        </w:numPr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Právny dôvod na zostavenie účtovnej závierky</w:t>
      </w:r>
    </w:p>
    <w:p w:rsidR="00131136" w:rsidRPr="00923760" w:rsidRDefault="00131136" w:rsidP="00131136">
      <w:pPr>
        <w:ind w:left="426" w:hanging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     </w:t>
      </w:r>
      <w:r w:rsidR="00B056B4">
        <w:rPr>
          <w:sz w:val="20"/>
          <w:szCs w:val="20"/>
        </w:rPr>
        <w:tab/>
      </w:r>
      <w:r w:rsidRPr="00923760">
        <w:rPr>
          <w:sz w:val="20"/>
          <w:szCs w:val="20"/>
        </w:rPr>
        <w:t>Účtovná závierka Spoločnosti k 31. decembru 20</w:t>
      </w:r>
      <w:r w:rsidR="003A3EC0" w:rsidRPr="00923760">
        <w:rPr>
          <w:sz w:val="20"/>
          <w:szCs w:val="20"/>
        </w:rPr>
        <w:t>1</w:t>
      </w:r>
      <w:r w:rsidR="00B33AF5">
        <w:rPr>
          <w:sz w:val="20"/>
          <w:szCs w:val="20"/>
        </w:rPr>
        <w:t>4</w:t>
      </w:r>
      <w:r w:rsidRPr="00923760">
        <w:rPr>
          <w:sz w:val="20"/>
          <w:szCs w:val="20"/>
        </w:rPr>
        <w:t xml:space="preserve"> je zostavená ako riadna účtovná závierka podľa § 17 ods. 6 zákona NR SR č. 431/2002 Z. z. o účtovníctve, za účtovné obdobie od 1. januára 20</w:t>
      </w:r>
      <w:r w:rsidR="003A3EC0" w:rsidRPr="00923760">
        <w:rPr>
          <w:sz w:val="20"/>
          <w:szCs w:val="20"/>
        </w:rPr>
        <w:t>1</w:t>
      </w:r>
      <w:r w:rsidR="00545F9D">
        <w:rPr>
          <w:sz w:val="20"/>
          <w:szCs w:val="20"/>
        </w:rPr>
        <w:t>4</w:t>
      </w:r>
      <w:r w:rsidRPr="00923760">
        <w:rPr>
          <w:sz w:val="20"/>
          <w:szCs w:val="20"/>
        </w:rPr>
        <w:t xml:space="preserve"> do 31. decembra 20</w:t>
      </w:r>
      <w:r w:rsidR="003A3EC0" w:rsidRPr="00923760">
        <w:rPr>
          <w:sz w:val="20"/>
          <w:szCs w:val="20"/>
        </w:rPr>
        <w:t>1</w:t>
      </w:r>
      <w:r w:rsidR="00545F9D">
        <w:rPr>
          <w:sz w:val="20"/>
          <w:szCs w:val="20"/>
        </w:rPr>
        <w:t>4</w:t>
      </w:r>
      <w:r w:rsidRPr="00923760">
        <w:rPr>
          <w:sz w:val="20"/>
          <w:szCs w:val="20"/>
        </w:rPr>
        <w:t>.</w:t>
      </w:r>
    </w:p>
    <w:p w:rsidR="00131136" w:rsidRPr="00923760" w:rsidRDefault="00131136" w:rsidP="00131136">
      <w:pPr>
        <w:ind w:left="426" w:hanging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numPr>
          <w:ilvl w:val="0"/>
          <w:numId w:val="4"/>
        </w:numPr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Dátum schválenia účtovnej závierky za predchádzajúce účtovné obdobie</w:t>
      </w:r>
    </w:p>
    <w:p w:rsidR="00131136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Účtovná závierka Spoločnosti k 31. decembru 20</w:t>
      </w:r>
      <w:r w:rsidR="004C4DD8" w:rsidRPr="00923760">
        <w:rPr>
          <w:sz w:val="20"/>
          <w:szCs w:val="20"/>
        </w:rPr>
        <w:t>1</w:t>
      </w:r>
      <w:r w:rsidR="00B33AF5">
        <w:rPr>
          <w:sz w:val="20"/>
          <w:szCs w:val="20"/>
        </w:rPr>
        <w:t>3</w:t>
      </w:r>
      <w:r w:rsidRPr="00923760">
        <w:rPr>
          <w:sz w:val="20"/>
          <w:szCs w:val="20"/>
        </w:rPr>
        <w:t xml:space="preserve">, za predchádzajúce účtovné obdobie, bola schválená valným zhromaždením Spoločnosti dňa </w:t>
      </w:r>
      <w:r w:rsidR="00B33AF5">
        <w:rPr>
          <w:sz w:val="20"/>
          <w:szCs w:val="20"/>
        </w:rPr>
        <w:t xml:space="preserve"> 27</w:t>
      </w:r>
      <w:r w:rsidR="00017AC8">
        <w:rPr>
          <w:sz w:val="20"/>
          <w:szCs w:val="20"/>
        </w:rPr>
        <w:t>.</w:t>
      </w:r>
      <w:r w:rsidR="00B33AF5">
        <w:rPr>
          <w:sz w:val="20"/>
          <w:szCs w:val="20"/>
        </w:rPr>
        <w:t>8</w:t>
      </w:r>
      <w:r w:rsidR="003A3EC0" w:rsidRPr="00923760">
        <w:rPr>
          <w:sz w:val="20"/>
          <w:szCs w:val="20"/>
        </w:rPr>
        <w:t>. 201</w:t>
      </w:r>
      <w:r w:rsidR="00B33AF5">
        <w:rPr>
          <w:sz w:val="20"/>
          <w:szCs w:val="20"/>
        </w:rPr>
        <w:t>4</w:t>
      </w:r>
      <w:r w:rsidR="000371E0" w:rsidRPr="00923760">
        <w:rPr>
          <w:sz w:val="20"/>
          <w:szCs w:val="20"/>
        </w:rPr>
        <w:t>.</w:t>
      </w:r>
    </w:p>
    <w:p w:rsidR="00B056B4" w:rsidRPr="00923760" w:rsidRDefault="00B056B4" w:rsidP="00131136">
      <w:pPr>
        <w:ind w:left="426"/>
        <w:jc w:val="both"/>
        <w:rPr>
          <w:sz w:val="20"/>
          <w:szCs w:val="20"/>
        </w:rPr>
      </w:pPr>
    </w:p>
    <w:p w:rsidR="00FB3A50" w:rsidRPr="00923760" w:rsidRDefault="00FB3A50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numPr>
          <w:ilvl w:val="0"/>
          <w:numId w:val="2"/>
        </w:numPr>
        <w:rPr>
          <w:b/>
          <w:sz w:val="20"/>
          <w:szCs w:val="20"/>
        </w:rPr>
      </w:pPr>
      <w:bookmarkStart w:id="4" w:name="_Toc530739897"/>
      <w:r w:rsidRPr="00923760">
        <w:rPr>
          <w:b/>
          <w:bCs/>
          <w:caps/>
          <w:sz w:val="20"/>
          <w:szCs w:val="20"/>
        </w:rPr>
        <w:t>Informácie o orgánoch účtovnej jednotky</w:t>
      </w:r>
      <w:bookmarkEnd w:id="4"/>
    </w:p>
    <w:p w:rsidR="00131136" w:rsidRPr="00923760" w:rsidRDefault="00131136" w:rsidP="00131136">
      <w:pPr>
        <w:rPr>
          <w:sz w:val="8"/>
          <w:szCs w:val="8"/>
        </w:rPr>
      </w:pPr>
    </w:p>
    <w:p w:rsidR="00131136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Konatelia</w:t>
      </w:r>
      <w:r w:rsidR="00286F6B" w:rsidRPr="00923760">
        <w:rPr>
          <w:sz w:val="20"/>
          <w:szCs w:val="20"/>
        </w:rPr>
        <w:tab/>
      </w:r>
      <w:r w:rsidR="00286F6B" w:rsidRPr="00923760">
        <w:rPr>
          <w:sz w:val="20"/>
          <w:szCs w:val="20"/>
        </w:rPr>
        <w:tab/>
      </w:r>
      <w:r w:rsidRPr="00923760">
        <w:rPr>
          <w:sz w:val="20"/>
          <w:szCs w:val="20"/>
        </w:rPr>
        <w:t xml:space="preserve">Ing. Brnka Pavol </w:t>
      </w:r>
    </w:p>
    <w:p w:rsidR="006F1E69" w:rsidRPr="00923760" w:rsidRDefault="006F1E69" w:rsidP="006F1E69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                            </w:t>
      </w:r>
      <w:r w:rsidRPr="00923760">
        <w:rPr>
          <w:sz w:val="20"/>
          <w:szCs w:val="20"/>
        </w:rPr>
        <w:tab/>
        <w:t>Buček Miroslav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                    </w:t>
      </w:r>
      <w:r w:rsidR="00286F6B" w:rsidRPr="00923760">
        <w:rPr>
          <w:sz w:val="20"/>
          <w:szCs w:val="20"/>
        </w:rPr>
        <w:tab/>
      </w:r>
      <w:r w:rsidRPr="00923760">
        <w:rPr>
          <w:sz w:val="20"/>
          <w:szCs w:val="20"/>
        </w:rPr>
        <w:t xml:space="preserve">Ing. Savara Ľuboš </w:t>
      </w:r>
      <w:r w:rsidR="006F1E69">
        <w:rPr>
          <w:sz w:val="20"/>
          <w:szCs w:val="20"/>
        </w:rPr>
        <w:t>do 22.12.2014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 xml:space="preserve">                                                     </w:t>
      </w:r>
    </w:p>
    <w:p w:rsidR="00131136" w:rsidRPr="00923760" w:rsidRDefault="00A14CAD" w:rsidP="00131136">
      <w:pPr>
        <w:rPr>
          <w:sz w:val="20"/>
          <w:szCs w:val="20"/>
        </w:rPr>
      </w:pPr>
      <w:r>
        <w:rPr>
          <w:sz w:val="20"/>
          <w:szCs w:val="20"/>
        </w:rPr>
        <w:t xml:space="preserve">        </w:t>
      </w:r>
      <w:r w:rsidR="00131136" w:rsidRPr="00923760">
        <w:rPr>
          <w:sz w:val="20"/>
          <w:szCs w:val="20"/>
        </w:rPr>
        <w:t xml:space="preserve">Dozorná rada        </w:t>
      </w:r>
      <w:r w:rsidR="00286F6B" w:rsidRPr="00923760">
        <w:rPr>
          <w:sz w:val="20"/>
          <w:szCs w:val="20"/>
        </w:rPr>
        <w:tab/>
      </w:r>
      <w:r w:rsidR="00131136" w:rsidRPr="00923760">
        <w:rPr>
          <w:sz w:val="20"/>
          <w:szCs w:val="20"/>
        </w:rPr>
        <w:t>Ing. Biroš Stanislav</w:t>
      </w:r>
    </w:p>
    <w:p w:rsidR="00131136" w:rsidRPr="00923760" w:rsidRDefault="00131136" w:rsidP="00131136">
      <w:pPr>
        <w:rPr>
          <w:sz w:val="20"/>
          <w:szCs w:val="20"/>
        </w:rPr>
      </w:pPr>
      <w:r w:rsidRPr="00923760">
        <w:rPr>
          <w:sz w:val="20"/>
          <w:szCs w:val="20"/>
        </w:rPr>
        <w:t>                                  </w:t>
      </w:r>
      <w:r w:rsidR="00286F6B" w:rsidRPr="00923760">
        <w:rPr>
          <w:sz w:val="20"/>
          <w:szCs w:val="20"/>
        </w:rPr>
        <w:tab/>
      </w:r>
      <w:r w:rsidRPr="00923760">
        <w:rPr>
          <w:sz w:val="20"/>
          <w:szCs w:val="20"/>
        </w:rPr>
        <w:t>Ing. Hanák Štefan</w:t>
      </w:r>
    </w:p>
    <w:p w:rsidR="00131136" w:rsidRPr="00923760" w:rsidRDefault="00131136" w:rsidP="00131136">
      <w:pPr>
        <w:rPr>
          <w:sz w:val="20"/>
          <w:szCs w:val="20"/>
        </w:rPr>
      </w:pPr>
      <w:r w:rsidRPr="00923760">
        <w:rPr>
          <w:sz w:val="20"/>
          <w:szCs w:val="20"/>
        </w:rPr>
        <w:t xml:space="preserve">                                   </w:t>
      </w:r>
      <w:r w:rsidR="00286F6B" w:rsidRPr="00923760">
        <w:rPr>
          <w:sz w:val="20"/>
          <w:szCs w:val="20"/>
        </w:rPr>
        <w:tab/>
      </w:r>
      <w:r w:rsidRPr="00923760">
        <w:rPr>
          <w:sz w:val="20"/>
          <w:szCs w:val="20"/>
        </w:rPr>
        <w:t xml:space="preserve">Rendeková Anna </w:t>
      </w:r>
    </w:p>
    <w:p w:rsidR="00BC2F1F" w:rsidRDefault="00BC2F1F" w:rsidP="00131136">
      <w:pPr>
        <w:rPr>
          <w:sz w:val="20"/>
          <w:szCs w:val="20"/>
        </w:rPr>
      </w:pPr>
    </w:p>
    <w:p w:rsidR="00FD203C" w:rsidRPr="00923760" w:rsidRDefault="00131136" w:rsidP="00131136">
      <w:pPr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numPr>
          <w:ilvl w:val="0"/>
          <w:numId w:val="2"/>
        </w:numPr>
        <w:rPr>
          <w:b/>
          <w:sz w:val="20"/>
          <w:szCs w:val="20"/>
        </w:rPr>
      </w:pPr>
      <w:bookmarkStart w:id="5" w:name="_Toc530739898"/>
      <w:r w:rsidRPr="00923760">
        <w:rPr>
          <w:b/>
          <w:bCs/>
          <w:caps/>
          <w:sz w:val="20"/>
          <w:szCs w:val="20"/>
        </w:rPr>
        <w:t>informácie o spoločníkoch účtovnej jednotky</w:t>
      </w:r>
      <w:bookmarkEnd w:id="5"/>
    </w:p>
    <w:p w:rsidR="00430943" w:rsidRPr="00923760" w:rsidRDefault="00434BB4" w:rsidP="008B3596">
      <w:pPr>
        <w:jc w:val="both"/>
        <w:rPr>
          <w:sz w:val="20"/>
          <w:szCs w:val="20"/>
        </w:rPr>
      </w:pPr>
      <w:r w:rsidRPr="00AA47CB">
        <w:object w:dxaOrig="8325" w:dyaOrig="1770">
          <v:shape id="_x0000_i1026" type="#_x0000_t75" style="width:429pt;height:95.25pt" o:ole="">
            <v:imagedata r:id="rId9" o:title=""/>
          </v:shape>
          <o:OLEObject Type="Embed" ProgID="Excel.Sheet.8" ShapeID="_x0000_i1026" DrawAspect="Content" ObjectID="_1489211135" r:id="rId10"/>
        </w:object>
      </w:r>
    </w:p>
    <w:p w:rsidR="00B63437" w:rsidRDefault="00F379F1" w:rsidP="00B63437">
      <w:pPr>
        <w:pStyle w:val="Hlavika"/>
        <w:jc w:val="both"/>
      </w:pPr>
      <w:r>
        <w:t>Záložné právo na obchodný podiel spoločníka RONA bolo z obchodného registra uvoľnené 6.3.2014.</w:t>
      </w:r>
    </w:p>
    <w:p w:rsidR="00131136" w:rsidRDefault="00131136" w:rsidP="00A14CAD">
      <w:pPr>
        <w:pStyle w:val="Nadpis1"/>
        <w:numPr>
          <w:ilvl w:val="0"/>
          <w:numId w:val="2"/>
        </w:numPr>
      </w:pPr>
      <w:r w:rsidRPr="00923760">
        <w:lastRenderedPageBreak/>
        <w:t>Informácie o konsolidovanom celku</w:t>
      </w:r>
    </w:p>
    <w:p w:rsidR="00131136" w:rsidRPr="00A14CAD" w:rsidRDefault="00A14CAD" w:rsidP="00A14CA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131136" w:rsidRPr="00923760">
        <w:rPr>
          <w:sz w:val="20"/>
          <w:szCs w:val="20"/>
        </w:rPr>
        <w:t>poločnosť sa zahrnuje do konsolidovanej účtovnej</w:t>
      </w:r>
      <w:r w:rsidR="00530BB1" w:rsidRPr="00923760">
        <w:rPr>
          <w:sz w:val="20"/>
          <w:szCs w:val="20"/>
        </w:rPr>
        <w:t xml:space="preserve"> závierky spoločnosti RONA a.s. </w:t>
      </w:r>
      <w:r w:rsidR="00430943">
        <w:rPr>
          <w:sz w:val="20"/>
          <w:szCs w:val="20"/>
        </w:rPr>
        <w:t xml:space="preserve">Schreiberova 365, Lednické Rovne. </w:t>
      </w:r>
      <w:r w:rsidR="00131136" w:rsidRPr="00923760">
        <w:rPr>
          <w:sz w:val="20"/>
          <w:szCs w:val="20"/>
        </w:rPr>
        <w:t>Táto konsolidovaná účtovná závierka je ulože</w:t>
      </w:r>
      <w:r>
        <w:rPr>
          <w:sz w:val="20"/>
          <w:szCs w:val="20"/>
        </w:rPr>
        <w:t xml:space="preserve">ná v sídle uvedenej spoločnosti </w:t>
      </w:r>
      <w:r w:rsidRPr="00A14CAD">
        <w:rPr>
          <w:sz w:val="20"/>
          <w:szCs w:val="20"/>
        </w:rPr>
        <w:t>alebo v</w:t>
      </w:r>
      <w:r w:rsidR="00F379F1">
        <w:rPr>
          <w:sz w:val="20"/>
          <w:szCs w:val="20"/>
        </w:rPr>
        <w:t> </w:t>
      </w:r>
      <w:r w:rsidRPr="00A14CAD">
        <w:rPr>
          <w:sz w:val="20"/>
          <w:szCs w:val="20"/>
        </w:rPr>
        <w:t>zbierke listín Okresného súdu Trenčín.</w:t>
      </w:r>
    </w:p>
    <w:p w:rsidR="00430943" w:rsidRDefault="00430943" w:rsidP="00131136">
      <w:pPr>
        <w:ind w:left="426" w:hanging="426"/>
        <w:jc w:val="both"/>
        <w:rPr>
          <w:sz w:val="20"/>
          <w:szCs w:val="20"/>
        </w:rPr>
      </w:pPr>
    </w:p>
    <w:p w:rsidR="00430943" w:rsidRPr="00923760" w:rsidRDefault="00430943" w:rsidP="00131136">
      <w:pPr>
        <w:ind w:left="426" w:hanging="426"/>
        <w:jc w:val="both"/>
        <w:rPr>
          <w:sz w:val="20"/>
          <w:szCs w:val="20"/>
        </w:rPr>
      </w:pPr>
    </w:p>
    <w:p w:rsidR="00131136" w:rsidRDefault="00131136" w:rsidP="00B63437">
      <w:pPr>
        <w:pStyle w:val="Nadpis1"/>
        <w:numPr>
          <w:ilvl w:val="0"/>
          <w:numId w:val="2"/>
        </w:numPr>
      </w:pPr>
      <w:r w:rsidRPr="00923760">
        <w:t>INFORMÁCIE O ÚČTOVNÝCH ZÁSADÁCH A ÚČTOVNÝCH METÓDACH</w:t>
      </w:r>
      <w:bookmarkStart w:id="6" w:name="_Toc530739899"/>
      <w:r w:rsidRPr="00923760">
        <w:t xml:space="preserve"> </w:t>
      </w:r>
      <w:bookmarkEnd w:id="6"/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Východiská pre zostavenie účtovnej závierky</w:t>
      </w:r>
      <w:r w:rsidR="004739EC">
        <w:rPr>
          <w:b/>
          <w:bCs/>
          <w:sz w:val="20"/>
          <w:szCs w:val="20"/>
        </w:rPr>
        <w:t xml:space="preserve">                             </w:t>
      </w:r>
    </w:p>
    <w:p w:rsidR="00530BB1" w:rsidRPr="00923760" w:rsidRDefault="00530BB1" w:rsidP="00131136">
      <w:pPr>
        <w:ind w:left="450"/>
        <w:jc w:val="both"/>
        <w:rPr>
          <w:sz w:val="20"/>
          <w:szCs w:val="20"/>
        </w:rPr>
      </w:pPr>
    </w:p>
    <w:p w:rsidR="007556A8" w:rsidRDefault="00131136" w:rsidP="00403B10">
      <w:pPr>
        <w:ind w:left="426"/>
        <w:jc w:val="both"/>
        <w:rPr>
          <w:sz w:val="20"/>
          <w:szCs w:val="20"/>
        </w:rPr>
      </w:pPr>
      <w:r w:rsidRPr="004B3A75">
        <w:rPr>
          <w:sz w:val="20"/>
          <w:szCs w:val="20"/>
        </w:rPr>
        <w:t>Účtovná závierka bola zostavená za predpokladu ne</w:t>
      </w:r>
      <w:r w:rsidR="00530BB1" w:rsidRPr="004B3A75">
        <w:rPr>
          <w:sz w:val="20"/>
          <w:szCs w:val="20"/>
        </w:rPr>
        <w:t>pretržitého trvania Spoločnosti</w:t>
      </w:r>
      <w:r w:rsidR="00D268D9" w:rsidRPr="004B3A75">
        <w:rPr>
          <w:sz w:val="20"/>
          <w:szCs w:val="20"/>
        </w:rPr>
        <w:t xml:space="preserve">. </w:t>
      </w:r>
      <w:r w:rsidR="00F658A6" w:rsidRPr="004B3A75">
        <w:rPr>
          <w:sz w:val="20"/>
          <w:szCs w:val="20"/>
        </w:rPr>
        <w:t>Vedenie Spoločnosti si je vedomé vykázania záporného hospodárskeho výsledku z bežnej činnosti spoločnosti za účtovný rok 201</w:t>
      </w:r>
      <w:r w:rsidR="00B33AF5">
        <w:rPr>
          <w:sz w:val="20"/>
          <w:szCs w:val="20"/>
        </w:rPr>
        <w:t>4</w:t>
      </w:r>
      <w:r w:rsidR="00F658A6" w:rsidRPr="004B3A75">
        <w:rPr>
          <w:sz w:val="20"/>
          <w:szCs w:val="20"/>
        </w:rPr>
        <w:t xml:space="preserve"> vo výške – </w:t>
      </w:r>
      <w:r w:rsidR="00B33AF5">
        <w:rPr>
          <w:sz w:val="20"/>
          <w:szCs w:val="20"/>
        </w:rPr>
        <w:t>16 423,63</w:t>
      </w:r>
      <w:r w:rsidR="004C4DD8" w:rsidRPr="004B3A75">
        <w:rPr>
          <w:sz w:val="20"/>
          <w:szCs w:val="20"/>
        </w:rPr>
        <w:t xml:space="preserve"> </w:t>
      </w:r>
      <w:r w:rsidR="00F658A6" w:rsidRPr="004B3A75">
        <w:rPr>
          <w:sz w:val="20"/>
          <w:szCs w:val="20"/>
        </w:rPr>
        <w:t>EUR</w:t>
      </w:r>
      <w:r w:rsidR="004B3A75" w:rsidRPr="004B3A75">
        <w:rPr>
          <w:sz w:val="20"/>
          <w:szCs w:val="20"/>
        </w:rPr>
        <w:t xml:space="preserve"> a vykázania záporného hospodárskeho výsledku z bežnej činnosti spoločnosti za účtovný rok 201</w:t>
      </w:r>
      <w:r w:rsidR="00B33AF5">
        <w:rPr>
          <w:sz w:val="20"/>
          <w:szCs w:val="20"/>
        </w:rPr>
        <w:t>3</w:t>
      </w:r>
      <w:r w:rsidR="004B3A75" w:rsidRPr="004B3A75">
        <w:rPr>
          <w:sz w:val="20"/>
          <w:szCs w:val="20"/>
        </w:rPr>
        <w:t xml:space="preserve"> vo výške – </w:t>
      </w:r>
      <w:r w:rsidR="00B33AF5">
        <w:rPr>
          <w:sz w:val="20"/>
          <w:szCs w:val="20"/>
        </w:rPr>
        <w:t xml:space="preserve">5 638,76 </w:t>
      </w:r>
      <w:r w:rsidR="00F658A6" w:rsidRPr="004B3A75">
        <w:rPr>
          <w:sz w:val="20"/>
          <w:szCs w:val="20"/>
        </w:rPr>
        <w:t> má za to, že to neovplyvní chod Spoločnosti počas najbližších 12 mesiacov po dni, ku ktorému sa zostavuje účtovná závierka.</w:t>
      </w:r>
      <w:r w:rsidR="00F658A6" w:rsidRPr="00923760">
        <w:rPr>
          <w:sz w:val="20"/>
          <w:szCs w:val="20"/>
        </w:rPr>
        <w:t xml:space="preserve"> </w:t>
      </w:r>
      <w:r w:rsidR="00ED7154">
        <w:rPr>
          <w:sz w:val="20"/>
          <w:szCs w:val="20"/>
        </w:rPr>
        <w:t>Reklamn</w:t>
      </w:r>
      <w:r w:rsidR="00B33AF5">
        <w:rPr>
          <w:sz w:val="20"/>
          <w:szCs w:val="20"/>
        </w:rPr>
        <w:t>á zmluva je podpísaná s m</w:t>
      </w:r>
      <w:r w:rsidR="00ED7154">
        <w:rPr>
          <w:sz w:val="20"/>
          <w:szCs w:val="20"/>
        </w:rPr>
        <w:t>aterskou spoločnosťou na ročný objem</w:t>
      </w:r>
      <w:r w:rsidR="004739EC">
        <w:rPr>
          <w:sz w:val="20"/>
          <w:szCs w:val="20"/>
        </w:rPr>
        <w:t xml:space="preserve"> 40</w:t>
      </w:r>
      <w:r w:rsidR="007556A8">
        <w:rPr>
          <w:sz w:val="20"/>
          <w:szCs w:val="20"/>
        </w:rPr>
        <w:t xml:space="preserve"> tis.</w:t>
      </w:r>
      <w:r w:rsidR="00ED7154">
        <w:rPr>
          <w:sz w:val="20"/>
          <w:szCs w:val="20"/>
        </w:rPr>
        <w:t xml:space="preserve"> EUR</w:t>
      </w:r>
      <w:r w:rsidR="00B33AF5">
        <w:rPr>
          <w:sz w:val="20"/>
          <w:szCs w:val="20"/>
        </w:rPr>
        <w:t xml:space="preserve">, </w:t>
      </w:r>
      <w:r w:rsidR="0017157B">
        <w:rPr>
          <w:sz w:val="20"/>
          <w:szCs w:val="20"/>
        </w:rPr>
        <w:t xml:space="preserve">so spoločnosťou </w:t>
      </w:r>
      <w:r w:rsidR="007556A8">
        <w:rPr>
          <w:sz w:val="20"/>
          <w:szCs w:val="20"/>
        </w:rPr>
        <w:t>R</w:t>
      </w:r>
      <w:r w:rsidR="004532BC">
        <w:rPr>
          <w:sz w:val="20"/>
          <w:szCs w:val="20"/>
        </w:rPr>
        <w:t xml:space="preserve">espect </w:t>
      </w:r>
      <w:r w:rsidR="007556A8">
        <w:rPr>
          <w:sz w:val="20"/>
          <w:szCs w:val="20"/>
        </w:rPr>
        <w:t>Slovakia na 1</w:t>
      </w:r>
      <w:r w:rsidR="00E3776D">
        <w:rPr>
          <w:sz w:val="20"/>
          <w:szCs w:val="20"/>
        </w:rPr>
        <w:t>6,6</w:t>
      </w:r>
      <w:r w:rsidR="007556A8">
        <w:rPr>
          <w:sz w:val="20"/>
          <w:szCs w:val="20"/>
        </w:rPr>
        <w:t xml:space="preserve"> tis. EUR</w:t>
      </w:r>
      <w:r w:rsidR="0017157B">
        <w:rPr>
          <w:sz w:val="20"/>
          <w:szCs w:val="20"/>
        </w:rPr>
        <w:t xml:space="preserve"> a so spoločnosťou Grafobal na 13</w:t>
      </w:r>
      <w:r w:rsidR="008F425A">
        <w:rPr>
          <w:sz w:val="20"/>
          <w:szCs w:val="20"/>
        </w:rPr>
        <w:t>,2 tis.</w:t>
      </w:r>
      <w:r w:rsidR="0017157B">
        <w:rPr>
          <w:sz w:val="20"/>
          <w:szCs w:val="20"/>
        </w:rPr>
        <w:t xml:space="preserve"> EUR. </w:t>
      </w:r>
      <w:r w:rsidR="00403B10">
        <w:rPr>
          <w:sz w:val="20"/>
          <w:szCs w:val="20"/>
        </w:rPr>
        <w:t xml:space="preserve">Vedenie hľadá zdroje kapitálu najmä formou </w:t>
      </w:r>
      <w:r w:rsidR="00403B10" w:rsidRPr="00B93FEA">
        <w:rPr>
          <w:sz w:val="20"/>
          <w:szCs w:val="20"/>
        </w:rPr>
        <w:t>revízi</w:t>
      </w:r>
      <w:r w:rsidR="00403B10">
        <w:rPr>
          <w:sz w:val="20"/>
          <w:szCs w:val="20"/>
        </w:rPr>
        <w:t>e</w:t>
      </w:r>
      <w:r w:rsidR="00403B10" w:rsidRPr="00B93FEA">
        <w:rPr>
          <w:sz w:val="20"/>
          <w:szCs w:val="20"/>
        </w:rPr>
        <w:t xml:space="preserve"> zmlúv o</w:t>
      </w:r>
      <w:r w:rsidR="00403B10">
        <w:rPr>
          <w:sz w:val="20"/>
          <w:szCs w:val="20"/>
        </w:rPr>
        <w:t xml:space="preserve"> reklame a uzatvorením nových zmlúv, </w:t>
      </w:r>
      <w:r w:rsidR="00403B10" w:rsidRPr="00B93FEA">
        <w:rPr>
          <w:sz w:val="20"/>
          <w:szCs w:val="20"/>
        </w:rPr>
        <w:t>ktor</w:t>
      </w:r>
      <w:r w:rsidR="00403B10">
        <w:rPr>
          <w:sz w:val="20"/>
          <w:szCs w:val="20"/>
        </w:rPr>
        <w:t>é by umožnili</w:t>
      </w:r>
      <w:r w:rsidR="00403B10" w:rsidRPr="00B93FEA">
        <w:rPr>
          <w:sz w:val="20"/>
          <w:szCs w:val="20"/>
        </w:rPr>
        <w:t xml:space="preserve"> bežné fungovanie. Spoločnosť nevie odhadnúť výsledky týchto rokovaní.</w:t>
      </w:r>
    </w:p>
    <w:p w:rsidR="00ED7154" w:rsidRDefault="00ED7154" w:rsidP="004B3A75">
      <w:pPr>
        <w:ind w:left="426"/>
        <w:jc w:val="both"/>
        <w:rPr>
          <w:sz w:val="20"/>
          <w:szCs w:val="20"/>
        </w:rPr>
      </w:pPr>
    </w:p>
    <w:p w:rsidR="00B41742" w:rsidRPr="00B41742" w:rsidRDefault="00ED7154" w:rsidP="00ED7154">
      <w:pPr>
        <w:ind w:left="426"/>
        <w:jc w:val="both"/>
        <w:rPr>
          <w:sz w:val="20"/>
          <w:szCs w:val="20"/>
        </w:rPr>
      </w:pPr>
      <w:r w:rsidRPr="00ED7154">
        <w:rPr>
          <w:sz w:val="20"/>
          <w:szCs w:val="20"/>
        </w:rPr>
        <w:t>Účtovné metódy a všeobecné účtovné zásady boli účtovnou jednotkou konzistentne aplikované v súlade so Zákonom o účtovníctve a postupmi účtovania. Počas roka v účtovnej jednotke nenastali zmeny účtovných zásad a účtovných metód</w:t>
      </w:r>
      <w:r w:rsidR="00B41742">
        <w:rPr>
          <w:sz w:val="20"/>
          <w:szCs w:val="20"/>
        </w:rPr>
        <w:t xml:space="preserve">. </w:t>
      </w:r>
      <w:r w:rsidR="00B41742" w:rsidRPr="00B41742">
        <w:rPr>
          <w:sz w:val="20"/>
          <w:szCs w:val="20"/>
        </w:rPr>
        <w:t>V účtovnom období 201</w:t>
      </w:r>
      <w:r w:rsidR="0017157B">
        <w:rPr>
          <w:sz w:val="20"/>
          <w:szCs w:val="20"/>
        </w:rPr>
        <w:t>4</w:t>
      </w:r>
      <w:r w:rsidR="00B41742" w:rsidRPr="00B41742">
        <w:rPr>
          <w:sz w:val="20"/>
          <w:szCs w:val="20"/>
        </w:rPr>
        <w:t xml:space="preserve"> Spoločnosť nevykonala žiadne opravy významných chýb minulých účtovných období. </w:t>
      </w:r>
    </w:p>
    <w:p w:rsidR="00B41742" w:rsidRDefault="00B41742" w:rsidP="00ED7154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ED7154">
      <w:pPr>
        <w:ind w:left="426"/>
        <w:jc w:val="both"/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 </w:t>
      </w:r>
    </w:p>
    <w:p w:rsidR="00131136" w:rsidRPr="00923760" w:rsidRDefault="00131136" w:rsidP="00131136">
      <w:pPr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Dlhodobý nehmotný a dlhodobý hmotný majeto</w:t>
      </w:r>
      <w:r w:rsidRPr="00923760">
        <w:rPr>
          <w:sz w:val="20"/>
          <w:szCs w:val="20"/>
        </w:rPr>
        <w:t>k</w:t>
      </w:r>
    </w:p>
    <w:p w:rsidR="00D623E3" w:rsidRPr="00923760" w:rsidRDefault="00131136" w:rsidP="00D623E3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Dlhodobý majetok  nakupovaný sa oceňuje obstarávacou cenou, ktorá zahrnuje cenu obstarania a náklady súvisiace s obstaraním (clo, pre</w:t>
      </w:r>
      <w:r w:rsidR="00D623E3" w:rsidRPr="00923760">
        <w:rPr>
          <w:sz w:val="20"/>
          <w:szCs w:val="20"/>
        </w:rPr>
        <w:t>pravu, montáž, poistné a pod.).</w:t>
      </w:r>
    </w:p>
    <w:p w:rsidR="00131136" w:rsidRPr="00923760" w:rsidRDefault="00131136" w:rsidP="00D623E3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31136" w:rsidRPr="00923760" w:rsidRDefault="00131136" w:rsidP="00131136">
      <w:pPr>
        <w:jc w:val="both"/>
        <w:rPr>
          <w:sz w:val="8"/>
          <w:szCs w:val="8"/>
        </w:rPr>
      </w:pPr>
    </w:p>
    <w:p w:rsidR="00131136" w:rsidRPr="00923760" w:rsidRDefault="00131136" w:rsidP="00B33C23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 xml:space="preserve">Daňové odpisy sa stanovujú podľa § 26, §27 a §28 zákona o dani z príjmov. V prvom roku odpisovania sa </w:t>
      </w:r>
      <w:r w:rsidR="00074C74" w:rsidRPr="00923760">
        <w:rPr>
          <w:sz w:val="20"/>
          <w:szCs w:val="20"/>
        </w:rPr>
        <w:t xml:space="preserve"> </w:t>
      </w:r>
      <w:r w:rsidRPr="00923760">
        <w:rPr>
          <w:sz w:val="20"/>
          <w:szCs w:val="20"/>
        </w:rPr>
        <w:t>hmotný majetok podľa charakteru zaradí do jednej zo štyroch odpisových skupín, ktoré tvoria p</w:t>
      </w:r>
      <w:r w:rsidR="00B33C23" w:rsidRPr="00923760">
        <w:rPr>
          <w:sz w:val="20"/>
          <w:szCs w:val="20"/>
        </w:rPr>
        <w:t>rílohu k zákonu  o dani</w:t>
      </w:r>
      <w:r w:rsidRPr="00923760">
        <w:rPr>
          <w:sz w:val="20"/>
          <w:szCs w:val="20"/>
        </w:rPr>
        <w:t xml:space="preserve"> z príjmov a to:</w:t>
      </w:r>
    </w:p>
    <w:p w:rsidR="00131136" w:rsidRPr="00923760" w:rsidRDefault="00131136" w:rsidP="00131136">
      <w:pPr>
        <w:numPr>
          <w:ilvl w:val="0"/>
          <w:numId w:val="7"/>
        </w:num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samostatné hnuteľné veci do 1. až 3. odpisovej skupiny</w:t>
      </w:r>
    </w:p>
    <w:p w:rsidR="00131136" w:rsidRPr="00923760" w:rsidRDefault="00131136" w:rsidP="00131136">
      <w:pPr>
        <w:numPr>
          <w:ilvl w:val="0"/>
          <w:numId w:val="7"/>
        </w:num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budovy a stavby do 4. odpisovej skupiny</w:t>
      </w:r>
    </w:p>
    <w:p w:rsidR="00131136" w:rsidRDefault="00131136" w:rsidP="00131136">
      <w:pPr>
        <w:ind w:left="405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Každej odpisovej skupine je priradený počet rokov, počas ktorých sa majetok odpisuje:</w:t>
      </w:r>
    </w:p>
    <w:p w:rsidR="00131136" w:rsidRPr="00923760" w:rsidRDefault="00131136" w:rsidP="00131136">
      <w:pPr>
        <w:ind w:left="405"/>
        <w:jc w:val="both"/>
        <w:rPr>
          <w:sz w:val="8"/>
          <w:szCs w:val="8"/>
        </w:rPr>
      </w:pPr>
    </w:p>
    <w:p w:rsidR="00131136" w:rsidRPr="00923760" w:rsidRDefault="00131136" w:rsidP="00131136">
      <w:pPr>
        <w:ind w:left="405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Odpisová skupina                                       Doba odpisovania</w:t>
      </w:r>
    </w:p>
    <w:p w:rsidR="00131136" w:rsidRPr="00923760" w:rsidRDefault="00131136" w:rsidP="00131136">
      <w:pPr>
        <w:numPr>
          <w:ilvl w:val="0"/>
          <w:numId w:val="9"/>
        </w:num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4 roky</w:t>
      </w:r>
    </w:p>
    <w:p w:rsidR="00131136" w:rsidRPr="00923760" w:rsidRDefault="00131136" w:rsidP="00131136">
      <w:pPr>
        <w:numPr>
          <w:ilvl w:val="0"/>
          <w:numId w:val="9"/>
        </w:num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6 rokov</w:t>
      </w:r>
    </w:p>
    <w:p w:rsidR="00131136" w:rsidRPr="00923760" w:rsidRDefault="00131136" w:rsidP="00131136">
      <w:pPr>
        <w:numPr>
          <w:ilvl w:val="0"/>
          <w:numId w:val="9"/>
        </w:num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12 rokov</w:t>
      </w:r>
    </w:p>
    <w:p w:rsidR="00131136" w:rsidRPr="00923760" w:rsidRDefault="00131136" w:rsidP="00131136">
      <w:pPr>
        <w:numPr>
          <w:ilvl w:val="0"/>
          <w:numId w:val="9"/>
        </w:num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20 rokov</w:t>
      </w: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sz w:val="20"/>
          <w:szCs w:val="20"/>
        </w:rPr>
        <w:t xml:space="preserve">            </w:t>
      </w:r>
    </w:p>
    <w:p w:rsidR="00131136" w:rsidRPr="00923760" w:rsidRDefault="00131136" w:rsidP="00403B10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Účtovné odpisy sú riešené v §28 zákona o účtovníctve a v §20 postupov účtovania. V s.r.o. je používaná lineárna metóda odpisovania.</w:t>
      </w:r>
      <w:r w:rsidR="00403B10">
        <w:rPr>
          <w:sz w:val="20"/>
          <w:szCs w:val="20"/>
        </w:rPr>
        <w:t xml:space="preserve"> </w:t>
      </w:r>
      <w:r w:rsidRPr="00923760">
        <w:rPr>
          <w:sz w:val="20"/>
          <w:szCs w:val="20"/>
        </w:rPr>
        <w:t xml:space="preserve">                        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Odpisy </w:t>
      </w:r>
      <w:r w:rsidR="00B33C23" w:rsidRPr="00923760">
        <w:rPr>
          <w:sz w:val="20"/>
          <w:szCs w:val="20"/>
        </w:rPr>
        <w:t>d</w:t>
      </w:r>
      <w:r w:rsidRPr="00923760">
        <w:rPr>
          <w:sz w:val="20"/>
          <w:szCs w:val="20"/>
        </w:rPr>
        <w:t>lhodobého majetku sú stanovené vychádzajúc z predpokladanej doby jeho používania a</w:t>
      </w:r>
      <w:r w:rsidR="00F4563E">
        <w:rPr>
          <w:sz w:val="20"/>
          <w:szCs w:val="20"/>
        </w:rPr>
        <w:t> </w:t>
      </w:r>
      <w:r w:rsidRPr="00923760">
        <w:rPr>
          <w:sz w:val="20"/>
          <w:szCs w:val="20"/>
        </w:rPr>
        <w:t>predpokladaného priebehu jeho opotrebenia. Odpisovať sa začína prvým dňom mesiaca uveden</w:t>
      </w:r>
      <w:r w:rsidR="00A66C8D">
        <w:rPr>
          <w:sz w:val="20"/>
          <w:szCs w:val="20"/>
        </w:rPr>
        <w:t xml:space="preserve">ia </w:t>
      </w:r>
      <w:r w:rsidRPr="00923760">
        <w:rPr>
          <w:sz w:val="20"/>
          <w:szCs w:val="20"/>
        </w:rPr>
        <w:t xml:space="preserve"> dlhodobého majetku do používania. </w:t>
      </w:r>
    </w:p>
    <w:p w:rsidR="00D623E3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 xml:space="preserve">Drobný dlhodobý nehmotný majetok, ktorého obstarávacia cena (resp. vlastné náklady) je </w:t>
      </w:r>
      <w:r w:rsidR="00A62BD3" w:rsidRPr="00923760">
        <w:rPr>
          <w:sz w:val="20"/>
          <w:szCs w:val="20"/>
        </w:rPr>
        <w:t>1 400,- EUR</w:t>
      </w:r>
      <w:r w:rsidRPr="00923760">
        <w:rPr>
          <w:sz w:val="20"/>
          <w:szCs w:val="20"/>
        </w:rPr>
        <w:t xml:space="preserve"> a nižšia  sa odpisuje jednorazovo pri uvedení do používania. </w:t>
      </w:r>
    </w:p>
    <w:p w:rsidR="00131136" w:rsidRPr="00923760" w:rsidRDefault="008B3596" w:rsidP="00597210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Drobný dlhodobý hmotný majetok, ktorého obstarávacia cena (resp. vlastné náklady) je 1 001,- EUR a nižšia a doba použitia je viac ako 1 rok, sa odpisuje pravidelne 24 mesiacov.</w:t>
      </w:r>
    </w:p>
    <w:tbl>
      <w:tblPr>
        <w:tblpPr w:leftFromText="141" w:rightFromText="141" w:vertAnchor="text" w:tblpX="96" w:tblpY="1"/>
        <w:tblOverlap w:val="never"/>
        <w:tblW w:w="0" w:type="auto"/>
        <w:tblCellMar>
          <w:left w:w="0" w:type="dxa"/>
          <w:right w:w="0" w:type="dxa"/>
        </w:tblCellMar>
        <w:tblLook w:val="0000"/>
      </w:tblPr>
      <w:tblGrid>
        <w:gridCol w:w="3780"/>
        <w:gridCol w:w="1559"/>
        <w:gridCol w:w="149"/>
        <w:gridCol w:w="1532"/>
        <w:gridCol w:w="149"/>
        <w:gridCol w:w="1651"/>
      </w:tblGrid>
      <w:tr w:rsidR="00547E8A" w:rsidRPr="00923760">
        <w:trPr>
          <w:trHeight w:val="250"/>
        </w:trPr>
        <w:tc>
          <w:tcPr>
            <w:tcW w:w="3780" w:type="dxa"/>
          </w:tcPr>
          <w:p w:rsidR="00547E8A" w:rsidRPr="00923760" w:rsidRDefault="00547E8A" w:rsidP="008B3596">
            <w:pPr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br w:type="page"/>
            </w:r>
            <w:r w:rsidRPr="00923760">
              <w:rPr>
                <w:color w:val="000000"/>
                <w:sz w:val="20"/>
                <w:szCs w:val="20"/>
              </w:rPr>
              <w:br w:type="page"/>
              <w:t> 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predpokladaná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Metóda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ročná odpisová</w:t>
            </w:r>
          </w:p>
        </w:tc>
      </w:tr>
      <w:tr w:rsidR="008B3596" w:rsidRPr="00923760">
        <w:trPr>
          <w:trHeight w:val="250"/>
        </w:trPr>
        <w:tc>
          <w:tcPr>
            <w:tcW w:w="3780" w:type="dxa"/>
            <w:tcBorders>
              <w:top w:val="nil"/>
              <w:left w:val="nil"/>
              <w:bottom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B3596" w:rsidRPr="00923760" w:rsidRDefault="008B3596" w:rsidP="008B3596">
            <w:pPr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B3596" w:rsidRPr="00923760" w:rsidRDefault="008B3596" w:rsidP="008B3596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doba používania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B3596" w:rsidRPr="00923760" w:rsidRDefault="008B3596" w:rsidP="008B3596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B3596" w:rsidRPr="00923760" w:rsidRDefault="008B3596" w:rsidP="008B3596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Odpisovania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B3596" w:rsidRPr="00923760" w:rsidRDefault="008B3596" w:rsidP="008B3596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B3596" w:rsidRPr="00923760" w:rsidRDefault="008B3596" w:rsidP="008B3596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sadzba v %</w:t>
            </w:r>
          </w:p>
        </w:tc>
      </w:tr>
      <w:tr w:rsidR="00547E8A" w:rsidRPr="00923760">
        <w:trPr>
          <w:trHeight w:val="205"/>
        </w:trPr>
        <w:tc>
          <w:tcPr>
            <w:tcW w:w="3780" w:type="dxa"/>
          </w:tcPr>
          <w:p w:rsidR="00547E8A" w:rsidRPr="00923760" w:rsidRDefault="00547E8A" w:rsidP="008B3596">
            <w:pPr>
              <w:spacing w:line="205" w:lineRule="atLeast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 xml:space="preserve">Budovy – šatňa, príjazdová komunikácia 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3,4</w:t>
            </w:r>
          </w:p>
        </w:tc>
      </w:tr>
      <w:tr w:rsidR="00547E8A" w:rsidRPr="00923760">
        <w:trPr>
          <w:trHeight w:val="205"/>
        </w:trPr>
        <w:tc>
          <w:tcPr>
            <w:tcW w:w="3780" w:type="dxa"/>
          </w:tcPr>
          <w:p w:rsidR="00547E8A" w:rsidRPr="00923760" w:rsidRDefault="00547E8A" w:rsidP="008B3596">
            <w:pPr>
              <w:spacing w:line="205" w:lineRule="atLeast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Stavby – žumpa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8,7</w:t>
            </w:r>
          </w:p>
        </w:tc>
      </w:tr>
      <w:tr w:rsidR="00547E8A" w:rsidRPr="00923760">
        <w:trPr>
          <w:trHeight w:val="205"/>
        </w:trPr>
        <w:tc>
          <w:tcPr>
            <w:tcW w:w="3780" w:type="dxa"/>
          </w:tcPr>
          <w:p w:rsidR="00547E8A" w:rsidRPr="00923760" w:rsidRDefault="00547E8A" w:rsidP="008B3596">
            <w:pPr>
              <w:spacing w:line="205" w:lineRule="atLeast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 xml:space="preserve">Ostatné vybavenie </w:t>
            </w:r>
            <w:r w:rsidR="00BB6E14">
              <w:rPr>
                <w:color w:val="000000"/>
                <w:sz w:val="20"/>
                <w:szCs w:val="20"/>
              </w:rPr>
              <w:t>–</w:t>
            </w:r>
            <w:r w:rsidRPr="00923760">
              <w:rPr>
                <w:color w:val="000000"/>
                <w:sz w:val="20"/>
                <w:szCs w:val="20"/>
              </w:rPr>
              <w:t xml:space="preserve"> zavlažovač</w:t>
            </w:r>
            <w:r w:rsidR="00BB6E14">
              <w:rPr>
                <w:color w:val="000000"/>
                <w:sz w:val="20"/>
                <w:szCs w:val="20"/>
              </w:rPr>
              <w:t>, čistiaci stroj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547E8A" w:rsidRPr="00923760" w:rsidRDefault="00547E8A" w:rsidP="008B3596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16,67</w:t>
            </w:r>
          </w:p>
        </w:tc>
      </w:tr>
    </w:tbl>
    <w:p w:rsidR="00BB6E14" w:rsidRDefault="004C4DD8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lastRenderedPageBreak/>
        <w:tab/>
      </w:r>
    </w:p>
    <w:p w:rsidR="00131136" w:rsidRPr="00923760" w:rsidRDefault="00131136" w:rsidP="00131136">
      <w:pPr>
        <w:pStyle w:val="Nadpis2"/>
        <w:numPr>
          <w:ilvl w:val="0"/>
          <w:numId w:val="0"/>
        </w:numPr>
        <w:rPr>
          <w:sz w:val="20"/>
          <w:szCs w:val="20"/>
        </w:rPr>
      </w:pPr>
      <w:r w:rsidRPr="00923760">
        <w:rPr>
          <w:sz w:val="20"/>
          <w:szCs w:val="20"/>
        </w:rPr>
        <w:t>Pohľadávky</w:t>
      </w:r>
    </w:p>
    <w:p w:rsidR="00D623E3" w:rsidRPr="00923760" w:rsidRDefault="00131136" w:rsidP="00D623E3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Pohľadávky sa pri ich vzniku oceňujú ich menovitou hodnotou; postúpené pohľadávky a pohľadávky nadobudnuté vkladom do základného imania sa oceňujú obstarávacou cenou, vrátane nákladov súvisiacich s obstaraním pohľadávky.</w:t>
      </w:r>
    </w:p>
    <w:p w:rsidR="00131136" w:rsidRPr="00923760" w:rsidRDefault="00131136" w:rsidP="00D623E3">
      <w:p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Peňažné prostriedky a ceniny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Peňažné prostriedky a ceniny sa oceňujú ich menovitou hodnotou. Zníženie ich hodnoty sa vyjadruje opravnou položkou.</w:t>
      </w:r>
    </w:p>
    <w:p w:rsidR="00131136" w:rsidRPr="00923760" w:rsidRDefault="00131136" w:rsidP="00D623E3">
      <w:pPr>
        <w:jc w:val="both"/>
        <w:rPr>
          <w:sz w:val="16"/>
          <w:szCs w:val="16"/>
        </w:rPr>
      </w:pP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Náklady budúcich období a príjmy budúcich období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131136" w:rsidRPr="00923760" w:rsidRDefault="00131136" w:rsidP="00D623E3">
      <w:pPr>
        <w:jc w:val="both"/>
        <w:rPr>
          <w:sz w:val="16"/>
          <w:szCs w:val="16"/>
        </w:rPr>
      </w:pP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Rezervy</w:t>
      </w:r>
    </w:p>
    <w:p w:rsidR="00131136" w:rsidRPr="00923760" w:rsidRDefault="00131136" w:rsidP="00131136">
      <w:pPr>
        <w:pStyle w:val="Zkladntext"/>
        <w:rPr>
          <w:sz w:val="20"/>
          <w:szCs w:val="20"/>
        </w:rPr>
      </w:pPr>
      <w:r w:rsidRPr="00923760">
        <w:rPr>
          <w:sz w:val="20"/>
          <w:szCs w:val="20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závierkovému dňu.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Záväzky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Odložené dane</w:t>
      </w:r>
    </w:p>
    <w:p w:rsidR="00131136" w:rsidRPr="00923760" w:rsidRDefault="00131136" w:rsidP="00E46520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 xml:space="preserve">Odložené dane (odložená daňová pohľadávka a odložený </w:t>
      </w:r>
      <w:r w:rsidR="00E46520" w:rsidRPr="00923760">
        <w:rPr>
          <w:sz w:val="20"/>
          <w:szCs w:val="20"/>
        </w:rPr>
        <w:t xml:space="preserve">daňový záväzok) sa vzťahujú na </w:t>
      </w:r>
      <w:r w:rsidRPr="00923760">
        <w:rPr>
          <w:sz w:val="20"/>
          <w:szCs w:val="20"/>
        </w:rPr>
        <w:t>dočasné rozdiely medzi účtovnou hodnotou majetku a účtovnou hodnotou záväzkov vykázanou v</w:t>
      </w:r>
      <w:r w:rsidR="00403B10">
        <w:rPr>
          <w:sz w:val="20"/>
          <w:szCs w:val="20"/>
        </w:rPr>
        <w:t> súvahe a ich daňovou základňou.</w:t>
      </w:r>
    </w:p>
    <w:p w:rsidR="00131136" w:rsidRPr="00923760" w:rsidRDefault="00131136" w:rsidP="00E46520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 xml:space="preserve">Odložená daňová pohľadávka </w:t>
      </w:r>
      <w:r w:rsidRPr="00923760">
        <w:rPr>
          <w:sz w:val="20"/>
          <w:szCs w:val="20"/>
          <w:u w:val="single"/>
        </w:rPr>
        <w:t>nie je</w:t>
      </w:r>
      <w:r w:rsidRPr="00923760">
        <w:rPr>
          <w:sz w:val="20"/>
          <w:szCs w:val="20"/>
        </w:rPr>
        <w:t xml:space="preserve"> vykázaná k možnosti umorovať daňovú stratu v budúcnosti.</w:t>
      </w: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Výdavky budúcich období a výnosy budúcich období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Účtujeme časové rozlíšenie nákladov a príjmov bežného účtovného obdobia, ktoré sa týkajú výdavkov v budúcich obdobiach, prípadne patria do výnosov v budúcich obdobiach.</w:t>
      </w:r>
    </w:p>
    <w:p w:rsidR="00A055AB" w:rsidRPr="00923760" w:rsidRDefault="00A055AB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Cudzia mena</w:t>
      </w:r>
    </w:p>
    <w:p w:rsidR="0002647B" w:rsidRPr="00923760" w:rsidRDefault="0002647B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Majetok a záväzky vyjadrené v cudzej mene sa prepočítavajú na eurá referenčným výmenným kurzom určeným a vyhláseným ECB alebo NBS, ak predmetná mena nie je vyhlásená v kurzovom lístku ECB platným v deň predchádzajúci dňu uskutočnenia účtovného prípadu. Ku dňu, ku ktorému sa zostavuje účtovná závierka, sa majetok a záväzky v cudzej mene prepočítavajú referenčným výmenným kurzom určeným a vyhláseným Európskou centrálnou bankou alebo Národnou bankou Slovenska, ak predmetná mena nie je vyhlásená v kurzovom lístku ECB. Pri kúpe cudzej meny za menu euro používame kurz, za ktorý boli tieto hodnoty nakúpené</w:t>
      </w:r>
      <w:r w:rsidR="003E03C8">
        <w:rPr>
          <w:sz w:val="20"/>
          <w:szCs w:val="20"/>
        </w:rPr>
        <w:t>,</w:t>
      </w:r>
      <w:r w:rsidRPr="00923760">
        <w:rPr>
          <w:sz w:val="20"/>
          <w:szCs w:val="20"/>
        </w:rPr>
        <w:t xml:space="preserve"> t.j. komerčný kurz banky.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b/>
          <w:bCs/>
          <w:sz w:val="20"/>
          <w:szCs w:val="20"/>
        </w:rPr>
        <w:t>Výnosy</w:t>
      </w:r>
    </w:p>
    <w:p w:rsidR="00131136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403B10" w:rsidRDefault="00403B10" w:rsidP="00131136">
      <w:pPr>
        <w:ind w:left="426"/>
        <w:jc w:val="both"/>
        <w:rPr>
          <w:sz w:val="20"/>
          <w:szCs w:val="20"/>
        </w:rPr>
      </w:pPr>
    </w:p>
    <w:p w:rsidR="00403B10" w:rsidRDefault="00403B10" w:rsidP="00131136">
      <w:pPr>
        <w:ind w:left="426"/>
        <w:jc w:val="both"/>
        <w:rPr>
          <w:sz w:val="20"/>
          <w:szCs w:val="20"/>
        </w:rPr>
      </w:pPr>
    </w:p>
    <w:p w:rsidR="00403B10" w:rsidRDefault="00403B10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0F6610">
      <w:pPr>
        <w:pStyle w:val="Nadpis1"/>
        <w:numPr>
          <w:ilvl w:val="0"/>
          <w:numId w:val="19"/>
        </w:numPr>
      </w:pPr>
      <w:bookmarkStart w:id="7" w:name="_Toc530739900"/>
      <w:r w:rsidRPr="00923760">
        <w:t>informácie o údajoch na strane aktív súvahy</w:t>
      </w:r>
      <w:bookmarkEnd w:id="7"/>
    </w:p>
    <w:p w:rsidR="00131136" w:rsidRPr="00923760" w:rsidRDefault="00131136" w:rsidP="00131136">
      <w:pPr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numPr>
          <w:ilvl w:val="0"/>
          <w:numId w:val="12"/>
        </w:numPr>
        <w:rPr>
          <w:b/>
          <w:sz w:val="20"/>
          <w:szCs w:val="20"/>
        </w:rPr>
      </w:pPr>
      <w:bookmarkStart w:id="8" w:name="_Toc530739901"/>
      <w:r w:rsidRPr="00923760">
        <w:rPr>
          <w:b/>
          <w:bCs/>
          <w:sz w:val="20"/>
          <w:szCs w:val="20"/>
        </w:rPr>
        <w:t>Dlhodobý hmotný majetok</w:t>
      </w:r>
      <w:bookmarkEnd w:id="8"/>
    </w:p>
    <w:p w:rsidR="00F354C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Prehľad o pohybe dlhodobého hmotného majetku</w:t>
      </w:r>
      <w:r w:rsidR="00F354C0" w:rsidRPr="00923760">
        <w:rPr>
          <w:sz w:val="20"/>
          <w:szCs w:val="20"/>
        </w:rPr>
        <w:t>:</w:t>
      </w:r>
    </w:p>
    <w:p w:rsidR="00B41742" w:rsidRDefault="00B41742" w:rsidP="00131136">
      <w:pPr>
        <w:ind w:left="426"/>
        <w:jc w:val="both"/>
        <w:rPr>
          <w:sz w:val="20"/>
          <w:szCs w:val="20"/>
        </w:rPr>
      </w:pPr>
    </w:p>
    <w:p w:rsidR="00B41742" w:rsidRDefault="00B41742" w:rsidP="00131136">
      <w:pPr>
        <w:ind w:left="426"/>
        <w:jc w:val="both"/>
        <w:rPr>
          <w:sz w:val="20"/>
          <w:szCs w:val="20"/>
        </w:rPr>
      </w:pPr>
    </w:p>
    <w:p w:rsidR="0057549F" w:rsidRDefault="0057549F" w:rsidP="00131136">
      <w:pPr>
        <w:ind w:left="426"/>
        <w:jc w:val="both"/>
        <w:rPr>
          <w:sz w:val="20"/>
          <w:szCs w:val="20"/>
        </w:rPr>
      </w:pPr>
    </w:p>
    <w:p w:rsidR="0057549F" w:rsidRDefault="0057549F" w:rsidP="00131136">
      <w:pPr>
        <w:ind w:left="426"/>
        <w:jc w:val="both"/>
        <w:rPr>
          <w:sz w:val="20"/>
          <w:szCs w:val="20"/>
        </w:rPr>
      </w:pPr>
    </w:p>
    <w:p w:rsidR="0057549F" w:rsidRDefault="0057549F" w:rsidP="00131136">
      <w:pPr>
        <w:ind w:left="426"/>
        <w:jc w:val="both"/>
        <w:rPr>
          <w:sz w:val="20"/>
          <w:szCs w:val="20"/>
        </w:rPr>
      </w:pPr>
    </w:p>
    <w:p w:rsidR="00B41742" w:rsidRPr="00923760" w:rsidRDefault="00B41742" w:rsidP="00131136">
      <w:pPr>
        <w:ind w:left="426"/>
        <w:jc w:val="both"/>
        <w:rPr>
          <w:sz w:val="20"/>
          <w:szCs w:val="20"/>
        </w:rPr>
      </w:pPr>
    </w:p>
    <w:tbl>
      <w:tblPr>
        <w:tblW w:w="10654" w:type="dxa"/>
        <w:tblInd w:w="-65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765"/>
        <w:gridCol w:w="840"/>
        <w:gridCol w:w="1080"/>
        <w:gridCol w:w="1060"/>
        <w:gridCol w:w="740"/>
        <w:gridCol w:w="760"/>
        <w:gridCol w:w="615"/>
        <w:gridCol w:w="785"/>
        <w:gridCol w:w="949"/>
      </w:tblGrid>
      <w:tr w:rsidR="00F354C0" w:rsidRPr="00923760">
        <w:trPr>
          <w:trHeight w:val="270"/>
        </w:trPr>
        <w:tc>
          <w:tcPr>
            <w:tcW w:w="30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center"/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  <w:lastRenderedPageBreak/>
              <w:t>Dlhodobý hmotný majetok</w:t>
            </w:r>
          </w:p>
        </w:tc>
        <w:tc>
          <w:tcPr>
            <w:tcW w:w="7594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354C0" w:rsidRPr="00923760" w:rsidRDefault="00F354C0" w:rsidP="00F354C0">
            <w:pPr>
              <w:jc w:val="center"/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  <w:t>Be</w:t>
            </w:r>
            <w:r w:rsidR="0036050C" w:rsidRPr="00923760"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  <w:t>žné účtovné obdobie 201</w:t>
            </w:r>
            <w:r w:rsidR="00112EE8"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  <w:t>4</w:t>
            </w:r>
          </w:p>
        </w:tc>
      </w:tr>
      <w:tr w:rsidR="00F354C0" w:rsidRPr="00923760">
        <w:trPr>
          <w:trHeight w:val="255"/>
        </w:trPr>
        <w:tc>
          <w:tcPr>
            <w:tcW w:w="30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center"/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Pozemky</w:t>
            </w:r>
          </w:p>
        </w:tc>
        <w:tc>
          <w:tcPr>
            <w:tcW w:w="84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center"/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Stavby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center"/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Samostatné hnut. veci a súbory hnut.  vecí</w:t>
            </w:r>
          </w:p>
        </w:tc>
        <w:tc>
          <w:tcPr>
            <w:tcW w:w="10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center"/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Ostatný DHM, v tom:</w:t>
            </w:r>
          </w:p>
        </w:tc>
        <w:tc>
          <w:tcPr>
            <w:tcW w:w="74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center"/>
              <w:rPr>
                <w:rFonts w:eastAsia="SimSun"/>
                <w:i/>
                <w:i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6"/>
                <w:szCs w:val="16"/>
                <w:lang w:eastAsia="zh-CN"/>
              </w:rPr>
              <w:t xml:space="preserve">Dopr.  prostr. </w:t>
            </w:r>
          </w:p>
        </w:tc>
        <w:tc>
          <w:tcPr>
            <w:tcW w:w="760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center"/>
              <w:rPr>
                <w:rFonts w:eastAsia="SimSun"/>
                <w:i/>
                <w:i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6"/>
                <w:szCs w:val="16"/>
                <w:lang w:eastAsia="zh-CN"/>
              </w:rPr>
              <w:t>Inventár</w:t>
            </w:r>
          </w:p>
        </w:tc>
        <w:tc>
          <w:tcPr>
            <w:tcW w:w="615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center"/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Obsta-rávaný DHM</w:t>
            </w:r>
          </w:p>
        </w:tc>
        <w:tc>
          <w:tcPr>
            <w:tcW w:w="78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center"/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Poskytn. predd.  na DHM</w:t>
            </w:r>
          </w:p>
        </w:tc>
        <w:tc>
          <w:tcPr>
            <w:tcW w:w="9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center"/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SPOLU</w:t>
            </w:r>
          </w:p>
        </w:tc>
      </w:tr>
      <w:tr w:rsidR="00F354C0" w:rsidRPr="00923760">
        <w:trPr>
          <w:trHeight w:val="255"/>
        </w:trPr>
        <w:tc>
          <w:tcPr>
            <w:tcW w:w="30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6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8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10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i/>
                <w:i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60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i/>
                <w:i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615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8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9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</w:tr>
      <w:tr w:rsidR="00F354C0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Prvotné ocenenie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</w:tr>
      <w:tr w:rsidR="00F354C0" w:rsidRPr="00923760">
        <w:trPr>
          <w:trHeight w:val="25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  <w:t>Stav na začiatku účtovného obdobia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68307D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313 693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68307D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13 624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923760" w:rsidRDefault="00665445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923760" w:rsidRDefault="002D4F3B" w:rsidP="00F354C0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624A22" w:rsidP="00F354C0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2D4F3B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2D4F3B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624A22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32</w:t>
            </w:r>
            <w:r w:rsidR="0087316C">
              <w:rPr>
                <w:rFonts w:eastAsia="SimSun"/>
                <w:color w:val="000000"/>
                <w:sz w:val="18"/>
                <w:szCs w:val="18"/>
                <w:lang w:eastAsia="zh-CN"/>
              </w:rPr>
              <w:t>7 790</w:t>
            </w:r>
          </w:p>
        </w:tc>
      </w:tr>
      <w:tr w:rsidR="00F354C0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Prírastky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DB4D22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5 646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87316C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5 646</w:t>
            </w:r>
          </w:p>
        </w:tc>
      </w:tr>
      <w:tr w:rsidR="00F354C0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Úbytky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DB4D22" w:rsidP="00DB4D22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6</w:t>
            </w:r>
            <w:r w:rsidR="00C60A00"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 </w:t>
            </w: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116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923760" w:rsidRDefault="00665445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F354C0" w:rsidP="00F354C0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923760" w:rsidRDefault="0087316C" w:rsidP="00F354C0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6 </w:t>
            </w:r>
            <w:r w:rsidR="00665445">
              <w:rPr>
                <w:rFonts w:eastAsia="SimSun"/>
                <w:color w:val="000000"/>
                <w:sz w:val="18"/>
                <w:szCs w:val="18"/>
                <w:lang w:eastAsia="zh-CN"/>
              </w:rPr>
              <w:t>589</w:t>
            </w: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Presuny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Stav na konci účtovného obdobia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2D4F3B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313 693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C041A4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13 154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624A22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2D4F3B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624A22" w:rsidP="00624A22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2D4F3B" w:rsidP="00624A2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2D4F3B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2D4F3B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32</w:t>
            </w:r>
            <w:r w:rsidR="0087316C">
              <w:rPr>
                <w:rFonts w:eastAsia="SimSun"/>
                <w:sz w:val="18"/>
                <w:szCs w:val="18"/>
                <w:lang w:eastAsia="zh-CN"/>
              </w:rPr>
              <w:t>6 847</w:t>
            </w: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Oprávky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Stav na začiatku účtovného obdobia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4739EC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4821C5">
              <w:rPr>
                <w:rFonts w:eastAsia="SimSun"/>
                <w:sz w:val="18"/>
                <w:szCs w:val="18"/>
                <w:lang w:eastAsia="zh-CN"/>
              </w:rPr>
              <w:t>20 418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C041A4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12 518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3A6988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DB26AB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624A22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DB26AB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DB26AB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2A6F33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133</w:t>
            </w:r>
            <w:r w:rsidR="00112EE8">
              <w:rPr>
                <w:rFonts w:eastAsia="SimSun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eastAsia="SimSun"/>
                <w:sz w:val="18"/>
                <w:szCs w:val="18"/>
                <w:lang w:eastAsia="zh-CN"/>
              </w:rPr>
              <w:t>409</w:t>
            </w: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Prírastky - odpisy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F354C0" w:rsidRPr="00500989" w:rsidRDefault="004739EC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743C29">
              <w:rPr>
                <w:rFonts w:eastAsia="SimSun"/>
                <w:sz w:val="18"/>
                <w:szCs w:val="18"/>
                <w:lang w:eastAsia="zh-CN"/>
              </w:rPr>
              <w:t xml:space="preserve">0 </w:t>
            </w:r>
            <w:r w:rsidR="004821C5">
              <w:rPr>
                <w:rFonts w:eastAsia="SimSun"/>
                <w:sz w:val="18"/>
                <w:szCs w:val="18"/>
                <w:lang w:eastAsia="zh-CN"/>
              </w:rPr>
              <w:t>66</w:t>
            </w:r>
            <w:r w:rsidR="0087316C">
              <w:rPr>
                <w:rFonts w:eastAsia="SimSun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2778B9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989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2778B9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11 657</w:t>
            </w: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Úbytky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2778B9" w:rsidP="002778B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6 116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3A6988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2778B9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6 589</w:t>
            </w: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Stav na konci účtovného obdobia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70170C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4821C5">
              <w:rPr>
                <w:rFonts w:eastAsia="SimSun"/>
                <w:sz w:val="18"/>
                <w:szCs w:val="18"/>
                <w:lang w:eastAsia="zh-CN"/>
              </w:rPr>
              <w:t>31 086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DB4D22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7 391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624A22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9C50F2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9C50F2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9C50F2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9C50F2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87316C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138 477</w:t>
            </w: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Opravné položky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Stav na začiatku účtovného obdobia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Prírastky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Úbytky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Stav na konci účtovného obdobia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Zostatková hodnota 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</w:tr>
      <w:tr w:rsidR="00F354C0" w:rsidRPr="00500989">
        <w:trPr>
          <w:trHeight w:val="25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Stav na začiatku účtovného obdobia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C60A0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193 275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C60A0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1 106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EE4011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EE4011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EE4011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EE4011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EE4011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112EE8" w:rsidP="00112EE8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194 381</w:t>
            </w:r>
          </w:p>
        </w:tc>
      </w:tr>
      <w:tr w:rsidR="00F354C0" w:rsidRPr="00500989">
        <w:trPr>
          <w:trHeight w:val="27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Stav na konci účtovného obdobia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F354C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124673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C60A00">
              <w:rPr>
                <w:rFonts w:eastAsia="SimSun"/>
                <w:sz w:val="18"/>
                <w:szCs w:val="18"/>
                <w:lang w:eastAsia="zh-CN"/>
              </w:rPr>
              <w:t>82 607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C60A00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5 763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354C0" w:rsidRPr="00500989" w:rsidRDefault="006250C9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4C0" w:rsidRPr="00500989" w:rsidRDefault="006250C9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6250C9" w:rsidP="00F354C0">
            <w:pPr>
              <w:jc w:val="right"/>
              <w:rPr>
                <w:rFonts w:eastAsia="SimSun"/>
                <w:i/>
                <w:iCs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6250C9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6250C9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354C0" w:rsidRPr="00500989" w:rsidRDefault="00112EE8" w:rsidP="00F354C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188 370</w:t>
            </w:r>
          </w:p>
        </w:tc>
      </w:tr>
    </w:tbl>
    <w:p w:rsidR="00F354C0" w:rsidRPr="00500989" w:rsidRDefault="0036050C" w:rsidP="00131136">
      <w:pPr>
        <w:ind w:left="426"/>
        <w:jc w:val="both"/>
        <w:rPr>
          <w:sz w:val="20"/>
          <w:szCs w:val="20"/>
        </w:rPr>
      </w:pPr>
      <w:r w:rsidRPr="00500989">
        <w:rPr>
          <w:sz w:val="20"/>
          <w:szCs w:val="20"/>
        </w:rPr>
        <w:t>.</w:t>
      </w:r>
    </w:p>
    <w:tbl>
      <w:tblPr>
        <w:tblW w:w="10620" w:type="dxa"/>
        <w:tblInd w:w="-65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765"/>
        <w:gridCol w:w="855"/>
        <w:gridCol w:w="1080"/>
        <w:gridCol w:w="1060"/>
        <w:gridCol w:w="740"/>
        <w:gridCol w:w="738"/>
        <w:gridCol w:w="702"/>
        <w:gridCol w:w="738"/>
        <w:gridCol w:w="882"/>
      </w:tblGrid>
      <w:tr w:rsidR="0036050C" w:rsidRPr="00500989">
        <w:trPr>
          <w:trHeight w:val="270"/>
        </w:trPr>
        <w:tc>
          <w:tcPr>
            <w:tcW w:w="30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500989" w:rsidRDefault="0036050C" w:rsidP="0036050C">
            <w:pPr>
              <w:jc w:val="center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Dlhodobý hmotný majetok</w:t>
            </w:r>
          </w:p>
        </w:tc>
        <w:tc>
          <w:tcPr>
            <w:tcW w:w="7560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36050C" w:rsidRPr="00500989" w:rsidRDefault="0036050C" w:rsidP="0036050C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500989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Bezprostredne predchádzajúce účtovné obdobie 201</w:t>
            </w:r>
            <w:r w:rsidR="0017157B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3</w:t>
            </w:r>
          </w:p>
        </w:tc>
      </w:tr>
      <w:tr w:rsidR="007340C8" w:rsidRPr="00500989">
        <w:trPr>
          <w:trHeight w:val="255"/>
        </w:trPr>
        <w:tc>
          <w:tcPr>
            <w:tcW w:w="30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0C8" w:rsidRPr="00500989" w:rsidRDefault="007340C8" w:rsidP="0036050C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340C8" w:rsidRPr="00500989" w:rsidRDefault="007340C8" w:rsidP="001A70D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Pozemky</w:t>
            </w:r>
          </w:p>
        </w:tc>
        <w:tc>
          <w:tcPr>
            <w:tcW w:w="85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340C8" w:rsidRPr="00500989" w:rsidRDefault="007340C8" w:rsidP="001A70D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Stavby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340C8" w:rsidRPr="00500989" w:rsidRDefault="007340C8" w:rsidP="001A70D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Samostatné hnut. veci a súbory hnut.  vecí</w:t>
            </w:r>
          </w:p>
        </w:tc>
        <w:tc>
          <w:tcPr>
            <w:tcW w:w="10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340C8" w:rsidRPr="00500989" w:rsidRDefault="007340C8" w:rsidP="001A70D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Ostatný DHM, v tom:</w:t>
            </w:r>
          </w:p>
        </w:tc>
        <w:tc>
          <w:tcPr>
            <w:tcW w:w="74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340C8" w:rsidRPr="00500989" w:rsidRDefault="007340C8" w:rsidP="001A70DD">
            <w:pPr>
              <w:jc w:val="center"/>
              <w:rPr>
                <w:rFonts w:eastAsia="SimSun"/>
                <w:i/>
                <w:i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i/>
                <w:iCs/>
                <w:sz w:val="16"/>
                <w:szCs w:val="16"/>
                <w:lang w:eastAsia="zh-CN"/>
              </w:rPr>
              <w:t xml:space="preserve">Dopr.  prostr. </w:t>
            </w:r>
          </w:p>
        </w:tc>
        <w:tc>
          <w:tcPr>
            <w:tcW w:w="738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340C8" w:rsidRPr="00500989" w:rsidRDefault="007340C8" w:rsidP="001A70DD">
            <w:pPr>
              <w:jc w:val="center"/>
              <w:rPr>
                <w:rFonts w:eastAsia="SimSun"/>
                <w:i/>
                <w:i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i/>
                <w:iCs/>
                <w:sz w:val="16"/>
                <w:szCs w:val="16"/>
                <w:lang w:eastAsia="zh-CN"/>
              </w:rPr>
              <w:t>Inventár</w:t>
            </w:r>
          </w:p>
        </w:tc>
        <w:tc>
          <w:tcPr>
            <w:tcW w:w="702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340C8" w:rsidRPr="00500989" w:rsidRDefault="007340C8" w:rsidP="001A70D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Obsta-rávaný DHM</w:t>
            </w:r>
          </w:p>
        </w:tc>
        <w:tc>
          <w:tcPr>
            <w:tcW w:w="73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340C8" w:rsidRPr="00500989" w:rsidRDefault="007340C8" w:rsidP="001A70D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Poskytn. predd.  na DHM</w:t>
            </w:r>
          </w:p>
        </w:tc>
        <w:tc>
          <w:tcPr>
            <w:tcW w:w="88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340C8" w:rsidRPr="00500989" w:rsidRDefault="007340C8" w:rsidP="0036050C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>SPOLU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050C" w:rsidRPr="00923760" w:rsidRDefault="0036050C" w:rsidP="0036050C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6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85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10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38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0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3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88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Prvotné ocenenie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  <w:t>Stav na začiatku účtovného obdobia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313 693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1E1107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13 624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1E1107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1E1107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7157E2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3</w:t>
            </w:r>
            <w:r w:rsidR="001E1107">
              <w:rPr>
                <w:rFonts w:eastAsia="SimSun"/>
                <w:color w:val="000000"/>
                <w:sz w:val="18"/>
                <w:szCs w:val="18"/>
                <w:lang w:eastAsia="zh-CN"/>
              </w:rPr>
              <w:t>27 790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Prírastky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Úbytky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7157E2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7157E2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Presuny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  <w:t>Stav na konci účtovného obdobia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313 693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1</w:t>
            </w:r>
            <w:r w:rsidR="007157E2">
              <w:rPr>
                <w:rFonts w:eastAsia="SimSun"/>
                <w:color w:val="000000"/>
                <w:sz w:val="18"/>
                <w:szCs w:val="18"/>
                <w:lang w:eastAsia="zh-CN"/>
              </w:rPr>
              <w:t>3 624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7157E2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7157E2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7157E2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327 790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Oprávky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500989" w:rsidRDefault="0036050C" w:rsidP="0036050C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Stav na začiatku účtovného obdobia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112EE8" w:rsidP="00093BDF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109 580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1E1107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</w:t>
            </w:r>
            <w:r w:rsidR="00093BDF">
              <w:rPr>
                <w:rFonts w:eastAsia="SimSun"/>
                <w:color w:val="000000"/>
                <w:sz w:val="18"/>
                <w:szCs w:val="18"/>
                <w:lang w:eastAsia="zh-CN"/>
              </w:rPr>
              <w:t>1 537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1E1107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1E1107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7157E2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</w:t>
            </w:r>
            <w:r w:rsidR="00093BDF">
              <w:rPr>
                <w:rFonts w:eastAsia="SimSun"/>
                <w:color w:val="000000"/>
                <w:sz w:val="18"/>
                <w:szCs w:val="18"/>
                <w:lang w:eastAsia="zh-CN"/>
              </w:rPr>
              <w:t>21590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500989" w:rsidRDefault="0036050C" w:rsidP="0036050C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500989">
              <w:rPr>
                <w:rFonts w:eastAsia="SimSun"/>
                <w:sz w:val="16"/>
                <w:szCs w:val="16"/>
                <w:lang w:eastAsia="zh-CN"/>
              </w:rPr>
              <w:t xml:space="preserve">Prírastky </w:t>
            </w:r>
            <w:r w:rsidR="002F2537">
              <w:rPr>
                <w:rFonts w:eastAsia="SimSun"/>
                <w:sz w:val="16"/>
                <w:szCs w:val="16"/>
                <w:lang w:eastAsia="zh-CN"/>
              </w:rPr>
              <w:t>–</w:t>
            </w:r>
            <w:r w:rsidRPr="00500989">
              <w:rPr>
                <w:rFonts w:eastAsia="SimSun"/>
                <w:sz w:val="16"/>
                <w:szCs w:val="16"/>
                <w:lang w:eastAsia="zh-CN"/>
              </w:rPr>
              <w:t xml:space="preserve"> odpisy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10 83</w:t>
            </w:r>
            <w:r w:rsidR="00112EE8">
              <w:rPr>
                <w:rFonts w:eastAsia="SimSun"/>
                <w:color w:val="000000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093BDF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981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1</w:t>
            </w:r>
            <w:r w:rsidR="00093BDF">
              <w:rPr>
                <w:rFonts w:eastAsia="SimSun"/>
                <w:color w:val="000000"/>
                <w:sz w:val="18"/>
                <w:szCs w:val="18"/>
                <w:lang w:eastAsia="zh-CN"/>
              </w:rPr>
              <w:t>1 819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Úbytky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7157E2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7157E2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  <w:t>Stav na konci účtovného obdobia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093BDF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120 418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093BDF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12 518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7157E2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473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7157E2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1E1107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093BDF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133 409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Opravné položky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  <w:t>Stav na začiatku účtovného obdobia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Prírastky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Úbytky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  <w:t>Stav na konci účtovného obdobia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color w:val="000000"/>
                <w:sz w:val="16"/>
                <w:szCs w:val="16"/>
                <w:lang w:eastAsia="zh-CN"/>
              </w:rPr>
              <w:t>Zostatková hodnota 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</w:tr>
      <w:tr w:rsidR="0036050C" w:rsidRPr="00923760">
        <w:trPr>
          <w:trHeight w:val="25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  <w:t>Stav na začiatku účtovného obdobia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093BDF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204 113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093BDF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2 087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1E1107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2</w:t>
            </w:r>
            <w:r w:rsidR="00093BDF">
              <w:rPr>
                <w:rFonts w:eastAsia="SimSun"/>
                <w:color w:val="000000"/>
                <w:sz w:val="18"/>
                <w:szCs w:val="18"/>
                <w:lang w:eastAsia="zh-CN"/>
              </w:rPr>
              <w:t>06 200</w:t>
            </w:r>
          </w:p>
        </w:tc>
      </w:tr>
      <w:tr w:rsidR="0036050C" w:rsidRPr="00923760">
        <w:trPr>
          <w:trHeight w:val="27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923760">
              <w:rPr>
                <w:rFonts w:eastAsia="SimSun"/>
                <w:b/>
                <w:bCs/>
                <w:color w:val="000000"/>
                <w:sz w:val="16"/>
                <w:szCs w:val="16"/>
                <w:lang w:eastAsia="zh-CN"/>
              </w:rPr>
              <w:t>Stav na konci účtovného obdobia</w:t>
            </w:r>
          </w:p>
        </w:tc>
        <w:tc>
          <w:tcPr>
            <w:tcW w:w="7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093BDF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193 275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093BDF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1 106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i/>
                <w:iCs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36050C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923760">
              <w:rPr>
                <w:rFonts w:eastAsia="SimSun"/>
                <w:color w:val="000000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50C" w:rsidRPr="00923760" w:rsidRDefault="00093BDF" w:rsidP="0036050C">
            <w:pPr>
              <w:jc w:val="right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194 381</w:t>
            </w:r>
          </w:p>
        </w:tc>
      </w:tr>
    </w:tbl>
    <w:p w:rsidR="0036050C" w:rsidRPr="00923760" w:rsidRDefault="0036050C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2F2537" w:rsidP="00131136">
      <w:pPr>
        <w:ind w:left="426"/>
        <w:jc w:val="both"/>
        <w:rPr>
          <w:sz w:val="20"/>
          <w:szCs w:val="20"/>
        </w:rPr>
      </w:pPr>
      <w:r w:rsidRPr="002F2537">
        <w:rPr>
          <w:sz w:val="20"/>
          <w:szCs w:val="20"/>
        </w:rPr>
        <w:t xml:space="preserve">Poistenie dlhodobého hmotného majetku, zásob  je zabezpečené mandátnou zmluvou o poistení uzavretou medzi </w:t>
      </w:r>
      <w:r w:rsidR="00D52544">
        <w:rPr>
          <w:sz w:val="20"/>
          <w:szCs w:val="20"/>
        </w:rPr>
        <w:t>ŠK LR CRYSTAL s.r.o.</w:t>
      </w:r>
      <w:r w:rsidRPr="002F2537">
        <w:rPr>
          <w:sz w:val="20"/>
          <w:szCs w:val="20"/>
        </w:rPr>
        <w:t xml:space="preserve"> a.s. /mandant/ a RONA a.s. /mandatár/. Mandatár sa zaviazal, že zriadi poistenie majetku v Allianz - Slovenskej poisťovni a.s. Poistná suma sa viaže na stav majetku viazaný v súvahe za predchádzajúci rok.</w:t>
      </w: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numPr>
          <w:ilvl w:val="0"/>
          <w:numId w:val="4"/>
        </w:numPr>
        <w:rPr>
          <w:b/>
          <w:sz w:val="20"/>
          <w:szCs w:val="20"/>
        </w:rPr>
      </w:pPr>
      <w:bookmarkStart w:id="9" w:name="_Toc530739904"/>
      <w:r w:rsidRPr="00923760">
        <w:rPr>
          <w:b/>
          <w:bCs/>
          <w:sz w:val="20"/>
          <w:szCs w:val="20"/>
        </w:rPr>
        <w:lastRenderedPageBreak/>
        <w:t>Pohľadávky</w:t>
      </w:r>
      <w:bookmarkEnd w:id="9"/>
    </w:p>
    <w:p w:rsidR="00DD7D59" w:rsidRPr="00AA47CB" w:rsidRDefault="00DD7D59" w:rsidP="00DD7D59">
      <w:pPr>
        <w:pStyle w:val="Zkladntext"/>
        <w:ind w:left="300"/>
        <w:rPr>
          <w:sz w:val="20"/>
        </w:rPr>
      </w:pPr>
      <w:r w:rsidRPr="00AA47CB">
        <w:rPr>
          <w:sz w:val="20"/>
        </w:rPr>
        <w:t>Veková štruktúra pohľadávok:</w:t>
      </w:r>
    </w:p>
    <w:p w:rsidR="00DD7D59" w:rsidRPr="00AA47CB" w:rsidRDefault="00DD7D59" w:rsidP="00DD7D59">
      <w:pPr>
        <w:pStyle w:val="Zkladntext"/>
        <w:ind w:left="300"/>
        <w:rPr>
          <w:sz w:val="20"/>
        </w:rPr>
      </w:pPr>
    </w:p>
    <w:p w:rsidR="008217D6" w:rsidRDefault="001F605C" w:rsidP="00DD7D59">
      <w:pPr>
        <w:pStyle w:val="Zkladntext"/>
        <w:ind w:left="300"/>
      </w:pPr>
      <w:r w:rsidRPr="00AA47CB">
        <w:object w:dxaOrig="8747" w:dyaOrig="2366">
          <v:shape id="_x0000_i1027" type="#_x0000_t75" style="width:453pt;height:129pt" o:ole="">
            <v:imagedata r:id="rId11" o:title=""/>
          </v:shape>
          <o:OLEObject Type="Embed" ProgID="Excel.Sheet.8" ShapeID="_x0000_i1027" DrawAspect="Content" ObjectID="_1489211136" r:id="rId12"/>
        </w:object>
      </w:r>
    </w:p>
    <w:p w:rsidR="002A7E96" w:rsidRDefault="002A7E96" w:rsidP="00DD7D59">
      <w:pPr>
        <w:pStyle w:val="Zkladntext"/>
        <w:ind w:left="300"/>
      </w:pPr>
    </w:p>
    <w:p w:rsidR="002A7E96" w:rsidRDefault="002A7E96" w:rsidP="00DD7D59">
      <w:pPr>
        <w:pStyle w:val="Zkladntext"/>
        <w:ind w:left="300"/>
      </w:pPr>
    </w:p>
    <w:p w:rsidR="00DD7D59" w:rsidRDefault="001F605C" w:rsidP="002A7E96">
      <w:pPr>
        <w:pStyle w:val="Zkladntext"/>
        <w:ind w:left="300"/>
      </w:pPr>
      <w:r w:rsidRPr="00AA47CB">
        <w:object w:dxaOrig="8747" w:dyaOrig="2366">
          <v:shape id="_x0000_i1028" type="#_x0000_t75" style="width:453pt;height:129pt" o:ole="">
            <v:imagedata r:id="rId13" o:title=""/>
          </v:shape>
          <o:OLEObject Type="Embed" ProgID="Excel.Sheet.8" ShapeID="_x0000_i1028" DrawAspect="Content" ObjectID="_1489211137" r:id="rId14"/>
        </w:objec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numPr>
          <w:ilvl w:val="0"/>
          <w:numId w:val="4"/>
        </w:numPr>
        <w:rPr>
          <w:b/>
          <w:sz w:val="20"/>
          <w:szCs w:val="20"/>
        </w:rPr>
      </w:pPr>
      <w:bookmarkStart w:id="10" w:name="_Toc530739905"/>
      <w:r w:rsidRPr="00923760">
        <w:rPr>
          <w:b/>
          <w:bCs/>
          <w:sz w:val="20"/>
          <w:szCs w:val="20"/>
        </w:rPr>
        <w:t>Finančné účty</w:t>
      </w:r>
      <w:bookmarkEnd w:id="10"/>
    </w:p>
    <w:p w:rsidR="00DE2DF9" w:rsidRDefault="00DE2DF9" w:rsidP="00DE2DF9">
      <w:pPr>
        <w:pStyle w:val="Zkladntext"/>
        <w:ind w:left="0" w:firstLine="360"/>
        <w:rPr>
          <w:sz w:val="20"/>
        </w:rPr>
      </w:pPr>
    </w:p>
    <w:p w:rsidR="00DE2DF9" w:rsidRPr="00AA47CB" w:rsidRDefault="00DE2DF9" w:rsidP="00DE2DF9">
      <w:pPr>
        <w:pStyle w:val="Zkladntext"/>
        <w:ind w:left="0" w:firstLine="360"/>
        <w:rPr>
          <w:sz w:val="20"/>
        </w:rPr>
      </w:pPr>
      <w:r w:rsidRPr="00AA47CB">
        <w:rPr>
          <w:sz w:val="20"/>
        </w:rPr>
        <w:t>Prehľad jednotlivých položiek finančných účtov:</w:t>
      </w:r>
    </w:p>
    <w:p w:rsidR="002F2537" w:rsidRDefault="001F605C" w:rsidP="002A7E96">
      <w:pPr>
        <w:jc w:val="both"/>
        <w:rPr>
          <w:sz w:val="20"/>
          <w:szCs w:val="20"/>
        </w:rPr>
      </w:pPr>
      <w:r w:rsidRPr="00AA47CB">
        <w:object w:dxaOrig="8592" w:dyaOrig="1416">
          <v:shape id="_x0000_i1029" type="#_x0000_t75" style="width:420pt;height:77.25pt" o:ole="">
            <v:imagedata r:id="rId15" o:title=""/>
          </v:shape>
          <o:OLEObject Type="Embed" ProgID="Excel.Sheet.8" ShapeID="_x0000_i1029" DrawAspect="Content" ObjectID="_1489211138" r:id="rId16"/>
        </w:object>
      </w:r>
    </w:p>
    <w:p w:rsidR="002F2537" w:rsidRDefault="002F2537" w:rsidP="00131136">
      <w:pPr>
        <w:ind w:left="426"/>
        <w:jc w:val="both"/>
        <w:rPr>
          <w:sz w:val="20"/>
          <w:szCs w:val="20"/>
        </w:rPr>
      </w:pPr>
    </w:p>
    <w:p w:rsidR="002F2537" w:rsidRPr="00923760" w:rsidRDefault="002F2537" w:rsidP="00131136">
      <w:pPr>
        <w:ind w:left="426"/>
        <w:jc w:val="both"/>
        <w:rPr>
          <w:sz w:val="20"/>
          <w:szCs w:val="20"/>
        </w:rPr>
      </w:pPr>
    </w:p>
    <w:p w:rsidR="00422B12" w:rsidRPr="00923760" w:rsidRDefault="00422B12" w:rsidP="00131136">
      <w:pPr>
        <w:ind w:left="426"/>
        <w:jc w:val="both"/>
        <w:rPr>
          <w:sz w:val="20"/>
          <w:szCs w:val="20"/>
        </w:rPr>
      </w:pPr>
    </w:p>
    <w:p w:rsidR="00422B12" w:rsidRPr="00923760" w:rsidRDefault="00422B12" w:rsidP="00131136">
      <w:pPr>
        <w:ind w:left="360"/>
        <w:rPr>
          <w:sz w:val="20"/>
          <w:szCs w:val="20"/>
        </w:rPr>
      </w:pPr>
    </w:p>
    <w:p w:rsidR="00131136" w:rsidRDefault="00131136" w:rsidP="009C2E87">
      <w:pPr>
        <w:pStyle w:val="Nadpis2"/>
        <w:numPr>
          <w:ilvl w:val="0"/>
          <w:numId w:val="4"/>
        </w:numPr>
        <w:rPr>
          <w:sz w:val="20"/>
          <w:szCs w:val="20"/>
        </w:rPr>
      </w:pPr>
      <w:bookmarkStart w:id="11" w:name="_Toc530739906"/>
      <w:r w:rsidRPr="00923760">
        <w:rPr>
          <w:sz w:val="20"/>
          <w:szCs w:val="20"/>
        </w:rPr>
        <w:t>Časové rozlíšenie</w:t>
      </w:r>
      <w:bookmarkEnd w:id="11"/>
    </w:p>
    <w:p w:rsidR="00DB68B6" w:rsidRDefault="009F477F" w:rsidP="00DB68B6">
      <w:pPr>
        <w:pStyle w:val="Nadpis2"/>
        <w:numPr>
          <w:ilvl w:val="0"/>
          <w:numId w:val="0"/>
        </w:numPr>
        <w:ind w:left="360" w:hanging="360"/>
        <w:rPr>
          <w:sz w:val="20"/>
          <w:szCs w:val="20"/>
        </w:rPr>
      </w:pPr>
      <w:r w:rsidRPr="00AA47CB">
        <w:rPr>
          <w:lang w:val="de-DE"/>
        </w:rPr>
        <w:object w:dxaOrig="8566" w:dyaOrig="2425">
          <v:shape id="_x0000_i1030" type="#_x0000_t75" style="width:419.25pt;height:132.75pt" o:ole="" o:preferrelative="f">
            <v:imagedata r:id="rId17" o:title=""/>
            <o:lock v:ext="edit" aspectratio="f"/>
          </v:shape>
          <o:OLEObject Type="Embed" ProgID="Excel.Sheet.8" ShapeID="_x0000_i1030" DrawAspect="Content" ObjectID="_1489211139" r:id="rId18"/>
        </w:object>
      </w:r>
    </w:p>
    <w:p w:rsidR="00DB68B6" w:rsidRDefault="00DB68B6" w:rsidP="00DB68B6">
      <w:pPr>
        <w:pStyle w:val="Nadpis2"/>
        <w:numPr>
          <w:ilvl w:val="0"/>
          <w:numId w:val="0"/>
        </w:numPr>
        <w:ind w:left="360" w:hanging="360"/>
        <w:rPr>
          <w:sz w:val="20"/>
          <w:szCs w:val="20"/>
        </w:rPr>
      </w:pPr>
    </w:p>
    <w:p w:rsidR="00DB68B6" w:rsidRDefault="00DB68B6" w:rsidP="00DB68B6">
      <w:pPr>
        <w:pStyle w:val="Nadpis2"/>
        <w:numPr>
          <w:ilvl w:val="0"/>
          <w:numId w:val="0"/>
        </w:numPr>
        <w:ind w:left="360" w:hanging="360"/>
        <w:rPr>
          <w:sz w:val="20"/>
          <w:szCs w:val="20"/>
        </w:rPr>
      </w:pP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0F6610">
      <w:pPr>
        <w:pStyle w:val="Nadpis1"/>
        <w:numPr>
          <w:ilvl w:val="0"/>
          <w:numId w:val="19"/>
        </w:numPr>
      </w:pPr>
      <w:r w:rsidRPr="00923760">
        <w:lastRenderedPageBreak/>
        <w:t>Informácie o údajoch na strane pasív súvahy</w:t>
      </w:r>
    </w:p>
    <w:p w:rsidR="00131136" w:rsidRPr="00923760" w:rsidRDefault="00131136" w:rsidP="00131136">
      <w:pPr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AC0FA7">
      <w:pPr>
        <w:numPr>
          <w:ilvl w:val="1"/>
          <w:numId w:val="11"/>
        </w:numPr>
        <w:tabs>
          <w:tab w:val="clear" w:pos="1440"/>
          <w:tab w:val="num" w:pos="360"/>
        </w:tabs>
        <w:ind w:hanging="1440"/>
        <w:jc w:val="both"/>
        <w:rPr>
          <w:b/>
          <w:bCs/>
          <w:sz w:val="20"/>
          <w:szCs w:val="20"/>
        </w:rPr>
      </w:pPr>
      <w:bookmarkStart w:id="12" w:name="_Toc530739908"/>
      <w:r w:rsidRPr="00923760">
        <w:rPr>
          <w:b/>
          <w:bCs/>
          <w:sz w:val="20"/>
          <w:szCs w:val="20"/>
        </w:rPr>
        <w:t>Vlastné imanie</w:t>
      </w:r>
      <w:bookmarkEnd w:id="12"/>
    </w:p>
    <w:p w:rsidR="00131136" w:rsidRPr="00923760" w:rsidRDefault="00131136" w:rsidP="00131136">
      <w:pPr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Informácie o vlastnom imaní sú uvedené v časti C</w:t>
      </w:r>
      <w:r w:rsidR="00CC6C27">
        <w:rPr>
          <w:sz w:val="20"/>
          <w:szCs w:val="20"/>
        </w:rPr>
        <w:t>.</w:t>
      </w:r>
      <w:r w:rsidRPr="00923760">
        <w:rPr>
          <w:sz w:val="20"/>
          <w:szCs w:val="20"/>
        </w:rPr>
        <w:t xml:space="preserve"> a P.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CC6C27" w:rsidRDefault="00AC0FA7" w:rsidP="00AC0FA7">
      <w:pPr>
        <w:numPr>
          <w:ilvl w:val="1"/>
          <w:numId w:val="11"/>
        </w:numPr>
        <w:tabs>
          <w:tab w:val="clear" w:pos="1440"/>
        </w:tabs>
        <w:ind w:left="360"/>
        <w:rPr>
          <w:b/>
          <w:sz w:val="20"/>
          <w:szCs w:val="20"/>
        </w:rPr>
      </w:pPr>
      <w:r w:rsidRPr="00923760">
        <w:rPr>
          <w:b/>
          <w:bCs/>
          <w:sz w:val="20"/>
          <w:szCs w:val="20"/>
        </w:rPr>
        <w:t>Rezervy</w:t>
      </w:r>
    </w:p>
    <w:p w:rsidR="00CC6C27" w:rsidRDefault="000272AD" w:rsidP="00CC6C27">
      <w:r w:rsidRPr="00AA47CB">
        <w:object w:dxaOrig="9619" w:dyaOrig="4447">
          <v:shape id="_x0000_i1031" type="#_x0000_t75" style="width:444.75pt;height:249pt" o:ole="">
            <v:imagedata r:id="rId19" o:title=""/>
          </v:shape>
          <o:OLEObject Type="Embed" ProgID="Excel.Sheet.8" ShapeID="_x0000_i1031" DrawAspect="Content" ObjectID="_1489211140" r:id="rId20"/>
        </w:object>
      </w:r>
    </w:p>
    <w:p w:rsidR="000E6089" w:rsidRDefault="000E6089" w:rsidP="00CC6C27"/>
    <w:p w:rsidR="00E806DD" w:rsidRPr="00923760" w:rsidRDefault="00AB205E" w:rsidP="001A2688">
      <w:pPr>
        <w:ind w:left="426"/>
        <w:jc w:val="both"/>
        <w:rPr>
          <w:snapToGrid w:val="0"/>
          <w:color w:val="000000"/>
          <w:sz w:val="20"/>
          <w:szCs w:val="20"/>
        </w:rPr>
      </w:pPr>
      <w:r w:rsidRPr="00923760">
        <w:rPr>
          <w:snapToGrid w:val="0"/>
          <w:color w:val="000000"/>
          <w:sz w:val="20"/>
          <w:szCs w:val="20"/>
        </w:rPr>
        <w:t>Rezerva na dovolenku nebola v roku 201</w:t>
      </w:r>
      <w:r w:rsidR="000272AD">
        <w:rPr>
          <w:snapToGrid w:val="0"/>
          <w:color w:val="000000"/>
          <w:sz w:val="20"/>
          <w:szCs w:val="20"/>
        </w:rPr>
        <w:t>4</w:t>
      </w:r>
      <w:r w:rsidRPr="00923760">
        <w:rPr>
          <w:snapToGrid w:val="0"/>
          <w:color w:val="000000"/>
          <w:sz w:val="20"/>
          <w:szCs w:val="20"/>
        </w:rPr>
        <w:t xml:space="preserve"> tvorená z toho dôvodu, že v roku 201</w:t>
      </w:r>
      <w:r w:rsidR="000272AD">
        <w:rPr>
          <w:snapToGrid w:val="0"/>
          <w:color w:val="000000"/>
          <w:sz w:val="20"/>
          <w:szCs w:val="20"/>
        </w:rPr>
        <w:t>4</w:t>
      </w:r>
      <w:r w:rsidRPr="00923760">
        <w:rPr>
          <w:snapToGrid w:val="0"/>
          <w:color w:val="000000"/>
          <w:sz w:val="20"/>
          <w:szCs w:val="20"/>
        </w:rPr>
        <w:t xml:space="preserve"> nebol v s.r.o. žiaden </w:t>
      </w:r>
      <w:r w:rsidR="001F3A3D">
        <w:rPr>
          <w:snapToGrid w:val="0"/>
          <w:color w:val="000000"/>
          <w:sz w:val="20"/>
          <w:szCs w:val="20"/>
        </w:rPr>
        <w:t>z</w:t>
      </w:r>
      <w:r w:rsidRPr="00923760">
        <w:rPr>
          <w:snapToGrid w:val="0"/>
          <w:color w:val="000000"/>
          <w:sz w:val="20"/>
          <w:szCs w:val="20"/>
        </w:rPr>
        <w:t>amestnanec viazaný pracovnou zmluvou.</w:t>
      </w:r>
    </w:p>
    <w:p w:rsidR="00AB205E" w:rsidRDefault="00AB205E" w:rsidP="001A2688">
      <w:pPr>
        <w:ind w:left="426"/>
        <w:jc w:val="both"/>
        <w:rPr>
          <w:snapToGrid w:val="0"/>
          <w:color w:val="000000"/>
          <w:sz w:val="20"/>
          <w:szCs w:val="20"/>
        </w:rPr>
      </w:pPr>
      <w:r w:rsidRPr="00923760">
        <w:rPr>
          <w:snapToGrid w:val="0"/>
          <w:color w:val="000000"/>
          <w:sz w:val="20"/>
          <w:szCs w:val="20"/>
        </w:rPr>
        <w:t>V </w:t>
      </w:r>
      <w:r w:rsidR="00C231D7">
        <w:rPr>
          <w:snapToGrid w:val="0"/>
          <w:color w:val="000000"/>
          <w:sz w:val="20"/>
          <w:szCs w:val="20"/>
        </w:rPr>
        <w:t>zákon</w:t>
      </w:r>
      <w:r w:rsidRPr="00923760">
        <w:rPr>
          <w:snapToGrid w:val="0"/>
          <w:color w:val="000000"/>
          <w:sz w:val="20"/>
          <w:szCs w:val="20"/>
        </w:rPr>
        <w:t xml:space="preserve">ných rezervách bola vytvorená rezerva v sume </w:t>
      </w:r>
      <w:r w:rsidR="000272AD">
        <w:rPr>
          <w:snapToGrid w:val="0"/>
          <w:color w:val="000000"/>
          <w:sz w:val="20"/>
          <w:szCs w:val="20"/>
        </w:rPr>
        <w:t>500</w:t>
      </w:r>
      <w:r w:rsidRPr="00923760">
        <w:rPr>
          <w:snapToGrid w:val="0"/>
          <w:color w:val="000000"/>
          <w:sz w:val="20"/>
          <w:szCs w:val="20"/>
        </w:rPr>
        <w:t xml:space="preserve"> EUR na audítorské služby</w:t>
      </w:r>
    </w:p>
    <w:p w:rsidR="000E6089" w:rsidRDefault="000E6089" w:rsidP="001A2688">
      <w:pPr>
        <w:ind w:left="426"/>
        <w:jc w:val="both"/>
        <w:rPr>
          <w:snapToGrid w:val="0"/>
          <w:color w:val="000000"/>
          <w:sz w:val="20"/>
          <w:szCs w:val="20"/>
        </w:rPr>
      </w:pPr>
    </w:p>
    <w:p w:rsidR="000E6089" w:rsidRPr="00923760" w:rsidRDefault="000272AD" w:rsidP="001A2688">
      <w:pPr>
        <w:ind w:left="426"/>
        <w:jc w:val="both"/>
        <w:rPr>
          <w:snapToGrid w:val="0"/>
          <w:color w:val="000000"/>
          <w:sz w:val="20"/>
          <w:szCs w:val="20"/>
        </w:rPr>
      </w:pPr>
      <w:r w:rsidRPr="00AA47CB">
        <w:object w:dxaOrig="9619" w:dyaOrig="4447">
          <v:shape id="_x0000_i1032" type="#_x0000_t75" style="width:444.75pt;height:249pt" o:ole="">
            <v:imagedata r:id="rId21" o:title=""/>
          </v:shape>
          <o:OLEObject Type="Embed" ProgID="Excel.Sheet.8" ShapeID="_x0000_i1032" DrawAspect="Content" ObjectID="_1489211141" r:id="rId22"/>
        </w:object>
      </w:r>
    </w:p>
    <w:p w:rsidR="001A2688" w:rsidRDefault="00C231D7" w:rsidP="001A2688">
      <w:pPr>
        <w:ind w:left="426"/>
        <w:jc w:val="both"/>
        <w:rPr>
          <w:sz w:val="20"/>
          <w:szCs w:val="20"/>
        </w:rPr>
      </w:pPr>
      <w:bookmarkStart w:id="13" w:name="_Toc530739909"/>
      <w:r w:rsidRPr="00C231D7">
        <w:rPr>
          <w:sz w:val="20"/>
          <w:szCs w:val="20"/>
        </w:rPr>
        <w:t xml:space="preserve">V </w:t>
      </w:r>
      <w:r>
        <w:rPr>
          <w:sz w:val="20"/>
          <w:szCs w:val="20"/>
        </w:rPr>
        <w:t>zákonn</w:t>
      </w:r>
      <w:r w:rsidRPr="00C231D7">
        <w:rPr>
          <w:sz w:val="20"/>
          <w:szCs w:val="20"/>
        </w:rPr>
        <w:t xml:space="preserve">ých rezervách bola vytvorená rezerva v sume </w:t>
      </w:r>
      <w:r w:rsidR="00FC61D2">
        <w:rPr>
          <w:sz w:val="20"/>
          <w:szCs w:val="20"/>
        </w:rPr>
        <w:t>899</w:t>
      </w:r>
      <w:r w:rsidRPr="00C231D7">
        <w:rPr>
          <w:sz w:val="20"/>
          <w:szCs w:val="20"/>
        </w:rPr>
        <w:t xml:space="preserve"> EUR na audítorské služby a náklady spojené so zverejnením účtovnej závierky za rok 201</w:t>
      </w:r>
      <w:r w:rsidR="00FC61D2">
        <w:rPr>
          <w:sz w:val="20"/>
          <w:szCs w:val="20"/>
        </w:rPr>
        <w:t>3</w:t>
      </w:r>
      <w:r w:rsidRPr="00C231D7">
        <w:rPr>
          <w:sz w:val="20"/>
          <w:szCs w:val="20"/>
        </w:rPr>
        <w:t xml:space="preserve">.  </w:t>
      </w:r>
    </w:p>
    <w:p w:rsidR="001F4896" w:rsidRPr="00C231D7" w:rsidRDefault="001F4896" w:rsidP="001A2688">
      <w:pPr>
        <w:ind w:left="426"/>
        <w:jc w:val="both"/>
        <w:rPr>
          <w:sz w:val="20"/>
          <w:szCs w:val="20"/>
        </w:rPr>
      </w:pPr>
    </w:p>
    <w:p w:rsidR="001A2688" w:rsidRPr="00923760" w:rsidRDefault="001A2688" w:rsidP="001A2688">
      <w:pPr>
        <w:ind w:left="426"/>
        <w:jc w:val="both"/>
        <w:rPr>
          <w:sz w:val="20"/>
          <w:szCs w:val="20"/>
        </w:rPr>
      </w:pPr>
    </w:p>
    <w:p w:rsidR="00131136" w:rsidRDefault="00131136" w:rsidP="00C231D7">
      <w:pPr>
        <w:numPr>
          <w:ilvl w:val="1"/>
          <w:numId w:val="11"/>
        </w:numPr>
        <w:tabs>
          <w:tab w:val="clear" w:pos="1440"/>
          <w:tab w:val="num" w:pos="540"/>
        </w:tabs>
        <w:ind w:hanging="1440"/>
        <w:jc w:val="both"/>
        <w:rPr>
          <w:b/>
          <w:bCs/>
          <w:sz w:val="20"/>
          <w:szCs w:val="20"/>
        </w:rPr>
      </w:pPr>
      <w:r w:rsidRPr="00923760">
        <w:rPr>
          <w:b/>
          <w:bCs/>
          <w:sz w:val="20"/>
          <w:szCs w:val="20"/>
        </w:rPr>
        <w:lastRenderedPageBreak/>
        <w:t>Záväzky</w:t>
      </w:r>
      <w:bookmarkEnd w:id="13"/>
    </w:p>
    <w:p w:rsidR="00C231D7" w:rsidRPr="0057549F" w:rsidRDefault="00C231D7" w:rsidP="00131136">
      <w:pPr>
        <w:ind w:left="426"/>
        <w:jc w:val="both"/>
        <w:rPr>
          <w:sz w:val="16"/>
          <w:szCs w:val="16"/>
        </w:rPr>
      </w:pPr>
    </w:p>
    <w:p w:rsidR="00C231D7" w:rsidRDefault="002778B9" w:rsidP="00131136">
      <w:pPr>
        <w:ind w:left="426"/>
        <w:jc w:val="both"/>
        <w:rPr>
          <w:sz w:val="20"/>
          <w:szCs w:val="20"/>
        </w:rPr>
      </w:pPr>
      <w:r w:rsidRPr="00AA47CB">
        <w:object w:dxaOrig="9886" w:dyaOrig="2257">
          <v:shape id="_x0000_i1033" type="#_x0000_t75" style="width:444.75pt;height:91.5pt" o:ole="">
            <v:imagedata r:id="rId23" o:title=""/>
          </v:shape>
          <o:OLEObject Type="Embed" ProgID="Excel.Sheet.8" ShapeID="_x0000_i1033" DrawAspect="Content" ObjectID="_1489211142" r:id="rId24"/>
        </w:object>
      </w:r>
    </w:p>
    <w:p w:rsidR="00CA56B8" w:rsidRPr="00923760" w:rsidRDefault="00CA56B8" w:rsidP="00CA56B8">
      <w:pPr>
        <w:rPr>
          <w:b/>
          <w:sz w:val="20"/>
          <w:szCs w:val="20"/>
        </w:rPr>
      </w:pPr>
      <w:bookmarkStart w:id="14" w:name="_Toc530739910"/>
    </w:p>
    <w:p w:rsidR="00131136" w:rsidRDefault="00131136" w:rsidP="00D63AA0">
      <w:pPr>
        <w:numPr>
          <w:ilvl w:val="1"/>
          <w:numId w:val="11"/>
        </w:numPr>
        <w:tabs>
          <w:tab w:val="clear" w:pos="1440"/>
          <w:tab w:val="num" w:pos="540"/>
        </w:tabs>
        <w:ind w:hanging="1440"/>
        <w:rPr>
          <w:b/>
          <w:bCs/>
          <w:sz w:val="20"/>
          <w:szCs w:val="20"/>
        </w:rPr>
      </w:pPr>
      <w:r w:rsidRPr="00923760">
        <w:rPr>
          <w:b/>
          <w:bCs/>
          <w:sz w:val="20"/>
          <w:szCs w:val="20"/>
        </w:rPr>
        <w:t>Odložený daňový záväzok</w:t>
      </w:r>
      <w:bookmarkEnd w:id="14"/>
      <w:r w:rsidR="00D63AA0">
        <w:rPr>
          <w:b/>
          <w:bCs/>
          <w:sz w:val="20"/>
          <w:szCs w:val="20"/>
        </w:rPr>
        <w:t xml:space="preserve"> a odložená daňová pohľadávka</w:t>
      </w:r>
    </w:p>
    <w:p w:rsidR="00AB3B08" w:rsidRPr="0057549F" w:rsidRDefault="00AB3B08" w:rsidP="00AB3B08">
      <w:pPr>
        <w:rPr>
          <w:b/>
          <w:sz w:val="16"/>
          <w:szCs w:val="16"/>
        </w:rPr>
      </w:pPr>
    </w:p>
    <w:p w:rsidR="00131136" w:rsidRPr="00923760" w:rsidRDefault="00131136" w:rsidP="00AB3B08">
      <w:pPr>
        <w:ind w:left="426"/>
        <w:jc w:val="both"/>
        <w:rPr>
          <w:snapToGrid w:val="0"/>
          <w:sz w:val="20"/>
          <w:szCs w:val="20"/>
        </w:rPr>
      </w:pPr>
      <w:r w:rsidRPr="00923760">
        <w:rPr>
          <w:snapToGrid w:val="0"/>
          <w:sz w:val="20"/>
          <w:szCs w:val="20"/>
        </w:rPr>
        <w:t>Odložené daňové pohľadávky a záväzky vplývajúce na hospodársky výsledok vznikajú z týchto položiek:</w:t>
      </w:r>
    </w:p>
    <w:p w:rsidR="00131136" w:rsidRDefault="009B54AE" w:rsidP="006A4899">
      <w:pPr>
        <w:spacing w:line="312" w:lineRule="auto"/>
        <w:ind w:left="426"/>
        <w:jc w:val="both"/>
        <w:rPr>
          <w:snapToGrid w:val="0"/>
          <w:sz w:val="20"/>
          <w:szCs w:val="20"/>
        </w:rPr>
      </w:pPr>
      <w:r w:rsidRPr="00923760">
        <w:object w:dxaOrig="8208" w:dyaOrig="2331">
          <v:shape id="_x0000_i1034" type="#_x0000_t75" style="width:450.75pt;height:134.25pt" o:ole="">
            <v:imagedata r:id="rId25" o:title=""/>
          </v:shape>
          <o:OLEObject Type="Embed" ProgID="Excel.Sheet.8" ShapeID="_x0000_i1034" DrawAspect="Content" ObjectID="_1489211143" r:id="rId26"/>
        </w:object>
      </w:r>
      <w:r w:rsidR="00131136" w:rsidRPr="00923760">
        <w:rPr>
          <w:snapToGrid w:val="0"/>
          <w:sz w:val="20"/>
          <w:szCs w:val="20"/>
        </w:rPr>
        <w:t> </w:t>
      </w:r>
    </w:p>
    <w:p w:rsidR="00131136" w:rsidRPr="00923760" w:rsidRDefault="00131136" w:rsidP="00131136">
      <w:pPr>
        <w:pStyle w:val="Zkladntext"/>
        <w:rPr>
          <w:sz w:val="20"/>
          <w:szCs w:val="20"/>
        </w:rPr>
      </w:pPr>
      <w:r w:rsidRPr="00923760">
        <w:rPr>
          <w:sz w:val="20"/>
          <w:szCs w:val="20"/>
        </w:rPr>
        <w:t>Zmena odloženého daňového záväzku je uvedená v nasledujúcej tabuľke:</w:t>
      </w:r>
    </w:p>
    <w:p w:rsidR="00131136" w:rsidRDefault="00091F5A" w:rsidP="008D17A5">
      <w:pPr>
        <w:pStyle w:val="Zkladntext"/>
        <w:rPr>
          <w:sz w:val="20"/>
          <w:szCs w:val="20"/>
        </w:rPr>
      </w:pPr>
      <w:r w:rsidRPr="00923760">
        <w:object w:dxaOrig="8789" w:dyaOrig="1678">
          <v:shape id="_x0000_i1035" type="#_x0000_t75" style="width:439.5pt;height:84pt" o:ole="">
            <v:imagedata r:id="rId27" o:title=""/>
          </v:shape>
          <o:OLEObject Type="Embed" ProgID="Excel.Sheet.8" ShapeID="_x0000_i1035" DrawAspect="Content" ObjectID="_1489211144" r:id="rId28"/>
        </w:object>
      </w:r>
      <w:r w:rsidR="00DB490D">
        <w:t>.</w:t>
      </w:r>
      <w:r w:rsidR="00131136" w:rsidRPr="00923760">
        <w:rPr>
          <w:snapToGrid w:val="0"/>
          <w:sz w:val="20"/>
          <w:szCs w:val="20"/>
        </w:rPr>
        <w:t> </w:t>
      </w:r>
      <w:r w:rsidR="00131136" w:rsidRPr="00923760">
        <w:rPr>
          <w:sz w:val="20"/>
          <w:szCs w:val="20"/>
        </w:rPr>
        <w:t> </w:t>
      </w:r>
    </w:p>
    <w:tbl>
      <w:tblPr>
        <w:tblW w:w="97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980"/>
        <w:gridCol w:w="2200"/>
        <w:gridCol w:w="2555"/>
      </w:tblGrid>
      <w:tr w:rsidR="00DB490D" w:rsidRPr="00DB490D">
        <w:trPr>
          <w:trHeight w:val="460"/>
        </w:trPr>
        <w:tc>
          <w:tcPr>
            <w:tcW w:w="4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580445" w:rsidP="00DB490D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Bežné účtovné obdobie 201</w:t>
            </w:r>
            <w:r w:rsidR="00F36559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2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Bezprostredne predchádzajúce účtovné obdobie 201</w:t>
            </w:r>
            <w:r w:rsidR="00F36559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3</w:t>
            </w:r>
          </w:p>
        </w:tc>
      </w:tr>
      <w:tr w:rsidR="00DB490D" w:rsidRPr="00DB490D">
        <w:trPr>
          <w:trHeight w:val="46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Dočasné rozdiely medzi účtovnou hodnotou majetku a daňovou základňou, z toho: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odpočítateľné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580445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 </w:t>
            </w:r>
            <w:r w:rsidR="00580445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 xml:space="preserve">0 </w:t>
            </w:r>
          </w:p>
        </w:tc>
      </w:tr>
      <w:tr w:rsidR="00DB490D" w:rsidRPr="00DB490D">
        <w:trPr>
          <w:trHeight w:val="306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zdaniteľné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F36559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-58 285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F36559">
              <w:rPr>
                <w:rFonts w:eastAsia="SimSun"/>
                <w:sz w:val="18"/>
                <w:szCs w:val="18"/>
                <w:lang w:eastAsia="zh-CN"/>
              </w:rPr>
              <w:t>53 282</w:t>
            </w:r>
            <w:r w:rsidRPr="00726B40">
              <w:rPr>
                <w:rFonts w:eastAsia="SimSun"/>
                <w:sz w:val="18"/>
                <w:szCs w:val="18"/>
                <w:lang w:eastAsia="zh-CN"/>
              </w:rPr>
              <w:t xml:space="preserve"> </w:t>
            </w:r>
          </w:p>
        </w:tc>
      </w:tr>
      <w:tr w:rsidR="00DB490D" w:rsidRPr="00DB490D">
        <w:trPr>
          <w:trHeight w:val="46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Dočasné rozdiely medzi účtovnou hodnotou záväzkov a daňovou základňou, z toho: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DB490D" w:rsidRPr="00DB490D">
        <w:trPr>
          <w:trHeight w:val="242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 xml:space="preserve">odpočítateľné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 xml:space="preserve">0 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736F14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  <w:r w:rsidR="00DB490D" w:rsidRPr="00726B40">
              <w:rPr>
                <w:rFonts w:eastAsia="SimSun"/>
                <w:sz w:val="18"/>
                <w:szCs w:val="18"/>
                <w:lang w:eastAsia="zh-CN"/>
              </w:rPr>
              <w:t xml:space="preserve"> 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zdaniteľné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1F4896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1F4896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Možnosť umorovať daňovú stratu v budúcnosti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1F4896" w:rsidRDefault="00556A94" w:rsidP="00556A94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1F4896">
              <w:rPr>
                <w:rFonts w:eastAsia="SimSun"/>
                <w:sz w:val="18"/>
                <w:szCs w:val="18"/>
                <w:lang w:eastAsia="zh-CN"/>
              </w:rPr>
              <w:t>87 452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F36559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93 227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Možnosť previesť nevyužité daňové odpočty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1F4896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1F4896">
              <w:rPr>
                <w:rFonts w:eastAsia="SimSun"/>
                <w:sz w:val="18"/>
                <w:szCs w:val="18"/>
                <w:lang w:eastAsia="zh-CN"/>
              </w:rPr>
              <w:t xml:space="preserve">0 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 xml:space="preserve">0 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Sadzba dane z príjmov ( v %)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1F4896" w:rsidRDefault="0072609F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1F4896"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6C0863" w:rsidRPr="001F4896"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DB490D" w:rsidRPr="001F4896"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6C0863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F36559"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DB490D" w:rsidRPr="00726B40"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Odložená daňová pohľadávka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1F4896" w:rsidRDefault="00556A94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1F4896">
              <w:rPr>
                <w:rFonts w:eastAsia="SimSun"/>
                <w:sz w:val="18"/>
                <w:szCs w:val="18"/>
                <w:lang w:eastAsia="zh-CN"/>
              </w:rPr>
              <w:t>19 239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6C0863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20 </w:t>
            </w:r>
            <w:r w:rsidR="00F36559">
              <w:rPr>
                <w:rFonts w:eastAsia="SimSun"/>
                <w:sz w:val="18"/>
                <w:szCs w:val="18"/>
                <w:lang w:eastAsia="zh-CN"/>
              </w:rPr>
              <w:t>510</w:t>
            </w:r>
            <w:r w:rsidR="00DB490D" w:rsidRPr="00726B40">
              <w:rPr>
                <w:rFonts w:eastAsia="SimSun"/>
                <w:sz w:val="18"/>
                <w:szCs w:val="18"/>
                <w:lang w:eastAsia="zh-CN"/>
              </w:rPr>
              <w:t xml:space="preserve"> 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Uplatnená daňová pohľadávka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1F4896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1F4896">
              <w:rPr>
                <w:rFonts w:eastAsia="SimSun"/>
                <w:sz w:val="18"/>
                <w:szCs w:val="18"/>
                <w:lang w:eastAsia="zh-CN"/>
              </w:rPr>
              <w:t xml:space="preserve">0 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580445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  <w:r w:rsidR="00DB490D" w:rsidRPr="00726B40">
              <w:rPr>
                <w:rFonts w:eastAsia="SimSun"/>
                <w:sz w:val="18"/>
                <w:szCs w:val="18"/>
                <w:lang w:eastAsia="zh-CN"/>
              </w:rPr>
              <w:t xml:space="preserve"> 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Zaúčtovaná  ako zníženie nákladov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1F4896" w:rsidRDefault="00E87A24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1F4896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162A7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Zaúčtovaná do vlastného imania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1F4896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1F4896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Odložený daňový záväzok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162A7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-1</w:t>
            </w:r>
            <w:r w:rsidR="00335EF7">
              <w:rPr>
                <w:rFonts w:eastAsia="SimSun"/>
                <w:sz w:val="18"/>
                <w:szCs w:val="18"/>
                <w:lang w:eastAsia="zh-CN"/>
              </w:rPr>
              <w:t>2</w:t>
            </w:r>
            <w:r>
              <w:rPr>
                <w:rFonts w:eastAsia="SimSun"/>
                <w:sz w:val="18"/>
                <w:szCs w:val="18"/>
                <w:lang w:eastAsia="zh-CN"/>
              </w:rPr>
              <w:t xml:space="preserve"> </w:t>
            </w:r>
            <w:r w:rsidR="00335EF7">
              <w:rPr>
                <w:rFonts w:eastAsia="SimSun"/>
                <w:sz w:val="18"/>
                <w:szCs w:val="18"/>
                <w:lang w:eastAsia="zh-CN"/>
              </w:rPr>
              <w:t>823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6C0863">
              <w:rPr>
                <w:rFonts w:eastAsia="SimSun"/>
                <w:sz w:val="18"/>
                <w:szCs w:val="18"/>
                <w:lang w:eastAsia="zh-CN"/>
              </w:rPr>
              <w:t xml:space="preserve">11 </w:t>
            </w:r>
            <w:r w:rsidR="00335EF7">
              <w:rPr>
                <w:rFonts w:eastAsia="SimSun"/>
                <w:sz w:val="18"/>
                <w:szCs w:val="18"/>
                <w:lang w:eastAsia="zh-CN"/>
              </w:rPr>
              <w:t>722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Zmena odloženého daňového záväzku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Zaúčtovaná ako náklad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335EF7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1 101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335EF7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502</w:t>
            </w:r>
          </w:p>
        </w:tc>
      </w:tr>
      <w:tr w:rsidR="00DB490D" w:rsidRPr="00DB490D">
        <w:trPr>
          <w:trHeight w:val="25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490D" w:rsidRPr="00726B40" w:rsidRDefault="00DB490D" w:rsidP="00DB490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Zaúčtovaná do vlastného imania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90D" w:rsidRPr="00726B40" w:rsidRDefault="00DB490D" w:rsidP="00DB490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726B40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</w:tbl>
    <w:p w:rsidR="00DB623F" w:rsidRDefault="00DB490D" w:rsidP="00DB623F">
      <w:pPr>
        <w:pStyle w:val="Zkladntext"/>
        <w:rPr>
          <w:color w:val="0000FF"/>
          <w:sz w:val="20"/>
          <w:szCs w:val="20"/>
        </w:rPr>
      </w:pPr>
      <w:r>
        <w:rPr>
          <w:color w:val="0000FF"/>
          <w:sz w:val="20"/>
          <w:szCs w:val="20"/>
        </w:rPr>
        <w:lastRenderedPageBreak/>
        <w:t>.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5650"/>
        <w:gridCol w:w="1620"/>
        <w:gridCol w:w="1620"/>
      </w:tblGrid>
      <w:tr w:rsidR="00DB623F" w:rsidRPr="00556A94">
        <w:tblPrEx>
          <w:tblCellMar>
            <w:top w:w="0" w:type="dxa"/>
            <w:bottom w:w="0" w:type="dxa"/>
          </w:tblCellMar>
        </w:tblPrEx>
        <w:trPr>
          <w:gridAfter w:val="1"/>
          <w:wAfter w:w="1620" w:type="dxa"/>
          <w:trHeight w:val="330"/>
        </w:trPr>
        <w:tc>
          <w:tcPr>
            <w:tcW w:w="72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B623F" w:rsidRPr="00556A94" w:rsidRDefault="00DB623F" w:rsidP="00597C84">
            <w:pPr>
              <w:rPr>
                <w:b/>
                <w:sz w:val="20"/>
                <w:szCs w:val="20"/>
                <w:lang w:eastAsia="cs-CZ"/>
              </w:rPr>
            </w:pPr>
            <w:r w:rsidRPr="00556A94">
              <w:rPr>
                <w:b/>
                <w:sz w:val="20"/>
                <w:szCs w:val="20"/>
                <w:lang w:eastAsia="cs-CZ"/>
              </w:rPr>
              <w:t>Predpoklad umorenia daňovej straty</w:t>
            </w:r>
          </w:p>
        </w:tc>
      </w:tr>
      <w:tr w:rsidR="0072609F" w:rsidRPr="00556A94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609F" w:rsidRPr="00556A94" w:rsidRDefault="0072609F" w:rsidP="00597C84">
            <w:pPr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>Celková disponibilná daňová strata k 31.12.201</w:t>
            </w:r>
            <w:r w:rsidR="00A802F3" w:rsidRPr="00556A94">
              <w:rPr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609F" w:rsidRPr="00556A94" w:rsidRDefault="00556A94" w:rsidP="003B6526">
            <w:pPr>
              <w:jc w:val="right"/>
              <w:rPr>
                <w:b/>
                <w:sz w:val="20"/>
                <w:szCs w:val="20"/>
                <w:lang w:eastAsia="cs-CZ"/>
              </w:rPr>
            </w:pPr>
            <w:r w:rsidRPr="00556A94">
              <w:rPr>
                <w:b/>
                <w:sz w:val="20"/>
                <w:szCs w:val="20"/>
                <w:lang w:eastAsia="cs-CZ"/>
              </w:rPr>
              <w:t xml:space="preserve">=3/4 zo súčtu r. 2010-2013 = 69 920 € a strata roku 2014 = 17 532 € 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609F" w:rsidRPr="00556A94" w:rsidRDefault="0072609F" w:rsidP="0072609F">
            <w:pPr>
              <w:ind w:right="95"/>
              <w:jc w:val="right"/>
              <w:rPr>
                <w:b/>
                <w:sz w:val="20"/>
                <w:szCs w:val="20"/>
                <w:lang w:eastAsia="cs-CZ"/>
              </w:rPr>
            </w:pPr>
          </w:p>
        </w:tc>
      </w:tr>
      <w:tr w:rsidR="0072609F" w:rsidRPr="00556A94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609F" w:rsidRPr="00556A94" w:rsidRDefault="0072609F" w:rsidP="00597C84">
            <w:pPr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 xml:space="preserve">                            Celková disponibilná daňová strata k 31.12.201</w:t>
            </w:r>
            <w:r w:rsidR="00A802F3" w:rsidRPr="00556A94">
              <w:rPr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609F" w:rsidRPr="00556A94" w:rsidRDefault="0072609F" w:rsidP="00597C84">
            <w:pPr>
              <w:jc w:val="right"/>
              <w:rPr>
                <w:b/>
                <w:sz w:val="20"/>
                <w:szCs w:val="20"/>
                <w:lang w:eastAsia="cs-CZ"/>
              </w:rPr>
            </w:pP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609F" w:rsidRPr="00556A94" w:rsidRDefault="00A802F3" w:rsidP="00F4479B">
            <w:pPr>
              <w:jc w:val="right"/>
              <w:rPr>
                <w:b/>
                <w:sz w:val="20"/>
                <w:szCs w:val="20"/>
                <w:lang w:eastAsia="cs-CZ"/>
              </w:rPr>
            </w:pPr>
            <w:r w:rsidRPr="00556A94">
              <w:rPr>
                <w:b/>
                <w:sz w:val="20"/>
                <w:szCs w:val="20"/>
                <w:lang w:eastAsia="cs-CZ"/>
              </w:rPr>
              <w:t>93 227</w:t>
            </w:r>
          </w:p>
        </w:tc>
      </w:tr>
      <w:tr w:rsidR="00D162A7" w:rsidRPr="00556A94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62A7" w:rsidRPr="00556A94" w:rsidRDefault="00A802F3" w:rsidP="00597C84">
            <w:pPr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>Daňová strata 2010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62A7" w:rsidRPr="00556A94" w:rsidRDefault="00556A94" w:rsidP="00556A94">
            <w:pPr>
              <w:jc w:val="right"/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>-18 450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62A7" w:rsidRPr="00556A94" w:rsidRDefault="00D162A7" w:rsidP="00791F35">
            <w:pPr>
              <w:jc w:val="right"/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>-</w:t>
            </w:r>
            <w:r w:rsidR="00A802F3" w:rsidRPr="00556A94">
              <w:rPr>
                <w:sz w:val="20"/>
                <w:szCs w:val="20"/>
                <w:lang w:eastAsia="cs-CZ"/>
              </w:rPr>
              <w:t>18 451</w:t>
            </w:r>
          </w:p>
        </w:tc>
      </w:tr>
      <w:tr w:rsidR="009E38FE" w:rsidRPr="00556A94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8FE" w:rsidRPr="00556A94" w:rsidRDefault="009E38FE">
            <w:r w:rsidRPr="00556A94">
              <w:rPr>
                <w:sz w:val="20"/>
                <w:szCs w:val="20"/>
                <w:lang w:eastAsia="cs-CZ"/>
              </w:rPr>
              <w:t>Daňová strata 20</w:t>
            </w:r>
            <w:r w:rsidR="00A802F3" w:rsidRPr="00556A94">
              <w:rPr>
                <w:sz w:val="20"/>
                <w:szCs w:val="20"/>
                <w:lang w:eastAsia="cs-CZ"/>
              </w:rPr>
              <w:t>11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38FE" w:rsidRPr="00556A94" w:rsidRDefault="009E38FE" w:rsidP="00597C84">
            <w:pPr>
              <w:jc w:val="right"/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>-</w:t>
            </w:r>
            <w:r w:rsidR="00A802F3" w:rsidRPr="00556A94">
              <w:rPr>
                <w:sz w:val="20"/>
                <w:szCs w:val="20"/>
                <w:lang w:eastAsia="cs-CZ"/>
              </w:rPr>
              <w:t>44 778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38FE" w:rsidRPr="00556A94" w:rsidRDefault="009E38FE" w:rsidP="00791F35">
            <w:pPr>
              <w:jc w:val="right"/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>-</w:t>
            </w:r>
            <w:r w:rsidR="00A802F3" w:rsidRPr="00556A94">
              <w:rPr>
                <w:sz w:val="20"/>
                <w:szCs w:val="20"/>
                <w:lang w:eastAsia="cs-CZ"/>
              </w:rPr>
              <w:t>44 778</w:t>
            </w:r>
          </w:p>
        </w:tc>
      </w:tr>
      <w:tr w:rsidR="009E38FE" w:rsidRPr="00556A94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8FE" w:rsidRPr="00556A94" w:rsidRDefault="009E38FE">
            <w:r w:rsidRPr="00556A94">
              <w:rPr>
                <w:sz w:val="20"/>
                <w:szCs w:val="20"/>
                <w:lang w:eastAsia="cs-CZ"/>
              </w:rPr>
              <w:t>Daňová strata 201</w:t>
            </w:r>
            <w:r w:rsidR="00A802F3" w:rsidRPr="00556A94">
              <w:rPr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38FE" w:rsidRPr="00556A94" w:rsidRDefault="009E38FE" w:rsidP="00597C84">
            <w:pPr>
              <w:jc w:val="right"/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>-</w:t>
            </w:r>
            <w:r w:rsidR="00A802F3" w:rsidRPr="00556A94">
              <w:rPr>
                <w:sz w:val="20"/>
                <w:szCs w:val="20"/>
                <w:lang w:eastAsia="cs-CZ"/>
              </w:rPr>
              <w:t>20 930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38FE" w:rsidRPr="00556A94" w:rsidRDefault="009E38FE" w:rsidP="00791F35">
            <w:pPr>
              <w:jc w:val="right"/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>-</w:t>
            </w:r>
            <w:r w:rsidR="00A802F3" w:rsidRPr="00556A94">
              <w:rPr>
                <w:sz w:val="20"/>
                <w:szCs w:val="20"/>
                <w:lang w:eastAsia="cs-CZ"/>
              </w:rPr>
              <w:t>20 930</w:t>
            </w:r>
          </w:p>
        </w:tc>
      </w:tr>
      <w:tr w:rsidR="009E38FE" w:rsidRPr="00556A94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8FE" w:rsidRPr="00556A94" w:rsidRDefault="009E38FE">
            <w:r w:rsidRPr="00556A94">
              <w:rPr>
                <w:sz w:val="20"/>
                <w:szCs w:val="20"/>
                <w:lang w:eastAsia="cs-CZ"/>
              </w:rPr>
              <w:t>Daňová strata 201</w:t>
            </w:r>
            <w:r w:rsidR="00A802F3" w:rsidRPr="00556A94">
              <w:rPr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38FE" w:rsidRPr="00556A94" w:rsidRDefault="009E38FE" w:rsidP="00F4479B">
            <w:pPr>
              <w:jc w:val="right"/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>-</w:t>
            </w:r>
            <w:r w:rsidR="00A802F3" w:rsidRPr="00556A94">
              <w:rPr>
                <w:sz w:val="20"/>
                <w:szCs w:val="20"/>
                <w:lang w:eastAsia="cs-CZ"/>
              </w:rPr>
              <w:t>9 068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38FE" w:rsidRPr="00556A94" w:rsidRDefault="009E38FE" w:rsidP="00791F35">
            <w:pPr>
              <w:jc w:val="right"/>
              <w:rPr>
                <w:sz w:val="20"/>
                <w:szCs w:val="20"/>
                <w:lang w:eastAsia="cs-CZ"/>
              </w:rPr>
            </w:pPr>
            <w:r w:rsidRPr="00556A94">
              <w:rPr>
                <w:sz w:val="20"/>
                <w:szCs w:val="20"/>
                <w:lang w:eastAsia="cs-CZ"/>
              </w:rPr>
              <w:t>-</w:t>
            </w:r>
            <w:r w:rsidR="00A802F3" w:rsidRPr="00556A94">
              <w:rPr>
                <w:sz w:val="20"/>
                <w:szCs w:val="20"/>
                <w:lang w:eastAsia="cs-CZ"/>
              </w:rPr>
              <w:t>9 068</w:t>
            </w:r>
          </w:p>
        </w:tc>
      </w:tr>
      <w:tr w:rsidR="009E38FE" w:rsidRPr="00556A94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8FE" w:rsidRPr="00556A94" w:rsidRDefault="009E38FE">
            <w:r w:rsidRPr="00556A94">
              <w:rPr>
                <w:sz w:val="20"/>
                <w:szCs w:val="20"/>
                <w:lang w:eastAsia="cs-CZ"/>
              </w:rPr>
              <w:t>Daňová strata 201</w:t>
            </w:r>
            <w:r w:rsidR="00A802F3" w:rsidRPr="00556A94">
              <w:rPr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38FE" w:rsidRPr="00556A94" w:rsidRDefault="00556A94" w:rsidP="00556A94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</w:t>
            </w:r>
            <w:r w:rsidR="00D75427" w:rsidRPr="00556A94">
              <w:rPr>
                <w:sz w:val="20"/>
                <w:szCs w:val="20"/>
                <w:lang w:eastAsia="cs-CZ"/>
              </w:rPr>
              <w:t>1</w:t>
            </w:r>
            <w:r w:rsidRPr="00556A94">
              <w:rPr>
                <w:sz w:val="20"/>
                <w:szCs w:val="20"/>
                <w:lang w:eastAsia="cs-CZ"/>
              </w:rPr>
              <w:t>7 532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38FE" w:rsidRPr="00556A94" w:rsidRDefault="009E38FE" w:rsidP="00791F35">
            <w:pPr>
              <w:jc w:val="right"/>
              <w:rPr>
                <w:sz w:val="20"/>
                <w:szCs w:val="20"/>
                <w:lang w:eastAsia="cs-CZ"/>
              </w:rPr>
            </w:pPr>
          </w:p>
        </w:tc>
      </w:tr>
    </w:tbl>
    <w:p w:rsidR="001128F9" w:rsidRPr="00923760" w:rsidRDefault="00DB623F" w:rsidP="00CE6998">
      <w:pPr>
        <w:pStyle w:val="Zkladntext"/>
        <w:ind w:left="0"/>
        <w:rPr>
          <w:sz w:val="20"/>
          <w:szCs w:val="20"/>
        </w:rPr>
      </w:pPr>
      <w:r w:rsidRPr="00556A94">
        <w:rPr>
          <w:sz w:val="20"/>
          <w:szCs w:val="20"/>
        </w:rPr>
        <w:t xml:space="preserve">O odloženej daňovej pohľadávke </w:t>
      </w:r>
      <w:r w:rsidR="00FD66FC" w:rsidRPr="00556A94">
        <w:rPr>
          <w:sz w:val="20"/>
          <w:szCs w:val="20"/>
        </w:rPr>
        <w:t xml:space="preserve">z možnosti umorovať daňovú stratu v nasledovných obdobiach </w:t>
      </w:r>
      <w:r w:rsidRPr="00556A94">
        <w:rPr>
          <w:sz w:val="20"/>
          <w:szCs w:val="20"/>
        </w:rPr>
        <w:t xml:space="preserve">spoločnosť neúčtovala, nakoľko celková disponibilná daňová strata je vyššia ako </w:t>
      </w:r>
      <w:r w:rsidR="00FD66FC" w:rsidRPr="00556A94">
        <w:rPr>
          <w:sz w:val="20"/>
          <w:szCs w:val="20"/>
        </w:rPr>
        <w:t xml:space="preserve">je predpokladaný </w:t>
      </w:r>
      <w:r w:rsidRPr="00556A94">
        <w:rPr>
          <w:sz w:val="20"/>
          <w:szCs w:val="20"/>
        </w:rPr>
        <w:t>dosiahnut</w:t>
      </w:r>
      <w:r w:rsidR="00FD66FC" w:rsidRPr="00556A94">
        <w:rPr>
          <w:sz w:val="20"/>
          <w:szCs w:val="20"/>
        </w:rPr>
        <w:t xml:space="preserve">eľný </w:t>
      </w:r>
      <w:r w:rsidRPr="00556A94">
        <w:rPr>
          <w:sz w:val="20"/>
          <w:szCs w:val="20"/>
        </w:rPr>
        <w:t>základ dane</w:t>
      </w:r>
    </w:p>
    <w:p w:rsidR="001128F9" w:rsidRPr="00923760" w:rsidRDefault="001128F9" w:rsidP="008D17A5">
      <w:pPr>
        <w:pStyle w:val="Zkladntext"/>
        <w:rPr>
          <w:sz w:val="20"/>
          <w:szCs w:val="20"/>
        </w:rPr>
      </w:pPr>
    </w:p>
    <w:p w:rsidR="00131136" w:rsidRDefault="007D173E" w:rsidP="007D173E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5. </w:t>
      </w:r>
      <w:bookmarkStart w:id="15" w:name="_Toc530739911"/>
      <w:r w:rsidR="00131136" w:rsidRPr="00923760">
        <w:rPr>
          <w:b/>
          <w:bCs/>
          <w:sz w:val="20"/>
          <w:szCs w:val="20"/>
        </w:rPr>
        <w:t>Sociálny fond</w:t>
      </w:r>
      <w:bookmarkEnd w:id="15"/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Tvorba a čerpanie sociálneho fondu:</w:t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4541"/>
        <w:gridCol w:w="552"/>
        <w:gridCol w:w="1670"/>
        <w:gridCol w:w="298"/>
        <w:gridCol w:w="1670"/>
      </w:tblGrid>
      <w:tr w:rsidR="00131136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31. 12. 20</w:t>
            </w:r>
            <w:r w:rsidR="0031695D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D75427">
              <w:rPr>
                <w:snapToGrid w:val="0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31. 12. 20</w:t>
            </w:r>
            <w:r w:rsidR="00B006BB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D75427">
              <w:rPr>
                <w:snapToGrid w:val="0"/>
                <w:color w:val="000000"/>
                <w:sz w:val="20"/>
                <w:szCs w:val="20"/>
              </w:rPr>
              <w:t>3</w:t>
            </w:r>
          </w:p>
        </w:tc>
      </w:tr>
      <w:tr w:rsidR="00131136" w:rsidRPr="00923760">
        <w:trPr>
          <w:trHeight w:val="235"/>
        </w:trPr>
        <w:tc>
          <w:tcPr>
            <w:tcW w:w="454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260D0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260D0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</w:tr>
      <w:tr w:rsidR="00131136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stav k 1.1</w:t>
            </w:r>
            <w:r w:rsidR="00342D99" w:rsidRPr="00923760">
              <w:rPr>
                <w:snapToGrid w:val="0"/>
                <w:color w:val="000000"/>
                <w:sz w:val="20"/>
                <w:szCs w:val="20"/>
              </w:rPr>
              <w:t>.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D754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938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B006BB">
            <w:pPr>
              <w:jc w:val="right"/>
              <w:rPr>
                <w:sz w:val="20"/>
                <w:szCs w:val="20"/>
              </w:rPr>
            </w:pPr>
            <w:r w:rsidRPr="00923760">
              <w:rPr>
                <w:sz w:val="20"/>
                <w:szCs w:val="20"/>
              </w:rPr>
              <w:t>910</w:t>
            </w:r>
          </w:p>
        </w:tc>
      </w:tr>
      <w:tr w:rsidR="00131136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tvorba na ťarchu nákladov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</w:tr>
      <w:tr w:rsidR="00131136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tvorba zo zisku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</w:tr>
      <w:tr w:rsidR="00131136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čerpanie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</w:tr>
      <w:tr w:rsidR="00131136" w:rsidRPr="00923760">
        <w:trPr>
          <w:trHeight w:val="250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20"/>
                <w:szCs w:val="20"/>
              </w:rPr>
            </w:pPr>
            <w:r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>stav k 31. decembru</w:t>
            </w:r>
            <w:r w:rsidR="00342D99"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0B4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  <w:r w:rsidR="00A5450C">
              <w:rPr>
                <w:sz w:val="20"/>
                <w:szCs w:val="20"/>
              </w:rPr>
              <w:t>8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D754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938</w:t>
            </w:r>
          </w:p>
        </w:tc>
      </w:tr>
    </w:tbl>
    <w:p w:rsidR="00131136" w:rsidRDefault="0031695D" w:rsidP="004127D3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Sociálny fond sa v roku 201</w:t>
      </w:r>
      <w:r w:rsidR="00D75427">
        <w:rPr>
          <w:sz w:val="20"/>
          <w:szCs w:val="20"/>
        </w:rPr>
        <w:t>4 ne</w:t>
      </w:r>
      <w:r w:rsidRPr="00923760">
        <w:rPr>
          <w:sz w:val="20"/>
          <w:szCs w:val="20"/>
        </w:rPr>
        <w:t>tvoril</w:t>
      </w:r>
      <w:r w:rsidR="00D75427">
        <w:rPr>
          <w:sz w:val="20"/>
          <w:szCs w:val="20"/>
        </w:rPr>
        <w:t xml:space="preserve">, nakoľko s.r.o. neeviduje </w:t>
      </w:r>
      <w:r w:rsidR="000B4A47">
        <w:rPr>
          <w:sz w:val="20"/>
          <w:szCs w:val="20"/>
        </w:rPr>
        <w:t>pracovník</w:t>
      </w:r>
      <w:r w:rsidR="00D75427">
        <w:rPr>
          <w:sz w:val="20"/>
          <w:szCs w:val="20"/>
        </w:rPr>
        <w:t>ov</w:t>
      </w:r>
      <w:r w:rsidRPr="00923760">
        <w:rPr>
          <w:sz w:val="20"/>
          <w:szCs w:val="20"/>
        </w:rPr>
        <w:t xml:space="preserve">. </w:t>
      </w:r>
    </w:p>
    <w:p w:rsidR="000B4A47" w:rsidRPr="00923760" w:rsidRDefault="000B4A47" w:rsidP="004127D3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numPr>
          <w:ilvl w:val="0"/>
          <w:numId w:val="2"/>
        </w:numPr>
        <w:rPr>
          <w:b/>
          <w:sz w:val="20"/>
          <w:szCs w:val="20"/>
        </w:rPr>
      </w:pPr>
      <w:r w:rsidRPr="00923760">
        <w:rPr>
          <w:b/>
          <w:bCs/>
          <w:caps/>
          <w:sz w:val="20"/>
          <w:szCs w:val="20"/>
        </w:rPr>
        <w:t>informácie o</w:t>
      </w:r>
      <w:r w:rsidR="0026732A" w:rsidRPr="00923760">
        <w:rPr>
          <w:b/>
          <w:bCs/>
          <w:caps/>
          <w:sz w:val="20"/>
          <w:szCs w:val="20"/>
        </w:rPr>
        <w:t> </w:t>
      </w:r>
      <w:r w:rsidRPr="00923760">
        <w:rPr>
          <w:b/>
          <w:bCs/>
          <w:caps/>
          <w:sz w:val="20"/>
          <w:szCs w:val="20"/>
        </w:rPr>
        <w:t>výnosoch</w:t>
      </w:r>
      <w:r w:rsidR="0026732A" w:rsidRPr="00923760">
        <w:rPr>
          <w:b/>
          <w:bCs/>
          <w:caps/>
          <w:sz w:val="20"/>
          <w:szCs w:val="20"/>
        </w:rPr>
        <w:t xml:space="preserve"> </w:t>
      </w:r>
    </w:p>
    <w:p w:rsidR="00131136" w:rsidRPr="00923760" w:rsidRDefault="00131136" w:rsidP="00131136">
      <w:pPr>
        <w:rPr>
          <w:sz w:val="20"/>
          <w:szCs w:val="20"/>
        </w:rPr>
      </w:pPr>
      <w:bookmarkStart w:id="16" w:name="_Toc530739914"/>
      <w:bookmarkEnd w:id="16"/>
      <w:r w:rsidRPr="00923760">
        <w:rPr>
          <w:b/>
          <w:bCs/>
          <w:sz w:val="20"/>
          <w:szCs w:val="20"/>
        </w:rPr>
        <w:t> </w:t>
      </w:r>
    </w:p>
    <w:p w:rsidR="00131136" w:rsidRPr="00D02683" w:rsidRDefault="00131136" w:rsidP="004B75D6">
      <w:pPr>
        <w:numPr>
          <w:ilvl w:val="2"/>
          <w:numId w:val="11"/>
        </w:numPr>
        <w:tabs>
          <w:tab w:val="clear" w:pos="2160"/>
          <w:tab w:val="num" w:pos="540"/>
        </w:tabs>
        <w:ind w:hanging="2160"/>
        <w:rPr>
          <w:b/>
          <w:sz w:val="20"/>
          <w:szCs w:val="20"/>
        </w:rPr>
      </w:pPr>
      <w:r w:rsidRPr="00923760">
        <w:rPr>
          <w:b/>
          <w:bCs/>
          <w:sz w:val="20"/>
          <w:szCs w:val="20"/>
        </w:rPr>
        <w:t>Tržby za vlastné výkony a</w:t>
      </w:r>
      <w:r w:rsidR="00D02683">
        <w:rPr>
          <w:b/>
          <w:bCs/>
          <w:sz w:val="20"/>
          <w:szCs w:val="20"/>
        </w:rPr>
        <w:t> </w:t>
      </w:r>
      <w:r w:rsidRPr="00923760">
        <w:rPr>
          <w:b/>
          <w:bCs/>
          <w:sz w:val="20"/>
          <w:szCs w:val="20"/>
        </w:rPr>
        <w:t>tovar</w:t>
      </w:r>
    </w:p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Tržby za vlastné výkony:</w:t>
      </w:r>
    </w:p>
    <w:tbl>
      <w:tblPr>
        <w:tblW w:w="9452" w:type="dxa"/>
        <w:tblInd w:w="-175" w:type="dxa"/>
        <w:tblLayout w:type="fixed"/>
        <w:tblCellMar>
          <w:left w:w="0" w:type="dxa"/>
          <w:right w:w="0" w:type="dxa"/>
        </w:tblCellMar>
        <w:tblLook w:val="0000"/>
      </w:tblPr>
      <w:tblGrid>
        <w:gridCol w:w="1980"/>
        <w:gridCol w:w="143"/>
        <w:gridCol w:w="752"/>
        <w:gridCol w:w="144"/>
        <w:gridCol w:w="774"/>
        <w:gridCol w:w="144"/>
        <w:gridCol w:w="830"/>
        <w:gridCol w:w="144"/>
        <w:gridCol w:w="844"/>
        <w:gridCol w:w="144"/>
        <w:gridCol w:w="725"/>
        <w:gridCol w:w="144"/>
        <w:gridCol w:w="726"/>
        <w:gridCol w:w="144"/>
        <w:gridCol w:w="817"/>
        <w:gridCol w:w="144"/>
        <w:gridCol w:w="853"/>
      </w:tblGrid>
      <w:tr w:rsidR="00766622" w:rsidRPr="00923760">
        <w:trPr>
          <w:trHeight w:val="23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gridSpan w:val="3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Autobusová doprava</w:t>
            </w:r>
          </w:p>
        </w:tc>
        <w:tc>
          <w:tcPr>
            <w:tcW w:w="144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8" w:type="dxa"/>
            <w:gridSpan w:val="3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Reklamné služby</w:t>
            </w:r>
          </w:p>
        </w:tc>
        <w:tc>
          <w:tcPr>
            <w:tcW w:w="144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5" w:type="dxa"/>
            <w:gridSpan w:val="3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Nájom nebyt.priest.</w:t>
            </w:r>
          </w:p>
        </w:tc>
        <w:tc>
          <w:tcPr>
            <w:tcW w:w="144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spolu</w:t>
            </w:r>
          </w:p>
        </w:tc>
      </w:tr>
      <w:tr w:rsidR="00766622" w:rsidRPr="00923760">
        <w:trPr>
          <w:trHeight w:val="235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4273CE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</w:t>
            </w:r>
            <w:r w:rsidR="0031695D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B71BB3">
              <w:rPr>
                <w:snapToGrid w:val="0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4273CE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</w:t>
            </w:r>
            <w:r w:rsidR="00766622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B71BB3">
              <w:rPr>
                <w:snapToGrid w:val="0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</w:t>
            </w:r>
            <w:r w:rsidR="0031695D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B71BB3">
              <w:rPr>
                <w:snapToGrid w:val="0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</w:t>
            </w:r>
            <w:r w:rsidR="00766622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B71BB3">
              <w:rPr>
                <w:snapToGrid w:val="0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</w:t>
            </w:r>
            <w:r w:rsidR="00766622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B71BB3">
              <w:rPr>
                <w:snapToGrid w:val="0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</w:t>
            </w:r>
            <w:r w:rsidR="00766622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B71BB3">
              <w:rPr>
                <w:snapToGrid w:val="0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</w:t>
            </w:r>
            <w:r w:rsidR="0031695D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B71BB3">
              <w:rPr>
                <w:snapToGrid w:val="0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</w:t>
            </w:r>
            <w:r w:rsidR="00766622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B71BB3">
              <w:rPr>
                <w:snapToGrid w:val="0"/>
                <w:color w:val="000000"/>
                <w:sz w:val="20"/>
                <w:szCs w:val="20"/>
              </w:rPr>
              <w:t>3</w:t>
            </w:r>
          </w:p>
        </w:tc>
      </w:tr>
      <w:tr w:rsidR="00766622" w:rsidRPr="00923760">
        <w:trPr>
          <w:trHeight w:val="235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F2A9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F2A9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F2A9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F2A9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F2A9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F2A9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F2A9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F2A9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</w:tr>
      <w:tr w:rsidR="00766622" w:rsidRPr="00923760">
        <w:trPr>
          <w:trHeight w:val="235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Slovenská republika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 w:rsidP="007666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B14A6E" w:rsidP="00B14A6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69 875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B71BB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82 875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1 200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167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</w:t>
            </w:r>
            <w:r w:rsidR="00B71BB3">
              <w:rPr>
                <w:sz w:val="20"/>
                <w:szCs w:val="20"/>
              </w:rPr>
              <w:t>200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71 491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84 075</w:t>
            </w:r>
          </w:p>
        </w:tc>
      </w:tr>
      <w:tr w:rsidR="00766622" w:rsidRPr="00923760">
        <w:trPr>
          <w:trHeight w:val="21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spacing w:line="218" w:lineRule="atLeas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Spolu:</w:t>
            </w:r>
          </w:p>
        </w:tc>
        <w:tc>
          <w:tcPr>
            <w:tcW w:w="14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spacing w:line="218" w:lineRule="atLeast"/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 w:rsidP="00766622">
            <w:pPr>
              <w:spacing w:line="218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416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B14A6E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69 875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B71BB3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82 875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1 200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3069F8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 </w:t>
            </w:r>
            <w:r w:rsidR="00B71BB3">
              <w:rPr>
                <w:b/>
                <w:sz w:val="20"/>
                <w:szCs w:val="20"/>
              </w:rPr>
              <w:t>200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71 491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786E02">
            <w:pPr>
              <w:spacing w:line="218" w:lineRule="atLeast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84 075</w:t>
            </w:r>
          </w:p>
        </w:tc>
      </w:tr>
    </w:tbl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A3333E" w:rsidRPr="00D02683" w:rsidRDefault="00131136" w:rsidP="00A3333E">
      <w:pPr>
        <w:numPr>
          <w:ilvl w:val="2"/>
          <w:numId w:val="11"/>
        </w:numPr>
        <w:tabs>
          <w:tab w:val="clear" w:pos="2160"/>
          <w:tab w:val="num" w:pos="540"/>
        </w:tabs>
        <w:ind w:left="540" w:hanging="540"/>
        <w:rPr>
          <w:b/>
          <w:sz w:val="20"/>
          <w:szCs w:val="20"/>
        </w:rPr>
      </w:pPr>
      <w:r w:rsidRPr="00923760">
        <w:rPr>
          <w:b/>
          <w:bCs/>
          <w:sz w:val="20"/>
          <w:szCs w:val="20"/>
        </w:rPr>
        <w:t>Významné položky prevádzkových výnosov</w:t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4890"/>
        <w:gridCol w:w="180"/>
        <w:gridCol w:w="1670"/>
        <w:gridCol w:w="298"/>
        <w:gridCol w:w="1670"/>
      </w:tblGrid>
      <w:tr w:rsidR="00131136" w:rsidRPr="00923760">
        <w:trPr>
          <w:trHeight w:val="235"/>
        </w:trPr>
        <w:tc>
          <w:tcPr>
            <w:tcW w:w="489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</w:t>
            </w:r>
            <w:r w:rsidR="00ED594B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D75427">
              <w:rPr>
                <w:snapToGrid w:val="0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</w:t>
            </w:r>
            <w:r w:rsidR="00ED3649" w:rsidRPr="00923760">
              <w:rPr>
                <w:snapToGrid w:val="0"/>
                <w:color w:val="000000"/>
                <w:sz w:val="20"/>
                <w:szCs w:val="20"/>
              </w:rPr>
              <w:t>1</w:t>
            </w:r>
            <w:r w:rsidR="00D75427">
              <w:rPr>
                <w:snapToGrid w:val="0"/>
                <w:color w:val="000000"/>
                <w:sz w:val="20"/>
                <w:szCs w:val="20"/>
              </w:rPr>
              <w:t>3</w:t>
            </w:r>
          </w:p>
        </w:tc>
      </w:tr>
      <w:tr w:rsidR="00131136" w:rsidRPr="00923760">
        <w:trPr>
          <w:trHeight w:val="235"/>
        </w:trPr>
        <w:tc>
          <w:tcPr>
            <w:tcW w:w="489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682187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CC0714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</w:tr>
      <w:tr w:rsidR="00131136" w:rsidRPr="00923760">
        <w:trPr>
          <w:trHeight w:val="235"/>
        </w:trPr>
        <w:tc>
          <w:tcPr>
            <w:tcW w:w="489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90EA9" w:rsidRPr="00923760" w:rsidRDefault="00131136">
            <w:pPr>
              <w:rPr>
                <w:snapToGrid w:val="0"/>
                <w:color w:val="000000"/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Príspevky Obecného úradu L.</w:t>
            </w:r>
            <w:r w:rsidR="000D2AAF" w:rsidRPr="00923760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265B1C">
              <w:rPr>
                <w:snapToGrid w:val="0"/>
                <w:color w:val="000000"/>
                <w:sz w:val="20"/>
                <w:szCs w:val="20"/>
              </w:rPr>
              <w:t>Rovne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8235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18 000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B14A6E">
            <w:pPr>
              <w:jc w:val="right"/>
              <w:rPr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0</w:t>
            </w:r>
          </w:p>
        </w:tc>
      </w:tr>
      <w:tr w:rsidR="00CC0714" w:rsidRPr="00923760">
        <w:trPr>
          <w:trHeight w:val="80"/>
        </w:trPr>
        <w:tc>
          <w:tcPr>
            <w:tcW w:w="489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CC0714" w:rsidRPr="00923760" w:rsidRDefault="0018533B">
            <w:pPr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 xml:space="preserve">Finančný </w:t>
            </w:r>
            <w:r w:rsidR="00D75427">
              <w:rPr>
                <w:snapToGrid w:val="0"/>
                <w:color w:val="000000"/>
                <w:sz w:val="20"/>
                <w:szCs w:val="20"/>
              </w:rPr>
              <w:t xml:space="preserve">príspevok </w:t>
            </w:r>
            <w:r>
              <w:rPr>
                <w:snapToGrid w:val="0"/>
                <w:color w:val="000000"/>
                <w:sz w:val="20"/>
                <w:szCs w:val="20"/>
              </w:rPr>
              <w:t>starostu Ing. Savaru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CC0714" w:rsidRPr="00923760" w:rsidRDefault="00CC0714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4E75A6" w:rsidRPr="00923760" w:rsidRDefault="00D75427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CC0714" w:rsidRPr="00923760" w:rsidRDefault="00CC0714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CC0714" w:rsidRPr="00923760" w:rsidRDefault="00B14A6E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0</w:t>
            </w:r>
          </w:p>
        </w:tc>
      </w:tr>
      <w:tr w:rsidR="00B51D6A" w:rsidRPr="00923760">
        <w:trPr>
          <w:trHeight w:val="235"/>
        </w:trPr>
        <w:tc>
          <w:tcPr>
            <w:tcW w:w="489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51D6A">
            <w:pPr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Príspevky na šport od zamestnancov podnikov v skupine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51D6A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8235A6" w:rsidP="001A70DD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437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51D6A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14A6E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414</w:t>
            </w:r>
          </w:p>
        </w:tc>
      </w:tr>
      <w:tr w:rsidR="00B51D6A" w:rsidRPr="00923760">
        <w:trPr>
          <w:trHeight w:val="235"/>
        </w:trPr>
        <w:tc>
          <w:tcPr>
            <w:tcW w:w="489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51D6A">
            <w:pPr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Prenájom ihriska a iné služby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51D6A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71BB3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51D6A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D75427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227</w:t>
            </w:r>
          </w:p>
        </w:tc>
      </w:tr>
      <w:tr w:rsidR="00B51D6A" w:rsidRPr="00923760">
        <w:trPr>
          <w:trHeight w:val="250"/>
        </w:trPr>
        <w:tc>
          <w:tcPr>
            <w:tcW w:w="489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51D6A">
            <w:pPr>
              <w:rPr>
                <w:sz w:val="20"/>
                <w:szCs w:val="20"/>
              </w:rPr>
            </w:pPr>
            <w:r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51D6A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265B1C" w:rsidRDefault="00B71BB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18 437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B51D6A">
            <w:pPr>
              <w:jc w:val="right"/>
              <w:rPr>
                <w:sz w:val="20"/>
                <w:szCs w:val="20"/>
              </w:rPr>
            </w:pPr>
            <w:r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51D6A" w:rsidRPr="00923760" w:rsidRDefault="00D75427">
            <w:pPr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napToGrid w:val="0"/>
                <w:color w:val="000000"/>
                <w:sz w:val="20"/>
                <w:szCs w:val="20"/>
              </w:rPr>
              <w:t>641</w:t>
            </w:r>
          </w:p>
        </w:tc>
      </w:tr>
    </w:tbl>
    <w:p w:rsidR="00131136" w:rsidRPr="00923760" w:rsidRDefault="00131136" w:rsidP="00131136">
      <w:pPr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767321" w:rsidRDefault="00767321" w:rsidP="004B75D6">
      <w:pPr>
        <w:numPr>
          <w:ilvl w:val="2"/>
          <w:numId w:val="11"/>
        </w:numPr>
        <w:tabs>
          <w:tab w:val="clear" w:pos="2160"/>
        </w:tabs>
        <w:ind w:left="540" w:hanging="540"/>
        <w:rPr>
          <w:b/>
          <w:bCs/>
          <w:sz w:val="20"/>
          <w:szCs w:val="20"/>
        </w:rPr>
      </w:pPr>
      <w:r w:rsidRPr="00923760">
        <w:rPr>
          <w:b/>
          <w:bCs/>
          <w:sz w:val="20"/>
          <w:szCs w:val="20"/>
        </w:rPr>
        <w:t xml:space="preserve">Významné položky </w:t>
      </w:r>
      <w:r>
        <w:rPr>
          <w:b/>
          <w:bCs/>
          <w:sz w:val="20"/>
          <w:szCs w:val="20"/>
        </w:rPr>
        <w:t xml:space="preserve">finančných </w:t>
      </w:r>
      <w:r w:rsidRPr="00923760">
        <w:rPr>
          <w:b/>
          <w:bCs/>
          <w:sz w:val="20"/>
          <w:szCs w:val="20"/>
        </w:rPr>
        <w:t>výnosov</w:t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4890"/>
        <w:gridCol w:w="180"/>
        <w:gridCol w:w="1670"/>
        <w:gridCol w:w="298"/>
        <w:gridCol w:w="1670"/>
      </w:tblGrid>
      <w:tr w:rsidR="00767321" w:rsidRPr="00923760">
        <w:trPr>
          <w:trHeight w:val="235"/>
        </w:trPr>
        <w:tc>
          <w:tcPr>
            <w:tcW w:w="489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201</w:t>
            </w:r>
            <w:r w:rsidR="008235A6">
              <w:rPr>
                <w:snapToGrid w:val="0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201</w:t>
            </w:r>
            <w:r w:rsidR="008235A6">
              <w:rPr>
                <w:snapToGrid w:val="0"/>
                <w:color w:val="000000"/>
                <w:sz w:val="20"/>
                <w:szCs w:val="20"/>
              </w:rPr>
              <w:t>3</w:t>
            </w:r>
          </w:p>
        </w:tc>
      </w:tr>
      <w:tr w:rsidR="00767321" w:rsidRPr="00923760">
        <w:trPr>
          <w:trHeight w:val="235"/>
        </w:trPr>
        <w:tc>
          <w:tcPr>
            <w:tcW w:w="489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</w:tr>
      <w:tr w:rsidR="00767321" w:rsidRPr="00923760">
        <w:trPr>
          <w:trHeight w:val="235"/>
        </w:trPr>
        <w:tc>
          <w:tcPr>
            <w:tcW w:w="489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Prijatý úrok – z omeškania od odberateľa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z w:val="20"/>
                <w:szCs w:val="20"/>
              </w:rPr>
              <w:t>0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18533B" w:rsidP="001A70DD">
            <w:pPr>
              <w:jc w:val="right"/>
              <w:rPr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0</w:t>
            </w:r>
          </w:p>
        </w:tc>
      </w:tr>
      <w:tr w:rsidR="00767321" w:rsidRPr="00923760">
        <w:trPr>
          <w:trHeight w:val="250"/>
        </w:trPr>
        <w:tc>
          <w:tcPr>
            <w:tcW w:w="489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rPr>
                <w:sz w:val="20"/>
                <w:szCs w:val="20"/>
              </w:rPr>
            </w:pPr>
            <w:r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265B1C" w:rsidRDefault="00767321" w:rsidP="001A70D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767321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767321" w:rsidRPr="00923760" w:rsidRDefault="0018533B" w:rsidP="001A70DD">
            <w:pPr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napToGrid w:val="0"/>
                <w:color w:val="000000"/>
                <w:sz w:val="20"/>
                <w:szCs w:val="20"/>
              </w:rPr>
              <w:t>0</w:t>
            </w:r>
          </w:p>
        </w:tc>
      </w:tr>
    </w:tbl>
    <w:p w:rsidR="00131136" w:rsidRDefault="00131136" w:rsidP="00131136">
      <w:pPr>
        <w:rPr>
          <w:b/>
          <w:bCs/>
          <w:caps/>
          <w:sz w:val="20"/>
          <w:szCs w:val="20"/>
        </w:rPr>
      </w:pPr>
      <w:r w:rsidRPr="00923760">
        <w:rPr>
          <w:b/>
          <w:bCs/>
          <w:caps/>
          <w:sz w:val="20"/>
          <w:szCs w:val="20"/>
        </w:rPr>
        <w:t> </w:t>
      </w:r>
    </w:p>
    <w:p w:rsidR="001F4896" w:rsidRDefault="001F4896" w:rsidP="00131136">
      <w:pPr>
        <w:rPr>
          <w:b/>
          <w:bCs/>
          <w:caps/>
          <w:sz w:val="20"/>
          <w:szCs w:val="20"/>
        </w:rPr>
      </w:pPr>
    </w:p>
    <w:p w:rsidR="001F4896" w:rsidRDefault="001F4896" w:rsidP="00131136">
      <w:pPr>
        <w:rPr>
          <w:b/>
          <w:bCs/>
          <w:caps/>
          <w:sz w:val="20"/>
          <w:szCs w:val="20"/>
        </w:rPr>
      </w:pPr>
    </w:p>
    <w:p w:rsidR="001F4896" w:rsidRDefault="001F4896" w:rsidP="00131136">
      <w:pPr>
        <w:rPr>
          <w:b/>
          <w:bCs/>
          <w:caps/>
          <w:sz w:val="20"/>
          <w:szCs w:val="20"/>
        </w:rPr>
      </w:pPr>
    </w:p>
    <w:p w:rsidR="00FA7C87" w:rsidRDefault="00FA7C87" w:rsidP="00C607E9">
      <w:pPr>
        <w:numPr>
          <w:ilvl w:val="2"/>
          <w:numId w:val="11"/>
        </w:numPr>
        <w:tabs>
          <w:tab w:val="clear" w:pos="2160"/>
        </w:tabs>
        <w:ind w:left="540" w:hanging="540"/>
        <w:rPr>
          <w:b/>
          <w:sz w:val="20"/>
          <w:szCs w:val="20"/>
        </w:rPr>
      </w:pPr>
      <w:r w:rsidRPr="00FA7C87">
        <w:rPr>
          <w:b/>
          <w:sz w:val="20"/>
          <w:szCs w:val="20"/>
        </w:rPr>
        <w:lastRenderedPageBreak/>
        <w:t>Čistý obrat</w:t>
      </w:r>
    </w:p>
    <w:p w:rsidR="00FA7C87" w:rsidRPr="00FA7C87" w:rsidRDefault="00FA7C87" w:rsidP="00FA7C87">
      <w:pPr>
        <w:pStyle w:val="Zkladntext"/>
        <w:ind w:left="200"/>
        <w:rPr>
          <w:sz w:val="20"/>
          <w:szCs w:val="20"/>
        </w:rPr>
      </w:pPr>
      <w:r w:rsidRPr="00FA7C87">
        <w:rPr>
          <w:sz w:val="20"/>
          <w:szCs w:val="20"/>
        </w:rPr>
        <w:t>Čistý obrat Spoločnosti  je uvedený v nasledujúcom prehľade:</w:t>
      </w:r>
    </w:p>
    <w:p w:rsidR="00FA7C87" w:rsidRDefault="008F542C" w:rsidP="00FA7C87">
      <w:pPr>
        <w:rPr>
          <w:b/>
          <w:bCs/>
          <w:caps/>
          <w:sz w:val="20"/>
          <w:szCs w:val="20"/>
        </w:rPr>
      </w:pPr>
      <w:r w:rsidRPr="00AA47CB">
        <w:object w:dxaOrig="6997" w:dyaOrig="973">
          <v:shape id="_x0000_i1036" type="#_x0000_t75" style="width:357pt;height:48pt" o:ole="" o:preferrelative="f">
            <v:imagedata r:id="rId29" o:title=""/>
            <o:lock v:ext="edit" aspectratio="f"/>
          </v:shape>
          <o:OLEObject Type="Embed" ProgID="Excel.Sheet.8" ShapeID="_x0000_i1036" DrawAspect="Content" ObjectID="_1489211145" r:id="rId30"/>
        </w:object>
      </w:r>
    </w:p>
    <w:p w:rsidR="00767321" w:rsidRDefault="00767321" w:rsidP="00131136">
      <w:pPr>
        <w:rPr>
          <w:sz w:val="20"/>
          <w:szCs w:val="20"/>
        </w:rPr>
      </w:pPr>
    </w:p>
    <w:p w:rsidR="00E42558" w:rsidRPr="00923760" w:rsidRDefault="00E42558" w:rsidP="00131136">
      <w:pPr>
        <w:rPr>
          <w:sz w:val="20"/>
          <w:szCs w:val="20"/>
        </w:rPr>
      </w:pPr>
    </w:p>
    <w:p w:rsidR="00131136" w:rsidRPr="00923760" w:rsidRDefault="00A734FD" w:rsidP="00131136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bCs/>
          <w:caps/>
          <w:sz w:val="20"/>
          <w:szCs w:val="20"/>
        </w:rPr>
        <w:t>I</w:t>
      </w:r>
      <w:r w:rsidR="00131136" w:rsidRPr="00923760">
        <w:rPr>
          <w:b/>
          <w:bCs/>
          <w:caps/>
          <w:sz w:val="20"/>
          <w:szCs w:val="20"/>
        </w:rPr>
        <w:t>nformácie o nákladoch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A52507" w:rsidP="00131136">
      <w:pPr>
        <w:numPr>
          <w:ilvl w:val="0"/>
          <w:numId w:val="16"/>
        </w:numPr>
        <w:rPr>
          <w:b/>
          <w:sz w:val="20"/>
          <w:szCs w:val="20"/>
        </w:rPr>
      </w:pPr>
      <w:r w:rsidRPr="00923760">
        <w:rPr>
          <w:b/>
          <w:bCs/>
          <w:sz w:val="20"/>
          <w:szCs w:val="20"/>
        </w:rPr>
        <w:t>Významné n</w:t>
      </w:r>
      <w:r w:rsidR="00915EB2" w:rsidRPr="00923760">
        <w:rPr>
          <w:b/>
          <w:bCs/>
          <w:sz w:val="20"/>
          <w:szCs w:val="20"/>
        </w:rPr>
        <w:t>áklady</w:t>
      </w:r>
      <w:r w:rsidR="00D268D9" w:rsidRPr="00923760">
        <w:rPr>
          <w:b/>
          <w:bCs/>
          <w:sz w:val="20"/>
          <w:szCs w:val="20"/>
        </w:rPr>
        <w:t xml:space="preserve"> na služby</w:t>
      </w:r>
    </w:p>
    <w:tbl>
      <w:tblPr>
        <w:tblW w:w="8731" w:type="dxa"/>
        <w:tblCellMar>
          <w:left w:w="0" w:type="dxa"/>
          <w:right w:w="0" w:type="dxa"/>
        </w:tblCellMar>
        <w:tblLook w:val="0000"/>
      </w:tblPr>
      <w:tblGrid>
        <w:gridCol w:w="4541"/>
        <w:gridCol w:w="552"/>
        <w:gridCol w:w="1670"/>
        <w:gridCol w:w="298"/>
        <w:gridCol w:w="1670"/>
      </w:tblGrid>
      <w:tr w:rsidR="009F477F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F13092" w:rsidRDefault="009F477F" w:rsidP="009F477F">
            <w:pPr>
              <w:jc w:val="center"/>
              <w:rPr>
                <w:b/>
                <w:sz w:val="20"/>
                <w:szCs w:val="20"/>
              </w:rPr>
            </w:pPr>
            <w:r w:rsidRPr="00F13092">
              <w:rPr>
                <w:b/>
                <w:snapToGrid w:val="0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F13092" w:rsidRDefault="009F477F" w:rsidP="009F477F">
            <w:pPr>
              <w:jc w:val="center"/>
              <w:rPr>
                <w:b/>
                <w:sz w:val="20"/>
                <w:szCs w:val="20"/>
              </w:rPr>
            </w:pPr>
            <w:r w:rsidRPr="00F13092">
              <w:rPr>
                <w:b/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</w:tcPr>
          <w:p w:rsidR="009F477F" w:rsidRPr="00F13092" w:rsidRDefault="009F477F" w:rsidP="009F477F">
            <w:pPr>
              <w:jc w:val="center"/>
              <w:rPr>
                <w:b/>
                <w:sz w:val="20"/>
                <w:szCs w:val="20"/>
              </w:rPr>
            </w:pPr>
            <w:r w:rsidRPr="00F13092">
              <w:rPr>
                <w:b/>
                <w:snapToGrid w:val="0"/>
                <w:color w:val="000000"/>
                <w:sz w:val="20"/>
                <w:szCs w:val="20"/>
              </w:rPr>
              <w:t>2013</w:t>
            </w:r>
          </w:p>
        </w:tc>
      </w:tr>
      <w:tr w:rsidR="009F477F" w:rsidRPr="00923760">
        <w:trPr>
          <w:trHeight w:val="235"/>
        </w:trPr>
        <w:tc>
          <w:tcPr>
            <w:tcW w:w="454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298" w:type="dxa"/>
            <w:tcBorders>
              <w:bottom w:val="single" w:sz="4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bottom w:val="single" w:sz="4" w:space="0" w:color="auto"/>
            </w:tcBorders>
          </w:tcPr>
          <w:p w:rsidR="009F477F" w:rsidRPr="00923760" w:rsidRDefault="009F477F" w:rsidP="009F477F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</w:tr>
      <w:tr w:rsidR="009F477F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prenájom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1 447</w:t>
            </w:r>
          </w:p>
        </w:tc>
        <w:tc>
          <w:tcPr>
            <w:tcW w:w="298" w:type="dxa"/>
            <w:tcBorders>
              <w:top w:val="single" w:sz="4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Borders>
              <w:top w:val="single" w:sz="4" w:space="0" w:color="auto"/>
            </w:tcBorders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1 753</w:t>
            </w:r>
          </w:p>
        </w:tc>
      </w:tr>
      <w:tr w:rsidR="009F477F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cestovné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3 584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2 539</w:t>
            </w:r>
          </w:p>
        </w:tc>
      </w:tr>
      <w:tr w:rsidR="009F477F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opravy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461</w:t>
            </w:r>
          </w:p>
        </w:tc>
      </w:tr>
      <w:tr w:rsidR="009F477F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ostatné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3 282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3 140</w:t>
            </w:r>
          </w:p>
        </w:tc>
      </w:tr>
      <w:tr w:rsidR="009F477F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rPr>
                <w:snapToGrid w:val="0"/>
                <w:color w:val="000000"/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Poplatky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9 764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8 213</w:t>
            </w:r>
          </w:p>
        </w:tc>
      </w:tr>
      <w:tr w:rsidR="009F477F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iné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3 953</w:t>
            </w:r>
          </w:p>
        </w:tc>
        <w:tc>
          <w:tcPr>
            <w:tcW w:w="298" w:type="dxa"/>
            <w:tcBorders>
              <w:bottom w:val="single" w:sz="4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Borders>
              <w:bottom w:val="single" w:sz="4" w:space="0" w:color="auto"/>
            </w:tcBorders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2 225</w:t>
            </w:r>
          </w:p>
        </w:tc>
      </w:tr>
      <w:tr w:rsidR="009F477F" w:rsidRPr="00923760">
        <w:trPr>
          <w:trHeight w:val="250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rPr>
                <w:sz w:val="20"/>
                <w:szCs w:val="20"/>
              </w:rPr>
            </w:pPr>
            <w:r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22 404</w:t>
            </w:r>
          </w:p>
        </w:tc>
        <w:tc>
          <w:tcPr>
            <w:tcW w:w="298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9F477F" w:rsidRPr="00923760" w:rsidRDefault="009F477F" w:rsidP="009F47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</w:tcBorders>
          </w:tcPr>
          <w:p w:rsidR="009F477F" w:rsidRPr="00923760" w:rsidRDefault="009F477F" w:rsidP="009F477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18 331</w:t>
            </w:r>
          </w:p>
        </w:tc>
      </w:tr>
    </w:tbl>
    <w:p w:rsidR="00832459" w:rsidRPr="00923760" w:rsidRDefault="00131136" w:rsidP="004B75D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  <w:r w:rsidR="004B75D6">
        <w:rPr>
          <w:sz w:val="20"/>
          <w:szCs w:val="20"/>
        </w:rPr>
        <w:t>.</w:t>
      </w:r>
      <w:bookmarkStart w:id="17" w:name="_Toc530739917"/>
      <w:bookmarkEnd w:id="17"/>
      <w:r w:rsidRPr="00923760">
        <w:rPr>
          <w:sz w:val="20"/>
          <w:szCs w:val="20"/>
        </w:rPr>
        <w:t> </w:t>
      </w:r>
    </w:p>
    <w:tbl>
      <w:tblPr>
        <w:tblW w:w="8662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551"/>
        <w:gridCol w:w="567"/>
        <w:gridCol w:w="1701"/>
        <w:gridCol w:w="284"/>
        <w:gridCol w:w="1559"/>
      </w:tblGrid>
      <w:tr w:rsidR="00832459" w:rsidRPr="00923760">
        <w:trPr>
          <w:trHeight w:val="240"/>
        </w:trPr>
        <w:tc>
          <w:tcPr>
            <w:tcW w:w="86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rPr>
                <w:sz w:val="18"/>
                <w:szCs w:val="18"/>
              </w:rPr>
            </w:pPr>
            <w:r w:rsidRPr="00923760">
              <w:rPr>
                <w:b/>
                <w:bCs/>
                <w:sz w:val="18"/>
                <w:szCs w:val="18"/>
              </w:rPr>
              <w:t>náklady na audítora – podľa zmluvy na príslušný rok</w:t>
            </w:r>
          </w:p>
        </w:tc>
      </w:tr>
      <w:tr w:rsidR="00980AFB" w:rsidRPr="00923760">
        <w:trPr>
          <w:trHeight w:val="240"/>
        </w:trPr>
        <w:tc>
          <w:tcPr>
            <w:tcW w:w="4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80AFB" w:rsidRPr="00923760" w:rsidRDefault="00980AFB" w:rsidP="00463E3E">
            <w:pPr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INTERAUDIT Trenčín, s.r.o., Prúdy 23, 911 05 Trenčín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0AFB" w:rsidRPr="00923760" w:rsidRDefault="00980AFB" w:rsidP="00463E3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0AFB" w:rsidRPr="00923760" w:rsidRDefault="00980AFB" w:rsidP="00463E3E">
            <w:pPr>
              <w:jc w:val="center"/>
              <w:rPr>
                <w:b/>
                <w:sz w:val="18"/>
                <w:szCs w:val="18"/>
                <w:u w:val="single"/>
              </w:rPr>
            </w:pPr>
            <w:r w:rsidRPr="00923760">
              <w:rPr>
                <w:b/>
                <w:sz w:val="18"/>
                <w:szCs w:val="18"/>
                <w:u w:val="single"/>
              </w:rPr>
              <w:t>201</w:t>
            </w:r>
            <w:r w:rsidR="00550635">
              <w:rPr>
                <w:b/>
                <w:sz w:val="18"/>
                <w:szCs w:val="18"/>
                <w:u w:val="single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0AFB" w:rsidRPr="00923760" w:rsidRDefault="00980AFB" w:rsidP="00463E3E">
            <w:pPr>
              <w:rPr>
                <w:b/>
                <w:sz w:val="18"/>
                <w:szCs w:val="18"/>
                <w:u w:val="singl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0AFB" w:rsidRPr="00923760" w:rsidRDefault="00980AFB" w:rsidP="00791F35">
            <w:pPr>
              <w:jc w:val="center"/>
              <w:rPr>
                <w:b/>
                <w:sz w:val="18"/>
                <w:szCs w:val="18"/>
                <w:u w:val="single"/>
              </w:rPr>
            </w:pPr>
            <w:r w:rsidRPr="00923760">
              <w:rPr>
                <w:b/>
                <w:sz w:val="18"/>
                <w:szCs w:val="18"/>
                <w:u w:val="single"/>
              </w:rPr>
              <w:t>201</w:t>
            </w:r>
            <w:r w:rsidR="00550635">
              <w:rPr>
                <w:b/>
                <w:sz w:val="18"/>
                <w:szCs w:val="18"/>
                <w:u w:val="single"/>
              </w:rPr>
              <w:t>3</w:t>
            </w:r>
          </w:p>
        </w:tc>
      </w:tr>
      <w:tr w:rsidR="00980AFB" w:rsidRPr="00923760">
        <w:trPr>
          <w:trHeight w:val="240"/>
        </w:trPr>
        <w:tc>
          <w:tcPr>
            <w:tcW w:w="4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0AFB" w:rsidRPr="00923760" w:rsidRDefault="00980AFB" w:rsidP="00463E3E">
            <w:pPr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 xml:space="preserve">Audit individuálnej ÚZ a overenie účtovníctva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0AFB" w:rsidRPr="00923760" w:rsidRDefault="00980AFB" w:rsidP="00463E3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0AFB" w:rsidRPr="00923760" w:rsidRDefault="00550635" w:rsidP="00463E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980AFB">
              <w:rPr>
                <w:sz w:val="18"/>
                <w:szCs w:val="18"/>
              </w:rPr>
              <w:t>00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0AFB" w:rsidRPr="00923760" w:rsidRDefault="00980AFB" w:rsidP="00463E3E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0AFB" w:rsidRPr="00923760" w:rsidRDefault="00980AFB" w:rsidP="00791F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550635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0</w:t>
            </w:r>
          </w:p>
        </w:tc>
      </w:tr>
      <w:tr w:rsidR="00832459" w:rsidRPr="00923760">
        <w:trPr>
          <w:trHeight w:val="240"/>
        </w:trPr>
        <w:tc>
          <w:tcPr>
            <w:tcW w:w="4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Daňové poradenstvo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jc w:val="center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jc w:val="center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0</w:t>
            </w:r>
          </w:p>
        </w:tc>
      </w:tr>
      <w:tr w:rsidR="00832459" w:rsidRPr="00923760">
        <w:trPr>
          <w:trHeight w:val="240"/>
        </w:trPr>
        <w:tc>
          <w:tcPr>
            <w:tcW w:w="4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Iné uisťovacie služby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jc w:val="center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jc w:val="center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0</w:t>
            </w:r>
          </w:p>
        </w:tc>
      </w:tr>
      <w:tr w:rsidR="00832459" w:rsidRPr="00923760">
        <w:trPr>
          <w:trHeight w:val="240"/>
        </w:trPr>
        <w:tc>
          <w:tcPr>
            <w:tcW w:w="4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Iné súvisiace služby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jc w:val="center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2459" w:rsidRPr="00923760" w:rsidRDefault="00832459" w:rsidP="00463E3E">
            <w:pPr>
              <w:jc w:val="center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0</w:t>
            </w:r>
          </w:p>
        </w:tc>
      </w:tr>
    </w:tbl>
    <w:p w:rsidR="00E42558" w:rsidRDefault="00E42558" w:rsidP="00131136">
      <w:pPr>
        <w:ind w:left="426"/>
        <w:jc w:val="both"/>
        <w:rPr>
          <w:sz w:val="20"/>
          <w:szCs w:val="20"/>
        </w:rPr>
      </w:pPr>
    </w:p>
    <w:p w:rsidR="00131136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7C332F" w:rsidRPr="00923760" w:rsidRDefault="007C332F" w:rsidP="007C332F">
      <w:pPr>
        <w:numPr>
          <w:ilvl w:val="0"/>
          <w:numId w:val="16"/>
        </w:numPr>
        <w:rPr>
          <w:b/>
          <w:sz w:val="20"/>
          <w:szCs w:val="20"/>
        </w:rPr>
      </w:pPr>
      <w:r w:rsidRPr="00923760">
        <w:rPr>
          <w:b/>
          <w:bCs/>
          <w:sz w:val="20"/>
          <w:szCs w:val="20"/>
        </w:rPr>
        <w:t xml:space="preserve">Významné náklady </w:t>
      </w:r>
      <w:r w:rsidR="004B75D6">
        <w:rPr>
          <w:b/>
          <w:bCs/>
          <w:sz w:val="20"/>
          <w:szCs w:val="20"/>
        </w:rPr>
        <w:t>z hospodárskej činnosti</w:t>
      </w:r>
    </w:p>
    <w:tbl>
      <w:tblPr>
        <w:tblW w:w="8731" w:type="dxa"/>
        <w:tblCellMar>
          <w:left w:w="0" w:type="dxa"/>
          <w:right w:w="0" w:type="dxa"/>
        </w:tblCellMar>
        <w:tblLook w:val="0000"/>
      </w:tblPr>
      <w:tblGrid>
        <w:gridCol w:w="4541"/>
        <w:gridCol w:w="552"/>
        <w:gridCol w:w="1670"/>
        <w:gridCol w:w="298"/>
        <w:gridCol w:w="1670"/>
      </w:tblGrid>
      <w:tr w:rsidR="00980AFB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F13092" w:rsidRDefault="00980AFB" w:rsidP="001A70DD">
            <w:pPr>
              <w:jc w:val="center"/>
              <w:rPr>
                <w:b/>
                <w:sz w:val="20"/>
                <w:szCs w:val="20"/>
              </w:rPr>
            </w:pPr>
            <w:r w:rsidRPr="00F13092">
              <w:rPr>
                <w:b/>
                <w:snapToGrid w:val="0"/>
                <w:color w:val="000000"/>
                <w:sz w:val="20"/>
                <w:szCs w:val="20"/>
              </w:rPr>
              <w:t>201</w:t>
            </w:r>
            <w:r w:rsidR="00550635" w:rsidRPr="00F13092">
              <w:rPr>
                <w:b/>
                <w:snapToGrid w:val="0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F13092" w:rsidRDefault="00980AFB" w:rsidP="001A70DD">
            <w:pPr>
              <w:jc w:val="center"/>
              <w:rPr>
                <w:b/>
                <w:sz w:val="20"/>
                <w:szCs w:val="20"/>
              </w:rPr>
            </w:pPr>
            <w:r w:rsidRPr="00F13092">
              <w:rPr>
                <w:b/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</w:tcPr>
          <w:p w:rsidR="00980AFB" w:rsidRPr="00F13092" w:rsidRDefault="00980AFB" w:rsidP="00791F35">
            <w:pPr>
              <w:jc w:val="center"/>
              <w:rPr>
                <w:b/>
                <w:sz w:val="20"/>
                <w:szCs w:val="20"/>
              </w:rPr>
            </w:pPr>
            <w:r w:rsidRPr="00F13092">
              <w:rPr>
                <w:b/>
                <w:snapToGrid w:val="0"/>
                <w:color w:val="000000"/>
                <w:sz w:val="20"/>
                <w:szCs w:val="20"/>
              </w:rPr>
              <w:t>201</w:t>
            </w:r>
            <w:r w:rsidR="00550635" w:rsidRPr="00F13092">
              <w:rPr>
                <w:b/>
                <w:snapToGrid w:val="0"/>
                <w:color w:val="000000"/>
                <w:sz w:val="20"/>
                <w:szCs w:val="20"/>
              </w:rPr>
              <w:t>3</w:t>
            </w:r>
          </w:p>
        </w:tc>
      </w:tr>
      <w:tr w:rsidR="00980AFB" w:rsidRPr="00923760">
        <w:trPr>
          <w:trHeight w:val="235"/>
        </w:trPr>
        <w:tc>
          <w:tcPr>
            <w:tcW w:w="454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</w:tcPr>
          <w:p w:rsidR="00980AFB" w:rsidRPr="00923760" w:rsidRDefault="00980AFB" w:rsidP="00791F35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</w:tr>
      <w:tr w:rsidR="00980AFB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rPr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daň z motorových vozidiel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</w:tcPr>
          <w:p w:rsidR="00980AFB" w:rsidRPr="00923760" w:rsidRDefault="00980AFB" w:rsidP="00791F3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80AFB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rPr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Poistenie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F02CA2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</w:tcPr>
          <w:p w:rsidR="00980AFB" w:rsidRPr="00923760" w:rsidRDefault="00980AFB" w:rsidP="00791F3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550635">
              <w:rPr>
                <w:sz w:val="20"/>
                <w:szCs w:val="20"/>
              </w:rPr>
              <w:t>47</w:t>
            </w:r>
          </w:p>
        </w:tc>
      </w:tr>
      <w:tr w:rsidR="00980AFB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Default="00980AFB" w:rsidP="001A70DD">
            <w:pPr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Odpis pohľadávky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Default="00F02CA2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</w:tcPr>
          <w:p w:rsidR="00980AFB" w:rsidRDefault="00550635" w:rsidP="00791F3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</w:t>
            </w:r>
          </w:p>
        </w:tc>
      </w:tr>
      <w:tr w:rsidR="00980AFB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F02CA2" w:rsidP="001A70DD">
            <w:pPr>
              <w:rPr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Ostatné pokuty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F02CA2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1 001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</w:tcPr>
          <w:p w:rsidR="00980AFB" w:rsidRPr="00923760" w:rsidRDefault="00980AFB" w:rsidP="00791F35">
            <w:pPr>
              <w:jc w:val="right"/>
              <w:rPr>
                <w:sz w:val="20"/>
                <w:szCs w:val="20"/>
              </w:rPr>
            </w:pPr>
            <w:r w:rsidRPr="00923760">
              <w:rPr>
                <w:sz w:val="20"/>
                <w:szCs w:val="20"/>
              </w:rPr>
              <w:t>0</w:t>
            </w:r>
          </w:p>
        </w:tc>
      </w:tr>
      <w:tr w:rsidR="00980AFB" w:rsidRPr="00923760">
        <w:trPr>
          <w:trHeight w:val="250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rPr>
                <w:sz w:val="20"/>
                <w:szCs w:val="20"/>
              </w:rPr>
            </w:pPr>
            <w:r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F02CA2" w:rsidP="001A70D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1 132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80AFB" w:rsidRPr="00923760" w:rsidRDefault="00980AFB" w:rsidP="001A70D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</w:tcPr>
          <w:p w:rsidR="00980AFB" w:rsidRPr="00923760" w:rsidRDefault="00550635" w:rsidP="00791F3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680</w:t>
            </w:r>
          </w:p>
        </w:tc>
      </w:tr>
    </w:tbl>
    <w:p w:rsidR="00C40D9E" w:rsidRPr="00C40D9E" w:rsidRDefault="00C40D9E" w:rsidP="00C40D9E">
      <w:pPr>
        <w:rPr>
          <w:b/>
          <w:sz w:val="20"/>
          <w:szCs w:val="20"/>
        </w:rPr>
      </w:pPr>
    </w:p>
    <w:p w:rsidR="00AA0A23" w:rsidRPr="00C40D9E" w:rsidRDefault="00AA0A23" w:rsidP="00AA0A23">
      <w:pPr>
        <w:numPr>
          <w:ilvl w:val="0"/>
          <w:numId w:val="16"/>
        </w:numPr>
        <w:rPr>
          <w:b/>
          <w:sz w:val="20"/>
          <w:szCs w:val="20"/>
        </w:rPr>
      </w:pPr>
      <w:r w:rsidRPr="00923760">
        <w:rPr>
          <w:b/>
          <w:bCs/>
          <w:sz w:val="20"/>
          <w:szCs w:val="20"/>
        </w:rPr>
        <w:t xml:space="preserve">Významné náklady </w:t>
      </w:r>
      <w:r w:rsidR="00C40D9E">
        <w:rPr>
          <w:b/>
          <w:bCs/>
          <w:sz w:val="20"/>
          <w:szCs w:val="20"/>
        </w:rPr>
        <w:t>z finančnej činnosti</w:t>
      </w:r>
    </w:p>
    <w:p w:rsidR="00C40D9E" w:rsidRPr="00923760" w:rsidRDefault="00C40D9E" w:rsidP="00C40D9E">
      <w:pPr>
        <w:rPr>
          <w:b/>
          <w:sz w:val="20"/>
          <w:szCs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4541"/>
        <w:gridCol w:w="552"/>
        <w:gridCol w:w="1670"/>
        <w:gridCol w:w="298"/>
        <w:gridCol w:w="1670"/>
      </w:tblGrid>
      <w:tr w:rsidR="00AA0A23" w:rsidRPr="00F13092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F13092" w:rsidRDefault="00AA0A23" w:rsidP="001A70DD">
            <w:pPr>
              <w:jc w:val="center"/>
              <w:rPr>
                <w:b/>
                <w:sz w:val="20"/>
                <w:szCs w:val="20"/>
              </w:rPr>
            </w:pPr>
            <w:r w:rsidRPr="00F13092">
              <w:rPr>
                <w:b/>
                <w:snapToGrid w:val="0"/>
                <w:color w:val="000000"/>
                <w:sz w:val="20"/>
                <w:szCs w:val="20"/>
              </w:rPr>
              <w:t>201</w:t>
            </w:r>
            <w:r w:rsidR="00F02CA2" w:rsidRPr="00F13092">
              <w:rPr>
                <w:b/>
                <w:snapToGrid w:val="0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F13092" w:rsidRDefault="00AA0A23" w:rsidP="001A70DD">
            <w:pPr>
              <w:jc w:val="center"/>
              <w:rPr>
                <w:b/>
                <w:sz w:val="20"/>
                <w:szCs w:val="20"/>
              </w:rPr>
            </w:pPr>
            <w:r w:rsidRPr="00F13092">
              <w:rPr>
                <w:b/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F13092" w:rsidRDefault="00AA0A23" w:rsidP="001A70DD">
            <w:pPr>
              <w:jc w:val="center"/>
              <w:rPr>
                <w:b/>
                <w:sz w:val="20"/>
                <w:szCs w:val="20"/>
              </w:rPr>
            </w:pPr>
            <w:r w:rsidRPr="00F13092">
              <w:rPr>
                <w:b/>
                <w:snapToGrid w:val="0"/>
                <w:color w:val="000000"/>
                <w:sz w:val="20"/>
                <w:szCs w:val="20"/>
              </w:rPr>
              <w:t>201</w:t>
            </w:r>
            <w:r w:rsidR="00F02CA2" w:rsidRPr="00F13092">
              <w:rPr>
                <w:b/>
                <w:snapToGrid w:val="0"/>
                <w:color w:val="000000"/>
                <w:sz w:val="20"/>
                <w:szCs w:val="20"/>
              </w:rPr>
              <w:t>3</w:t>
            </w:r>
          </w:p>
        </w:tc>
      </w:tr>
      <w:tr w:rsidR="00AA0A23" w:rsidRPr="00923760">
        <w:trPr>
          <w:trHeight w:val="235"/>
        </w:trPr>
        <w:tc>
          <w:tcPr>
            <w:tcW w:w="454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center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EUR</w:t>
            </w:r>
          </w:p>
        </w:tc>
      </w:tr>
      <w:tr w:rsidR="00AA0A23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rPr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kurzové straty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941664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93486E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A0D79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EA0D79" w:rsidRDefault="00EA0D79" w:rsidP="001A70DD">
            <w:pPr>
              <w:rPr>
                <w:snapToGrid w:val="0"/>
                <w:color w:val="000000"/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nákladové úroky</w:t>
            </w:r>
            <w:r w:rsidR="00B768CB">
              <w:rPr>
                <w:snapToGrid w:val="0"/>
                <w:color w:val="000000"/>
                <w:sz w:val="20"/>
                <w:szCs w:val="20"/>
              </w:rPr>
              <w:t xml:space="preserve"> – z</w:t>
            </w:r>
            <w:r w:rsidR="00655EBC">
              <w:rPr>
                <w:snapToGrid w:val="0"/>
                <w:color w:val="000000"/>
                <w:sz w:val="20"/>
                <w:szCs w:val="20"/>
              </w:rPr>
              <w:t> </w:t>
            </w:r>
            <w:r w:rsidR="00B768CB">
              <w:rPr>
                <w:snapToGrid w:val="0"/>
                <w:color w:val="000000"/>
                <w:sz w:val="20"/>
                <w:szCs w:val="20"/>
              </w:rPr>
              <w:t>omeškania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EA0D79" w:rsidRPr="00923760" w:rsidRDefault="00EA0D79" w:rsidP="001A70DD">
            <w:pPr>
              <w:jc w:val="right"/>
              <w:rPr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EA0D79" w:rsidRDefault="00941664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EA0D79" w:rsidRPr="00923760" w:rsidRDefault="00EA0D79" w:rsidP="001A70D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EA0D79" w:rsidRDefault="00F02CA2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560D9A">
              <w:rPr>
                <w:sz w:val="20"/>
                <w:szCs w:val="20"/>
              </w:rPr>
              <w:t>0</w:t>
            </w:r>
          </w:p>
        </w:tc>
      </w:tr>
      <w:tr w:rsidR="00AA0A23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rPr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bankové poplatky za vedenie účtu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941664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F02CA2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</w:t>
            </w:r>
          </w:p>
        </w:tc>
      </w:tr>
      <w:tr w:rsidR="00AA0A23" w:rsidRPr="00923760">
        <w:trPr>
          <w:trHeight w:val="235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980AFB" w:rsidP="001A70DD">
            <w:pPr>
              <w:rPr>
                <w:sz w:val="20"/>
                <w:szCs w:val="20"/>
              </w:rPr>
            </w:pPr>
            <w:r>
              <w:rPr>
                <w:snapToGrid w:val="0"/>
                <w:color w:val="000000"/>
                <w:sz w:val="20"/>
                <w:szCs w:val="20"/>
              </w:rPr>
              <w:t>I</w:t>
            </w:r>
            <w:r w:rsidR="00AA0A23">
              <w:rPr>
                <w:snapToGrid w:val="0"/>
                <w:color w:val="000000"/>
                <w:sz w:val="20"/>
                <w:szCs w:val="20"/>
              </w:rPr>
              <w:t>né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z w:val="20"/>
                <w:szCs w:val="20"/>
              </w:rPr>
              <w:t>0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Pr="00923760">
              <w:rPr>
                <w:sz w:val="20"/>
                <w:szCs w:val="20"/>
              </w:rPr>
              <w:t xml:space="preserve"> </w:t>
            </w:r>
          </w:p>
        </w:tc>
      </w:tr>
      <w:tr w:rsidR="00AA0A23" w:rsidRPr="00923760">
        <w:trPr>
          <w:trHeight w:val="250"/>
        </w:trPr>
        <w:tc>
          <w:tcPr>
            <w:tcW w:w="45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980AFB" w:rsidP="001A70DD">
            <w:pPr>
              <w:rPr>
                <w:sz w:val="20"/>
                <w:szCs w:val="20"/>
              </w:rPr>
            </w:pPr>
            <w:r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>S</w:t>
            </w:r>
            <w:r w:rsidR="00AA0A23" w:rsidRPr="00923760">
              <w:rPr>
                <w:b/>
                <w:bCs/>
                <w:snapToGrid w:val="0"/>
                <w:color w:val="000000"/>
                <w:sz w:val="20"/>
                <w:szCs w:val="20"/>
              </w:rPr>
              <w:t>polu</w:t>
            </w:r>
          </w:p>
        </w:tc>
        <w:tc>
          <w:tcPr>
            <w:tcW w:w="55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right"/>
              <w:rPr>
                <w:sz w:val="20"/>
                <w:szCs w:val="20"/>
              </w:rPr>
            </w:pPr>
            <w:r w:rsidRPr="00923760">
              <w:rPr>
                <w:snapToGrid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93486E" w:rsidP="001A70D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941664">
              <w:rPr>
                <w:b/>
                <w:sz w:val="20"/>
                <w:szCs w:val="20"/>
              </w:rPr>
              <w:t>56</w:t>
            </w:r>
          </w:p>
        </w:tc>
        <w:tc>
          <w:tcPr>
            <w:tcW w:w="29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AA0A23" w:rsidP="001A70D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AA0A23" w:rsidRPr="00923760" w:rsidRDefault="00F02CA2" w:rsidP="001A70D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392</w:t>
            </w:r>
          </w:p>
        </w:tc>
      </w:tr>
    </w:tbl>
    <w:p w:rsidR="007C332F" w:rsidRPr="00923760" w:rsidRDefault="007C332F" w:rsidP="007C332F">
      <w:pPr>
        <w:ind w:left="426"/>
        <w:jc w:val="both"/>
        <w:rPr>
          <w:sz w:val="20"/>
          <w:szCs w:val="20"/>
        </w:rPr>
      </w:pPr>
    </w:p>
    <w:p w:rsidR="007C332F" w:rsidRDefault="007C332F" w:rsidP="00131136">
      <w:pPr>
        <w:ind w:left="426"/>
        <w:jc w:val="both"/>
        <w:rPr>
          <w:sz w:val="20"/>
          <w:szCs w:val="20"/>
        </w:rPr>
      </w:pPr>
    </w:p>
    <w:p w:rsidR="001F4896" w:rsidRDefault="001F4896" w:rsidP="00131136">
      <w:pPr>
        <w:ind w:left="426"/>
        <w:jc w:val="both"/>
        <w:rPr>
          <w:sz w:val="20"/>
          <w:szCs w:val="20"/>
        </w:rPr>
      </w:pPr>
    </w:p>
    <w:p w:rsidR="001F4896" w:rsidRDefault="001F4896" w:rsidP="00131136">
      <w:pPr>
        <w:ind w:left="426"/>
        <w:jc w:val="both"/>
        <w:rPr>
          <w:sz w:val="20"/>
          <w:szCs w:val="20"/>
        </w:rPr>
      </w:pPr>
    </w:p>
    <w:p w:rsidR="001F4896" w:rsidRDefault="001F4896" w:rsidP="00131136">
      <w:pPr>
        <w:ind w:left="426"/>
        <w:jc w:val="both"/>
        <w:rPr>
          <w:sz w:val="20"/>
          <w:szCs w:val="20"/>
        </w:rPr>
      </w:pPr>
    </w:p>
    <w:p w:rsidR="001F4896" w:rsidRDefault="001F4896" w:rsidP="00131136">
      <w:pPr>
        <w:ind w:left="426"/>
        <w:jc w:val="both"/>
        <w:rPr>
          <w:sz w:val="20"/>
          <w:szCs w:val="20"/>
        </w:rPr>
      </w:pPr>
    </w:p>
    <w:p w:rsidR="001F4896" w:rsidRDefault="001F4896" w:rsidP="00131136">
      <w:pPr>
        <w:ind w:left="426"/>
        <w:jc w:val="both"/>
        <w:rPr>
          <w:sz w:val="20"/>
          <w:szCs w:val="20"/>
        </w:rPr>
      </w:pPr>
    </w:p>
    <w:p w:rsidR="001F4896" w:rsidRDefault="001F4896" w:rsidP="00131136">
      <w:pPr>
        <w:ind w:left="426"/>
        <w:jc w:val="both"/>
        <w:rPr>
          <w:sz w:val="20"/>
          <w:szCs w:val="20"/>
        </w:rPr>
      </w:pPr>
    </w:p>
    <w:p w:rsidR="001F4896" w:rsidRDefault="001F4896" w:rsidP="00131136">
      <w:pPr>
        <w:ind w:left="426"/>
        <w:jc w:val="both"/>
        <w:rPr>
          <w:sz w:val="20"/>
          <w:szCs w:val="20"/>
        </w:rPr>
      </w:pPr>
    </w:p>
    <w:p w:rsidR="001F4896" w:rsidRDefault="001F4896" w:rsidP="00131136">
      <w:pPr>
        <w:ind w:left="426"/>
        <w:jc w:val="both"/>
        <w:rPr>
          <w:sz w:val="20"/>
          <w:szCs w:val="20"/>
        </w:rPr>
      </w:pPr>
    </w:p>
    <w:p w:rsidR="001F4896" w:rsidRPr="00923760" w:rsidRDefault="001F4896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numPr>
          <w:ilvl w:val="0"/>
          <w:numId w:val="2"/>
        </w:numPr>
        <w:rPr>
          <w:b/>
          <w:sz w:val="20"/>
          <w:szCs w:val="20"/>
        </w:rPr>
      </w:pPr>
      <w:r w:rsidRPr="00923760">
        <w:rPr>
          <w:b/>
          <w:bCs/>
          <w:caps/>
          <w:sz w:val="20"/>
          <w:szCs w:val="20"/>
        </w:rPr>
        <w:lastRenderedPageBreak/>
        <w:t>Informácie o daniach z</w:t>
      </w:r>
      <w:r w:rsidR="00527729" w:rsidRPr="00923760">
        <w:rPr>
          <w:b/>
          <w:bCs/>
          <w:caps/>
          <w:sz w:val="20"/>
          <w:szCs w:val="20"/>
        </w:rPr>
        <w:t> </w:t>
      </w:r>
      <w:r w:rsidRPr="00923760">
        <w:rPr>
          <w:b/>
          <w:bCs/>
          <w:caps/>
          <w:sz w:val="20"/>
          <w:szCs w:val="20"/>
        </w:rPr>
        <w:t>príjmov</w:t>
      </w:r>
    </w:p>
    <w:tbl>
      <w:tblPr>
        <w:tblW w:w="9900" w:type="dxa"/>
        <w:tblInd w:w="-650" w:type="dxa"/>
        <w:tblCellMar>
          <w:left w:w="70" w:type="dxa"/>
          <w:right w:w="70" w:type="dxa"/>
        </w:tblCellMar>
        <w:tblLook w:val="0000"/>
      </w:tblPr>
      <w:tblGrid>
        <w:gridCol w:w="3960"/>
        <w:gridCol w:w="1080"/>
        <w:gridCol w:w="900"/>
        <w:gridCol w:w="1176"/>
        <w:gridCol w:w="1029"/>
        <w:gridCol w:w="708"/>
        <w:gridCol w:w="1047"/>
      </w:tblGrid>
      <w:tr w:rsidR="00434BB4" w:rsidRPr="00434BB4">
        <w:trPr>
          <w:trHeight w:val="255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BB4" w:rsidRPr="00434BB4" w:rsidRDefault="00527729" w:rsidP="00434BB4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923760">
              <w:rPr>
                <w:bCs/>
                <w:caps/>
                <w:sz w:val="20"/>
                <w:szCs w:val="20"/>
              </w:rPr>
              <w:t xml:space="preserve">    </w:t>
            </w:r>
            <w:r w:rsidR="00434BB4" w:rsidRPr="00434BB4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31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BB4" w:rsidRPr="00434BB4" w:rsidRDefault="00434BB4" w:rsidP="00434BB4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Bežné účtovné obdobie 201</w:t>
            </w:r>
            <w:r w:rsidR="0008299F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27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BB4" w:rsidRPr="00434BB4" w:rsidRDefault="00434BB4" w:rsidP="00434BB4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Bezprostredne predchádzajúce účtovné obdobie 201</w:t>
            </w:r>
            <w:r w:rsidR="0008299F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3</w:t>
            </w:r>
          </w:p>
        </w:tc>
      </w:tr>
      <w:tr w:rsidR="00434BB4" w:rsidRPr="00434BB4">
        <w:trPr>
          <w:trHeight w:val="465"/>
        </w:trPr>
        <w:tc>
          <w:tcPr>
            <w:tcW w:w="3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BB4" w:rsidRPr="00434BB4" w:rsidRDefault="00434BB4" w:rsidP="00434BB4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BB4" w:rsidRPr="00434BB4" w:rsidRDefault="00434BB4" w:rsidP="00434BB4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Základ dane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BB4" w:rsidRPr="00434BB4" w:rsidRDefault="00434BB4" w:rsidP="00434BB4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Daň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BB4" w:rsidRPr="00434BB4" w:rsidRDefault="00434BB4" w:rsidP="00434BB4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Daň v %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BB4" w:rsidRPr="00434BB4" w:rsidRDefault="00434BB4" w:rsidP="00434BB4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Základ dane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BB4" w:rsidRPr="00434BB4" w:rsidRDefault="00434BB4" w:rsidP="00434BB4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Daň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4BB4" w:rsidRPr="00434BB4" w:rsidRDefault="00434BB4" w:rsidP="00434BB4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Daň v %</w:t>
            </w:r>
          </w:p>
        </w:tc>
      </w:tr>
      <w:tr w:rsidR="0093486E" w:rsidRPr="00434BB4">
        <w:trPr>
          <w:trHeight w:val="255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color w:val="000000"/>
                <w:sz w:val="18"/>
                <w:szCs w:val="18"/>
                <w:lang w:eastAsia="zh-CN"/>
              </w:rPr>
              <w:t>Výsledok hospodárenia pred  zdanením, z toho: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A05342">
              <w:rPr>
                <w:rFonts w:eastAsia="SimSun"/>
                <w:sz w:val="18"/>
                <w:szCs w:val="18"/>
                <w:lang w:eastAsia="zh-CN"/>
              </w:rPr>
              <w:t>15 089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08299F">
              <w:rPr>
                <w:rFonts w:eastAsia="SimSun"/>
                <w:sz w:val="18"/>
                <w:szCs w:val="18"/>
                <w:lang w:eastAsia="zh-CN"/>
              </w:rPr>
              <w:t>5 137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</w:tr>
      <w:tr w:rsidR="0093486E" w:rsidRPr="00434BB4">
        <w:trPr>
          <w:trHeight w:val="255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Teoretická daň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- </w:t>
            </w:r>
            <w:r w:rsidR="00A05342">
              <w:rPr>
                <w:rFonts w:eastAsia="SimSun"/>
                <w:sz w:val="18"/>
                <w:szCs w:val="18"/>
                <w:lang w:eastAsia="zh-CN"/>
              </w:rPr>
              <w:t>3 320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6F1526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6F1526"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A05342" w:rsidRPr="006F1526"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Pr="006F1526">
              <w:rPr>
                <w:rFonts w:eastAsia="SimSun"/>
                <w:sz w:val="18"/>
                <w:szCs w:val="18"/>
                <w:lang w:eastAsia="zh-CN"/>
              </w:rPr>
              <w:t>,0%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- </w:t>
            </w:r>
            <w:r w:rsidR="0008299F">
              <w:rPr>
                <w:rFonts w:eastAsia="SimSun"/>
                <w:sz w:val="18"/>
                <w:szCs w:val="18"/>
                <w:lang w:eastAsia="zh-CN"/>
              </w:rPr>
              <w:t>1 182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08299F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23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,0%</w:t>
            </w:r>
          </w:p>
        </w:tc>
      </w:tr>
      <w:tr w:rsidR="0093486E" w:rsidRPr="00434BB4">
        <w:trPr>
          <w:trHeight w:val="255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color w:val="000000"/>
                <w:sz w:val="18"/>
                <w:szCs w:val="18"/>
                <w:lang w:eastAsia="zh-CN"/>
              </w:rPr>
              <w:t>Daňovo neuznané náklady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2 561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A8102F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</w:t>
            </w:r>
            <w:r w:rsidR="006F1526">
              <w:rPr>
                <w:rFonts w:eastAsia="SimSun"/>
                <w:sz w:val="18"/>
                <w:szCs w:val="18"/>
                <w:lang w:eastAsia="zh-CN"/>
              </w:rPr>
              <w:t>89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6F1526" w:rsidRDefault="0093486E" w:rsidP="006F152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6F1526"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6F1526" w:rsidRPr="006F1526">
              <w:rPr>
                <w:rFonts w:eastAsia="SimSun"/>
                <w:sz w:val="18"/>
                <w:szCs w:val="18"/>
                <w:lang w:eastAsia="zh-CN"/>
              </w:rPr>
              <w:t>3,9</w:t>
            </w:r>
            <w:r w:rsidRPr="006F1526"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08299F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567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08299F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130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08299F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-2,5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</w:tr>
      <w:tr w:rsidR="0093486E" w:rsidRPr="00434BB4">
        <w:trPr>
          <w:trHeight w:val="255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color w:val="000000"/>
                <w:sz w:val="18"/>
                <w:szCs w:val="18"/>
                <w:lang w:eastAsia="zh-CN"/>
              </w:rPr>
              <w:t>Výnosy nepodliehajúce dani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6F152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-5 004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-1 151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6F152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7,6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08299F">
              <w:rPr>
                <w:rFonts w:eastAsia="SimSun"/>
                <w:sz w:val="18"/>
                <w:szCs w:val="18"/>
                <w:lang w:eastAsia="zh-CN"/>
              </w:rPr>
              <w:t>4 498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-1 </w:t>
            </w:r>
            <w:r w:rsidR="0008299F">
              <w:rPr>
                <w:rFonts w:eastAsia="SimSun"/>
                <w:sz w:val="18"/>
                <w:szCs w:val="18"/>
                <w:lang w:eastAsia="zh-CN"/>
              </w:rPr>
              <w:t>035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08299F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20,1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</w:tr>
      <w:tr w:rsidR="0093486E" w:rsidRPr="00434BB4">
        <w:trPr>
          <w:trHeight w:val="255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color w:val="000000"/>
                <w:sz w:val="18"/>
                <w:szCs w:val="18"/>
                <w:lang w:eastAsia="zh-CN"/>
              </w:rPr>
              <w:t>Umorenie daňovej straty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93486E" w:rsidRPr="00434BB4">
        <w:trPr>
          <w:trHeight w:val="255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color w:val="000000"/>
                <w:sz w:val="18"/>
                <w:szCs w:val="18"/>
                <w:lang w:eastAsia="zh-CN"/>
              </w:rPr>
              <w:t>Spolu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-17 532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-4 032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26,7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08299F">
              <w:rPr>
                <w:rFonts w:eastAsia="SimSun"/>
                <w:sz w:val="18"/>
                <w:szCs w:val="18"/>
                <w:lang w:eastAsia="zh-CN"/>
              </w:rPr>
              <w:t>9 068</w:t>
            </w:r>
            <w:r>
              <w:rPr>
                <w:rFonts w:eastAsia="SimSun"/>
                <w:sz w:val="18"/>
                <w:szCs w:val="18"/>
                <w:lang w:eastAsia="zh-CN"/>
              </w:rPr>
              <w:t xml:space="preserve">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08299F">
              <w:rPr>
                <w:rFonts w:eastAsia="SimSun"/>
                <w:sz w:val="18"/>
                <w:szCs w:val="18"/>
                <w:lang w:eastAsia="zh-CN"/>
              </w:rPr>
              <w:t>2 087</w:t>
            </w:r>
            <w:r>
              <w:rPr>
                <w:rFonts w:eastAsia="SimSun"/>
                <w:sz w:val="18"/>
                <w:szCs w:val="18"/>
                <w:lang w:eastAsia="zh-CN"/>
              </w:rPr>
              <w:t xml:space="preserve"> 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08299F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40,6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</w:tr>
      <w:tr w:rsidR="0093486E" w:rsidRPr="00434BB4">
        <w:trPr>
          <w:trHeight w:val="255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</w:tr>
      <w:tr w:rsidR="0093486E" w:rsidRPr="00434BB4">
        <w:trPr>
          <w:trHeight w:val="255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color w:val="000000"/>
                <w:sz w:val="18"/>
                <w:szCs w:val="18"/>
                <w:lang w:eastAsia="zh-CN"/>
              </w:rPr>
              <w:t>Splatná daň z príjmov vrátane dane z úrokov z BÚ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96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6F152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-6,4%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93486E" w:rsidRPr="00434BB4">
        <w:trPr>
          <w:trHeight w:val="255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color w:val="000000"/>
                <w:sz w:val="18"/>
                <w:szCs w:val="18"/>
                <w:lang w:eastAsia="zh-CN"/>
              </w:rPr>
              <w:t>Odložená daň z príjmov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6F152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1 101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6F152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6F1526">
              <w:rPr>
                <w:rFonts w:eastAsia="SimSun"/>
                <w:sz w:val="18"/>
                <w:szCs w:val="18"/>
                <w:lang w:eastAsia="zh-CN"/>
              </w:rPr>
              <w:t>7,3</w:t>
            </w:r>
            <w:r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08299F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502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08299F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-9,8%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93486E" w:rsidRPr="00434BB4">
        <w:trPr>
          <w:trHeight w:val="255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434BB4"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Celková daň z príjmov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434BB4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6F1526" w:rsidP="006F152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2 061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6F152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6F1526">
              <w:rPr>
                <w:rFonts w:eastAsia="SimSun"/>
                <w:sz w:val="18"/>
                <w:szCs w:val="18"/>
                <w:lang w:eastAsia="zh-CN"/>
              </w:rPr>
              <w:t>13,7</w:t>
            </w:r>
            <w:r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08299F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502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86E" w:rsidRPr="00434BB4" w:rsidRDefault="0093486E" w:rsidP="00791F3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-</w:t>
            </w:r>
            <w:r w:rsidR="0008299F">
              <w:rPr>
                <w:rFonts w:eastAsia="SimSun"/>
                <w:sz w:val="18"/>
                <w:szCs w:val="18"/>
                <w:lang w:eastAsia="zh-CN"/>
              </w:rPr>
              <w:t>9,8</w:t>
            </w:r>
            <w:r>
              <w:rPr>
                <w:rFonts w:eastAsia="SimSun"/>
                <w:sz w:val="18"/>
                <w:szCs w:val="18"/>
                <w:lang w:eastAsia="zh-CN"/>
              </w:rPr>
              <w:t>%</w:t>
            </w:r>
          </w:p>
        </w:tc>
      </w:tr>
    </w:tbl>
    <w:p w:rsidR="00786E9B" w:rsidRDefault="00F81A3E" w:rsidP="00527729">
      <w:pPr>
        <w:rPr>
          <w:sz w:val="20"/>
          <w:szCs w:val="20"/>
        </w:rPr>
      </w:pPr>
      <w:r>
        <w:rPr>
          <w:sz w:val="20"/>
          <w:szCs w:val="20"/>
        </w:rPr>
        <w:t>.</w:t>
      </w:r>
    </w:p>
    <w:tbl>
      <w:tblPr>
        <w:tblW w:w="9999" w:type="dxa"/>
        <w:tblInd w:w="-290" w:type="dxa"/>
        <w:tblCellMar>
          <w:left w:w="70" w:type="dxa"/>
          <w:right w:w="70" w:type="dxa"/>
        </w:tblCellMar>
        <w:tblLook w:val="0000"/>
      </w:tblPr>
      <w:tblGrid>
        <w:gridCol w:w="6314"/>
        <w:gridCol w:w="1700"/>
        <w:gridCol w:w="1985"/>
      </w:tblGrid>
      <w:tr w:rsidR="00F81A3E" w:rsidRPr="00F81A3E">
        <w:trPr>
          <w:trHeight w:val="440"/>
        </w:trPr>
        <w:tc>
          <w:tcPr>
            <w:tcW w:w="6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Názov položky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F81A3E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Bežné účtovné obdobie</w:t>
            </w: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201</w:t>
            </w:r>
            <w:r w:rsidR="00FE6F84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F81A3E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Bezprostredne predchádzajúce účt</w:t>
            </w: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. </w:t>
            </w:r>
            <w:r w:rsidRPr="00F81A3E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obdobie 201</w:t>
            </w:r>
            <w:r w:rsidR="00FE6F84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</w:t>
            </w:r>
          </w:p>
        </w:tc>
      </w:tr>
      <w:tr w:rsidR="00F81A3E" w:rsidRPr="00F81A3E">
        <w:trPr>
          <w:trHeight w:val="528"/>
        </w:trPr>
        <w:tc>
          <w:tcPr>
            <w:tcW w:w="6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1A3E" w:rsidRPr="00F81A3E" w:rsidRDefault="00F81A3E" w:rsidP="00F81A3E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Suma odloženej daňovej pohľadávky účtovanej ako náklad alebo výnos vyplývajúca zo zmeny sadzby dane z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 </w:t>
            </w:r>
            <w:r w:rsidRPr="00F81A3E">
              <w:rPr>
                <w:rFonts w:eastAsia="SimSun"/>
                <w:sz w:val="18"/>
                <w:szCs w:val="18"/>
                <w:lang w:eastAsia="zh-CN"/>
              </w:rPr>
              <w:t>príjmov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81A3E" w:rsidRPr="00F81A3E">
        <w:trPr>
          <w:trHeight w:val="536"/>
        </w:trPr>
        <w:tc>
          <w:tcPr>
            <w:tcW w:w="6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1A3E" w:rsidRPr="00F81A3E" w:rsidRDefault="00F81A3E" w:rsidP="00F81A3E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Suma odloženého daňového záväzku účtovaného ako náklad alebo výnos vyplývajúci zo zmeny sadzby dane z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 </w:t>
            </w:r>
            <w:r w:rsidRPr="00F81A3E">
              <w:rPr>
                <w:rFonts w:eastAsia="SimSun"/>
                <w:sz w:val="18"/>
                <w:szCs w:val="18"/>
                <w:lang w:eastAsia="zh-CN"/>
              </w:rPr>
              <w:t>príjmov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81A3E" w:rsidRPr="00F81A3E">
        <w:trPr>
          <w:trHeight w:val="917"/>
        </w:trPr>
        <w:tc>
          <w:tcPr>
            <w:tcW w:w="6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1A3E" w:rsidRPr="00F81A3E" w:rsidRDefault="00F81A3E" w:rsidP="00F81A3E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81A3E" w:rsidRPr="00F81A3E">
        <w:trPr>
          <w:trHeight w:val="712"/>
        </w:trPr>
        <w:tc>
          <w:tcPr>
            <w:tcW w:w="6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1A3E" w:rsidRPr="00F81A3E" w:rsidRDefault="00F81A3E" w:rsidP="00F81A3E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Suma odloženého daňového záväzku, ktorý vznikol z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 </w:t>
            </w:r>
            <w:r w:rsidRPr="00F81A3E">
              <w:rPr>
                <w:rFonts w:eastAsia="SimSun"/>
                <w:sz w:val="18"/>
                <w:szCs w:val="18"/>
                <w:lang w:eastAsia="zh-CN"/>
              </w:rPr>
              <w:t>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81A3E" w:rsidRPr="00F81A3E">
        <w:trPr>
          <w:trHeight w:val="703"/>
        </w:trPr>
        <w:tc>
          <w:tcPr>
            <w:tcW w:w="6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1A3E" w:rsidRPr="00F81A3E" w:rsidRDefault="00F81A3E" w:rsidP="00F81A3E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556A94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87 452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E6F84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93 227</w:t>
            </w:r>
          </w:p>
        </w:tc>
      </w:tr>
      <w:tr w:rsidR="00F81A3E" w:rsidRPr="00F81A3E">
        <w:trPr>
          <w:trHeight w:val="542"/>
        </w:trPr>
        <w:tc>
          <w:tcPr>
            <w:tcW w:w="6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1A3E" w:rsidRPr="00F81A3E" w:rsidRDefault="00F81A3E" w:rsidP="00F81A3E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Suma odloženej dani z príjmov, ktorá sa vzťahuje na položky účtované priamo na účty vlastného imania bez účtovania na účty nákladov a</w:t>
            </w:r>
            <w:r w:rsidR="0093486E">
              <w:rPr>
                <w:rFonts w:eastAsia="SimSun"/>
                <w:sz w:val="18"/>
                <w:szCs w:val="18"/>
                <w:lang w:eastAsia="zh-CN"/>
              </w:rPr>
              <w:t> </w:t>
            </w:r>
            <w:r w:rsidRPr="00F81A3E">
              <w:rPr>
                <w:rFonts w:eastAsia="SimSun"/>
                <w:sz w:val="18"/>
                <w:szCs w:val="18"/>
                <w:lang w:eastAsia="zh-CN"/>
              </w:rPr>
              <w:t>výnosov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1A3E" w:rsidRPr="00F81A3E" w:rsidRDefault="00F81A3E" w:rsidP="00F81A3E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</w:tbl>
    <w:p w:rsidR="00F81A3E" w:rsidRDefault="00F81A3E" w:rsidP="00527729">
      <w:pPr>
        <w:rPr>
          <w:sz w:val="20"/>
          <w:szCs w:val="20"/>
        </w:rPr>
      </w:pPr>
      <w:r w:rsidRPr="00F81A3E">
        <w:rPr>
          <w:sz w:val="20"/>
          <w:szCs w:val="20"/>
        </w:rPr>
        <w:t>.</w:t>
      </w:r>
    </w:p>
    <w:p w:rsidR="00357699" w:rsidRDefault="00357699" w:rsidP="00357699">
      <w:pPr>
        <w:pStyle w:val="Zkladntext"/>
        <w:ind w:left="0"/>
      </w:pPr>
      <w:r w:rsidRPr="00E203D2">
        <w:t>. U  odloženej dani je pri výpočte po</w:t>
      </w:r>
      <w:r>
        <w:t>užitá sadzba platná od roku 2014</w:t>
      </w:r>
      <w:r w:rsidRPr="00E203D2">
        <w:t xml:space="preserve"> vo výške 2</w:t>
      </w:r>
      <w:r>
        <w:t>2</w:t>
      </w:r>
      <w:r w:rsidRPr="00E203D2">
        <w:t>%.</w:t>
      </w:r>
      <w:r>
        <w:t xml:space="preserve"> </w:t>
      </w:r>
    </w:p>
    <w:p w:rsidR="00367FD8" w:rsidRPr="00F81A3E" w:rsidRDefault="00367FD8" w:rsidP="00527729">
      <w:pPr>
        <w:rPr>
          <w:sz w:val="20"/>
          <w:szCs w:val="20"/>
        </w:rPr>
      </w:pPr>
    </w:p>
    <w:tbl>
      <w:tblPr>
        <w:tblW w:w="95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7035"/>
        <w:gridCol w:w="1260"/>
        <w:gridCol w:w="1240"/>
      </w:tblGrid>
      <w:tr w:rsidR="004754DB" w:rsidRPr="00F81A3E">
        <w:trPr>
          <w:trHeight w:val="270"/>
        </w:trPr>
        <w:tc>
          <w:tcPr>
            <w:tcW w:w="70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754DB" w:rsidRPr="00F81A3E" w:rsidRDefault="004754DB" w:rsidP="00F81A3E">
            <w:pPr>
              <w:jc w:val="both"/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  <w:t xml:space="preserve">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4754DB" w:rsidRPr="00F81A3E" w:rsidRDefault="004754DB" w:rsidP="00F81A3E">
            <w:pPr>
              <w:jc w:val="center"/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  <w:t>201</w:t>
            </w:r>
            <w:r w:rsidR="00F13092"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754DB" w:rsidRPr="00F81A3E" w:rsidRDefault="004754DB" w:rsidP="00791F35">
            <w:pPr>
              <w:jc w:val="center"/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  <w:t>201</w:t>
            </w:r>
            <w:r w:rsidR="00F13092">
              <w:rPr>
                <w:rFonts w:eastAsia="SimSun"/>
                <w:b/>
                <w:bCs/>
                <w:color w:val="000000"/>
                <w:sz w:val="18"/>
                <w:szCs w:val="18"/>
                <w:lang w:eastAsia="zh-CN"/>
              </w:rPr>
              <w:t>3</w:t>
            </w:r>
          </w:p>
        </w:tc>
      </w:tr>
      <w:tr w:rsidR="004754DB" w:rsidRPr="00F81A3E">
        <w:trPr>
          <w:trHeight w:val="255"/>
        </w:trPr>
        <w:tc>
          <w:tcPr>
            <w:tcW w:w="70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4A4757">
            <w:pPr>
              <w:snapToGrid w:val="0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color w:val="000000"/>
                <w:sz w:val="18"/>
                <w:szCs w:val="18"/>
                <w:lang w:eastAsia="zh-CN"/>
              </w:rPr>
              <w:t>Zisk/strata pred zdanením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4754DB" w:rsidRPr="00F81A3E" w:rsidRDefault="004754DB" w:rsidP="004A4757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-</w:t>
            </w:r>
            <w:r w:rsidR="00FD4629">
              <w:rPr>
                <w:rFonts w:eastAsia="SimSun"/>
                <w:color w:val="000000"/>
                <w:sz w:val="18"/>
                <w:szCs w:val="18"/>
                <w:lang w:eastAsia="zh-CN"/>
              </w:rPr>
              <w:t>1</w:t>
            </w: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5 </w:t>
            </w:r>
            <w:r w:rsidR="00FD4629">
              <w:rPr>
                <w:rFonts w:eastAsia="SimSun"/>
                <w:color w:val="000000"/>
                <w:sz w:val="18"/>
                <w:szCs w:val="18"/>
                <w:lang w:eastAsia="zh-CN"/>
              </w:rPr>
              <w:t>089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54DB" w:rsidRPr="00F81A3E" w:rsidRDefault="004754DB" w:rsidP="00791F35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-</w:t>
            </w:r>
            <w:r w:rsidR="00F13092">
              <w:rPr>
                <w:rFonts w:eastAsia="SimSun"/>
                <w:color w:val="000000"/>
                <w:sz w:val="18"/>
                <w:szCs w:val="18"/>
                <w:lang w:eastAsia="zh-CN"/>
              </w:rPr>
              <w:t>5 137</w:t>
            </w:r>
          </w:p>
        </w:tc>
      </w:tr>
      <w:tr w:rsidR="004754DB" w:rsidRPr="00F81A3E">
        <w:trPr>
          <w:trHeight w:val="288"/>
        </w:trPr>
        <w:tc>
          <w:tcPr>
            <w:tcW w:w="70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4A4757">
            <w:pPr>
              <w:snapToGrid w:val="0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Daň vypočítaná použitím </w:t>
            </w:r>
            <w:r w:rsidR="00244502">
              <w:rPr>
                <w:rFonts w:eastAsia="SimSun"/>
                <w:color w:val="000000"/>
                <w:sz w:val="18"/>
                <w:szCs w:val="18"/>
                <w:lang w:eastAsia="zh-CN"/>
              </w:rPr>
              <w:t>22</w:t>
            </w:r>
            <w:r w:rsidRPr="00F81A3E">
              <w:rPr>
                <w:rFonts w:eastAsia="SimSun"/>
                <w:color w:val="000000"/>
                <w:sz w:val="18"/>
                <w:szCs w:val="18"/>
                <w:lang w:eastAsia="zh-CN"/>
              </w:rPr>
              <w:t>% sadzby dane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4A4757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- </w:t>
            </w:r>
            <w:r w:rsidR="00244502">
              <w:rPr>
                <w:rFonts w:eastAsia="SimSun"/>
                <w:color w:val="000000"/>
                <w:sz w:val="18"/>
                <w:szCs w:val="18"/>
                <w:lang w:eastAsia="zh-CN"/>
              </w:rPr>
              <w:t>3 320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54DB" w:rsidRPr="00F81A3E" w:rsidRDefault="004754DB" w:rsidP="00791F35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-</w:t>
            </w:r>
            <w:r w:rsidR="00F13092">
              <w:rPr>
                <w:rFonts w:eastAsia="SimSun"/>
                <w:color w:val="000000"/>
                <w:sz w:val="18"/>
                <w:szCs w:val="18"/>
                <w:lang w:eastAsia="zh-CN"/>
              </w:rPr>
              <w:t>1 182</w:t>
            </w:r>
          </w:p>
        </w:tc>
      </w:tr>
      <w:tr w:rsidR="004754DB" w:rsidRPr="00F81A3E">
        <w:trPr>
          <w:trHeight w:val="255"/>
        </w:trPr>
        <w:tc>
          <w:tcPr>
            <w:tcW w:w="70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4A4757">
            <w:pPr>
              <w:snapToGrid w:val="0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color w:val="000000"/>
                <w:sz w:val="18"/>
                <w:szCs w:val="18"/>
                <w:lang w:eastAsia="zh-CN"/>
              </w:rPr>
              <w:t>Daňový vplyv trvalých rozdielov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4A4757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54DB" w:rsidRPr="00F81A3E" w:rsidRDefault="004754DB" w:rsidP="00791F35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</w:tr>
      <w:tr w:rsidR="004754DB" w:rsidRPr="00F81A3E">
        <w:trPr>
          <w:trHeight w:val="255"/>
        </w:trPr>
        <w:tc>
          <w:tcPr>
            <w:tcW w:w="70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4A4757">
            <w:pPr>
              <w:snapToGrid w:val="0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        daňovo neuznané náklady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5548CE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  </w:t>
            </w:r>
            <w:r w:rsidR="005548CE">
              <w:rPr>
                <w:rFonts w:eastAsia="SimSun"/>
                <w:color w:val="000000"/>
                <w:sz w:val="18"/>
                <w:szCs w:val="18"/>
                <w:lang w:eastAsia="zh-CN"/>
              </w:rPr>
              <w:t>564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54DB" w:rsidRPr="00F81A3E" w:rsidRDefault="004754DB" w:rsidP="00791F35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 </w:t>
            </w:r>
            <w:r w:rsidR="00F13092">
              <w:rPr>
                <w:rFonts w:eastAsia="SimSun"/>
                <w:color w:val="000000"/>
                <w:sz w:val="18"/>
                <w:szCs w:val="18"/>
                <w:lang w:eastAsia="zh-CN"/>
              </w:rPr>
              <w:t>130</w:t>
            </w:r>
          </w:p>
        </w:tc>
      </w:tr>
      <w:tr w:rsidR="004754DB" w:rsidRPr="00F81A3E">
        <w:trPr>
          <w:trHeight w:val="255"/>
        </w:trPr>
        <w:tc>
          <w:tcPr>
            <w:tcW w:w="70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D33A33">
            <w:pPr>
              <w:snapToGrid w:val="0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        </w:t>
            </w:r>
            <w:r w:rsidRPr="00F81A3E">
              <w:rPr>
                <w:rFonts w:eastAsia="SimSun"/>
                <w:color w:val="000000"/>
                <w:sz w:val="18"/>
                <w:szCs w:val="18"/>
                <w:lang w:eastAsia="zh-CN"/>
              </w:rPr>
              <w:t>nezdaniteľné výnosy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826DBD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54DB" w:rsidRPr="00F81A3E" w:rsidRDefault="004754DB" w:rsidP="00791F35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</w:tr>
      <w:tr w:rsidR="004754DB" w:rsidRPr="00F81A3E">
        <w:trPr>
          <w:trHeight w:val="255"/>
        </w:trPr>
        <w:tc>
          <w:tcPr>
            <w:tcW w:w="70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54DB" w:rsidRDefault="004754DB" w:rsidP="005548CE">
            <w:pPr>
              <w:snapToGrid w:val="0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Vply</w:t>
            </w:r>
            <w:r w:rsidR="005548CE">
              <w:rPr>
                <w:rFonts w:eastAsia="SimSun"/>
                <w:color w:val="000000"/>
                <w:sz w:val="18"/>
                <w:szCs w:val="18"/>
                <w:lang w:eastAsia="zh-CN"/>
              </w:rPr>
              <w:t xml:space="preserve">v zmeny sadzby dane </w:t>
            </w:r>
            <w:r w:rsidR="00B07ADC">
              <w:rPr>
                <w:rFonts w:eastAsia="SimSun"/>
                <w:color w:val="000000"/>
                <w:sz w:val="18"/>
                <w:szCs w:val="18"/>
                <w:lang w:eastAsia="zh-CN"/>
              </w:rPr>
              <w:t>z 23% na 22%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54DB" w:rsidRDefault="004754DB" w:rsidP="00826DBD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54DB" w:rsidRDefault="00F13092" w:rsidP="00791F35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-441</w:t>
            </w:r>
          </w:p>
        </w:tc>
      </w:tr>
      <w:tr w:rsidR="005548CE" w:rsidRPr="00F81A3E">
        <w:trPr>
          <w:trHeight w:val="255"/>
        </w:trPr>
        <w:tc>
          <w:tcPr>
            <w:tcW w:w="70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548CE" w:rsidRDefault="005548CE" w:rsidP="00D33A33">
            <w:pPr>
              <w:snapToGrid w:val="0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Daňová licencia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548CE" w:rsidRDefault="005548CE" w:rsidP="00826DBD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960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548CE" w:rsidRDefault="005548CE" w:rsidP="00791F35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</w:tr>
      <w:tr w:rsidR="004754DB" w:rsidRPr="00F81A3E">
        <w:trPr>
          <w:trHeight w:val="306"/>
        </w:trPr>
        <w:tc>
          <w:tcPr>
            <w:tcW w:w="70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4A4757">
            <w:pPr>
              <w:snapToGrid w:val="0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color w:val="000000"/>
                <w:sz w:val="18"/>
                <w:szCs w:val="18"/>
                <w:lang w:eastAsia="zh-CN"/>
              </w:rPr>
              <w:t>Vplyv nezaúčtovanej odloženej daňovej pohľadávky k daňovej strate 201</w:t>
            </w:r>
            <w:r w:rsidR="005548CE">
              <w:rPr>
                <w:rFonts w:eastAsia="SimSun"/>
                <w:color w:val="000000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54DB" w:rsidRPr="00F81A3E" w:rsidRDefault="005548CE" w:rsidP="004A4757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3 857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54DB" w:rsidRPr="00F81A3E" w:rsidRDefault="004754DB" w:rsidP="00791F35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</w:tr>
      <w:tr w:rsidR="004754DB" w:rsidRPr="00F81A3E">
        <w:trPr>
          <w:trHeight w:val="358"/>
        </w:trPr>
        <w:tc>
          <w:tcPr>
            <w:tcW w:w="7035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4A4757">
            <w:pPr>
              <w:snapToGrid w:val="0"/>
              <w:rPr>
                <w:rFonts w:eastAsia="SimSun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sz w:val="18"/>
                <w:szCs w:val="18"/>
                <w:lang w:eastAsia="zh-CN"/>
              </w:rPr>
              <w:t>Vplyv nezaúčtovanej odloženej daňovej pohľadávky k daňovej strate 201</w:t>
            </w:r>
            <w:r w:rsidR="00B07ADC">
              <w:rPr>
                <w:rFonts w:eastAsia="SimSun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4A4757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</w:tcPr>
          <w:p w:rsidR="004754DB" w:rsidRPr="00F81A3E" w:rsidRDefault="00F13092" w:rsidP="00791F35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1 995</w:t>
            </w:r>
          </w:p>
        </w:tc>
      </w:tr>
      <w:tr w:rsidR="004754DB" w:rsidRPr="00F81A3E">
        <w:trPr>
          <w:trHeight w:val="277"/>
        </w:trPr>
        <w:tc>
          <w:tcPr>
            <w:tcW w:w="70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54DB" w:rsidRPr="00F81A3E" w:rsidRDefault="004754DB" w:rsidP="004A4757">
            <w:pPr>
              <w:snapToGrid w:val="0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 w:rsidRPr="00F81A3E">
              <w:rPr>
                <w:rFonts w:eastAsia="SimSun"/>
                <w:color w:val="000000"/>
                <w:sz w:val="18"/>
                <w:szCs w:val="18"/>
                <w:lang w:eastAsia="zh-CN"/>
              </w:rPr>
              <w:t>Daňový náklad – daň z príjmov spolu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54DB" w:rsidRPr="00F81A3E" w:rsidRDefault="005548CE" w:rsidP="004A4757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2 061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4754DB" w:rsidRPr="00F81A3E" w:rsidRDefault="009F477F" w:rsidP="00791F35">
            <w:pPr>
              <w:snapToGrid w:val="0"/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502</w:t>
            </w:r>
          </w:p>
        </w:tc>
      </w:tr>
    </w:tbl>
    <w:p w:rsidR="00F81A3E" w:rsidRDefault="00F81A3E" w:rsidP="00527729">
      <w:pPr>
        <w:rPr>
          <w:sz w:val="20"/>
          <w:szCs w:val="20"/>
        </w:rPr>
      </w:pPr>
    </w:p>
    <w:p w:rsidR="00131136" w:rsidRPr="00923760" w:rsidRDefault="00131136" w:rsidP="00131136">
      <w:pPr>
        <w:numPr>
          <w:ilvl w:val="0"/>
          <w:numId w:val="2"/>
        </w:numPr>
        <w:rPr>
          <w:b/>
          <w:sz w:val="20"/>
          <w:szCs w:val="20"/>
        </w:rPr>
      </w:pPr>
      <w:r w:rsidRPr="00923760">
        <w:rPr>
          <w:b/>
          <w:bCs/>
          <w:caps/>
          <w:sz w:val="20"/>
          <w:szCs w:val="20"/>
        </w:rPr>
        <w:t>Informácie o údajoch na podsúvahových  účtoch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numPr>
          <w:ilvl w:val="0"/>
          <w:numId w:val="17"/>
        </w:numPr>
        <w:rPr>
          <w:b/>
          <w:sz w:val="20"/>
          <w:szCs w:val="20"/>
        </w:rPr>
      </w:pPr>
      <w:r w:rsidRPr="00923760">
        <w:rPr>
          <w:b/>
          <w:bCs/>
          <w:sz w:val="20"/>
          <w:szCs w:val="20"/>
        </w:rPr>
        <w:t>Prenajatý majetok</w:t>
      </w:r>
    </w:p>
    <w:p w:rsidR="00131136" w:rsidRPr="00923760" w:rsidRDefault="000D753C" w:rsidP="00131136">
      <w:pPr>
        <w:ind w:left="360"/>
        <w:rPr>
          <w:sz w:val="20"/>
          <w:szCs w:val="20"/>
        </w:rPr>
      </w:pPr>
      <w:r w:rsidRPr="009E38FE">
        <w:rPr>
          <w:sz w:val="20"/>
          <w:szCs w:val="20"/>
        </w:rPr>
        <w:t xml:space="preserve">Spoločnosť od mája 2011 prenajíma časť priestorov tretej strane na účely prevádzkovania bufetu. </w:t>
      </w:r>
      <w:r w:rsidR="00DB7E4C" w:rsidRPr="009E38FE">
        <w:rPr>
          <w:sz w:val="20"/>
          <w:szCs w:val="20"/>
        </w:rPr>
        <w:t>V</w:t>
      </w:r>
      <w:r w:rsidRPr="009E38FE">
        <w:rPr>
          <w:sz w:val="20"/>
          <w:szCs w:val="20"/>
        </w:rPr>
        <w:t>ýnosy z</w:t>
      </w:r>
      <w:r w:rsidR="009E38FE">
        <w:rPr>
          <w:sz w:val="20"/>
          <w:szCs w:val="20"/>
        </w:rPr>
        <w:t> </w:t>
      </w:r>
      <w:r w:rsidRPr="009E38FE">
        <w:rPr>
          <w:sz w:val="20"/>
          <w:szCs w:val="20"/>
        </w:rPr>
        <w:t>nájomného sú 1 </w:t>
      </w:r>
      <w:r w:rsidR="00D212D7">
        <w:rPr>
          <w:sz w:val="20"/>
          <w:szCs w:val="20"/>
        </w:rPr>
        <w:t>200</w:t>
      </w:r>
      <w:r w:rsidRPr="009E38FE">
        <w:rPr>
          <w:sz w:val="20"/>
          <w:szCs w:val="20"/>
        </w:rPr>
        <w:t xml:space="preserve"> EUR v roku 201</w:t>
      </w:r>
      <w:r w:rsidR="00D212D7">
        <w:rPr>
          <w:sz w:val="20"/>
          <w:szCs w:val="20"/>
        </w:rPr>
        <w:t>3</w:t>
      </w:r>
      <w:r w:rsidRPr="009E38FE">
        <w:rPr>
          <w:sz w:val="20"/>
          <w:szCs w:val="20"/>
        </w:rPr>
        <w:t xml:space="preserve">, </w:t>
      </w:r>
      <w:r w:rsidR="009E38FE" w:rsidRPr="009E38FE">
        <w:rPr>
          <w:sz w:val="20"/>
          <w:szCs w:val="20"/>
        </w:rPr>
        <w:t>výnosy z nájomného sú 1 200 EUR v roku 201</w:t>
      </w:r>
      <w:r w:rsidR="00D212D7">
        <w:rPr>
          <w:sz w:val="20"/>
          <w:szCs w:val="20"/>
        </w:rPr>
        <w:t>4</w:t>
      </w:r>
      <w:r w:rsidRPr="009E38FE">
        <w:rPr>
          <w:sz w:val="20"/>
          <w:szCs w:val="20"/>
        </w:rPr>
        <w:t>.</w:t>
      </w:r>
      <w:r w:rsidRPr="000D753C">
        <w:rPr>
          <w:sz w:val="20"/>
          <w:szCs w:val="20"/>
        </w:rPr>
        <w:t xml:space="preserve"> </w:t>
      </w:r>
    </w:p>
    <w:p w:rsidR="00131136" w:rsidRPr="00923760" w:rsidRDefault="00131136" w:rsidP="00B87735">
      <w:pPr>
        <w:rPr>
          <w:sz w:val="20"/>
          <w:szCs w:val="20"/>
        </w:rPr>
      </w:pPr>
      <w:r w:rsidRPr="00923760">
        <w:rPr>
          <w:sz w:val="20"/>
          <w:szCs w:val="20"/>
        </w:rPr>
        <w:lastRenderedPageBreak/>
        <w:t> 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numPr>
          <w:ilvl w:val="0"/>
          <w:numId w:val="2"/>
        </w:numPr>
        <w:rPr>
          <w:b/>
          <w:sz w:val="20"/>
          <w:szCs w:val="20"/>
        </w:rPr>
      </w:pPr>
      <w:r w:rsidRPr="00923760">
        <w:rPr>
          <w:b/>
          <w:bCs/>
          <w:caps/>
          <w:sz w:val="20"/>
          <w:szCs w:val="20"/>
        </w:rPr>
        <w:t>Informácie o iných aktívach a iných pasívach</w:t>
      </w:r>
    </w:p>
    <w:p w:rsidR="00131136" w:rsidRPr="00923760" w:rsidRDefault="00131136" w:rsidP="00DA7A0C">
      <w:pPr>
        <w:ind w:left="360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Neevidujeme</w:t>
      </w:r>
    </w:p>
    <w:p w:rsidR="00131136" w:rsidRPr="00923760" w:rsidRDefault="00131136" w:rsidP="00DA7A0C">
      <w:pPr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131136" w:rsidP="00131136">
      <w:pPr>
        <w:numPr>
          <w:ilvl w:val="0"/>
          <w:numId w:val="2"/>
        </w:numPr>
        <w:rPr>
          <w:b/>
          <w:sz w:val="20"/>
          <w:szCs w:val="20"/>
        </w:rPr>
      </w:pPr>
      <w:bookmarkStart w:id="18" w:name="_Toc530739923"/>
      <w:r w:rsidRPr="00923760">
        <w:rPr>
          <w:b/>
          <w:bCs/>
          <w:caps/>
          <w:sz w:val="20"/>
          <w:szCs w:val="20"/>
        </w:rPr>
        <w:t>Informácie o príjmoch a výhodách členov štatutárnych orgánov, dozorných orgánov</w:t>
      </w:r>
      <w:bookmarkEnd w:id="18"/>
      <w:r w:rsidRPr="00923760">
        <w:rPr>
          <w:b/>
          <w:bCs/>
          <w:caps/>
          <w:sz w:val="20"/>
          <w:szCs w:val="20"/>
        </w:rPr>
        <w:t xml:space="preserve"> a iných orgánov účtovnej jednotky</w:t>
      </w:r>
    </w:p>
    <w:p w:rsidR="000D753C" w:rsidRDefault="000D753C" w:rsidP="00131136">
      <w:pPr>
        <w:ind w:left="426"/>
        <w:jc w:val="both"/>
        <w:rPr>
          <w:sz w:val="20"/>
          <w:szCs w:val="20"/>
        </w:rPr>
      </w:pPr>
      <w:r w:rsidRPr="000D753C">
        <w:rPr>
          <w:sz w:val="20"/>
          <w:szCs w:val="20"/>
        </w:rPr>
        <w:t xml:space="preserve">Konatelia spoločnosti </w:t>
      </w:r>
      <w:r>
        <w:rPr>
          <w:sz w:val="20"/>
          <w:szCs w:val="20"/>
        </w:rPr>
        <w:t xml:space="preserve">a dozorná rada </w:t>
      </w:r>
      <w:r w:rsidRPr="000D753C">
        <w:rPr>
          <w:sz w:val="20"/>
          <w:szCs w:val="20"/>
        </w:rPr>
        <w:t>nečerpajú výhody zo spoločnosti. Peňažné príjmy, nepeňažné príjmy, peňažné preddavky, nepeňažné preddavky, poskytnuté úver, poskytnuté záruky a akékoľvek iné plnenia neboli poskytnuté ani v bežnom, ani v bezprostredne predchádzajúcom období.</w:t>
      </w: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013CBD" w:rsidRPr="00366D7B" w:rsidRDefault="00013CBD" w:rsidP="00013CBD">
      <w:pPr>
        <w:numPr>
          <w:ilvl w:val="0"/>
          <w:numId w:val="2"/>
        </w:numPr>
        <w:rPr>
          <w:b/>
          <w:sz w:val="20"/>
          <w:szCs w:val="20"/>
        </w:rPr>
      </w:pPr>
      <w:bookmarkStart w:id="19" w:name="_Toc530739924"/>
      <w:r w:rsidRPr="00923760">
        <w:rPr>
          <w:b/>
          <w:bCs/>
          <w:caps/>
          <w:sz w:val="20"/>
          <w:szCs w:val="20"/>
        </w:rPr>
        <w:t>Informácie o ekonomických vzťahoch účtovnej jednotky a spriaznených osôb</w:t>
      </w:r>
    </w:p>
    <w:bookmarkEnd w:id="19"/>
    <w:p w:rsidR="00CD6DD7" w:rsidRDefault="00CD6DD7" w:rsidP="00131136">
      <w:pPr>
        <w:ind w:left="426"/>
        <w:jc w:val="both"/>
        <w:rPr>
          <w:sz w:val="20"/>
          <w:szCs w:val="20"/>
        </w:rPr>
      </w:pPr>
    </w:p>
    <w:p w:rsidR="004754DB" w:rsidRPr="004754DB" w:rsidRDefault="004754DB" w:rsidP="004754DB">
      <w:pPr>
        <w:ind w:left="426"/>
        <w:jc w:val="both"/>
        <w:rPr>
          <w:sz w:val="20"/>
          <w:szCs w:val="20"/>
        </w:rPr>
      </w:pPr>
      <w:r w:rsidRPr="004754DB">
        <w:rPr>
          <w:sz w:val="20"/>
          <w:szCs w:val="20"/>
        </w:rPr>
        <w:t>Vzhľadom k tomu, že účtovná jednotka  neemitovala cenné papiere, ktoré by boli prijaté na obchodovanie na regulovanom trhu členského štátu Európskej únie alebo štátu, ktorý je zmluvnou stranou dohody o Európskom hospodárskom priestore a ani ku dňu ku ktorému zostavuje účtovnú závierku a za bezprostredne predchádzajúce účtovné obdobie nespĺňa súčasne dve z troch podmienok (podmienka č. 1:   celková suma majetku presiahla 4 000 000 eur, pričom celkovou sumou majetku sa rozumie suma zistená zo súvahy v ocenení upravenom o položky podľa § 26, odst. 3; podmienka č. 2: čistý obrat presiahol 8 000 000 eur, pričom čistým obratom na tento účel sa rozumejú výnosy dosiahnuté z predaja výrobkov, tovarov, poskytnutých služieb a iné výnosy súvisiace s bežnou činnosťou účtovnej jednotky po odpočítaní zliav; podmienka č. 3: priemerný prepočítaný počet zamestnancov v jedn</w:t>
      </w:r>
      <w:r>
        <w:rPr>
          <w:sz w:val="20"/>
          <w:szCs w:val="20"/>
        </w:rPr>
        <w:t>om účtovnom období presiahol 50</w:t>
      </w:r>
      <w:r w:rsidRPr="004754DB">
        <w:rPr>
          <w:sz w:val="20"/>
          <w:szCs w:val="20"/>
        </w:rPr>
        <w:t xml:space="preserve">) neuvádza v tomto bode ekonomické vzťahy účtovnej jednotky a spriaznených osôb.  </w:t>
      </w:r>
    </w:p>
    <w:p w:rsidR="004754DB" w:rsidRDefault="004754DB" w:rsidP="004754DB">
      <w:pPr>
        <w:ind w:left="426"/>
        <w:jc w:val="both"/>
        <w:rPr>
          <w:sz w:val="20"/>
          <w:szCs w:val="20"/>
        </w:rPr>
      </w:pPr>
      <w:r w:rsidRPr="004754DB">
        <w:rPr>
          <w:sz w:val="20"/>
          <w:szCs w:val="20"/>
        </w:rPr>
        <w:t xml:space="preserve">Všetky transakcie bežného účtovného obdobia so spriaznenými osobami a personálne prepojenými osobami boli uskutočnené za bežné ceny platné na trhu. </w:t>
      </w:r>
    </w:p>
    <w:p w:rsidR="004754DB" w:rsidRDefault="004754DB" w:rsidP="004754DB">
      <w:pPr>
        <w:ind w:left="426"/>
        <w:jc w:val="both"/>
        <w:rPr>
          <w:sz w:val="20"/>
          <w:szCs w:val="20"/>
        </w:rPr>
      </w:pPr>
    </w:p>
    <w:p w:rsidR="00A67505" w:rsidRPr="00923760" w:rsidRDefault="00A67505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numPr>
          <w:ilvl w:val="0"/>
          <w:numId w:val="2"/>
        </w:numPr>
        <w:rPr>
          <w:b/>
          <w:sz w:val="20"/>
          <w:szCs w:val="20"/>
        </w:rPr>
      </w:pPr>
      <w:bookmarkStart w:id="20" w:name="_Toc530739925"/>
      <w:r w:rsidRPr="00923760">
        <w:rPr>
          <w:b/>
          <w:bCs/>
          <w:caps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20"/>
    </w:p>
    <w:p w:rsidR="00131136" w:rsidRPr="00923760" w:rsidRDefault="00131136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 </w:t>
      </w:r>
    </w:p>
    <w:p w:rsidR="00131136" w:rsidRPr="00923760" w:rsidRDefault="006B227C" w:rsidP="00131136">
      <w:pPr>
        <w:ind w:left="426"/>
        <w:jc w:val="both"/>
        <w:rPr>
          <w:sz w:val="20"/>
          <w:szCs w:val="20"/>
        </w:rPr>
      </w:pPr>
      <w:r w:rsidRPr="00923760">
        <w:rPr>
          <w:sz w:val="20"/>
          <w:szCs w:val="20"/>
        </w:rPr>
        <w:t>Po 31. decembri 20</w:t>
      </w:r>
      <w:r w:rsidR="00034B6D" w:rsidRPr="00923760">
        <w:rPr>
          <w:sz w:val="20"/>
          <w:szCs w:val="20"/>
        </w:rPr>
        <w:t>1</w:t>
      </w:r>
      <w:r w:rsidR="00D212D7">
        <w:rPr>
          <w:sz w:val="20"/>
          <w:szCs w:val="20"/>
        </w:rPr>
        <w:t xml:space="preserve">4 </w:t>
      </w:r>
      <w:r w:rsidR="00131136" w:rsidRPr="00923760">
        <w:rPr>
          <w:sz w:val="20"/>
          <w:szCs w:val="20"/>
        </w:rPr>
        <w:t>nenastali žiadne udalosti, ktoré majú významný vplyv na verné zobrazenie skutočností, ktoré sú predmetom účtovníctva.</w:t>
      </w:r>
    </w:p>
    <w:p w:rsidR="00FB62FC" w:rsidRDefault="00FB62FC" w:rsidP="00131136">
      <w:pPr>
        <w:ind w:left="426"/>
        <w:jc w:val="both"/>
        <w:rPr>
          <w:sz w:val="20"/>
          <w:szCs w:val="20"/>
        </w:rPr>
      </w:pPr>
    </w:p>
    <w:p w:rsidR="00AB3B08" w:rsidRPr="00923760" w:rsidRDefault="00AB3B08" w:rsidP="00131136">
      <w:pPr>
        <w:ind w:left="426"/>
        <w:jc w:val="both"/>
        <w:rPr>
          <w:sz w:val="20"/>
          <w:szCs w:val="20"/>
        </w:rPr>
      </w:pPr>
    </w:p>
    <w:p w:rsidR="00131136" w:rsidRPr="00923760" w:rsidRDefault="00131136" w:rsidP="00131136">
      <w:pPr>
        <w:numPr>
          <w:ilvl w:val="0"/>
          <w:numId w:val="2"/>
        </w:numPr>
        <w:rPr>
          <w:b/>
          <w:sz w:val="18"/>
          <w:szCs w:val="18"/>
        </w:rPr>
      </w:pPr>
      <w:bookmarkStart w:id="21" w:name="_Toc530739907"/>
      <w:bookmarkEnd w:id="21"/>
      <w:r w:rsidRPr="00923760">
        <w:rPr>
          <w:b/>
          <w:bCs/>
          <w:caps/>
          <w:sz w:val="18"/>
          <w:szCs w:val="18"/>
        </w:rPr>
        <w:t>Informácie o Vlastnom imaní</w:t>
      </w:r>
    </w:p>
    <w:p w:rsidR="00131136" w:rsidRDefault="00131136" w:rsidP="00131136">
      <w:pPr>
        <w:ind w:left="426"/>
        <w:jc w:val="both"/>
        <w:rPr>
          <w:sz w:val="18"/>
          <w:szCs w:val="18"/>
        </w:rPr>
      </w:pPr>
      <w:r w:rsidRPr="00923760">
        <w:rPr>
          <w:sz w:val="18"/>
          <w:szCs w:val="18"/>
        </w:rPr>
        <w:t>Prehľad o pohybe vlastného imania v priebehu účtovného obdobia:</w:t>
      </w:r>
    </w:p>
    <w:p w:rsidR="00B07ADC" w:rsidRPr="00923760" w:rsidRDefault="00B07ADC" w:rsidP="00B07ADC">
      <w:pPr>
        <w:ind w:left="426"/>
        <w:jc w:val="both"/>
        <w:rPr>
          <w:sz w:val="18"/>
          <w:szCs w:val="18"/>
        </w:rPr>
      </w:pP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141"/>
        <w:gridCol w:w="3758"/>
        <w:gridCol w:w="143"/>
        <w:gridCol w:w="962"/>
        <w:gridCol w:w="143"/>
        <w:gridCol w:w="864"/>
        <w:gridCol w:w="143"/>
        <w:gridCol w:w="860"/>
        <w:gridCol w:w="143"/>
        <w:gridCol w:w="861"/>
        <w:gridCol w:w="143"/>
        <w:gridCol w:w="969"/>
      </w:tblGrid>
      <w:tr w:rsidR="004E54C1" w:rsidRPr="00923760">
        <w:trPr>
          <w:trHeight w:val="235"/>
        </w:trPr>
        <w:tc>
          <w:tcPr>
            <w:tcW w:w="1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stav</w:t>
            </w:r>
          </w:p>
        </w:tc>
        <w:tc>
          <w:tcPr>
            <w:tcW w:w="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stav</w:t>
            </w:r>
          </w:p>
        </w:tc>
      </w:tr>
      <w:tr w:rsidR="004E54C1" w:rsidRPr="00923760">
        <w:trPr>
          <w:trHeight w:val="235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31. 12. 201</w:t>
            </w:r>
            <w:r w:rsidR="00D212D7">
              <w:rPr>
                <w:snapToGrid w:val="0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31. 12. 201</w:t>
            </w:r>
            <w:r w:rsidR="00D212D7">
              <w:rPr>
                <w:snapToGrid w:val="0"/>
                <w:color w:val="000000"/>
                <w:sz w:val="18"/>
                <w:szCs w:val="18"/>
              </w:rPr>
              <w:t>4</w:t>
            </w:r>
          </w:p>
        </w:tc>
      </w:tr>
      <w:tr w:rsidR="004E54C1" w:rsidRPr="00923760">
        <w:trPr>
          <w:trHeight w:val="235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EUR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EUR</w:t>
            </w:r>
          </w:p>
        </w:tc>
      </w:tr>
      <w:tr w:rsidR="004E54C1" w:rsidRPr="00923760">
        <w:trPr>
          <w:trHeight w:val="235"/>
        </w:trPr>
        <w:tc>
          <w:tcPr>
            <w:tcW w:w="390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380 834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380 834</w:t>
            </w:r>
          </w:p>
        </w:tc>
      </w:tr>
      <w:tr w:rsidR="004E54C1" w:rsidRPr="00923760">
        <w:trPr>
          <w:trHeight w:val="235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380 834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380 834</w:t>
            </w:r>
          </w:p>
        </w:tc>
      </w:tr>
      <w:tr w:rsidR="004E54C1" w:rsidRPr="00923760">
        <w:trPr>
          <w:trHeight w:val="235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Zmena základného imania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</w:tr>
      <w:tr w:rsidR="004E54C1" w:rsidRPr="00923760">
        <w:trPr>
          <w:trHeight w:val="235"/>
        </w:trPr>
        <w:tc>
          <w:tcPr>
            <w:tcW w:w="390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Kapitálové fondy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8 265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8 265</w:t>
            </w:r>
          </w:p>
        </w:tc>
      </w:tr>
      <w:tr w:rsidR="004E54C1" w:rsidRPr="00923760">
        <w:trPr>
          <w:trHeight w:val="235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</w:tr>
      <w:tr w:rsidR="004E54C1" w:rsidRPr="00923760">
        <w:trPr>
          <w:trHeight w:val="235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8 265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8 265</w:t>
            </w:r>
          </w:p>
        </w:tc>
      </w:tr>
      <w:tr w:rsidR="004E54C1" w:rsidRPr="00923760">
        <w:trPr>
          <w:trHeight w:val="235"/>
        </w:trPr>
        <w:tc>
          <w:tcPr>
            <w:tcW w:w="390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Fondy zo zisku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1 790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1 790</w:t>
            </w:r>
          </w:p>
        </w:tc>
      </w:tr>
      <w:tr w:rsidR="004E54C1" w:rsidRPr="00923760">
        <w:trPr>
          <w:trHeight w:val="235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1 790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1 790</w:t>
            </w:r>
          </w:p>
        </w:tc>
      </w:tr>
      <w:tr w:rsidR="004E54C1" w:rsidRPr="00923760">
        <w:trPr>
          <w:trHeight w:val="220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</w:tr>
      <w:tr w:rsidR="004E54C1" w:rsidRPr="00923760">
        <w:trPr>
          <w:trHeight w:val="235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Štatutárne fondy a ostatné fondy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</w:tr>
      <w:tr w:rsidR="004E54C1" w:rsidRPr="00923760">
        <w:trPr>
          <w:trHeight w:val="235"/>
        </w:trPr>
        <w:tc>
          <w:tcPr>
            <w:tcW w:w="390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Výsledok hospodárenia minulých rokov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212D7">
              <w:rPr>
                <w:sz w:val="18"/>
                <w:szCs w:val="18"/>
              </w:rPr>
              <w:t>206 502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4E54C1" w:rsidP="00791F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212D7">
              <w:rPr>
                <w:sz w:val="18"/>
                <w:szCs w:val="18"/>
              </w:rPr>
              <w:t>5 639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212D7">
              <w:rPr>
                <w:sz w:val="18"/>
                <w:szCs w:val="18"/>
              </w:rPr>
              <w:t>212 141</w:t>
            </w:r>
          </w:p>
        </w:tc>
      </w:tr>
      <w:tr w:rsidR="004E54C1" w:rsidRPr="00923760">
        <w:trPr>
          <w:trHeight w:val="235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B07AD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23 00</w:t>
            </w:r>
            <w:r w:rsidR="00D212D7">
              <w:rPr>
                <w:sz w:val="18"/>
                <w:szCs w:val="18"/>
              </w:rPr>
              <w:t>2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23 00</w:t>
            </w:r>
            <w:r w:rsidR="004E54C1">
              <w:rPr>
                <w:sz w:val="18"/>
                <w:szCs w:val="18"/>
              </w:rPr>
              <w:t>2</w:t>
            </w:r>
          </w:p>
        </w:tc>
      </w:tr>
      <w:tr w:rsidR="004E54C1" w:rsidRPr="00923760">
        <w:trPr>
          <w:trHeight w:val="235"/>
        </w:trPr>
        <w:tc>
          <w:tcPr>
            <w:tcW w:w="1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Neuhradená strata minulých rokov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B07ADC">
            <w:pPr>
              <w:rPr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-</w:t>
            </w:r>
            <w:r w:rsidR="00D212D7">
              <w:rPr>
                <w:sz w:val="18"/>
                <w:szCs w:val="18"/>
              </w:rPr>
              <w:t>229 504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D11687" w:rsidP="00791F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-5 639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11687">
              <w:rPr>
                <w:sz w:val="18"/>
                <w:szCs w:val="18"/>
              </w:rPr>
              <w:t>235</w:t>
            </w:r>
            <w:r w:rsidR="00D2343F">
              <w:rPr>
                <w:sz w:val="18"/>
                <w:szCs w:val="18"/>
              </w:rPr>
              <w:t xml:space="preserve"> </w:t>
            </w:r>
            <w:r w:rsidR="00D11687">
              <w:rPr>
                <w:sz w:val="18"/>
                <w:szCs w:val="18"/>
              </w:rPr>
              <w:t>143</w:t>
            </w:r>
          </w:p>
        </w:tc>
      </w:tr>
      <w:tr w:rsidR="004E54C1" w:rsidRPr="00923760">
        <w:trPr>
          <w:trHeight w:val="266"/>
        </w:trPr>
        <w:tc>
          <w:tcPr>
            <w:tcW w:w="4044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-</w:t>
            </w:r>
            <w:r w:rsidR="00D212D7">
              <w:rPr>
                <w:sz w:val="18"/>
                <w:szCs w:val="18"/>
              </w:rPr>
              <w:t>5 639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7066EA" w:rsidP="006C49B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</w:t>
            </w:r>
            <w:r w:rsidR="006C49B7">
              <w:rPr>
                <w:sz w:val="18"/>
                <w:szCs w:val="18"/>
              </w:rPr>
              <w:t>7 150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D2343F" w:rsidP="00791F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5 639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6C49B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7066EA">
              <w:rPr>
                <w:sz w:val="18"/>
                <w:szCs w:val="18"/>
              </w:rPr>
              <w:t>1</w:t>
            </w:r>
            <w:r w:rsidR="006C49B7">
              <w:rPr>
                <w:sz w:val="18"/>
                <w:szCs w:val="18"/>
              </w:rPr>
              <w:t>7</w:t>
            </w:r>
            <w:r w:rsidR="007066EA">
              <w:rPr>
                <w:sz w:val="18"/>
                <w:szCs w:val="18"/>
              </w:rPr>
              <w:t xml:space="preserve"> 1</w:t>
            </w:r>
            <w:r w:rsidR="006C49B7">
              <w:rPr>
                <w:sz w:val="18"/>
                <w:szCs w:val="18"/>
              </w:rPr>
              <w:t>50</w:t>
            </w:r>
          </w:p>
        </w:tc>
      </w:tr>
      <w:tr w:rsidR="004E54C1" w:rsidRPr="00923760">
        <w:trPr>
          <w:trHeight w:val="250"/>
        </w:trPr>
        <w:tc>
          <w:tcPr>
            <w:tcW w:w="390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7ADC" w:rsidRPr="00923760" w:rsidRDefault="00B07ADC" w:rsidP="00791F35">
            <w:pPr>
              <w:rPr>
                <w:sz w:val="18"/>
                <w:szCs w:val="18"/>
              </w:rPr>
            </w:pPr>
            <w:r w:rsidRPr="00923760">
              <w:rPr>
                <w:b/>
                <w:bCs/>
                <w:snapToGrid w:val="0"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b/>
                <w:bCs/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212D7">
              <w:rPr>
                <w:sz w:val="18"/>
                <w:szCs w:val="18"/>
              </w:rPr>
              <w:t>78</w:t>
            </w:r>
            <w:r>
              <w:rPr>
                <w:sz w:val="18"/>
                <w:szCs w:val="18"/>
              </w:rPr>
              <w:t xml:space="preserve"> </w:t>
            </w:r>
            <w:r w:rsidR="00D212D7">
              <w:rPr>
                <w:sz w:val="18"/>
                <w:szCs w:val="18"/>
              </w:rPr>
              <w:t>748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2E2148" w:rsidP="006C49B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</w:t>
            </w:r>
            <w:r w:rsidR="006C49B7">
              <w:rPr>
                <w:sz w:val="18"/>
                <w:szCs w:val="18"/>
              </w:rPr>
              <w:t xml:space="preserve">7 </w:t>
            </w:r>
            <w:r>
              <w:rPr>
                <w:sz w:val="18"/>
                <w:szCs w:val="18"/>
              </w:rPr>
              <w:t>1</w:t>
            </w:r>
            <w:r w:rsidR="006C49B7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0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0</w:t>
            </w:r>
          </w:p>
        </w:tc>
        <w:tc>
          <w:tcPr>
            <w:tcW w:w="1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B07ADC" w:rsidP="00791F3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B07ADC" w:rsidRPr="00923760" w:rsidRDefault="006C49B7" w:rsidP="006C49B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161 59</w:t>
            </w:r>
            <w:r w:rsidR="00D11687">
              <w:rPr>
                <w:sz w:val="18"/>
                <w:szCs w:val="18"/>
              </w:rPr>
              <w:t>8</w:t>
            </w:r>
          </w:p>
        </w:tc>
      </w:tr>
    </w:tbl>
    <w:p w:rsidR="00B07ADC" w:rsidRPr="00B07ADC" w:rsidRDefault="00B07ADC" w:rsidP="00131136">
      <w:pPr>
        <w:ind w:left="426"/>
        <w:jc w:val="both"/>
        <w:rPr>
          <w:b/>
          <w:sz w:val="18"/>
          <w:szCs w:val="18"/>
        </w:rPr>
      </w:pPr>
    </w:p>
    <w:p w:rsidR="00B07ADC" w:rsidRDefault="00B07ADC" w:rsidP="00131136">
      <w:pPr>
        <w:ind w:left="426"/>
        <w:jc w:val="both"/>
        <w:rPr>
          <w:sz w:val="18"/>
          <w:szCs w:val="18"/>
        </w:rPr>
      </w:pPr>
    </w:p>
    <w:p w:rsidR="00B07ADC" w:rsidRDefault="00B07ADC" w:rsidP="00131136">
      <w:pPr>
        <w:ind w:left="426"/>
        <w:jc w:val="both"/>
        <w:rPr>
          <w:sz w:val="18"/>
          <w:szCs w:val="18"/>
        </w:rPr>
      </w:pPr>
    </w:p>
    <w:p w:rsidR="00B07ADC" w:rsidRPr="00923760" w:rsidRDefault="00B07ADC" w:rsidP="00131136">
      <w:pPr>
        <w:ind w:left="426"/>
        <w:jc w:val="both"/>
        <w:rPr>
          <w:sz w:val="18"/>
          <w:szCs w:val="18"/>
        </w:rPr>
      </w:pP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142"/>
        <w:gridCol w:w="3761"/>
        <w:gridCol w:w="143"/>
        <w:gridCol w:w="963"/>
        <w:gridCol w:w="143"/>
        <w:gridCol w:w="864"/>
        <w:gridCol w:w="143"/>
        <w:gridCol w:w="860"/>
        <w:gridCol w:w="143"/>
        <w:gridCol w:w="861"/>
        <w:gridCol w:w="143"/>
        <w:gridCol w:w="964"/>
      </w:tblGrid>
      <w:tr w:rsidR="0013303A" w:rsidRPr="00923760">
        <w:trPr>
          <w:trHeight w:val="235"/>
        </w:trPr>
        <w:tc>
          <w:tcPr>
            <w:tcW w:w="1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stav</w:t>
            </w:r>
          </w:p>
        </w:tc>
        <w:tc>
          <w:tcPr>
            <w:tcW w:w="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4E54C1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S</w:t>
            </w:r>
            <w:r w:rsidR="00131136" w:rsidRPr="00923760">
              <w:rPr>
                <w:snapToGrid w:val="0"/>
                <w:color w:val="000000"/>
                <w:sz w:val="18"/>
                <w:szCs w:val="18"/>
              </w:rPr>
              <w:t>tav</w:t>
            </w:r>
          </w:p>
        </w:tc>
      </w:tr>
      <w:tr w:rsidR="0013303A" w:rsidRPr="00923760">
        <w:trPr>
          <w:trHeight w:val="235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31. 12. 20</w:t>
            </w:r>
            <w:r w:rsidR="00FA7CB0" w:rsidRPr="00923760">
              <w:rPr>
                <w:snapToGrid w:val="0"/>
                <w:color w:val="000000"/>
                <w:sz w:val="18"/>
                <w:szCs w:val="18"/>
              </w:rPr>
              <w:t>1</w:t>
            </w:r>
            <w:r w:rsidR="00FA3C5E">
              <w:rPr>
                <w:snapToGrid w:val="0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31. 12. 20</w:t>
            </w:r>
            <w:r w:rsidR="008C5498" w:rsidRPr="00923760">
              <w:rPr>
                <w:snapToGrid w:val="0"/>
                <w:color w:val="000000"/>
                <w:sz w:val="18"/>
                <w:szCs w:val="18"/>
              </w:rPr>
              <w:t>1</w:t>
            </w:r>
            <w:r w:rsidR="00FA3C5E">
              <w:rPr>
                <w:snapToGrid w:val="0"/>
                <w:color w:val="000000"/>
                <w:sz w:val="18"/>
                <w:szCs w:val="18"/>
              </w:rPr>
              <w:t>3</w:t>
            </w:r>
          </w:p>
        </w:tc>
      </w:tr>
      <w:tr w:rsidR="0013303A" w:rsidRPr="00923760">
        <w:trPr>
          <w:trHeight w:val="235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8C458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8C458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8C458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8C458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EUR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8C4586">
            <w:pPr>
              <w:jc w:val="center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EUR</w:t>
            </w:r>
          </w:p>
        </w:tc>
      </w:tr>
      <w:tr w:rsidR="00FA3C5E" w:rsidRPr="00923760">
        <w:trPr>
          <w:trHeight w:val="235"/>
        </w:trPr>
        <w:tc>
          <w:tcPr>
            <w:tcW w:w="399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8C4586">
            <w:pPr>
              <w:jc w:val="right"/>
              <w:rPr>
                <w:snapToGrid w:val="0"/>
                <w:color w:val="000000"/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380</w:t>
            </w:r>
            <w:r w:rsidR="00993087" w:rsidRPr="00923760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Pr="00923760">
              <w:rPr>
                <w:snapToGrid w:val="0"/>
                <w:color w:val="000000"/>
                <w:sz w:val="18"/>
                <w:szCs w:val="18"/>
              </w:rPr>
              <w:t>834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7CB0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380 834</w:t>
            </w:r>
          </w:p>
        </w:tc>
      </w:tr>
      <w:tr w:rsidR="0013303A" w:rsidRPr="00923760">
        <w:trPr>
          <w:trHeight w:val="235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993087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380 834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7CB0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380 834</w:t>
            </w:r>
          </w:p>
        </w:tc>
      </w:tr>
      <w:tr w:rsidR="0013303A" w:rsidRPr="00923760">
        <w:trPr>
          <w:trHeight w:val="235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Zmena základného imania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</w:tr>
      <w:tr w:rsidR="00FA3C5E" w:rsidRPr="00923760">
        <w:trPr>
          <w:trHeight w:val="235"/>
        </w:trPr>
        <w:tc>
          <w:tcPr>
            <w:tcW w:w="399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Kapitálové fondy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993087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8 265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7CB0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8 265</w:t>
            </w:r>
          </w:p>
        </w:tc>
      </w:tr>
      <w:tr w:rsidR="0013303A" w:rsidRPr="00923760">
        <w:trPr>
          <w:trHeight w:val="235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</w:tr>
      <w:tr w:rsidR="0013303A" w:rsidRPr="00923760">
        <w:trPr>
          <w:trHeight w:val="235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993087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8 265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7CB0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8 265</w:t>
            </w:r>
          </w:p>
        </w:tc>
      </w:tr>
      <w:tr w:rsidR="00FA3C5E" w:rsidRPr="00923760">
        <w:trPr>
          <w:trHeight w:val="235"/>
        </w:trPr>
        <w:tc>
          <w:tcPr>
            <w:tcW w:w="399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Fondy zo zisku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7CB0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1 790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7CB0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1 790</w:t>
            </w:r>
          </w:p>
        </w:tc>
      </w:tr>
      <w:tr w:rsidR="0013303A" w:rsidRPr="00923760">
        <w:trPr>
          <w:trHeight w:val="235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7CB0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1 790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7CB0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1 790</w:t>
            </w:r>
          </w:p>
        </w:tc>
      </w:tr>
      <w:tr w:rsidR="0013303A" w:rsidRPr="00923760">
        <w:trPr>
          <w:trHeight w:val="220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</w:tr>
      <w:tr w:rsidR="0013303A" w:rsidRPr="00923760">
        <w:trPr>
          <w:trHeight w:val="235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Štatutárne fondy a ostatné fondy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</w:tr>
      <w:tr w:rsidR="00FA3C5E" w:rsidRPr="00923760">
        <w:trPr>
          <w:trHeight w:val="235"/>
        </w:trPr>
        <w:tc>
          <w:tcPr>
            <w:tcW w:w="399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Výsledok hospodárenia minulých rokov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993087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-</w:t>
            </w:r>
            <w:r w:rsidR="00FA7CB0" w:rsidRPr="00923760">
              <w:rPr>
                <w:sz w:val="18"/>
                <w:szCs w:val="18"/>
              </w:rPr>
              <w:t>1</w:t>
            </w:r>
            <w:r w:rsidR="00FA3C5E">
              <w:rPr>
                <w:sz w:val="18"/>
                <w:szCs w:val="18"/>
              </w:rPr>
              <w:t>88 514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303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-17 988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5624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FA3C5E">
              <w:rPr>
                <w:sz w:val="18"/>
                <w:szCs w:val="18"/>
              </w:rPr>
              <w:t>206 502</w:t>
            </w:r>
          </w:p>
        </w:tc>
      </w:tr>
      <w:tr w:rsidR="0013303A" w:rsidRPr="00923760">
        <w:trPr>
          <w:trHeight w:val="235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7CB0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23 001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303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5624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23 00</w:t>
            </w:r>
            <w:r w:rsidR="00FA3C5E">
              <w:rPr>
                <w:sz w:val="18"/>
                <w:szCs w:val="18"/>
              </w:rPr>
              <w:t>2</w:t>
            </w:r>
          </w:p>
        </w:tc>
      </w:tr>
      <w:tr w:rsidR="0013303A" w:rsidRPr="00923760">
        <w:trPr>
          <w:trHeight w:val="235"/>
        </w:trPr>
        <w:tc>
          <w:tcPr>
            <w:tcW w:w="1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Neuhradená strata minulých rokov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993087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-</w:t>
            </w:r>
            <w:r w:rsidR="00FA3C5E">
              <w:rPr>
                <w:sz w:val="18"/>
                <w:szCs w:val="18"/>
              </w:rPr>
              <w:t>211 515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586D3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13303A">
              <w:rPr>
                <w:sz w:val="18"/>
                <w:szCs w:val="18"/>
              </w:rPr>
              <w:t>17 989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5624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FA3C5E">
              <w:rPr>
                <w:sz w:val="18"/>
                <w:szCs w:val="18"/>
              </w:rPr>
              <w:t>29 504</w:t>
            </w:r>
          </w:p>
        </w:tc>
      </w:tr>
      <w:tr w:rsidR="00FA3C5E" w:rsidRPr="00923760">
        <w:trPr>
          <w:trHeight w:val="266"/>
        </w:trPr>
        <w:tc>
          <w:tcPr>
            <w:tcW w:w="4134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snapToGrid w:val="0"/>
                <w:color w:val="000000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7CB0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-</w:t>
            </w:r>
            <w:r w:rsidR="00FA3C5E">
              <w:rPr>
                <w:sz w:val="18"/>
                <w:szCs w:val="18"/>
              </w:rPr>
              <w:t>17 989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DC2154" w:rsidRPr="00923760" w:rsidRDefault="0013303A" w:rsidP="00AA24E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-5 639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E37FE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17 989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5624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FA3C5E">
              <w:rPr>
                <w:sz w:val="18"/>
                <w:szCs w:val="18"/>
              </w:rPr>
              <w:t>5 639</w:t>
            </w:r>
          </w:p>
        </w:tc>
      </w:tr>
      <w:tr w:rsidR="00FA3C5E" w:rsidRPr="00923760">
        <w:trPr>
          <w:trHeight w:val="250"/>
        </w:trPr>
        <w:tc>
          <w:tcPr>
            <w:tcW w:w="399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1136" w:rsidRPr="00923760" w:rsidRDefault="00131136">
            <w:pPr>
              <w:rPr>
                <w:sz w:val="18"/>
                <w:szCs w:val="18"/>
              </w:rPr>
            </w:pPr>
            <w:r w:rsidRPr="00923760">
              <w:rPr>
                <w:b/>
                <w:bCs/>
                <w:snapToGrid w:val="0"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  <w:r w:rsidRPr="00923760">
              <w:rPr>
                <w:b/>
                <w:bCs/>
                <w:snapToGrid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3C5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184 386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DC2154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-</w:t>
            </w:r>
            <w:r w:rsidR="0013303A">
              <w:rPr>
                <w:sz w:val="18"/>
                <w:szCs w:val="18"/>
              </w:rPr>
              <w:t>5 639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DA11E1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DA11E1">
            <w:pPr>
              <w:jc w:val="right"/>
              <w:rPr>
                <w:sz w:val="18"/>
                <w:szCs w:val="18"/>
              </w:rPr>
            </w:pPr>
            <w:r w:rsidRPr="00923760">
              <w:rPr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1311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1136" w:rsidRPr="00923760" w:rsidRDefault="00FA3C5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178 748</w:t>
            </w:r>
          </w:p>
        </w:tc>
      </w:tr>
    </w:tbl>
    <w:p w:rsidR="00131136" w:rsidRPr="00923760" w:rsidRDefault="00131136" w:rsidP="00131136">
      <w:pPr>
        <w:ind w:left="426"/>
        <w:jc w:val="both"/>
        <w:rPr>
          <w:sz w:val="18"/>
          <w:szCs w:val="18"/>
        </w:rPr>
      </w:pPr>
      <w:r w:rsidRPr="00923760">
        <w:rPr>
          <w:sz w:val="18"/>
          <w:szCs w:val="18"/>
        </w:rPr>
        <w:t> </w:t>
      </w:r>
    </w:p>
    <w:p w:rsidR="00131136" w:rsidRPr="00923760" w:rsidRDefault="00131136" w:rsidP="00131136">
      <w:pPr>
        <w:ind w:left="426"/>
        <w:jc w:val="both"/>
        <w:rPr>
          <w:sz w:val="18"/>
          <w:szCs w:val="18"/>
        </w:rPr>
      </w:pPr>
    </w:p>
    <w:p w:rsidR="00131136" w:rsidRPr="00923760" w:rsidRDefault="00131136" w:rsidP="0002647B">
      <w:pPr>
        <w:ind w:left="426"/>
        <w:jc w:val="both"/>
        <w:rPr>
          <w:sz w:val="18"/>
          <w:szCs w:val="18"/>
        </w:rPr>
      </w:pPr>
      <w:r w:rsidRPr="00923760">
        <w:rPr>
          <w:sz w:val="18"/>
          <w:szCs w:val="18"/>
        </w:rPr>
        <w:t>Účtovn</w:t>
      </w:r>
      <w:r w:rsidR="00E44D81" w:rsidRPr="00923760">
        <w:rPr>
          <w:sz w:val="18"/>
          <w:szCs w:val="18"/>
        </w:rPr>
        <w:t>á strata za rok</w:t>
      </w:r>
      <w:r w:rsidR="00E60A67" w:rsidRPr="00923760">
        <w:rPr>
          <w:sz w:val="18"/>
          <w:szCs w:val="18"/>
        </w:rPr>
        <w:t xml:space="preserve"> 20</w:t>
      </w:r>
      <w:r w:rsidR="00E44D81" w:rsidRPr="00923760">
        <w:rPr>
          <w:sz w:val="18"/>
          <w:szCs w:val="18"/>
        </w:rPr>
        <w:t>1</w:t>
      </w:r>
      <w:r w:rsidR="004D657A">
        <w:rPr>
          <w:sz w:val="18"/>
          <w:szCs w:val="18"/>
        </w:rPr>
        <w:t>4</w:t>
      </w:r>
      <w:r w:rsidRPr="00923760">
        <w:rPr>
          <w:sz w:val="18"/>
          <w:szCs w:val="18"/>
        </w:rPr>
        <w:t xml:space="preserve"> vo výške </w:t>
      </w:r>
      <w:r w:rsidR="004E54C1">
        <w:rPr>
          <w:sz w:val="18"/>
          <w:szCs w:val="18"/>
        </w:rPr>
        <w:t>17 989</w:t>
      </w:r>
      <w:r w:rsidRPr="00923760">
        <w:rPr>
          <w:sz w:val="18"/>
          <w:szCs w:val="18"/>
        </w:rPr>
        <w:t xml:space="preserve"> bo</w:t>
      </w:r>
      <w:r w:rsidR="00594A21" w:rsidRPr="00923760">
        <w:rPr>
          <w:sz w:val="18"/>
          <w:szCs w:val="18"/>
        </w:rPr>
        <w:t>l</w:t>
      </w:r>
      <w:r w:rsidR="004E54C1">
        <w:rPr>
          <w:sz w:val="18"/>
          <w:szCs w:val="18"/>
        </w:rPr>
        <w:t>a</w:t>
      </w:r>
      <w:r w:rsidR="00FF41DD" w:rsidRPr="00923760">
        <w:rPr>
          <w:sz w:val="18"/>
          <w:szCs w:val="18"/>
        </w:rPr>
        <w:t xml:space="preserve">  </w:t>
      </w:r>
      <w:r w:rsidR="00E44D81" w:rsidRPr="00923760">
        <w:rPr>
          <w:sz w:val="18"/>
          <w:szCs w:val="18"/>
        </w:rPr>
        <w:t>zaúčtovaný na neuhradenú stratu minulých rokov.</w:t>
      </w:r>
    </w:p>
    <w:p w:rsidR="00FF41DD" w:rsidRDefault="00FF41DD" w:rsidP="0002647B">
      <w:pPr>
        <w:ind w:left="426"/>
        <w:jc w:val="both"/>
        <w:rPr>
          <w:sz w:val="18"/>
          <w:szCs w:val="18"/>
        </w:rPr>
      </w:pPr>
    </w:p>
    <w:tbl>
      <w:tblPr>
        <w:tblW w:w="8740" w:type="dxa"/>
        <w:tblInd w:w="65" w:type="dxa"/>
        <w:tblCellMar>
          <w:left w:w="70" w:type="dxa"/>
          <w:right w:w="70" w:type="dxa"/>
        </w:tblCellMar>
        <w:tblLook w:val="0000"/>
      </w:tblPr>
      <w:tblGrid>
        <w:gridCol w:w="5760"/>
        <w:gridCol w:w="2980"/>
      </w:tblGrid>
      <w:tr w:rsidR="006A13A6">
        <w:trPr>
          <w:trHeight w:val="450"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A13A6" w:rsidRDefault="006A13A6">
            <w:pPr>
              <w:jc w:val="center"/>
              <w:rPr>
                <w:rFonts w:ascii="Arial Unicode MS" w:hAnsi="Arial Unicode MS" w:cs="Arial"/>
                <w:b/>
                <w:bCs/>
                <w:sz w:val="16"/>
                <w:szCs w:val="16"/>
              </w:rPr>
            </w:pPr>
            <w:r>
              <w:rPr>
                <w:rFonts w:ascii="Arial Unicode MS" w:hAnsi="Arial Unicode MS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13A6" w:rsidRDefault="006A13A6">
            <w:pPr>
              <w:jc w:val="center"/>
              <w:rPr>
                <w:rFonts w:ascii="Arial Unicode MS" w:hAnsi="Arial Unicode MS" w:cs="Arial"/>
                <w:b/>
                <w:bCs/>
                <w:sz w:val="16"/>
                <w:szCs w:val="16"/>
              </w:rPr>
            </w:pPr>
            <w:r>
              <w:rPr>
                <w:rFonts w:ascii="Arial Unicode MS" w:hAnsi="Arial Unicode MS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A13A6">
        <w:trPr>
          <w:trHeight w:val="360"/>
        </w:trPr>
        <w:tc>
          <w:tcPr>
            <w:tcW w:w="5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rPr>
                <w:rFonts w:ascii="Arial Unicode MS" w:hAnsi="Arial Unicode MS" w:cs="Arial"/>
                <w:b/>
                <w:bCs/>
                <w:sz w:val="16"/>
                <w:szCs w:val="16"/>
              </w:rPr>
            </w:pPr>
            <w:r>
              <w:rPr>
                <w:rFonts w:ascii="Arial Unicode MS" w:hAnsi="Arial Unicode MS" w:cs="Arial"/>
                <w:b/>
                <w:bCs/>
                <w:sz w:val="16"/>
                <w:szCs w:val="16"/>
              </w:rPr>
              <w:t xml:space="preserve">Účtovná strata 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jc w:val="center"/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201</w:t>
            </w:r>
            <w:r w:rsidR="00E37FEC">
              <w:rPr>
                <w:rFonts w:ascii="Arial Unicode MS" w:hAnsi="Arial Unicode MS" w:cs="Arial"/>
                <w:sz w:val="16"/>
                <w:szCs w:val="16"/>
              </w:rPr>
              <w:t>3</w:t>
            </w:r>
          </w:p>
        </w:tc>
      </w:tr>
      <w:tr w:rsidR="006A13A6">
        <w:trPr>
          <w:trHeight w:val="360"/>
        </w:trPr>
        <w:tc>
          <w:tcPr>
            <w:tcW w:w="5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rPr>
                <w:rFonts w:ascii="Arial Unicode MS" w:hAnsi="Arial Unicode MS" w:cs="Arial"/>
                <w:b/>
                <w:bCs/>
                <w:sz w:val="16"/>
                <w:szCs w:val="16"/>
              </w:rPr>
            </w:pPr>
            <w:r>
              <w:rPr>
                <w:rFonts w:ascii="Arial Unicode MS" w:hAnsi="Arial Unicode MS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jc w:val="center"/>
              <w:rPr>
                <w:rFonts w:ascii="Arial Unicode MS" w:hAnsi="Arial Unicode MS" w:cs="Arial"/>
                <w:b/>
                <w:bCs/>
                <w:sz w:val="16"/>
                <w:szCs w:val="16"/>
              </w:rPr>
            </w:pPr>
            <w:r>
              <w:rPr>
                <w:rFonts w:ascii="Arial Unicode MS" w:hAnsi="Arial Unicode MS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A13A6">
        <w:trPr>
          <w:trHeight w:val="360"/>
        </w:trPr>
        <w:tc>
          <w:tcPr>
            <w:tcW w:w="5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jc w:val="right"/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0</w:t>
            </w:r>
          </w:p>
        </w:tc>
      </w:tr>
      <w:tr w:rsidR="006A13A6">
        <w:trPr>
          <w:trHeight w:val="345"/>
        </w:trPr>
        <w:tc>
          <w:tcPr>
            <w:tcW w:w="5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jc w:val="right"/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0</w:t>
            </w:r>
          </w:p>
        </w:tc>
      </w:tr>
      <w:tr w:rsidR="006A13A6">
        <w:trPr>
          <w:trHeight w:val="360"/>
        </w:trPr>
        <w:tc>
          <w:tcPr>
            <w:tcW w:w="5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jc w:val="right"/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0</w:t>
            </w:r>
          </w:p>
        </w:tc>
      </w:tr>
      <w:tr w:rsidR="006A13A6">
        <w:trPr>
          <w:trHeight w:val="360"/>
        </w:trPr>
        <w:tc>
          <w:tcPr>
            <w:tcW w:w="5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Úhrada straty spoločníkmi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jc w:val="right"/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0</w:t>
            </w:r>
          </w:p>
        </w:tc>
      </w:tr>
      <w:tr w:rsidR="006A13A6">
        <w:trPr>
          <w:trHeight w:val="360"/>
        </w:trPr>
        <w:tc>
          <w:tcPr>
            <w:tcW w:w="5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A13A6" w:rsidRDefault="006A13A6">
            <w:pPr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E37FEC">
            <w:pPr>
              <w:jc w:val="right"/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5 639</w:t>
            </w:r>
          </w:p>
        </w:tc>
      </w:tr>
      <w:tr w:rsidR="006A13A6">
        <w:trPr>
          <w:trHeight w:val="360"/>
        </w:trPr>
        <w:tc>
          <w:tcPr>
            <w:tcW w:w="5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rPr>
                <w:rFonts w:ascii="Arial Unicode MS" w:hAnsi="Arial Unicode MS" w:cs="Arial"/>
                <w:sz w:val="16"/>
                <w:szCs w:val="16"/>
              </w:rPr>
            </w:pPr>
            <w:r>
              <w:rPr>
                <w:rFonts w:ascii="Arial Unicode MS" w:hAnsi="Arial Unicode MS" w:cs="Arial"/>
                <w:sz w:val="16"/>
                <w:szCs w:val="16"/>
              </w:rPr>
              <w:t>Iné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jc w:val="right"/>
              <w:rPr>
                <w:rFonts w:ascii="Arial Unicode MS" w:hAnsi="Arial Unicode MS" w:cs="Arial"/>
                <w:sz w:val="16"/>
                <w:szCs w:val="16"/>
              </w:rPr>
            </w:pPr>
          </w:p>
        </w:tc>
      </w:tr>
      <w:tr w:rsidR="006A13A6">
        <w:trPr>
          <w:trHeight w:val="360"/>
        </w:trPr>
        <w:tc>
          <w:tcPr>
            <w:tcW w:w="5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6A13A6">
            <w:pPr>
              <w:rPr>
                <w:rFonts w:ascii="Arial Unicode MS" w:hAnsi="Arial Unicode MS" w:cs="Arial"/>
                <w:b/>
                <w:bCs/>
                <w:sz w:val="16"/>
                <w:szCs w:val="16"/>
              </w:rPr>
            </w:pPr>
            <w:r>
              <w:rPr>
                <w:rFonts w:ascii="Arial Unicode MS" w:hAnsi="Arial Unicode MS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3A6" w:rsidRDefault="00E37FEC">
            <w:pPr>
              <w:jc w:val="right"/>
              <w:rPr>
                <w:rFonts w:ascii="Arial Unicode MS" w:hAnsi="Arial Unicode MS" w:cs="Arial"/>
                <w:b/>
                <w:bCs/>
                <w:sz w:val="16"/>
                <w:szCs w:val="16"/>
              </w:rPr>
            </w:pPr>
            <w:r>
              <w:rPr>
                <w:rFonts w:ascii="Arial Unicode MS" w:hAnsi="Arial Unicode MS" w:cs="Arial"/>
                <w:b/>
                <w:bCs/>
                <w:sz w:val="16"/>
                <w:szCs w:val="16"/>
              </w:rPr>
              <w:t>5 639</w:t>
            </w:r>
          </w:p>
        </w:tc>
      </w:tr>
    </w:tbl>
    <w:p w:rsidR="000D3F40" w:rsidRDefault="000D3F40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tbl>
      <w:tblPr>
        <w:tblW w:w="900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900"/>
        <w:gridCol w:w="5899"/>
        <w:gridCol w:w="1163"/>
        <w:gridCol w:w="1038"/>
      </w:tblGrid>
      <w:tr w:rsidR="004D657A">
        <w:trPr>
          <w:trHeight w:val="300"/>
        </w:trPr>
        <w:tc>
          <w:tcPr>
            <w:tcW w:w="90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                   PREHĽAD PEŇAŽNÝCH TOKOV K 31. DECEMBRU 2014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D657A">
        <w:trPr>
          <w:trHeight w:val="270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4D657A" w:rsidRDefault="004D657A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4D657A" w:rsidRDefault="004D657A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4D657A" w:rsidRDefault="004D657A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2014</w:t>
            </w:r>
          </w:p>
        </w:tc>
        <w:tc>
          <w:tcPr>
            <w:tcW w:w="10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4D657A" w:rsidRDefault="004D657A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2013</w:t>
            </w:r>
          </w:p>
        </w:tc>
      </w:tr>
      <w:tr w:rsidR="004D657A">
        <w:trPr>
          <w:trHeight w:val="30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Peňažné toky z prevádzkovej činnosti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54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Z/S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Výsledok hospodárenia z bežnej činnosti pred zdanením daňou z príjmov(+/-)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-15 089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-5 137</w:t>
            </w:r>
          </w:p>
        </w:tc>
      </w:tr>
      <w:tr w:rsidR="004D657A">
        <w:trPr>
          <w:trHeight w:val="27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54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A.1.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Nepeňažné operácie ovplyvňujúce výsledok hospodárenia (A1.1. až A 1.13.)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11 456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11 819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A.1.1.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Odpisy (+)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11 656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11 819</w:t>
            </w:r>
          </w:p>
        </w:tc>
      </w:tr>
      <w:tr w:rsidR="004D657A">
        <w:trPr>
          <w:trHeight w:val="81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A.1.2.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Zostatková hodnota dlhod.nehm.a dlhod.hmot.majetku účtovaná pri vyradení tohto majetku do nákladov na bežnú činnosť, s výnimkou jeho predaja (+)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A.1.3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Odpis opravnej položky k nadobudnutému majetku (+/-)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 1.4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Zmena stavu dlhodobých rezerv (+/-)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 1.5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Zmena stavu opravných položiek (+/-)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51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A.1.6.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Zmena stavu položiek časového rozlíšenia nákladov a výnosov (+/-)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-200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</w:tr>
      <w:tr w:rsidR="004D657A">
        <w:trPr>
          <w:trHeight w:val="27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A.2.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Vplyv zmien stavu pracovného kapitálu  (A 2.1. Až A 2.4.)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7 656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-6 208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A.2.1.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Zmena stavu pohľadávok z prev.činnosti(+/-)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923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-415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A.2.2.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Zmena stavu záväzkov z prev.činnosti (+/-) 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6 733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-5 793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A.2.3.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Zmena stavu zásob (+/-)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A.2.4.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Zmena stavu krátkodobého finančného majetku (+/-)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81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4D657A" w:rsidRDefault="004D657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4D657A" w:rsidRDefault="004D657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Peňažné toky z prevádzkovej činnosti s výnimkou príjmov a výdavkov, ktoré sa uvádzajú osobitne v iných častiach prehľadu peň.tokov Z/S+A1+A2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4 023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474</w:t>
            </w:r>
          </w:p>
        </w:tc>
      </w:tr>
      <w:tr w:rsidR="004D657A">
        <w:trPr>
          <w:trHeight w:val="27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4D657A" w:rsidRDefault="004D657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4D657A" w:rsidRDefault="004D657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Peňažné toky z prevádzkovej činnosti (ZS + A.1 - A.6.)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4 023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474</w:t>
            </w:r>
          </w:p>
        </w:tc>
      </w:tr>
      <w:tr w:rsidR="004D657A">
        <w:trPr>
          <w:trHeight w:val="63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4D657A" w:rsidRDefault="004D657A">
            <w:pPr>
              <w:rPr>
                <w:i/>
                <w:iCs/>
              </w:rPr>
            </w:pPr>
            <w:r>
              <w:rPr>
                <w:i/>
                <w:iCs/>
              </w:rPr>
              <w:t>A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4D657A" w:rsidRDefault="004D657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 prevádzkovej činnosti (ZS +A.1. - A.9.)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4 023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474</w:t>
            </w:r>
          </w:p>
        </w:tc>
      </w:tr>
      <w:tr w:rsidR="004D657A">
        <w:trPr>
          <w:trHeight w:val="31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4D657A">
        <w:trPr>
          <w:trHeight w:val="30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Peňažné toky z investičnej činnosti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B.1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Výdavky na obstaranie dlhodobého nehmotného majetku (-)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B.2.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Výdavky na obstaranie dlhodobého hmotného majetku (-)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-5 645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31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4D657A" w:rsidRDefault="004D657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4D657A" w:rsidRDefault="004D657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peň.toky z investičnej činnosti (B.1. až B.19.)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-5 645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30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Peňažné toky z finančnej činnosti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630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4D657A" w:rsidRDefault="004D657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4D657A" w:rsidRDefault="004D657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 finančných činností (C1 až C9)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0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630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4D657A" w:rsidRDefault="004D657A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D. </w:t>
            </w:r>
          </w:p>
        </w:tc>
        <w:tc>
          <w:tcPr>
            <w:tcW w:w="5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4D657A" w:rsidRDefault="004D657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zvýšenie alebo zníženie peňažných prostriedkov (A+B+C)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-1 622</w:t>
            </w:r>
          </w:p>
        </w:tc>
        <w:tc>
          <w:tcPr>
            <w:tcW w:w="10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4D657A" w:rsidRDefault="004D657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474</w:t>
            </w:r>
          </w:p>
        </w:tc>
      </w:tr>
      <w:tr w:rsidR="004D657A">
        <w:trPr>
          <w:trHeight w:val="5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E. 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Stav peňažných prostriedkov a peňažných ekvivalentov na začiatku účtovného obdobia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1 781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1 307</w:t>
            </w:r>
          </w:p>
        </w:tc>
      </w:tr>
      <w:tr w:rsidR="004D657A">
        <w:trPr>
          <w:trHeight w:val="1020"/>
        </w:trPr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F.</w:t>
            </w: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Stav peňažných prostriedkov a peňažných ekvivalentov na konci účtovného obdobia pred zohľadnením kurzových rozdielov vyčíslených ku dňu, ku ktorému sa zostavuje účtovná závierka 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159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1 781</w:t>
            </w:r>
          </w:p>
        </w:tc>
      </w:tr>
      <w:tr w:rsidR="004D657A">
        <w:trPr>
          <w:trHeight w:val="510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lastRenderedPageBreak/>
              <w:t>G.</w:t>
            </w:r>
          </w:p>
        </w:tc>
        <w:tc>
          <w:tcPr>
            <w:tcW w:w="5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Kurzové rozdiely vyčíslené k peň.prostr.a peň.ekvivalentom ku dňu ku ktorému sa zostavuje účtovná závierka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0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D657A">
        <w:trPr>
          <w:trHeight w:val="81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H.</w:t>
            </w:r>
          </w:p>
        </w:tc>
        <w:tc>
          <w:tcPr>
            <w:tcW w:w="5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Zostatok  peňažných prostriedkov a peňažných ekvivalentov na konci účtovného obdobia , upravený o kurzové rozdiely vyčíslené ku dňu zostavenia UZ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159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657A" w:rsidRDefault="004D657A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1 781</w:t>
            </w: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D657A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D657A" w:rsidRDefault="004D657A">
            <w:pPr>
              <w:rPr>
                <w:i/>
                <w:iCs/>
                <w:sz w:val="20"/>
                <w:szCs w:val="20"/>
              </w:rPr>
            </w:pPr>
          </w:p>
        </w:tc>
      </w:tr>
    </w:tbl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p w:rsidR="004D657A" w:rsidRDefault="004D657A" w:rsidP="001F4896">
      <w:pPr>
        <w:ind w:left="426"/>
        <w:jc w:val="both"/>
        <w:rPr>
          <w:sz w:val="18"/>
          <w:szCs w:val="18"/>
        </w:rPr>
      </w:pPr>
    </w:p>
    <w:sectPr w:rsidR="004D657A" w:rsidSect="004D657A">
      <w:headerReference w:type="default" r:id="rId31"/>
      <w:footerReference w:type="even" r:id="rId32"/>
      <w:footerReference w:type="default" r:id="rId33"/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2065" w:rsidRDefault="006D2065">
      <w:r>
        <w:separator/>
      </w:r>
    </w:p>
  </w:endnote>
  <w:endnote w:type="continuationSeparator" w:id="1">
    <w:p w:rsidR="006D2065" w:rsidRDefault="006D20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657A" w:rsidRDefault="004D657A" w:rsidP="00EA590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657A" w:rsidRDefault="004D657A" w:rsidP="00BF38E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657A" w:rsidRDefault="004D657A" w:rsidP="00EA590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F1BCC">
      <w:rPr>
        <w:rStyle w:val="slostrany"/>
        <w:noProof/>
      </w:rPr>
      <w:t>1</w:t>
    </w:r>
    <w:r>
      <w:rPr>
        <w:rStyle w:val="slostrany"/>
      </w:rPr>
      <w:fldChar w:fldCharType="end"/>
    </w:r>
  </w:p>
  <w:p w:rsidR="004D657A" w:rsidRDefault="004D657A" w:rsidP="00BF38E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2065" w:rsidRDefault="006D2065">
      <w:r>
        <w:separator/>
      </w:r>
    </w:p>
  </w:footnote>
  <w:footnote w:type="continuationSeparator" w:id="1">
    <w:p w:rsidR="006D2065" w:rsidRDefault="006D20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0A0"/>
    </w:tblPr>
    <w:tblGrid>
      <w:gridCol w:w="2895"/>
      <w:gridCol w:w="3763"/>
      <w:gridCol w:w="554"/>
      <w:gridCol w:w="320"/>
      <w:gridCol w:w="269"/>
      <w:gridCol w:w="269"/>
      <w:gridCol w:w="270"/>
      <w:gridCol w:w="270"/>
      <w:gridCol w:w="270"/>
      <w:gridCol w:w="270"/>
      <w:gridCol w:w="270"/>
    </w:tblGrid>
    <w:tr w:rsidR="004D657A" w:rsidRPr="003F477D">
      <w:trPr>
        <w:trHeight w:val="204"/>
      </w:trPr>
      <w:tc>
        <w:tcPr>
          <w:tcW w:w="28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4D657A" w:rsidRPr="003F477D" w:rsidRDefault="004D657A" w:rsidP="007D4863">
          <w:pPr>
            <w:jc w:val="center"/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376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tbl>
          <w:tblPr>
            <w:tblW w:w="3459" w:type="dxa"/>
            <w:tblInd w:w="60" w:type="dxa"/>
            <w:tblCellMar>
              <w:left w:w="70" w:type="dxa"/>
              <w:right w:w="70" w:type="dxa"/>
            </w:tblCellMar>
            <w:tblLook w:val="00A0"/>
          </w:tblPr>
          <w:tblGrid>
            <w:gridCol w:w="554"/>
            <w:gridCol w:w="320"/>
            <w:gridCol w:w="293"/>
            <w:gridCol w:w="293"/>
            <w:gridCol w:w="293"/>
            <w:gridCol w:w="293"/>
            <w:gridCol w:w="293"/>
            <w:gridCol w:w="293"/>
            <w:gridCol w:w="293"/>
            <w:gridCol w:w="293"/>
            <w:gridCol w:w="293"/>
          </w:tblGrid>
          <w:tr w:rsidR="004D657A" w:rsidRPr="003F477D">
            <w:trPr>
              <w:trHeight w:val="249"/>
            </w:trPr>
            <w:tc>
              <w:tcPr>
                <w:tcW w:w="514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rPr>
                    <w:color w:val="000000"/>
                    <w:szCs w:val="22"/>
                  </w:rPr>
                </w:pPr>
                <w:r w:rsidRPr="003F477D">
                  <w:rPr>
                    <w:color w:val="000000"/>
                    <w:szCs w:val="22"/>
                  </w:rPr>
                  <w:t>DIČ</w:t>
                </w:r>
              </w:p>
            </w:tc>
            <w:tc>
              <w:tcPr>
                <w:tcW w:w="3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jc w:val="center"/>
                  <w:rPr>
                    <w:szCs w:val="22"/>
                  </w:rPr>
                </w:pPr>
                <w:r w:rsidRPr="003F477D">
                  <w:rPr>
                    <w:szCs w:val="22"/>
                  </w:rPr>
                  <w:t> </w:t>
                </w:r>
                <w:r>
                  <w:rPr>
                    <w:szCs w:val="22"/>
                  </w:rPr>
                  <w:t>2</w:t>
                </w:r>
              </w:p>
            </w:tc>
            <w:tc>
              <w:tcPr>
                <w:tcW w:w="2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</w:t>
                </w:r>
              </w:p>
            </w:tc>
            <w:tc>
              <w:tcPr>
                <w:tcW w:w="2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</w:t>
                </w:r>
              </w:p>
            </w:tc>
            <w:tc>
              <w:tcPr>
                <w:tcW w:w="2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</w:t>
                </w:r>
              </w:p>
            </w:tc>
            <w:tc>
              <w:tcPr>
                <w:tcW w:w="2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2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</w:t>
                </w:r>
              </w:p>
            </w:tc>
            <w:tc>
              <w:tcPr>
                <w:tcW w:w="2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</w:t>
                </w:r>
              </w:p>
            </w:tc>
            <w:tc>
              <w:tcPr>
                <w:tcW w:w="2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</w:t>
                </w:r>
              </w:p>
            </w:tc>
            <w:tc>
              <w:tcPr>
                <w:tcW w:w="2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</w:t>
                </w:r>
              </w:p>
            </w:tc>
            <w:tc>
              <w:tcPr>
                <w:tcW w:w="2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 w:rsidR="004D657A" w:rsidRPr="003F477D" w:rsidRDefault="004D657A" w:rsidP="007D486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</w:t>
                </w:r>
              </w:p>
            </w:tc>
          </w:tr>
        </w:tbl>
        <w:p w:rsidR="004D657A" w:rsidRPr="003F477D" w:rsidRDefault="004D657A" w:rsidP="007D4863">
          <w:pPr>
            <w:rPr>
              <w:color w:val="000000"/>
              <w:szCs w:val="22"/>
            </w:rPr>
          </w:pPr>
        </w:p>
      </w:tc>
      <w:tc>
        <w:tcPr>
          <w:tcW w:w="554" w:type="dxa"/>
          <w:tcBorders>
            <w:right w:val="single" w:sz="4" w:space="0" w:color="auto"/>
          </w:tcBorders>
          <w:vAlign w:val="center"/>
        </w:tcPr>
        <w:p w:rsidR="004D657A" w:rsidRPr="003F477D" w:rsidRDefault="004D657A" w:rsidP="007D4863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657A" w:rsidRPr="003F477D" w:rsidRDefault="004D657A" w:rsidP="007D4863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657A" w:rsidRPr="003F477D" w:rsidRDefault="004D657A" w:rsidP="007D4863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2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657A" w:rsidRPr="003F477D" w:rsidRDefault="004D657A" w:rsidP="007D4863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657A" w:rsidRPr="003F477D" w:rsidRDefault="004D657A" w:rsidP="007D486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657A" w:rsidRPr="003F477D" w:rsidRDefault="004D657A" w:rsidP="007D486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657A" w:rsidRPr="003F477D" w:rsidRDefault="004D657A" w:rsidP="007D486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657A" w:rsidRPr="003F477D" w:rsidRDefault="004D657A" w:rsidP="007D4863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657A" w:rsidRPr="003F477D" w:rsidRDefault="004D657A" w:rsidP="007D486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4D657A" w:rsidRDefault="004D657A" w:rsidP="004D657A">
    <w:pPr>
      <w:pStyle w:val="Hlavika"/>
    </w:pPr>
  </w:p>
  <w:p w:rsidR="004D657A" w:rsidRDefault="004D65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multilevel"/>
    <w:tmpl w:val="FB08211E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825A02"/>
    <w:multiLevelType w:val="hybridMultilevel"/>
    <w:tmpl w:val="D688B158"/>
    <w:lvl w:ilvl="0" w:tplc="2B3285F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ahoma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40413EA3"/>
    <w:multiLevelType w:val="hybridMultilevel"/>
    <w:tmpl w:val="6AD4A4D4"/>
    <w:lvl w:ilvl="0" w:tplc="0BD8C404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05E6786"/>
    <w:multiLevelType w:val="singleLevel"/>
    <w:tmpl w:val="883E4954"/>
    <w:lvl w:ilvl="0">
      <w:start w:val="1"/>
      <w:numFmt w:val="decimal"/>
      <w:lvlText w:val="%1"/>
      <w:lvlJc w:val="left"/>
      <w:pPr>
        <w:tabs>
          <w:tab w:val="num" w:pos="4950"/>
        </w:tabs>
        <w:ind w:left="4950" w:hanging="4245"/>
      </w:pPr>
    </w:lvl>
  </w:abstractNum>
  <w:abstractNum w:abstractNumId="5">
    <w:nsid w:val="50D77EE3"/>
    <w:multiLevelType w:val="singleLevel"/>
    <w:tmpl w:val="58E238C8"/>
    <w:lvl w:ilvl="0">
      <w:start w:val="5"/>
      <w:numFmt w:val="bullet"/>
      <w:lvlText w:val="-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6"/>
  </w:num>
  <w:num w:numId="2">
    <w:abstractNumId w:val="6"/>
    <w:lvlOverride w:ilvl="0"/>
  </w:num>
  <w:num w:numId="3">
    <w:abstractNumId w:val="2"/>
  </w:num>
  <w:num w:numId="4">
    <w:abstractNumId w:val="2"/>
    <w:lvlOverride w:ilvl="0"/>
  </w:num>
  <w:num w:numId="5">
    <w:abstractNumId w:val="2"/>
    <w:lvlOverride w:ilvl="0">
      <w:startOverride w:val="1"/>
    </w:lvlOverride>
  </w:num>
  <w:num w:numId="6">
    <w:abstractNumId w:val="5"/>
  </w:num>
  <w:num w:numId="7">
    <w:abstractNumId w:val="5"/>
    <w:lvlOverride w:ilvl="0"/>
  </w:num>
  <w:num w:numId="8">
    <w:abstractNumId w:val="4"/>
  </w:num>
  <w:num w:numId="9">
    <w:abstractNumId w:val="4"/>
    <w:lvlOverride w:ilvl="0">
      <w:startOverride w:val="1"/>
    </w:lvlOverride>
  </w:num>
  <w:num w:numId="10">
    <w:abstractNumId w:val="0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</w:num>
  <w:num w:numId="13">
    <w:abstractNumId w:val="2"/>
    <w:lvlOverride w:ilvl="0">
      <w:startOverride w:val="1"/>
    </w:lvlOverride>
  </w:num>
  <w:num w:numId="14">
    <w:abstractNumId w:val="2"/>
    <w:lvlOverride w:ilvl="0">
      <w:startOverride w:val="6"/>
    </w:lvlOverride>
  </w:num>
  <w:num w:numId="15">
    <w:abstractNumId w:val="2"/>
    <w:lvlOverride w:ilvl="0">
      <w:startOverride w:val="1"/>
    </w:lvlOverride>
  </w:num>
  <w:num w:numId="16">
    <w:abstractNumId w:val="2"/>
    <w:lvlOverride w:ilvl="0">
      <w:startOverride w:val="1"/>
    </w:lvlOverride>
  </w:num>
  <w:num w:numId="17">
    <w:abstractNumId w:val="2"/>
    <w:lvlOverride w:ilvl="0">
      <w:startOverride w:val="1"/>
    </w:lvlOverride>
  </w:num>
  <w:num w:numId="18">
    <w:abstractNumId w:val="2"/>
    <w:lvlOverride w:ilvl="0">
      <w:startOverride w:val="1"/>
    </w:lvlOverride>
  </w:num>
  <w:num w:numId="19">
    <w:abstractNumId w:val="6"/>
    <w:lvlOverride w:ilvl="0">
      <w:startOverride w:val="6"/>
    </w:lvlOverride>
  </w:num>
  <w:num w:numId="20">
    <w:abstractNumId w:val="1"/>
  </w:num>
  <w:num w:numId="2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131136"/>
    <w:rsid w:val="00007D7F"/>
    <w:rsid w:val="00010DA4"/>
    <w:rsid w:val="00013CBD"/>
    <w:rsid w:val="00017AC8"/>
    <w:rsid w:val="00020183"/>
    <w:rsid w:val="00022705"/>
    <w:rsid w:val="00022C1F"/>
    <w:rsid w:val="0002647B"/>
    <w:rsid w:val="000272AD"/>
    <w:rsid w:val="00032BF6"/>
    <w:rsid w:val="00034031"/>
    <w:rsid w:val="00034B6D"/>
    <w:rsid w:val="000371E0"/>
    <w:rsid w:val="00040BC7"/>
    <w:rsid w:val="000410D0"/>
    <w:rsid w:val="00067079"/>
    <w:rsid w:val="00074C74"/>
    <w:rsid w:val="0007519D"/>
    <w:rsid w:val="0008299F"/>
    <w:rsid w:val="00083A8A"/>
    <w:rsid w:val="0009126F"/>
    <w:rsid w:val="00091F5A"/>
    <w:rsid w:val="00093BDF"/>
    <w:rsid w:val="000974DD"/>
    <w:rsid w:val="000B1F98"/>
    <w:rsid w:val="000B4A47"/>
    <w:rsid w:val="000D2AAF"/>
    <w:rsid w:val="000D3F40"/>
    <w:rsid w:val="000D7309"/>
    <w:rsid w:val="000D753C"/>
    <w:rsid w:val="000E6089"/>
    <w:rsid w:val="000E78B2"/>
    <w:rsid w:val="000F060F"/>
    <w:rsid w:val="000F06CA"/>
    <w:rsid w:val="000F28D1"/>
    <w:rsid w:val="000F4316"/>
    <w:rsid w:val="000F6610"/>
    <w:rsid w:val="000F6659"/>
    <w:rsid w:val="00100239"/>
    <w:rsid w:val="001016BD"/>
    <w:rsid w:val="00101B34"/>
    <w:rsid w:val="00103AC6"/>
    <w:rsid w:val="0010712E"/>
    <w:rsid w:val="001128F9"/>
    <w:rsid w:val="00112EE8"/>
    <w:rsid w:val="00124673"/>
    <w:rsid w:val="00127750"/>
    <w:rsid w:val="001277CA"/>
    <w:rsid w:val="00131136"/>
    <w:rsid w:val="0013303A"/>
    <w:rsid w:val="00141AC8"/>
    <w:rsid w:val="0015169C"/>
    <w:rsid w:val="00153E9A"/>
    <w:rsid w:val="00161E63"/>
    <w:rsid w:val="001663E9"/>
    <w:rsid w:val="0016744D"/>
    <w:rsid w:val="0017157B"/>
    <w:rsid w:val="00175BDE"/>
    <w:rsid w:val="00182FC2"/>
    <w:rsid w:val="001835B5"/>
    <w:rsid w:val="0018533B"/>
    <w:rsid w:val="00190EA9"/>
    <w:rsid w:val="001A068B"/>
    <w:rsid w:val="001A098E"/>
    <w:rsid w:val="001A2688"/>
    <w:rsid w:val="001A70DD"/>
    <w:rsid w:val="001C0ACC"/>
    <w:rsid w:val="001E0AB0"/>
    <w:rsid w:val="001E1107"/>
    <w:rsid w:val="001E4443"/>
    <w:rsid w:val="001F3A3D"/>
    <w:rsid w:val="001F3AC4"/>
    <w:rsid w:val="001F4896"/>
    <w:rsid w:val="001F605C"/>
    <w:rsid w:val="00202DCB"/>
    <w:rsid w:val="00214818"/>
    <w:rsid w:val="002167F9"/>
    <w:rsid w:val="002235A4"/>
    <w:rsid w:val="002240FC"/>
    <w:rsid w:val="00227CDF"/>
    <w:rsid w:val="0023084E"/>
    <w:rsid w:val="00235495"/>
    <w:rsid w:val="002402E2"/>
    <w:rsid w:val="00241790"/>
    <w:rsid w:val="00244502"/>
    <w:rsid w:val="002469A1"/>
    <w:rsid w:val="00251504"/>
    <w:rsid w:val="002519D4"/>
    <w:rsid w:val="00252392"/>
    <w:rsid w:val="00253209"/>
    <w:rsid w:val="00253826"/>
    <w:rsid w:val="00261DB3"/>
    <w:rsid w:val="00265B1C"/>
    <w:rsid w:val="0026732A"/>
    <w:rsid w:val="00267F37"/>
    <w:rsid w:val="002770A6"/>
    <w:rsid w:val="002778B9"/>
    <w:rsid w:val="00285726"/>
    <w:rsid w:val="00286F6B"/>
    <w:rsid w:val="0028778F"/>
    <w:rsid w:val="00294F06"/>
    <w:rsid w:val="002A0A0A"/>
    <w:rsid w:val="002A1C56"/>
    <w:rsid w:val="002A4EE5"/>
    <w:rsid w:val="002A6F33"/>
    <w:rsid w:val="002A7E96"/>
    <w:rsid w:val="002C3819"/>
    <w:rsid w:val="002D2299"/>
    <w:rsid w:val="002D3441"/>
    <w:rsid w:val="002D4F3B"/>
    <w:rsid w:val="002D5910"/>
    <w:rsid w:val="002D6A88"/>
    <w:rsid w:val="002D7493"/>
    <w:rsid w:val="002E2148"/>
    <w:rsid w:val="002F2537"/>
    <w:rsid w:val="003012FF"/>
    <w:rsid w:val="003037EB"/>
    <w:rsid w:val="003069F8"/>
    <w:rsid w:val="00307125"/>
    <w:rsid w:val="00312137"/>
    <w:rsid w:val="003132A4"/>
    <w:rsid w:val="00314518"/>
    <w:rsid w:val="0031695D"/>
    <w:rsid w:val="003169C5"/>
    <w:rsid w:val="003242E9"/>
    <w:rsid w:val="00326317"/>
    <w:rsid w:val="00334AFB"/>
    <w:rsid w:val="00335EF7"/>
    <w:rsid w:val="00342D99"/>
    <w:rsid w:val="00344A6F"/>
    <w:rsid w:val="003511CB"/>
    <w:rsid w:val="0035453A"/>
    <w:rsid w:val="0035632F"/>
    <w:rsid w:val="00357699"/>
    <w:rsid w:val="0036050C"/>
    <w:rsid w:val="00363BF8"/>
    <w:rsid w:val="003647C2"/>
    <w:rsid w:val="00366D7B"/>
    <w:rsid w:val="00367FD8"/>
    <w:rsid w:val="00374E06"/>
    <w:rsid w:val="00393FE9"/>
    <w:rsid w:val="00394360"/>
    <w:rsid w:val="003A16CD"/>
    <w:rsid w:val="003A3EC0"/>
    <w:rsid w:val="003A6988"/>
    <w:rsid w:val="003B6526"/>
    <w:rsid w:val="003C39D0"/>
    <w:rsid w:val="003D1538"/>
    <w:rsid w:val="003D72C5"/>
    <w:rsid w:val="003E03C8"/>
    <w:rsid w:val="003E23A5"/>
    <w:rsid w:val="003F0CA7"/>
    <w:rsid w:val="00403B10"/>
    <w:rsid w:val="004127D3"/>
    <w:rsid w:val="00422B12"/>
    <w:rsid w:val="004242D4"/>
    <w:rsid w:val="004273CE"/>
    <w:rsid w:val="00430943"/>
    <w:rsid w:val="00434BB4"/>
    <w:rsid w:val="00435F83"/>
    <w:rsid w:val="00436CB8"/>
    <w:rsid w:val="004475D5"/>
    <w:rsid w:val="004532BC"/>
    <w:rsid w:val="00455C0A"/>
    <w:rsid w:val="0045617E"/>
    <w:rsid w:val="00463E3E"/>
    <w:rsid w:val="00467BA6"/>
    <w:rsid w:val="004709F3"/>
    <w:rsid w:val="00471498"/>
    <w:rsid w:val="004739EC"/>
    <w:rsid w:val="004754DB"/>
    <w:rsid w:val="00475913"/>
    <w:rsid w:val="00476213"/>
    <w:rsid w:val="004821C5"/>
    <w:rsid w:val="00482746"/>
    <w:rsid w:val="004A367A"/>
    <w:rsid w:val="004A4757"/>
    <w:rsid w:val="004B0250"/>
    <w:rsid w:val="004B234F"/>
    <w:rsid w:val="004B3A75"/>
    <w:rsid w:val="004B4447"/>
    <w:rsid w:val="004B75D6"/>
    <w:rsid w:val="004C4DD8"/>
    <w:rsid w:val="004D0829"/>
    <w:rsid w:val="004D11BF"/>
    <w:rsid w:val="004D4177"/>
    <w:rsid w:val="004D528C"/>
    <w:rsid w:val="004D657A"/>
    <w:rsid w:val="004E54C1"/>
    <w:rsid w:val="004E75A6"/>
    <w:rsid w:val="004F0261"/>
    <w:rsid w:val="004F6A01"/>
    <w:rsid w:val="00500989"/>
    <w:rsid w:val="005052B4"/>
    <w:rsid w:val="00513747"/>
    <w:rsid w:val="00520FBD"/>
    <w:rsid w:val="005247DD"/>
    <w:rsid w:val="00527729"/>
    <w:rsid w:val="00530BB1"/>
    <w:rsid w:val="0053747D"/>
    <w:rsid w:val="0054105F"/>
    <w:rsid w:val="00545F9D"/>
    <w:rsid w:val="00547E8A"/>
    <w:rsid w:val="00550635"/>
    <w:rsid w:val="005526BC"/>
    <w:rsid w:val="005548CE"/>
    <w:rsid w:val="00556A94"/>
    <w:rsid w:val="005579AB"/>
    <w:rsid w:val="00560D9A"/>
    <w:rsid w:val="00562454"/>
    <w:rsid w:val="00563081"/>
    <w:rsid w:val="005659B9"/>
    <w:rsid w:val="005719BD"/>
    <w:rsid w:val="00572140"/>
    <w:rsid w:val="005732E0"/>
    <w:rsid w:val="0057420F"/>
    <w:rsid w:val="0057549F"/>
    <w:rsid w:val="00580445"/>
    <w:rsid w:val="00583200"/>
    <w:rsid w:val="00584832"/>
    <w:rsid w:val="00586D32"/>
    <w:rsid w:val="0059046B"/>
    <w:rsid w:val="00593723"/>
    <w:rsid w:val="00594A21"/>
    <w:rsid w:val="00594DEF"/>
    <w:rsid w:val="00597210"/>
    <w:rsid w:val="00597C84"/>
    <w:rsid w:val="005A7066"/>
    <w:rsid w:val="005E264D"/>
    <w:rsid w:val="005E4C2D"/>
    <w:rsid w:val="005F562B"/>
    <w:rsid w:val="005F5902"/>
    <w:rsid w:val="005F5BBC"/>
    <w:rsid w:val="00610FC7"/>
    <w:rsid w:val="0061254A"/>
    <w:rsid w:val="0062344E"/>
    <w:rsid w:val="00624A22"/>
    <w:rsid w:val="006250C9"/>
    <w:rsid w:val="006303A1"/>
    <w:rsid w:val="00634278"/>
    <w:rsid w:val="0063483E"/>
    <w:rsid w:val="00634F0B"/>
    <w:rsid w:val="00655EBC"/>
    <w:rsid w:val="00665445"/>
    <w:rsid w:val="0067107E"/>
    <w:rsid w:val="00672380"/>
    <w:rsid w:val="00676DAA"/>
    <w:rsid w:val="00682187"/>
    <w:rsid w:val="0068307D"/>
    <w:rsid w:val="0069592A"/>
    <w:rsid w:val="006A1041"/>
    <w:rsid w:val="006A13A6"/>
    <w:rsid w:val="006A14D8"/>
    <w:rsid w:val="006A4899"/>
    <w:rsid w:val="006B1982"/>
    <w:rsid w:val="006B227C"/>
    <w:rsid w:val="006C0863"/>
    <w:rsid w:val="006C21B4"/>
    <w:rsid w:val="006C49B7"/>
    <w:rsid w:val="006D2065"/>
    <w:rsid w:val="006D3592"/>
    <w:rsid w:val="006E0A53"/>
    <w:rsid w:val="006E1156"/>
    <w:rsid w:val="006E48D0"/>
    <w:rsid w:val="006F1526"/>
    <w:rsid w:val="006F1E69"/>
    <w:rsid w:val="006F5210"/>
    <w:rsid w:val="006F56B1"/>
    <w:rsid w:val="006F6649"/>
    <w:rsid w:val="0070170C"/>
    <w:rsid w:val="00703F9E"/>
    <w:rsid w:val="00704CCD"/>
    <w:rsid w:val="007066EA"/>
    <w:rsid w:val="007157E2"/>
    <w:rsid w:val="0072264B"/>
    <w:rsid w:val="0072609F"/>
    <w:rsid w:val="00726B40"/>
    <w:rsid w:val="007340C8"/>
    <w:rsid w:val="00736F14"/>
    <w:rsid w:val="00743477"/>
    <w:rsid w:val="00743C29"/>
    <w:rsid w:val="007449ED"/>
    <w:rsid w:val="007556A8"/>
    <w:rsid w:val="00766622"/>
    <w:rsid w:val="00767321"/>
    <w:rsid w:val="00771409"/>
    <w:rsid w:val="0077576F"/>
    <w:rsid w:val="00786E02"/>
    <w:rsid w:val="00786E9B"/>
    <w:rsid w:val="00791F35"/>
    <w:rsid w:val="007942F2"/>
    <w:rsid w:val="00794432"/>
    <w:rsid w:val="0079695F"/>
    <w:rsid w:val="007A7354"/>
    <w:rsid w:val="007A7D5F"/>
    <w:rsid w:val="007B205B"/>
    <w:rsid w:val="007B2D9A"/>
    <w:rsid w:val="007B477F"/>
    <w:rsid w:val="007C0BD3"/>
    <w:rsid w:val="007C1A3F"/>
    <w:rsid w:val="007C332F"/>
    <w:rsid w:val="007C39D5"/>
    <w:rsid w:val="007C4A5F"/>
    <w:rsid w:val="007C642C"/>
    <w:rsid w:val="007D173E"/>
    <w:rsid w:val="007D4863"/>
    <w:rsid w:val="007E3BB2"/>
    <w:rsid w:val="007E3CEB"/>
    <w:rsid w:val="007E7FC5"/>
    <w:rsid w:val="007F70AF"/>
    <w:rsid w:val="00800CFC"/>
    <w:rsid w:val="00806EDE"/>
    <w:rsid w:val="008160CA"/>
    <w:rsid w:val="00816D23"/>
    <w:rsid w:val="008217D6"/>
    <w:rsid w:val="008235A6"/>
    <w:rsid w:val="00826DBD"/>
    <w:rsid w:val="00832459"/>
    <w:rsid w:val="0084095E"/>
    <w:rsid w:val="00842A87"/>
    <w:rsid w:val="00844CF3"/>
    <w:rsid w:val="00845B76"/>
    <w:rsid w:val="00855568"/>
    <w:rsid w:val="008575F7"/>
    <w:rsid w:val="008643B7"/>
    <w:rsid w:val="0086454F"/>
    <w:rsid w:val="00870E41"/>
    <w:rsid w:val="0087316C"/>
    <w:rsid w:val="008774E6"/>
    <w:rsid w:val="00885C26"/>
    <w:rsid w:val="008879CE"/>
    <w:rsid w:val="0089413E"/>
    <w:rsid w:val="0089416B"/>
    <w:rsid w:val="008A05F7"/>
    <w:rsid w:val="008A4532"/>
    <w:rsid w:val="008B05B8"/>
    <w:rsid w:val="008B0D97"/>
    <w:rsid w:val="008B3596"/>
    <w:rsid w:val="008B705C"/>
    <w:rsid w:val="008C04AF"/>
    <w:rsid w:val="008C4586"/>
    <w:rsid w:val="008C5498"/>
    <w:rsid w:val="008C61EF"/>
    <w:rsid w:val="008D0545"/>
    <w:rsid w:val="008D17A5"/>
    <w:rsid w:val="008D5E45"/>
    <w:rsid w:val="008E6358"/>
    <w:rsid w:val="008F129B"/>
    <w:rsid w:val="008F1BCC"/>
    <w:rsid w:val="008F425A"/>
    <w:rsid w:val="008F542C"/>
    <w:rsid w:val="009028A2"/>
    <w:rsid w:val="00903F0C"/>
    <w:rsid w:val="0091343E"/>
    <w:rsid w:val="00913D89"/>
    <w:rsid w:val="00915725"/>
    <w:rsid w:val="00915EB2"/>
    <w:rsid w:val="00916FE8"/>
    <w:rsid w:val="00921E9E"/>
    <w:rsid w:val="00923760"/>
    <w:rsid w:val="00924029"/>
    <w:rsid w:val="00927466"/>
    <w:rsid w:val="00933497"/>
    <w:rsid w:val="00933F3F"/>
    <w:rsid w:val="0093486E"/>
    <w:rsid w:val="00941664"/>
    <w:rsid w:val="00943C0A"/>
    <w:rsid w:val="00954348"/>
    <w:rsid w:val="009572D5"/>
    <w:rsid w:val="009669D4"/>
    <w:rsid w:val="00971CAB"/>
    <w:rsid w:val="00980AFB"/>
    <w:rsid w:val="009831F7"/>
    <w:rsid w:val="009916C7"/>
    <w:rsid w:val="00993087"/>
    <w:rsid w:val="00993CBF"/>
    <w:rsid w:val="009A56AB"/>
    <w:rsid w:val="009B54AE"/>
    <w:rsid w:val="009C2E87"/>
    <w:rsid w:val="009C50F2"/>
    <w:rsid w:val="009D053B"/>
    <w:rsid w:val="009D45E2"/>
    <w:rsid w:val="009D7A7B"/>
    <w:rsid w:val="009E0D66"/>
    <w:rsid w:val="009E38FE"/>
    <w:rsid w:val="009E4E3E"/>
    <w:rsid w:val="009F477F"/>
    <w:rsid w:val="00A01482"/>
    <w:rsid w:val="00A036B4"/>
    <w:rsid w:val="00A047B3"/>
    <w:rsid w:val="00A05342"/>
    <w:rsid w:val="00A055AB"/>
    <w:rsid w:val="00A128C0"/>
    <w:rsid w:val="00A14CAD"/>
    <w:rsid w:val="00A15F4A"/>
    <w:rsid w:val="00A16A18"/>
    <w:rsid w:val="00A173AE"/>
    <w:rsid w:val="00A20E76"/>
    <w:rsid w:val="00A224E9"/>
    <w:rsid w:val="00A274F9"/>
    <w:rsid w:val="00A3333E"/>
    <w:rsid w:val="00A340FF"/>
    <w:rsid w:val="00A446CF"/>
    <w:rsid w:val="00A47BD3"/>
    <w:rsid w:val="00A52507"/>
    <w:rsid w:val="00A5450C"/>
    <w:rsid w:val="00A5578D"/>
    <w:rsid w:val="00A5588D"/>
    <w:rsid w:val="00A55D77"/>
    <w:rsid w:val="00A571F3"/>
    <w:rsid w:val="00A62BD3"/>
    <w:rsid w:val="00A66B2F"/>
    <w:rsid w:val="00A66C8D"/>
    <w:rsid w:val="00A67505"/>
    <w:rsid w:val="00A734FD"/>
    <w:rsid w:val="00A7392F"/>
    <w:rsid w:val="00A774EA"/>
    <w:rsid w:val="00A802F3"/>
    <w:rsid w:val="00A8102F"/>
    <w:rsid w:val="00A852A6"/>
    <w:rsid w:val="00A87828"/>
    <w:rsid w:val="00A9102E"/>
    <w:rsid w:val="00A91E6E"/>
    <w:rsid w:val="00AA0419"/>
    <w:rsid w:val="00AA0A23"/>
    <w:rsid w:val="00AA24E7"/>
    <w:rsid w:val="00AA670F"/>
    <w:rsid w:val="00AB205E"/>
    <w:rsid w:val="00AB2B0F"/>
    <w:rsid w:val="00AB3B08"/>
    <w:rsid w:val="00AB696D"/>
    <w:rsid w:val="00AC0FA7"/>
    <w:rsid w:val="00AC1087"/>
    <w:rsid w:val="00AD46B2"/>
    <w:rsid w:val="00AD48D6"/>
    <w:rsid w:val="00AE3697"/>
    <w:rsid w:val="00AE727E"/>
    <w:rsid w:val="00AE7F13"/>
    <w:rsid w:val="00AF1E0D"/>
    <w:rsid w:val="00AF210C"/>
    <w:rsid w:val="00AF6A11"/>
    <w:rsid w:val="00B006BB"/>
    <w:rsid w:val="00B03156"/>
    <w:rsid w:val="00B03370"/>
    <w:rsid w:val="00B04C3A"/>
    <w:rsid w:val="00B056B4"/>
    <w:rsid w:val="00B07ADC"/>
    <w:rsid w:val="00B115F6"/>
    <w:rsid w:val="00B14A6E"/>
    <w:rsid w:val="00B153FA"/>
    <w:rsid w:val="00B202CD"/>
    <w:rsid w:val="00B21C97"/>
    <w:rsid w:val="00B32F25"/>
    <w:rsid w:val="00B33AF5"/>
    <w:rsid w:val="00B33C23"/>
    <w:rsid w:val="00B33C72"/>
    <w:rsid w:val="00B41742"/>
    <w:rsid w:val="00B46444"/>
    <w:rsid w:val="00B46DFE"/>
    <w:rsid w:val="00B51D6A"/>
    <w:rsid w:val="00B559EE"/>
    <w:rsid w:val="00B55F74"/>
    <w:rsid w:val="00B63437"/>
    <w:rsid w:val="00B71BB3"/>
    <w:rsid w:val="00B736AE"/>
    <w:rsid w:val="00B76317"/>
    <w:rsid w:val="00B768CB"/>
    <w:rsid w:val="00B7784C"/>
    <w:rsid w:val="00B847D6"/>
    <w:rsid w:val="00B86A29"/>
    <w:rsid w:val="00B87735"/>
    <w:rsid w:val="00B907C0"/>
    <w:rsid w:val="00B93FEA"/>
    <w:rsid w:val="00BA30C4"/>
    <w:rsid w:val="00BB6E14"/>
    <w:rsid w:val="00BC2F1F"/>
    <w:rsid w:val="00BC47FA"/>
    <w:rsid w:val="00BC71D3"/>
    <w:rsid w:val="00BD684C"/>
    <w:rsid w:val="00BD7F69"/>
    <w:rsid w:val="00BE383F"/>
    <w:rsid w:val="00BE3A25"/>
    <w:rsid w:val="00BF2CBC"/>
    <w:rsid w:val="00BF38EC"/>
    <w:rsid w:val="00BF4678"/>
    <w:rsid w:val="00C00E0F"/>
    <w:rsid w:val="00C033AB"/>
    <w:rsid w:val="00C041A4"/>
    <w:rsid w:val="00C12B3B"/>
    <w:rsid w:val="00C161F1"/>
    <w:rsid w:val="00C1701F"/>
    <w:rsid w:val="00C231D7"/>
    <w:rsid w:val="00C3155D"/>
    <w:rsid w:val="00C348DA"/>
    <w:rsid w:val="00C34956"/>
    <w:rsid w:val="00C34D52"/>
    <w:rsid w:val="00C35CE6"/>
    <w:rsid w:val="00C361CA"/>
    <w:rsid w:val="00C40D9E"/>
    <w:rsid w:val="00C557D7"/>
    <w:rsid w:val="00C607E9"/>
    <w:rsid w:val="00C60A00"/>
    <w:rsid w:val="00C70074"/>
    <w:rsid w:val="00C76578"/>
    <w:rsid w:val="00C97FAC"/>
    <w:rsid w:val="00CA3F59"/>
    <w:rsid w:val="00CA56B8"/>
    <w:rsid w:val="00CB7797"/>
    <w:rsid w:val="00CC0714"/>
    <w:rsid w:val="00CC0A23"/>
    <w:rsid w:val="00CC4270"/>
    <w:rsid w:val="00CC6C27"/>
    <w:rsid w:val="00CC76FA"/>
    <w:rsid w:val="00CD6DD7"/>
    <w:rsid w:val="00CE6998"/>
    <w:rsid w:val="00CF092F"/>
    <w:rsid w:val="00D00D02"/>
    <w:rsid w:val="00D02683"/>
    <w:rsid w:val="00D11687"/>
    <w:rsid w:val="00D11955"/>
    <w:rsid w:val="00D162A7"/>
    <w:rsid w:val="00D212D7"/>
    <w:rsid w:val="00D2343F"/>
    <w:rsid w:val="00D2377D"/>
    <w:rsid w:val="00D268D9"/>
    <w:rsid w:val="00D27CB9"/>
    <w:rsid w:val="00D31301"/>
    <w:rsid w:val="00D33A33"/>
    <w:rsid w:val="00D43C72"/>
    <w:rsid w:val="00D52544"/>
    <w:rsid w:val="00D53EDB"/>
    <w:rsid w:val="00D579F3"/>
    <w:rsid w:val="00D623E3"/>
    <w:rsid w:val="00D63AA0"/>
    <w:rsid w:val="00D656F4"/>
    <w:rsid w:val="00D75427"/>
    <w:rsid w:val="00D756A3"/>
    <w:rsid w:val="00D90A66"/>
    <w:rsid w:val="00D9572A"/>
    <w:rsid w:val="00DA11E1"/>
    <w:rsid w:val="00DA2944"/>
    <w:rsid w:val="00DA546B"/>
    <w:rsid w:val="00DA7846"/>
    <w:rsid w:val="00DA7A0C"/>
    <w:rsid w:val="00DB26AB"/>
    <w:rsid w:val="00DB2A7D"/>
    <w:rsid w:val="00DB4602"/>
    <w:rsid w:val="00DB490D"/>
    <w:rsid w:val="00DB4D22"/>
    <w:rsid w:val="00DB623F"/>
    <w:rsid w:val="00DB68B6"/>
    <w:rsid w:val="00DB77E4"/>
    <w:rsid w:val="00DB7E4C"/>
    <w:rsid w:val="00DC2154"/>
    <w:rsid w:val="00DC5FDD"/>
    <w:rsid w:val="00DD7D59"/>
    <w:rsid w:val="00DE235C"/>
    <w:rsid w:val="00DE2DF9"/>
    <w:rsid w:val="00DE391A"/>
    <w:rsid w:val="00DE7567"/>
    <w:rsid w:val="00DF25A8"/>
    <w:rsid w:val="00DF302C"/>
    <w:rsid w:val="00E025BA"/>
    <w:rsid w:val="00E11CB7"/>
    <w:rsid w:val="00E14B85"/>
    <w:rsid w:val="00E16562"/>
    <w:rsid w:val="00E16A55"/>
    <w:rsid w:val="00E3776D"/>
    <w:rsid w:val="00E37FEC"/>
    <w:rsid w:val="00E42558"/>
    <w:rsid w:val="00E44D81"/>
    <w:rsid w:val="00E45E93"/>
    <w:rsid w:val="00E46520"/>
    <w:rsid w:val="00E526FF"/>
    <w:rsid w:val="00E5728D"/>
    <w:rsid w:val="00E60A67"/>
    <w:rsid w:val="00E62951"/>
    <w:rsid w:val="00E63787"/>
    <w:rsid w:val="00E656FF"/>
    <w:rsid w:val="00E6787F"/>
    <w:rsid w:val="00E74B52"/>
    <w:rsid w:val="00E7521A"/>
    <w:rsid w:val="00E77FC5"/>
    <w:rsid w:val="00E806DD"/>
    <w:rsid w:val="00E8487E"/>
    <w:rsid w:val="00E84C9F"/>
    <w:rsid w:val="00E87A24"/>
    <w:rsid w:val="00E9098D"/>
    <w:rsid w:val="00E90B3D"/>
    <w:rsid w:val="00E96792"/>
    <w:rsid w:val="00E96824"/>
    <w:rsid w:val="00EA0D79"/>
    <w:rsid w:val="00EA199B"/>
    <w:rsid w:val="00EA5903"/>
    <w:rsid w:val="00EB56FD"/>
    <w:rsid w:val="00EC396A"/>
    <w:rsid w:val="00ED3649"/>
    <w:rsid w:val="00ED594B"/>
    <w:rsid w:val="00ED7154"/>
    <w:rsid w:val="00EE0D0A"/>
    <w:rsid w:val="00EE4011"/>
    <w:rsid w:val="00EE5A3A"/>
    <w:rsid w:val="00EE703B"/>
    <w:rsid w:val="00EF7291"/>
    <w:rsid w:val="00EF7C52"/>
    <w:rsid w:val="00F01538"/>
    <w:rsid w:val="00F02CA2"/>
    <w:rsid w:val="00F12847"/>
    <w:rsid w:val="00F13092"/>
    <w:rsid w:val="00F153B9"/>
    <w:rsid w:val="00F159BA"/>
    <w:rsid w:val="00F1670A"/>
    <w:rsid w:val="00F260D0"/>
    <w:rsid w:val="00F31383"/>
    <w:rsid w:val="00F3258E"/>
    <w:rsid w:val="00F33C60"/>
    <w:rsid w:val="00F354C0"/>
    <w:rsid w:val="00F36559"/>
    <w:rsid w:val="00F379F1"/>
    <w:rsid w:val="00F4479B"/>
    <w:rsid w:val="00F4563E"/>
    <w:rsid w:val="00F47A4B"/>
    <w:rsid w:val="00F5301B"/>
    <w:rsid w:val="00F55058"/>
    <w:rsid w:val="00F61F67"/>
    <w:rsid w:val="00F63253"/>
    <w:rsid w:val="00F658A6"/>
    <w:rsid w:val="00F71D43"/>
    <w:rsid w:val="00F724CB"/>
    <w:rsid w:val="00F74755"/>
    <w:rsid w:val="00F802A8"/>
    <w:rsid w:val="00F81A3E"/>
    <w:rsid w:val="00F82659"/>
    <w:rsid w:val="00F83EA3"/>
    <w:rsid w:val="00F90D2B"/>
    <w:rsid w:val="00F91F87"/>
    <w:rsid w:val="00F92E28"/>
    <w:rsid w:val="00F956B6"/>
    <w:rsid w:val="00F97325"/>
    <w:rsid w:val="00FA3C5E"/>
    <w:rsid w:val="00FA3EF7"/>
    <w:rsid w:val="00FA7C87"/>
    <w:rsid w:val="00FA7CB0"/>
    <w:rsid w:val="00FB25F9"/>
    <w:rsid w:val="00FB3A50"/>
    <w:rsid w:val="00FB61B3"/>
    <w:rsid w:val="00FB62FC"/>
    <w:rsid w:val="00FB701A"/>
    <w:rsid w:val="00FC61D2"/>
    <w:rsid w:val="00FC6A9B"/>
    <w:rsid w:val="00FD203C"/>
    <w:rsid w:val="00FD4629"/>
    <w:rsid w:val="00FD66FC"/>
    <w:rsid w:val="00FD6A57"/>
    <w:rsid w:val="00FE6F84"/>
    <w:rsid w:val="00FF2A9F"/>
    <w:rsid w:val="00FF41DD"/>
    <w:rsid w:val="00FF4AC9"/>
    <w:rsid w:val="00FF534E"/>
    <w:rsid w:val="00FF77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qFormat/>
    <w:rsid w:val="00131136"/>
    <w:pPr>
      <w:keepNext/>
      <w:numPr>
        <w:numId w:val="1"/>
      </w:numPr>
      <w:outlineLvl w:val="0"/>
    </w:pPr>
    <w:rPr>
      <w:b/>
      <w:bCs/>
      <w:caps/>
      <w:kern w:val="36"/>
      <w:sz w:val="18"/>
      <w:szCs w:val="18"/>
    </w:rPr>
  </w:style>
  <w:style w:type="paragraph" w:styleId="Nadpis2">
    <w:name w:val="heading 2"/>
    <w:basedOn w:val="Normlny"/>
    <w:qFormat/>
    <w:rsid w:val="00131136"/>
    <w:pPr>
      <w:keepNext/>
      <w:numPr>
        <w:numId w:val="3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qFormat/>
    <w:rsid w:val="00131136"/>
    <w:pPr>
      <w:keepNext/>
      <w:snapToGrid w:val="0"/>
      <w:outlineLvl w:val="2"/>
    </w:pPr>
    <w:rPr>
      <w:rFonts w:ascii="Tahoma" w:hAnsi="Tahoma" w:cs="Tahoma"/>
      <w:b/>
      <w:bCs/>
      <w:color w:val="000000"/>
      <w:sz w:val="18"/>
      <w:szCs w:val="18"/>
    </w:rPr>
  </w:style>
  <w:style w:type="paragraph" w:styleId="Nadpis5">
    <w:name w:val="heading 5"/>
    <w:basedOn w:val="Normlny"/>
    <w:qFormat/>
    <w:rsid w:val="00131136"/>
    <w:pPr>
      <w:keepNext/>
      <w:spacing w:before="120"/>
      <w:jc w:val="both"/>
      <w:outlineLvl w:val="4"/>
    </w:p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komentra">
    <w:name w:val="annotation text"/>
    <w:basedOn w:val="Normlny"/>
    <w:rsid w:val="00131136"/>
    <w:rPr>
      <w:sz w:val="20"/>
      <w:szCs w:val="20"/>
    </w:rPr>
  </w:style>
  <w:style w:type="paragraph" w:styleId="Hlavika">
    <w:name w:val="header"/>
    <w:basedOn w:val="Normlny"/>
    <w:link w:val="HlavikaChar"/>
    <w:uiPriority w:val="99"/>
    <w:rsid w:val="00131136"/>
    <w:rPr>
      <w:sz w:val="20"/>
      <w:szCs w:val="20"/>
    </w:rPr>
  </w:style>
  <w:style w:type="paragraph" w:styleId="Pta">
    <w:name w:val="footer"/>
    <w:basedOn w:val="Normlny"/>
    <w:rsid w:val="00131136"/>
    <w:rPr>
      <w:sz w:val="20"/>
      <w:szCs w:val="20"/>
    </w:rPr>
  </w:style>
  <w:style w:type="paragraph" w:styleId="Zkladntext">
    <w:name w:val="Body Text"/>
    <w:basedOn w:val="Normlny"/>
    <w:link w:val="ZkladntextChar"/>
    <w:rsid w:val="00131136"/>
    <w:pPr>
      <w:ind w:left="426"/>
      <w:jc w:val="both"/>
    </w:pPr>
    <w:rPr>
      <w:sz w:val="18"/>
      <w:szCs w:val="18"/>
    </w:rPr>
  </w:style>
  <w:style w:type="paragraph" w:customStyle="1" w:styleId="pismenka">
    <w:name w:val="pismenka"/>
    <w:basedOn w:val="Normlny"/>
    <w:rsid w:val="00131136"/>
    <w:pPr>
      <w:numPr>
        <w:numId w:val="5"/>
      </w:numPr>
      <w:ind w:left="426" w:hanging="426"/>
      <w:jc w:val="both"/>
    </w:pPr>
    <w:rPr>
      <w:b/>
      <w:bCs/>
      <w:sz w:val="18"/>
      <w:szCs w:val="18"/>
    </w:rPr>
  </w:style>
  <w:style w:type="paragraph" w:customStyle="1" w:styleId="tabulka">
    <w:name w:val="tabulka"/>
    <w:basedOn w:val="Normlny"/>
    <w:rsid w:val="00131136"/>
    <w:rPr>
      <w:color w:val="000000"/>
      <w:sz w:val="18"/>
      <w:szCs w:val="18"/>
    </w:rPr>
  </w:style>
  <w:style w:type="paragraph" w:customStyle="1" w:styleId="bodytext2">
    <w:name w:val="bodytext2"/>
    <w:basedOn w:val="Normlny"/>
    <w:rsid w:val="00131136"/>
    <w:pPr>
      <w:spacing w:before="120" w:line="200" w:lineRule="atLeast"/>
      <w:jc w:val="both"/>
    </w:pPr>
    <w:rPr>
      <w:sz w:val="20"/>
      <w:szCs w:val="20"/>
    </w:rPr>
  </w:style>
  <w:style w:type="character" w:styleId="Odkaznakomentr">
    <w:name w:val="annotation reference"/>
    <w:rsid w:val="00131136"/>
    <w:rPr>
      <w:color w:val="FF0000"/>
    </w:rPr>
  </w:style>
  <w:style w:type="character" w:styleId="slostrany">
    <w:name w:val="page number"/>
    <w:basedOn w:val="Predvolenpsmoodseku"/>
    <w:rsid w:val="00BF38EC"/>
  </w:style>
  <w:style w:type="character" w:customStyle="1" w:styleId="ZkladntextChar">
    <w:name w:val="Základný text Char"/>
    <w:link w:val="Zkladntext"/>
    <w:rsid w:val="00F658A6"/>
    <w:rPr>
      <w:sz w:val="18"/>
      <w:szCs w:val="18"/>
      <w:lang w:val="sk-SK" w:eastAsia="sk-SK" w:bidi="ar-SA"/>
    </w:rPr>
  </w:style>
  <w:style w:type="character" w:customStyle="1" w:styleId="CharChar2">
    <w:name w:val=" Char Char2"/>
    <w:rsid w:val="0010712E"/>
    <w:rPr>
      <w:sz w:val="18"/>
      <w:lang w:val="sk-SK" w:eastAsia="sk-SK" w:bidi="ar-SA"/>
    </w:rPr>
  </w:style>
  <w:style w:type="paragraph" w:styleId="Dtum">
    <w:name w:val="Date"/>
    <w:basedOn w:val="Normlny"/>
    <w:next w:val="Normlny"/>
    <w:rsid w:val="007556A8"/>
  </w:style>
  <w:style w:type="character" w:customStyle="1" w:styleId="BodyTextChar1">
    <w:name w:val="Body Text Char1"/>
    <w:locked/>
    <w:rsid w:val="00357699"/>
    <w:rPr>
      <w:sz w:val="18"/>
      <w:lang w:val="sk-SK" w:eastAsia="sk-SK" w:bidi="ar-SA"/>
    </w:rPr>
  </w:style>
  <w:style w:type="character" w:customStyle="1" w:styleId="HlavikaChar">
    <w:name w:val="Hlavička Char"/>
    <w:link w:val="Hlavika"/>
    <w:uiPriority w:val="99"/>
    <w:rsid w:val="007D486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48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4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93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2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3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1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34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wmf"/><Relationship Id="rId33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wmf"/><Relationship Id="rId3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w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3752</Words>
  <Characters>21392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> </Company>
  <LinksUpToDate>false</LinksUpToDate>
  <CharactersWithSpaces>25094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Michaela Dž.</dc:creator>
  <cp:keywords/>
  <dc:description/>
  <cp:lastModifiedBy>Olga Galkova</cp:lastModifiedBy>
  <cp:revision>2</cp:revision>
  <cp:lastPrinted>2015-03-30T04:28:00Z</cp:lastPrinted>
  <dcterms:created xsi:type="dcterms:W3CDTF">2015-03-30T06:59:00Z</dcterms:created>
  <dcterms:modified xsi:type="dcterms:W3CDTF">2015-03-30T06:59:00Z</dcterms:modified>
</cp:coreProperties>
</file>