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36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986"/>
        <w:gridCol w:w="960"/>
        <w:gridCol w:w="960"/>
        <w:gridCol w:w="528"/>
        <w:gridCol w:w="1180"/>
        <w:gridCol w:w="960"/>
        <w:gridCol w:w="405"/>
        <w:gridCol w:w="1424"/>
      </w:tblGrid>
      <w:tr w:rsidR="00B52C19" w:rsidRPr="00B52C19" w:rsidTr="00B52C19">
        <w:trPr>
          <w:trHeight w:val="300"/>
        </w:trPr>
        <w:tc>
          <w:tcPr>
            <w:tcW w:w="1036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lang w:eastAsia="sk-SK"/>
              </w:rPr>
              <w:t>Prehľad peňažných tokov s použitím modifikovanej priamej metódy za rok 2014</w:t>
            </w:r>
          </w:p>
        </w:tc>
      </w:tr>
      <w:tr w:rsidR="00B52C19" w:rsidRPr="00B52C19" w:rsidTr="00B52C19">
        <w:trPr>
          <w:trHeight w:val="255"/>
        </w:trPr>
        <w:tc>
          <w:tcPr>
            <w:tcW w:w="1036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(bod R poznámok k účtovnej závierke)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V €</w:t>
            </w:r>
          </w:p>
        </w:tc>
      </w:tr>
      <w:tr w:rsidR="00B52C19" w:rsidRPr="00B52C19" w:rsidTr="00B52C19">
        <w:trPr>
          <w:trHeight w:val="240"/>
        </w:trPr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543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7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B52C19" w:rsidRPr="00B52C19" w:rsidTr="00B52C19">
        <w:trPr>
          <w:trHeight w:val="285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3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424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B52C19" w:rsidRPr="00B52C19" w:rsidTr="00B52C19">
        <w:trPr>
          <w:trHeight w:val="27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9403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PČ)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prevádzkovú činnosť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-4 793 039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-4 244 043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nákladov na výdavky PČ o sumu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-173 991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-28 729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PČ upravené na výdavky                 (A.1+/-A.2)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-4 967 030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-4 272 772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5 164 725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4 543 281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A.5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tržieb a výnosov na príjmy z PČ o sumu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-3 748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-30 540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A.6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 upravené o príjmy                         (A.4+/- A.5)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5 160 977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4 512 741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A.7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z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A.8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na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bez položiek osobitne uvedených v prehľade                              (A.3 + A.6 + A.7 + A.8)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194 014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239 969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A.9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Osobitne vykazované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-93311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-93304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                                (A* + A.9)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100 703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146 665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A.10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Zaplatená daň z príjmov PO, vrátane vrátených preplatkov (z účtu 341)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-54 814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-33 058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Zmena stavu sociálneho fondu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664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262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z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-2151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-4650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PČ                                                                   (A**+ A.10 až A.14)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44 402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109 219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9403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investičnej činnosti (IČ)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obstaranie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predaja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6019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dlhodobé pôžičky poskytnuté konsolidovaného celku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pôžičiek poskytnutých konsolidovanému celku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B.5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ostatné poskytnuté dlhodobé pôžičky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B.6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ost.dlhod.pôžičiek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70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543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7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B52C19" w:rsidRPr="00B52C19" w:rsidTr="00B52C19">
        <w:trPr>
          <w:trHeight w:val="28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3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424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B52C19" w:rsidRPr="00B52C19" w:rsidTr="00B52C19">
        <w:trPr>
          <w:trHeight w:val="27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B.7</w:t>
            </w:r>
          </w:p>
        </w:tc>
        <w:tc>
          <w:tcPr>
            <w:tcW w:w="5434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prenájmu súboru hnuteľného 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nehnuteľ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majetku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365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B.8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dotácií na obstaraný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B.9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úroky, dividendy okrem zahrnutých do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B.10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IČ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IČ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IČ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IČ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IČ                                                                              (B.1 + až B.13)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6 019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9403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finančnej činnosti (FČ)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vyplývajúce z vlastného imania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-19200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-56929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upísan</w:t>
            </w:r>
            <w:bookmarkStart w:id="0" w:name="_GoBack"/>
            <w:bookmarkEnd w:id="0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ých akcií a vkladov a z ďalších vkladov do vlastného imania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C.1.2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peňažné dary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úhrady straty spoločníkmi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obstaranie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vl.akcií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vl.obch.podielov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C.1.5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vyplatenie podielu na vlastnom imaní (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vyrovnacie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podiely spoločníkov, členov a iné úhrady zo zníženia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-19200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-56929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C.1.6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spojené so znížením fondov zahrňovaných do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C.1.7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z iných dôvodov súvisiacich so znížením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z dlhodobých záväzkov z FČ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prijatých úverov a pôžičiek, z emitovaných dlhopisov a iných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dlodobých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dlhových CP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úverov a pôžičiek, na splácanie emitovaných dlhopisov a iných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dlhových CP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C.3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</w:t>
            </w:r>
            <w:proofErr w:type="spellStart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</w:t>
            </w:r>
            <w:proofErr w:type="spellEnd"/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úrokov a dividend, okrem zahnutých do PČ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C.4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FČ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C.5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FČ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C.6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FČ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C.7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FČ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70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543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7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B52C19" w:rsidRPr="00B52C19" w:rsidTr="00B52C19">
        <w:trPr>
          <w:trHeight w:val="28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3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424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7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434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FČ (C.1.+ až C.7.)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365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-19200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-56929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Čisté zvýšenie alebo čisté zníženie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peň.prostriedkov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(súčet A***+ B+ C)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25 202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58 309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prostr.a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peň. ekvivalentov na začiatku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121 419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63 110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peň.prostr.a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peň.ekviv.na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konci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účt.obdobia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pred zohľadnením kurzových rozdielov vyčíslených ku dňu zostavenia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(D + E)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146 621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121 419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Kurzové rozdiely vyčíslené z peň.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ku dňu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G.1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rozdiely (z účtu 563)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G.2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zisky (z účtu 663)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54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na konci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obdobia, upravený o kurzové rozdiely vyčíslené ku dňu </w:t>
            </w:r>
            <w:proofErr w:type="spellStart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                                                                  (D + E + G)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3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146 621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121 419</w:t>
            </w: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Zostavené dňa: 04.02.2015</w:t>
            </w:r>
          </w:p>
        </w:tc>
        <w:tc>
          <w:tcPr>
            <w:tcW w:w="362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13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B52C1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Schválené dňa:</w:t>
            </w: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2C19" w:rsidRPr="00B52C19" w:rsidTr="00B52C19">
        <w:trPr>
          <w:trHeight w:val="255"/>
        </w:trPr>
        <w:tc>
          <w:tcPr>
            <w:tcW w:w="394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2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2C19" w:rsidRPr="00B52C19" w:rsidRDefault="00B52C19" w:rsidP="00B52C1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A031E9" w:rsidRDefault="00A031E9" w:rsidP="00B52C19">
      <w:pPr>
        <w:ind w:firstLine="567"/>
      </w:pPr>
    </w:p>
    <w:sectPr w:rsidR="00A031E9" w:rsidSect="00B52C19">
      <w:pgSz w:w="11906" w:h="16838"/>
      <w:pgMar w:top="993" w:right="1417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C19"/>
    <w:rsid w:val="00A031E9"/>
    <w:rsid w:val="00B52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9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772</Words>
  <Characters>4407</Characters>
  <Application>Microsoft Office Word</Application>
  <DocSecurity>0</DocSecurity>
  <Lines>36</Lines>
  <Paragraphs>10</Paragraphs>
  <ScaleCrop>false</ScaleCrop>
  <Company/>
  <LinksUpToDate>false</LinksUpToDate>
  <CharactersWithSpaces>5169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Zigova</dc:creator>
  <cp:lastModifiedBy>Zigova</cp:lastModifiedBy>
  <cp:revision>1</cp:revision>
  <dcterms:created xsi:type="dcterms:W3CDTF">2015-03-30T06:57:00Z</dcterms:created>
  <dcterms:modified xsi:type="dcterms:W3CDTF">2015-03-30T07:00:00Z</dcterms:modified>
</cp:coreProperties>
</file>