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263E75">
        <w:rPr>
          <w:b/>
        </w:rPr>
        <w:t>45842477</w:t>
      </w:r>
    </w:p>
    <w:p w:rsidR="00305240" w:rsidRDefault="00305240" w:rsidP="00305240">
      <w:r>
        <w:t xml:space="preserve">DIČ: </w:t>
      </w:r>
      <w:r w:rsidR="00263E75">
        <w:rPr>
          <w:b/>
        </w:rPr>
        <w:t>2023107735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263E75" w:rsidP="00305240">
      <w:pPr>
        <w:pStyle w:val="Odsekzoznamu"/>
        <w:ind w:left="426"/>
      </w:pPr>
      <w:proofErr w:type="spellStart"/>
      <w:r>
        <w:rPr>
          <w:b/>
        </w:rPr>
        <w:t>Leškova</w:t>
      </w:r>
      <w:proofErr w:type="spellEnd"/>
      <w:r>
        <w:rPr>
          <w:b/>
        </w:rPr>
        <w:t xml:space="preserve"> Dva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263E75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263E75" w:rsidP="00FA1DFF">
      <w:pPr>
        <w:pStyle w:val="Odsekzoznamu"/>
        <w:ind w:left="426"/>
      </w:pPr>
      <w:r>
        <w:rPr>
          <w:b/>
        </w:rPr>
        <w:t>Ekonomické, právne služby – 330,97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263E7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>celková suma splatených pôžičiek k poslednému dňu účtovného obdobia v členení za jednotlivé orgány,</w:t>
      </w:r>
    </w:p>
    <w:p w:rsidR="00E63C96" w:rsidRDefault="00263E7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263E75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263E75" w:rsidP="00E63C96">
      <w:pPr>
        <w:pStyle w:val="Odsekzoznamu"/>
      </w:pPr>
      <w:r>
        <w:rPr>
          <w:b/>
        </w:rPr>
        <w:t>Nie sú</w:t>
      </w:r>
      <w:bookmarkStart w:id="0" w:name="_GoBack"/>
      <w:bookmarkEnd w:id="0"/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63E75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3</cp:revision>
  <dcterms:created xsi:type="dcterms:W3CDTF">2015-02-10T15:43:00Z</dcterms:created>
  <dcterms:modified xsi:type="dcterms:W3CDTF">2015-03-03T09:32:00Z</dcterms:modified>
</cp:coreProperties>
</file>