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E75D66">
        <w:rPr>
          <w:sz w:val="22"/>
          <w:szCs w:val="22"/>
          <w:lang w:eastAsia="sk-SK"/>
        </w:rPr>
        <w:t>VHV</w:t>
      </w:r>
      <w:r w:rsidR="006C5044">
        <w:rPr>
          <w:sz w:val="22"/>
          <w:szCs w:val="22"/>
          <w:lang w:eastAsia="sk-SK"/>
        </w:rPr>
        <w:t xml:space="preserve">, </w:t>
      </w:r>
      <w:r w:rsidR="003E644C" w:rsidRPr="00D039DF">
        <w:rPr>
          <w:sz w:val="22"/>
          <w:szCs w:val="22"/>
          <w:lang w:eastAsia="sk-SK"/>
        </w:rPr>
        <w:t>s. r. o.</w:t>
      </w:r>
      <w:bookmarkStart w:id="1" w:name="ONAME_END"/>
      <w:bookmarkEnd w:id="1"/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Start w:id="3" w:name="ADRESA_END"/>
      <w:bookmarkEnd w:id="2"/>
      <w:bookmarkEnd w:id="3"/>
      <w:r w:rsidR="00E75D66">
        <w:rPr>
          <w:sz w:val="22"/>
          <w:szCs w:val="22"/>
          <w:lang w:eastAsia="sk-SK"/>
        </w:rPr>
        <w:t>Myslavská 158, 040 16  Košice</w:t>
      </w:r>
    </w:p>
    <w:p w:rsidR="003E644C" w:rsidRPr="00D039DF" w:rsidRDefault="001A31FC" w:rsidP="006C504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E75D66">
        <w:rPr>
          <w:sz w:val="22"/>
          <w:szCs w:val="22"/>
          <w:lang w:val="cs-CZ"/>
        </w:rPr>
        <w:t>47332042</w:t>
      </w:r>
      <w:bookmarkStart w:id="5" w:name="ICOSID_END"/>
      <w:bookmarkEnd w:id="5"/>
    </w:p>
    <w:p w:rsidR="006C5044" w:rsidRDefault="006C5044" w:rsidP="006C5044">
      <w:pPr>
        <w:tabs>
          <w:tab w:val="num" w:pos="0"/>
        </w:tabs>
        <w:spacing w:before="0" w:after="0" w:line="240" w:lineRule="auto"/>
        <w:ind w:left="284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založená dňa: 0</w:t>
      </w:r>
      <w:r w:rsidR="00E75D66">
        <w:rPr>
          <w:rFonts w:cs="Arial Narrow"/>
          <w:sz w:val="22"/>
          <w:szCs w:val="22"/>
        </w:rPr>
        <w:t>3</w:t>
      </w:r>
      <w:r>
        <w:rPr>
          <w:rFonts w:cs="Arial Narrow"/>
          <w:sz w:val="22"/>
          <w:szCs w:val="22"/>
        </w:rPr>
        <w:t>.0</w:t>
      </w:r>
      <w:r w:rsidR="00E75D66">
        <w:rPr>
          <w:rFonts w:cs="Arial Narrow"/>
          <w:sz w:val="22"/>
          <w:szCs w:val="22"/>
        </w:rPr>
        <w:t>7</w:t>
      </w:r>
      <w:r>
        <w:rPr>
          <w:rFonts w:cs="Arial Narrow"/>
          <w:sz w:val="22"/>
          <w:szCs w:val="22"/>
        </w:rPr>
        <w:t>.2013</w:t>
      </w:r>
    </w:p>
    <w:p w:rsidR="006C5044" w:rsidRDefault="006C5044" w:rsidP="006C5044">
      <w:pPr>
        <w:tabs>
          <w:tab w:val="num" w:pos="0"/>
        </w:tabs>
        <w:spacing w:before="0" w:after="0" w:line="240" w:lineRule="auto"/>
        <w:ind w:left="284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zapísaná do obchodného registra dňa: </w:t>
      </w:r>
      <w:r w:rsidR="00E75D66">
        <w:rPr>
          <w:rFonts w:cs="Arial Narrow"/>
          <w:sz w:val="22"/>
          <w:szCs w:val="22"/>
        </w:rPr>
        <w:t>24.</w:t>
      </w:r>
      <w:r>
        <w:rPr>
          <w:rFonts w:cs="Arial Narrow"/>
          <w:sz w:val="22"/>
          <w:szCs w:val="22"/>
        </w:rPr>
        <w:t>0</w:t>
      </w:r>
      <w:r w:rsidR="00E75D66">
        <w:rPr>
          <w:rFonts w:cs="Arial Narrow"/>
          <w:sz w:val="22"/>
          <w:szCs w:val="22"/>
        </w:rPr>
        <w:t>7</w:t>
      </w:r>
      <w:r>
        <w:rPr>
          <w:rFonts w:cs="Arial Narrow"/>
          <w:sz w:val="22"/>
          <w:szCs w:val="22"/>
        </w:rPr>
        <w:t>.201</w:t>
      </w:r>
      <w:r w:rsidR="00E75D66">
        <w:rPr>
          <w:rFonts w:cs="Arial Narrow"/>
          <w:sz w:val="22"/>
          <w:szCs w:val="22"/>
        </w:rPr>
        <w:t>3</w:t>
      </w:r>
    </w:p>
    <w:p w:rsidR="003C355D" w:rsidRDefault="003C355D" w:rsidP="006C5044">
      <w:pPr>
        <w:spacing w:before="0" w:after="0" w:line="240" w:lineRule="auto"/>
        <w:ind w:left="284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6C5044" w:rsidRPr="00D039DF" w:rsidRDefault="006C5044" w:rsidP="006C5044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6C5044" w:rsidRDefault="006C5044" w:rsidP="006C5044">
      <w:pPr>
        <w:spacing w:before="0" w:line="240" w:lineRule="auto"/>
        <w:ind w:left="644"/>
        <w:rPr>
          <w:sz w:val="22"/>
          <w:szCs w:val="22"/>
        </w:rPr>
      </w:pPr>
    </w:p>
    <w:p w:rsidR="006C5044" w:rsidRDefault="006C5044" w:rsidP="006C5044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nie je súčasťou konsolidovaného celku.</w:t>
      </w:r>
    </w:p>
    <w:p w:rsidR="006C5044" w:rsidRDefault="006C5044" w:rsidP="006C5044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6C5044" w:rsidRPr="00D039DF" w:rsidRDefault="006C5044" w:rsidP="006C5044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6C5044" w:rsidRDefault="006C5044" w:rsidP="006C5044">
      <w:pPr>
        <w:spacing w:before="0" w:line="240" w:lineRule="auto"/>
        <w:ind w:left="567"/>
        <w:rPr>
          <w:sz w:val="22"/>
          <w:szCs w:val="22"/>
        </w:rPr>
      </w:pPr>
    </w:p>
    <w:p w:rsidR="006C5044" w:rsidRDefault="006C5044" w:rsidP="006C504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nie je materskou účtovnou jednotkou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75D66" w:rsidP="006C504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E75D66" w:rsidP="006C504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75D66" w:rsidP="006C504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E75D66" w:rsidP="006C504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6C5044" w:rsidP="006C504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E75D66" w:rsidP="006C504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6C5044" w:rsidRDefault="006C5044" w:rsidP="006C504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činnosti. </w:t>
      </w:r>
    </w:p>
    <w:p w:rsidR="006C5044" w:rsidRDefault="006C5044" w:rsidP="006C5044">
      <w:pPr>
        <w:rPr>
          <w:rFonts w:cs="Arial Narrow"/>
          <w:b/>
          <w:bCs/>
          <w:sz w:val="22"/>
          <w:szCs w:val="22"/>
        </w:rPr>
      </w:pPr>
      <w:r>
        <w:rPr>
          <w:rFonts w:cs="Arial Narrow"/>
          <w:sz w:val="22"/>
          <w:szCs w:val="22"/>
        </w:rPr>
        <w:t>Účtovná závierka bola zostavená za predpokladu nepretržitého trvania spoločnosti.</w:t>
      </w:r>
    </w:p>
    <w:p w:rsidR="006C5044" w:rsidRPr="00D90FC4" w:rsidRDefault="006C5044" w:rsidP="006C504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>
        <w:rPr>
          <w:sz w:val="22"/>
          <w:szCs w:val="22"/>
        </w:rPr>
        <w:t>2</w:t>
      </w:r>
      <w:r w:rsidRPr="00D90FC4">
        <w:rPr>
          <w:sz w:val="22"/>
          <w:szCs w:val="22"/>
        </w:rPr>
        <w:t>) Spôsob oceňovania jednotlivých položiek</w:t>
      </w:r>
      <w:r>
        <w:rPr>
          <w:sz w:val="22"/>
          <w:szCs w:val="22"/>
        </w:rPr>
        <w:t xml:space="preserve"> majetku a záväzkov, a to</w:t>
      </w:r>
    </w:p>
    <w:p w:rsidR="006C5044" w:rsidRDefault="006C5044" w:rsidP="006C5044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 xml:space="preserve">dlhodobého nehmotného majetku, dlhodobého hmotného majetku </w:t>
      </w:r>
      <w:r>
        <w:rPr>
          <w:sz w:val="22"/>
          <w:szCs w:val="22"/>
        </w:rPr>
        <w:t>a dlhodobého finančného majetku:</w:t>
      </w:r>
    </w:p>
    <w:p w:rsidR="006C5044" w:rsidRPr="00314E6C" w:rsidRDefault="006C5044" w:rsidP="006C504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Obstarávacou cenou vrátane nákladov súvisiacich s obstaraním.</w:t>
      </w:r>
    </w:p>
    <w:p w:rsidR="006C5044" w:rsidRDefault="006C5044" w:rsidP="006C5044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</w:t>
      </w:r>
      <w:r>
        <w:rPr>
          <w:sz w:val="22"/>
          <w:szCs w:val="22"/>
        </w:rPr>
        <w:t xml:space="preserve"> vytvorených vlastnou činnosťou:</w:t>
      </w:r>
    </w:p>
    <w:p w:rsidR="006C5044" w:rsidRPr="00314E6C" w:rsidRDefault="006C5044" w:rsidP="006C5044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Obstarávacou cenou vrátane nákladov súvisiacich s obstaraním.</w:t>
      </w:r>
    </w:p>
    <w:p w:rsidR="006C5044" w:rsidRDefault="006C5044" w:rsidP="006C5044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Pohľadávok:</w:t>
      </w:r>
    </w:p>
    <w:p w:rsidR="006C5044" w:rsidRDefault="006C5044" w:rsidP="006C5044">
      <w:pPr>
        <w:tabs>
          <w:tab w:val="left" w:pos="284"/>
        </w:tabs>
        <w:ind w:left="644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:rsidR="006C5044" w:rsidRDefault="006C5044" w:rsidP="006C5044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krátkodobého finančného majetku:</w:t>
      </w:r>
    </w:p>
    <w:p w:rsidR="006C5044" w:rsidRDefault="006C5044" w:rsidP="006C5044">
      <w:pPr>
        <w:tabs>
          <w:tab w:val="left" w:pos="284"/>
        </w:tabs>
        <w:ind w:left="644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Peňažné prostriedky a ceniny sa oceňujú ich menovitou hodnotou. </w:t>
      </w:r>
    </w:p>
    <w:p w:rsidR="006C5044" w:rsidRDefault="006C5044" w:rsidP="006C5044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</w:t>
      </w:r>
      <w:r>
        <w:rPr>
          <w:sz w:val="22"/>
          <w:szCs w:val="22"/>
        </w:rPr>
        <w:t>v, dlhopisov, pôžičiek a úverov:</w:t>
      </w:r>
    </w:p>
    <w:p w:rsidR="006C5044" w:rsidRDefault="006C5044" w:rsidP="006C5044">
      <w:pPr>
        <w:tabs>
          <w:tab w:val="left" w:pos="284"/>
        </w:tabs>
        <w:ind w:left="644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C5044" w:rsidRDefault="006C5044" w:rsidP="006C5044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f) derivátových operácií:</w:t>
      </w:r>
    </w:p>
    <w:p w:rsidR="006C5044" w:rsidRDefault="006C5044" w:rsidP="006C5044">
      <w:pPr>
        <w:tabs>
          <w:tab w:val="left" w:pos="284"/>
        </w:tabs>
        <w:ind w:left="284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Deriváty sa oceňujú reálnou hodnotou. Majetok a záväzky zabezpečené derivátmi sa oceňujú reálnou hodnotou. </w:t>
      </w:r>
    </w:p>
    <w:p w:rsidR="006C5044" w:rsidRPr="00D90FC4" w:rsidRDefault="006C5044" w:rsidP="006C504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</w:t>
      </w:r>
      <w:r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6C5044" w:rsidRDefault="006C5044" w:rsidP="006C504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Žiadny odpisovaný majetok.</w:t>
      </w:r>
    </w:p>
    <w:p w:rsidR="006C5044" w:rsidRDefault="006C5044" w:rsidP="006C504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</w:t>
      </w:r>
      <w:r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6C5044" w:rsidRDefault="006C5044" w:rsidP="006C504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Bez vplyvu. </w:t>
      </w:r>
    </w:p>
    <w:p w:rsidR="006C5044" w:rsidRDefault="006C5044" w:rsidP="006C5044">
      <w:pPr>
        <w:spacing w:before="0" w:line="240" w:lineRule="auto"/>
        <w:ind w:left="567"/>
        <w:rPr>
          <w:sz w:val="22"/>
          <w:szCs w:val="22"/>
        </w:rPr>
      </w:pPr>
    </w:p>
    <w:p w:rsidR="006C5044" w:rsidRDefault="006C5044" w:rsidP="006C504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6C5044" w:rsidRDefault="006C5044" w:rsidP="006C504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Neevidujeme žiadne dotácie.</w:t>
      </w:r>
    </w:p>
    <w:p w:rsidR="006C5044" w:rsidRDefault="006C5044" w:rsidP="006C5044">
      <w:pPr>
        <w:spacing w:before="0" w:line="240" w:lineRule="auto"/>
        <w:ind w:left="567"/>
        <w:rPr>
          <w:sz w:val="22"/>
          <w:szCs w:val="22"/>
        </w:rPr>
      </w:pPr>
    </w:p>
    <w:p w:rsidR="006C5044" w:rsidRDefault="006C5044" w:rsidP="006C504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6C5044" w:rsidRDefault="006C5044" w:rsidP="006C504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Neúčtovali sme žiadne významné opravy chýb minulých účtovných období.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6C5044" w:rsidRDefault="006C5044" w:rsidP="006C5044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6C5044" w:rsidRDefault="006C5044" w:rsidP="006C504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účtované.</w:t>
      </w:r>
    </w:p>
    <w:p w:rsidR="006C5044" w:rsidRPr="00D90FC4" w:rsidRDefault="006C5044" w:rsidP="006C5044">
      <w:pPr>
        <w:spacing w:before="0" w:line="240" w:lineRule="auto"/>
        <w:ind w:left="567"/>
        <w:rPr>
          <w:sz w:val="22"/>
          <w:szCs w:val="22"/>
        </w:rPr>
      </w:pPr>
    </w:p>
    <w:p w:rsidR="006C5044" w:rsidRDefault="006C5044" w:rsidP="006C5044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6C5044" w:rsidRPr="00D90FC4" w:rsidRDefault="006C5044" w:rsidP="006C5044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záväzkov so zostatkovou dobou </w:t>
      </w:r>
      <w:r>
        <w:rPr>
          <w:sz w:val="22"/>
          <w:szCs w:val="22"/>
        </w:rPr>
        <w:t>splatnosti dlhšou ako päť rokov: 0,- eur.</w:t>
      </w:r>
    </w:p>
    <w:p w:rsidR="006C5044" w:rsidRPr="00D90FC4" w:rsidRDefault="006C5044" w:rsidP="006C5044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>
        <w:rPr>
          <w:sz w:val="22"/>
          <w:szCs w:val="22"/>
        </w:rPr>
        <w:t>a spôsoby zabezpečenia záväzkov: 0,- eur.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E75D66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860</w:t>
            </w:r>
          </w:p>
        </w:tc>
        <w:tc>
          <w:tcPr>
            <w:tcW w:w="1571" w:type="pct"/>
            <w:vAlign w:val="center"/>
          </w:tcPr>
          <w:p w:rsidR="008A6D18" w:rsidRPr="00337C6C" w:rsidRDefault="006C5044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E75D6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860</w:t>
            </w:r>
          </w:p>
        </w:tc>
        <w:tc>
          <w:tcPr>
            <w:tcW w:w="1571" w:type="pct"/>
            <w:vAlign w:val="center"/>
          </w:tcPr>
          <w:p w:rsidR="008A6D18" w:rsidRPr="00337C6C" w:rsidRDefault="006C504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E75D66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E75D6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E75D6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860</w:t>
            </w:r>
            <w:bookmarkStart w:id="6" w:name="_GoBack"/>
            <w:bookmarkEnd w:id="6"/>
          </w:p>
        </w:tc>
        <w:tc>
          <w:tcPr>
            <w:tcW w:w="1571" w:type="pct"/>
            <w:vAlign w:val="center"/>
          </w:tcPr>
          <w:p w:rsidR="008A6D18" w:rsidRPr="00337C6C" w:rsidRDefault="006C504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6C5044" w:rsidRDefault="006C5044" w:rsidP="006C5044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 žiadne vlastné akcie.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2BE9" w:rsidRDefault="00222BE9" w:rsidP="00347C39">
      <w:pPr>
        <w:spacing w:before="0" w:after="0" w:line="240" w:lineRule="auto"/>
      </w:pPr>
      <w:r>
        <w:separator/>
      </w:r>
    </w:p>
  </w:endnote>
  <w:endnote w:type="continuationSeparator" w:id="0">
    <w:p w:rsidR="00222BE9" w:rsidRDefault="00222BE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E75D66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E75D66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2BE9" w:rsidRDefault="00222BE9" w:rsidP="00347C39">
      <w:pPr>
        <w:spacing w:before="0" w:after="0" w:line="240" w:lineRule="auto"/>
      </w:pPr>
      <w:r>
        <w:separator/>
      </w:r>
    </w:p>
  </w:footnote>
  <w:footnote w:type="continuationSeparator" w:id="0">
    <w:p w:rsidR="00222BE9" w:rsidRDefault="00222BE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53B4" w:rsidRDefault="00E75D66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Start w:id="8" w:name="DICHLAV_END"/>
                          <w:bookmarkEnd w:id="7"/>
                          <w:bookmarkEnd w:id="8"/>
                          <w:r w:rsidR="00E75D6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2023818852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" o:allowincell="f">
              <v:textbox inset="1mm,0,0,0">
                <w:txbxContent>
                  <w:p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9" w:name="DICHLAV"/>
                    <w:bookmarkStart w:id="10" w:name="DICHLAV_END"/>
                    <w:bookmarkEnd w:id="9"/>
                    <w:bookmarkEnd w:id="10"/>
                    <w:r w:rsidR="00E75D66">
                      <w:rPr>
                        <w:rFonts w:ascii="Arial" w:hAnsi="Arial"/>
                        <w:szCs w:val="20"/>
                        <w:lang w:val="cs-CZ"/>
                      </w:rPr>
                      <w:t>2023818852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1312" behindDoc="0" locked="0" layoutInCell="0" allowOverlap="1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1" w:name="ICOHLAV"/>
                          <w:bookmarkStart w:id="12" w:name="ICOHLAV_END"/>
                          <w:bookmarkEnd w:id="11"/>
                          <w:bookmarkEnd w:id="12"/>
                          <w:r w:rsidR="00E75D6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47332042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left:0;text-align:left;margin-left:201.05pt;margin-top:1.8pt;width:129.6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" o:allowincell="f">
              <v:textbox inset="1mm,0,0,0">
                <w:txbxContent>
                  <w:p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3" w:name="ICOHLAV"/>
                    <w:bookmarkStart w:id="14" w:name="ICOHLAV_END"/>
                    <w:bookmarkEnd w:id="13"/>
                    <w:bookmarkEnd w:id="14"/>
                    <w:r w:rsidR="00E75D66">
                      <w:rPr>
                        <w:rFonts w:ascii="Arial" w:hAnsi="Arial"/>
                        <w:szCs w:val="20"/>
                        <w:lang w:val="cs-CZ"/>
                      </w:rPr>
                      <w:t>47332042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0288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left:0;text-align:left;margin-left:2.2pt;margin-top:1.8pt;width:161.45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" o:allowincell="f">
              <v:textbox inset="1mm,0,0,0">
                <w:txbxContent>
                  <w:p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2BE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C5044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6231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5D66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42961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961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961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961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961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2961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296177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4296177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2961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29617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29617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296177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429617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42961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42961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961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961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7C0512-4BBA-401A-8784-57D033E368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1186</Words>
  <Characters>6761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7932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Helena</cp:lastModifiedBy>
  <cp:revision>2</cp:revision>
  <cp:lastPrinted>2014-01-07T08:24:00Z</cp:lastPrinted>
  <dcterms:created xsi:type="dcterms:W3CDTF">2015-03-27T18:23:00Z</dcterms:created>
  <dcterms:modified xsi:type="dcterms:W3CDTF">2015-03-27T18:23:00Z</dcterms:modified>
</cp:coreProperties>
</file>