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9573" w:type="dxa"/>
        <w:tblInd w:w="58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80"/>
        <w:gridCol w:w="329"/>
        <w:gridCol w:w="307"/>
        <w:gridCol w:w="285"/>
        <w:gridCol w:w="285"/>
        <w:gridCol w:w="296"/>
        <w:gridCol w:w="285"/>
        <w:gridCol w:w="285"/>
        <w:gridCol w:w="329"/>
        <w:gridCol w:w="363"/>
        <w:gridCol w:w="307"/>
        <w:gridCol w:w="344"/>
        <w:gridCol w:w="340"/>
        <w:gridCol w:w="285"/>
        <w:gridCol w:w="285"/>
        <w:gridCol w:w="280"/>
        <w:gridCol w:w="280"/>
        <w:gridCol w:w="280"/>
        <w:gridCol w:w="329"/>
        <w:gridCol w:w="280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371"/>
        <w:gridCol w:w="385"/>
        <w:gridCol w:w="146"/>
        <w:gridCol w:w="146"/>
      </w:tblGrid>
      <w:tr w:rsidR="00F722A3" w:rsidRPr="00ED016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5C0D84">
            <w:pPr>
              <w:spacing w:before="0" w:after="0" w:line="240" w:lineRule="auto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Príloha k opatreniu č. MF/</w:t>
            </w:r>
            <w:r w:rsidR="005C0D84" w:rsidRPr="00ED0163">
              <w:rPr>
                <w:rFonts w:ascii="Arial" w:hAnsi="Arial" w:cs="Arial"/>
                <w:lang w:eastAsia="sk-SK"/>
              </w:rPr>
              <w:t>24033/</w:t>
            </w:r>
            <w:r w:rsidRPr="00ED0163">
              <w:rPr>
                <w:rFonts w:ascii="Arial" w:hAnsi="Arial" w:cs="Arial"/>
                <w:lang w:eastAsia="sk-SK"/>
              </w:rPr>
              <w:t>2011-74</w:t>
            </w:r>
          </w:p>
        </w:tc>
      </w:tr>
      <w:tr w:rsidR="00F722A3" w:rsidRPr="00ED016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</w:tr>
      <w:tr w:rsidR="00F722A3" w:rsidRPr="00ED016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5030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Príloha č. 4 k opatreniu č.MF/25682/2007-74</w:t>
            </w:r>
          </w:p>
        </w:tc>
      </w:tr>
      <w:tr w:rsidR="00F722A3" w:rsidRPr="00ED0163">
        <w:trPr>
          <w:trHeight w:val="31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840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</w:tr>
      <w:tr w:rsidR="00F722A3" w:rsidRPr="00ED016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960" w:type="dxa"/>
            <w:gridSpan w:val="7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</w:tr>
      <w:tr w:rsidR="00F722A3" w:rsidRPr="00ED016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42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 xml:space="preserve">              Poznámky Úč  NUJ 1 - 01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</w:tr>
      <w:tr w:rsidR="00F722A3" w:rsidRPr="00ED016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lang w:eastAsia="sk-SK"/>
              </w:rPr>
            </w:pPr>
            <w:r w:rsidRPr="00ED0163">
              <w:rPr>
                <w:rFonts w:ascii="Arial" w:hAnsi="Arial" w:cs="Arial"/>
                <w:b/>
                <w:bCs/>
                <w:lang w:eastAsia="sk-SK"/>
              </w:rPr>
              <w:t>Poznámky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</w:tr>
      <w:tr w:rsidR="00F722A3" w:rsidRPr="00ED016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</w:tr>
      <w:tr w:rsidR="00F722A3" w:rsidRPr="00ED016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lang w:eastAsia="sk-SK"/>
              </w:rPr>
            </w:pPr>
          </w:p>
        </w:tc>
        <w:tc>
          <w:tcPr>
            <w:tcW w:w="252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722A3" w:rsidRPr="00ED0163" w:rsidRDefault="00F722A3" w:rsidP="00982E28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 xml:space="preserve">k </w:t>
            </w:r>
            <w:r w:rsidR="001327F6">
              <w:rPr>
                <w:rFonts w:ascii="Arial" w:hAnsi="Arial" w:cs="Arial"/>
                <w:lang w:eastAsia="sk-SK"/>
              </w:rPr>
              <w:t xml:space="preserve">        </w:t>
            </w:r>
            <w:r w:rsidRPr="00ED0163">
              <w:rPr>
                <w:rFonts w:ascii="Arial" w:hAnsi="Arial" w:cs="Arial"/>
                <w:lang w:eastAsia="sk-SK"/>
              </w:rPr>
              <w:t xml:space="preserve"> </w:t>
            </w:r>
            <w:r w:rsidR="001327F6">
              <w:rPr>
                <w:rFonts w:ascii="Arial" w:hAnsi="Arial" w:cs="Arial"/>
                <w:lang w:eastAsia="sk-SK"/>
              </w:rPr>
              <w:t>31.12.201</w:t>
            </w:r>
            <w:r w:rsidR="00982E28">
              <w:rPr>
                <w:rFonts w:ascii="Arial" w:hAnsi="Arial" w:cs="Arial"/>
                <w:lang w:eastAsia="sk-SK"/>
              </w:rPr>
              <w:t>4</w:t>
            </w:r>
            <w:r w:rsidRPr="00ED0163">
              <w:rPr>
                <w:rFonts w:ascii="Arial" w:hAnsi="Arial" w:cs="Arial"/>
                <w:lang w:eastAsia="sk-SK"/>
              </w:rPr>
              <w:t xml:space="preserve"> 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</w:tr>
      <w:tr w:rsidR="00F722A3" w:rsidRPr="00ED016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63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(v 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</w:tr>
      <w:tr w:rsidR="00F722A3" w:rsidRPr="00ED016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</w:tr>
      <w:tr w:rsidR="00F722A3" w:rsidRPr="00ED016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660" w:type="dxa"/>
            <w:gridSpan w:val="6"/>
            <w:vMerge w:val="restart"/>
            <w:tcBorders>
              <w:top w:val="nil"/>
              <w:left w:val="nil"/>
              <w:bottom w:val="nil"/>
              <w:right w:val="nil"/>
            </w:tcBorders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 xml:space="preserve">Za bežné účtovné obdobie 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203" w:type="dxa"/>
            <w:gridSpan w:val="4"/>
            <w:tcBorders>
              <w:top w:val="nil"/>
              <w:left w:val="nil"/>
              <w:bottom w:val="nil"/>
              <w:right w:val="nil"/>
            </w:tcBorders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 xml:space="preserve">   mesiac</w:t>
            </w:r>
          </w:p>
        </w:tc>
        <w:tc>
          <w:tcPr>
            <w:tcW w:w="1400" w:type="dxa"/>
            <w:gridSpan w:val="5"/>
            <w:tcBorders>
              <w:top w:val="nil"/>
              <w:left w:val="nil"/>
              <w:bottom w:val="nil"/>
              <w:right w:val="nil"/>
            </w:tcBorders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rok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272" w:type="dxa"/>
            <w:gridSpan w:val="4"/>
            <w:tcBorders>
              <w:top w:val="nil"/>
              <w:left w:val="nil"/>
              <w:bottom w:val="nil"/>
              <w:right w:val="nil"/>
            </w:tcBorders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 xml:space="preserve">   mesiac</w:t>
            </w:r>
          </w:p>
        </w:tc>
        <w:tc>
          <w:tcPr>
            <w:tcW w:w="1643" w:type="dxa"/>
            <w:gridSpan w:val="5"/>
            <w:tcBorders>
              <w:top w:val="nil"/>
              <w:left w:val="nil"/>
              <w:bottom w:val="nil"/>
              <w:right w:val="nil"/>
            </w:tcBorders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rok</w:t>
            </w: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</w:tr>
      <w:tr w:rsidR="00F722A3" w:rsidRPr="00ED016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660" w:type="dxa"/>
            <w:gridSpan w:val="6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od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 </w:t>
            </w:r>
            <w:r w:rsidR="001327F6">
              <w:rPr>
                <w:rFonts w:ascii="Arial" w:hAnsi="Arial" w:cs="Arial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9859A8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1327F6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1327F6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1327F6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1E54B7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59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 xml:space="preserve">    do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1327F6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1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1327F6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2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1327F6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2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1327F6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0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1327F6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1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1E54B7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4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</w:tr>
      <w:tr w:rsidR="00F722A3" w:rsidRPr="00ED016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</w:tr>
      <w:tr w:rsidR="00F722A3" w:rsidRPr="00ED016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660" w:type="dxa"/>
            <w:gridSpan w:val="6"/>
            <w:vMerge w:val="restart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722A3" w:rsidRPr="00ED0163" w:rsidRDefault="00F722A3" w:rsidP="00700624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 xml:space="preserve">Za bezprostredne predchádzajúce účtovné obdobie 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203" w:type="dxa"/>
            <w:gridSpan w:val="4"/>
            <w:tcBorders>
              <w:top w:val="nil"/>
              <w:left w:val="nil"/>
              <w:bottom w:val="nil"/>
              <w:right w:val="nil"/>
            </w:tcBorders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 xml:space="preserve">   mesiac</w:t>
            </w:r>
          </w:p>
        </w:tc>
        <w:tc>
          <w:tcPr>
            <w:tcW w:w="1400" w:type="dxa"/>
            <w:gridSpan w:val="5"/>
            <w:tcBorders>
              <w:top w:val="nil"/>
              <w:left w:val="nil"/>
              <w:bottom w:val="nil"/>
              <w:right w:val="nil"/>
            </w:tcBorders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rok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272" w:type="dxa"/>
            <w:gridSpan w:val="4"/>
            <w:tcBorders>
              <w:top w:val="nil"/>
              <w:left w:val="nil"/>
              <w:bottom w:val="nil"/>
              <w:right w:val="nil"/>
            </w:tcBorders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 xml:space="preserve">   mesiac</w:t>
            </w:r>
          </w:p>
        </w:tc>
        <w:tc>
          <w:tcPr>
            <w:tcW w:w="1643" w:type="dxa"/>
            <w:gridSpan w:val="5"/>
            <w:tcBorders>
              <w:top w:val="nil"/>
              <w:left w:val="nil"/>
              <w:bottom w:val="nil"/>
              <w:right w:val="nil"/>
            </w:tcBorders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rok</w:t>
            </w: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</w:tr>
      <w:tr w:rsidR="00F722A3" w:rsidRPr="00ED016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660" w:type="dxa"/>
            <w:gridSpan w:val="6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od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 </w:t>
            </w:r>
            <w:r w:rsidR="00674CE4">
              <w:rPr>
                <w:rFonts w:ascii="Arial" w:hAnsi="Arial" w:cs="Arial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674CE4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674CE4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674CE4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674CE4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1E54B7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59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 xml:space="preserve">    do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674CE4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1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674CE4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2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674CE4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2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674CE4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0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674CE4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1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1E54B7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3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</w:tr>
      <w:tr w:rsidR="00F722A3" w:rsidRPr="00ED016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660" w:type="dxa"/>
            <w:gridSpan w:val="6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</w:tr>
      <w:tr w:rsidR="00F722A3" w:rsidRPr="00ED016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56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15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</w:tr>
      <w:tr w:rsidR="00F722A3" w:rsidRPr="00ED016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</w:tr>
      <w:tr w:rsidR="00F722A3" w:rsidRPr="00ED016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 </w:t>
            </w:r>
            <w:r w:rsidR="001327F6">
              <w:rPr>
                <w:rFonts w:ascii="Arial" w:hAnsi="Arial" w:cs="Arial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</w:tr>
      <w:tr w:rsidR="00F722A3" w:rsidRPr="00ED016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</w:tr>
      <w:tr w:rsidR="00F722A3" w:rsidRPr="00ED016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</w:tr>
      <w:tr w:rsidR="00F722A3" w:rsidRPr="00ED016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83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</w:tr>
      <w:tr w:rsidR="00F722A3" w:rsidRPr="00ED016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</w:tr>
      <w:tr w:rsidR="00F722A3" w:rsidRPr="00ED016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</w:tr>
      <w:tr w:rsidR="00F722A3" w:rsidRPr="00ED016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820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IČO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0" w:type="dxa"/>
            <w:gridSpan w:val="10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Daňové identifikačné číslo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544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</w:tr>
      <w:tr w:rsidR="00F722A3" w:rsidRPr="00ED016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 </w:t>
            </w:r>
            <w:r w:rsidR="001327F6">
              <w:rPr>
                <w:rFonts w:ascii="Arial" w:hAnsi="Arial" w:cs="Arial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1327F6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2</w:t>
            </w:r>
          </w:p>
        </w:tc>
        <w:tc>
          <w:tcPr>
            <w:tcW w:w="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1327F6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1327F6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6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1327F6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1327F6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1327F6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5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1327F6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1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1327F6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1327F6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1327F6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1327F6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1327F6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5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1327F6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5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1327F6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1327F6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6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1327F6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5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1327F6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2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318" w:type="dxa"/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318" w:type="dxa"/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318" w:type="dxa"/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318" w:type="dxa"/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</w:tr>
      <w:tr w:rsidR="00F722A3" w:rsidRPr="00ED016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</w:tr>
      <w:tr w:rsidR="00F722A3" w:rsidRPr="00ED016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4823" w:type="dxa"/>
            <w:gridSpan w:val="17"/>
            <w:tcBorders>
              <w:top w:val="nil"/>
              <w:left w:val="nil"/>
              <w:bottom w:val="nil"/>
              <w:right w:val="nil"/>
            </w:tcBorders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Názov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</w:tr>
      <w:tr w:rsidR="00F722A3" w:rsidRPr="00ED016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 </w:t>
            </w:r>
            <w:r w:rsidR="001327F6">
              <w:rPr>
                <w:rFonts w:ascii="Arial" w:hAnsi="Arial" w:cs="Arial"/>
                <w:lang w:eastAsia="sk-SK"/>
              </w:rPr>
              <w:t>K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1327F6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A</w:t>
            </w:r>
          </w:p>
        </w:tc>
        <w:tc>
          <w:tcPr>
            <w:tcW w:w="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1327F6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N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1327F6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C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1327F6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E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1327F6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L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1327F6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Á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1327F6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R</w:t>
            </w:r>
          </w:p>
        </w:tc>
        <w:tc>
          <w:tcPr>
            <w:tcW w:w="3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1327F6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I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1327F6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A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 </w:t>
            </w:r>
            <w:r w:rsidR="001327F6">
              <w:rPr>
                <w:rFonts w:ascii="Arial" w:hAnsi="Arial" w:cs="Arial"/>
                <w:lang w:eastAsia="sk-SK"/>
              </w:rPr>
              <w:t>R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1327F6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A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1327F6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D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1327F6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Y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1327F6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P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1327F6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R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1327F6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E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1327F6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R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1327F6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O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1327F6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Z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1327F6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P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1327F6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O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1327F6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Č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1327F6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T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1327F6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O</w:t>
            </w:r>
          </w:p>
        </w:tc>
        <w:tc>
          <w:tcPr>
            <w:tcW w:w="3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1327F6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V</w:t>
            </w:r>
          </w:p>
        </w:tc>
        <w:tc>
          <w:tcPr>
            <w:tcW w:w="3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1327F6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Ú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</w:tr>
      <w:tr w:rsidR="00F722A3" w:rsidRPr="00ED016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 </w:t>
            </w:r>
            <w:r w:rsidR="001327F6">
              <w:rPr>
                <w:rFonts w:ascii="Arial" w:hAnsi="Arial" w:cs="Arial"/>
                <w:lang w:eastAsia="sk-SK"/>
              </w:rPr>
              <w:t>Z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1327F6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O</w:t>
            </w:r>
          </w:p>
        </w:tc>
        <w:tc>
          <w:tcPr>
            <w:tcW w:w="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1327F6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D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1327F6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P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1327F6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O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1327F6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V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1327F6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E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1327F6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D</w:t>
            </w:r>
          </w:p>
        </w:tc>
        <w:tc>
          <w:tcPr>
            <w:tcW w:w="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1327F6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N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1327F6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O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1327F6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S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1327F6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Ť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</w:tr>
      <w:tr w:rsidR="00F722A3" w:rsidRPr="00ED016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</w:tr>
      <w:tr w:rsidR="00F722A3" w:rsidRPr="00ED016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58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Sídlo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</w:tr>
      <w:tr w:rsidR="00F722A3" w:rsidRPr="00ED016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940" w:type="dxa"/>
            <w:gridSpan w:val="7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Ulica a 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</w:tr>
      <w:tr w:rsidR="00F722A3" w:rsidRPr="00ED016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 </w:t>
            </w:r>
            <w:r w:rsidR="001327F6">
              <w:rPr>
                <w:rFonts w:ascii="Arial" w:hAnsi="Arial" w:cs="Arial"/>
                <w:lang w:eastAsia="sk-SK"/>
              </w:rPr>
              <w:t>I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1327F6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M</w:t>
            </w:r>
          </w:p>
        </w:tc>
        <w:tc>
          <w:tcPr>
            <w:tcW w:w="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1327F6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R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1327F6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I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1327F6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C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1327F6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H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1327F6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A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1327F6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 xml:space="preserve"> </w:t>
            </w:r>
          </w:p>
        </w:tc>
        <w:tc>
          <w:tcPr>
            <w:tcW w:w="3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1327F6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K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1327F6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A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1327F6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R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1327F6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V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1327F6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A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1327F6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Š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1327F6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A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1327F6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</w:tr>
      <w:tr w:rsidR="00F722A3" w:rsidRPr="00ED016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</w:tr>
      <w:tr w:rsidR="00F722A3" w:rsidRPr="00ED016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</w:tr>
      <w:tr w:rsidR="00F722A3" w:rsidRPr="00ED016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100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PSČ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83" w:type="dxa"/>
            <w:gridSpan w:val="10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Názov obce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</w:tr>
      <w:tr w:rsidR="00F722A3" w:rsidRPr="00ED016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 </w:t>
            </w:r>
            <w:r w:rsidR="001327F6">
              <w:rPr>
                <w:rFonts w:ascii="Arial" w:hAnsi="Arial" w:cs="Arial"/>
                <w:lang w:eastAsia="sk-SK"/>
              </w:rPr>
              <w:t>8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1327F6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1</w:t>
            </w:r>
          </w:p>
        </w:tc>
        <w:tc>
          <w:tcPr>
            <w:tcW w:w="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1327F6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1327F6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1327F6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5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 </w:t>
            </w:r>
            <w:r w:rsidR="001327F6">
              <w:rPr>
                <w:rFonts w:ascii="Arial" w:hAnsi="Arial" w:cs="Arial"/>
                <w:lang w:eastAsia="sk-SK"/>
              </w:rPr>
              <w:t>B</w:t>
            </w:r>
          </w:p>
        </w:tc>
        <w:tc>
          <w:tcPr>
            <w:tcW w:w="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1327F6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R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1327F6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A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1327F6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T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1327F6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I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1327F6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S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1327F6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L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1327F6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A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1327F6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V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1327F6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A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</w:tr>
      <w:tr w:rsidR="00F722A3" w:rsidRPr="00ED016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</w:tr>
      <w:tr w:rsidR="00F722A3" w:rsidRPr="00ED016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220" w:type="dxa"/>
            <w:gridSpan w:val="8"/>
            <w:tcBorders>
              <w:top w:val="nil"/>
              <w:left w:val="nil"/>
              <w:bottom w:val="nil"/>
              <w:right w:val="nil"/>
            </w:tcBorders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028" w:type="dxa"/>
            <w:gridSpan w:val="10"/>
            <w:tcBorders>
              <w:top w:val="nil"/>
              <w:left w:val="nil"/>
              <w:bottom w:val="nil"/>
              <w:right w:val="nil"/>
            </w:tcBorders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Číslo faxu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</w:tr>
      <w:tr w:rsidR="00F722A3" w:rsidRPr="00ED016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 </w:t>
            </w:r>
            <w:r w:rsidR="001327F6">
              <w:rPr>
                <w:rFonts w:ascii="Arial" w:hAnsi="Arial" w:cs="Arial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1327F6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2</w:t>
            </w:r>
          </w:p>
        </w:tc>
        <w:tc>
          <w:tcPr>
            <w:tcW w:w="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/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1327F6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5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1327F6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7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1327F6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8</w:t>
            </w:r>
          </w:p>
        </w:tc>
        <w:tc>
          <w:tcPr>
            <w:tcW w:w="3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1327F6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7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1327F6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1327F6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9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1327F6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5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1327F6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/</w:t>
            </w: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</w:tr>
      <w:tr w:rsidR="00F722A3" w:rsidRPr="00ED016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</w:tr>
      <w:tr w:rsidR="00F722A3" w:rsidRPr="00ED016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66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e-mailová adresa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</w:tr>
      <w:tr w:rsidR="00F722A3" w:rsidRPr="00ED016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F6D8D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N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F6D8D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O</w:t>
            </w:r>
          </w:p>
        </w:tc>
        <w:tc>
          <w:tcPr>
            <w:tcW w:w="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F6D8D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V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F6D8D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Y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F6D8D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S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F6D8D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E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F6D8D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D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F6D8D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L</w:t>
            </w:r>
          </w:p>
        </w:tc>
        <w:tc>
          <w:tcPr>
            <w:tcW w:w="3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F6D8D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A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F6D8D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K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F6D8D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@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F6D8D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R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F6D8D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R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F6D8D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Z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F6D8D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.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F6D8D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S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F6D8D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K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</w:tr>
      <w:tr w:rsidR="00F722A3" w:rsidRPr="00ED016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</w:tr>
      <w:tr w:rsidR="00F722A3" w:rsidRPr="00ED016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94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F722A3" w:rsidRDefault="00F722A3" w:rsidP="00FF6D8D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Zostavené dňa:</w:t>
            </w:r>
            <w:r w:rsidR="001327F6">
              <w:rPr>
                <w:rFonts w:ascii="Arial" w:hAnsi="Arial" w:cs="Arial"/>
                <w:lang w:eastAsia="sk-SK"/>
              </w:rPr>
              <w:t xml:space="preserve"> </w:t>
            </w:r>
            <w:r w:rsidR="00674CE4">
              <w:rPr>
                <w:rFonts w:ascii="Arial" w:hAnsi="Arial" w:cs="Arial"/>
                <w:lang w:eastAsia="sk-SK"/>
              </w:rPr>
              <w:t>1</w:t>
            </w:r>
            <w:r w:rsidR="001E54B7">
              <w:rPr>
                <w:rFonts w:ascii="Arial" w:hAnsi="Arial" w:cs="Arial"/>
                <w:lang w:eastAsia="sk-SK"/>
              </w:rPr>
              <w:t>5</w:t>
            </w:r>
            <w:r w:rsidR="00674CE4">
              <w:rPr>
                <w:rFonts w:ascii="Arial" w:hAnsi="Arial" w:cs="Arial"/>
                <w:lang w:eastAsia="sk-SK"/>
              </w:rPr>
              <w:t>.</w:t>
            </w:r>
            <w:r w:rsidR="00FF6D8D">
              <w:rPr>
                <w:rFonts w:ascii="Arial" w:hAnsi="Arial" w:cs="Arial"/>
                <w:lang w:eastAsia="sk-SK"/>
              </w:rPr>
              <w:t>2.</w:t>
            </w:r>
            <w:r w:rsidR="00674CE4">
              <w:rPr>
                <w:rFonts w:ascii="Arial" w:hAnsi="Arial" w:cs="Arial"/>
                <w:lang w:eastAsia="sk-SK"/>
              </w:rPr>
              <w:t>201</w:t>
            </w:r>
            <w:r w:rsidR="001E54B7">
              <w:rPr>
                <w:rFonts w:ascii="Arial" w:hAnsi="Arial" w:cs="Arial"/>
                <w:lang w:eastAsia="sk-SK"/>
              </w:rPr>
              <w:t>5</w:t>
            </w:r>
          </w:p>
          <w:p w:rsidR="00FF6D8D" w:rsidRPr="00ED0163" w:rsidRDefault="00FF6D8D" w:rsidP="00FF6D8D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bookmarkStart w:id="0" w:name="_GoBack"/>
            <w:bookmarkEnd w:id="0"/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Podpisový záznam osoby zodpovednej za vedenie účtovníctva:</w:t>
            </w:r>
          </w:p>
        </w:tc>
        <w:tc>
          <w:tcPr>
            <w:tcW w:w="235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ED0163">
              <w:rPr>
                <w:rFonts w:ascii="Arial" w:hAnsi="Arial" w:cs="Arial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</w:tr>
      <w:tr w:rsidR="00F722A3" w:rsidRPr="00ED016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94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</w:tr>
      <w:tr w:rsidR="00F722A3" w:rsidRPr="00ED016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94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</w:tr>
      <w:tr w:rsidR="00F722A3" w:rsidRPr="00ED016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94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</w:tr>
      <w:tr w:rsidR="00F722A3" w:rsidRPr="00ED016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94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</w:tr>
      <w:tr w:rsidR="00F722A3" w:rsidRPr="00ED016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94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</w:tr>
      <w:tr w:rsidR="00F722A3" w:rsidRPr="00ED016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94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</w:tr>
      <w:tr w:rsidR="00F722A3" w:rsidRPr="00ED016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94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</w:tr>
      <w:tr w:rsidR="00F722A3" w:rsidRPr="00ED016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94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righ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</w:tr>
    </w:tbl>
    <w:p w:rsidR="00DB1285" w:rsidRPr="00ED0163" w:rsidRDefault="00863CBA" w:rsidP="00CD361E">
      <w:pPr>
        <w:keepNext/>
        <w:spacing w:before="0" w:line="240" w:lineRule="auto"/>
        <w:jc w:val="center"/>
        <w:outlineLvl w:val="2"/>
        <w:rPr>
          <w:rFonts w:ascii="Arial" w:hAnsi="Arial" w:cs="Arial"/>
          <w:b/>
          <w:bCs/>
        </w:rPr>
      </w:pPr>
      <w:r w:rsidRPr="00ED0163">
        <w:rPr>
          <w:rFonts w:ascii="Arial" w:hAnsi="Arial" w:cs="Arial"/>
          <w:b/>
          <w:bCs/>
        </w:rPr>
        <w:lastRenderedPageBreak/>
        <w:t xml:space="preserve">Čl. </w:t>
      </w:r>
      <w:r w:rsidR="00DB1285" w:rsidRPr="00ED0163">
        <w:rPr>
          <w:rFonts w:ascii="Arial" w:hAnsi="Arial" w:cs="Arial"/>
          <w:b/>
          <w:bCs/>
        </w:rPr>
        <w:t>I.</w:t>
      </w:r>
    </w:p>
    <w:p w:rsidR="00DB1285" w:rsidRPr="00ED0163" w:rsidRDefault="00DB1285" w:rsidP="00CD361E">
      <w:pPr>
        <w:keepNext/>
        <w:spacing w:before="0" w:line="240" w:lineRule="auto"/>
        <w:jc w:val="center"/>
        <w:outlineLvl w:val="1"/>
        <w:rPr>
          <w:rFonts w:ascii="Arial" w:hAnsi="Arial" w:cs="Arial"/>
          <w:b/>
          <w:bCs/>
        </w:rPr>
      </w:pPr>
      <w:r w:rsidRPr="00ED0163">
        <w:rPr>
          <w:rFonts w:ascii="Arial" w:hAnsi="Arial" w:cs="Arial"/>
          <w:b/>
          <w:bCs/>
        </w:rPr>
        <w:t>Všeobecné údaje</w:t>
      </w:r>
    </w:p>
    <w:p w:rsidR="00884AE5" w:rsidRPr="006E6A69" w:rsidRDefault="00DB1285" w:rsidP="00CD361E">
      <w:pPr>
        <w:spacing w:before="0" w:line="240" w:lineRule="auto"/>
        <w:rPr>
          <w:rFonts w:ascii="Arial" w:hAnsi="Arial" w:cs="Arial"/>
        </w:rPr>
      </w:pPr>
      <w:r w:rsidRPr="006E6A69">
        <w:rPr>
          <w:rFonts w:ascii="Arial" w:hAnsi="Arial" w:cs="Arial"/>
        </w:rPr>
        <w:t xml:space="preserve">(1) </w:t>
      </w:r>
      <w:r w:rsidR="007713BE" w:rsidRPr="006E6A69">
        <w:rPr>
          <w:rFonts w:ascii="Arial" w:hAnsi="Arial" w:cs="Arial"/>
        </w:rPr>
        <w:t>Men</w:t>
      </w:r>
      <w:r w:rsidR="000A03D3" w:rsidRPr="006E6A69">
        <w:rPr>
          <w:rFonts w:ascii="Arial" w:hAnsi="Arial" w:cs="Arial"/>
        </w:rPr>
        <w:t>o a </w:t>
      </w:r>
      <w:r w:rsidR="007713BE" w:rsidRPr="006E6A69">
        <w:rPr>
          <w:rFonts w:ascii="Arial" w:hAnsi="Arial" w:cs="Arial"/>
        </w:rPr>
        <w:t>priezvisk</w:t>
      </w:r>
      <w:r w:rsidR="000A03D3" w:rsidRPr="006E6A69">
        <w:rPr>
          <w:rFonts w:ascii="Arial" w:hAnsi="Arial" w:cs="Arial"/>
        </w:rPr>
        <w:t xml:space="preserve">o fyzickej osoby </w:t>
      </w:r>
      <w:r w:rsidR="00863CBA" w:rsidRPr="006E6A69">
        <w:rPr>
          <w:rFonts w:ascii="Arial" w:hAnsi="Arial" w:cs="Arial"/>
        </w:rPr>
        <w:t xml:space="preserve">alebo </w:t>
      </w:r>
      <w:r w:rsidR="007713BE" w:rsidRPr="006E6A69">
        <w:rPr>
          <w:rFonts w:ascii="Arial" w:hAnsi="Arial" w:cs="Arial"/>
        </w:rPr>
        <w:t>názov právnickej osoby</w:t>
      </w:r>
      <w:r w:rsidR="00863CBA" w:rsidRPr="006E6A69">
        <w:rPr>
          <w:rFonts w:ascii="Arial" w:hAnsi="Arial" w:cs="Arial"/>
        </w:rPr>
        <w:t>, ktorá je zakladateľom</w:t>
      </w:r>
      <w:r w:rsidR="0075172B" w:rsidRPr="006E6A69">
        <w:rPr>
          <w:rFonts w:ascii="Arial" w:hAnsi="Arial" w:cs="Arial"/>
        </w:rPr>
        <w:t xml:space="preserve"> alebo zriaďovateľom</w:t>
      </w:r>
      <w:r w:rsidR="00863CBA" w:rsidRPr="006E6A69">
        <w:rPr>
          <w:rFonts w:ascii="Arial" w:hAnsi="Arial" w:cs="Arial"/>
        </w:rPr>
        <w:t xml:space="preserve"> účtovnej jednotky, </w:t>
      </w:r>
      <w:r w:rsidR="000A03D3" w:rsidRPr="006E6A69">
        <w:rPr>
          <w:rFonts w:ascii="Arial" w:hAnsi="Arial" w:cs="Arial"/>
        </w:rPr>
        <w:t>jej</w:t>
      </w:r>
      <w:r w:rsidR="007713BE" w:rsidRPr="006E6A69">
        <w:rPr>
          <w:rFonts w:ascii="Arial" w:hAnsi="Arial" w:cs="Arial"/>
          <w:b/>
          <w:bCs/>
        </w:rPr>
        <w:t xml:space="preserve"> </w:t>
      </w:r>
      <w:r w:rsidR="007713BE" w:rsidRPr="006E6A69">
        <w:rPr>
          <w:rFonts w:ascii="Arial" w:hAnsi="Arial" w:cs="Arial"/>
        </w:rPr>
        <w:t>trvalý pobyt  </w:t>
      </w:r>
      <w:r w:rsidR="00863CBA" w:rsidRPr="006E6A69">
        <w:rPr>
          <w:rFonts w:ascii="Arial" w:hAnsi="Arial" w:cs="Arial"/>
        </w:rPr>
        <w:t xml:space="preserve">alebo </w:t>
      </w:r>
      <w:r w:rsidR="007713BE" w:rsidRPr="006E6A69">
        <w:rPr>
          <w:rFonts w:ascii="Arial" w:hAnsi="Arial" w:cs="Arial"/>
        </w:rPr>
        <w:t>sídlo,</w:t>
      </w:r>
      <w:r w:rsidRPr="006E6A69">
        <w:rPr>
          <w:rFonts w:ascii="Arial" w:hAnsi="Arial" w:cs="Arial"/>
        </w:rPr>
        <w:t xml:space="preserve"> dátum založenia alebo zriadenia účtovnej jednotky</w:t>
      </w:r>
      <w:r w:rsidR="00F101CF" w:rsidRPr="006E6A69">
        <w:rPr>
          <w:rFonts w:ascii="Arial" w:hAnsi="Arial" w:cs="Arial"/>
        </w:rPr>
        <w:t>.</w:t>
      </w:r>
    </w:p>
    <w:p w:rsidR="00674CE4" w:rsidRPr="007004F5" w:rsidRDefault="00674CE4" w:rsidP="00674CE4">
      <w:pPr>
        <w:tabs>
          <w:tab w:val="left" w:pos="420"/>
        </w:tabs>
        <w:autoSpaceDE w:val="0"/>
        <w:autoSpaceDN w:val="0"/>
        <w:adjustRightInd w:val="0"/>
        <w:spacing w:before="0" w:after="0" w:line="240" w:lineRule="auto"/>
        <w:ind w:left="420" w:hanging="420"/>
        <w:jc w:val="left"/>
        <w:rPr>
          <w:rFonts w:ascii="Arial" w:eastAsia="SimSun" w:hAnsi="Arial" w:cs="Arial"/>
          <w:lang w:val="x-none" w:eastAsia="zh-CN"/>
        </w:rPr>
      </w:pPr>
      <w:r w:rsidRPr="007004F5">
        <w:rPr>
          <w:rFonts w:ascii="Arial" w:eastAsia="SimSun" w:hAnsi="Arial" w:cs="Arial"/>
          <w:lang w:val="x-none" w:eastAsia="zh-CN"/>
        </w:rPr>
        <w:t>Kancelária Rady pre rozpočtovú zodpovednosť vznikla ústavným zákonom č. 493/2011 Z. z. o rozpočtovej zodpovednosti dňa 1.3.2012 podľa čl. 3 a čl. 14 (</w:t>
      </w:r>
      <w:proofErr w:type="spellStart"/>
      <w:r w:rsidRPr="007004F5">
        <w:rPr>
          <w:rFonts w:ascii="Arial" w:eastAsia="SimSun" w:hAnsi="Arial" w:cs="Arial"/>
          <w:lang w:val="x-none" w:eastAsia="zh-CN"/>
        </w:rPr>
        <w:t>de</w:t>
      </w:r>
      <w:proofErr w:type="spellEnd"/>
      <w:r w:rsidRPr="007004F5">
        <w:rPr>
          <w:rFonts w:ascii="Arial" w:eastAsia="SimSun" w:hAnsi="Arial" w:cs="Arial"/>
          <w:lang w:val="x-none" w:eastAsia="zh-CN"/>
        </w:rPr>
        <w:t xml:space="preserve"> facto však voľbou rady v NR SR dňa 27.6.2012).</w:t>
      </w:r>
    </w:p>
    <w:p w:rsidR="00674CE4" w:rsidRDefault="00674CE4" w:rsidP="00674CE4">
      <w:pPr>
        <w:tabs>
          <w:tab w:val="left" w:pos="420"/>
        </w:tabs>
        <w:autoSpaceDE w:val="0"/>
        <w:autoSpaceDN w:val="0"/>
        <w:adjustRightInd w:val="0"/>
        <w:spacing w:before="0" w:after="0" w:line="240" w:lineRule="auto"/>
        <w:ind w:left="420" w:hanging="420"/>
        <w:jc w:val="left"/>
        <w:rPr>
          <w:rFonts w:ascii="Arial" w:eastAsia="SimSun" w:hAnsi="Arial" w:cs="Arial"/>
          <w:lang w:eastAsia="zh-CN"/>
        </w:rPr>
      </w:pPr>
      <w:r w:rsidRPr="007004F5">
        <w:rPr>
          <w:rFonts w:ascii="Arial" w:eastAsia="SimSun" w:hAnsi="Arial" w:cs="Arial"/>
          <w:lang w:val="x-none" w:eastAsia="zh-CN"/>
        </w:rPr>
        <w:tab/>
        <w:t>Kancelária Rady pre rozpočtovú zodpovednosť je právnická osoba, má právnu formu neziskovej organizácie a jej vlastníctvo je štátne.</w:t>
      </w:r>
    </w:p>
    <w:p w:rsidR="00674CE4" w:rsidRPr="00674CE4" w:rsidRDefault="00674CE4" w:rsidP="00674CE4">
      <w:pPr>
        <w:tabs>
          <w:tab w:val="left" w:pos="420"/>
        </w:tabs>
        <w:autoSpaceDE w:val="0"/>
        <w:autoSpaceDN w:val="0"/>
        <w:adjustRightInd w:val="0"/>
        <w:spacing w:before="0" w:after="0" w:line="240" w:lineRule="auto"/>
        <w:ind w:left="420" w:hanging="420"/>
        <w:jc w:val="left"/>
        <w:rPr>
          <w:rFonts w:ascii="Arial" w:eastAsia="SimSun" w:hAnsi="Arial" w:cs="Arial"/>
          <w:lang w:eastAsia="zh-CN"/>
        </w:rPr>
      </w:pPr>
    </w:p>
    <w:p w:rsidR="0047062B" w:rsidRPr="00674CE4" w:rsidRDefault="00674CE4" w:rsidP="00CD361E">
      <w:pPr>
        <w:spacing w:before="0" w:line="240" w:lineRule="auto"/>
        <w:rPr>
          <w:rFonts w:ascii="Arial" w:hAnsi="Arial" w:cs="Arial"/>
        </w:rPr>
      </w:pPr>
      <w:r w:rsidRPr="006E6A69">
        <w:rPr>
          <w:rFonts w:ascii="Arial" w:hAnsi="Arial" w:cs="Arial"/>
        </w:rPr>
        <w:t xml:space="preserve"> </w:t>
      </w:r>
      <w:r w:rsidR="00A02521" w:rsidRPr="006E6A69">
        <w:rPr>
          <w:rFonts w:ascii="Arial" w:hAnsi="Arial" w:cs="Arial"/>
        </w:rPr>
        <w:t>(2) Informácie o</w:t>
      </w:r>
      <w:r w:rsidR="00D12140" w:rsidRPr="006E6A69">
        <w:rPr>
          <w:rFonts w:ascii="Arial" w:hAnsi="Arial" w:cs="Arial"/>
        </w:rPr>
        <w:t> členoch štatutárnych orgánov</w:t>
      </w:r>
      <w:r w:rsidR="001D6FA9" w:rsidRPr="006E6A69">
        <w:rPr>
          <w:rFonts w:ascii="Arial" w:hAnsi="Arial" w:cs="Arial"/>
        </w:rPr>
        <w:t xml:space="preserve">, dozorných orgánov </w:t>
      </w:r>
      <w:r w:rsidR="00D12140" w:rsidRPr="006E6A69">
        <w:rPr>
          <w:rFonts w:ascii="Arial" w:hAnsi="Arial" w:cs="Arial"/>
        </w:rPr>
        <w:t xml:space="preserve"> a iných </w:t>
      </w:r>
      <w:r w:rsidR="001D6FA9" w:rsidRPr="006E6A69">
        <w:rPr>
          <w:rFonts w:ascii="Arial" w:hAnsi="Arial" w:cs="Arial"/>
        </w:rPr>
        <w:t>orgánov účtovnej jednotky; uvádzajú sa mená a priezviská členov štatutárnych orgánov, dozorných orgánov a iných orgánov účtovnej jednotky.</w:t>
      </w:r>
    </w:p>
    <w:tbl>
      <w:tblPr>
        <w:tblW w:w="10067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2910"/>
        <w:gridCol w:w="4536"/>
        <w:gridCol w:w="2621"/>
      </w:tblGrid>
      <w:tr w:rsidR="00674CE4" w:rsidRPr="007004F5" w:rsidTr="00674CE4">
        <w:trPr>
          <w:trHeight w:val="285"/>
        </w:trPr>
        <w:tc>
          <w:tcPr>
            <w:tcW w:w="29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74CE4" w:rsidRPr="007004F5" w:rsidRDefault="00674CE4" w:rsidP="00674CE4">
            <w:pPr>
              <w:tabs>
                <w:tab w:val="left" w:pos="420"/>
              </w:tabs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rFonts w:ascii="Arial" w:eastAsia="SimSun" w:hAnsi="Arial" w:cs="Arial"/>
                <w:b/>
                <w:bCs/>
                <w:sz w:val="16"/>
                <w:szCs w:val="16"/>
                <w:lang w:val="x-none" w:eastAsia="zh-CN"/>
              </w:rPr>
            </w:pPr>
            <w:r w:rsidRPr="007004F5">
              <w:rPr>
                <w:rFonts w:ascii="Arial" w:eastAsia="SimSun" w:hAnsi="Arial" w:cs="Arial"/>
                <w:b/>
                <w:bCs/>
                <w:sz w:val="16"/>
                <w:szCs w:val="16"/>
                <w:lang w:val="x-none" w:eastAsia="zh-CN"/>
              </w:rPr>
              <w:t>Meno a priezvisko členov</w:t>
            </w:r>
          </w:p>
        </w:tc>
        <w:tc>
          <w:tcPr>
            <w:tcW w:w="45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74CE4" w:rsidRPr="007004F5" w:rsidRDefault="00674CE4" w:rsidP="00674CE4">
            <w:pPr>
              <w:tabs>
                <w:tab w:val="left" w:pos="420"/>
              </w:tabs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rFonts w:ascii="Arial" w:eastAsia="SimSun" w:hAnsi="Arial" w:cs="Arial"/>
                <w:b/>
                <w:bCs/>
                <w:sz w:val="16"/>
                <w:szCs w:val="16"/>
                <w:lang w:val="x-none" w:eastAsia="zh-CN"/>
              </w:rPr>
            </w:pPr>
            <w:r w:rsidRPr="007004F5">
              <w:rPr>
                <w:rFonts w:ascii="Arial" w:eastAsia="SimSun" w:hAnsi="Arial" w:cs="Arial"/>
                <w:b/>
                <w:bCs/>
                <w:sz w:val="16"/>
                <w:szCs w:val="16"/>
                <w:lang w:val="x-none" w:eastAsia="zh-CN"/>
              </w:rPr>
              <w:t>Názov orgánu</w:t>
            </w:r>
          </w:p>
        </w:tc>
        <w:tc>
          <w:tcPr>
            <w:tcW w:w="26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74CE4" w:rsidRPr="007004F5" w:rsidRDefault="00674CE4" w:rsidP="00674CE4">
            <w:pPr>
              <w:tabs>
                <w:tab w:val="left" w:pos="420"/>
              </w:tabs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rFonts w:ascii="Arial" w:eastAsia="SimSun" w:hAnsi="Arial" w:cs="Arial"/>
                <w:b/>
                <w:bCs/>
                <w:sz w:val="16"/>
                <w:szCs w:val="16"/>
                <w:lang w:val="x-none" w:eastAsia="zh-CN"/>
              </w:rPr>
            </w:pPr>
            <w:r w:rsidRPr="007004F5">
              <w:rPr>
                <w:rFonts w:ascii="Arial" w:eastAsia="SimSun" w:hAnsi="Arial" w:cs="Arial"/>
                <w:b/>
                <w:bCs/>
                <w:sz w:val="16"/>
                <w:szCs w:val="16"/>
                <w:lang w:val="x-none" w:eastAsia="zh-CN"/>
              </w:rPr>
              <w:t>Poznámka</w:t>
            </w:r>
          </w:p>
        </w:tc>
      </w:tr>
      <w:tr w:rsidR="00674CE4" w:rsidRPr="007004F5" w:rsidTr="00674CE4">
        <w:trPr>
          <w:trHeight w:val="285"/>
        </w:trPr>
        <w:tc>
          <w:tcPr>
            <w:tcW w:w="29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74CE4" w:rsidRPr="007004F5" w:rsidRDefault="00674CE4" w:rsidP="00674CE4">
            <w:pPr>
              <w:autoSpaceDE w:val="0"/>
              <w:autoSpaceDN w:val="0"/>
              <w:adjustRightInd w:val="0"/>
              <w:rPr>
                <w:rFonts w:ascii="Arial" w:eastAsia="SimSun" w:hAnsi="Arial" w:cs="Arial"/>
                <w:lang w:val="x-none" w:eastAsia="zh-CN"/>
              </w:rPr>
            </w:pPr>
            <w:r w:rsidRPr="007004F5">
              <w:rPr>
                <w:rFonts w:ascii="Arial" w:eastAsia="SimSun" w:hAnsi="Arial" w:cs="Arial"/>
                <w:lang w:val="x-none" w:eastAsia="zh-CN"/>
              </w:rPr>
              <w:t xml:space="preserve">Ing. Ivan Šramko </w:t>
            </w:r>
          </w:p>
        </w:tc>
        <w:tc>
          <w:tcPr>
            <w:tcW w:w="45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74CE4" w:rsidRPr="007004F5" w:rsidRDefault="00674CE4" w:rsidP="00674CE4">
            <w:pPr>
              <w:autoSpaceDE w:val="0"/>
              <w:autoSpaceDN w:val="0"/>
              <w:adjustRightInd w:val="0"/>
              <w:rPr>
                <w:rFonts w:ascii="Arial" w:eastAsia="SimSun" w:hAnsi="Arial" w:cs="Arial"/>
                <w:lang w:val="x-none" w:eastAsia="zh-CN"/>
              </w:rPr>
            </w:pPr>
            <w:r w:rsidRPr="007004F5">
              <w:rPr>
                <w:rFonts w:ascii="Arial" w:eastAsia="SimSun" w:hAnsi="Arial" w:cs="Arial"/>
                <w:lang w:val="x-none" w:eastAsia="zh-CN"/>
              </w:rPr>
              <w:t xml:space="preserve">predseda Rady pre rozpočtovú zodpovednosť </w:t>
            </w:r>
          </w:p>
        </w:tc>
        <w:tc>
          <w:tcPr>
            <w:tcW w:w="26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74CE4" w:rsidRPr="007004F5" w:rsidRDefault="00674CE4" w:rsidP="00674CE4">
            <w:pPr>
              <w:autoSpaceDE w:val="0"/>
              <w:autoSpaceDN w:val="0"/>
              <w:adjustRightInd w:val="0"/>
              <w:rPr>
                <w:rFonts w:ascii="Arial" w:eastAsia="SimSun" w:hAnsi="Arial" w:cs="Arial"/>
                <w:lang w:val="x-none" w:eastAsia="zh-CN"/>
              </w:rPr>
            </w:pPr>
            <w:r w:rsidRPr="007004F5">
              <w:rPr>
                <w:rFonts w:ascii="Arial" w:eastAsia="SimSun" w:hAnsi="Arial" w:cs="Arial"/>
                <w:lang w:val="x-none" w:eastAsia="zh-CN"/>
              </w:rPr>
              <w:t>člen iných orgánov</w:t>
            </w:r>
          </w:p>
        </w:tc>
      </w:tr>
      <w:tr w:rsidR="00674CE4" w:rsidRPr="007004F5" w:rsidTr="00674CE4">
        <w:trPr>
          <w:trHeight w:val="285"/>
        </w:trPr>
        <w:tc>
          <w:tcPr>
            <w:tcW w:w="29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74CE4" w:rsidRPr="007004F5" w:rsidRDefault="00674CE4" w:rsidP="00674CE4">
            <w:pPr>
              <w:autoSpaceDE w:val="0"/>
              <w:autoSpaceDN w:val="0"/>
              <w:adjustRightInd w:val="0"/>
              <w:spacing w:before="0" w:line="240" w:lineRule="auto"/>
              <w:rPr>
                <w:rFonts w:ascii="Arial" w:eastAsia="SimSun" w:hAnsi="Arial" w:cs="Arial"/>
                <w:lang w:val="x-none" w:eastAsia="zh-CN"/>
              </w:rPr>
            </w:pPr>
            <w:r w:rsidRPr="007004F5">
              <w:rPr>
                <w:rFonts w:ascii="Arial" w:eastAsia="SimSun" w:hAnsi="Arial" w:cs="Arial"/>
                <w:lang w:val="x-none" w:eastAsia="zh-CN"/>
              </w:rPr>
              <w:t xml:space="preserve">Mgr. Ľudovít </w:t>
            </w:r>
            <w:proofErr w:type="spellStart"/>
            <w:r w:rsidRPr="007004F5">
              <w:rPr>
                <w:rFonts w:ascii="Arial" w:eastAsia="SimSun" w:hAnsi="Arial" w:cs="Arial"/>
                <w:lang w:val="x-none" w:eastAsia="zh-CN"/>
              </w:rPr>
              <w:t>Ódor</w:t>
            </w:r>
            <w:proofErr w:type="spellEnd"/>
          </w:p>
        </w:tc>
        <w:tc>
          <w:tcPr>
            <w:tcW w:w="45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74CE4" w:rsidRPr="007004F5" w:rsidRDefault="00674CE4" w:rsidP="00674CE4">
            <w:pPr>
              <w:autoSpaceDE w:val="0"/>
              <w:autoSpaceDN w:val="0"/>
              <w:adjustRightInd w:val="0"/>
              <w:rPr>
                <w:rFonts w:ascii="Arial" w:eastAsia="SimSun" w:hAnsi="Arial" w:cs="Arial"/>
                <w:lang w:val="x-none" w:eastAsia="zh-CN"/>
              </w:rPr>
            </w:pPr>
            <w:r w:rsidRPr="007004F5">
              <w:rPr>
                <w:rFonts w:ascii="Arial" w:eastAsia="SimSun" w:hAnsi="Arial" w:cs="Arial"/>
                <w:lang w:val="x-none" w:eastAsia="zh-CN"/>
              </w:rPr>
              <w:t xml:space="preserve">člen Rady pre rozpočtovú zodpovednosť </w:t>
            </w:r>
          </w:p>
        </w:tc>
        <w:tc>
          <w:tcPr>
            <w:tcW w:w="26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74CE4" w:rsidRPr="007004F5" w:rsidRDefault="00674CE4" w:rsidP="00674CE4">
            <w:pPr>
              <w:autoSpaceDE w:val="0"/>
              <w:autoSpaceDN w:val="0"/>
              <w:adjustRightInd w:val="0"/>
              <w:rPr>
                <w:rFonts w:ascii="Arial" w:eastAsia="SimSun" w:hAnsi="Arial" w:cs="Arial"/>
                <w:lang w:val="x-none" w:eastAsia="zh-CN"/>
              </w:rPr>
            </w:pPr>
            <w:r w:rsidRPr="007004F5">
              <w:rPr>
                <w:rFonts w:ascii="Arial" w:eastAsia="SimSun" w:hAnsi="Arial" w:cs="Arial"/>
                <w:lang w:val="x-none" w:eastAsia="zh-CN"/>
              </w:rPr>
              <w:t>člen iných orgánov</w:t>
            </w:r>
          </w:p>
        </w:tc>
      </w:tr>
      <w:tr w:rsidR="00674CE4" w:rsidRPr="007004F5" w:rsidTr="00674CE4">
        <w:trPr>
          <w:trHeight w:val="285"/>
        </w:trPr>
        <w:tc>
          <w:tcPr>
            <w:tcW w:w="29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74CE4" w:rsidRPr="007004F5" w:rsidRDefault="00674CE4" w:rsidP="00674CE4">
            <w:pPr>
              <w:autoSpaceDE w:val="0"/>
              <w:autoSpaceDN w:val="0"/>
              <w:adjustRightInd w:val="0"/>
              <w:rPr>
                <w:rFonts w:ascii="Arial" w:eastAsia="SimSun" w:hAnsi="Arial" w:cs="Arial"/>
                <w:lang w:val="x-none" w:eastAsia="zh-CN"/>
              </w:rPr>
            </w:pPr>
            <w:r w:rsidRPr="007004F5">
              <w:rPr>
                <w:rFonts w:ascii="Arial" w:eastAsia="SimSun" w:hAnsi="Arial" w:cs="Arial"/>
                <w:lang w:val="x-none" w:eastAsia="zh-CN"/>
              </w:rPr>
              <w:t>Mgr. Michal Horváth PhD.</w:t>
            </w:r>
          </w:p>
        </w:tc>
        <w:tc>
          <w:tcPr>
            <w:tcW w:w="45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74CE4" w:rsidRPr="007004F5" w:rsidRDefault="00674CE4" w:rsidP="00674CE4">
            <w:pPr>
              <w:autoSpaceDE w:val="0"/>
              <w:autoSpaceDN w:val="0"/>
              <w:adjustRightInd w:val="0"/>
              <w:rPr>
                <w:rFonts w:ascii="Arial" w:eastAsia="SimSun" w:hAnsi="Arial" w:cs="Arial"/>
                <w:lang w:val="x-none" w:eastAsia="zh-CN"/>
              </w:rPr>
            </w:pPr>
            <w:r w:rsidRPr="007004F5">
              <w:rPr>
                <w:rFonts w:ascii="Arial" w:eastAsia="SimSun" w:hAnsi="Arial" w:cs="Arial"/>
                <w:lang w:val="x-none" w:eastAsia="zh-CN"/>
              </w:rPr>
              <w:t xml:space="preserve">člen Rady pre rozpočtovú zodpovednosť </w:t>
            </w:r>
          </w:p>
        </w:tc>
        <w:tc>
          <w:tcPr>
            <w:tcW w:w="26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74CE4" w:rsidRPr="007004F5" w:rsidRDefault="00674CE4" w:rsidP="00674CE4">
            <w:pPr>
              <w:autoSpaceDE w:val="0"/>
              <w:autoSpaceDN w:val="0"/>
              <w:adjustRightInd w:val="0"/>
              <w:rPr>
                <w:rFonts w:ascii="Arial" w:eastAsia="SimSun" w:hAnsi="Arial" w:cs="Arial"/>
                <w:lang w:val="x-none" w:eastAsia="zh-CN"/>
              </w:rPr>
            </w:pPr>
            <w:r w:rsidRPr="007004F5">
              <w:rPr>
                <w:rFonts w:ascii="Arial" w:eastAsia="SimSun" w:hAnsi="Arial" w:cs="Arial"/>
                <w:lang w:val="x-none" w:eastAsia="zh-CN"/>
              </w:rPr>
              <w:t>člen iných orgánov</w:t>
            </w:r>
          </w:p>
        </w:tc>
      </w:tr>
      <w:tr w:rsidR="00674CE4" w:rsidRPr="007004F5" w:rsidTr="00674CE4">
        <w:trPr>
          <w:trHeight w:val="285"/>
        </w:trPr>
        <w:tc>
          <w:tcPr>
            <w:tcW w:w="29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74CE4" w:rsidRPr="007004F5" w:rsidRDefault="00674CE4" w:rsidP="00674CE4">
            <w:pPr>
              <w:autoSpaceDE w:val="0"/>
              <w:autoSpaceDN w:val="0"/>
              <w:adjustRightInd w:val="0"/>
              <w:spacing w:before="0" w:line="240" w:lineRule="auto"/>
              <w:rPr>
                <w:rFonts w:ascii="Arial" w:eastAsia="SimSun" w:hAnsi="Arial" w:cs="Arial"/>
                <w:lang w:val="x-none" w:eastAsia="zh-CN"/>
              </w:rPr>
            </w:pPr>
            <w:r w:rsidRPr="007004F5">
              <w:rPr>
                <w:rFonts w:ascii="Arial" w:eastAsia="SimSun" w:hAnsi="Arial" w:cs="Arial"/>
                <w:lang w:val="x-none" w:eastAsia="zh-CN"/>
              </w:rPr>
              <w:t xml:space="preserve">Ing. Viktor </w:t>
            </w:r>
            <w:proofErr w:type="spellStart"/>
            <w:r w:rsidRPr="007004F5">
              <w:rPr>
                <w:rFonts w:ascii="Arial" w:eastAsia="SimSun" w:hAnsi="Arial" w:cs="Arial"/>
                <w:lang w:val="x-none" w:eastAsia="zh-CN"/>
              </w:rPr>
              <w:t>Novysedlák</w:t>
            </w:r>
            <w:proofErr w:type="spellEnd"/>
          </w:p>
        </w:tc>
        <w:tc>
          <w:tcPr>
            <w:tcW w:w="45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74CE4" w:rsidRPr="007004F5" w:rsidRDefault="00674CE4" w:rsidP="00674CE4">
            <w:pPr>
              <w:autoSpaceDE w:val="0"/>
              <w:autoSpaceDN w:val="0"/>
              <w:adjustRightInd w:val="0"/>
              <w:rPr>
                <w:rFonts w:ascii="Arial" w:eastAsia="SimSun" w:hAnsi="Arial" w:cs="Arial"/>
                <w:lang w:val="x-none" w:eastAsia="zh-CN"/>
              </w:rPr>
            </w:pPr>
            <w:r w:rsidRPr="007004F5">
              <w:rPr>
                <w:rFonts w:ascii="Arial" w:eastAsia="SimSun" w:hAnsi="Arial" w:cs="Arial"/>
                <w:lang w:val="x-none" w:eastAsia="zh-CN"/>
              </w:rPr>
              <w:t xml:space="preserve">výkonný riaditeľ kancelárie  </w:t>
            </w:r>
          </w:p>
        </w:tc>
        <w:tc>
          <w:tcPr>
            <w:tcW w:w="26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74CE4" w:rsidRPr="007004F5" w:rsidRDefault="00674CE4" w:rsidP="00674CE4">
            <w:pPr>
              <w:autoSpaceDE w:val="0"/>
              <w:autoSpaceDN w:val="0"/>
              <w:adjustRightInd w:val="0"/>
              <w:rPr>
                <w:rFonts w:ascii="Arial" w:eastAsia="SimSun" w:hAnsi="Arial" w:cs="Arial"/>
                <w:lang w:val="x-none" w:eastAsia="zh-CN"/>
              </w:rPr>
            </w:pPr>
            <w:r w:rsidRPr="007004F5">
              <w:rPr>
                <w:rFonts w:ascii="Arial" w:eastAsia="SimSun" w:hAnsi="Arial" w:cs="Arial"/>
                <w:lang w:val="x-none" w:eastAsia="zh-CN"/>
              </w:rPr>
              <w:t>štatutárny orgán</w:t>
            </w:r>
          </w:p>
        </w:tc>
      </w:tr>
    </w:tbl>
    <w:p w:rsidR="00674CE4" w:rsidRPr="00504B4A" w:rsidRDefault="00674CE4" w:rsidP="00CD361E">
      <w:pPr>
        <w:spacing w:before="0" w:line="240" w:lineRule="auto"/>
        <w:rPr>
          <w:rFonts w:ascii="Arial" w:hAnsi="Arial" w:cs="Arial"/>
          <w:b/>
          <w:bCs/>
        </w:rPr>
      </w:pPr>
    </w:p>
    <w:p w:rsidR="00DB1285" w:rsidRPr="006E6A69" w:rsidRDefault="00DB1285" w:rsidP="00CD361E">
      <w:pPr>
        <w:spacing w:before="0" w:line="240" w:lineRule="auto"/>
        <w:rPr>
          <w:rFonts w:ascii="Arial" w:hAnsi="Arial" w:cs="Arial"/>
          <w:sz w:val="16"/>
          <w:szCs w:val="16"/>
        </w:rPr>
      </w:pPr>
      <w:r w:rsidRPr="006E6A69">
        <w:rPr>
          <w:rFonts w:ascii="Arial" w:hAnsi="Arial" w:cs="Arial"/>
          <w:sz w:val="16"/>
          <w:szCs w:val="16"/>
        </w:rPr>
        <w:t>(</w:t>
      </w:r>
      <w:r w:rsidR="003C399D" w:rsidRPr="006E6A69">
        <w:rPr>
          <w:rFonts w:ascii="Arial" w:hAnsi="Arial" w:cs="Arial"/>
          <w:sz w:val="16"/>
          <w:szCs w:val="16"/>
        </w:rPr>
        <w:t>3</w:t>
      </w:r>
      <w:r w:rsidRPr="006E6A69">
        <w:rPr>
          <w:rFonts w:ascii="Arial" w:hAnsi="Arial" w:cs="Arial"/>
          <w:sz w:val="16"/>
          <w:szCs w:val="16"/>
        </w:rPr>
        <w:t xml:space="preserve">) Opis činnosti, na </w:t>
      </w:r>
      <w:r w:rsidR="00886A8B" w:rsidRPr="006E6A69">
        <w:rPr>
          <w:rFonts w:ascii="Arial" w:hAnsi="Arial" w:cs="Arial"/>
          <w:sz w:val="16"/>
          <w:szCs w:val="16"/>
        </w:rPr>
        <w:t xml:space="preserve">účel </w:t>
      </w:r>
      <w:r w:rsidRPr="006E6A69">
        <w:rPr>
          <w:rFonts w:ascii="Arial" w:hAnsi="Arial" w:cs="Arial"/>
          <w:sz w:val="16"/>
          <w:szCs w:val="16"/>
        </w:rPr>
        <w:t>ktorej bola účtovná jednotka zriadená a opis druhu podnikateľskej činnosti, ak ju účtovná jednotka vykonáva.</w:t>
      </w:r>
    </w:p>
    <w:p w:rsidR="00674CE4" w:rsidRPr="007004F5" w:rsidRDefault="00674CE4" w:rsidP="00674CE4">
      <w:pPr>
        <w:tabs>
          <w:tab w:val="left" w:pos="420"/>
        </w:tabs>
        <w:autoSpaceDE w:val="0"/>
        <w:autoSpaceDN w:val="0"/>
        <w:adjustRightInd w:val="0"/>
        <w:spacing w:before="0" w:after="0" w:line="240" w:lineRule="auto"/>
        <w:jc w:val="left"/>
        <w:rPr>
          <w:rFonts w:ascii="Arial" w:eastAsia="SimSun" w:hAnsi="Arial" w:cs="Arial"/>
          <w:lang w:eastAsia="zh-CN"/>
        </w:rPr>
      </w:pPr>
      <w:r w:rsidRPr="007004F5">
        <w:rPr>
          <w:rFonts w:ascii="Arial" w:eastAsia="SimSun" w:hAnsi="Arial" w:cs="Arial"/>
          <w:bCs/>
          <w:lang w:eastAsia="zh-CN"/>
        </w:rPr>
        <w:t>K</w:t>
      </w:r>
      <w:proofErr w:type="spellStart"/>
      <w:r w:rsidRPr="007004F5">
        <w:rPr>
          <w:rFonts w:ascii="Arial" w:eastAsia="SimSun" w:hAnsi="Arial" w:cs="Arial"/>
          <w:lang w:val="x-none" w:eastAsia="zh-CN"/>
        </w:rPr>
        <w:t>ancelária</w:t>
      </w:r>
      <w:proofErr w:type="spellEnd"/>
      <w:r w:rsidRPr="007004F5">
        <w:rPr>
          <w:rFonts w:ascii="Arial" w:eastAsia="SimSun" w:hAnsi="Arial" w:cs="Arial"/>
          <w:lang w:val="x-none" w:eastAsia="zh-CN"/>
        </w:rPr>
        <w:t xml:space="preserve"> Rady pre rozpočtovú zodpovednosť zabezpečuje správu organizačných, administratívnych, personálnych, odborných a</w:t>
      </w:r>
      <w:r w:rsidRPr="007004F5">
        <w:rPr>
          <w:rFonts w:ascii="Arial" w:eastAsia="SimSun" w:hAnsi="Arial" w:cs="Arial"/>
          <w:lang w:eastAsia="zh-CN"/>
        </w:rPr>
        <w:t xml:space="preserve"> </w:t>
      </w:r>
      <w:r w:rsidRPr="007004F5">
        <w:rPr>
          <w:rFonts w:ascii="Arial" w:eastAsia="SimSun" w:hAnsi="Arial" w:cs="Arial"/>
          <w:lang w:val="x-none" w:eastAsia="zh-CN"/>
        </w:rPr>
        <w:t>technických činnosti Rady pre rozpočtovú zodpovednosť.</w:t>
      </w:r>
      <w:r w:rsidRPr="007004F5">
        <w:rPr>
          <w:rFonts w:ascii="Arial" w:eastAsia="SimSun" w:hAnsi="Arial" w:cs="Arial"/>
          <w:lang w:val="x-none" w:eastAsia="zh-CN"/>
        </w:rPr>
        <w:tab/>
      </w:r>
      <w:r w:rsidRPr="007004F5">
        <w:rPr>
          <w:rFonts w:ascii="Arial" w:eastAsia="SimSun" w:hAnsi="Arial" w:cs="Arial"/>
          <w:lang w:val="x-none" w:eastAsia="zh-CN"/>
        </w:rPr>
        <w:tab/>
      </w:r>
      <w:r w:rsidRPr="007004F5">
        <w:rPr>
          <w:rFonts w:ascii="Arial" w:eastAsia="SimSun" w:hAnsi="Arial" w:cs="Arial"/>
          <w:lang w:val="x-none" w:eastAsia="zh-CN"/>
        </w:rPr>
        <w:tab/>
      </w:r>
      <w:r w:rsidRPr="007004F5">
        <w:rPr>
          <w:rFonts w:ascii="Arial" w:eastAsia="SimSun" w:hAnsi="Arial" w:cs="Arial"/>
          <w:lang w:val="x-none" w:eastAsia="zh-CN"/>
        </w:rPr>
        <w:tab/>
      </w:r>
      <w:r w:rsidRPr="007004F5">
        <w:rPr>
          <w:rFonts w:ascii="Arial" w:eastAsia="SimSun" w:hAnsi="Arial" w:cs="Arial"/>
          <w:lang w:val="x-none" w:eastAsia="zh-CN"/>
        </w:rPr>
        <w:tab/>
      </w:r>
      <w:r w:rsidRPr="007004F5">
        <w:rPr>
          <w:rFonts w:ascii="Arial" w:eastAsia="SimSun" w:hAnsi="Arial" w:cs="Arial"/>
          <w:lang w:val="x-none" w:eastAsia="zh-CN"/>
        </w:rPr>
        <w:tab/>
      </w:r>
      <w:r w:rsidRPr="007004F5">
        <w:rPr>
          <w:rFonts w:ascii="Arial" w:eastAsia="SimSun" w:hAnsi="Arial" w:cs="Arial"/>
          <w:lang w:val="x-none" w:eastAsia="zh-CN"/>
        </w:rPr>
        <w:tab/>
      </w:r>
      <w:r w:rsidRPr="007004F5">
        <w:rPr>
          <w:rFonts w:ascii="Arial" w:eastAsia="SimSun" w:hAnsi="Arial" w:cs="Arial"/>
          <w:lang w:val="x-none" w:eastAsia="zh-CN"/>
        </w:rPr>
        <w:tab/>
      </w:r>
      <w:r w:rsidRPr="007004F5">
        <w:rPr>
          <w:rFonts w:ascii="Arial" w:eastAsia="SimSun" w:hAnsi="Arial" w:cs="Arial"/>
          <w:lang w:val="x-none" w:eastAsia="zh-CN"/>
        </w:rPr>
        <w:tab/>
      </w:r>
      <w:r w:rsidRPr="007004F5">
        <w:rPr>
          <w:rFonts w:ascii="Arial" w:eastAsia="SimSun" w:hAnsi="Arial" w:cs="Arial"/>
          <w:lang w:val="x-none" w:eastAsia="zh-CN"/>
        </w:rPr>
        <w:tab/>
      </w:r>
      <w:r w:rsidRPr="007004F5">
        <w:rPr>
          <w:rFonts w:ascii="Arial" w:eastAsia="SimSun" w:hAnsi="Arial" w:cs="Arial"/>
          <w:lang w:val="x-none" w:eastAsia="zh-CN"/>
        </w:rPr>
        <w:tab/>
      </w:r>
    </w:p>
    <w:p w:rsidR="00674CE4" w:rsidRPr="007004F5" w:rsidRDefault="00674CE4" w:rsidP="00674CE4">
      <w:pPr>
        <w:tabs>
          <w:tab w:val="left" w:pos="420"/>
        </w:tabs>
        <w:autoSpaceDE w:val="0"/>
        <w:autoSpaceDN w:val="0"/>
        <w:adjustRightInd w:val="0"/>
        <w:spacing w:before="0" w:after="0" w:line="240" w:lineRule="auto"/>
        <w:jc w:val="left"/>
        <w:rPr>
          <w:rFonts w:ascii="Arial" w:eastAsia="SimSun" w:hAnsi="Arial" w:cs="Arial"/>
          <w:lang w:eastAsia="zh-CN"/>
        </w:rPr>
      </w:pPr>
      <w:r w:rsidRPr="007004F5">
        <w:rPr>
          <w:rFonts w:ascii="Arial" w:eastAsia="SimSun" w:hAnsi="Arial" w:cs="Arial"/>
          <w:lang w:val="x-none" w:eastAsia="zh-CN"/>
        </w:rPr>
        <w:t>Kancelárie Rady pre rozpočtovú zodpovednosť nie je zriadená na účel podnikania.</w:t>
      </w:r>
      <w:r w:rsidRPr="007004F5">
        <w:rPr>
          <w:rFonts w:ascii="Arial" w:eastAsia="SimSun" w:hAnsi="Arial" w:cs="Arial"/>
          <w:lang w:val="x-none" w:eastAsia="zh-CN"/>
        </w:rPr>
        <w:tab/>
      </w:r>
    </w:p>
    <w:p w:rsidR="00674CE4" w:rsidRDefault="00674CE4" w:rsidP="00674CE4">
      <w:pPr>
        <w:spacing w:before="0" w:line="240" w:lineRule="auto"/>
        <w:rPr>
          <w:rFonts w:ascii="Arial" w:hAnsi="Arial" w:cs="Arial"/>
          <w:sz w:val="16"/>
          <w:szCs w:val="16"/>
        </w:rPr>
      </w:pPr>
      <w:r w:rsidRPr="007004F5">
        <w:rPr>
          <w:rFonts w:ascii="Arial" w:eastAsia="SimSun" w:hAnsi="Arial" w:cs="Arial"/>
          <w:lang w:val="x-none" w:eastAsia="zh-CN"/>
        </w:rPr>
        <w:t>Kancelária rady je zapísaná do registra organizácií vedeného Štatistickým úradom Slovenskej republiky; kancelária rady sa nezapisuje do obchodného registra.</w:t>
      </w:r>
      <w:r w:rsidRPr="005F7978">
        <w:rPr>
          <w:rFonts w:ascii="Arial" w:hAnsi="Arial" w:cs="Arial"/>
          <w:sz w:val="16"/>
          <w:szCs w:val="16"/>
        </w:rPr>
        <w:t xml:space="preserve"> </w:t>
      </w:r>
    </w:p>
    <w:p w:rsidR="00433B4F" w:rsidRDefault="003C399D" w:rsidP="00674CE4">
      <w:pPr>
        <w:spacing w:before="0" w:line="240" w:lineRule="auto"/>
        <w:rPr>
          <w:rFonts w:ascii="Arial" w:hAnsi="Arial" w:cs="Arial"/>
          <w:sz w:val="16"/>
          <w:szCs w:val="16"/>
        </w:rPr>
      </w:pPr>
      <w:r w:rsidRPr="005F7978">
        <w:rPr>
          <w:rFonts w:ascii="Arial" w:hAnsi="Arial" w:cs="Arial"/>
          <w:sz w:val="16"/>
          <w:szCs w:val="16"/>
        </w:rPr>
        <w:t>(4</w:t>
      </w:r>
      <w:r w:rsidR="00DB1285" w:rsidRPr="005F7978">
        <w:rPr>
          <w:rFonts w:ascii="Arial" w:hAnsi="Arial" w:cs="Arial"/>
          <w:sz w:val="16"/>
          <w:szCs w:val="16"/>
        </w:rPr>
        <w:t xml:space="preserve">) Priemerný </w:t>
      </w:r>
      <w:r w:rsidR="00F722A3" w:rsidRPr="005F7978">
        <w:rPr>
          <w:rFonts w:ascii="Arial" w:hAnsi="Arial" w:cs="Arial"/>
          <w:sz w:val="16"/>
          <w:szCs w:val="16"/>
        </w:rPr>
        <w:t xml:space="preserve">prepočítaný </w:t>
      </w:r>
      <w:r w:rsidR="00DB1285" w:rsidRPr="005F7978">
        <w:rPr>
          <w:rFonts w:ascii="Arial" w:hAnsi="Arial" w:cs="Arial"/>
          <w:sz w:val="16"/>
          <w:szCs w:val="16"/>
        </w:rPr>
        <w:t xml:space="preserve">počet zamestnancov, a z toho počet </w:t>
      </w:r>
      <w:r w:rsidR="00F33C07" w:rsidRPr="005F7978">
        <w:rPr>
          <w:rFonts w:ascii="Arial" w:hAnsi="Arial" w:cs="Arial"/>
          <w:sz w:val="16"/>
          <w:szCs w:val="16"/>
        </w:rPr>
        <w:t>vedúcich</w:t>
      </w:r>
      <w:r w:rsidR="00DB1285" w:rsidRPr="005F7978">
        <w:rPr>
          <w:rFonts w:ascii="Arial" w:hAnsi="Arial" w:cs="Arial"/>
          <w:sz w:val="16"/>
          <w:szCs w:val="16"/>
        </w:rPr>
        <w:t xml:space="preserve"> zamestnancov účtovnej jednotky za účtovné obdobie, za ktoré sa zostavuje účtovná závierka </w:t>
      </w:r>
      <w:r w:rsidR="0075172B" w:rsidRPr="005F7978">
        <w:rPr>
          <w:rFonts w:ascii="Arial" w:hAnsi="Arial" w:cs="Arial"/>
          <w:sz w:val="16"/>
          <w:szCs w:val="16"/>
        </w:rPr>
        <w:t xml:space="preserve">(ďalej len „bežné účtovné obdobie“) </w:t>
      </w:r>
      <w:r w:rsidR="00DB1285" w:rsidRPr="005F7978">
        <w:rPr>
          <w:rFonts w:ascii="Arial" w:hAnsi="Arial" w:cs="Arial"/>
          <w:sz w:val="16"/>
          <w:szCs w:val="16"/>
        </w:rPr>
        <w:t>a za bezprostredne predchádzajúce účtovné obdobie.</w:t>
      </w:r>
      <w:r w:rsidR="00401F3C" w:rsidRPr="005F7978">
        <w:rPr>
          <w:rFonts w:ascii="Arial" w:hAnsi="Arial" w:cs="Arial"/>
          <w:sz w:val="16"/>
          <w:szCs w:val="16"/>
        </w:rPr>
        <w:t xml:space="preserve"> Počet dobrovoľníkov</w:t>
      </w:r>
      <w:r w:rsidR="008C7870" w:rsidRPr="005F7978">
        <w:rPr>
          <w:rFonts w:ascii="Arial" w:hAnsi="Arial" w:cs="Arial"/>
          <w:sz w:val="16"/>
          <w:szCs w:val="16"/>
        </w:rPr>
        <w:t xml:space="preserve"> vyslaných</w:t>
      </w:r>
      <w:r w:rsidR="00401F3C" w:rsidRPr="005F7978">
        <w:rPr>
          <w:rFonts w:ascii="Arial" w:hAnsi="Arial" w:cs="Arial"/>
          <w:sz w:val="16"/>
          <w:szCs w:val="16"/>
        </w:rPr>
        <w:t xml:space="preserve"> účtovnou jednotkou a počet dobrovoľníkov, ktorí vykonávali dobrovoľnícku činnosť pre účtovnú jednotku počas účtovného obdobia.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961"/>
        <w:gridCol w:w="2410"/>
        <w:gridCol w:w="2552"/>
      </w:tblGrid>
      <w:tr w:rsidR="005F7978" w:rsidRPr="00ED0163">
        <w:tc>
          <w:tcPr>
            <w:tcW w:w="4961" w:type="dxa"/>
          </w:tcPr>
          <w:p w:rsidR="005F7978" w:rsidRPr="00ED0163" w:rsidRDefault="005F7978" w:rsidP="00E55D36">
            <w:pPr>
              <w:pStyle w:val="Textopatrenia"/>
              <w:numPr>
                <w:ilvl w:val="0"/>
                <w:numId w:val="0"/>
              </w:numPr>
              <w:spacing w:before="0" w:after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10" w:type="dxa"/>
            <w:vAlign w:val="center"/>
          </w:tcPr>
          <w:p w:rsidR="005F7978" w:rsidRPr="00ED0163" w:rsidRDefault="005F7978" w:rsidP="00E55D36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Bežné účtovné obdobie</w:t>
            </w:r>
          </w:p>
        </w:tc>
        <w:tc>
          <w:tcPr>
            <w:tcW w:w="2552" w:type="dxa"/>
            <w:vAlign w:val="center"/>
          </w:tcPr>
          <w:p w:rsidR="005F7978" w:rsidRPr="00ED0163" w:rsidRDefault="005F7978" w:rsidP="00E55D36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Bezprostredne predchádzajúce účtovné obdobie</w:t>
            </w:r>
          </w:p>
        </w:tc>
      </w:tr>
      <w:tr w:rsidR="005F7978" w:rsidRPr="00ED0163">
        <w:trPr>
          <w:trHeight w:val="391"/>
        </w:trPr>
        <w:tc>
          <w:tcPr>
            <w:tcW w:w="4961" w:type="dxa"/>
            <w:vAlign w:val="center"/>
          </w:tcPr>
          <w:p w:rsidR="005F7978" w:rsidRPr="00ED0163" w:rsidRDefault="005F7978" w:rsidP="00E55D36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5F7978" w:rsidRPr="00ED0163" w:rsidRDefault="007403EC" w:rsidP="00E55D36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13,5</w:t>
            </w:r>
          </w:p>
        </w:tc>
        <w:tc>
          <w:tcPr>
            <w:tcW w:w="2552" w:type="dxa"/>
            <w:vAlign w:val="center"/>
          </w:tcPr>
          <w:p w:rsidR="005F7978" w:rsidRPr="00ED0163" w:rsidRDefault="006408AD" w:rsidP="00E55D36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10,25</w:t>
            </w:r>
          </w:p>
        </w:tc>
      </w:tr>
      <w:tr w:rsidR="005F7978" w:rsidRPr="00ED0163">
        <w:trPr>
          <w:trHeight w:val="391"/>
        </w:trPr>
        <w:tc>
          <w:tcPr>
            <w:tcW w:w="4961" w:type="dxa"/>
            <w:vAlign w:val="center"/>
          </w:tcPr>
          <w:p w:rsidR="005F7978" w:rsidRPr="00ED0163" w:rsidRDefault="005F7978" w:rsidP="00E55D36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z toho  počet vedúcich zamestnancov</w:t>
            </w:r>
          </w:p>
        </w:tc>
        <w:tc>
          <w:tcPr>
            <w:tcW w:w="2410" w:type="dxa"/>
            <w:vAlign w:val="center"/>
          </w:tcPr>
          <w:p w:rsidR="005F7978" w:rsidRPr="00ED0163" w:rsidRDefault="005F7978" w:rsidP="00674CE4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</w:p>
        </w:tc>
        <w:tc>
          <w:tcPr>
            <w:tcW w:w="2552" w:type="dxa"/>
            <w:vAlign w:val="center"/>
          </w:tcPr>
          <w:p w:rsidR="005F7978" w:rsidRPr="00ED0163" w:rsidRDefault="006408AD" w:rsidP="00E55D36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</w:p>
        </w:tc>
      </w:tr>
      <w:tr w:rsidR="005F7978" w:rsidRPr="00ED0163">
        <w:trPr>
          <w:trHeight w:val="391"/>
        </w:trPr>
        <w:tc>
          <w:tcPr>
            <w:tcW w:w="4961" w:type="dxa"/>
            <w:vAlign w:val="center"/>
          </w:tcPr>
          <w:p w:rsidR="005F7978" w:rsidRPr="00ED0163" w:rsidRDefault="005F7978" w:rsidP="00E55D36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:rsidR="005F7978" w:rsidRPr="00ED0163" w:rsidRDefault="005F7978" w:rsidP="00E55D36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2" w:type="dxa"/>
            <w:vAlign w:val="center"/>
          </w:tcPr>
          <w:p w:rsidR="005F7978" w:rsidRPr="00ED0163" w:rsidRDefault="005F7978" w:rsidP="00E55D36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5F7978" w:rsidRPr="00ED0163">
        <w:trPr>
          <w:trHeight w:val="391"/>
        </w:trPr>
        <w:tc>
          <w:tcPr>
            <w:tcW w:w="4961" w:type="dxa"/>
            <w:vAlign w:val="center"/>
          </w:tcPr>
          <w:p w:rsidR="005F7978" w:rsidRPr="00ED0163" w:rsidRDefault="005F7978" w:rsidP="00E55D36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:rsidR="005F7978" w:rsidRPr="00ED0163" w:rsidRDefault="005F7978" w:rsidP="00E55D36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2" w:type="dxa"/>
            <w:vAlign w:val="center"/>
          </w:tcPr>
          <w:p w:rsidR="005F7978" w:rsidRPr="00ED0163" w:rsidRDefault="005F7978" w:rsidP="00E55D36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2C00D3" w:rsidRDefault="002C00D3" w:rsidP="00F722A3">
      <w:pPr>
        <w:spacing w:before="0" w:line="240" w:lineRule="auto"/>
        <w:rPr>
          <w:rFonts w:ascii="Arial" w:hAnsi="Arial" w:cs="Arial"/>
          <w:sz w:val="16"/>
          <w:szCs w:val="16"/>
        </w:rPr>
      </w:pPr>
    </w:p>
    <w:p w:rsidR="00504B4A" w:rsidRPr="00504B4A" w:rsidRDefault="00231291" w:rsidP="00F722A3">
      <w:pPr>
        <w:spacing w:before="0" w:line="240" w:lineRule="auto"/>
        <w:rPr>
          <w:rFonts w:ascii="Arial" w:hAnsi="Arial" w:cs="Arial"/>
          <w:b/>
          <w:bCs/>
          <w:sz w:val="16"/>
          <w:szCs w:val="16"/>
        </w:rPr>
      </w:pPr>
      <w:r w:rsidRPr="00ED0163">
        <w:rPr>
          <w:rFonts w:ascii="Arial" w:hAnsi="Arial" w:cs="Arial"/>
          <w:sz w:val="16"/>
          <w:szCs w:val="16"/>
        </w:rPr>
        <w:t xml:space="preserve">(5) </w:t>
      </w:r>
      <w:r w:rsidR="00D44BC7" w:rsidRPr="00ED0163">
        <w:rPr>
          <w:rFonts w:ascii="Arial" w:hAnsi="Arial" w:cs="Arial"/>
          <w:sz w:val="16"/>
          <w:szCs w:val="16"/>
        </w:rPr>
        <w:t>Informácia o organizáciách v zriaďovateľsk</w:t>
      </w:r>
      <w:r w:rsidR="005F7978">
        <w:rPr>
          <w:rFonts w:ascii="Arial" w:hAnsi="Arial" w:cs="Arial"/>
          <w:sz w:val="16"/>
          <w:szCs w:val="16"/>
        </w:rPr>
        <w:t>ej pôsobnosti účtovnej jednotky</w:t>
      </w:r>
      <w:r w:rsidR="005F7978">
        <w:rPr>
          <w:rFonts w:ascii="Arial" w:hAnsi="Arial" w:cs="Arial"/>
          <w:sz w:val="16"/>
          <w:szCs w:val="16"/>
        </w:rPr>
        <w:tab/>
      </w:r>
      <w:r w:rsidR="00504B4A" w:rsidRPr="00504B4A">
        <w:rPr>
          <w:rFonts w:ascii="Arial" w:hAnsi="Arial" w:cs="Arial"/>
          <w:b/>
          <w:bCs/>
          <w:sz w:val="16"/>
          <w:szCs w:val="16"/>
        </w:rPr>
        <w:t>nemá</w:t>
      </w:r>
    </w:p>
    <w:p w:rsidR="00863CBA" w:rsidRPr="00ED0163" w:rsidRDefault="008807A2" w:rsidP="00CD361E">
      <w:pPr>
        <w:spacing w:before="0" w:line="240" w:lineRule="auto"/>
        <w:rPr>
          <w:rFonts w:ascii="Arial" w:hAnsi="Arial" w:cs="Arial"/>
          <w:sz w:val="16"/>
          <w:szCs w:val="16"/>
        </w:rPr>
      </w:pPr>
      <w:r w:rsidRPr="00ED0163">
        <w:rPr>
          <w:rFonts w:ascii="Arial" w:hAnsi="Arial" w:cs="Arial"/>
          <w:sz w:val="16"/>
          <w:szCs w:val="16"/>
        </w:rPr>
        <w:t>(</w:t>
      </w:r>
      <w:r w:rsidR="00F722A3" w:rsidRPr="00ED0163">
        <w:rPr>
          <w:rFonts w:ascii="Arial" w:hAnsi="Arial" w:cs="Arial"/>
          <w:sz w:val="16"/>
          <w:szCs w:val="16"/>
        </w:rPr>
        <w:t>6</w:t>
      </w:r>
      <w:r w:rsidRPr="00ED0163">
        <w:rPr>
          <w:rFonts w:ascii="Arial" w:hAnsi="Arial" w:cs="Arial"/>
          <w:sz w:val="16"/>
          <w:szCs w:val="16"/>
        </w:rPr>
        <w:t xml:space="preserve">) </w:t>
      </w:r>
      <w:r w:rsidR="00700624" w:rsidRPr="00ED0163">
        <w:rPr>
          <w:rFonts w:ascii="Arial" w:hAnsi="Arial" w:cs="Arial"/>
          <w:sz w:val="16"/>
          <w:szCs w:val="16"/>
        </w:rPr>
        <w:t xml:space="preserve">Údaje podľa čl. I, </w:t>
      </w:r>
      <w:r w:rsidR="00863CBA" w:rsidRPr="00ED0163">
        <w:rPr>
          <w:rFonts w:ascii="Arial" w:hAnsi="Arial" w:cs="Arial"/>
          <w:sz w:val="16"/>
          <w:szCs w:val="16"/>
        </w:rPr>
        <w:t>III a I</w:t>
      </w:r>
      <w:r w:rsidR="00FE2296" w:rsidRPr="00ED0163">
        <w:rPr>
          <w:rFonts w:ascii="Arial" w:hAnsi="Arial" w:cs="Arial"/>
          <w:sz w:val="16"/>
          <w:szCs w:val="16"/>
        </w:rPr>
        <w:t>V</w:t>
      </w:r>
      <w:r w:rsidRPr="00ED0163">
        <w:rPr>
          <w:rFonts w:ascii="Arial" w:hAnsi="Arial" w:cs="Arial"/>
          <w:sz w:val="16"/>
          <w:szCs w:val="16"/>
        </w:rPr>
        <w:t> </w:t>
      </w:r>
      <w:r w:rsidR="00863CBA" w:rsidRPr="00ED0163">
        <w:rPr>
          <w:rFonts w:ascii="Arial" w:hAnsi="Arial" w:cs="Arial"/>
          <w:sz w:val="16"/>
          <w:szCs w:val="16"/>
        </w:rPr>
        <w:t xml:space="preserve"> sa uvádzajú v textovej podobe a tabuľkovej podobe. </w:t>
      </w:r>
    </w:p>
    <w:p w:rsidR="00863CBA" w:rsidRPr="00ED0163" w:rsidRDefault="00863CBA" w:rsidP="00CD361E">
      <w:pPr>
        <w:spacing w:before="0" w:line="240" w:lineRule="auto"/>
        <w:rPr>
          <w:rFonts w:ascii="Arial" w:hAnsi="Arial" w:cs="Arial"/>
          <w:sz w:val="16"/>
          <w:szCs w:val="16"/>
        </w:rPr>
      </w:pPr>
    </w:p>
    <w:p w:rsidR="00DB1285" w:rsidRPr="00ED0163" w:rsidRDefault="00863CBA" w:rsidP="00CD361E">
      <w:pPr>
        <w:keepNext/>
        <w:spacing w:before="0" w:line="240" w:lineRule="auto"/>
        <w:jc w:val="center"/>
        <w:outlineLvl w:val="0"/>
        <w:rPr>
          <w:rFonts w:ascii="Arial" w:hAnsi="Arial" w:cs="Arial"/>
          <w:b/>
          <w:bCs/>
          <w:kern w:val="32"/>
        </w:rPr>
      </w:pPr>
      <w:r w:rsidRPr="00ED0163">
        <w:rPr>
          <w:rFonts w:ascii="Arial" w:hAnsi="Arial" w:cs="Arial"/>
          <w:b/>
          <w:bCs/>
          <w:kern w:val="32"/>
        </w:rPr>
        <w:t xml:space="preserve">Čl. </w:t>
      </w:r>
      <w:r w:rsidR="00781B64" w:rsidRPr="00ED0163">
        <w:rPr>
          <w:rFonts w:ascii="Arial" w:hAnsi="Arial" w:cs="Arial"/>
          <w:b/>
          <w:bCs/>
          <w:kern w:val="32"/>
        </w:rPr>
        <w:t>II</w:t>
      </w:r>
    </w:p>
    <w:p w:rsidR="00DB1285" w:rsidRPr="00ED0163" w:rsidRDefault="00DB1285" w:rsidP="00CD361E">
      <w:pPr>
        <w:keepNext/>
        <w:spacing w:before="0" w:line="240" w:lineRule="auto"/>
        <w:jc w:val="center"/>
        <w:outlineLvl w:val="1"/>
        <w:rPr>
          <w:rFonts w:ascii="Arial" w:hAnsi="Arial" w:cs="Arial"/>
          <w:b/>
          <w:bCs/>
        </w:rPr>
      </w:pPr>
      <w:r w:rsidRPr="00ED0163">
        <w:rPr>
          <w:rFonts w:ascii="Arial" w:hAnsi="Arial" w:cs="Arial"/>
          <w:b/>
          <w:bCs/>
        </w:rPr>
        <w:t>Informácie o účtovných zásadách a účtovných metódach</w:t>
      </w:r>
    </w:p>
    <w:p w:rsidR="004D05F3" w:rsidRDefault="00F33C07" w:rsidP="00CD361E">
      <w:pPr>
        <w:spacing w:before="0" w:line="240" w:lineRule="auto"/>
        <w:rPr>
          <w:rFonts w:ascii="Arial" w:hAnsi="Arial" w:cs="Arial"/>
          <w:sz w:val="16"/>
          <w:szCs w:val="16"/>
        </w:rPr>
      </w:pPr>
      <w:r w:rsidRPr="00FF7131">
        <w:rPr>
          <w:rFonts w:ascii="Arial" w:hAnsi="Arial" w:cs="Arial"/>
          <w:sz w:val="16"/>
          <w:szCs w:val="16"/>
        </w:rPr>
        <w:t>(1) Informácia</w:t>
      </w:r>
      <w:r w:rsidR="0075172B" w:rsidRPr="00FF7131">
        <w:rPr>
          <w:rFonts w:ascii="Arial" w:hAnsi="Arial" w:cs="Arial"/>
          <w:sz w:val="16"/>
          <w:szCs w:val="16"/>
        </w:rPr>
        <w:t>, či je účtovná závierka zostavená za</w:t>
      </w:r>
      <w:r w:rsidRPr="00FF7131">
        <w:rPr>
          <w:rFonts w:ascii="Arial" w:hAnsi="Arial" w:cs="Arial"/>
          <w:sz w:val="16"/>
          <w:szCs w:val="16"/>
        </w:rPr>
        <w:t> splnen</w:t>
      </w:r>
      <w:r w:rsidR="0075172B" w:rsidRPr="00FF7131">
        <w:rPr>
          <w:rFonts w:ascii="Arial" w:hAnsi="Arial" w:cs="Arial"/>
          <w:sz w:val="16"/>
          <w:szCs w:val="16"/>
        </w:rPr>
        <w:t>ia</w:t>
      </w:r>
      <w:r w:rsidRPr="00FF7131">
        <w:rPr>
          <w:rFonts w:ascii="Arial" w:hAnsi="Arial" w:cs="Arial"/>
          <w:sz w:val="16"/>
          <w:szCs w:val="16"/>
        </w:rPr>
        <w:t xml:space="preserve"> predpokladu, že účtovná jednotka bude nepretržite pokračovať vo svojej činnosti</w:t>
      </w:r>
      <w:r w:rsidR="00C113D7" w:rsidRPr="00FF7131">
        <w:rPr>
          <w:rFonts w:ascii="Arial" w:hAnsi="Arial" w:cs="Arial"/>
          <w:sz w:val="16"/>
          <w:szCs w:val="16"/>
        </w:rPr>
        <w:t>.</w:t>
      </w:r>
    </w:p>
    <w:p w:rsidR="00C54A7E" w:rsidRPr="00674CE4" w:rsidRDefault="004D05F3" w:rsidP="00CD361E">
      <w:pPr>
        <w:spacing w:before="0" w:line="240" w:lineRule="auto"/>
        <w:rPr>
          <w:rFonts w:ascii="Arial" w:hAnsi="Arial" w:cs="Arial"/>
          <w:bCs/>
        </w:rPr>
      </w:pPr>
      <w:r w:rsidRPr="00674CE4">
        <w:rPr>
          <w:rFonts w:ascii="Arial" w:hAnsi="Arial" w:cs="Arial"/>
          <w:bCs/>
        </w:rPr>
        <w:t>Kancelária Rady pre rozpočtovú zodpovednosť bude nepretržite pokračovať vo svojej činnosti.</w:t>
      </w:r>
    </w:p>
    <w:p w:rsidR="0097085B" w:rsidRDefault="00DB1285" w:rsidP="00CD361E">
      <w:pPr>
        <w:spacing w:before="0" w:line="240" w:lineRule="auto"/>
        <w:rPr>
          <w:rFonts w:ascii="Arial" w:hAnsi="Arial" w:cs="Arial"/>
          <w:sz w:val="16"/>
          <w:szCs w:val="16"/>
        </w:rPr>
      </w:pPr>
      <w:r w:rsidRPr="00ED0163">
        <w:rPr>
          <w:rFonts w:ascii="Arial" w:hAnsi="Arial" w:cs="Arial"/>
          <w:sz w:val="16"/>
          <w:szCs w:val="16"/>
        </w:rPr>
        <w:t>(</w:t>
      </w:r>
      <w:r w:rsidR="00F33C07" w:rsidRPr="00ED0163">
        <w:rPr>
          <w:rFonts w:ascii="Arial" w:hAnsi="Arial" w:cs="Arial"/>
          <w:sz w:val="16"/>
          <w:szCs w:val="16"/>
        </w:rPr>
        <w:t>2</w:t>
      </w:r>
      <w:r w:rsidRPr="00ED0163">
        <w:rPr>
          <w:rFonts w:ascii="Arial" w:hAnsi="Arial" w:cs="Arial"/>
          <w:sz w:val="16"/>
          <w:szCs w:val="16"/>
        </w:rPr>
        <w:t>) Zmeny účtovných zásad a zmeny účtovných metód</w:t>
      </w:r>
      <w:r w:rsidR="00863CBA" w:rsidRPr="00ED0163">
        <w:rPr>
          <w:rFonts w:ascii="Arial" w:hAnsi="Arial" w:cs="Arial"/>
          <w:sz w:val="16"/>
          <w:szCs w:val="16"/>
        </w:rPr>
        <w:t xml:space="preserve"> s uvedením dôvodu týchto zmien a vyčíslením ich vplyvu na finančnú hodnotu majetku, záväzkov, základného imania a výsledku hospodárenia účtovnej jednotky.</w:t>
      </w:r>
    </w:p>
    <w:p w:rsidR="00674CE4" w:rsidRPr="00674CE4" w:rsidRDefault="00674CE4" w:rsidP="00674CE4">
      <w:pPr>
        <w:tabs>
          <w:tab w:val="left" w:pos="420"/>
        </w:tabs>
        <w:autoSpaceDE w:val="0"/>
        <w:autoSpaceDN w:val="0"/>
        <w:adjustRightInd w:val="0"/>
        <w:spacing w:before="0" w:after="0" w:line="240" w:lineRule="auto"/>
        <w:jc w:val="left"/>
        <w:rPr>
          <w:rFonts w:ascii="Arial" w:eastAsia="SimSun" w:hAnsi="Arial" w:cs="Arial"/>
          <w:lang w:eastAsia="zh-CN"/>
        </w:rPr>
      </w:pPr>
      <w:r w:rsidRPr="00674CE4">
        <w:rPr>
          <w:rFonts w:ascii="Arial" w:eastAsia="SimSun" w:hAnsi="Arial" w:cs="Arial"/>
          <w:lang w:val="x-none" w:eastAsia="zh-CN"/>
        </w:rPr>
        <w:t>Účtovná jednotka nemenila v priebehu účtovného obdobia účtovné zásady ani metódy.</w:t>
      </w:r>
    </w:p>
    <w:p w:rsidR="00674CE4" w:rsidRDefault="00674CE4" w:rsidP="00674CE4">
      <w:pPr>
        <w:tabs>
          <w:tab w:val="left" w:pos="420"/>
        </w:tabs>
        <w:autoSpaceDE w:val="0"/>
        <w:autoSpaceDN w:val="0"/>
        <w:adjustRightInd w:val="0"/>
        <w:spacing w:before="0" w:after="0" w:line="240" w:lineRule="auto"/>
        <w:jc w:val="left"/>
        <w:rPr>
          <w:rFonts w:ascii="Arial" w:eastAsia="SimSun" w:hAnsi="Arial" w:cs="Arial"/>
          <w:lang w:eastAsia="zh-CN"/>
        </w:rPr>
      </w:pPr>
    </w:p>
    <w:p w:rsidR="00BE1435" w:rsidRDefault="00BE1435" w:rsidP="00674CE4">
      <w:pPr>
        <w:tabs>
          <w:tab w:val="left" w:pos="420"/>
        </w:tabs>
        <w:autoSpaceDE w:val="0"/>
        <w:autoSpaceDN w:val="0"/>
        <w:adjustRightInd w:val="0"/>
        <w:spacing w:before="0" w:after="0" w:line="240" w:lineRule="auto"/>
        <w:jc w:val="left"/>
        <w:rPr>
          <w:rFonts w:ascii="Arial" w:eastAsia="SimSun" w:hAnsi="Arial" w:cs="Arial"/>
          <w:lang w:eastAsia="zh-CN"/>
        </w:rPr>
      </w:pPr>
    </w:p>
    <w:p w:rsidR="00BE1435" w:rsidRPr="00674CE4" w:rsidRDefault="00BE1435" w:rsidP="00674CE4">
      <w:pPr>
        <w:tabs>
          <w:tab w:val="left" w:pos="420"/>
        </w:tabs>
        <w:autoSpaceDE w:val="0"/>
        <w:autoSpaceDN w:val="0"/>
        <w:adjustRightInd w:val="0"/>
        <w:spacing w:before="0" w:after="0" w:line="240" w:lineRule="auto"/>
        <w:jc w:val="left"/>
        <w:rPr>
          <w:rFonts w:ascii="Arial" w:eastAsia="SimSun" w:hAnsi="Arial" w:cs="Arial"/>
          <w:lang w:eastAsia="zh-CN"/>
        </w:rPr>
      </w:pPr>
    </w:p>
    <w:p w:rsidR="00674CE4" w:rsidRPr="007004F5" w:rsidRDefault="00674CE4" w:rsidP="00674CE4">
      <w:pPr>
        <w:tabs>
          <w:tab w:val="left" w:pos="420"/>
        </w:tabs>
        <w:autoSpaceDE w:val="0"/>
        <w:autoSpaceDN w:val="0"/>
        <w:adjustRightInd w:val="0"/>
        <w:spacing w:before="0" w:after="0" w:line="240" w:lineRule="auto"/>
        <w:jc w:val="left"/>
        <w:rPr>
          <w:rFonts w:ascii="Arial" w:eastAsia="SimSun" w:hAnsi="Arial" w:cs="Arial"/>
          <w:b/>
          <w:bCs/>
          <w:lang w:val="x-none" w:eastAsia="zh-CN"/>
        </w:rPr>
      </w:pPr>
      <w:r w:rsidRPr="007004F5">
        <w:rPr>
          <w:rFonts w:ascii="Arial" w:eastAsia="SimSun" w:hAnsi="Arial" w:cs="Arial"/>
          <w:b/>
          <w:bCs/>
          <w:lang w:val="x-none" w:eastAsia="zh-CN"/>
        </w:rPr>
        <w:lastRenderedPageBreak/>
        <w:t>Spôsob oceňovania jednotlivých položiek majetku a záväzkov:</w:t>
      </w:r>
    </w:p>
    <w:p w:rsidR="00674CE4" w:rsidRPr="007004F5" w:rsidRDefault="00674CE4" w:rsidP="00674CE4">
      <w:pPr>
        <w:tabs>
          <w:tab w:val="left" w:pos="420"/>
        </w:tabs>
        <w:autoSpaceDE w:val="0"/>
        <w:autoSpaceDN w:val="0"/>
        <w:adjustRightInd w:val="0"/>
        <w:spacing w:before="0" w:after="0" w:line="240" w:lineRule="auto"/>
        <w:jc w:val="left"/>
        <w:rPr>
          <w:rFonts w:ascii="Arial" w:eastAsia="SimSun" w:hAnsi="Arial" w:cs="Arial"/>
          <w:lang w:val="x-none" w:eastAsia="zh-CN"/>
        </w:rPr>
      </w:pPr>
      <w:r w:rsidRPr="007004F5">
        <w:rPr>
          <w:rFonts w:ascii="Arial" w:eastAsia="SimSun" w:hAnsi="Arial" w:cs="Arial"/>
          <w:lang w:val="x-none" w:eastAsia="zh-CN"/>
        </w:rPr>
        <w:t>a) dlhodobý nehmotný majetok:</w:t>
      </w:r>
    </w:p>
    <w:p w:rsidR="00674CE4" w:rsidRPr="007004F5" w:rsidRDefault="00674CE4" w:rsidP="00674CE4">
      <w:pPr>
        <w:tabs>
          <w:tab w:val="left" w:pos="420"/>
        </w:tabs>
        <w:autoSpaceDE w:val="0"/>
        <w:autoSpaceDN w:val="0"/>
        <w:adjustRightInd w:val="0"/>
        <w:spacing w:before="0" w:after="0" w:line="240" w:lineRule="auto"/>
        <w:jc w:val="left"/>
        <w:rPr>
          <w:rFonts w:ascii="Arial" w:eastAsia="SimSun" w:hAnsi="Arial" w:cs="Arial"/>
          <w:lang w:val="x-none" w:eastAsia="zh-CN"/>
        </w:rPr>
      </w:pPr>
      <w:r w:rsidRPr="007004F5">
        <w:rPr>
          <w:rFonts w:ascii="Arial" w:eastAsia="SimSun" w:hAnsi="Arial" w:cs="Arial"/>
          <w:lang w:val="x-none" w:eastAsia="zh-CN"/>
        </w:rPr>
        <w:t xml:space="preserve"> -obstaraný kúpou sa oceňuje obstarávacou cenou, ktorá zahŕňa cenu obstarania a náklady súvisiace s obstaraním (clo, prepravu)</w:t>
      </w:r>
    </w:p>
    <w:p w:rsidR="00674CE4" w:rsidRPr="007004F5" w:rsidRDefault="00674CE4" w:rsidP="00674CE4">
      <w:pPr>
        <w:tabs>
          <w:tab w:val="left" w:pos="420"/>
        </w:tabs>
        <w:autoSpaceDE w:val="0"/>
        <w:autoSpaceDN w:val="0"/>
        <w:adjustRightInd w:val="0"/>
        <w:spacing w:before="0" w:after="0" w:line="240" w:lineRule="auto"/>
        <w:jc w:val="left"/>
        <w:rPr>
          <w:rFonts w:ascii="Arial" w:eastAsia="SimSun" w:hAnsi="Arial" w:cs="Arial"/>
          <w:lang w:val="x-none" w:eastAsia="zh-CN"/>
        </w:rPr>
      </w:pPr>
      <w:r w:rsidRPr="007004F5">
        <w:rPr>
          <w:rFonts w:ascii="Arial" w:eastAsia="SimSun" w:hAnsi="Arial" w:cs="Arial"/>
          <w:lang w:val="x-none" w:eastAsia="zh-CN"/>
        </w:rPr>
        <w:t xml:space="preserve"> -dlhodobý nehmotný majetok, ktorého obstarávacia cena je 2 400 EUR a nižšia, sa odpisuje jednorazovo pri uvedení do používania</w:t>
      </w:r>
    </w:p>
    <w:p w:rsidR="00674CE4" w:rsidRPr="007004F5" w:rsidRDefault="00674CE4" w:rsidP="00674CE4">
      <w:pPr>
        <w:tabs>
          <w:tab w:val="left" w:pos="420"/>
        </w:tabs>
        <w:autoSpaceDE w:val="0"/>
        <w:autoSpaceDN w:val="0"/>
        <w:adjustRightInd w:val="0"/>
        <w:spacing w:before="0" w:after="0" w:line="240" w:lineRule="auto"/>
        <w:jc w:val="left"/>
        <w:rPr>
          <w:rFonts w:ascii="Arial" w:eastAsia="SimSun" w:hAnsi="Arial" w:cs="Arial"/>
          <w:lang w:val="x-none" w:eastAsia="zh-CN"/>
        </w:rPr>
      </w:pPr>
      <w:r w:rsidRPr="007004F5">
        <w:rPr>
          <w:rFonts w:ascii="Arial" w:eastAsia="SimSun" w:hAnsi="Arial" w:cs="Arial"/>
          <w:lang w:val="x-none" w:eastAsia="zh-CN"/>
        </w:rPr>
        <w:t>b) dlhodobý hmotný majetok obstaraný kúpou</w:t>
      </w:r>
    </w:p>
    <w:p w:rsidR="00674CE4" w:rsidRPr="007004F5" w:rsidRDefault="00674CE4" w:rsidP="00674CE4">
      <w:pPr>
        <w:tabs>
          <w:tab w:val="left" w:pos="420"/>
        </w:tabs>
        <w:autoSpaceDE w:val="0"/>
        <w:autoSpaceDN w:val="0"/>
        <w:adjustRightInd w:val="0"/>
        <w:spacing w:before="0" w:after="0" w:line="240" w:lineRule="auto"/>
        <w:jc w:val="left"/>
        <w:rPr>
          <w:rFonts w:ascii="Arial" w:eastAsia="SimSun" w:hAnsi="Arial" w:cs="Arial"/>
          <w:lang w:val="x-none" w:eastAsia="zh-CN"/>
        </w:rPr>
      </w:pPr>
      <w:r w:rsidRPr="007004F5">
        <w:rPr>
          <w:rFonts w:ascii="Arial" w:eastAsia="SimSun" w:hAnsi="Arial" w:cs="Arial"/>
          <w:lang w:val="x-none" w:eastAsia="zh-CN"/>
        </w:rPr>
        <w:t>-obstaraný kúpou sa oceňuje obstarávacou cenou, ktorá zahŕňa cenu obstarania a náklady súvisiace s obstaraním (clo, prepravu)</w:t>
      </w:r>
    </w:p>
    <w:p w:rsidR="00674CE4" w:rsidRPr="007004F5" w:rsidRDefault="00674CE4" w:rsidP="00674CE4">
      <w:pPr>
        <w:tabs>
          <w:tab w:val="left" w:pos="420"/>
        </w:tabs>
        <w:autoSpaceDE w:val="0"/>
        <w:autoSpaceDN w:val="0"/>
        <w:adjustRightInd w:val="0"/>
        <w:spacing w:before="0" w:after="0" w:line="240" w:lineRule="auto"/>
        <w:jc w:val="left"/>
        <w:rPr>
          <w:rFonts w:ascii="Arial" w:eastAsia="SimSun" w:hAnsi="Arial" w:cs="Arial"/>
          <w:lang w:val="x-none" w:eastAsia="zh-CN"/>
        </w:rPr>
      </w:pPr>
      <w:r w:rsidRPr="007004F5">
        <w:rPr>
          <w:rFonts w:ascii="Arial" w:eastAsia="SimSun" w:hAnsi="Arial" w:cs="Arial"/>
          <w:lang w:val="x-none" w:eastAsia="zh-CN"/>
        </w:rPr>
        <w:t xml:space="preserve">-dlhodobý hmotný majetok, ktorého obstarávacia cena je 1 700 EUR a nižšia, sa odpisuje jednorazovo pri uvedení do používania. </w:t>
      </w:r>
    </w:p>
    <w:p w:rsidR="00674CE4" w:rsidRPr="007004F5" w:rsidRDefault="00674CE4" w:rsidP="00674CE4">
      <w:pPr>
        <w:tabs>
          <w:tab w:val="left" w:pos="420"/>
        </w:tabs>
        <w:autoSpaceDE w:val="0"/>
        <w:autoSpaceDN w:val="0"/>
        <w:adjustRightInd w:val="0"/>
        <w:spacing w:before="0" w:after="0" w:line="240" w:lineRule="auto"/>
        <w:jc w:val="left"/>
        <w:rPr>
          <w:rFonts w:ascii="Arial" w:eastAsia="SimSun" w:hAnsi="Arial" w:cs="Arial"/>
          <w:lang w:val="x-none" w:eastAsia="zh-CN"/>
        </w:rPr>
      </w:pPr>
      <w:r w:rsidRPr="007004F5">
        <w:rPr>
          <w:rFonts w:ascii="Arial" w:eastAsia="SimSun" w:hAnsi="Arial" w:cs="Arial"/>
          <w:lang w:val="x-none" w:eastAsia="zh-CN"/>
        </w:rPr>
        <w:t>c) krátkodobý finančný majetok peňažné prostriedky a ceniny sa oceňujú ich menovitou hodnotou. Zníženie ich hodnoty sa vyjadruje opravnou položkou.</w:t>
      </w:r>
    </w:p>
    <w:p w:rsidR="00674CE4" w:rsidRPr="007004F5" w:rsidRDefault="00674CE4" w:rsidP="00674CE4">
      <w:pPr>
        <w:tabs>
          <w:tab w:val="left" w:pos="420"/>
        </w:tabs>
        <w:autoSpaceDE w:val="0"/>
        <w:autoSpaceDN w:val="0"/>
        <w:adjustRightInd w:val="0"/>
        <w:spacing w:before="0" w:after="0" w:line="240" w:lineRule="auto"/>
        <w:jc w:val="left"/>
        <w:rPr>
          <w:rFonts w:ascii="Arial" w:eastAsia="SimSun" w:hAnsi="Arial" w:cs="Arial"/>
          <w:lang w:val="x-none" w:eastAsia="zh-CN"/>
        </w:rPr>
      </w:pPr>
      <w:r w:rsidRPr="007004F5">
        <w:rPr>
          <w:rFonts w:ascii="Arial" w:eastAsia="SimSun" w:hAnsi="Arial" w:cs="Arial"/>
          <w:lang w:val="x-none" w:eastAsia="zh-CN"/>
        </w:rPr>
        <w:t>d) časové rozlíšenie na strane aktív, náklady budúcich období, sa vykazujú vo výške, ktorá je potrebná na dodržanie zásady vecnej a časovej súvislosti s účtovným obdobím.</w:t>
      </w:r>
    </w:p>
    <w:p w:rsidR="0097221C" w:rsidRDefault="0097221C" w:rsidP="00CD361E">
      <w:pPr>
        <w:spacing w:before="0" w:line="240" w:lineRule="auto"/>
        <w:rPr>
          <w:rFonts w:ascii="Arial" w:hAnsi="Arial" w:cs="Arial"/>
          <w:sz w:val="16"/>
          <w:szCs w:val="16"/>
        </w:rPr>
      </w:pPr>
    </w:p>
    <w:p w:rsidR="0097221C" w:rsidRPr="007004F5" w:rsidRDefault="0097221C" w:rsidP="0097221C">
      <w:pPr>
        <w:tabs>
          <w:tab w:val="left" w:pos="420"/>
        </w:tabs>
        <w:autoSpaceDE w:val="0"/>
        <w:autoSpaceDN w:val="0"/>
        <w:adjustRightInd w:val="0"/>
        <w:spacing w:before="0" w:after="0" w:line="240" w:lineRule="auto"/>
        <w:ind w:left="420" w:hanging="420"/>
        <w:jc w:val="left"/>
        <w:rPr>
          <w:rFonts w:ascii="Arial" w:eastAsia="SimSun" w:hAnsi="Arial" w:cs="Arial"/>
          <w:b/>
          <w:bCs/>
          <w:lang w:val="x-none" w:eastAsia="zh-CN"/>
        </w:rPr>
      </w:pPr>
      <w:r w:rsidRPr="007004F5">
        <w:rPr>
          <w:rFonts w:ascii="Arial" w:eastAsia="SimSun" w:hAnsi="Arial" w:cs="Arial"/>
          <w:b/>
          <w:bCs/>
          <w:lang w:val="x-none" w:eastAsia="zh-CN"/>
        </w:rPr>
        <w:t>4.</w:t>
      </w:r>
      <w:r w:rsidRPr="007004F5">
        <w:rPr>
          <w:rFonts w:ascii="Arial" w:eastAsia="SimSun" w:hAnsi="Arial" w:cs="Arial"/>
          <w:b/>
          <w:bCs/>
          <w:lang w:val="x-none" w:eastAsia="zh-CN"/>
        </w:rPr>
        <w:tab/>
        <w:t>Spôsob zostavenia odpisového plánu pre jednotlivé druhy dlhodobého hmotného majetku a dlhodobého nehmotného majetku</w:t>
      </w:r>
    </w:p>
    <w:tbl>
      <w:tblPr>
        <w:tblW w:w="0" w:type="auto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3682"/>
        <w:gridCol w:w="1996"/>
        <w:gridCol w:w="1994"/>
        <w:gridCol w:w="1996"/>
      </w:tblGrid>
      <w:tr w:rsidR="0097221C" w:rsidRPr="007004F5" w:rsidTr="0001236B">
        <w:trPr>
          <w:trHeight w:val="285"/>
        </w:trPr>
        <w:tc>
          <w:tcPr>
            <w:tcW w:w="36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7221C" w:rsidRPr="007004F5" w:rsidRDefault="0097221C" w:rsidP="0001236B">
            <w:pPr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rFonts w:ascii="Arial" w:eastAsia="SimSun" w:hAnsi="Arial" w:cs="Arial"/>
                <w:b/>
                <w:bCs/>
                <w:sz w:val="16"/>
                <w:szCs w:val="16"/>
                <w:lang w:val="x-none" w:eastAsia="zh-CN"/>
              </w:rPr>
            </w:pPr>
            <w:r w:rsidRPr="007004F5">
              <w:rPr>
                <w:rFonts w:ascii="Arial" w:eastAsia="SimSun" w:hAnsi="Arial" w:cs="Arial"/>
                <w:b/>
                <w:bCs/>
                <w:sz w:val="16"/>
                <w:szCs w:val="16"/>
                <w:lang w:val="x-none" w:eastAsia="zh-CN"/>
              </w:rPr>
              <w:t>Druh majetku</w:t>
            </w:r>
          </w:p>
        </w:tc>
        <w:tc>
          <w:tcPr>
            <w:tcW w:w="19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7221C" w:rsidRPr="007004F5" w:rsidRDefault="0097221C" w:rsidP="0001236B">
            <w:pPr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rFonts w:ascii="Arial" w:eastAsia="SimSun" w:hAnsi="Arial" w:cs="Arial"/>
                <w:b/>
                <w:bCs/>
                <w:sz w:val="16"/>
                <w:szCs w:val="16"/>
                <w:lang w:val="x-none" w:eastAsia="zh-CN"/>
              </w:rPr>
            </w:pPr>
            <w:r w:rsidRPr="007004F5">
              <w:rPr>
                <w:rFonts w:ascii="Arial" w:eastAsia="SimSun" w:hAnsi="Arial" w:cs="Arial"/>
                <w:b/>
                <w:bCs/>
                <w:sz w:val="16"/>
                <w:szCs w:val="16"/>
                <w:lang w:val="x-none" w:eastAsia="zh-CN"/>
              </w:rPr>
              <w:t>Doba odpisovania</w:t>
            </w:r>
          </w:p>
        </w:tc>
        <w:tc>
          <w:tcPr>
            <w:tcW w:w="1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7221C" w:rsidRPr="007004F5" w:rsidRDefault="0097221C" w:rsidP="0001236B">
            <w:pPr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rFonts w:ascii="Arial" w:eastAsia="SimSun" w:hAnsi="Arial" w:cs="Arial"/>
                <w:b/>
                <w:bCs/>
                <w:sz w:val="16"/>
                <w:szCs w:val="16"/>
                <w:lang w:val="x-none" w:eastAsia="zh-CN"/>
              </w:rPr>
            </w:pPr>
            <w:r w:rsidRPr="007004F5">
              <w:rPr>
                <w:rFonts w:ascii="Arial" w:eastAsia="SimSun" w:hAnsi="Arial" w:cs="Arial"/>
                <w:b/>
                <w:bCs/>
                <w:sz w:val="16"/>
                <w:szCs w:val="16"/>
                <w:lang w:val="x-none" w:eastAsia="zh-CN"/>
              </w:rPr>
              <w:t>Sadzba odpisov</w:t>
            </w:r>
          </w:p>
        </w:tc>
        <w:tc>
          <w:tcPr>
            <w:tcW w:w="19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7221C" w:rsidRPr="007004F5" w:rsidRDefault="0097221C" w:rsidP="0001236B">
            <w:pPr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rFonts w:ascii="Arial" w:eastAsia="SimSun" w:hAnsi="Arial" w:cs="Arial"/>
                <w:b/>
                <w:bCs/>
                <w:sz w:val="16"/>
                <w:szCs w:val="16"/>
                <w:lang w:val="x-none" w:eastAsia="zh-CN"/>
              </w:rPr>
            </w:pPr>
            <w:r w:rsidRPr="007004F5">
              <w:rPr>
                <w:rFonts w:ascii="Arial" w:eastAsia="SimSun" w:hAnsi="Arial" w:cs="Arial"/>
                <w:b/>
                <w:bCs/>
                <w:sz w:val="16"/>
                <w:szCs w:val="16"/>
                <w:lang w:val="x-none" w:eastAsia="zh-CN"/>
              </w:rPr>
              <w:t>Odpisová metóda</w:t>
            </w:r>
          </w:p>
        </w:tc>
      </w:tr>
      <w:tr w:rsidR="0097221C" w:rsidRPr="007004F5" w:rsidTr="0001236B">
        <w:trPr>
          <w:trHeight w:val="285"/>
        </w:trPr>
        <w:tc>
          <w:tcPr>
            <w:tcW w:w="36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7221C" w:rsidRPr="007004F5" w:rsidRDefault="0097221C" w:rsidP="006408AD">
            <w:pPr>
              <w:autoSpaceDE w:val="0"/>
              <w:autoSpaceDN w:val="0"/>
              <w:adjustRightInd w:val="0"/>
              <w:rPr>
                <w:rFonts w:ascii="Arial" w:eastAsia="SimSun" w:hAnsi="Arial" w:cs="Arial"/>
                <w:lang w:val="x-none" w:eastAsia="zh-CN"/>
              </w:rPr>
            </w:pPr>
            <w:r w:rsidRPr="007004F5">
              <w:rPr>
                <w:rFonts w:ascii="Arial" w:eastAsia="SimSun" w:hAnsi="Arial" w:cs="Arial"/>
                <w:lang w:val="x-none" w:eastAsia="zh-CN"/>
              </w:rPr>
              <w:t>Dlhodobý hmotný majetok</w:t>
            </w:r>
          </w:p>
        </w:tc>
        <w:tc>
          <w:tcPr>
            <w:tcW w:w="19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7221C" w:rsidRPr="007004F5" w:rsidRDefault="0097221C" w:rsidP="0001236B">
            <w:pPr>
              <w:autoSpaceDE w:val="0"/>
              <w:autoSpaceDN w:val="0"/>
              <w:adjustRightInd w:val="0"/>
              <w:spacing w:before="0" w:after="0" w:line="240" w:lineRule="auto"/>
              <w:jc w:val="left"/>
              <w:rPr>
                <w:rFonts w:ascii="Arial" w:eastAsia="SimSun" w:hAnsi="Arial" w:cs="Arial"/>
                <w:sz w:val="16"/>
                <w:szCs w:val="16"/>
                <w:lang w:val="x-none" w:eastAsia="zh-CN"/>
              </w:rPr>
            </w:pPr>
            <w:r w:rsidRPr="007004F5">
              <w:rPr>
                <w:rFonts w:ascii="Arial" w:eastAsia="SimSun" w:hAnsi="Arial" w:cs="Arial"/>
                <w:sz w:val="16"/>
                <w:szCs w:val="16"/>
                <w:lang w:val="x-none" w:eastAsia="zh-CN"/>
              </w:rPr>
              <w:t>4 roky</w:t>
            </w:r>
          </w:p>
        </w:tc>
        <w:tc>
          <w:tcPr>
            <w:tcW w:w="1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7221C" w:rsidRPr="006408AD" w:rsidRDefault="006408AD" w:rsidP="0001236B">
            <w:pPr>
              <w:autoSpaceDE w:val="0"/>
              <w:autoSpaceDN w:val="0"/>
              <w:adjustRightInd w:val="0"/>
              <w:spacing w:before="0" w:after="0" w:line="240" w:lineRule="auto"/>
              <w:jc w:val="left"/>
              <w:rPr>
                <w:rFonts w:ascii="Arial" w:eastAsia="SimSun" w:hAnsi="Arial" w:cs="Arial"/>
                <w:sz w:val="16"/>
                <w:szCs w:val="16"/>
                <w:lang w:eastAsia="zh-CN"/>
              </w:rPr>
            </w:pPr>
            <w:r>
              <w:rPr>
                <w:rFonts w:ascii="Arial" w:eastAsia="SimSun" w:hAnsi="Arial" w:cs="Arial"/>
                <w:sz w:val="16"/>
                <w:szCs w:val="16"/>
                <w:lang w:eastAsia="zh-CN"/>
              </w:rPr>
              <w:t>1/4</w:t>
            </w:r>
          </w:p>
        </w:tc>
        <w:tc>
          <w:tcPr>
            <w:tcW w:w="19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7221C" w:rsidRPr="006408AD" w:rsidRDefault="0097221C" w:rsidP="006408AD">
            <w:pPr>
              <w:autoSpaceDE w:val="0"/>
              <w:autoSpaceDN w:val="0"/>
              <w:adjustRightInd w:val="0"/>
              <w:spacing w:before="0" w:after="0" w:line="240" w:lineRule="auto"/>
              <w:jc w:val="left"/>
              <w:rPr>
                <w:rFonts w:ascii="Arial" w:eastAsia="SimSun" w:hAnsi="Arial" w:cs="Arial"/>
                <w:sz w:val="16"/>
                <w:szCs w:val="16"/>
                <w:lang w:eastAsia="zh-CN"/>
              </w:rPr>
            </w:pPr>
            <w:r w:rsidRPr="007004F5">
              <w:rPr>
                <w:rFonts w:ascii="Arial" w:eastAsia="SimSun" w:hAnsi="Arial" w:cs="Arial"/>
                <w:sz w:val="16"/>
                <w:szCs w:val="16"/>
                <w:lang w:val="x-none" w:eastAsia="zh-CN"/>
              </w:rPr>
              <w:t>rovnomerné odpisovanie</w:t>
            </w:r>
            <w:r w:rsidR="006408AD">
              <w:rPr>
                <w:rFonts w:ascii="Arial" w:eastAsia="SimSun" w:hAnsi="Arial" w:cs="Arial"/>
                <w:sz w:val="16"/>
                <w:szCs w:val="16"/>
                <w:lang w:eastAsia="zh-CN"/>
              </w:rPr>
              <w:t xml:space="preserve"> </w:t>
            </w:r>
          </w:p>
        </w:tc>
      </w:tr>
      <w:tr w:rsidR="0097221C" w:rsidRPr="007004F5" w:rsidTr="0001236B">
        <w:trPr>
          <w:trHeight w:val="285"/>
        </w:trPr>
        <w:tc>
          <w:tcPr>
            <w:tcW w:w="36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7221C" w:rsidRPr="007004F5" w:rsidRDefault="0097221C" w:rsidP="0001236B">
            <w:pPr>
              <w:autoSpaceDE w:val="0"/>
              <w:autoSpaceDN w:val="0"/>
              <w:adjustRightInd w:val="0"/>
              <w:rPr>
                <w:rFonts w:ascii="Arial" w:eastAsia="SimSun" w:hAnsi="Arial" w:cs="Arial"/>
                <w:lang w:val="x-none" w:eastAsia="zh-CN"/>
              </w:rPr>
            </w:pPr>
            <w:r w:rsidRPr="007004F5">
              <w:rPr>
                <w:rFonts w:ascii="Arial" w:eastAsia="SimSun" w:hAnsi="Arial" w:cs="Arial"/>
                <w:lang w:val="x-none" w:eastAsia="zh-CN"/>
              </w:rPr>
              <w:t>Dlhodobý nehmotný majetok</w:t>
            </w:r>
          </w:p>
        </w:tc>
        <w:tc>
          <w:tcPr>
            <w:tcW w:w="19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7221C" w:rsidRPr="007004F5" w:rsidRDefault="0097221C" w:rsidP="0001236B">
            <w:pPr>
              <w:autoSpaceDE w:val="0"/>
              <w:autoSpaceDN w:val="0"/>
              <w:adjustRightInd w:val="0"/>
              <w:spacing w:before="0" w:after="0" w:line="240" w:lineRule="auto"/>
              <w:jc w:val="left"/>
              <w:rPr>
                <w:rFonts w:ascii="Arial" w:eastAsia="SimSun" w:hAnsi="Arial" w:cs="Arial"/>
                <w:sz w:val="16"/>
                <w:szCs w:val="16"/>
                <w:lang w:val="x-none" w:eastAsia="zh-CN"/>
              </w:rPr>
            </w:pPr>
            <w:r w:rsidRPr="007004F5">
              <w:rPr>
                <w:rFonts w:ascii="Arial" w:eastAsia="SimSun" w:hAnsi="Arial" w:cs="Arial"/>
                <w:sz w:val="16"/>
                <w:szCs w:val="16"/>
                <w:lang w:val="x-none" w:eastAsia="zh-CN"/>
              </w:rPr>
              <w:t>4 roky</w:t>
            </w:r>
          </w:p>
        </w:tc>
        <w:tc>
          <w:tcPr>
            <w:tcW w:w="1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7221C" w:rsidRPr="006408AD" w:rsidRDefault="006408AD" w:rsidP="0001236B">
            <w:pPr>
              <w:autoSpaceDE w:val="0"/>
              <w:autoSpaceDN w:val="0"/>
              <w:adjustRightInd w:val="0"/>
              <w:spacing w:before="0" w:after="0" w:line="240" w:lineRule="auto"/>
              <w:jc w:val="left"/>
              <w:rPr>
                <w:rFonts w:ascii="Arial" w:eastAsia="SimSun" w:hAnsi="Arial" w:cs="Arial"/>
                <w:sz w:val="16"/>
                <w:szCs w:val="16"/>
                <w:lang w:eastAsia="zh-CN"/>
              </w:rPr>
            </w:pPr>
            <w:r>
              <w:rPr>
                <w:rFonts w:ascii="Arial" w:eastAsia="SimSun" w:hAnsi="Arial" w:cs="Arial"/>
                <w:sz w:val="16"/>
                <w:szCs w:val="16"/>
                <w:lang w:eastAsia="zh-CN"/>
              </w:rPr>
              <w:t>1/4</w:t>
            </w:r>
          </w:p>
        </w:tc>
        <w:tc>
          <w:tcPr>
            <w:tcW w:w="19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7221C" w:rsidRPr="007004F5" w:rsidRDefault="0097221C" w:rsidP="0001236B">
            <w:pPr>
              <w:autoSpaceDE w:val="0"/>
              <w:autoSpaceDN w:val="0"/>
              <w:adjustRightInd w:val="0"/>
              <w:spacing w:before="0" w:after="0" w:line="240" w:lineRule="auto"/>
              <w:jc w:val="left"/>
              <w:rPr>
                <w:rFonts w:ascii="Arial" w:eastAsia="SimSun" w:hAnsi="Arial" w:cs="Arial"/>
                <w:sz w:val="16"/>
                <w:szCs w:val="16"/>
                <w:lang w:val="x-none" w:eastAsia="zh-CN"/>
              </w:rPr>
            </w:pPr>
            <w:r w:rsidRPr="007004F5">
              <w:rPr>
                <w:rFonts w:ascii="Arial" w:eastAsia="SimSun" w:hAnsi="Arial" w:cs="Arial"/>
                <w:sz w:val="16"/>
                <w:szCs w:val="16"/>
                <w:lang w:val="x-none" w:eastAsia="zh-CN"/>
              </w:rPr>
              <w:t>rovnomerné odpisovanie</w:t>
            </w:r>
          </w:p>
        </w:tc>
      </w:tr>
    </w:tbl>
    <w:p w:rsidR="0097221C" w:rsidRDefault="0097221C" w:rsidP="00CD361E">
      <w:pPr>
        <w:spacing w:before="0" w:line="240" w:lineRule="auto"/>
        <w:rPr>
          <w:rFonts w:ascii="Arial" w:hAnsi="Arial" w:cs="Arial"/>
          <w:b/>
          <w:bCs/>
          <w:color w:val="000000"/>
          <w:sz w:val="16"/>
          <w:szCs w:val="16"/>
        </w:rPr>
      </w:pPr>
    </w:p>
    <w:p w:rsidR="00DB1285" w:rsidRDefault="00291B4A" w:rsidP="00CD361E">
      <w:pPr>
        <w:spacing w:before="0" w:line="240" w:lineRule="auto"/>
        <w:rPr>
          <w:rFonts w:ascii="Arial" w:hAnsi="Arial" w:cs="Arial"/>
          <w:b/>
          <w:bCs/>
          <w:color w:val="000000"/>
          <w:sz w:val="16"/>
          <w:szCs w:val="16"/>
        </w:rPr>
      </w:pPr>
      <w:r w:rsidRPr="002A173D">
        <w:rPr>
          <w:rFonts w:ascii="Arial" w:hAnsi="Arial" w:cs="Arial"/>
          <w:b/>
          <w:bCs/>
          <w:color w:val="000000"/>
          <w:sz w:val="16"/>
          <w:szCs w:val="16"/>
        </w:rPr>
        <w:t xml:space="preserve">V prvom roku odpisovania hmotného majetku sa uplatní len pomerná časť z ročného odpisu v závislosti od počtu mesiacov, počnúc mesiacom jeho zaradenia do užívania do konca tohto zdaňovacieho obdobia. </w:t>
      </w:r>
    </w:p>
    <w:p w:rsidR="006E6A69" w:rsidRPr="002A173D" w:rsidRDefault="006E6A69" w:rsidP="00CD361E">
      <w:pPr>
        <w:spacing w:before="0" w:line="240" w:lineRule="auto"/>
        <w:rPr>
          <w:rFonts w:ascii="Arial" w:hAnsi="Arial" w:cs="Arial"/>
          <w:b/>
          <w:bCs/>
          <w:sz w:val="16"/>
          <w:szCs w:val="16"/>
        </w:rPr>
      </w:pPr>
    </w:p>
    <w:p w:rsidR="00FA0411" w:rsidRPr="00ED0163" w:rsidRDefault="001720C1" w:rsidP="00CD361E">
      <w:pPr>
        <w:spacing w:before="0" w:line="240" w:lineRule="auto"/>
        <w:rPr>
          <w:rFonts w:ascii="Arial" w:hAnsi="Arial" w:cs="Arial"/>
          <w:sz w:val="16"/>
          <w:szCs w:val="16"/>
        </w:rPr>
      </w:pPr>
      <w:r w:rsidRPr="00ED0163">
        <w:rPr>
          <w:rFonts w:ascii="Arial" w:hAnsi="Arial" w:cs="Arial"/>
          <w:sz w:val="16"/>
          <w:szCs w:val="16"/>
        </w:rPr>
        <w:t xml:space="preserve"> </w:t>
      </w:r>
      <w:r w:rsidR="00FA0411" w:rsidRPr="00ED0163">
        <w:rPr>
          <w:rFonts w:ascii="Arial" w:hAnsi="Arial" w:cs="Arial"/>
          <w:sz w:val="16"/>
          <w:szCs w:val="16"/>
        </w:rPr>
        <w:t>(</w:t>
      </w:r>
      <w:r w:rsidR="00503A66" w:rsidRPr="00ED0163">
        <w:rPr>
          <w:rFonts w:ascii="Arial" w:hAnsi="Arial" w:cs="Arial"/>
          <w:sz w:val="16"/>
          <w:szCs w:val="16"/>
        </w:rPr>
        <w:t>5</w:t>
      </w:r>
      <w:r w:rsidR="00FA0411" w:rsidRPr="00ED0163">
        <w:rPr>
          <w:rFonts w:ascii="Arial" w:hAnsi="Arial" w:cs="Arial"/>
          <w:sz w:val="16"/>
          <w:szCs w:val="16"/>
        </w:rPr>
        <w:t xml:space="preserve">) </w:t>
      </w:r>
      <w:r w:rsidR="00D061E9" w:rsidRPr="00ED0163">
        <w:rPr>
          <w:rFonts w:ascii="Arial" w:hAnsi="Arial" w:cs="Arial"/>
          <w:sz w:val="16"/>
          <w:szCs w:val="16"/>
        </w:rPr>
        <w:t>Zásady pre zohľadnenie zníženia hodnoty majetku.</w:t>
      </w:r>
    </w:p>
    <w:p w:rsidR="00503A66" w:rsidRPr="00ED0163" w:rsidRDefault="00503A66" w:rsidP="00CD361E">
      <w:pPr>
        <w:spacing w:before="0" w:line="240" w:lineRule="auto"/>
        <w:rPr>
          <w:rFonts w:ascii="Arial" w:hAnsi="Arial" w:cs="Arial"/>
          <w:sz w:val="16"/>
          <w:szCs w:val="16"/>
        </w:rPr>
      </w:pPr>
    </w:p>
    <w:p w:rsidR="00DB1285" w:rsidRPr="00ED0163" w:rsidRDefault="00177903" w:rsidP="00CD361E">
      <w:pPr>
        <w:keepNext/>
        <w:spacing w:before="0" w:line="240" w:lineRule="auto"/>
        <w:jc w:val="center"/>
        <w:outlineLvl w:val="0"/>
        <w:rPr>
          <w:rFonts w:ascii="Arial" w:hAnsi="Arial" w:cs="Arial"/>
          <w:b/>
          <w:bCs/>
          <w:kern w:val="32"/>
        </w:rPr>
      </w:pPr>
      <w:r w:rsidRPr="00ED0163">
        <w:rPr>
          <w:rFonts w:ascii="Arial" w:hAnsi="Arial" w:cs="Arial"/>
          <w:b/>
          <w:bCs/>
          <w:kern w:val="32"/>
        </w:rPr>
        <w:t xml:space="preserve">Čl. </w:t>
      </w:r>
      <w:r w:rsidR="00781B64" w:rsidRPr="00ED0163">
        <w:rPr>
          <w:rFonts w:ascii="Arial" w:hAnsi="Arial" w:cs="Arial"/>
          <w:b/>
          <w:bCs/>
          <w:kern w:val="32"/>
        </w:rPr>
        <w:t>III</w:t>
      </w:r>
    </w:p>
    <w:p w:rsidR="00DB1285" w:rsidRPr="00ED0163" w:rsidRDefault="00DB1285" w:rsidP="00CD361E">
      <w:pPr>
        <w:keepNext/>
        <w:spacing w:before="0" w:line="240" w:lineRule="auto"/>
        <w:jc w:val="center"/>
        <w:outlineLvl w:val="1"/>
        <w:rPr>
          <w:rFonts w:ascii="Arial" w:hAnsi="Arial" w:cs="Arial"/>
          <w:b/>
          <w:bCs/>
        </w:rPr>
      </w:pPr>
      <w:r w:rsidRPr="00ED0163">
        <w:rPr>
          <w:rFonts w:ascii="Arial" w:hAnsi="Arial" w:cs="Arial"/>
          <w:b/>
          <w:bCs/>
        </w:rPr>
        <w:t>Informácie, ktoré dopĺňajú a vysvetľujú údaje v súvahe</w:t>
      </w:r>
    </w:p>
    <w:p w:rsidR="009045A6" w:rsidRPr="00ED0163" w:rsidRDefault="00DB1285" w:rsidP="00CD361E">
      <w:pPr>
        <w:spacing w:before="0" w:line="240" w:lineRule="auto"/>
        <w:rPr>
          <w:rFonts w:ascii="Arial" w:hAnsi="Arial" w:cs="Arial"/>
          <w:sz w:val="16"/>
          <w:szCs w:val="16"/>
        </w:rPr>
      </w:pPr>
      <w:r w:rsidRPr="00ED0163">
        <w:rPr>
          <w:rFonts w:ascii="Arial" w:hAnsi="Arial" w:cs="Arial"/>
          <w:sz w:val="16"/>
          <w:szCs w:val="16"/>
        </w:rPr>
        <w:t xml:space="preserve">(1) </w:t>
      </w:r>
      <w:r w:rsidR="009045A6" w:rsidRPr="00ED0163">
        <w:rPr>
          <w:rFonts w:ascii="Arial" w:hAnsi="Arial" w:cs="Arial"/>
          <w:sz w:val="16"/>
          <w:szCs w:val="16"/>
        </w:rPr>
        <w:t xml:space="preserve">Údaje o dlhodobom nehmotnom majetku a dlhodobom hmotnom majetku za </w:t>
      </w:r>
      <w:r w:rsidR="0075172B" w:rsidRPr="00ED0163">
        <w:rPr>
          <w:rFonts w:ascii="Arial" w:hAnsi="Arial" w:cs="Arial"/>
          <w:sz w:val="16"/>
          <w:szCs w:val="16"/>
        </w:rPr>
        <w:t xml:space="preserve">bežné </w:t>
      </w:r>
      <w:r w:rsidR="009045A6" w:rsidRPr="00ED0163">
        <w:rPr>
          <w:rFonts w:ascii="Arial" w:hAnsi="Arial" w:cs="Arial"/>
          <w:sz w:val="16"/>
          <w:szCs w:val="16"/>
        </w:rPr>
        <w:t>účtovné obdobie</w:t>
      </w:r>
      <w:r w:rsidR="00127A60">
        <w:rPr>
          <w:rFonts w:ascii="Arial" w:hAnsi="Arial" w:cs="Arial"/>
          <w:sz w:val="16"/>
          <w:szCs w:val="16"/>
        </w:rPr>
        <w:t>:</w:t>
      </w:r>
    </w:p>
    <w:p w:rsidR="0097221C" w:rsidRPr="005061D4" w:rsidRDefault="0097221C" w:rsidP="0097221C">
      <w:pPr>
        <w:pStyle w:val="BodyText"/>
        <w:ind w:left="0"/>
        <w:rPr>
          <w:rFonts w:ascii="Arial" w:hAnsi="Arial" w:cs="Arial"/>
          <w:b/>
          <w:sz w:val="20"/>
        </w:rPr>
      </w:pPr>
      <w:r w:rsidRPr="005061D4">
        <w:rPr>
          <w:rFonts w:ascii="Arial" w:hAnsi="Arial" w:cs="Arial"/>
          <w:b/>
          <w:sz w:val="20"/>
        </w:rPr>
        <w:t>a)</w:t>
      </w:r>
      <w:r w:rsidRPr="005061D4">
        <w:rPr>
          <w:rFonts w:ascii="Arial" w:hAnsi="Arial" w:cs="Arial"/>
          <w:b/>
          <w:sz w:val="20"/>
        </w:rPr>
        <w:tab/>
        <w:t>Dlhodobý nehmotný majetok</w:t>
      </w:r>
      <w:r w:rsidR="00127A60">
        <w:rPr>
          <w:rFonts w:ascii="Arial" w:hAnsi="Arial" w:cs="Arial"/>
          <w:b/>
          <w:sz w:val="20"/>
        </w:rPr>
        <w:t xml:space="preserve"> (DNM)</w:t>
      </w:r>
    </w:p>
    <w:p w:rsidR="00F72D8D" w:rsidRDefault="00F72D8D" w:rsidP="0097221C">
      <w:pPr>
        <w:pStyle w:val="BodyText"/>
        <w:ind w:left="0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DNM (</w:t>
      </w:r>
      <w:proofErr w:type="spellStart"/>
      <w:r>
        <w:rPr>
          <w:rFonts w:ascii="Arial" w:hAnsi="Arial" w:cs="Arial"/>
          <w:sz w:val="20"/>
        </w:rPr>
        <w:t>softwér</w:t>
      </w:r>
      <w:proofErr w:type="spellEnd"/>
      <w:r>
        <w:rPr>
          <w:rFonts w:ascii="Arial" w:hAnsi="Arial" w:cs="Arial"/>
          <w:sz w:val="20"/>
        </w:rPr>
        <w:t>) k 1.1.2014 v cene 56760,- EUR</w:t>
      </w:r>
    </w:p>
    <w:p w:rsidR="00127A60" w:rsidRDefault="0097221C" w:rsidP="0097221C">
      <w:pPr>
        <w:pStyle w:val="BodyText"/>
        <w:ind w:left="0"/>
        <w:rPr>
          <w:rFonts w:ascii="Arial" w:hAnsi="Arial" w:cs="Arial"/>
          <w:sz w:val="20"/>
        </w:rPr>
      </w:pPr>
      <w:r w:rsidRPr="00C71211">
        <w:rPr>
          <w:rFonts w:ascii="Arial" w:hAnsi="Arial" w:cs="Arial"/>
          <w:sz w:val="20"/>
        </w:rPr>
        <w:t xml:space="preserve">Spoločnosť </w:t>
      </w:r>
      <w:r>
        <w:rPr>
          <w:rFonts w:ascii="Arial" w:hAnsi="Arial" w:cs="Arial"/>
          <w:sz w:val="20"/>
        </w:rPr>
        <w:t>obstarala v roku 201</w:t>
      </w:r>
      <w:r w:rsidR="006408AD">
        <w:rPr>
          <w:rFonts w:ascii="Arial" w:hAnsi="Arial" w:cs="Arial"/>
          <w:sz w:val="20"/>
        </w:rPr>
        <w:t xml:space="preserve">4 </w:t>
      </w:r>
      <w:r w:rsidR="00F72D8D">
        <w:rPr>
          <w:rFonts w:ascii="Arial" w:hAnsi="Arial" w:cs="Arial"/>
          <w:sz w:val="20"/>
        </w:rPr>
        <w:t>DNM (</w:t>
      </w:r>
      <w:proofErr w:type="spellStart"/>
      <w:r w:rsidR="00F72D8D">
        <w:rPr>
          <w:rFonts w:ascii="Arial" w:hAnsi="Arial" w:cs="Arial"/>
          <w:sz w:val="20"/>
        </w:rPr>
        <w:t>softwér</w:t>
      </w:r>
      <w:proofErr w:type="spellEnd"/>
      <w:r w:rsidR="00F72D8D">
        <w:rPr>
          <w:rFonts w:ascii="Arial" w:hAnsi="Arial" w:cs="Arial"/>
          <w:sz w:val="20"/>
        </w:rPr>
        <w:t>)</w:t>
      </w:r>
      <w:r w:rsidR="000F7B0C">
        <w:rPr>
          <w:rFonts w:ascii="Arial" w:hAnsi="Arial" w:cs="Arial"/>
          <w:sz w:val="20"/>
        </w:rPr>
        <w:t xml:space="preserve"> v celkovej cene 2916,- EUR</w:t>
      </w:r>
      <w:r>
        <w:rPr>
          <w:rFonts w:ascii="Arial" w:hAnsi="Arial" w:cs="Arial"/>
          <w:sz w:val="20"/>
        </w:rPr>
        <w:t>.</w:t>
      </w:r>
    </w:p>
    <w:p w:rsidR="0097221C" w:rsidRDefault="000F7B0C" w:rsidP="0097221C">
      <w:pPr>
        <w:pStyle w:val="BodyText"/>
        <w:ind w:left="0"/>
        <w:rPr>
          <w:rFonts w:ascii="Arial" w:hAnsi="Arial" w:cs="Arial"/>
          <w:sz w:val="20"/>
        </w:rPr>
      </w:pPr>
      <w:r>
        <w:rPr>
          <w:rFonts w:ascii="Arial" w:hAnsi="Arial" w:cs="Arial"/>
        </w:rPr>
        <w:t>Spolu z</w:t>
      </w:r>
      <w:r w:rsidRPr="00C71211">
        <w:rPr>
          <w:rFonts w:ascii="Arial" w:hAnsi="Arial" w:cs="Arial"/>
        </w:rPr>
        <w:t>ostatková cena</w:t>
      </w:r>
      <w:r>
        <w:rPr>
          <w:rFonts w:ascii="Arial" w:hAnsi="Arial" w:cs="Arial"/>
        </w:rPr>
        <w:t xml:space="preserve"> DNM</w:t>
      </w:r>
      <w:r w:rsidRPr="00C71211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po ročných </w:t>
      </w:r>
      <w:proofErr w:type="spellStart"/>
      <w:r>
        <w:rPr>
          <w:rFonts w:ascii="Arial" w:hAnsi="Arial" w:cs="Arial"/>
        </w:rPr>
        <w:t>oprávkach</w:t>
      </w:r>
      <w:proofErr w:type="spellEnd"/>
      <w:r>
        <w:rPr>
          <w:rFonts w:ascii="Arial" w:hAnsi="Arial" w:cs="Arial"/>
        </w:rPr>
        <w:t xml:space="preserve"> </w:t>
      </w:r>
      <w:r w:rsidR="00F72D8D">
        <w:rPr>
          <w:rFonts w:ascii="Arial" w:hAnsi="Arial" w:cs="Arial"/>
        </w:rPr>
        <w:t xml:space="preserve">v roku 2014 </w:t>
      </w:r>
      <w:r>
        <w:rPr>
          <w:rFonts w:ascii="Arial" w:hAnsi="Arial" w:cs="Arial"/>
        </w:rPr>
        <w:t xml:space="preserve">vo výške 14251,- EUR </w:t>
      </w:r>
      <w:r w:rsidRPr="00C71211">
        <w:rPr>
          <w:rFonts w:ascii="Arial" w:hAnsi="Arial" w:cs="Arial"/>
        </w:rPr>
        <w:t>k 31. decembru 201</w:t>
      </w:r>
      <w:r>
        <w:rPr>
          <w:rFonts w:ascii="Arial" w:hAnsi="Arial" w:cs="Arial"/>
        </w:rPr>
        <w:t>4</w:t>
      </w:r>
      <w:r w:rsidRPr="00C71211">
        <w:rPr>
          <w:rFonts w:ascii="Arial" w:hAnsi="Arial" w:cs="Arial"/>
        </w:rPr>
        <w:t xml:space="preserve">: </w:t>
      </w:r>
      <w:r>
        <w:rPr>
          <w:rFonts w:ascii="Arial" w:hAnsi="Arial" w:cs="Arial"/>
        </w:rPr>
        <w:t xml:space="preserve">je </w:t>
      </w:r>
      <w:r w:rsidR="00F72D8D">
        <w:rPr>
          <w:rFonts w:ascii="Arial" w:hAnsi="Arial" w:cs="Arial"/>
        </w:rPr>
        <w:t>27686</w:t>
      </w:r>
      <w:r>
        <w:rPr>
          <w:rFonts w:ascii="Arial" w:hAnsi="Arial" w:cs="Arial"/>
        </w:rPr>
        <w:t>,- EUR</w:t>
      </w:r>
      <w:r w:rsidR="00127A60">
        <w:rPr>
          <w:rFonts w:ascii="Arial" w:hAnsi="Arial" w:cs="Arial"/>
          <w:sz w:val="20"/>
        </w:rPr>
        <w:t>.</w:t>
      </w:r>
    </w:p>
    <w:p w:rsidR="00127A60" w:rsidRDefault="00127A60" w:rsidP="00CD361E">
      <w:pPr>
        <w:spacing w:before="0" w:line="240" w:lineRule="auto"/>
        <w:rPr>
          <w:rFonts w:ascii="Arial" w:hAnsi="Arial" w:cs="Arial"/>
          <w:sz w:val="16"/>
          <w:szCs w:val="16"/>
        </w:rPr>
      </w:pPr>
    </w:p>
    <w:p w:rsidR="00127A60" w:rsidRPr="00CD5518" w:rsidRDefault="00127A60" w:rsidP="00127A60">
      <w:pPr>
        <w:pStyle w:val="BodyText"/>
        <w:numPr>
          <w:ilvl w:val="0"/>
          <w:numId w:val="11"/>
        </w:numPr>
        <w:ind w:left="0" w:firstLine="0"/>
        <w:rPr>
          <w:rFonts w:ascii="Arial" w:hAnsi="Arial" w:cs="Arial"/>
          <w:b/>
          <w:sz w:val="20"/>
        </w:rPr>
      </w:pPr>
      <w:r w:rsidRPr="005061D4">
        <w:rPr>
          <w:rFonts w:ascii="Arial" w:hAnsi="Arial" w:cs="Arial"/>
          <w:b/>
          <w:sz w:val="20"/>
        </w:rPr>
        <w:t>Dlhodobý</w:t>
      </w:r>
      <w:r>
        <w:rPr>
          <w:rFonts w:ascii="Arial" w:hAnsi="Arial" w:cs="Arial"/>
          <w:b/>
          <w:sz w:val="20"/>
        </w:rPr>
        <w:t xml:space="preserve"> </w:t>
      </w:r>
      <w:r w:rsidRPr="005061D4">
        <w:rPr>
          <w:rFonts w:ascii="Arial" w:hAnsi="Arial" w:cs="Arial"/>
          <w:b/>
          <w:sz w:val="20"/>
        </w:rPr>
        <w:t>hmotný majetok</w:t>
      </w:r>
      <w:r>
        <w:rPr>
          <w:rFonts w:ascii="Arial" w:hAnsi="Arial" w:cs="Arial"/>
          <w:b/>
          <w:sz w:val="20"/>
        </w:rPr>
        <w:t xml:space="preserve"> (DHM)</w:t>
      </w:r>
    </w:p>
    <w:p w:rsidR="00871F22" w:rsidRDefault="00871F22" w:rsidP="00127A60">
      <w:pPr>
        <w:pStyle w:val="BodyText"/>
        <w:ind w:left="0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DHM k 1.1.2014 v cene 12292,09,- EUR</w:t>
      </w:r>
    </w:p>
    <w:p w:rsidR="00127A60" w:rsidRDefault="00127A60" w:rsidP="00127A60">
      <w:pPr>
        <w:pStyle w:val="BodyText"/>
        <w:ind w:left="0"/>
        <w:rPr>
          <w:rFonts w:ascii="Arial" w:hAnsi="Arial" w:cs="Arial"/>
          <w:sz w:val="20"/>
        </w:rPr>
      </w:pPr>
      <w:r w:rsidRPr="00C71211">
        <w:rPr>
          <w:rFonts w:ascii="Arial" w:hAnsi="Arial" w:cs="Arial"/>
          <w:sz w:val="20"/>
        </w:rPr>
        <w:t xml:space="preserve">Spoločnosť </w:t>
      </w:r>
      <w:r w:rsidR="00871F22">
        <w:rPr>
          <w:rFonts w:ascii="Arial" w:hAnsi="Arial" w:cs="Arial"/>
          <w:sz w:val="20"/>
        </w:rPr>
        <w:t>neo</w:t>
      </w:r>
      <w:r>
        <w:rPr>
          <w:rFonts w:ascii="Arial" w:hAnsi="Arial" w:cs="Arial"/>
          <w:sz w:val="20"/>
        </w:rPr>
        <w:t>bstarala v roku 201</w:t>
      </w:r>
      <w:r w:rsidR="00871F22">
        <w:rPr>
          <w:rFonts w:ascii="Arial" w:hAnsi="Arial" w:cs="Arial"/>
          <w:sz w:val="20"/>
        </w:rPr>
        <w:t>4 odpisovaný DHM</w:t>
      </w:r>
    </w:p>
    <w:p w:rsidR="00127A60" w:rsidRPr="006D3E81" w:rsidRDefault="00902F1B" w:rsidP="00127A60">
      <w:pPr>
        <w:spacing w:before="0" w:line="240" w:lineRule="auto"/>
        <w:rPr>
          <w:rFonts w:ascii="Arial" w:hAnsi="Arial" w:cs="Arial"/>
          <w:bCs/>
        </w:rPr>
      </w:pPr>
      <w:r>
        <w:rPr>
          <w:rFonts w:ascii="Arial" w:hAnsi="Arial" w:cs="Arial"/>
        </w:rPr>
        <w:t>Spolu z</w:t>
      </w:r>
      <w:r w:rsidR="00127A60" w:rsidRPr="00C71211">
        <w:rPr>
          <w:rFonts w:ascii="Arial" w:hAnsi="Arial" w:cs="Arial"/>
        </w:rPr>
        <w:t>ostatková cena</w:t>
      </w:r>
      <w:r w:rsidR="00CB2CC7">
        <w:rPr>
          <w:rFonts w:ascii="Arial" w:hAnsi="Arial" w:cs="Arial"/>
        </w:rPr>
        <w:t xml:space="preserve"> DHM</w:t>
      </w:r>
      <w:r w:rsidR="00127A60" w:rsidRPr="00C71211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po ročn</w:t>
      </w:r>
      <w:r w:rsidR="00CB2CC7">
        <w:rPr>
          <w:rFonts w:ascii="Arial" w:hAnsi="Arial" w:cs="Arial"/>
        </w:rPr>
        <w:t>ých</w:t>
      </w:r>
      <w:r w:rsidR="00127A60"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oprávk</w:t>
      </w:r>
      <w:r w:rsidR="00CB2CC7">
        <w:rPr>
          <w:rFonts w:ascii="Arial" w:hAnsi="Arial" w:cs="Arial"/>
        </w:rPr>
        <w:t>ach</w:t>
      </w:r>
      <w:proofErr w:type="spellEnd"/>
      <w:r w:rsidR="00127A60">
        <w:rPr>
          <w:rFonts w:ascii="Arial" w:hAnsi="Arial" w:cs="Arial"/>
        </w:rPr>
        <w:t xml:space="preserve"> vo výške </w:t>
      </w:r>
      <w:r w:rsidR="000E3831">
        <w:rPr>
          <w:rFonts w:ascii="Arial" w:hAnsi="Arial" w:cs="Arial"/>
        </w:rPr>
        <w:t>3074</w:t>
      </w:r>
      <w:r w:rsidR="00CB2CC7">
        <w:rPr>
          <w:rFonts w:ascii="Arial" w:hAnsi="Arial" w:cs="Arial"/>
        </w:rPr>
        <w:t>,- EUR</w:t>
      </w:r>
      <w:r w:rsidR="00127A60">
        <w:rPr>
          <w:rFonts w:ascii="Arial" w:hAnsi="Arial" w:cs="Arial"/>
        </w:rPr>
        <w:t xml:space="preserve"> </w:t>
      </w:r>
      <w:r w:rsidR="00127A60" w:rsidRPr="00C71211">
        <w:rPr>
          <w:rFonts w:ascii="Arial" w:hAnsi="Arial" w:cs="Arial"/>
        </w:rPr>
        <w:t>k 31. decembru 201</w:t>
      </w:r>
      <w:r w:rsidR="000E3831">
        <w:rPr>
          <w:rFonts w:ascii="Arial" w:hAnsi="Arial" w:cs="Arial"/>
        </w:rPr>
        <w:t>4</w:t>
      </w:r>
      <w:r w:rsidR="00127A60" w:rsidRPr="00C71211">
        <w:rPr>
          <w:rFonts w:ascii="Arial" w:hAnsi="Arial" w:cs="Arial"/>
        </w:rPr>
        <w:t xml:space="preserve">: </w:t>
      </w:r>
      <w:r w:rsidR="00CB2CC7">
        <w:rPr>
          <w:rFonts w:ascii="Arial" w:hAnsi="Arial" w:cs="Arial"/>
        </w:rPr>
        <w:t xml:space="preserve">je </w:t>
      </w:r>
      <w:r w:rsidR="00871F22">
        <w:rPr>
          <w:rFonts w:ascii="Arial" w:hAnsi="Arial" w:cs="Arial"/>
        </w:rPr>
        <w:t>6391</w:t>
      </w:r>
      <w:r w:rsidR="00127A60">
        <w:rPr>
          <w:rFonts w:ascii="Arial" w:hAnsi="Arial" w:cs="Arial"/>
        </w:rPr>
        <w:t xml:space="preserve">,- </w:t>
      </w:r>
      <w:r>
        <w:rPr>
          <w:rFonts w:ascii="Arial" w:hAnsi="Arial" w:cs="Arial"/>
        </w:rPr>
        <w:t>EUR.</w:t>
      </w:r>
    </w:p>
    <w:p w:rsidR="00E664B8" w:rsidRPr="00127A60" w:rsidRDefault="00C07F8A" w:rsidP="00CD361E">
      <w:pPr>
        <w:spacing w:before="0" w:line="240" w:lineRule="auto"/>
        <w:rPr>
          <w:rFonts w:ascii="Arial" w:hAnsi="Arial" w:cs="Arial"/>
          <w:bCs/>
        </w:rPr>
      </w:pPr>
      <w:r w:rsidRPr="00ED0163">
        <w:rPr>
          <w:rFonts w:ascii="Arial" w:hAnsi="Arial" w:cs="Arial"/>
          <w:sz w:val="16"/>
          <w:szCs w:val="16"/>
        </w:rPr>
        <w:t>c) prehľad o zostatkových cenách dlhodobého majetku na začiatku</w:t>
      </w:r>
      <w:r w:rsidR="00F914BA" w:rsidRPr="00ED0163">
        <w:rPr>
          <w:rFonts w:ascii="Arial" w:hAnsi="Arial" w:cs="Arial"/>
          <w:sz w:val="16"/>
          <w:szCs w:val="16"/>
        </w:rPr>
        <w:t xml:space="preserve"> bežného</w:t>
      </w:r>
      <w:r w:rsidRPr="00ED0163">
        <w:rPr>
          <w:rFonts w:ascii="Arial" w:hAnsi="Arial" w:cs="Arial"/>
          <w:sz w:val="16"/>
          <w:szCs w:val="16"/>
        </w:rPr>
        <w:t xml:space="preserve"> účtovného obdobia a na konci</w:t>
      </w:r>
      <w:r w:rsidR="00F914BA" w:rsidRPr="00ED0163">
        <w:rPr>
          <w:rFonts w:ascii="Arial" w:hAnsi="Arial" w:cs="Arial"/>
          <w:sz w:val="16"/>
          <w:szCs w:val="16"/>
        </w:rPr>
        <w:t xml:space="preserve"> bežného</w:t>
      </w:r>
      <w:r w:rsidRPr="00ED0163">
        <w:rPr>
          <w:rFonts w:ascii="Arial" w:hAnsi="Arial" w:cs="Arial"/>
          <w:sz w:val="16"/>
          <w:szCs w:val="16"/>
        </w:rPr>
        <w:t xml:space="preserve"> účtovného obdobia.</w:t>
      </w:r>
    </w:p>
    <w:p w:rsidR="00230539" w:rsidRDefault="00230539" w:rsidP="00E55D36">
      <w:pPr>
        <w:spacing w:before="0" w:line="240" w:lineRule="auto"/>
        <w:rPr>
          <w:rFonts w:ascii="Arial" w:hAnsi="Arial" w:cs="Arial"/>
          <w:b/>
          <w:bCs/>
        </w:rPr>
      </w:pPr>
    </w:p>
    <w:p w:rsidR="00230539" w:rsidRDefault="00230539" w:rsidP="00E55D36">
      <w:pPr>
        <w:spacing w:before="0" w:line="240" w:lineRule="auto"/>
        <w:rPr>
          <w:rFonts w:ascii="Arial" w:hAnsi="Arial" w:cs="Arial"/>
          <w:b/>
          <w:bCs/>
        </w:rPr>
      </w:pPr>
    </w:p>
    <w:p w:rsidR="00230539" w:rsidRDefault="00230539" w:rsidP="00E55D36">
      <w:pPr>
        <w:spacing w:before="0" w:line="240" w:lineRule="auto"/>
        <w:rPr>
          <w:rFonts w:ascii="Arial" w:hAnsi="Arial" w:cs="Arial"/>
          <w:b/>
          <w:bCs/>
        </w:rPr>
      </w:pPr>
    </w:p>
    <w:p w:rsidR="00230539" w:rsidRDefault="00230539" w:rsidP="00E55D36">
      <w:pPr>
        <w:spacing w:before="0" w:line="240" w:lineRule="auto"/>
        <w:rPr>
          <w:rFonts w:ascii="Arial" w:hAnsi="Arial" w:cs="Arial"/>
          <w:b/>
          <w:bCs/>
        </w:rPr>
      </w:pPr>
    </w:p>
    <w:p w:rsidR="00230539" w:rsidRDefault="00230539" w:rsidP="00E55D36">
      <w:pPr>
        <w:spacing w:before="0" w:line="240" w:lineRule="auto"/>
        <w:rPr>
          <w:rFonts w:ascii="Arial" w:hAnsi="Arial" w:cs="Arial"/>
          <w:b/>
          <w:bCs/>
        </w:rPr>
      </w:pPr>
    </w:p>
    <w:p w:rsidR="00230539" w:rsidRDefault="00230539" w:rsidP="00E55D36">
      <w:pPr>
        <w:spacing w:before="0" w:line="240" w:lineRule="auto"/>
        <w:rPr>
          <w:rFonts w:ascii="Arial" w:hAnsi="Arial" w:cs="Arial"/>
          <w:b/>
          <w:bCs/>
        </w:rPr>
      </w:pPr>
    </w:p>
    <w:p w:rsidR="00230539" w:rsidRDefault="00230539" w:rsidP="00E55D36">
      <w:pPr>
        <w:spacing w:before="0" w:line="240" w:lineRule="auto"/>
        <w:rPr>
          <w:rFonts w:ascii="Arial" w:hAnsi="Arial" w:cs="Arial"/>
          <w:b/>
          <w:bCs/>
        </w:rPr>
      </w:pPr>
    </w:p>
    <w:p w:rsidR="00230539" w:rsidRDefault="00230539" w:rsidP="00E55D36">
      <w:pPr>
        <w:spacing w:before="0" w:line="240" w:lineRule="auto"/>
        <w:rPr>
          <w:rFonts w:ascii="Arial" w:hAnsi="Arial" w:cs="Arial"/>
          <w:b/>
          <w:bCs/>
        </w:rPr>
      </w:pPr>
    </w:p>
    <w:p w:rsidR="00230539" w:rsidRDefault="00230539" w:rsidP="00E55D36">
      <w:pPr>
        <w:spacing w:before="0" w:line="240" w:lineRule="auto"/>
        <w:rPr>
          <w:rFonts w:ascii="Arial" w:hAnsi="Arial" w:cs="Arial"/>
          <w:b/>
          <w:bCs/>
        </w:rPr>
      </w:pPr>
    </w:p>
    <w:p w:rsidR="00230539" w:rsidRDefault="00230539" w:rsidP="00E55D36">
      <w:pPr>
        <w:spacing w:before="0" w:line="240" w:lineRule="auto"/>
        <w:rPr>
          <w:rFonts w:ascii="Arial" w:hAnsi="Arial" w:cs="Arial"/>
          <w:b/>
          <w:bCs/>
        </w:rPr>
      </w:pPr>
    </w:p>
    <w:p w:rsidR="00230539" w:rsidRDefault="00230539" w:rsidP="00E55D36">
      <w:pPr>
        <w:spacing w:before="0" w:line="240" w:lineRule="auto"/>
        <w:rPr>
          <w:rFonts w:ascii="Arial" w:hAnsi="Arial" w:cs="Arial"/>
          <w:b/>
          <w:bCs/>
        </w:rPr>
      </w:pPr>
    </w:p>
    <w:p w:rsidR="00E0358D" w:rsidRDefault="00E0358D" w:rsidP="00E55D36">
      <w:pPr>
        <w:spacing w:before="0" w:line="240" w:lineRule="auto"/>
        <w:rPr>
          <w:rFonts w:ascii="Arial" w:hAnsi="Arial" w:cs="Arial"/>
          <w:b/>
          <w:bCs/>
        </w:rPr>
        <w:sectPr w:rsidR="00E0358D" w:rsidSect="00BE4E3B">
          <w:footerReference w:type="default" r:id="rId9"/>
          <w:pgSz w:w="11906" w:h="16838"/>
          <w:pgMar w:top="851" w:right="851" w:bottom="851" w:left="851" w:header="709" w:footer="709" w:gutter="0"/>
          <w:cols w:space="708"/>
          <w:titlePg/>
          <w:docGrid w:linePitch="272"/>
        </w:sectPr>
      </w:pPr>
    </w:p>
    <w:p w:rsidR="00E55D36" w:rsidRPr="00ED0163" w:rsidRDefault="00E55D36" w:rsidP="00E55D36">
      <w:pPr>
        <w:spacing w:before="0" w:line="240" w:lineRule="auto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lastRenderedPageBreak/>
        <w:t>T</w:t>
      </w:r>
      <w:r w:rsidRPr="00ED0163">
        <w:rPr>
          <w:rFonts w:ascii="Arial" w:hAnsi="Arial" w:cs="Arial"/>
          <w:b/>
          <w:bCs/>
        </w:rPr>
        <w:t>abuľka k čl. III ods. 1 o stave a pohybe dlhodobého nehmotného majetku a dlhodobého hmotného majetku</w:t>
      </w:r>
    </w:p>
    <w:p w:rsidR="00E55D36" w:rsidRPr="00ED0163" w:rsidRDefault="00E55D36" w:rsidP="00E55D36">
      <w:pPr>
        <w:spacing w:before="0" w:line="240" w:lineRule="auto"/>
        <w:rPr>
          <w:rFonts w:ascii="Arial" w:hAnsi="Arial" w:cs="Arial"/>
          <w:b/>
          <w:bCs/>
        </w:rPr>
      </w:pPr>
      <w:r w:rsidRPr="00ED0163">
        <w:rPr>
          <w:rFonts w:ascii="Arial" w:hAnsi="Arial" w:cs="Arial"/>
          <w:b/>
          <w:bCs/>
        </w:rPr>
        <w:t>Tabuľka č. 1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357"/>
        <w:gridCol w:w="1857"/>
        <w:gridCol w:w="1858"/>
        <w:gridCol w:w="1858"/>
        <w:gridCol w:w="1858"/>
        <w:gridCol w:w="1858"/>
        <w:gridCol w:w="1858"/>
        <w:gridCol w:w="1848"/>
      </w:tblGrid>
      <w:tr w:rsidR="00E55D36" w:rsidRPr="00ED0163" w:rsidTr="00837024">
        <w:tc>
          <w:tcPr>
            <w:tcW w:w="768" w:type="pct"/>
            <w:vAlign w:val="center"/>
          </w:tcPr>
          <w:p w:rsidR="00E55D36" w:rsidRPr="00ED0163" w:rsidRDefault="00E55D36" w:rsidP="00E55D36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E55D36" w:rsidRPr="00ED0163" w:rsidRDefault="00E55D36" w:rsidP="00E55D36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605" w:type="pct"/>
            <w:vAlign w:val="center"/>
          </w:tcPr>
          <w:p w:rsidR="00E55D36" w:rsidRPr="00ED0163" w:rsidRDefault="00E55D36" w:rsidP="00E55D36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Softvér</w:t>
            </w:r>
          </w:p>
        </w:tc>
        <w:tc>
          <w:tcPr>
            <w:tcW w:w="605" w:type="pct"/>
            <w:vAlign w:val="center"/>
          </w:tcPr>
          <w:p w:rsidR="00E55D36" w:rsidRPr="00ED0163" w:rsidRDefault="00E55D36" w:rsidP="00E55D36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Oceniteľné práva</w:t>
            </w:r>
          </w:p>
        </w:tc>
        <w:tc>
          <w:tcPr>
            <w:tcW w:w="605" w:type="pct"/>
            <w:vAlign w:val="center"/>
          </w:tcPr>
          <w:p w:rsidR="00E55D36" w:rsidRPr="00ED0163" w:rsidRDefault="00E55D36" w:rsidP="00E55D36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Ostatný dlhodobý nehmotný majetok</w:t>
            </w:r>
          </w:p>
        </w:tc>
        <w:tc>
          <w:tcPr>
            <w:tcW w:w="605" w:type="pct"/>
            <w:vAlign w:val="center"/>
          </w:tcPr>
          <w:p w:rsidR="00E55D36" w:rsidRPr="00ED0163" w:rsidRDefault="00E55D36" w:rsidP="00E55D36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Obstaranie dlhodobého nehmotného majetku</w:t>
            </w:r>
          </w:p>
        </w:tc>
        <w:tc>
          <w:tcPr>
            <w:tcW w:w="605" w:type="pct"/>
            <w:vAlign w:val="center"/>
          </w:tcPr>
          <w:p w:rsidR="00E55D36" w:rsidRPr="00ED0163" w:rsidRDefault="00E55D36" w:rsidP="00E55D36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605" w:type="pct"/>
            <w:vAlign w:val="center"/>
          </w:tcPr>
          <w:p w:rsidR="00E55D36" w:rsidRPr="00ED0163" w:rsidRDefault="00E55D36" w:rsidP="00E55D36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</w:tr>
      <w:tr w:rsidR="00E55D36" w:rsidRPr="00ED0163" w:rsidTr="00E91A53">
        <w:trPr>
          <w:trHeight w:val="510"/>
        </w:trPr>
        <w:tc>
          <w:tcPr>
            <w:tcW w:w="768" w:type="pct"/>
            <w:vAlign w:val="center"/>
          </w:tcPr>
          <w:p w:rsidR="00E55D36" w:rsidRPr="00ED0163" w:rsidRDefault="00E55D36" w:rsidP="00E55D36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Prvotné ocenenie</w:t>
            </w:r>
            <w:r w:rsidRPr="00ED0163">
              <w:rPr>
                <w:rFonts w:ascii="Arial" w:hAnsi="Arial" w:cs="Arial"/>
                <w:sz w:val="16"/>
                <w:szCs w:val="16"/>
              </w:rPr>
              <w:t xml:space="preserve"> - stav na začiatku bežného účtovného obdobia</w:t>
            </w:r>
          </w:p>
        </w:tc>
        <w:tc>
          <w:tcPr>
            <w:tcW w:w="605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E55D36" w:rsidRPr="00ED0163" w:rsidRDefault="00CB2CC7" w:rsidP="00CB2CC7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56760</w:t>
            </w:r>
          </w:p>
        </w:tc>
        <w:tc>
          <w:tcPr>
            <w:tcW w:w="605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E55D36" w:rsidRPr="00ED0163" w:rsidRDefault="00CB2CC7" w:rsidP="00CB2CC7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56760</w:t>
            </w:r>
          </w:p>
        </w:tc>
      </w:tr>
      <w:tr w:rsidR="00E55D36" w:rsidRPr="00ED0163" w:rsidTr="00E91A53">
        <w:trPr>
          <w:trHeight w:val="510"/>
        </w:trPr>
        <w:tc>
          <w:tcPr>
            <w:tcW w:w="768" w:type="pct"/>
            <w:vAlign w:val="center"/>
          </w:tcPr>
          <w:p w:rsidR="00E55D36" w:rsidRPr="00ED0163" w:rsidRDefault="00E55D36" w:rsidP="00E55D36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 xml:space="preserve">prírastky  </w:t>
            </w:r>
          </w:p>
        </w:tc>
        <w:tc>
          <w:tcPr>
            <w:tcW w:w="605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E55D36" w:rsidRPr="00ED0163" w:rsidRDefault="00871F22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2916</w:t>
            </w:r>
          </w:p>
        </w:tc>
        <w:tc>
          <w:tcPr>
            <w:tcW w:w="605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E55D36" w:rsidRPr="00ED0163" w:rsidRDefault="00871F22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2916</w:t>
            </w:r>
          </w:p>
        </w:tc>
      </w:tr>
      <w:tr w:rsidR="00E55D36" w:rsidRPr="00ED0163" w:rsidTr="00E91A53">
        <w:trPr>
          <w:trHeight w:val="510"/>
        </w:trPr>
        <w:tc>
          <w:tcPr>
            <w:tcW w:w="768" w:type="pct"/>
            <w:vAlign w:val="center"/>
          </w:tcPr>
          <w:p w:rsidR="00E55D36" w:rsidRPr="00ED0163" w:rsidRDefault="00E55D36" w:rsidP="00E55D36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 xml:space="preserve">úbytky </w:t>
            </w:r>
          </w:p>
        </w:tc>
        <w:tc>
          <w:tcPr>
            <w:tcW w:w="605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55D36" w:rsidRPr="00ED0163" w:rsidTr="00E91A53">
        <w:trPr>
          <w:trHeight w:val="510"/>
        </w:trPr>
        <w:tc>
          <w:tcPr>
            <w:tcW w:w="768" w:type="pct"/>
            <w:vAlign w:val="center"/>
          </w:tcPr>
          <w:p w:rsidR="00E55D36" w:rsidRPr="00ED0163" w:rsidRDefault="00E55D36" w:rsidP="00E55D36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presuny</w:t>
            </w:r>
          </w:p>
        </w:tc>
        <w:tc>
          <w:tcPr>
            <w:tcW w:w="605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55D36" w:rsidRPr="00ED0163" w:rsidTr="00E91A53">
        <w:trPr>
          <w:trHeight w:val="510"/>
        </w:trPr>
        <w:tc>
          <w:tcPr>
            <w:tcW w:w="768" w:type="pct"/>
            <w:vAlign w:val="center"/>
          </w:tcPr>
          <w:p w:rsidR="00E55D36" w:rsidRPr="00ED0163" w:rsidRDefault="00E55D36" w:rsidP="00E55D36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605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55D36" w:rsidRPr="00ED0163" w:rsidTr="00E91A53">
        <w:trPr>
          <w:trHeight w:val="510"/>
        </w:trPr>
        <w:tc>
          <w:tcPr>
            <w:tcW w:w="768" w:type="pct"/>
            <w:vAlign w:val="center"/>
          </w:tcPr>
          <w:p w:rsidR="00E55D36" w:rsidRPr="00ED0163" w:rsidRDefault="00E55D36" w:rsidP="00E55D36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Oprávky – </w:t>
            </w:r>
            <w:r w:rsidRPr="00ED0163">
              <w:rPr>
                <w:rFonts w:ascii="Arial" w:hAnsi="Arial" w:cs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605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E55D36" w:rsidRPr="00ED0163" w:rsidRDefault="00871F22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17739</w:t>
            </w:r>
          </w:p>
        </w:tc>
        <w:tc>
          <w:tcPr>
            <w:tcW w:w="605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E55D36" w:rsidRPr="00ED0163" w:rsidRDefault="00871F22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17739</w:t>
            </w:r>
          </w:p>
        </w:tc>
      </w:tr>
      <w:tr w:rsidR="00E55D36" w:rsidRPr="00ED0163" w:rsidTr="00E91A53">
        <w:trPr>
          <w:trHeight w:val="510"/>
        </w:trPr>
        <w:tc>
          <w:tcPr>
            <w:tcW w:w="768" w:type="pct"/>
            <w:vAlign w:val="center"/>
          </w:tcPr>
          <w:p w:rsidR="00E55D36" w:rsidRPr="00ED0163" w:rsidRDefault="00E55D36" w:rsidP="00E55D36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 xml:space="preserve">prírastky  </w:t>
            </w:r>
          </w:p>
        </w:tc>
        <w:tc>
          <w:tcPr>
            <w:tcW w:w="605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55D36" w:rsidRPr="00ED0163" w:rsidTr="00E91A53">
        <w:trPr>
          <w:trHeight w:val="510"/>
        </w:trPr>
        <w:tc>
          <w:tcPr>
            <w:tcW w:w="768" w:type="pct"/>
            <w:vAlign w:val="center"/>
          </w:tcPr>
          <w:p w:rsidR="00E55D36" w:rsidRPr="00ED0163" w:rsidRDefault="00E55D36" w:rsidP="00E55D36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 xml:space="preserve">úbytky </w:t>
            </w:r>
          </w:p>
        </w:tc>
        <w:tc>
          <w:tcPr>
            <w:tcW w:w="605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E55D36" w:rsidRPr="00ED0163" w:rsidRDefault="00CB2CC7" w:rsidP="00871F22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14</w:t>
            </w:r>
            <w:r w:rsidR="00871F22">
              <w:rPr>
                <w:rFonts w:ascii="Arial" w:hAnsi="Arial" w:cs="Arial"/>
                <w:sz w:val="16"/>
                <w:szCs w:val="16"/>
              </w:rPr>
              <w:t>251</w:t>
            </w:r>
          </w:p>
        </w:tc>
        <w:tc>
          <w:tcPr>
            <w:tcW w:w="605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E55D36" w:rsidRPr="00ED0163" w:rsidRDefault="00871F22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14251</w:t>
            </w:r>
          </w:p>
        </w:tc>
      </w:tr>
      <w:tr w:rsidR="00E55D36" w:rsidRPr="00ED0163" w:rsidTr="00E91A53">
        <w:trPr>
          <w:trHeight w:val="510"/>
        </w:trPr>
        <w:tc>
          <w:tcPr>
            <w:tcW w:w="768" w:type="pct"/>
            <w:vAlign w:val="center"/>
          </w:tcPr>
          <w:p w:rsidR="00E55D36" w:rsidRPr="00ED0163" w:rsidRDefault="00E55D36" w:rsidP="00E55D36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605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E55D36" w:rsidRPr="00ED0163" w:rsidRDefault="00871F22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31990</w:t>
            </w:r>
          </w:p>
        </w:tc>
        <w:tc>
          <w:tcPr>
            <w:tcW w:w="605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E55D36" w:rsidRPr="00ED0163" w:rsidRDefault="00871F22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31990</w:t>
            </w:r>
          </w:p>
        </w:tc>
      </w:tr>
      <w:tr w:rsidR="00E55D36" w:rsidRPr="00ED0163" w:rsidTr="00E91A53">
        <w:trPr>
          <w:trHeight w:val="510"/>
        </w:trPr>
        <w:tc>
          <w:tcPr>
            <w:tcW w:w="768" w:type="pct"/>
            <w:vAlign w:val="center"/>
          </w:tcPr>
          <w:p w:rsidR="00E55D36" w:rsidRPr="00ED0163" w:rsidRDefault="00E55D36" w:rsidP="00E55D36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Opravné položky</w:t>
            </w:r>
            <w:r w:rsidRPr="00ED0163">
              <w:rPr>
                <w:rFonts w:ascii="Arial" w:hAnsi="Arial" w:cs="Arial"/>
                <w:sz w:val="16"/>
                <w:szCs w:val="16"/>
              </w:rPr>
              <w:t xml:space="preserve"> – stav na začiatku bežného účtovného obdobia</w:t>
            </w:r>
          </w:p>
        </w:tc>
        <w:tc>
          <w:tcPr>
            <w:tcW w:w="605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55D36" w:rsidRPr="00ED0163" w:rsidTr="00E91A53">
        <w:trPr>
          <w:trHeight w:val="510"/>
        </w:trPr>
        <w:tc>
          <w:tcPr>
            <w:tcW w:w="768" w:type="pct"/>
            <w:vAlign w:val="center"/>
          </w:tcPr>
          <w:p w:rsidR="00E55D36" w:rsidRPr="00ED0163" w:rsidRDefault="00E55D36" w:rsidP="00E55D36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 xml:space="preserve">prírastky  </w:t>
            </w:r>
          </w:p>
        </w:tc>
        <w:tc>
          <w:tcPr>
            <w:tcW w:w="605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55D36" w:rsidRPr="00ED0163" w:rsidTr="00E91A53">
        <w:trPr>
          <w:trHeight w:val="510"/>
        </w:trPr>
        <w:tc>
          <w:tcPr>
            <w:tcW w:w="768" w:type="pct"/>
            <w:vAlign w:val="center"/>
          </w:tcPr>
          <w:p w:rsidR="00E55D36" w:rsidRPr="00ED0163" w:rsidRDefault="00E55D36" w:rsidP="00E55D36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 xml:space="preserve">úbytky </w:t>
            </w:r>
          </w:p>
        </w:tc>
        <w:tc>
          <w:tcPr>
            <w:tcW w:w="605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55D36" w:rsidRPr="00ED0163" w:rsidTr="00E91A53">
        <w:trPr>
          <w:trHeight w:val="510"/>
        </w:trPr>
        <w:tc>
          <w:tcPr>
            <w:tcW w:w="768" w:type="pct"/>
            <w:vAlign w:val="center"/>
          </w:tcPr>
          <w:p w:rsidR="00E55D36" w:rsidRPr="00ED0163" w:rsidRDefault="00E55D36" w:rsidP="00E55D36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605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55D36" w:rsidRPr="00ED0163" w:rsidTr="00E91A53">
        <w:trPr>
          <w:trHeight w:val="510"/>
        </w:trPr>
        <w:tc>
          <w:tcPr>
            <w:tcW w:w="5000" w:type="pct"/>
            <w:gridSpan w:val="8"/>
            <w:vAlign w:val="center"/>
          </w:tcPr>
          <w:p w:rsidR="00E55D36" w:rsidRPr="00ED0163" w:rsidRDefault="00E55D36" w:rsidP="00E55D36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Zostatková hodnota</w:t>
            </w:r>
          </w:p>
        </w:tc>
      </w:tr>
      <w:tr w:rsidR="00E55D36" w:rsidRPr="00ED0163" w:rsidTr="00E91A53">
        <w:trPr>
          <w:trHeight w:val="510"/>
        </w:trPr>
        <w:tc>
          <w:tcPr>
            <w:tcW w:w="768" w:type="pct"/>
            <w:vAlign w:val="center"/>
          </w:tcPr>
          <w:p w:rsidR="00E55D36" w:rsidRPr="00ED0163" w:rsidRDefault="00E55D36" w:rsidP="00E55D36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605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E55D36" w:rsidRPr="00ED0163" w:rsidRDefault="00871F22" w:rsidP="00F30413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59676</w:t>
            </w:r>
          </w:p>
        </w:tc>
        <w:tc>
          <w:tcPr>
            <w:tcW w:w="605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E55D36" w:rsidRPr="00ED0163" w:rsidRDefault="00871F22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59676</w:t>
            </w:r>
          </w:p>
        </w:tc>
      </w:tr>
      <w:tr w:rsidR="00E55D36" w:rsidRPr="00ED0163" w:rsidTr="00E91A53">
        <w:trPr>
          <w:trHeight w:val="510"/>
        </w:trPr>
        <w:tc>
          <w:tcPr>
            <w:tcW w:w="768" w:type="pct"/>
            <w:vAlign w:val="center"/>
          </w:tcPr>
          <w:p w:rsidR="00E55D36" w:rsidRPr="00ED0163" w:rsidRDefault="00E55D36" w:rsidP="00E55D36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605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E55D36" w:rsidRPr="00ED0163" w:rsidRDefault="00871F22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27686</w:t>
            </w:r>
          </w:p>
        </w:tc>
        <w:tc>
          <w:tcPr>
            <w:tcW w:w="605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E55D36" w:rsidRPr="00ED0163" w:rsidRDefault="00871F22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27686</w:t>
            </w:r>
          </w:p>
        </w:tc>
      </w:tr>
    </w:tbl>
    <w:p w:rsidR="00230539" w:rsidRDefault="00230539" w:rsidP="00E55D36">
      <w:pPr>
        <w:spacing w:before="0" w:line="240" w:lineRule="auto"/>
        <w:rPr>
          <w:rFonts w:ascii="Arial" w:hAnsi="Arial" w:cs="Arial"/>
          <w:b/>
          <w:bCs/>
        </w:rPr>
      </w:pPr>
    </w:p>
    <w:p w:rsidR="00E55D36" w:rsidRPr="00ED0163" w:rsidRDefault="00E55D36" w:rsidP="00E55D36">
      <w:pPr>
        <w:spacing w:before="0" w:line="240" w:lineRule="auto"/>
        <w:rPr>
          <w:rFonts w:ascii="Arial" w:hAnsi="Arial" w:cs="Arial"/>
          <w:b/>
          <w:bCs/>
        </w:rPr>
      </w:pPr>
      <w:r w:rsidRPr="00ED0163">
        <w:rPr>
          <w:rFonts w:ascii="Arial" w:hAnsi="Arial" w:cs="Arial"/>
          <w:b/>
          <w:bCs/>
        </w:rPr>
        <w:lastRenderedPageBreak/>
        <w:t>Tabuľka č. 2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804"/>
        <w:gridCol w:w="993"/>
        <w:gridCol w:w="847"/>
        <w:gridCol w:w="709"/>
        <w:gridCol w:w="1357"/>
        <w:gridCol w:w="1059"/>
        <w:gridCol w:w="1412"/>
        <w:gridCol w:w="1133"/>
        <w:gridCol w:w="1277"/>
        <w:gridCol w:w="1274"/>
        <w:gridCol w:w="1277"/>
        <w:gridCol w:w="1210"/>
      </w:tblGrid>
      <w:tr w:rsidR="00E91A53" w:rsidRPr="00ED0163" w:rsidTr="00E91A53">
        <w:tc>
          <w:tcPr>
            <w:tcW w:w="913" w:type="pct"/>
            <w:vAlign w:val="center"/>
          </w:tcPr>
          <w:p w:rsidR="00E55D36" w:rsidRPr="00ED0163" w:rsidRDefault="00E55D36" w:rsidP="00E55D36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23" w:type="pct"/>
            <w:vAlign w:val="center"/>
          </w:tcPr>
          <w:p w:rsidR="00E55D36" w:rsidRPr="00E91A53" w:rsidRDefault="00E55D36" w:rsidP="00E55D36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4"/>
                <w:szCs w:val="16"/>
              </w:rPr>
            </w:pPr>
            <w:r w:rsidRPr="00E91A53">
              <w:rPr>
                <w:rFonts w:ascii="Arial" w:hAnsi="Arial" w:cs="Arial"/>
                <w:b/>
                <w:bCs/>
                <w:sz w:val="14"/>
                <w:szCs w:val="16"/>
              </w:rPr>
              <w:t>Pozemky</w:t>
            </w:r>
          </w:p>
        </w:tc>
        <w:tc>
          <w:tcPr>
            <w:tcW w:w="276" w:type="pct"/>
            <w:vAlign w:val="center"/>
          </w:tcPr>
          <w:p w:rsidR="00E55D36" w:rsidRPr="00E91A53" w:rsidRDefault="00E55D36" w:rsidP="00E55D36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4"/>
                <w:szCs w:val="16"/>
              </w:rPr>
            </w:pPr>
            <w:r w:rsidRPr="00E91A53">
              <w:rPr>
                <w:rFonts w:ascii="Arial" w:hAnsi="Arial" w:cs="Arial"/>
                <w:b/>
                <w:bCs/>
                <w:sz w:val="14"/>
                <w:szCs w:val="16"/>
              </w:rPr>
              <w:t>Umelecké diela a zbierky</w:t>
            </w:r>
          </w:p>
        </w:tc>
        <w:tc>
          <w:tcPr>
            <w:tcW w:w="231" w:type="pct"/>
            <w:vAlign w:val="center"/>
          </w:tcPr>
          <w:p w:rsidR="00E55D36" w:rsidRPr="00E91A53" w:rsidRDefault="00E55D36" w:rsidP="00E55D36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4"/>
                <w:szCs w:val="16"/>
              </w:rPr>
            </w:pPr>
            <w:r w:rsidRPr="00E91A53">
              <w:rPr>
                <w:rFonts w:ascii="Arial" w:hAnsi="Arial" w:cs="Arial"/>
                <w:b/>
                <w:bCs/>
                <w:sz w:val="14"/>
                <w:szCs w:val="16"/>
              </w:rPr>
              <w:t>Stavby</w:t>
            </w:r>
          </w:p>
        </w:tc>
        <w:tc>
          <w:tcPr>
            <w:tcW w:w="442" w:type="pct"/>
            <w:vAlign w:val="center"/>
          </w:tcPr>
          <w:p w:rsidR="00E55D36" w:rsidRPr="00E91A53" w:rsidRDefault="00E55D36" w:rsidP="00E55D36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4"/>
                <w:szCs w:val="16"/>
              </w:rPr>
            </w:pPr>
            <w:r w:rsidRPr="00E91A53">
              <w:rPr>
                <w:rFonts w:ascii="Arial" w:hAnsi="Arial" w:cs="Arial"/>
                <w:b/>
                <w:bCs/>
                <w:sz w:val="14"/>
                <w:szCs w:val="16"/>
              </w:rPr>
              <w:t>Samostatné hnuteľné veci a súbory hnuteľných vecí</w:t>
            </w:r>
          </w:p>
        </w:tc>
        <w:tc>
          <w:tcPr>
            <w:tcW w:w="345" w:type="pct"/>
            <w:vAlign w:val="center"/>
          </w:tcPr>
          <w:p w:rsidR="00E55D36" w:rsidRPr="00E91A53" w:rsidRDefault="00E55D36" w:rsidP="00E55D36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4"/>
                <w:szCs w:val="16"/>
              </w:rPr>
            </w:pPr>
            <w:r w:rsidRPr="00E91A53">
              <w:rPr>
                <w:rFonts w:ascii="Arial" w:hAnsi="Arial" w:cs="Arial"/>
                <w:b/>
                <w:bCs/>
                <w:sz w:val="14"/>
                <w:szCs w:val="16"/>
              </w:rPr>
              <w:t>Dopravné prostriedky</w:t>
            </w:r>
          </w:p>
        </w:tc>
        <w:tc>
          <w:tcPr>
            <w:tcW w:w="460" w:type="pct"/>
            <w:vAlign w:val="center"/>
          </w:tcPr>
          <w:p w:rsidR="00E55D36" w:rsidRPr="00E91A53" w:rsidRDefault="00E55D36" w:rsidP="00E55D36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4"/>
                <w:szCs w:val="16"/>
              </w:rPr>
            </w:pPr>
            <w:r w:rsidRPr="00E91A53">
              <w:rPr>
                <w:rFonts w:ascii="Arial" w:hAnsi="Arial" w:cs="Arial"/>
                <w:b/>
                <w:bCs/>
                <w:sz w:val="14"/>
                <w:szCs w:val="16"/>
              </w:rPr>
              <w:t>Pestovateľské celky trvalých porastov</w:t>
            </w:r>
          </w:p>
        </w:tc>
        <w:tc>
          <w:tcPr>
            <w:tcW w:w="369" w:type="pct"/>
            <w:vAlign w:val="center"/>
          </w:tcPr>
          <w:p w:rsidR="00E55D36" w:rsidRPr="00E91A53" w:rsidRDefault="00E55D36" w:rsidP="00E55D36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4"/>
                <w:szCs w:val="16"/>
              </w:rPr>
            </w:pPr>
            <w:r w:rsidRPr="00E91A53">
              <w:rPr>
                <w:rFonts w:ascii="Arial" w:hAnsi="Arial" w:cs="Arial"/>
                <w:b/>
                <w:bCs/>
                <w:sz w:val="14"/>
                <w:szCs w:val="16"/>
              </w:rPr>
              <w:t>Základné stádo a ťažné zvieratá</w:t>
            </w:r>
          </w:p>
        </w:tc>
        <w:tc>
          <w:tcPr>
            <w:tcW w:w="416" w:type="pct"/>
            <w:vAlign w:val="center"/>
          </w:tcPr>
          <w:p w:rsidR="00E55D36" w:rsidRPr="00E91A53" w:rsidRDefault="00E55D36" w:rsidP="00E55D36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4"/>
                <w:szCs w:val="16"/>
              </w:rPr>
            </w:pPr>
            <w:r w:rsidRPr="00E91A53">
              <w:rPr>
                <w:rFonts w:ascii="Arial" w:hAnsi="Arial" w:cs="Arial"/>
                <w:b/>
                <w:bCs/>
                <w:sz w:val="14"/>
                <w:szCs w:val="16"/>
              </w:rPr>
              <w:t>Drobný a ostatný dlhodobý hmotný majetok</w:t>
            </w:r>
          </w:p>
        </w:tc>
        <w:tc>
          <w:tcPr>
            <w:tcW w:w="415" w:type="pct"/>
            <w:vAlign w:val="center"/>
          </w:tcPr>
          <w:p w:rsidR="00E55D36" w:rsidRPr="00E91A53" w:rsidRDefault="00E55D36" w:rsidP="00E55D36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4"/>
                <w:szCs w:val="16"/>
              </w:rPr>
            </w:pPr>
            <w:r w:rsidRPr="00E91A53">
              <w:rPr>
                <w:rFonts w:ascii="Arial" w:hAnsi="Arial" w:cs="Arial"/>
                <w:b/>
                <w:bCs/>
                <w:sz w:val="14"/>
                <w:szCs w:val="16"/>
              </w:rPr>
              <w:t>Obstaranie dlhodobého hmotného majetku</w:t>
            </w:r>
          </w:p>
        </w:tc>
        <w:tc>
          <w:tcPr>
            <w:tcW w:w="416" w:type="pct"/>
            <w:vAlign w:val="center"/>
          </w:tcPr>
          <w:p w:rsidR="00E55D36" w:rsidRPr="00E91A53" w:rsidRDefault="00E55D36" w:rsidP="00E55D36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4"/>
                <w:szCs w:val="16"/>
              </w:rPr>
            </w:pPr>
            <w:r w:rsidRPr="00E91A53">
              <w:rPr>
                <w:rFonts w:ascii="Arial" w:hAnsi="Arial" w:cs="Arial"/>
                <w:b/>
                <w:bCs/>
                <w:sz w:val="14"/>
                <w:szCs w:val="16"/>
              </w:rPr>
              <w:t>Poskytnuté preddavky na dlhodobý hmotný majetok</w:t>
            </w:r>
          </w:p>
        </w:tc>
        <w:tc>
          <w:tcPr>
            <w:tcW w:w="394" w:type="pct"/>
            <w:vAlign w:val="center"/>
          </w:tcPr>
          <w:p w:rsidR="00E55D36" w:rsidRPr="00E91A53" w:rsidRDefault="00E55D36" w:rsidP="00E55D36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4"/>
                <w:szCs w:val="16"/>
              </w:rPr>
            </w:pPr>
            <w:r w:rsidRPr="00E91A53">
              <w:rPr>
                <w:rFonts w:ascii="Arial" w:hAnsi="Arial" w:cs="Arial"/>
                <w:b/>
                <w:bCs/>
                <w:sz w:val="14"/>
                <w:szCs w:val="16"/>
              </w:rPr>
              <w:t>Spolu</w:t>
            </w:r>
          </w:p>
        </w:tc>
      </w:tr>
      <w:tr w:rsidR="00E91A53" w:rsidRPr="00ED0163" w:rsidTr="00E91A53">
        <w:trPr>
          <w:trHeight w:val="510"/>
        </w:trPr>
        <w:tc>
          <w:tcPr>
            <w:tcW w:w="913" w:type="pct"/>
            <w:vAlign w:val="center"/>
          </w:tcPr>
          <w:p w:rsidR="00E55D36" w:rsidRPr="00ED0163" w:rsidRDefault="00E55D36" w:rsidP="00E55D36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Prvotné ocenenie</w:t>
            </w:r>
            <w:r w:rsidRPr="00ED0163">
              <w:rPr>
                <w:rFonts w:ascii="Arial" w:hAnsi="Arial" w:cs="Arial"/>
                <w:sz w:val="16"/>
                <w:szCs w:val="16"/>
              </w:rPr>
              <w:t xml:space="preserve"> - stav na začiatku bežného účtovného obdobia</w:t>
            </w:r>
          </w:p>
        </w:tc>
        <w:tc>
          <w:tcPr>
            <w:tcW w:w="323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6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1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42" w:type="pct"/>
            <w:vAlign w:val="center"/>
          </w:tcPr>
          <w:p w:rsidR="00E55D36" w:rsidRPr="00ED0163" w:rsidRDefault="00A33394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12929</w:t>
            </w:r>
          </w:p>
        </w:tc>
        <w:tc>
          <w:tcPr>
            <w:tcW w:w="345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60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69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16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15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16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94" w:type="pct"/>
            <w:vAlign w:val="center"/>
          </w:tcPr>
          <w:p w:rsidR="00E55D36" w:rsidRPr="00ED0163" w:rsidRDefault="00A33394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12929</w:t>
            </w:r>
          </w:p>
        </w:tc>
      </w:tr>
      <w:tr w:rsidR="00E91A53" w:rsidRPr="00ED0163" w:rsidTr="00E91A53">
        <w:trPr>
          <w:trHeight w:val="510"/>
        </w:trPr>
        <w:tc>
          <w:tcPr>
            <w:tcW w:w="913" w:type="pct"/>
            <w:vAlign w:val="center"/>
          </w:tcPr>
          <w:p w:rsidR="00E55D36" w:rsidRPr="00ED0163" w:rsidRDefault="00E55D36" w:rsidP="00E55D36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 xml:space="preserve">prírastky  </w:t>
            </w:r>
          </w:p>
        </w:tc>
        <w:tc>
          <w:tcPr>
            <w:tcW w:w="323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6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1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42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45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60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69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16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15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16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94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91A53" w:rsidRPr="00ED0163" w:rsidTr="00E91A53">
        <w:trPr>
          <w:trHeight w:val="510"/>
        </w:trPr>
        <w:tc>
          <w:tcPr>
            <w:tcW w:w="913" w:type="pct"/>
            <w:vAlign w:val="center"/>
          </w:tcPr>
          <w:p w:rsidR="00E55D36" w:rsidRPr="00ED0163" w:rsidRDefault="00E55D36" w:rsidP="00E55D36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 xml:space="preserve">úbytky </w:t>
            </w:r>
          </w:p>
        </w:tc>
        <w:tc>
          <w:tcPr>
            <w:tcW w:w="323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6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1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42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45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60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69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16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15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16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94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91A53" w:rsidRPr="00ED0163" w:rsidTr="00E91A53">
        <w:trPr>
          <w:trHeight w:val="510"/>
        </w:trPr>
        <w:tc>
          <w:tcPr>
            <w:tcW w:w="913" w:type="pct"/>
            <w:vAlign w:val="center"/>
          </w:tcPr>
          <w:p w:rsidR="00E55D36" w:rsidRPr="00ED0163" w:rsidRDefault="00E55D36" w:rsidP="00E55D36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presuny</w:t>
            </w:r>
          </w:p>
        </w:tc>
        <w:tc>
          <w:tcPr>
            <w:tcW w:w="323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6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1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42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45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60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69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16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15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16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94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91A53" w:rsidRPr="00ED0163" w:rsidTr="00E91A53">
        <w:trPr>
          <w:trHeight w:val="510"/>
        </w:trPr>
        <w:tc>
          <w:tcPr>
            <w:tcW w:w="913" w:type="pct"/>
            <w:vAlign w:val="center"/>
          </w:tcPr>
          <w:p w:rsidR="00E55D36" w:rsidRPr="00ED0163" w:rsidRDefault="00E55D36" w:rsidP="00E55D36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323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6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1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42" w:type="pct"/>
            <w:vAlign w:val="center"/>
          </w:tcPr>
          <w:p w:rsidR="00E55D36" w:rsidRPr="00ED0163" w:rsidRDefault="000C3AAD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12292</w:t>
            </w:r>
          </w:p>
        </w:tc>
        <w:tc>
          <w:tcPr>
            <w:tcW w:w="345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60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69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16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15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16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94" w:type="pct"/>
            <w:vAlign w:val="center"/>
          </w:tcPr>
          <w:p w:rsidR="00E55D36" w:rsidRPr="00ED0163" w:rsidRDefault="000C3AAD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12292</w:t>
            </w:r>
          </w:p>
        </w:tc>
      </w:tr>
      <w:tr w:rsidR="00E91A53" w:rsidRPr="00ED0163" w:rsidTr="00E91A53">
        <w:trPr>
          <w:trHeight w:val="510"/>
        </w:trPr>
        <w:tc>
          <w:tcPr>
            <w:tcW w:w="913" w:type="pct"/>
            <w:vAlign w:val="center"/>
          </w:tcPr>
          <w:p w:rsidR="00E55D36" w:rsidRPr="00ED0163" w:rsidRDefault="00E55D36" w:rsidP="00E55D36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Oprávky – </w:t>
            </w:r>
            <w:r w:rsidRPr="00ED0163">
              <w:rPr>
                <w:rFonts w:ascii="Arial" w:hAnsi="Arial" w:cs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323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6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1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42" w:type="pct"/>
            <w:vAlign w:val="center"/>
          </w:tcPr>
          <w:p w:rsidR="00E55D36" w:rsidRPr="00ED0163" w:rsidRDefault="00A33394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2827</w:t>
            </w:r>
          </w:p>
        </w:tc>
        <w:tc>
          <w:tcPr>
            <w:tcW w:w="345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60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69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16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15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16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94" w:type="pct"/>
            <w:vAlign w:val="center"/>
          </w:tcPr>
          <w:p w:rsidR="00E55D36" w:rsidRPr="00ED0163" w:rsidRDefault="00A33394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2827</w:t>
            </w:r>
          </w:p>
        </w:tc>
      </w:tr>
      <w:tr w:rsidR="00E91A53" w:rsidRPr="00ED0163" w:rsidTr="00E91A53">
        <w:trPr>
          <w:trHeight w:val="510"/>
        </w:trPr>
        <w:tc>
          <w:tcPr>
            <w:tcW w:w="913" w:type="pct"/>
            <w:vAlign w:val="center"/>
          </w:tcPr>
          <w:p w:rsidR="00E55D36" w:rsidRPr="00ED0163" w:rsidRDefault="00E55D36" w:rsidP="00E55D36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 xml:space="preserve">prírastky  </w:t>
            </w:r>
          </w:p>
        </w:tc>
        <w:tc>
          <w:tcPr>
            <w:tcW w:w="323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6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1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42" w:type="pct"/>
            <w:vAlign w:val="center"/>
          </w:tcPr>
          <w:p w:rsidR="00E55D36" w:rsidRPr="00ED0163" w:rsidRDefault="00A33394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3074</w:t>
            </w:r>
          </w:p>
        </w:tc>
        <w:tc>
          <w:tcPr>
            <w:tcW w:w="345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60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69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16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15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16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94" w:type="pct"/>
            <w:vAlign w:val="center"/>
          </w:tcPr>
          <w:p w:rsidR="00E55D36" w:rsidRPr="00ED0163" w:rsidRDefault="00A33394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3074</w:t>
            </w:r>
          </w:p>
        </w:tc>
      </w:tr>
      <w:tr w:rsidR="00E91A53" w:rsidRPr="00ED0163" w:rsidTr="00E91A53">
        <w:trPr>
          <w:trHeight w:val="510"/>
        </w:trPr>
        <w:tc>
          <w:tcPr>
            <w:tcW w:w="913" w:type="pct"/>
            <w:vAlign w:val="center"/>
          </w:tcPr>
          <w:p w:rsidR="00E55D36" w:rsidRPr="00ED0163" w:rsidRDefault="00E55D36" w:rsidP="00E55D36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 xml:space="preserve">úbytky </w:t>
            </w:r>
          </w:p>
        </w:tc>
        <w:tc>
          <w:tcPr>
            <w:tcW w:w="323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6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1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42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45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60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69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16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15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16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94" w:type="pct"/>
            <w:vAlign w:val="center"/>
          </w:tcPr>
          <w:p w:rsidR="00E55D36" w:rsidRPr="00ED0163" w:rsidRDefault="00E55D36" w:rsidP="000C3AAD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91A53" w:rsidRPr="00ED0163" w:rsidTr="00E91A53">
        <w:trPr>
          <w:trHeight w:val="510"/>
        </w:trPr>
        <w:tc>
          <w:tcPr>
            <w:tcW w:w="913" w:type="pct"/>
            <w:vAlign w:val="center"/>
          </w:tcPr>
          <w:p w:rsidR="00E55D36" w:rsidRPr="00ED0163" w:rsidRDefault="00E55D36" w:rsidP="00E55D36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323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6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1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42" w:type="pct"/>
            <w:vAlign w:val="center"/>
          </w:tcPr>
          <w:p w:rsidR="00E55D36" w:rsidRPr="00ED0163" w:rsidRDefault="00A33394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5091</w:t>
            </w:r>
          </w:p>
        </w:tc>
        <w:tc>
          <w:tcPr>
            <w:tcW w:w="345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60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69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16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15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16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94" w:type="pct"/>
            <w:vAlign w:val="center"/>
          </w:tcPr>
          <w:p w:rsidR="00E55D36" w:rsidRPr="00ED0163" w:rsidRDefault="00A33394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5091</w:t>
            </w:r>
          </w:p>
        </w:tc>
      </w:tr>
      <w:tr w:rsidR="00E91A53" w:rsidRPr="00ED0163" w:rsidTr="00E91A53">
        <w:trPr>
          <w:trHeight w:val="510"/>
        </w:trPr>
        <w:tc>
          <w:tcPr>
            <w:tcW w:w="913" w:type="pct"/>
            <w:vAlign w:val="center"/>
          </w:tcPr>
          <w:p w:rsidR="00E55D36" w:rsidRPr="00ED0163" w:rsidRDefault="00E55D36" w:rsidP="00E55D36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Opravné položky</w:t>
            </w:r>
            <w:r w:rsidRPr="00ED0163">
              <w:rPr>
                <w:rFonts w:ascii="Arial" w:hAnsi="Arial" w:cs="Arial"/>
                <w:sz w:val="16"/>
                <w:szCs w:val="16"/>
              </w:rPr>
              <w:t xml:space="preserve"> – stav na začiatku bežného účtovného obdobia</w:t>
            </w:r>
          </w:p>
        </w:tc>
        <w:tc>
          <w:tcPr>
            <w:tcW w:w="323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6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1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42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45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60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69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16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15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16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94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91A53" w:rsidRPr="00ED0163" w:rsidTr="00E91A53">
        <w:trPr>
          <w:trHeight w:val="510"/>
        </w:trPr>
        <w:tc>
          <w:tcPr>
            <w:tcW w:w="913" w:type="pct"/>
            <w:vAlign w:val="center"/>
          </w:tcPr>
          <w:p w:rsidR="00E55D36" w:rsidRPr="00ED0163" w:rsidRDefault="00E55D36" w:rsidP="00E55D36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 xml:space="preserve">prírastky  </w:t>
            </w:r>
          </w:p>
        </w:tc>
        <w:tc>
          <w:tcPr>
            <w:tcW w:w="323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6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1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42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45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60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69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16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15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16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94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91A53" w:rsidRPr="00ED0163" w:rsidTr="00E91A53">
        <w:trPr>
          <w:trHeight w:val="510"/>
        </w:trPr>
        <w:tc>
          <w:tcPr>
            <w:tcW w:w="913" w:type="pct"/>
            <w:vAlign w:val="center"/>
          </w:tcPr>
          <w:p w:rsidR="00E55D36" w:rsidRPr="00ED0163" w:rsidRDefault="00E55D36" w:rsidP="00E55D36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 xml:space="preserve">úbytky </w:t>
            </w:r>
          </w:p>
        </w:tc>
        <w:tc>
          <w:tcPr>
            <w:tcW w:w="323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6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1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42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45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60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69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16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15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16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94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91A53" w:rsidRPr="00ED0163" w:rsidTr="00E91A53">
        <w:trPr>
          <w:trHeight w:val="510"/>
        </w:trPr>
        <w:tc>
          <w:tcPr>
            <w:tcW w:w="913" w:type="pct"/>
            <w:vAlign w:val="center"/>
          </w:tcPr>
          <w:p w:rsidR="00E55D36" w:rsidRPr="00ED0163" w:rsidRDefault="00E55D36" w:rsidP="00E55D36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323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6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1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42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45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60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69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16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15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16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94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55D36" w:rsidRPr="00ED0163" w:rsidTr="00E91A53">
        <w:trPr>
          <w:trHeight w:val="510"/>
        </w:trPr>
        <w:tc>
          <w:tcPr>
            <w:tcW w:w="5000" w:type="pct"/>
            <w:gridSpan w:val="12"/>
            <w:vAlign w:val="center"/>
          </w:tcPr>
          <w:p w:rsidR="00E55D36" w:rsidRPr="00ED0163" w:rsidRDefault="00E55D36" w:rsidP="00E55D36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Zostatková hodnota</w:t>
            </w:r>
          </w:p>
        </w:tc>
      </w:tr>
      <w:tr w:rsidR="00E91A53" w:rsidRPr="00ED0163" w:rsidTr="00E91A53">
        <w:trPr>
          <w:trHeight w:val="510"/>
        </w:trPr>
        <w:tc>
          <w:tcPr>
            <w:tcW w:w="913" w:type="pct"/>
            <w:vAlign w:val="center"/>
          </w:tcPr>
          <w:p w:rsidR="00E55D36" w:rsidRPr="00ED0163" w:rsidRDefault="00E55D36" w:rsidP="00E55D36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323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6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1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42" w:type="pct"/>
            <w:vAlign w:val="center"/>
          </w:tcPr>
          <w:p w:rsidR="00E55D36" w:rsidRPr="00ED0163" w:rsidRDefault="006C60FC" w:rsidP="006C60FC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12292</w:t>
            </w:r>
          </w:p>
        </w:tc>
        <w:tc>
          <w:tcPr>
            <w:tcW w:w="345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60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69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16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15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16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94" w:type="pct"/>
            <w:vAlign w:val="center"/>
          </w:tcPr>
          <w:p w:rsidR="00E55D36" w:rsidRPr="00ED0163" w:rsidRDefault="006C60FC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12292</w:t>
            </w:r>
          </w:p>
        </w:tc>
      </w:tr>
      <w:tr w:rsidR="00E91A53" w:rsidRPr="00ED0163" w:rsidTr="00E91A53">
        <w:trPr>
          <w:trHeight w:val="510"/>
        </w:trPr>
        <w:tc>
          <w:tcPr>
            <w:tcW w:w="913" w:type="pct"/>
            <w:vAlign w:val="center"/>
          </w:tcPr>
          <w:p w:rsidR="00E55D36" w:rsidRPr="00ED0163" w:rsidRDefault="00E55D36" w:rsidP="00E55D36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323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6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1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42" w:type="pct"/>
            <w:vAlign w:val="center"/>
          </w:tcPr>
          <w:p w:rsidR="00E55D36" w:rsidRPr="00ED0163" w:rsidRDefault="006C60FC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12292</w:t>
            </w:r>
          </w:p>
        </w:tc>
        <w:tc>
          <w:tcPr>
            <w:tcW w:w="345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60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69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16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15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16" w:type="pct"/>
            <w:vAlign w:val="center"/>
          </w:tcPr>
          <w:p w:rsidR="00E55D36" w:rsidRPr="00ED0163" w:rsidRDefault="00E55D36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94" w:type="pct"/>
            <w:vAlign w:val="center"/>
          </w:tcPr>
          <w:p w:rsidR="00E55D36" w:rsidRPr="00ED0163" w:rsidRDefault="006C60FC" w:rsidP="00837024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12292</w:t>
            </w:r>
          </w:p>
        </w:tc>
      </w:tr>
    </w:tbl>
    <w:p w:rsidR="00E0358D" w:rsidRDefault="00E0358D" w:rsidP="00CD361E">
      <w:pPr>
        <w:spacing w:before="0" w:line="240" w:lineRule="auto"/>
        <w:rPr>
          <w:rFonts w:ascii="Arial" w:hAnsi="Arial" w:cs="Arial"/>
          <w:sz w:val="16"/>
          <w:szCs w:val="16"/>
        </w:rPr>
        <w:sectPr w:rsidR="00E0358D" w:rsidSect="00E0358D">
          <w:pgSz w:w="16838" w:h="11906" w:orient="landscape"/>
          <w:pgMar w:top="851" w:right="851" w:bottom="851" w:left="851" w:header="709" w:footer="709" w:gutter="0"/>
          <w:cols w:space="708"/>
          <w:titlePg/>
          <w:docGrid w:linePitch="272"/>
        </w:sectPr>
      </w:pPr>
    </w:p>
    <w:p w:rsidR="00E0358D" w:rsidRDefault="00E0358D" w:rsidP="00CD361E">
      <w:pPr>
        <w:spacing w:before="0" w:line="240" w:lineRule="auto"/>
        <w:rPr>
          <w:rFonts w:ascii="Arial" w:hAnsi="Arial" w:cs="Arial"/>
          <w:sz w:val="16"/>
          <w:szCs w:val="16"/>
        </w:rPr>
      </w:pPr>
    </w:p>
    <w:p w:rsidR="006F1ED2" w:rsidRDefault="006F1ED2" w:rsidP="006F1ED2">
      <w:pPr>
        <w:spacing w:before="0" w:line="240" w:lineRule="auto"/>
        <w:rPr>
          <w:rFonts w:ascii="Arial" w:hAnsi="Arial" w:cs="Arial"/>
        </w:rPr>
      </w:pPr>
      <w:r w:rsidRPr="00A23D32">
        <w:rPr>
          <w:rFonts w:ascii="Arial" w:hAnsi="Arial" w:cs="Arial"/>
        </w:rPr>
        <w:t xml:space="preserve">(6) </w:t>
      </w:r>
      <w:r>
        <w:rPr>
          <w:rFonts w:ascii="Arial" w:hAnsi="Arial" w:cs="Arial"/>
        </w:rPr>
        <w:t xml:space="preserve">V položke </w:t>
      </w:r>
      <w:r w:rsidRPr="00C61D42">
        <w:rPr>
          <w:rFonts w:ascii="Arial" w:hAnsi="Arial" w:cs="Arial"/>
          <w:bCs/>
        </w:rPr>
        <w:t>krátkodobý</w:t>
      </w:r>
      <w:r>
        <w:rPr>
          <w:rFonts w:ascii="Arial" w:hAnsi="Arial" w:cs="Arial"/>
          <w:bCs/>
        </w:rPr>
        <w:t xml:space="preserve"> finančného majetok - </w:t>
      </w:r>
      <w:r>
        <w:rPr>
          <w:rFonts w:ascii="Arial" w:hAnsi="Arial" w:cs="Arial"/>
        </w:rPr>
        <w:t xml:space="preserve">Ceniny sú stravné lístky v hodnote </w:t>
      </w:r>
      <w:r w:rsidR="00DC6BA9">
        <w:rPr>
          <w:rFonts w:ascii="Arial" w:hAnsi="Arial" w:cs="Arial"/>
        </w:rPr>
        <w:t>1907</w:t>
      </w:r>
      <w:r>
        <w:rPr>
          <w:rFonts w:ascii="Arial" w:hAnsi="Arial" w:cs="Arial"/>
        </w:rPr>
        <w:t xml:space="preserve"> EUR </w:t>
      </w:r>
    </w:p>
    <w:p w:rsidR="00DC6BA9" w:rsidRDefault="006F1ED2" w:rsidP="006F1ED2">
      <w:pPr>
        <w:spacing w:before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V položke </w:t>
      </w:r>
      <w:r w:rsidRPr="00C61D42">
        <w:rPr>
          <w:rFonts w:ascii="Arial" w:hAnsi="Arial" w:cs="Arial"/>
          <w:bCs/>
        </w:rPr>
        <w:t>krátkodobý</w:t>
      </w:r>
      <w:r>
        <w:rPr>
          <w:rFonts w:ascii="Arial" w:hAnsi="Arial" w:cs="Arial"/>
          <w:bCs/>
        </w:rPr>
        <w:t xml:space="preserve"> finančného majetok </w:t>
      </w:r>
      <w:r w:rsidR="00A07365">
        <w:rPr>
          <w:rFonts w:ascii="Arial" w:hAnsi="Arial" w:cs="Arial"/>
          <w:bCs/>
        </w:rPr>
        <w:t>–</w:t>
      </w:r>
      <w:r>
        <w:rPr>
          <w:rFonts w:ascii="Arial" w:hAnsi="Arial" w:cs="Arial"/>
          <w:bCs/>
        </w:rPr>
        <w:t xml:space="preserve"> </w:t>
      </w:r>
      <w:r w:rsidR="00A07365">
        <w:rPr>
          <w:rFonts w:ascii="Arial" w:hAnsi="Arial" w:cs="Arial"/>
          <w:bCs/>
        </w:rPr>
        <w:t xml:space="preserve">je </w:t>
      </w:r>
      <w:r>
        <w:rPr>
          <w:rFonts w:ascii="Arial" w:hAnsi="Arial" w:cs="Arial"/>
        </w:rPr>
        <w:t xml:space="preserve">záväzok vo výške </w:t>
      </w:r>
      <w:r w:rsidR="00A07365">
        <w:rPr>
          <w:rFonts w:ascii="Arial" w:hAnsi="Arial" w:cs="Arial"/>
        </w:rPr>
        <w:t>24</w:t>
      </w:r>
      <w:r w:rsidR="00DC6BA9">
        <w:rPr>
          <w:rFonts w:ascii="Arial" w:hAnsi="Arial" w:cs="Arial"/>
        </w:rPr>
        <w:t>40</w:t>
      </w:r>
      <w:r>
        <w:rPr>
          <w:rFonts w:ascii="Arial" w:hAnsi="Arial" w:cs="Arial"/>
        </w:rPr>
        <w:t xml:space="preserve"> EUR za platby platobnými kartami vedených v VÚB (účtuje sa ako krátkodobé bankové úvery</w:t>
      </w:r>
      <w:r w:rsidR="00A07365">
        <w:rPr>
          <w:rFonts w:ascii="Arial" w:hAnsi="Arial" w:cs="Arial"/>
        </w:rPr>
        <w:t xml:space="preserve"> </w:t>
      </w:r>
    </w:p>
    <w:p w:rsidR="007F1BC3" w:rsidRPr="00ED0163" w:rsidRDefault="007F1BC3" w:rsidP="006F1ED2">
      <w:pPr>
        <w:spacing w:before="0" w:line="240" w:lineRule="auto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T</w:t>
      </w:r>
      <w:r w:rsidRPr="00ED0163">
        <w:rPr>
          <w:rFonts w:ascii="Arial" w:hAnsi="Arial" w:cs="Arial"/>
          <w:b/>
          <w:bCs/>
        </w:rPr>
        <w:t>abuľka k čl. III ods. 6 o položkách krátkodobého finančného majetku</w:t>
      </w:r>
    </w:p>
    <w:p w:rsidR="007F1BC3" w:rsidRPr="00ED0163" w:rsidRDefault="007F1BC3" w:rsidP="007F1BC3">
      <w:pPr>
        <w:spacing w:before="0" w:line="240" w:lineRule="auto"/>
        <w:rPr>
          <w:rFonts w:ascii="Arial" w:hAnsi="Arial" w:cs="Arial"/>
        </w:rPr>
      </w:pPr>
      <w:r w:rsidRPr="00ED0163">
        <w:rPr>
          <w:rFonts w:ascii="Arial" w:hAnsi="Arial" w:cs="Arial"/>
          <w:b/>
          <w:bCs/>
        </w:rPr>
        <w:t>Tabuľka č. 1</w:t>
      </w:r>
    </w:p>
    <w:tbl>
      <w:tblPr>
        <w:tblStyle w:val="TableGrid"/>
        <w:tblW w:w="0" w:type="auto"/>
        <w:tblInd w:w="38" w:type="dxa"/>
        <w:tblLook w:val="00A0" w:firstRow="1" w:lastRow="0" w:firstColumn="1" w:lastColumn="0" w:noHBand="0" w:noVBand="0"/>
      </w:tblPr>
      <w:tblGrid>
        <w:gridCol w:w="5315"/>
        <w:gridCol w:w="2977"/>
        <w:gridCol w:w="3969"/>
      </w:tblGrid>
      <w:tr w:rsidR="007F1BC3" w:rsidRPr="008B2A29" w:rsidTr="008B2A29">
        <w:trPr>
          <w:trHeight w:val="563"/>
        </w:trPr>
        <w:tc>
          <w:tcPr>
            <w:tcW w:w="5315" w:type="dxa"/>
            <w:vAlign w:val="bottom"/>
          </w:tcPr>
          <w:p w:rsidR="007F1BC3" w:rsidRPr="008B2A29" w:rsidRDefault="007F1BC3" w:rsidP="00E91A53">
            <w:pPr>
              <w:spacing w:before="0" w:line="240" w:lineRule="auto"/>
              <w:jc w:val="center"/>
              <w:rPr>
                <w:rFonts w:ascii="Arial" w:hAnsi="Arial" w:cs="Arial"/>
                <w:b/>
                <w:bCs/>
              </w:rPr>
            </w:pPr>
            <w:r w:rsidRPr="008B2A29">
              <w:rPr>
                <w:rFonts w:ascii="Arial" w:hAnsi="Arial" w:cs="Arial"/>
                <w:b/>
                <w:bCs/>
              </w:rPr>
              <w:t>Krátkodobý finančný majetok</w:t>
            </w:r>
          </w:p>
        </w:tc>
        <w:tc>
          <w:tcPr>
            <w:tcW w:w="2977" w:type="dxa"/>
            <w:vAlign w:val="bottom"/>
          </w:tcPr>
          <w:p w:rsidR="007F1BC3" w:rsidRPr="008B2A29" w:rsidRDefault="007F1BC3" w:rsidP="00E91A53">
            <w:pPr>
              <w:spacing w:before="0" w:line="240" w:lineRule="auto"/>
              <w:jc w:val="center"/>
              <w:rPr>
                <w:rFonts w:ascii="Arial" w:hAnsi="Arial" w:cs="Arial"/>
                <w:b/>
                <w:bCs/>
              </w:rPr>
            </w:pPr>
            <w:r w:rsidRPr="008B2A29">
              <w:rPr>
                <w:rFonts w:ascii="Arial" w:hAnsi="Arial" w:cs="Arial"/>
                <w:b/>
                <w:bCs/>
              </w:rPr>
              <w:t>Stav na konci bežného účtovného obdobia</w:t>
            </w:r>
          </w:p>
        </w:tc>
        <w:tc>
          <w:tcPr>
            <w:tcW w:w="3969" w:type="dxa"/>
            <w:vAlign w:val="bottom"/>
          </w:tcPr>
          <w:p w:rsidR="007F1BC3" w:rsidRPr="008B2A29" w:rsidRDefault="007F1BC3" w:rsidP="00E91A53">
            <w:pPr>
              <w:spacing w:before="0" w:line="240" w:lineRule="auto"/>
              <w:jc w:val="center"/>
              <w:rPr>
                <w:rFonts w:ascii="Arial" w:hAnsi="Arial" w:cs="Arial"/>
                <w:b/>
                <w:bCs/>
              </w:rPr>
            </w:pPr>
            <w:r w:rsidRPr="008B2A29">
              <w:rPr>
                <w:rFonts w:ascii="Arial" w:hAnsi="Arial" w:cs="Arial"/>
                <w:b/>
                <w:bCs/>
              </w:rPr>
              <w:t>Stav na konci bezprostredne predchádzajúceho účtovného obdobia</w:t>
            </w:r>
          </w:p>
        </w:tc>
      </w:tr>
      <w:tr w:rsidR="007F1BC3" w:rsidRPr="008B2A29" w:rsidTr="008B2A29">
        <w:trPr>
          <w:trHeight w:val="343"/>
        </w:trPr>
        <w:tc>
          <w:tcPr>
            <w:tcW w:w="5315" w:type="dxa"/>
            <w:vAlign w:val="bottom"/>
          </w:tcPr>
          <w:p w:rsidR="007F1BC3" w:rsidRPr="008B2A29" w:rsidRDefault="007F1BC3" w:rsidP="00E91A53">
            <w:pPr>
              <w:spacing w:before="0" w:line="240" w:lineRule="auto"/>
              <w:jc w:val="left"/>
              <w:rPr>
                <w:rFonts w:ascii="Arial" w:hAnsi="Arial" w:cs="Arial"/>
              </w:rPr>
            </w:pPr>
            <w:r w:rsidRPr="008B2A29">
              <w:rPr>
                <w:rFonts w:ascii="Arial" w:hAnsi="Arial" w:cs="Arial"/>
              </w:rPr>
              <w:t>Pokladnica</w:t>
            </w:r>
          </w:p>
        </w:tc>
        <w:tc>
          <w:tcPr>
            <w:tcW w:w="2977" w:type="dxa"/>
            <w:vAlign w:val="bottom"/>
          </w:tcPr>
          <w:p w:rsidR="007F1BC3" w:rsidRPr="008B2A29" w:rsidRDefault="007F1BC3" w:rsidP="00E91A53">
            <w:pPr>
              <w:spacing w:before="0" w:line="240" w:lineRule="auto"/>
              <w:jc w:val="right"/>
              <w:rPr>
                <w:rFonts w:ascii="Arial" w:hAnsi="Arial" w:cs="Arial"/>
              </w:rPr>
            </w:pPr>
            <w:r w:rsidRPr="008B2A29">
              <w:rPr>
                <w:rFonts w:ascii="Arial" w:hAnsi="Arial" w:cs="Arial"/>
              </w:rPr>
              <w:t>0</w:t>
            </w:r>
          </w:p>
        </w:tc>
        <w:tc>
          <w:tcPr>
            <w:tcW w:w="3969" w:type="dxa"/>
            <w:vAlign w:val="bottom"/>
          </w:tcPr>
          <w:p w:rsidR="007F1BC3" w:rsidRPr="008B2A29" w:rsidRDefault="007F1BC3" w:rsidP="00E91A53">
            <w:pPr>
              <w:spacing w:before="0" w:line="240" w:lineRule="auto"/>
              <w:jc w:val="right"/>
              <w:rPr>
                <w:rFonts w:ascii="Arial" w:hAnsi="Arial" w:cs="Arial"/>
              </w:rPr>
            </w:pPr>
            <w:r w:rsidRPr="008B2A29">
              <w:rPr>
                <w:rFonts w:ascii="Arial" w:hAnsi="Arial" w:cs="Arial"/>
              </w:rPr>
              <w:t>0</w:t>
            </w:r>
          </w:p>
        </w:tc>
      </w:tr>
      <w:tr w:rsidR="007F1BC3" w:rsidRPr="008B2A29" w:rsidTr="008B2A29">
        <w:trPr>
          <w:trHeight w:val="419"/>
        </w:trPr>
        <w:tc>
          <w:tcPr>
            <w:tcW w:w="5315" w:type="dxa"/>
            <w:vAlign w:val="bottom"/>
          </w:tcPr>
          <w:p w:rsidR="007F1BC3" w:rsidRPr="008B2A29" w:rsidRDefault="007F1BC3" w:rsidP="00E91A53">
            <w:pPr>
              <w:spacing w:before="0" w:line="240" w:lineRule="auto"/>
              <w:jc w:val="left"/>
              <w:rPr>
                <w:rFonts w:ascii="Arial" w:hAnsi="Arial" w:cs="Arial"/>
              </w:rPr>
            </w:pPr>
            <w:r w:rsidRPr="008B2A29">
              <w:rPr>
                <w:rFonts w:ascii="Arial" w:hAnsi="Arial" w:cs="Arial"/>
              </w:rPr>
              <w:t>Ceniny</w:t>
            </w:r>
          </w:p>
        </w:tc>
        <w:tc>
          <w:tcPr>
            <w:tcW w:w="2977" w:type="dxa"/>
            <w:vAlign w:val="bottom"/>
          </w:tcPr>
          <w:p w:rsidR="007F1BC3" w:rsidRPr="008B2A29" w:rsidRDefault="006C60FC" w:rsidP="00DC6BA9">
            <w:pPr>
              <w:spacing w:before="0" w:line="24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1689</w:t>
            </w:r>
          </w:p>
        </w:tc>
        <w:tc>
          <w:tcPr>
            <w:tcW w:w="3969" w:type="dxa"/>
            <w:vAlign w:val="bottom"/>
          </w:tcPr>
          <w:p w:rsidR="007F1BC3" w:rsidRPr="008B2A29" w:rsidRDefault="006C60FC" w:rsidP="00E91A53">
            <w:pPr>
              <w:spacing w:before="0" w:line="24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1907</w:t>
            </w:r>
          </w:p>
        </w:tc>
      </w:tr>
      <w:tr w:rsidR="007F1BC3" w:rsidRPr="008B2A29" w:rsidTr="008B2A29">
        <w:trPr>
          <w:trHeight w:val="411"/>
        </w:trPr>
        <w:tc>
          <w:tcPr>
            <w:tcW w:w="5315" w:type="dxa"/>
            <w:vAlign w:val="bottom"/>
          </w:tcPr>
          <w:p w:rsidR="007F1BC3" w:rsidRPr="008B2A29" w:rsidRDefault="007F1BC3" w:rsidP="00E91A53">
            <w:pPr>
              <w:spacing w:before="0" w:line="240" w:lineRule="auto"/>
              <w:jc w:val="left"/>
              <w:rPr>
                <w:rFonts w:ascii="Arial" w:hAnsi="Arial" w:cs="Arial"/>
              </w:rPr>
            </w:pPr>
            <w:r w:rsidRPr="008B2A29">
              <w:rPr>
                <w:rFonts w:ascii="Arial" w:hAnsi="Arial" w:cs="Arial"/>
              </w:rPr>
              <w:t>Bežné bankové účty</w:t>
            </w:r>
          </w:p>
        </w:tc>
        <w:tc>
          <w:tcPr>
            <w:tcW w:w="2977" w:type="dxa"/>
            <w:vAlign w:val="bottom"/>
          </w:tcPr>
          <w:p w:rsidR="007F1BC3" w:rsidRPr="008B2A29" w:rsidRDefault="006C60FC" w:rsidP="00E91A53">
            <w:pPr>
              <w:spacing w:before="0" w:line="24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121021</w:t>
            </w:r>
          </w:p>
        </w:tc>
        <w:tc>
          <w:tcPr>
            <w:tcW w:w="3969" w:type="dxa"/>
            <w:vAlign w:val="bottom"/>
          </w:tcPr>
          <w:p w:rsidR="007F1BC3" w:rsidRPr="008B2A29" w:rsidRDefault="006C60FC" w:rsidP="00E91A53">
            <w:pPr>
              <w:spacing w:before="0" w:line="24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329267</w:t>
            </w:r>
          </w:p>
        </w:tc>
      </w:tr>
      <w:tr w:rsidR="007F1BC3" w:rsidRPr="008B2A29" w:rsidTr="008B2A29">
        <w:trPr>
          <w:trHeight w:val="559"/>
        </w:trPr>
        <w:tc>
          <w:tcPr>
            <w:tcW w:w="5315" w:type="dxa"/>
            <w:vAlign w:val="bottom"/>
          </w:tcPr>
          <w:p w:rsidR="007F1BC3" w:rsidRPr="008B2A29" w:rsidRDefault="007F1BC3" w:rsidP="00E91A53">
            <w:pPr>
              <w:spacing w:before="0" w:line="240" w:lineRule="auto"/>
              <w:jc w:val="left"/>
              <w:rPr>
                <w:rFonts w:ascii="Arial" w:hAnsi="Arial" w:cs="Arial"/>
              </w:rPr>
            </w:pPr>
            <w:r w:rsidRPr="008B2A29">
              <w:rPr>
                <w:rFonts w:ascii="Arial" w:hAnsi="Arial" w:cs="Arial"/>
              </w:rPr>
              <w:t>Bankové účty s dobou viazanosti dlhšou ako jeden rok</w:t>
            </w:r>
          </w:p>
        </w:tc>
        <w:tc>
          <w:tcPr>
            <w:tcW w:w="2977" w:type="dxa"/>
            <w:vAlign w:val="bottom"/>
          </w:tcPr>
          <w:p w:rsidR="007F1BC3" w:rsidRPr="008B2A29" w:rsidRDefault="007F1BC3" w:rsidP="00E91A53">
            <w:pPr>
              <w:spacing w:before="0" w:line="240" w:lineRule="auto"/>
              <w:jc w:val="right"/>
              <w:rPr>
                <w:rFonts w:ascii="Arial" w:hAnsi="Arial" w:cs="Arial"/>
              </w:rPr>
            </w:pPr>
          </w:p>
        </w:tc>
        <w:tc>
          <w:tcPr>
            <w:tcW w:w="3969" w:type="dxa"/>
            <w:vAlign w:val="bottom"/>
          </w:tcPr>
          <w:p w:rsidR="007F1BC3" w:rsidRPr="008B2A29" w:rsidRDefault="007F1BC3" w:rsidP="00E91A53">
            <w:pPr>
              <w:spacing w:before="0" w:line="240" w:lineRule="auto"/>
              <w:jc w:val="right"/>
              <w:rPr>
                <w:rFonts w:ascii="Arial" w:hAnsi="Arial" w:cs="Arial"/>
              </w:rPr>
            </w:pPr>
          </w:p>
        </w:tc>
      </w:tr>
      <w:tr w:rsidR="007F1BC3" w:rsidRPr="008B2A29" w:rsidTr="008B2A29">
        <w:trPr>
          <w:trHeight w:val="425"/>
        </w:trPr>
        <w:tc>
          <w:tcPr>
            <w:tcW w:w="5315" w:type="dxa"/>
            <w:vAlign w:val="bottom"/>
          </w:tcPr>
          <w:p w:rsidR="007F1BC3" w:rsidRPr="008B2A29" w:rsidRDefault="007F1BC3" w:rsidP="00E91A53">
            <w:pPr>
              <w:spacing w:before="0" w:line="240" w:lineRule="auto"/>
              <w:jc w:val="left"/>
              <w:rPr>
                <w:rFonts w:ascii="Arial" w:hAnsi="Arial" w:cs="Arial"/>
              </w:rPr>
            </w:pPr>
            <w:r w:rsidRPr="008B2A29">
              <w:rPr>
                <w:rFonts w:ascii="Arial" w:hAnsi="Arial" w:cs="Arial"/>
              </w:rPr>
              <w:t>Peniaze na ceste</w:t>
            </w:r>
          </w:p>
        </w:tc>
        <w:tc>
          <w:tcPr>
            <w:tcW w:w="2977" w:type="dxa"/>
            <w:vAlign w:val="bottom"/>
          </w:tcPr>
          <w:p w:rsidR="007F1BC3" w:rsidRPr="008B2A29" w:rsidRDefault="007F1BC3" w:rsidP="00E91A53">
            <w:pPr>
              <w:spacing w:before="0" w:line="240" w:lineRule="auto"/>
              <w:jc w:val="right"/>
              <w:rPr>
                <w:rFonts w:ascii="Arial" w:hAnsi="Arial" w:cs="Arial"/>
              </w:rPr>
            </w:pPr>
          </w:p>
        </w:tc>
        <w:tc>
          <w:tcPr>
            <w:tcW w:w="3969" w:type="dxa"/>
            <w:vAlign w:val="bottom"/>
          </w:tcPr>
          <w:p w:rsidR="007F1BC3" w:rsidRPr="008B2A29" w:rsidRDefault="006C60FC" w:rsidP="00E91A53">
            <w:pPr>
              <w:spacing w:before="0" w:line="24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7F1BC3" w:rsidRPr="00BE1435" w:rsidTr="008B2A29">
        <w:trPr>
          <w:trHeight w:val="403"/>
        </w:trPr>
        <w:tc>
          <w:tcPr>
            <w:tcW w:w="5315" w:type="dxa"/>
            <w:vAlign w:val="bottom"/>
          </w:tcPr>
          <w:p w:rsidR="007F1BC3" w:rsidRPr="00BE1435" w:rsidRDefault="007F1BC3" w:rsidP="00E91A53">
            <w:pPr>
              <w:spacing w:before="0" w:line="240" w:lineRule="auto"/>
              <w:jc w:val="left"/>
              <w:rPr>
                <w:rFonts w:ascii="Arial" w:hAnsi="Arial" w:cs="Arial"/>
                <w:bCs/>
              </w:rPr>
            </w:pPr>
            <w:r w:rsidRPr="00BE1435">
              <w:rPr>
                <w:rFonts w:ascii="Arial" w:hAnsi="Arial" w:cs="Arial"/>
                <w:bCs/>
              </w:rPr>
              <w:t>Spolu</w:t>
            </w:r>
          </w:p>
        </w:tc>
        <w:tc>
          <w:tcPr>
            <w:tcW w:w="2977" w:type="dxa"/>
            <w:vAlign w:val="bottom"/>
          </w:tcPr>
          <w:p w:rsidR="007F1BC3" w:rsidRPr="00BE1435" w:rsidRDefault="006C60FC" w:rsidP="00B62ACF">
            <w:pPr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122710</w:t>
            </w:r>
          </w:p>
        </w:tc>
        <w:tc>
          <w:tcPr>
            <w:tcW w:w="3969" w:type="dxa"/>
            <w:vAlign w:val="bottom"/>
          </w:tcPr>
          <w:p w:rsidR="007F1BC3" w:rsidRPr="00BE1435" w:rsidRDefault="006C60FC" w:rsidP="00B62ACF">
            <w:pPr>
              <w:spacing w:before="0" w:line="240" w:lineRule="auto"/>
              <w:jc w:val="right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331174</w:t>
            </w:r>
          </w:p>
        </w:tc>
      </w:tr>
    </w:tbl>
    <w:p w:rsidR="003C3DA6" w:rsidRDefault="003C3DA6" w:rsidP="00CD361E">
      <w:pPr>
        <w:spacing w:before="0" w:line="240" w:lineRule="auto"/>
        <w:rPr>
          <w:rFonts w:ascii="Arial" w:hAnsi="Arial" w:cs="Arial"/>
          <w:sz w:val="16"/>
          <w:szCs w:val="16"/>
        </w:rPr>
      </w:pPr>
    </w:p>
    <w:p w:rsidR="001A6F14" w:rsidRPr="00C61D42" w:rsidRDefault="001A6F14" w:rsidP="001A6F14">
      <w:pPr>
        <w:spacing w:before="0" w:line="240" w:lineRule="auto"/>
        <w:rPr>
          <w:rFonts w:ascii="Arial" w:hAnsi="Arial" w:cs="Arial"/>
          <w:b/>
        </w:rPr>
      </w:pPr>
      <w:r w:rsidRPr="00C61D42">
        <w:rPr>
          <w:rFonts w:ascii="Arial" w:hAnsi="Arial" w:cs="Arial"/>
          <w:b/>
        </w:rPr>
        <w:t>(</w:t>
      </w:r>
      <w:r>
        <w:rPr>
          <w:rFonts w:ascii="Arial" w:hAnsi="Arial" w:cs="Arial"/>
          <w:b/>
        </w:rPr>
        <w:t>2</w:t>
      </w:r>
      <w:r w:rsidRPr="00C61D42">
        <w:rPr>
          <w:rFonts w:ascii="Arial" w:hAnsi="Arial" w:cs="Arial"/>
          <w:b/>
        </w:rPr>
        <w:t xml:space="preserve">) Prehľad významných položiek časového rozlíšenia nákladov budúcich období a </w:t>
      </w:r>
      <w:r w:rsidR="00BD26F8">
        <w:rPr>
          <w:rFonts w:ascii="Arial" w:hAnsi="Arial" w:cs="Arial"/>
          <w:b/>
        </w:rPr>
        <w:t>výdavkoch</w:t>
      </w:r>
      <w:r w:rsidRPr="00C61D42">
        <w:rPr>
          <w:rFonts w:ascii="Arial" w:hAnsi="Arial" w:cs="Arial"/>
          <w:b/>
        </w:rPr>
        <w:t xml:space="preserve"> budúcich období.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961"/>
        <w:gridCol w:w="2410"/>
        <w:gridCol w:w="2552"/>
      </w:tblGrid>
      <w:tr w:rsidR="001A6F14" w:rsidRPr="00C61D42" w:rsidTr="0001236B">
        <w:tc>
          <w:tcPr>
            <w:tcW w:w="4961" w:type="dxa"/>
          </w:tcPr>
          <w:p w:rsidR="001A6F14" w:rsidRPr="00C61D42" w:rsidRDefault="001A6F14" w:rsidP="0001236B">
            <w:pPr>
              <w:pStyle w:val="Textopatrenia"/>
              <w:numPr>
                <w:ilvl w:val="0"/>
                <w:numId w:val="0"/>
              </w:numPr>
              <w:spacing w:before="0" w:after="0"/>
              <w:rPr>
                <w:rFonts w:ascii="Arial" w:hAnsi="Arial" w:cs="Arial"/>
                <w:bCs/>
                <w:sz w:val="20"/>
                <w:szCs w:val="20"/>
              </w:rPr>
            </w:pPr>
            <w:r w:rsidRPr="00C61D42">
              <w:rPr>
                <w:rFonts w:ascii="Arial" w:hAnsi="Arial" w:cs="Arial"/>
                <w:bCs/>
                <w:sz w:val="20"/>
                <w:szCs w:val="20"/>
              </w:rPr>
              <w:t>Opis položky časového rozlíšenia</w:t>
            </w:r>
          </w:p>
        </w:tc>
        <w:tc>
          <w:tcPr>
            <w:tcW w:w="2410" w:type="dxa"/>
            <w:vAlign w:val="center"/>
          </w:tcPr>
          <w:p w:rsidR="001A6F14" w:rsidRPr="00C61D42" w:rsidRDefault="001A6F14" w:rsidP="0001236B">
            <w:pPr>
              <w:spacing w:before="0" w:after="0" w:line="240" w:lineRule="auto"/>
              <w:jc w:val="center"/>
              <w:rPr>
                <w:rFonts w:ascii="Arial" w:hAnsi="Arial" w:cs="Arial"/>
                <w:bCs/>
                <w:lang w:eastAsia="sk-SK"/>
              </w:rPr>
            </w:pPr>
            <w:r w:rsidRPr="00C61D42">
              <w:rPr>
                <w:rFonts w:ascii="Arial" w:hAnsi="Arial" w:cs="Arial"/>
                <w:bCs/>
              </w:rPr>
              <w:t>č. r. (súvahy)</w:t>
            </w:r>
          </w:p>
        </w:tc>
        <w:tc>
          <w:tcPr>
            <w:tcW w:w="2552" w:type="dxa"/>
            <w:vAlign w:val="center"/>
          </w:tcPr>
          <w:p w:rsidR="001A6F14" w:rsidRPr="00C61D42" w:rsidRDefault="001A6F14" w:rsidP="006C60FC">
            <w:pPr>
              <w:spacing w:before="0" w:after="0" w:line="240" w:lineRule="auto"/>
              <w:jc w:val="center"/>
              <w:rPr>
                <w:rFonts w:ascii="Arial" w:hAnsi="Arial" w:cs="Arial"/>
                <w:bCs/>
                <w:lang w:eastAsia="sk-SK"/>
              </w:rPr>
            </w:pPr>
            <w:r w:rsidRPr="00C61D42">
              <w:rPr>
                <w:rFonts w:ascii="Arial" w:hAnsi="Arial" w:cs="Arial"/>
                <w:bCs/>
                <w:lang w:eastAsia="sk-SK"/>
              </w:rPr>
              <w:t>Hodnota k 31.12.201</w:t>
            </w:r>
            <w:r w:rsidR="006C60FC">
              <w:rPr>
                <w:rFonts w:ascii="Arial" w:hAnsi="Arial" w:cs="Arial"/>
                <w:bCs/>
                <w:lang w:eastAsia="sk-SK"/>
              </w:rPr>
              <w:t>4</w:t>
            </w:r>
          </w:p>
        </w:tc>
      </w:tr>
      <w:tr w:rsidR="001A6F14" w:rsidRPr="00C61D42" w:rsidTr="0001236B">
        <w:trPr>
          <w:trHeight w:val="391"/>
        </w:trPr>
        <w:tc>
          <w:tcPr>
            <w:tcW w:w="4961" w:type="dxa"/>
            <w:vAlign w:val="center"/>
          </w:tcPr>
          <w:p w:rsidR="001A6F14" w:rsidRPr="00C61D42" w:rsidRDefault="001A6F14" w:rsidP="0001236B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 w:cs="Arial"/>
                <w:bCs/>
                <w:sz w:val="20"/>
                <w:szCs w:val="20"/>
              </w:rPr>
            </w:pPr>
            <w:r w:rsidRPr="00C61D42">
              <w:rPr>
                <w:rFonts w:ascii="Arial" w:hAnsi="Arial" w:cs="Arial"/>
                <w:bCs/>
                <w:sz w:val="20"/>
                <w:szCs w:val="20"/>
              </w:rPr>
              <w:t>nákladov budúcich období (381)</w:t>
            </w:r>
          </w:p>
        </w:tc>
        <w:tc>
          <w:tcPr>
            <w:tcW w:w="2410" w:type="dxa"/>
            <w:vAlign w:val="center"/>
          </w:tcPr>
          <w:p w:rsidR="001A6F14" w:rsidRPr="00C61D42" w:rsidRDefault="001A6F14" w:rsidP="0001236B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C61D42">
              <w:rPr>
                <w:rFonts w:ascii="Arial" w:hAnsi="Arial" w:cs="Arial"/>
                <w:bCs/>
                <w:sz w:val="20"/>
                <w:szCs w:val="20"/>
              </w:rPr>
              <w:t>058</w:t>
            </w:r>
          </w:p>
        </w:tc>
        <w:tc>
          <w:tcPr>
            <w:tcW w:w="2552" w:type="dxa"/>
            <w:vAlign w:val="center"/>
          </w:tcPr>
          <w:p w:rsidR="001A6F14" w:rsidRPr="00C61D42" w:rsidRDefault="006C60FC" w:rsidP="0001236B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370</w:t>
            </w:r>
          </w:p>
        </w:tc>
      </w:tr>
    </w:tbl>
    <w:p w:rsidR="001A6F14" w:rsidRDefault="001A6F14" w:rsidP="001A6F14">
      <w:pPr>
        <w:spacing w:before="0" w:line="240" w:lineRule="auto"/>
        <w:rPr>
          <w:rFonts w:ascii="Arial" w:hAnsi="Arial" w:cs="Arial"/>
        </w:rPr>
      </w:pPr>
    </w:p>
    <w:p w:rsidR="001A6F14" w:rsidRDefault="001A6F14" w:rsidP="0062503F">
      <w:pPr>
        <w:spacing w:before="0" w:line="240" w:lineRule="auto"/>
        <w:rPr>
          <w:rFonts w:ascii="Arial" w:hAnsi="Arial" w:cs="Arial"/>
          <w:bCs/>
        </w:rPr>
      </w:pPr>
      <w:r>
        <w:rPr>
          <w:rFonts w:ascii="Arial" w:hAnsi="Arial" w:cs="Arial"/>
          <w:bCs/>
        </w:rPr>
        <w:t>V n</w:t>
      </w:r>
      <w:r w:rsidRPr="00C61D42">
        <w:rPr>
          <w:rFonts w:ascii="Arial" w:hAnsi="Arial" w:cs="Arial"/>
          <w:bCs/>
        </w:rPr>
        <w:t>áklad</w:t>
      </w:r>
      <w:r>
        <w:rPr>
          <w:rFonts w:ascii="Arial" w:hAnsi="Arial" w:cs="Arial"/>
          <w:bCs/>
        </w:rPr>
        <w:t>och</w:t>
      </w:r>
      <w:r w:rsidRPr="00C61D42">
        <w:rPr>
          <w:rFonts w:ascii="Arial" w:hAnsi="Arial" w:cs="Arial"/>
          <w:bCs/>
        </w:rPr>
        <w:t xml:space="preserve"> budúcich období</w:t>
      </w:r>
      <w:r>
        <w:rPr>
          <w:rFonts w:ascii="Arial" w:hAnsi="Arial" w:cs="Arial"/>
          <w:bCs/>
        </w:rPr>
        <w:t xml:space="preserve"> sa účtujú výdavky roku 201</w:t>
      </w:r>
      <w:r w:rsidR="006C60FC">
        <w:rPr>
          <w:rFonts w:ascii="Arial" w:hAnsi="Arial" w:cs="Arial"/>
          <w:bCs/>
        </w:rPr>
        <w:t>4</w:t>
      </w:r>
      <w:r>
        <w:rPr>
          <w:rFonts w:ascii="Arial" w:hAnsi="Arial" w:cs="Arial"/>
          <w:bCs/>
        </w:rPr>
        <w:t xml:space="preserve"> za</w:t>
      </w:r>
      <w:r w:rsidR="0062503F">
        <w:rPr>
          <w:rFonts w:ascii="Arial" w:hAnsi="Arial" w:cs="Arial"/>
          <w:bCs/>
        </w:rPr>
        <w:t xml:space="preserve"> </w:t>
      </w:r>
      <w:r>
        <w:rPr>
          <w:rFonts w:ascii="Arial" w:hAnsi="Arial" w:cs="Arial"/>
          <w:bCs/>
        </w:rPr>
        <w:t>- predplatné novín a</w:t>
      </w:r>
      <w:r w:rsidR="00100DCB">
        <w:rPr>
          <w:rFonts w:ascii="Arial" w:hAnsi="Arial" w:cs="Arial"/>
          <w:bCs/>
        </w:rPr>
        <w:t xml:space="preserve"> ESET </w:t>
      </w:r>
      <w:proofErr w:type="spellStart"/>
      <w:r w:rsidR="00100DCB">
        <w:rPr>
          <w:rFonts w:ascii="Arial" w:hAnsi="Arial" w:cs="Arial"/>
          <w:bCs/>
        </w:rPr>
        <w:t>Security</w:t>
      </w:r>
      <w:proofErr w:type="spellEnd"/>
      <w:r w:rsidR="00D00D32">
        <w:rPr>
          <w:rFonts w:ascii="Arial" w:hAnsi="Arial" w:cs="Arial"/>
          <w:bCs/>
        </w:rPr>
        <w:t>.</w:t>
      </w:r>
    </w:p>
    <w:p w:rsidR="00D00D32" w:rsidRDefault="00D00D32" w:rsidP="0062503F">
      <w:pPr>
        <w:spacing w:before="0" w:line="240" w:lineRule="auto"/>
        <w:rPr>
          <w:rFonts w:ascii="Arial" w:hAnsi="Arial" w:cs="Arial"/>
          <w:bCs/>
        </w:rPr>
      </w:pPr>
    </w:p>
    <w:p w:rsidR="00E0358D" w:rsidRDefault="00D00D32" w:rsidP="00D00D32">
      <w:pPr>
        <w:spacing w:line="240" w:lineRule="auto"/>
        <w:ind w:left="180" w:hanging="180"/>
        <w:rPr>
          <w:rFonts w:ascii="Arial" w:hAnsi="Arial" w:cs="Arial"/>
          <w:sz w:val="16"/>
          <w:szCs w:val="16"/>
        </w:rPr>
      </w:pPr>
      <w:r w:rsidRPr="00ED429E">
        <w:rPr>
          <w:rFonts w:ascii="Arial" w:hAnsi="Arial" w:cs="Arial"/>
          <w:b/>
        </w:rPr>
        <w:t>(</w:t>
      </w:r>
      <w:r>
        <w:rPr>
          <w:rFonts w:ascii="Arial" w:hAnsi="Arial" w:cs="Arial"/>
          <w:b/>
        </w:rPr>
        <w:t>3</w:t>
      </w:r>
      <w:r w:rsidRPr="00ED429E">
        <w:rPr>
          <w:rFonts w:ascii="Arial" w:hAnsi="Arial" w:cs="Arial"/>
          <w:b/>
        </w:rPr>
        <w:t xml:space="preserve">) </w:t>
      </w:r>
      <w:r>
        <w:rPr>
          <w:rFonts w:ascii="Arial" w:hAnsi="Arial" w:cs="Arial"/>
          <w:b/>
        </w:rPr>
        <w:t>V</w:t>
      </w:r>
      <w:r w:rsidRPr="00ED429E">
        <w:rPr>
          <w:rFonts w:ascii="Arial" w:hAnsi="Arial" w:cs="Arial"/>
          <w:b/>
        </w:rPr>
        <w:t>lastn</w:t>
      </w:r>
      <w:r>
        <w:rPr>
          <w:rFonts w:ascii="Arial" w:hAnsi="Arial" w:cs="Arial"/>
          <w:b/>
        </w:rPr>
        <w:t>é zdroje</w:t>
      </w:r>
      <w:r w:rsidRPr="00ED429E">
        <w:rPr>
          <w:rFonts w:ascii="Arial" w:hAnsi="Arial" w:cs="Arial"/>
          <w:b/>
        </w:rPr>
        <w:t xml:space="preserve"> krytia neobežného majetku a obežného majetku podľa položiek súvahy za bežné </w:t>
      </w:r>
      <w:r>
        <w:rPr>
          <w:rFonts w:ascii="Arial" w:hAnsi="Arial" w:cs="Arial"/>
          <w:b/>
        </w:rPr>
        <w:t>účtovné obdobie</w:t>
      </w:r>
      <w:r w:rsidRPr="00ED0163">
        <w:rPr>
          <w:rFonts w:ascii="Arial" w:hAnsi="Arial" w:cs="Arial"/>
          <w:sz w:val="16"/>
          <w:szCs w:val="16"/>
        </w:rPr>
        <w:t xml:space="preserve"> </w:t>
      </w:r>
    </w:p>
    <w:p w:rsidR="00417CF2" w:rsidRDefault="00417CF2" w:rsidP="007B0937">
      <w:pPr>
        <w:spacing w:before="0" w:line="240" w:lineRule="auto"/>
        <w:rPr>
          <w:rFonts w:ascii="Arial" w:hAnsi="Arial" w:cs="Arial"/>
          <w:color w:val="000000"/>
        </w:rPr>
      </w:pPr>
      <w:r w:rsidRPr="006A2B3D">
        <w:rPr>
          <w:rFonts w:ascii="Arial" w:hAnsi="Arial" w:cs="Arial"/>
          <w:color w:val="000000"/>
        </w:rPr>
        <w:t>Finančnými zdrojmi kancelária rady sú peňažné príspevky z rozpočtu Národnej banky Slovenska</w:t>
      </w:r>
      <w:r>
        <w:rPr>
          <w:rFonts w:ascii="Arial" w:hAnsi="Arial" w:cs="Arial"/>
          <w:color w:val="000000"/>
        </w:rPr>
        <w:t>.</w:t>
      </w:r>
    </w:p>
    <w:p w:rsidR="00320E65" w:rsidRDefault="00320E65" w:rsidP="007B0937">
      <w:pPr>
        <w:spacing w:before="0" w:line="240" w:lineRule="auto"/>
        <w:rPr>
          <w:rFonts w:ascii="Arial" w:hAnsi="Arial" w:cs="Arial"/>
          <w:color w:val="000000"/>
        </w:rPr>
      </w:pPr>
    </w:p>
    <w:p w:rsidR="00320E65" w:rsidRDefault="00320E65" w:rsidP="007B0937">
      <w:pPr>
        <w:spacing w:before="0" w:line="240" w:lineRule="auto"/>
        <w:rPr>
          <w:rFonts w:ascii="Arial" w:hAnsi="Arial" w:cs="Arial"/>
          <w:color w:val="000000"/>
        </w:rPr>
      </w:pPr>
    </w:p>
    <w:p w:rsidR="00320E65" w:rsidRDefault="00320E65" w:rsidP="007B0937">
      <w:pPr>
        <w:spacing w:before="0" w:line="240" w:lineRule="auto"/>
        <w:rPr>
          <w:rFonts w:ascii="Arial" w:hAnsi="Arial" w:cs="Arial"/>
          <w:b/>
          <w:bCs/>
        </w:rPr>
      </w:pPr>
    </w:p>
    <w:p w:rsidR="00320E65" w:rsidRDefault="00320E65" w:rsidP="007B0937">
      <w:pPr>
        <w:spacing w:before="0" w:line="240" w:lineRule="auto"/>
        <w:rPr>
          <w:rFonts w:ascii="Arial" w:hAnsi="Arial" w:cs="Arial"/>
          <w:b/>
          <w:bCs/>
        </w:rPr>
      </w:pPr>
    </w:p>
    <w:p w:rsidR="008B2A29" w:rsidRDefault="008B2A29" w:rsidP="007B0937">
      <w:pPr>
        <w:spacing w:before="0" w:line="240" w:lineRule="auto"/>
        <w:rPr>
          <w:rFonts w:ascii="Arial" w:hAnsi="Arial" w:cs="Arial"/>
          <w:b/>
          <w:bCs/>
        </w:rPr>
      </w:pPr>
    </w:p>
    <w:p w:rsidR="008B2A29" w:rsidRDefault="008B2A29" w:rsidP="007B0937">
      <w:pPr>
        <w:spacing w:before="0" w:line="240" w:lineRule="auto"/>
        <w:rPr>
          <w:rFonts w:ascii="Arial" w:hAnsi="Arial" w:cs="Arial"/>
          <w:b/>
          <w:bCs/>
        </w:rPr>
      </w:pPr>
    </w:p>
    <w:p w:rsidR="007B0937" w:rsidRPr="008A62FC" w:rsidRDefault="007B0937" w:rsidP="007B0937">
      <w:pPr>
        <w:spacing w:before="0" w:line="240" w:lineRule="auto"/>
        <w:rPr>
          <w:rFonts w:ascii="Arial" w:hAnsi="Arial" w:cs="Arial"/>
        </w:rPr>
      </w:pPr>
      <w:r>
        <w:rPr>
          <w:rFonts w:ascii="Arial" w:hAnsi="Arial" w:cs="Arial"/>
          <w:b/>
          <w:bCs/>
        </w:rPr>
        <w:lastRenderedPageBreak/>
        <w:t>T</w:t>
      </w:r>
      <w:r w:rsidRPr="008A62FC">
        <w:rPr>
          <w:rFonts w:ascii="Arial" w:hAnsi="Arial" w:cs="Arial"/>
          <w:b/>
          <w:bCs/>
        </w:rPr>
        <w:t>abuľka k čl. III ods. 12 o zmenách vlastných zdrojov krytia neobežného majetku a obežného majetku</w:t>
      </w:r>
      <w:r w:rsidRPr="008A62FC">
        <w:rPr>
          <w:rFonts w:ascii="Arial" w:hAnsi="Arial" w:cs="Arial"/>
        </w:rPr>
        <w:t xml:space="preserve">   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622"/>
        <w:gridCol w:w="2977"/>
        <w:gridCol w:w="1984"/>
        <w:gridCol w:w="1843"/>
        <w:gridCol w:w="1984"/>
        <w:gridCol w:w="2835"/>
      </w:tblGrid>
      <w:tr w:rsidR="007B0937" w:rsidRPr="008A62FC" w:rsidTr="00E91A53">
        <w:trPr>
          <w:trHeight w:val="470"/>
        </w:trPr>
        <w:tc>
          <w:tcPr>
            <w:tcW w:w="2622" w:type="dxa"/>
            <w:vAlign w:val="center"/>
          </w:tcPr>
          <w:p w:rsidR="007B0937" w:rsidRPr="008A62FC" w:rsidRDefault="007B0937" w:rsidP="00C7215D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:rsidR="007B0937" w:rsidRPr="008A62FC" w:rsidRDefault="007B0937" w:rsidP="00E91A53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A62FC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984" w:type="dxa"/>
            <w:vAlign w:val="center"/>
          </w:tcPr>
          <w:p w:rsidR="007B0937" w:rsidRPr="008A62FC" w:rsidRDefault="007B0937" w:rsidP="00E91A53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A62FC">
              <w:rPr>
                <w:rFonts w:ascii="Arial" w:hAnsi="Arial" w:cs="Arial"/>
                <w:b/>
                <w:bCs/>
                <w:sz w:val="16"/>
                <w:szCs w:val="16"/>
              </w:rPr>
              <w:t>Prírastky</w:t>
            </w:r>
          </w:p>
          <w:p w:rsidR="007B0937" w:rsidRPr="008A62FC" w:rsidRDefault="007B0937" w:rsidP="00E91A53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A62FC">
              <w:rPr>
                <w:rFonts w:ascii="Arial" w:hAnsi="Arial" w:cs="Arial"/>
                <w:b/>
                <w:bCs/>
                <w:sz w:val="16"/>
                <w:szCs w:val="16"/>
              </w:rPr>
              <w:t>(+)</w:t>
            </w:r>
          </w:p>
        </w:tc>
        <w:tc>
          <w:tcPr>
            <w:tcW w:w="1843" w:type="dxa"/>
            <w:vAlign w:val="center"/>
          </w:tcPr>
          <w:p w:rsidR="007B0937" w:rsidRPr="008A62FC" w:rsidRDefault="007B0937" w:rsidP="00E91A53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A62FC">
              <w:rPr>
                <w:rFonts w:ascii="Arial" w:hAnsi="Arial" w:cs="Arial"/>
                <w:b/>
                <w:bCs/>
                <w:sz w:val="16"/>
                <w:szCs w:val="16"/>
              </w:rPr>
              <w:t>Úbytky</w:t>
            </w:r>
          </w:p>
          <w:p w:rsidR="007B0937" w:rsidRPr="008A62FC" w:rsidRDefault="007B0937" w:rsidP="00E91A53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A62FC">
              <w:rPr>
                <w:rFonts w:ascii="Arial" w:hAnsi="Arial" w:cs="Arial"/>
                <w:b/>
                <w:bCs/>
                <w:sz w:val="16"/>
                <w:szCs w:val="16"/>
              </w:rPr>
              <w:t>(-)</w:t>
            </w:r>
          </w:p>
        </w:tc>
        <w:tc>
          <w:tcPr>
            <w:tcW w:w="1984" w:type="dxa"/>
            <w:vAlign w:val="center"/>
          </w:tcPr>
          <w:p w:rsidR="007B0937" w:rsidRPr="008A62FC" w:rsidRDefault="007B0937" w:rsidP="00E91A53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A62FC">
              <w:rPr>
                <w:rFonts w:ascii="Arial" w:hAnsi="Arial" w:cs="Arial"/>
                <w:b/>
                <w:bCs/>
                <w:sz w:val="16"/>
                <w:szCs w:val="16"/>
              </w:rPr>
              <w:t>Presuny</w:t>
            </w:r>
          </w:p>
          <w:p w:rsidR="007B0937" w:rsidRPr="008A62FC" w:rsidRDefault="007B0937" w:rsidP="00E91A53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A62FC">
              <w:rPr>
                <w:rFonts w:ascii="Arial" w:hAnsi="Arial" w:cs="Arial"/>
                <w:b/>
                <w:bCs/>
                <w:sz w:val="16"/>
                <w:szCs w:val="16"/>
              </w:rPr>
              <w:t>(+, -)</w:t>
            </w:r>
          </w:p>
        </w:tc>
        <w:tc>
          <w:tcPr>
            <w:tcW w:w="2835" w:type="dxa"/>
            <w:vAlign w:val="center"/>
          </w:tcPr>
          <w:p w:rsidR="007B0937" w:rsidRPr="008A62FC" w:rsidRDefault="007B0937" w:rsidP="00E91A53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A62FC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B0937" w:rsidRPr="008A62FC" w:rsidTr="00C7215D">
        <w:trPr>
          <w:trHeight w:val="391"/>
        </w:trPr>
        <w:tc>
          <w:tcPr>
            <w:tcW w:w="14245" w:type="dxa"/>
            <w:gridSpan w:val="6"/>
            <w:vAlign w:val="center"/>
          </w:tcPr>
          <w:p w:rsidR="007B0937" w:rsidRPr="008A62FC" w:rsidRDefault="007B0937" w:rsidP="00C7215D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8A62FC">
              <w:rPr>
                <w:rFonts w:ascii="Arial" w:hAnsi="Arial" w:cs="Arial"/>
                <w:b/>
                <w:bCs/>
                <w:sz w:val="16"/>
                <w:szCs w:val="16"/>
              </w:rPr>
              <w:t>Imanie a fondy</w:t>
            </w:r>
          </w:p>
        </w:tc>
      </w:tr>
      <w:tr w:rsidR="007B0937" w:rsidRPr="008A62FC" w:rsidTr="00E91A53">
        <w:trPr>
          <w:trHeight w:val="567"/>
        </w:trPr>
        <w:tc>
          <w:tcPr>
            <w:tcW w:w="2622" w:type="dxa"/>
            <w:vAlign w:val="center"/>
          </w:tcPr>
          <w:p w:rsidR="007B0937" w:rsidRPr="008A62FC" w:rsidRDefault="007B0937" w:rsidP="00C7215D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8A62FC">
              <w:rPr>
                <w:rFonts w:ascii="Arial" w:hAnsi="Arial" w:cs="Arial"/>
                <w:sz w:val="16"/>
                <w:szCs w:val="16"/>
              </w:rPr>
              <w:t>Základné imanie</w:t>
            </w:r>
          </w:p>
        </w:tc>
        <w:tc>
          <w:tcPr>
            <w:tcW w:w="2977" w:type="dxa"/>
            <w:vAlign w:val="center"/>
          </w:tcPr>
          <w:p w:rsidR="007B0937" w:rsidRPr="008A62FC" w:rsidRDefault="007B0937" w:rsidP="00E91A53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7B0937" w:rsidRPr="008A62FC" w:rsidRDefault="007B0937" w:rsidP="00E91A53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7B0937" w:rsidRPr="008A62FC" w:rsidRDefault="007B0937" w:rsidP="00E91A53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7B0937" w:rsidRPr="008A62FC" w:rsidRDefault="007B0937" w:rsidP="00E91A53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:rsidR="007B0937" w:rsidRPr="008A62FC" w:rsidRDefault="007B0937" w:rsidP="00E91A53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B0937" w:rsidRPr="008A62FC" w:rsidTr="00E91A53">
        <w:trPr>
          <w:trHeight w:val="567"/>
        </w:trPr>
        <w:tc>
          <w:tcPr>
            <w:tcW w:w="2622" w:type="dxa"/>
            <w:vAlign w:val="center"/>
          </w:tcPr>
          <w:p w:rsidR="007B0937" w:rsidRPr="008A62FC" w:rsidRDefault="007B0937" w:rsidP="00C7215D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8A62FC">
              <w:rPr>
                <w:rFonts w:ascii="Arial" w:hAnsi="Arial" w:cs="Arial"/>
                <w:sz w:val="16"/>
                <w:szCs w:val="16"/>
              </w:rPr>
              <w:t xml:space="preserve">z toho: </w:t>
            </w:r>
          </w:p>
          <w:p w:rsidR="007B0937" w:rsidRPr="008A62FC" w:rsidRDefault="007B0937" w:rsidP="00C7215D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8A62FC">
              <w:rPr>
                <w:rFonts w:ascii="Arial" w:hAnsi="Arial" w:cs="Arial"/>
                <w:sz w:val="16"/>
                <w:szCs w:val="16"/>
              </w:rPr>
              <w:t>nadačné imanie v nadácii</w:t>
            </w:r>
          </w:p>
        </w:tc>
        <w:tc>
          <w:tcPr>
            <w:tcW w:w="2977" w:type="dxa"/>
            <w:vAlign w:val="center"/>
          </w:tcPr>
          <w:p w:rsidR="007B0937" w:rsidRPr="008A62FC" w:rsidRDefault="007B0937" w:rsidP="00E91A53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7B0937" w:rsidRPr="008A62FC" w:rsidRDefault="007B0937" w:rsidP="00E91A53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7B0937" w:rsidRPr="008A62FC" w:rsidRDefault="007B0937" w:rsidP="00E91A53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7B0937" w:rsidRPr="008A62FC" w:rsidRDefault="007B0937" w:rsidP="00E91A53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:rsidR="007B0937" w:rsidRPr="008A62FC" w:rsidRDefault="007B0937" w:rsidP="00E91A53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B0937" w:rsidRPr="008A62FC" w:rsidTr="00E91A53">
        <w:trPr>
          <w:trHeight w:val="567"/>
        </w:trPr>
        <w:tc>
          <w:tcPr>
            <w:tcW w:w="2622" w:type="dxa"/>
            <w:vAlign w:val="center"/>
          </w:tcPr>
          <w:p w:rsidR="007B0937" w:rsidRPr="008A62FC" w:rsidRDefault="007B0937" w:rsidP="00C7215D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8A62FC">
              <w:rPr>
                <w:rFonts w:ascii="Arial" w:hAnsi="Arial" w:cs="Arial"/>
                <w:sz w:val="16"/>
                <w:szCs w:val="16"/>
              </w:rPr>
              <w:t>vklady zakladateľov</w:t>
            </w:r>
          </w:p>
        </w:tc>
        <w:tc>
          <w:tcPr>
            <w:tcW w:w="2977" w:type="dxa"/>
            <w:vAlign w:val="center"/>
          </w:tcPr>
          <w:p w:rsidR="007B0937" w:rsidRPr="008A62FC" w:rsidRDefault="00100DCB" w:rsidP="00E91A53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328962</w:t>
            </w:r>
          </w:p>
        </w:tc>
        <w:tc>
          <w:tcPr>
            <w:tcW w:w="1984" w:type="dxa"/>
            <w:vAlign w:val="center"/>
          </w:tcPr>
          <w:p w:rsidR="007B0937" w:rsidRPr="008A62FC" w:rsidRDefault="00100DCB" w:rsidP="00E91A53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706724</w:t>
            </w:r>
          </w:p>
        </w:tc>
        <w:tc>
          <w:tcPr>
            <w:tcW w:w="1843" w:type="dxa"/>
            <w:vAlign w:val="center"/>
          </w:tcPr>
          <w:p w:rsidR="007B0937" w:rsidRPr="008A62FC" w:rsidRDefault="00100DCB" w:rsidP="00E91A53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944079</w:t>
            </w:r>
          </w:p>
        </w:tc>
        <w:tc>
          <w:tcPr>
            <w:tcW w:w="1984" w:type="dxa"/>
            <w:vAlign w:val="center"/>
          </w:tcPr>
          <w:p w:rsidR="007B0937" w:rsidRPr="008A62FC" w:rsidRDefault="007B0937" w:rsidP="00E91A53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:rsidR="007B0937" w:rsidRPr="008A62FC" w:rsidRDefault="00100DCB" w:rsidP="00E91A53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91607</w:t>
            </w:r>
          </w:p>
        </w:tc>
      </w:tr>
      <w:tr w:rsidR="007B0937" w:rsidRPr="008A62FC" w:rsidTr="00E91A53">
        <w:trPr>
          <w:trHeight w:val="567"/>
        </w:trPr>
        <w:tc>
          <w:tcPr>
            <w:tcW w:w="2622" w:type="dxa"/>
            <w:vAlign w:val="center"/>
          </w:tcPr>
          <w:p w:rsidR="007B0937" w:rsidRPr="008A62FC" w:rsidRDefault="007B0937" w:rsidP="00C7215D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8A62FC">
              <w:rPr>
                <w:rFonts w:ascii="Arial" w:hAnsi="Arial" w:cs="Arial"/>
                <w:sz w:val="16"/>
                <w:szCs w:val="16"/>
              </w:rPr>
              <w:t>prioritný majetok</w:t>
            </w:r>
          </w:p>
        </w:tc>
        <w:tc>
          <w:tcPr>
            <w:tcW w:w="2977" w:type="dxa"/>
            <w:vAlign w:val="center"/>
          </w:tcPr>
          <w:p w:rsidR="007B0937" w:rsidRPr="008A62FC" w:rsidRDefault="007B0937" w:rsidP="00E91A53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7B0937" w:rsidRPr="008A62FC" w:rsidRDefault="007B0937" w:rsidP="00E91A53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7B0937" w:rsidRPr="008A62FC" w:rsidRDefault="007B0937" w:rsidP="00E91A53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7B0937" w:rsidRPr="008A62FC" w:rsidRDefault="007B0937" w:rsidP="00E91A53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:rsidR="007B0937" w:rsidRPr="008A62FC" w:rsidRDefault="007B0937" w:rsidP="00E91A53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B0937" w:rsidRPr="008A62FC" w:rsidTr="00E91A53">
        <w:trPr>
          <w:trHeight w:val="567"/>
        </w:trPr>
        <w:tc>
          <w:tcPr>
            <w:tcW w:w="2622" w:type="dxa"/>
            <w:vAlign w:val="center"/>
          </w:tcPr>
          <w:p w:rsidR="007B0937" w:rsidRPr="008A62FC" w:rsidRDefault="007B0937" w:rsidP="00C7215D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8A62FC">
              <w:rPr>
                <w:rFonts w:ascii="Arial" w:hAnsi="Arial" w:cs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2977" w:type="dxa"/>
            <w:vAlign w:val="center"/>
          </w:tcPr>
          <w:p w:rsidR="007B0937" w:rsidRPr="008A62FC" w:rsidRDefault="007B0937" w:rsidP="00E91A53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7B0937" w:rsidRPr="008A62FC" w:rsidRDefault="007B0937" w:rsidP="00E91A53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7B0937" w:rsidRPr="008A62FC" w:rsidRDefault="007B0937" w:rsidP="00E91A53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7B0937" w:rsidRPr="008A62FC" w:rsidRDefault="007B0937" w:rsidP="00E91A53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:rsidR="007B0937" w:rsidRPr="008A62FC" w:rsidRDefault="007B0937" w:rsidP="00E91A53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B0937" w:rsidRPr="008A62FC" w:rsidTr="00E91A53">
        <w:trPr>
          <w:trHeight w:val="567"/>
        </w:trPr>
        <w:tc>
          <w:tcPr>
            <w:tcW w:w="2622" w:type="dxa"/>
            <w:vAlign w:val="center"/>
          </w:tcPr>
          <w:p w:rsidR="007B0937" w:rsidRPr="008A62FC" w:rsidRDefault="007B0937" w:rsidP="00C7215D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8A62FC">
              <w:rPr>
                <w:rFonts w:ascii="Arial" w:hAnsi="Arial" w:cs="Arial"/>
                <w:sz w:val="16"/>
                <w:szCs w:val="16"/>
              </w:rPr>
              <w:t>Fond reprodukcie</w:t>
            </w:r>
          </w:p>
        </w:tc>
        <w:tc>
          <w:tcPr>
            <w:tcW w:w="2977" w:type="dxa"/>
            <w:vAlign w:val="center"/>
          </w:tcPr>
          <w:p w:rsidR="007B0937" w:rsidRPr="008A62FC" w:rsidRDefault="007B0937" w:rsidP="00E91A53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7B0937" w:rsidRPr="008A62FC" w:rsidRDefault="007B0937" w:rsidP="00E91A53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7B0937" w:rsidRPr="008A62FC" w:rsidRDefault="007B0937" w:rsidP="00E91A53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7B0937" w:rsidRPr="008A62FC" w:rsidRDefault="007B0937" w:rsidP="00E91A53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:rsidR="007B0937" w:rsidRPr="008A62FC" w:rsidRDefault="007B0937" w:rsidP="00E91A53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B0937" w:rsidRPr="008A62FC" w:rsidTr="00E91A53">
        <w:trPr>
          <w:trHeight w:val="567"/>
        </w:trPr>
        <w:tc>
          <w:tcPr>
            <w:tcW w:w="2622" w:type="dxa"/>
            <w:vAlign w:val="center"/>
          </w:tcPr>
          <w:p w:rsidR="007B0937" w:rsidRPr="008A62FC" w:rsidRDefault="007B0937" w:rsidP="00C7215D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8A62FC">
              <w:rPr>
                <w:rFonts w:ascii="Arial" w:hAnsi="Arial" w:cs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2977" w:type="dxa"/>
            <w:vAlign w:val="center"/>
          </w:tcPr>
          <w:p w:rsidR="007B0937" w:rsidRPr="008A62FC" w:rsidRDefault="007B0937" w:rsidP="00E91A53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7B0937" w:rsidRPr="008A62FC" w:rsidRDefault="007B0937" w:rsidP="00E91A53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7B0937" w:rsidRPr="008A62FC" w:rsidRDefault="007B0937" w:rsidP="00E91A53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7B0937" w:rsidRPr="008A62FC" w:rsidRDefault="007B0937" w:rsidP="00E91A53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:rsidR="007B0937" w:rsidRPr="008A62FC" w:rsidRDefault="007B0937" w:rsidP="00E91A53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B0937" w:rsidRPr="008A62FC" w:rsidTr="00E91A53">
        <w:trPr>
          <w:trHeight w:val="567"/>
        </w:trPr>
        <w:tc>
          <w:tcPr>
            <w:tcW w:w="14245" w:type="dxa"/>
            <w:gridSpan w:val="6"/>
            <w:vAlign w:val="center"/>
          </w:tcPr>
          <w:p w:rsidR="007B0937" w:rsidRPr="008A62FC" w:rsidRDefault="007B0937" w:rsidP="00C7215D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8A62FC">
              <w:rPr>
                <w:rFonts w:ascii="Arial" w:hAnsi="Arial" w:cs="Arial"/>
                <w:b/>
                <w:bCs/>
                <w:sz w:val="16"/>
                <w:szCs w:val="16"/>
              </w:rPr>
              <w:t>Fondy zo zisku</w:t>
            </w:r>
          </w:p>
        </w:tc>
      </w:tr>
      <w:tr w:rsidR="007B0937" w:rsidRPr="008A62FC" w:rsidTr="00E91A53">
        <w:trPr>
          <w:trHeight w:val="567"/>
        </w:trPr>
        <w:tc>
          <w:tcPr>
            <w:tcW w:w="2622" w:type="dxa"/>
            <w:vAlign w:val="center"/>
          </w:tcPr>
          <w:p w:rsidR="007B0937" w:rsidRPr="008A62FC" w:rsidRDefault="007B0937" w:rsidP="00C7215D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8A62FC">
              <w:rPr>
                <w:rFonts w:ascii="Arial" w:hAnsi="Arial" w:cs="Arial"/>
                <w:sz w:val="16"/>
                <w:szCs w:val="16"/>
              </w:rPr>
              <w:t>Rezervný fond</w:t>
            </w:r>
          </w:p>
        </w:tc>
        <w:tc>
          <w:tcPr>
            <w:tcW w:w="2977" w:type="dxa"/>
            <w:vAlign w:val="center"/>
          </w:tcPr>
          <w:p w:rsidR="007B0937" w:rsidRPr="008A62FC" w:rsidRDefault="007B0937" w:rsidP="00E91A53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7B0937" w:rsidRPr="008A62FC" w:rsidRDefault="007B0937" w:rsidP="00E91A53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7B0937" w:rsidRPr="008A62FC" w:rsidRDefault="007B0937" w:rsidP="00E91A53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7B0937" w:rsidRPr="008A62FC" w:rsidRDefault="007B0937" w:rsidP="00E91A53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:rsidR="007B0937" w:rsidRPr="008A62FC" w:rsidRDefault="007B0937" w:rsidP="00E91A53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B0937" w:rsidRPr="008A62FC" w:rsidTr="00E91A53">
        <w:trPr>
          <w:trHeight w:val="567"/>
        </w:trPr>
        <w:tc>
          <w:tcPr>
            <w:tcW w:w="2622" w:type="dxa"/>
            <w:vAlign w:val="center"/>
          </w:tcPr>
          <w:p w:rsidR="007B0937" w:rsidRPr="008A62FC" w:rsidRDefault="007B0937" w:rsidP="00C7215D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8A62FC">
              <w:rPr>
                <w:rFonts w:ascii="Arial" w:hAnsi="Arial" w:cs="Arial"/>
                <w:sz w:val="16"/>
                <w:szCs w:val="16"/>
              </w:rPr>
              <w:t>Fondy tvorené zo zisku</w:t>
            </w:r>
          </w:p>
        </w:tc>
        <w:tc>
          <w:tcPr>
            <w:tcW w:w="2977" w:type="dxa"/>
            <w:vAlign w:val="center"/>
          </w:tcPr>
          <w:p w:rsidR="007B0937" w:rsidRPr="008A62FC" w:rsidRDefault="007B0937" w:rsidP="00E91A53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7B0937" w:rsidRPr="008A62FC" w:rsidRDefault="007B0937" w:rsidP="00E91A53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7B0937" w:rsidRPr="008A62FC" w:rsidRDefault="007B0937" w:rsidP="00E91A53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7B0937" w:rsidRPr="008A62FC" w:rsidRDefault="007B0937" w:rsidP="00E91A53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:rsidR="007B0937" w:rsidRPr="008A62FC" w:rsidRDefault="007B0937" w:rsidP="00E91A53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B0937" w:rsidRPr="008A62FC" w:rsidTr="00E91A53">
        <w:trPr>
          <w:trHeight w:val="567"/>
        </w:trPr>
        <w:tc>
          <w:tcPr>
            <w:tcW w:w="2622" w:type="dxa"/>
            <w:vAlign w:val="center"/>
          </w:tcPr>
          <w:p w:rsidR="007B0937" w:rsidRPr="008A62FC" w:rsidRDefault="007B0937" w:rsidP="00C7215D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8A62FC">
              <w:rPr>
                <w:rFonts w:ascii="Arial" w:hAnsi="Arial" w:cs="Arial"/>
                <w:sz w:val="16"/>
                <w:szCs w:val="16"/>
              </w:rPr>
              <w:t>Ostatné fondy</w:t>
            </w:r>
          </w:p>
        </w:tc>
        <w:tc>
          <w:tcPr>
            <w:tcW w:w="2977" w:type="dxa"/>
            <w:vAlign w:val="center"/>
          </w:tcPr>
          <w:p w:rsidR="007B0937" w:rsidRPr="008A62FC" w:rsidRDefault="007B0937" w:rsidP="00E91A53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7B0937" w:rsidRPr="008A62FC" w:rsidRDefault="007B0937" w:rsidP="00E91A53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7B0937" w:rsidRPr="008A62FC" w:rsidRDefault="007B0937" w:rsidP="00E91A53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7B0937" w:rsidRPr="008A62FC" w:rsidRDefault="007B0937" w:rsidP="00E91A53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:rsidR="007B0937" w:rsidRPr="008A62FC" w:rsidRDefault="007B0937" w:rsidP="00E91A53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B0937" w:rsidRPr="008A62FC" w:rsidTr="00E91A53">
        <w:trPr>
          <w:trHeight w:val="567"/>
        </w:trPr>
        <w:tc>
          <w:tcPr>
            <w:tcW w:w="2622" w:type="dxa"/>
            <w:vAlign w:val="center"/>
          </w:tcPr>
          <w:p w:rsidR="007B0937" w:rsidRPr="008A62FC" w:rsidRDefault="007B0937" w:rsidP="00C7215D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8A62FC">
              <w:rPr>
                <w:rFonts w:ascii="Arial" w:hAnsi="Arial" w:cs="Arial"/>
                <w:sz w:val="16"/>
                <w:szCs w:val="16"/>
              </w:rPr>
              <w:t>Nevysporiadaný výsledok hospodárenia minulých rokov</w:t>
            </w:r>
          </w:p>
        </w:tc>
        <w:tc>
          <w:tcPr>
            <w:tcW w:w="2977" w:type="dxa"/>
            <w:vAlign w:val="center"/>
          </w:tcPr>
          <w:p w:rsidR="007B0937" w:rsidRPr="008A62FC" w:rsidRDefault="007B0937" w:rsidP="00E91A53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7B0937" w:rsidRPr="008A62FC" w:rsidRDefault="007B0937" w:rsidP="00E91A53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7B0937" w:rsidRPr="008A62FC" w:rsidRDefault="007B0937" w:rsidP="00E91A53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7B0937" w:rsidRPr="008A62FC" w:rsidRDefault="007B0937" w:rsidP="00E91A53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:rsidR="007B0937" w:rsidRPr="008A62FC" w:rsidRDefault="007B0937" w:rsidP="00E91A53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B0937" w:rsidRPr="008A62FC" w:rsidTr="00E91A53">
        <w:trPr>
          <w:trHeight w:val="567"/>
        </w:trPr>
        <w:tc>
          <w:tcPr>
            <w:tcW w:w="2622" w:type="dxa"/>
            <w:vAlign w:val="center"/>
          </w:tcPr>
          <w:p w:rsidR="007B0937" w:rsidRPr="008A62FC" w:rsidRDefault="007B0937" w:rsidP="00C7215D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8A62FC">
              <w:rPr>
                <w:rFonts w:ascii="Arial" w:hAnsi="Arial" w:cs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2977" w:type="dxa"/>
            <w:vAlign w:val="center"/>
          </w:tcPr>
          <w:p w:rsidR="007B0937" w:rsidRPr="008A62FC" w:rsidRDefault="007B0937" w:rsidP="00E91A53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7B0937" w:rsidRPr="008A62FC" w:rsidRDefault="007B0937" w:rsidP="00E91A53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7B0937" w:rsidRPr="008A62FC" w:rsidRDefault="007B0937" w:rsidP="00E91A53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7B0937" w:rsidRPr="008A62FC" w:rsidRDefault="007B0937" w:rsidP="00E91A53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:rsidR="007B0937" w:rsidRPr="008A62FC" w:rsidRDefault="007B0937" w:rsidP="00E91A53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B0937" w:rsidRPr="00ED0163" w:rsidTr="00E91A53">
        <w:trPr>
          <w:trHeight w:val="567"/>
        </w:trPr>
        <w:tc>
          <w:tcPr>
            <w:tcW w:w="2622" w:type="dxa"/>
            <w:vAlign w:val="center"/>
          </w:tcPr>
          <w:p w:rsidR="007B0937" w:rsidRPr="00ED0163" w:rsidRDefault="007B0937" w:rsidP="00C7215D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A62FC"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2977" w:type="dxa"/>
            <w:vAlign w:val="center"/>
          </w:tcPr>
          <w:p w:rsidR="007B0937" w:rsidRPr="00ED0163" w:rsidRDefault="00100DCB" w:rsidP="00E91A53">
            <w:pPr>
              <w:spacing w:before="0"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328962</w:t>
            </w:r>
          </w:p>
        </w:tc>
        <w:tc>
          <w:tcPr>
            <w:tcW w:w="1984" w:type="dxa"/>
            <w:vAlign w:val="center"/>
          </w:tcPr>
          <w:p w:rsidR="007B0937" w:rsidRPr="00ED0163" w:rsidRDefault="00100DCB" w:rsidP="00E91A53">
            <w:pPr>
              <w:spacing w:before="0"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706724</w:t>
            </w:r>
          </w:p>
        </w:tc>
        <w:tc>
          <w:tcPr>
            <w:tcW w:w="1843" w:type="dxa"/>
            <w:vAlign w:val="center"/>
          </w:tcPr>
          <w:p w:rsidR="007B0937" w:rsidRPr="00ED0163" w:rsidRDefault="00100DCB" w:rsidP="00E91A53">
            <w:pPr>
              <w:spacing w:before="0"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944079</w:t>
            </w:r>
          </w:p>
        </w:tc>
        <w:tc>
          <w:tcPr>
            <w:tcW w:w="1984" w:type="dxa"/>
            <w:vAlign w:val="center"/>
          </w:tcPr>
          <w:p w:rsidR="007B0937" w:rsidRPr="00ED0163" w:rsidRDefault="007B0937" w:rsidP="00E91A53">
            <w:pPr>
              <w:spacing w:before="0"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:rsidR="007B0937" w:rsidRPr="00ED0163" w:rsidRDefault="00100DCB" w:rsidP="00E91A53">
            <w:pPr>
              <w:spacing w:before="0"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91607</w:t>
            </w:r>
          </w:p>
        </w:tc>
      </w:tr>
    </w:tbl>
    <w:p w:rsidR="00837024" w:rsidRDefault="00837024" w:rsidP="00BF60F1">
      <w:pPr>
        <w:spacing w:before="0" w:line="240" w:lineRule="auto"/>
        <w:ind w:left="142" w:hanging="142"/>
        <w:rPr>
          <w:rFonts w:ascii="Arial" w:hAnsi="Arial" w:cs="Arial"/>
          <w:sz w:val="16"/>
          <w:szCs w:val="16"/>
        </w:rPr>
        <w:sectPr w:rsidR="00837024" w:rsidSect="00837024">
          <w:pgSz w:w="16838" w:h="11906" w:orient="landscape"/>
          <w:pgMar w:top="851" w:right="851" w:bottom="851" w:left="851" w:header="709" w:footer="709" w:gutter="0"/>
          <w:cols w:space="708"/>
          <w:titlePg/>
          <w:docGrid w:linePitch="272"/>
        </w:sectPr>
      </w:pPr>
    </w:p>
    <w:p w:rsidR="007B0937" w:rsidRPr="00ED0163" w:rsidRDefault="007B0937" w:rsidP="00BF60F1">
      <w:pPr>
        <w:spacing w:before="0" w:line="240" w:lineRule="auto"/>
        <w:ind w:left="142" w:hanging="142"/>
        <w:rPr>
          <w:rFonts w:ascii="Arial" w:hAnsi="Arial" w:cs="Arial"/>
          <w:sz w:val="16"/>
          <w:szCs w:val="16"/>
        </w:rPr>
      </w:pPr>
    </w:p>
    <w:p w:rsidR="00417CF2" w:rsidRPr="00C56108" w:rsidRDefault="00417CF2" w:rsidP="00417CF2">
      <w:pPr>
        <w:spacing w:line="240" w:lineRule="auto"/>
        <w:rPr>
          <w:rFonts w:ascii="Arial" w:hAnsi="Arial" w:cs="Arial"/>
          <w:b/>
        </w:rPr>
      </w:pPr>
      <w:r w:rsidRPr="00C56108">
        <w:rPr>
          <w:rFonts w:ascii="Arial" w:hAnsi="Arial" w:cs="Arial"/>
          <w:b/>
        </w:rPr>
        <w:t xml:space="preserve">(4) </w:t>
      </w:r>
      <w:r>
        <w:rPr>
          <w:rFonts w:ascii="Arial" w:hAnsi="Arial" w:cs="Arial"/>
          <w:b/>
        </w:rPr>
        <w:t>Opis a výška cudzích zdrojov</w:t>
      </w:r>
    </w:p>
    <w:p w:rsidR="009D0543" w:rsidRPr="00ED0163" w:rsidRDefault="009D0543" w:rsidP="009D0543">
      <w:pPr>
        <w:spacing w:before="0" w:line="240" w:lineRule="auto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T</w:t>
      </w:r>
      <w:r w:rsidRPr="00ED0163">
        <w:rPr>
          <w:rFonts w:ascii="Arial" w:hAnsi="Arial" w:cs="Arial"/>
          <w:b/>
          <w:bCs/>
        </w:rPr>
        <w:t>abuľka k čl. III ods. 14 písm. a) o  tvorbe a použití rezerv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338"/>
        <w:gridCol w:w="1843"/>
        <w:gridCol w:w="1559"/>
        <w:gridCol w:w="1078"/>
        <w:gridCol w:w="1757"/>
        <w:gridCol w:w="1665"/>
      </w:tblGrid>
      <w:tr w:rsidR="009D0543" w:rsidRPr="008B2A29" w:rsidTr="008B2A29">
        <w:tc>
          <w:tcPr>
            <w:tcW w:w="2338" w:type="dxa"/>
            <w:vAlign w:val="center"/>
          </w:tcPr>
          <w:p w:rsidR="009D0543" w:rsidRPr="008B2A29" w:rsidRDefault="009D0543" w:rsidP="00C7215D">
            <w:pPr>
              <w:spacing w:before="0" w:after="0" w:line="240" w:lineRule="auto"/>
              <w:jc w:val="center"/>
              <w:rPr>
                <w:rFonts w:ascii="Arial" w:hAnsi="Arial" w:cs="Arial"/>
                <w:bCs/>
              </w:rPr>
            </w:pPr>
            <w:r w:rsidRPr="008B2A29">
              <w:rPr>
                <w:rFonts w:ascii="Arial" w:hAnsi="Arial" w:cs="Arial"/>
                <w:bCs/>
              </w:rPr>
              <w:t>Druh rezervy</w:t>
            </w:r>
          </w:p>
        </w:tc>
        <w:tc>
          <w:tcPr>
            <w:tcW w:w="1843" w:type="dxa"/>
            <w:vAlign w:val="center"/>
          </w:tcPr>
          <w:p w:rsidR="009D0543" w:rsidRPr="008B2A29" w:rsidRDefault="009D0543" w:rsidP="00C7215D">
            <w:pPr>
              <w:spacing w:before="0" w:after="0" w:line="240" w:lineRule="auto"/>
              <w:jc w:val="center"/>
              <w:rPr>
                <w:rFonts w:ascii="Arial" w:hAnsi="Arial" w:cs="Arial"/>
                <w:bCs/>
              </w:rPr>
            </w:pPr>
            <w:r w:rsidRPr="008B2A29">
              <w:rPr>
                <w:rFonts w:ascii="Arial" w:hAnsi="Arial" w:cs="Arial"/>
                <w:bCs/>
                <w:lang w:eastAsia="sk-SK"/>
              </w:rPr>
              <w:t>Stav na začiatku bežného účtovného obdobia</w:t>
            </w:r>
          </w:p>
        </w:tc>
        <w:tc>
          <w:tcPr>
            <w:tcW w:w="1559" w:type="dxa"/>
            <w:vAlign w:val="center"/>
          </w:tcPr>
          <w:p w:rsidR="009D0543" w:rsidRPr="008B2A29" w:rsidRDefault="009D0543" w:rsidP="00C7215D">
            <w:pPr>
              <w:spacing w:before="0" w:after="0" w:line="240" w:lineRule="auto"/>
              <w:jc w:val="center"/>
              <w:rPr>
                <w:rFonts w:ascii="Arial" w:hAnsi="Arial" w:cs="Arial"/>
                <w:bCs/>
              </w:rPr>
            </w:pPr>
            <w:r w:rsidRPr="008B2A29">
              <w:rPr>
                <w:rFonts w:ascii="Arial" w:hAnsi="Arial" w:cs="Arial"/>
                <w:bCs/>
              </w:rPr>
              <w:t>Tvorba rezerv</w:t>
            </w:r>
          </w:p>
        </w:tc>
        <w:tc>
          <w:tcPr>
            <w:tcW w:w="1078" w:type="dxa"/>
            <w:vAlign w:val="center"/>
          </w:tcPr>
          <w:p w:rsidR="009D0543" w:rsidRPr="008B2A29" w:rsidRDefault="009D0543" w:rsidP="00C7215D">
            <w:pPr>
              <w:spacing w:before="0" w:after="0" w:line="240" w:lineRule="auto"/>
              <w:jc w:val="center"/>
              <w:rPr>
                <w:rFonts w:ascii="Arial" w:hAnsi="Arial" w:cs="Arial"/>
                <w:bCs/>
              </w:rPr>
            </w:pPr>
            <w:r w:rsidRPr="008B2A29">
              <w:rPr>
                <w:rFonts w:ascii="Arial" w:hAnsi="Arial" w:cs="Arial"/>
                <w:bCs/>
              </w:rPr>
              <w:t>Použitie rezerv</w:t>
            </w:r>
          </w:p>
        </w:tc>
        <w:tc>
          <w:tcPr>
            <w:tcW w:w="1757" w:type="dxa"/>
            <w:vAlign w:val="center"/>
          </w:tcPr>
          <w:p w:rsidR="009D0543" w:rsidRPr="008B2A29" w:rsidRDefault="009D0543" w:rsidP="00C7215D">
            <w:pPr>
              <w:spacing w:before="0" w:after="0" w:line="240" w:lineRule="auto"/>
              <w:jc w:val="center"/>
              <w:rPr>
                <w:rFonts w:ascii="Arial" w:hAnsi="Arial" w:cs="Arial"/>
                <w:bCs/>
              </w:rPr>
            </w:pPr>
            <w:r w:rsidRPr="008B2A29">
              <w:rPr>
                <w:rFonts w:ascii="Arial" w:hAnsi="Arial" w:cs="Arial"/>
                <w:bCs/>
              </w:rPr>
              <w:t>Zrušenie alebo zníženie rezerv</w:t>
            </w:r>
          </w:p>
        </w:tc>
        <w:tc>
          <w:tcPr>
            <w:tcW w:w="1665" w:type="dxa"/>
            <w:vAlign w:val="center"/>
          </w:tcPr>
          <w:p w:rsidR="009D0543" w:rsidRPr="008B2A29" w:rsidRDefault="009D0543" w:rsidP="00C7215D">
            <w:pPr>
              <w:spacing w:before="0" w:after="0" w:line="240" w:lineRule="auto"/>
              <w:jc w:val="center"/>
              <w:rPr>
                <w:rFonts w:ascii="Arial" w:hAnsi="Arial" w:cs="Arial"/>
                <w:bCs/>
              </w:rPr>
            </w:pPr>
            <w:r w:rsidRPr="008B2A29">
              <w:rPr>
                <w:rFonts w:ascii="Arial" w:hAnsi="Arial" w:cs="Arial"/>
                <w:bCs/>
                <w:lang w:eastAsia="sk-SK"/>
              </w:rPr>
              <w:t>Stav na konci bežného účtovného obdobia</w:t>
            </w:r>
          </w:p>
        </w:tc>
      </w:tr>
      <w:tr w:rsidR="009D0543" w:rsidRPr="008B2A29" w:rsidTr="008B2A29">
        <w:tc>
          <w:tcPr>
            <w:tcW w:w="2338" w:type="dxa"/>
            <w:vAlign w:val="center"/>
          </w:tcPr>
          <w:p w:rsidR="009D0543" w:rsidRPr="008B2A29" w:rsidRDefault="009D0543" w:rsidP="009D0543">
            <w:pPr>
              <w:spacing w:before="0" w:after="0" w:line="240" w:lineRule="auto"/>
              <w:ind w:right="-231"/>
              <w:jc w:val="left"/>
              <w:rPr>
                <w:rFonts w:ascii="Arial" w:hAnsi="Arial" w:cs="Arial"/>
              </w:rPr>
            </w:pPr>
            <w:r w:rsidRPr="008B2A29">
              <w:rPr>
                <w:rFonts w:ascii="Arial" w:hAnsi="Arial" w:cs="Arial"/>
              </w:rPr>
              <w:t>Jednotlivé druhy krátkodobých zákonných rezerv–nevyčerpané dovolenky</w:t>
            </w:r>
          </w:p>
          <w:p w:rsidR="009D0543" w:rsidRPr="008B2A29" w:rsidRDefault="009D0543" w:rsidP="00C7215D">
            <w:pPr>
              <w:spacing w:before="0" w:after="0" w:line="240" w:lineRule="auto"/>
              <w:jc w:val="left"/>
              <w:rPr>
                <w:rFonts w:ascii="Arial" w:hAnsi="Arial" w:cs="Arial"/>
              </w:rPr>
            </w:pPr>
            <w:r w:rsidRPr="008B2A29">
              <w:rPr>
                <w:rFonts w:ascii="Arial" w:hAnsi="Arial" w:cs="Arial"/>
              </w:rPr>
              <w:t>Mzdové náklady</w:t>
            </w:r>
          </w:p>
          <w:p w:rsidR="009D0543" w:rsidRPr="008B2A29" w:rsidRDefault="009D0543" w:rsidP="00C7215D">
            <w:pPr>
              <w:spacing w:before="0" w:after="0" w:line="240" w:lineRule="auto"/>
              <w:jc w:val="left"/>
              <w:rPr>
                <w:rFonts w:ascii="Arial" w:hAnsi="Arial" w:cs="Arial"/>
              </w:rPr>
            </w:pPr>
            <w:r w:rsidRPr="008B2A29">
              <w:rPr>
                <w:rFonts w:ascii="Arial" w:hAnsi="Arial" w:cs="Arial"/>
              </w:rPr>
              <w:t>Zákonné soc. a zdravotné poistenie</w:t>
            </w:r>
          </w:p>
        </w:tc>
        <w:tc>
          <w:tcPr>
            <w:tcW w:w="1843" w:type="dxa"/>
          </w:tcPr>
          <w:p w:rsidR="009D0543" w:rsidRPr="008B2A29" w:rsidRDefault="009D0543" w:rsidP="00C7215D">
            <w:pPr>
              <w:spacing w:before="0" w:after="0" w:line="240" w:lineRule="auto"/>
              <w:rPr>
                <w:rFonts w:ascii="Arial" w:hAnsi="Arial" w:cs="Arial"/>
              </w:rPr>
            </w:pPr>
          </w:p>
          <w:p w:rsidR="009D0543" w:rsidRPr="008B2A29" w:rsidRDefault="009D0543" w:rsidP="00C7215D">
            <w:pPr>
              <w:spacing w:before="0" w:after="0" w:line="240" w:lineRule="auto"/>
              <w:rPr>
                <w:rFonts w:ascii="Arial" w:hAnsi="Arial" w:cs="Arial"/>
              </w:rPr>
            </w:pPr>
          </w:p>
          <w:p w:rsidR="00417CF2" w:rsidRDefault="00417CF2" w:rsidP="00C7215D">
            <w:pPr>
              <w:spacing w:before="0" w:after="0" w:line="240" w:lineRule="auto"/>
              <w:rPr>
                <w:rFonts w:ascii="Arial" w:hAnsi="Arial" w:cs="Arial"/>
              </w:rPr>
            </w:pPr>
          </w:p>
          <w:p w:rsidR="0001236B" w:rsidRPr="008B2A29" w:rsidRDefault="0001236B" w:rsidP="00C7215D">
            <w:pPr>
              <w:spacing w:before="0" w:after="0" w:line="240" w:lineRule="auto"/>
              <w:rPr>
                <w:rFonts w:ascii="Arial" w:hAnsi="Arial" w:cs="Arial"/>
              </w:rPr>
            </w:pPr>
          </w:p>
          <w:p w:rsidR="00417CF2" w:rsidRPr="008B2A29" w:rsidRDefault="00AF637B" w:rsidP="00417CF2">
            <w:pPr>
              <w:spacing w:before="0" w:after="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7274</w:t>
            </w:r>
          </w:p>
          <w:p w:rsidR="009D0543" w:rsidRPr="008B2A29" w:rsidRDefault="00AF637B" w:rsidP="00417CF2">
            <w:pPr>
              <w:spacing w:before="0" w:after="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2500</w:t>
            </w:r>
          </w:p>
          <w:p w:rsidR="009D0543" w:rsidRPr="008B2A29" w:rsidRDefault="009D0543" w:rsidP="00C7215D">
            <w:pPr>
              <w:spacing w:before="0" w:after="0" w:line="240" w:lineRule="auto"/>
              <w:rPr>
                <w:rFonts w:ascii="Arial" w:hAnsi="Arial" w:cs="Arial"/>
              </w:rPr>
            </w:pPr>
          </w:p>
        </w:tc>
        <w:tc>
          <w:tcPr>
            <w:tcW w:w="1559" w:type="dxa"/>
          </w:tcPr>
          <w:p w:rsidR="009D0543" w:rsidRPr="008B2A29" w:rsidRDefault="009D0543" w:rsidP="00C7215D">
            <w:pPr>
              <w:spacing w:before="0" w:after="0" w:line="240" w:lineRule="auto"/>
              <w:rPr>
                <w:rFonts w:ascii="Arial" w:hAnsi="Arial" w:cs="Arial"/>
              </w:rPr>
            </w:pPr>
          </w:p>
          <w:p w:rsidR="009D0543" w:rsidRPr="008B2A29" w:rsidRDefault="009D0543" w:rsidP="00C7215D">
            <w:pPr>
              <w:spacing w:before="0" w:after="0" w:line="240" w:lineRule="auto"/>
              <w:rPr>
                <w:rFonts w:ascii="Arial" w:hAnsi="Arial" w:cs="Arial"/>
              </w:rPr>
            </w:pPr>
          </w:p>
          <w:p w:rsidR="00417CF2" w:rsidRDefault="00417CF2" w:rsidP="00C7215D">
            <w:pPr>
              <w:spacing w:before="0" w:after="0" w:line="240" w:lineRule="auto"/>
              <w:rPr>
                <w:rFonts w:ascii="Arial" w:hAnsi="Arial" w:cs="Arial"/>
              </w:rPr>
            </w:pPr>
          </w:p>
          <w:p w:rsidR="0001236B" w:rsidRPr="008B2A29" w:rsidRDefault="0001236B" w:rsidP="00C7215D">
            <w:pPr>
              <w:spacing w:before="0" w:after="0" w:line="240" w:lineRule="auto"/>
              <w:rPr>
                <w:rFonts w:ascii="Arial" w:hAnsi="Arial" w:cs="Arial"/>
              </w:rPr>
            </w:pPr>
          </w:p>
          <w:p w:rsidR="009D0543" w:rsidRPr="008B2A29" w:rsidRDefault="007E005C" w:rsidP="00C7215D">
            <w:pPr>
              <w:spacing w:before="0" w:after="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11459</w:t>
            </w:r>
          </w:p>
          <w:p w:rsidR="009D0543" w:rsidRPr="008B2A29" w:rsidRDefault="007E005C" w:rsidP="00FA29AB">
            <w:pPr>
              <w:spacing w:before="0" w:after="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4005</w:t>
            </w:r>
          </w:p>
        </w:tc>
        <w:tc>
          <w:tcPr>
            <w:tcW w:w="1078" w:type="dxa"/>
          </w:tcPr>
          <w:p w:rsidR="009D0543" w:rsidRPr="008B2A29" w:rsidRDefault="009D0543" w:rsidP="00C7215D">
            <w:pPr>
              <w:spacing w:before="0" w:after="0" w:line="240" w:lineRule="auto"/>
              <w:rPr>
                <w:rFonts w:ascii="Arial" w:hAnsi="Arial" w:cs="Arial"/>
              </w:rPr>
            </w:pPr>
          </w:p>
          <w:p w:rsidR="00417CF2" w:rsidRPr="008B2A29" w:rsidRDefault="00417CF2" w:rsidP="00C7215D">
            <w:pPr>
              <w:spacing w:before="0" w:after="0" w:line="240" w:lineRule="auto"/>
              <w:rPr>
                <w:rFonts w:ascii="Arial" w:hAnsi="Arial" w:cs="Arial"/>
              </w:rPr>
            </w:pPr>
          </w:p>
          <w:p w:rsidR="00FA29AB" w:rsidRDefault="00FA29AB" w:rsidP="00C7215D">
            <w:pPr>
              <w:spacing w:before="0" w:after="0" w:line="240" w:lineRule="auto"/>
              <w:rPr>
                <w:rFonts w:ascii="Arial" w:hAnsi="Arial" w:cs="Arial"/>
              </w:rPr>
            </w:pPr>
          </w:p>
          <w:p w:rsidR="0001236B" w:rsidRPr="008B2A29" w:rsidRDefault="0001236B" w:rsidP="00C7215D">
            <w:pPr>
              <w:spacing w:before="0" w:after="0" w:line="240" w:lineRule="auto"/>
              <w:rPr>
                <w:rFonts w:ascii="Arial" w:hAnsi="Arial" w:cs="Arial"/>
              </w:rPr>
            </w:pPr>
          </w:p>
          <w:p w:rsidR="00417CF2" w:rsidRPr="008B2A29" w:rsidRDefault="007E005C" w:rsidP="00417CF2">
            <w:pPr>
              <w:spacing w:before="0" w:after="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7274</w:t>
            </w:r>
          </w:p>
          <w:p w:rsidR="00417CF2" w:rsidRPr="008B2A29" w:rsidRDefault="007E005C" w:rsidP="00FA29AB">
            <w:pPr>
              <w:spacing w:before="0" w:after="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2500</w:t>
            </w:r>
          </w:p>
        </w:tc>
        <w:tc>
          <w:tcPr>
            <w:tcW w:w="1757" w:type="dxa"/>
          </w:tcPr>
          <w:p w:rsidR="009D0543" w:rsidRPr="008B2A29" w:rsidRDefault="009D0543" w:rsidP="00C7215D">
            <w:pPr>
              <w:spacing w:before="0" w:after="0" w:line="240" w:lineRule="auto"/>
              <w:rPr>
                <w:rFonts w:ascii="Arial" w:hAnsi="Arial" w:cs="Arial"/>
              </w:rPr>
            </w:pPr>
          </w:p>
        </w:tc>
        <w:tc>
          <w:tcPr>
            <w:tcW w:w="1665" w:type="dxa"/>
          </w:tcPr>
          <w:p w:rsidR="009D0543" w:rsidRPr="008B2A29" w:rsidRDefault="009D0543" w:rsidP="00C7215D">
            <w:pPr>
              <w:spacing w:before="0" w:after="0" w:line="240" w:lineRule="auto"/>
              <w:rPr>
                <w:rFonts w:ascii="Arial" w:hAnsi="Arial" w:cs="Arial"/>
              </w:rPr>
            </w:pPr>
          </w:p>
          <w:p w:rsidR="009D0543" w:rsidRPr="008B2A29" w:rsidRDefault="009D0543" w:rsidP="00C7215D">
            <w:pPr>
              <w:spacing w:before="0" w:after="0" w:line="240" w:lineRule="auto"/>
              <w:rPr>
                <w:rFonts w:ascii="Arial" w:hAnsi="Arial" w:cs="Arial"/>
              </w:rPr>
            </w:pPr>
          </w:p>
          <w:p w:rsidR="009D0543" w:rsidRPr="008B2A29" w:rsidRDefault="009D0543" w:rsidP="00C7215D">
            <w:pPr>
              <w:spacing w:before="0" w:after="0" w:line="240" w:lineRule="auto"/>
              <w:rPr>
                <w:rFonts w:ascii="Arial" w:hAnsi="Arial" w:cs="Arial"/>
              </w:rPr>
            </w:pPr>
          </w:p>
          <w:p w:rsidR="0001236B" w:rsidRDefault="0001236B" w:rsidP="00FA29AB">
            <w:pPr>
              <w:spacing w:before="0" w:after="0" w:line="240" w:lineRule="auto"/>
              <w:rPr>
                <w:rFonts w:ascii="Arial" w:hAnsi="Arial" w:cs="Arial"/>
              </w:rPr>
            </w:pPr>
          </w:p>
          <w:p w:rsidR="00FA29AB" w:rsidRPr="008B2A29" w:rsidRDefault="007E005C" w:rsidP="00FA29AB">
            <w:pPr>
              <w:spacing w:before="0" w:after="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11459</w:t>
            </w:r>
          </w:p>
          <w:p w:rsidR="00FA29AB" w:rsidRPr="008B2A29" w:rsidRDefault="007E005C" w:rsidP="00FA29AB">
            <w:pPr>
              <w:spacing w:before="0" w:after="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4005</w:t>
            </w:r>
          </w:p>
        </w:tc>
      </w:tr>
      <w:tr w:rsidR="009D0543" w:rsidRPr="008B2A29" w:rsidTr="008B2A29">
        <w:tc>
          <w:tcPr>
            <w:tcW w:w="2338" w:type="dxa"/>
            <w:vAlign w:val="center"/>
          </w:tcPr>
          <w:p w:rsidR="009D0543" w:rsidRPr="008B2A29" w:rsidRDefault="009D0543" w:rsidP="00C7215D">
            <w:pPr>
              <w:spacing w:before="0" w:after="0" w:line="240" w:lineRule="auto"/>
              <w:jc w:val="left"/>
              <w:rPr>
                <w:rFonts w:ascii="Arial" w:hAnsi="Arial" w:cs="Arial"/>
              </w:rPr>
            </w:pPr>
            <w:r w:rsidRPr="008B2A29">
              <w:rPr>
                <w:rFonts w:ascii="Arial" w:hAnsi="Arial" w:cs="Arial"/>
              </w:rPr>
              <w:t>Jednotlivé druhy dlhodobých zákonných rezerv</w:t>
            </w:r>
          </w:p>
        </w:tc>
        <w:tc>
          <w:tcPr>
            <w:tcW w:w="1843" w:type="dxa"/>
          </w:tcPr>
          <w:p w:rsidR="009D0543" w:rsidRPr="008B2A29" w:rsidRDefault="009D0543" w:rsidP="00C7215D">
            <w:pPr>
              <w:spacing w:before="0" w:after="0" w:line="240" w:lineRule="auto"/>
              <w:rPr>
                <w:rFonts w:ascii="Arial" w:hAnsi="Arial" w:cs="Arial"/>
              </w:rPr>
            </w:pPr>
          </w:p>
        </w:tc>
        <w:tc>
          <w:tcPr>
            <w:tcW w:w="1559" w:type="dxa"/>
          </w:tcPr>
          <w:p w:rsidR="009D0543" w:rsidRPr="008B2A29" w:rsidRDefault="009D0543" w:rsidP="00C7215D">
            <w:pPr>
              <w:spacing w:before="0" w:after="0" w:line="240" w:lineRule="auto"/>
              <w:rPr>
                <w:rFonts w:ascii="Arial" w:hAnsi="Arial" w:cs="Arial"/>
              </w:rPr>
            </w:pPr>
          </w:p>
        </w:tc>
        <w:tc>
          <w:tcPr>
            <w:tcW w:w="1078" w:type="dxa"/>
          </w:tcPr>
          <w:p w:rsidR="009D0543" w:rsidRPr="008B2A29" w:rsidRDefault="009D0543" w:rsidP="00C7215D">
            <w:pPr>
              <w:spacing w:before="0" w:after="0" w:line="240" w:lineRule="auto"/>
              <w:rPr>
                <w:rFonts w:ascii="Arial" w:hAnsi="Arial" w:cs="Arial"/>
              </w:rPr>
            </w:pPr>
          </w:p>
        </w:tc>
        <w:tc>
          <w:tcPr>
            <w:tcW w:w="1757" w:type="dxa"/>
          </w:tcPr>
          <w:p w:rsidR="009D0543" w:rsidRPr="008B2A29" w:rsidRDefault="009D0543" w:rsidP="00C7215D">
            <w:pPr>
              <w:spacing w:before="0" w:after="0" w:line="240" w:lineRule="auto"/>
              <w:rPr>
                <w:rFonts w:ascii="Arial" w:hAnsi="Arial" w:cs="Arial"/>
              </w:rPr>
            </w:pPr>
          </w:p>
        </w:tc>
        <w:tc>
          <w:tcPr>
            <w:tcW w:w="1665" w:type="dxa"/>
          </w:tcPr>
          <w:p w:rsidR="009D0543" w:rsidRPr="008B2A29" w:rsidRDefault="009D0543" w:rsidP="00C7215D">
            <w:pPr>
              <w:spacing w:before="0" w:after="0" w:line="240" w:lineRule="auto"/>
              <w:rPr>
                <w:rFonts w:ascii="Arial" w:hAnsi="Arial" w:cs="Arial"/>
              </w:rPr>
            </w:pPr>
          </w:p>
        </w:tc>
      </w:tr>
      <w:tr w:rsidR="009D0543" w:rsidRPr="008B2A29" w:rsidTr="008B2A29">
        <w:tc>
          <w:tcPr>
            <w:tcW w:w="2338" w:type="dxa"/>
            <w:vAlign w:val="center"/>
          </w:tcPr>
          <w:p w:rsidR="009D0543" w:rsidRPr="008B2A29" w:rsidRDefault="009D0543" w:rsidP="00C7215D">
            <w:pPr>
              <w:spacing w:before="0" w:after="0" w:line="240" w:lineRule="auto"/>
              <w:jc w:val="left"/>
              <w:rPr>
                <w:rFonts w:ascii="Arial" w:hAnsi="Arial" w:cs="Arial"/>
                <w:bCs/>
              </w:rPr>
            </w:pPr>
            <w:r w:rsidRPr="008B2A29">
              <w:rPr>
                <w:rFonts w:ascii="Arial" w:hAnsi="Arial" w:cs="Arial"/>
                <w:bCs/>
              </w:rPr>
              <w:t>Zákonné rezervy spolu</w:t>
            </w:r>
          </w:p>
        </w:tc>
        <w:tc>
          <w:tcPr>
            <w:tcW w:w="1843" w:type="dxa"/>
          </w:tcPr>
          <w:p w:rsidR="009D0543" w:rsidRPr="008B2A29" w:rsidRDefault="007E005C" w:rsidP="00C7215D">
            <w:pPr>
              <w:spacing w:before="0" w:after="0" w:line="240" w:lineRule="auto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9774</w:t>
            </w:r>
          </w:p>
        </w:tc>
        <w:tc>
          <w:tcPr>
            <w:tcW w:w="1559" w:type="dxa"/>
          </w:tcPr>
          <w:p w:rsidR="009D0543" w:rsidRPr="008B2A29" w:rsidRDefault="007E005C" w:rsidP="00C7215D">
            <w:pPr>
              <w:spacing w:before="0" w:after="0" w:line="240" w:lineRule="auto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15464</w:t>
            </w:r>
          </w:p>
        </w:tc>
        <w:tc>
          <w:tcPr>
            <w:tcW w:w="1078" w:type="dxa"/>
          </w:tcPr>
          <w:p w:rsidR="009D0543" w:rsidRPr="008B2A29" w:rsidRDefault="007E005C" w:rsidP="00C7215D">
            <w:pPr>
              <w:spacing w:before="0" w:after="0" w:line="240" w:lineRule="auto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9774</w:t>
            </w:r>
          </w:p>
        </w:tc>
        <w:tc>
          <w:tcPr>
            <w:tcW w:w="1757" w:type="dxa"/>
          </w:tcPr>
          <w:p w:rsidR="009D0543" w:rsidRPr="008B2A29" w:rsidRDefault="009D0543" w:rsidP="00C7215D">
            <w:pPr>
              <w:spacing w:before="0" w:after="0" w:line="240" w:lineRule="auto"/>
              <w:rPr>
                <w:rFonts w:ascii="Arial" w:hAnsi="Arial" w:cs="Arial"/>
                <w:bCs/>
              </w:rPr>
            </w:pPr>
          </w:p>
        </w:tc>
        <w:tc>
          <w:tcPr>
            <w:tcW w:w="1665" w:type="dxa"/>
          </w:tcPr>
          <w:p w:rsidR="009D0543" w:rsidRPr="008B2A29" w:rsidRDefault="007E005C" w:rsidP="00C7215D">
            <w:pPr>
              <w:spacing w:before="0" w:after="0" w:line="240" w:lineRule="auto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15464</w:t>
            </w:r>
          </w:p>
        </w:tc>
      </w:tr>
      <w:tr w:rsidR="009D0543" w:rsidRPr="008B2A29" w:rsidTr="008B2A29">
        <w:tc>
          <w:tcPr>
            <w:tcW w:w="2338" w:type="dxa"/>
            <w:vAlign w:val="center"/>
          </w:tcPr>
          <w:p w:rsidR="009D0543" w:rsidRPr="008B2A29" w:rsidRDefault="009D0543" w:rsidP="00C7215D">
            <w:pPr>
              <w:spacing w:before="0" w:after="0" w:line="240" w:lineRule="auto"/>
              <w:jc w:val="left"/>
              <w:rPr>
                <w:rFonts w:ascii="Arial" w:hAnsi="Arial" w:cs="Arial"/>
              </w:rPr>
            </w:pPr>
            <w:r w:rsidRPr="008B2A29">
              <w:rPr>
                <w:rFonts w:ascii="Arial" w:hAnsi="Arial" w:cs="Arial"/>
              </w:rPr>
              <w:t>Jednotlivé druhy krátkodobých ostatných rezerv</w:t>
            </w:r>
          </w:p>
        </w:tc>
        <w:tc>
          <w:tcPr>
            <w:tcW w:w="1843" w:type="dxa"/>
          </w:tcPr>
          <w:p w:rsidR="009D0543" w:rsidRPr="008B2A29" w:rsidRDefault="009D0543" w:rsidP="00C7215D">
            <w:pPr>
              <w:spacing w:before="0" w:after="0" w:line="240" w:lineRule="auto"/>
              <w:rPr>
                <w:rFonts w:ascii="Arial" w:hAnsi="Arial" w:cs="Arial"/>
              </w:rPr>
            </w:pPr>
          </w:p>
        </w:tc>
        <w:tc>
          <w:tcPr>
            <w:tcW w:w="1559" w:type="dxa"/>
          </w:tcPr>
          <w:p w:rsidR="009D0543" w:rsidRPr="008B2A29" w:rsidRDefault="009D0543" w:rsidP="00C7215D">
            <w:pPr>
              <w:spacing w:before="0" w:after="0" w:line="240" w:lineRule="auto"/>
              <w:rPr>
                <w:rFonts w:ascii="Arial" w:hAnsi="Arial" w:cs="Arial"/>
              </w:rPr>
            </w:pPr>
          </w:p>
        </w:tc>
        <w:tc>
          <w:tcPr>
            <w:tcW w:w="1078" w:type="dxa"/>
          </w:tcPr>
          <w:p w:rsidR="009D0543" w:rsidRPr="008B2A29" w:rsidRDefault="009D0543" w:rsidP="00C7215D">
            <w:pPr>
              <w:spacing w:before="0" w:after="0" w:line="240" w:lineRule="auto"/>
              <w:rPr>
                <w:rFonts w:ascii="Arial" w:hAnsi="Arial" w:cs="Arial"/>
              </w:rPr>
            </w:pPr>
          </w:p>
        </w:tc>
        <w:tc>
          <w:tcPr>
            <w:tcW w:w="1757" w:type="dxa"/>
          </w:tcPr>
          <w:p w:rsidR="009D0543" w:rsidRPr="008B2A29" w:rsidRDefault="009D0543" w:rsidP="00C7215D">
            <w:pPr>
              <w:spacing w:before="0" w:after="0" w:line="240" w:lineRule="auto"/>
              <w:rPr>
                <w:rFonts w:ascii="Arial" w:hAnsi="Arial" w:cs="Arial"/>
              </w:rPr>
            </w:pPr>
          </w:p>
        </w:tc>
        <w:tc>
          <w:tcPr>
            <w:tcW w:w="1665" w:type="dxa"/>
          </w:tcPr>
          <w:p w:rsidR="009D0543" w:rsidRPr="008B2A29" w:rsidRDefault="009D0543" w:rsidP="00C7215D">
            <w:pPr>
              <w:spacing w:before="0" w:after="0" w:line="240" w:lineRule="auto"/>
              <w:rPr>
                <w:rFonts w:ascii="Arial" w:hAnsi="Arial" w:cs="Arial"/>
              </w:rPr>
            </w:pPr>
          </w:p>
        </w:tc>
      </w:tr>
      <w:tr w:rsidR="009D0543" w:rsidRPr="008B2A29" w:rsidTr="008B2A29">
        <w:tc>
          <w:tcPr>
            <w:tcW w:w="2338" w:type="dxa"/>
            <w:vAlign w:val="center"/>
          </w:tcPr>
          <w:p w:rsidR="009D0543" w:rsidRPr="008B2A29" w:rsidRDefault="009D0543" w:rsidP="00C7215D">
            <w:pPr>
              <w:spacing w:before="0" w:after="0" w:line="240" w:lineRule="auto"/>
              <w:jc w:val="left"/>
              <w:rPr>
                <w:rFonts w:ascii="Arial" w:hAnsi="Arial" w:cs="Arial"/>
              </w:rPr>
            </w:pPr>
            <w:r w:rsidRPr="008B2A29">
              <w:rPr>
                <w:rFonts w:ascii="Arial" w:hAnsi="Arial" w:cs="Arial"/>
              </w:rPr>
              <w:t>Jednotlivé druhy dlhodobých ostatných rezerv</w:t>
            </w:r>
          </w:p>
        </w:tc>
        <w:tc>
          <w:tcPr>
            <w:tcW w:w="1843" w:type="dxa"/>
          </w:tcPr>
          <w:p w:rsidR="009D0543" w:rsidRPr="008B2A29" w:rsidRDefault="009D0543" w:rsidP="00C7215D">
            <w:pPr>
              <w:spacing w:before="0" w:after="0" w:line="240" w:lineRule="auto"/>
              <w:rPr>
                <w:rFonts w:ascii="Arial" w:hAnsi="Arial" w:cs="Arial"/>
              </w:rPr>
            </w:pPr>
          </w:p>
        </w:tc>
        <w:tc>
          <w:tcPr>
            <w:tcW w:w="1559" w:type="dxa"/>
          </w:tcPr>
          <w:p w:rsidR="009D0543" w:rsidRPr="008B2A29" w:rsidRDefault="009D0543" w:rsidP="00C7215D">
            <w:pPr>
              <w:spacing w:before="0" w:after="0" w:line="240" w:lineRule="auto"/>
              <w:rPr>
                <w:rFonts w:ascii="Arial" w:hAnsi="Arial" w:cs="Arial"/>
              </w:rPr>
            </w:pPr>
          </w:p>
        </w:tc>
        <w:tc>
          <w:tcPr>
            <w:tcW w:w="1078" w:type="dxa"/>
          </w:tcPr>
          <w:p w:rsidR="009D0543" w:rsidRPr="008B2A29" w:rsidRDefault="009D0543" w:rsidP="00C7215D">
            <w:pPr>
              <w:spacing w:before="0" w:after="0" w:line="240" w:lineRule="auto"/>
              <w:rPr>
                <w:rFonts w:ascii="Arial" w:hAnsi="Arial" w:cs="Arial"/>
              </w:rPr>
            </w:pPr>
          </w:p>
        </w:tc>
        <w:tc>
          <w:tcPr>
            <w:tcW w:w="1757" w:type="dxa"/>
          </w:tcPr>
          <w:p w:rsidR="009D0543" w:rsidRPr="008B2A29" w:rsidRDefault="009D0543" w:rsidP="00C7215D">
            <w:pPr>
              <w:spacing w:before="0" w:after="0" w:line="240" w:lineRule="auto"/>
              <w:rPr>
                <w:rFonts w:ascii="Arial" w:hAnsi="Arial" w:cs="Arial"/>
              </w:rPr>
            </w:pPr>
          </w:p>
        </w:tc>
        <w:tc>
          <w:tcPr>
            <w:tcW w:w="1665" w:type="dxa"/>
          </w:tcPr>
          <w:p w:rsidR="009D0543" w:rsidRPr="008B2A29" w:rsidRDefault="009D0543" w:rsidP="00C7215D">
            <w:pPr>
              <w:spacing w:before="0" w:after="0" w:line="240" w:lineRule="auto"/>
              <w:rPr>
                <w:rFonts w:ascii="Arial" w:hAnsi="Arial" w:cs="Arial"/>
              </w:rPr>
            </w:pPr>
          </w:p>
        </w:tc>
      </w:tr>
      <w:tr w:rsidR="009D0543" w:rsidRPr="008B2A29" w:rsidTr="008B2A29">
        <w:tc>
          <w:tcPr>
            <w:tcW w:w="2338" w:type="dxa"/>
            <w:vAlign w:val="center"/>
          </w:tcPr>
          <w:p w:rsidR="009D0543" w:rsidRPr="008B2A29" w:rsidRDefault="009D0543" w:rsidP="00C7215D">
            <w:pPr>
              <w:spacing w:before="0" w:after="0" w:line="240" w:lineRule="auto"/>
              <w:jc w:val="left"/>
              <w:rPr>
                <w:rFonts w:ascii="Arial" w:hAnsi="Arial" w:cs="Arial"/>
                <w:bCs/>
              </w:rPr>
            </w:pPr>
            <w:r w:rsidRPr="008B2A29">
              <w:rPr>
                <w:rFonts w:ascii="Arial" w:hAnsi="Arial" w:cs="Arial"/>
                <w:bCs/>
              </w:rPr>
              <w:t>Ostatné rezervy spolu</w:t>
            </w:r>
          </w:p>
        </w:tc>
        <w:tc>
          <w:tcPr>
            <w:tcW w:w="1843" w:type="dxa"/>
          </w:tcPr>
          <w:p w:rsidR="009D0543" w:rsidRPr="008B2A29" w:rsidRDefault="009D0543" w:rsidP="00C7215D">
            <w:pPr>
              <w:spacing w:before="0" w:after="0" w:line="240" w:lineRule="auto"/>
              <w:rPr>
                <w:rFonts w:ascii="Arial" w:hAnsi="Arial" w:cs="Arial"/>
              </w:rPr>
            </w:pPr>
          </w:p>
        </w:tc>
        <w:tc>
          <w:tcPr>
            <w:tcW w:w="1559" w:type="dxa"/>
          </w:tcPr>
          <w:p w:rsidR="009D0543" w:rsidRPr="008B2A29" w:rsidRDefault="009D0543" w:rsidP="00C7215D">
            <w:pPr>
              <w:spacing w:before="0" w:after="0" w:line="240" w:lineRule="auto"/>
              <w:rPr>
                <w:rFonts w:ascii="Arial" w:hAnsi="Arial" w:cs="Arial"/>
              </w:rPr>
            </w:pPr>
          </w:p>
        </w:tc>
        <w:tc>
          <w:tcPr>
            <w:tcW w:w="1078" w:type="dxa"/>
          </w:tcPr>
          <w:p w:rsidR="009D0543" w:rsidRPr="008B2A29" w:rsidRDefault="009D0543" w:rsidP="00C7215D">
            <w:pPr>
              <w:spacing w:before="0" w:after="0" w:line="240" w:lineRule="auto"/>
              <w:rPr>
                <w:rFonts w:ascii="Arial" w:hAnsi="Arial" w:cs="Arial"/>
              </w:rPr>
            </w:pPr>
          </w:p>
        </w:tc>
        <w:tc>
          <w:tcPr>
            <w:tcW w:w="1757" w:type="dxa"/>
          </w:tcPr>
          <w:p w:rsidR="009D0543" w:rsidRPr="008B2A29" w:rsidRDefault="009D0543" w:rsidP="00C7215D">
            <w:pPr>
              <w:spacing w:before="0" w:after="0" w:line="240" w:lineRule="auto"/>
              <w:rPr>
                <w:rFonts w:ascii="Arial" w:hAnsi="Arial" w:cs="Arial"/>
              </w:rPr>
            </w:pPr>
          </w:p>
        </w:tc>
        <w:tc>
          <w:tcPr>
            <w:tcW w:w="1665" w:type="dxa"/>
          </w:tcPr>
          <w:p w:rsidR="009D0543" w:rsidRPr="008B2A29" w:rsidRDefault="009D0543" w:rsidP="00C7215D">
            <w:pPr>
              <w:spacing w:before="0" w:after="0" w:line="240" w:lineRule="auto"/>
              <w:rPr>
                <w:rFonts w:ascii="Arial" w:hAnsi="Arial" w:cs="Arial"/>
              </w:rPr>
            </w:pPr>
          </w:p>
        </w:tc>
      </w:tr>
      <w:tr w:rsidR="009D0543" w:rsidRPr="008B2A29" w:rsidTr="008B2A29">
        <w:trPr>
          <w:trHeight w:val="489"/>
        </w:trPr>
        <w:tc>
          <w:tcPr>
            <w:tcW w:w="2338" w:type="dxa"/>
            <w:vAlign w:val="center"/>
          </w:tcPr>
          <w:p w:rsidR="009D0543" w:rsidRPr="008B2A29" w:rsidRDefault="009D0543" w:rsidP="00C7215D">
            <w:pPr>
              <w:spacing w:before="0" w:after="0" w:line="240" w:lineRule="auto"/>
              <w:jc w:val="left"/>
              <w:rPr>
                <w:rFonts w:ascii="Arial" w:hAnsi="Arial" w:cs="Arial"/>
                <w:bCs/>
              </w:rPr>
            </w:pPr>
            <w:r w:rsidRPr="008B2A29">
              <w:rPr>
                <w:rFonts w:ascii="Arial" w:hAnsi="Arial" w:cs="Arial"/>
                <w:bCs/>
              </w:rPr>
              <w:t>Rezervy spolu</w:t>
            </w:r>
          </w:p>
        </w:tc>
        <w:tc>
          <w:tcPr>
            <w:tcW w:w="1843" w:type="dxa"/>
            <w:vAlign w:val="center"/>
          </w:tcPr>
          <w:p w:rsidR="009D0543" w:rsidRPr="008B2A29" w:rsidRDefault="007E005C" w:rsidP="00C7215D">
            <w:pPr>
              <w:spacing w:before="0" w:after="0" w:line="240" w:lineRule="auto"/>
              <w:jc w:val="left"/>
              <w:rPr>
                <w:rFonts w:ascii="Arial" w:hAnsi="Arial" w:cs="Arial"/>
              </w:rPr>
            </w:pPr>
            <w:r>
              <w:rPr>
                <w:rFonts w:ascii="Arial" w:hAnsi="Arial" w:cs="Arial"/>
                <w:bCs/>
              </w:rPr>
              <w:t>9774</w:t>
            </w:r>
          </w:p>
        </w:tc>
        <w:tc>
          <w:tcPr>
            <w:tcW w:w="1559" w:type="dxa"/>
            <w:vAlign w:val="center"/>
          </w:tcPr>
          <w:p w:rsidR="009D0543" w:rsidRPr="008B2A29" w:rsidRDefault="007E005C" w:rsidP="00C7215D">
            <w:pPr>
              <w:spacing w:before="0" w:after="0" w:line="240" w:lineRule="auto"/>
              <w:jc w:val="left"/>
              <w:rPr>
                <w:rFonts w:ascii="Arial" w:hAnsi="Arial" w:cs="Arial"/>
              </w:rPr>
            </w:pPr>
            <w:r>
              <w:rPr>
                <w:rFonts w:ascii="Arial" w:hAnsi="Arial" w:cs="Arial"/>
                <w:bCs/>
              </w:rPr>
              <w:t>15464</w:t>
            </w:r>
          </w:p>
        </w:tc>
        <w:tc>
          <w:tcPr>
            <w:tcW w:w="1078" w:type="dxa"/>
            <w:vAlign w:val="center"/>
          </w:tcPr>
          <w:p w:rsidR="009D0543" w:rsidRPr="008B2A29" w:rsidRDefault="007E005C" w:rsidP="00C7215D">
            <w:pPr>
              <w:spacing w:before="0" w:after="0" w:line="240" w:lineRule="auto"/>
              <w:jc w:val="left"/>
              <w:rPr>
                <w:rFonts w:ascii="Arial" w:hAnsi="Arial" w:cs="Arial"/>
              </w:rPr>
            </w:pPr>
            <w:r>
              <w:rPr>
                <w:rFonts w:ascii="Arial" w:hAnsi="Arial" w:cs="Arial"/>
                <w:bCs/>
              </w:rPr>
              <w:t>9774</w:t>
            </w:r>
          </w:p>
        </w:tc>
        <w:tc>
          <w:tcPr>
            <w:tcW w:w="1757" w:type="dxa"/>
            <w:vAlign w:val="center"/>
          </w:tcPr>
          <w:p w:rsidR="009D0543" w:rsidRPr="008B2A29" w:rsidRDefault="009D0543" w:rsidP="00C7215D">
            <w:pPr>
              <w:spacing w:before="0" w:after="0" w:line="240" w:lineRule="auto"/>
              <w:jc w:val="left"/>
              <w:rPr>
                <w:rFonts w:ascii="Arial" w:hAnsi="Arial" w:cs="Arial"/>
              </w:rPr>
            </w:pPr>
          </w:p>
        </w:tc>
        <w:tc>
          <w:tcPr>
            <w:tcW w:w="1665" w:type="dxa"/>
            <w:vAlign w:val="center"/>
          </w:tcPr>
          <w:p w:rsidR="009D0543" w:rsidRPr="008B2A29" w:rsidRDefault="007E005C" w:rsidP="00C7215D">
            <w:pPr>
              <w:spacing w:before="0" w:after="0" w:line="240" w:lineRule="auto"/>
              <w:jc w:val="left"/>
              <w:rPr>
                <w:rFonts w:ascii="Arial" w:hAnsi="Arial" w:cs="Arial"/>
              </w:rPr>
            </w:pPr>
            <w:r>
              <w:rPr>
                <w:rFonts w:ascii="Arial" w:hAnsi="Arial" w:cs="Arial"/>
                <w:bCs/>
              </w:rPr>
              <w:t>15464</w:t>
            </w:r>
          </w:p>
        </w:tc>
      </w:tr>
    </w:tbl>
    <w:p w:rsidR="009D0543" w:rsidRPr="00ED0163" w:rsidRDefault="009D0543" w:rsidP="00C43EF0">
      <w:pPr>
        <w:spacing w:line="240" w:lineRule="auto"/>
        <w:ind w:left="180" w:hanging="180"/>
        <w:rPr>
          <w:rFonts w:ascii="Arial" w:hAnsi="Arial" w:cs="Arial"/>
          <w:sz w:val="16"/>
          <w:szCs w:val="16"/>
        </w:rPr>
      </w:pPr>
    </w:p>
    <w:p w:rsidR="00FA29AB" w:rsidRPr="00AE7D87" w:rsidRDefault="00FA29AB" w:rsidP="00FA29AB">
      <w:pPr>
        <w:spacing w:line="240" w:lineRule="auto"/>
        <w:rPr>
          <w:rFonts w:ascii="Arial" w:hAnsi="Arial" w:cs="Arial"/>
        </w:rPr>
      </w:pPr>
      <w:r w:rsidRPr="00AE7D87">
        <w:rPr>
          <w:rFonts w:ascii="Arial" w:hAnsi="Arial" w:cs="Arial"/>
        </w:rPr>
        <w:t xml:space="preserve">c) </w:t>
      </w:r>
      <w:r>
        <w:rPr>
          <w:rFonts w:ascii="Arial" w:hAnsi="Arial" w:cs="Arial"/>
        </w:rPr>
        <w:t>P</w:t>
      </w:r>
      <w:r w:rsidRPr="00AE7D87">
        <w:rPr>
          <w:rFonts w:ascii="Arial" w:hAnsi="Arial" w:cs="Arial"/>
        </w:rPr>
        <w:t>rehľad o výške záväzkov do lehoty splatnosti</w:t>
      </w:r>
      <w:r>
        <w:rPr>
          <w:rFonts w:ascii="Arial" w:hAnsi="Arial" w:cs="Arial"/>
        </w:rPr>
        <w:t>:</w:t>
      </w:r>
    </w:p>
    <w:p w:rsidR="00FA29AB" w:rsidRDefault="00FA29AB" w:rsidP="00FA29AB">
      <w:pPr>
        <w:spacing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v sume </w:t>
      </w:r>
      <w:r w:rsidR="00F37CF8">
        <w:rPr>
          <w:rFonts w:ascii="Arial" w:hAnsi="Arial" w:cs="Arial"/>
        </w:rPr>
        <w:t>614</w:t>
      </w:r>
      <w:r>
        <w:rPr>
          <w:rFonts w:ascii="Arial" w:hAnsi="Arial" w:cs="Arial"/>
        </w:rPr>
        <w:t xml:space="preserve"> €</w:t>
      </w:r>
      <w:r w:rsidRPr="00C56108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- neuhradené faktúry od dodávateľov</w:t>
      </w:r>
      <w:r w:rsidRPr="00F613BF">
        <w:rPr>
          <w:rFonts w:ascii="Arial" w:hAnsi="Arial" w:cs="Arial"/>
        </w:rPr>
        <w:t xml:space="preserve"> </w:t>
      </w:r>
      <w:r w:rsidRPr="00C56108">
        <w:rPr>
          <w:rFonts w:ascii="Arial" w:hAnsi="Arial" w:cs="Arial"/>
        </w:rPr>
        <w:t>ku dňu zostavenia</w:t>
      </w:r>
      <w:r>
        <w:rPr>
          <w:rFonts w:ascii="Arial" w:hAnsi="Arial" w:cs="Arial"/>
        </w:rPr>
        <w:t xml:space="preserve"> účtovnej závierky </w:t>
      </w:r>
    </w:p>
    <w:p w:rsidR="00FA29AB" w:rsidRDefault="00FA29AB" w:rsidP="00FA29AB">
      <w:pPr>
        <w:spacing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v sume </w:t>
      </w:r>
      <w:r w:rsidR="00E13BF6">
        <w:rPr>
          <w:rFonts w:ascii="Arial" w:hAnsi="Arial" w:cs="Arial"/>
        </w:rPr>
        <w:t>3</w:t>
      </w:r>
      <w:r w:rsidR="000A4B37">
        <w:rPr>
          <w:rFonts w:ascii="Arial" w:hAnsi="Arial" w:cs="Arial"/>
        </w:rPr>
        <w:t>4</w:t>
      </w:r>
      <w:r w:rsidR="00F37CF8">
        <w:rPr>
          <w:rFonts w:ascii="Arial" w:hAnsi="Arial" w:cs="Arial"/>
        </w:rPr>
        <w:t>103</w:t>
      </w:r>
      <w:r>
        <w:rPr>
          <w:rFonts w:ascii="Arial" w:hAnsi="Arial" w:cs="Arial"/>
        </w:rPr>
        <w:t xml:space="preserve"> €</w:t>
      </w:r>
      <w:r w:rsidRPr="00C56108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- </w:t>
      </w:r>
      <w:r w:rsidRPr="00F613BF">
        <w:rPr>
          <w:rFonts w:ascii="Arial" w:hAnsi="Arial" w:cs="Arial"/>
        </w:rPr>
        <w:t>záväzky voči zamestnancom</w:t>
      </w:r>
      <w:r>
        <w:rPr>
          <w:rFonts w:ascii="Arial" w:hAnsi="Arial" w:cs="Arial"/>
        </w:rPr>
        <w:t xml:space="preserve"> z vyúčtovania miezd za mesiac december 201</w:t>
      </w:r>
      <w:r w:rsidR="00F37CF8">
        <w:rPr>
          <w:rFonts w:ascii="Arial" w:hAnsi="Arial" w:cs="Arial"/>
        </w:rPr>
        <w:t>4</w:t>
      </w:r>
    </w:p>
    <w:p w:rsidR="00FA29AB" w:rsidRDefault="00FA29AB" w:rsidP="00FA29AB">
      <w:pPr>
        <w:spacing w:before="0" w:after="0" w:line="240" w:lineRule="auto"/>
        <w:jc w:val="left"/>
        <w:rPr>
          <w:rFonts w:ascii="Arial" w:hAnsi="Arial" w:cs="Arial"/>
        </w:rPr>
      </w:pPr>
      <w:r>
        <w:rPr>
          <w:rFonts w:ascii="Arial" w:hAnsi="Arial" w:cs="Arial"/>
        </w:rPr>
        <w:t xml:space="preserve">v sume </w:t>
      </w:r>
      <w:r w:rsidR="000A4B37">
        <w:rPr>
          <w:rFonts w:ascii="Calibri" w:hAnsi="Calibri" w:cs="Calibri"/>
          <w:color w:val="000000"/>
          <w:sz w:val="22"/>
          <w:szCs w:val="22"/>
          <w:lang w:eastAsia="zh-CN"/>
        </w:rPr>
        <w:t>27680</w:t>
      </w:r>
      <w:r>
        <w:rPr>
          <w:rFonts w:ascii="Calibri" w:hAnsi="Calibri" w:cs="Calibri"/>
          <w:color w:val="000000"/>
          <w:sz w:val="22"/>
          <w:szCs w:val="22"/>
          <w:lang w:eastAsia="zh-CN"/>
        </w:rPr>
        <w:t xml:space="preserve"> </w:t>
      </w:r>
      <w:r>
        <w:rPr>
          <w:rFonts w:ascii="Arial" w:hAnsi="Arial" w:cs="Arial"/>
        </w:rPr>
        <w:t>€</w:t>
      </w:r>
      <w:r w:rsidRPr="00C56108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- </w:t>
      </w:r>
      <w:r w:rsidRPr="00F613BF">
        <w:rPr>
          <w:rFonts w:ascii="Arial" w:hAnsi="Arial" w:cs="Arial"/>
        </w:rPr>
        <w:t xml:space="preserve">záväzky voči </w:t>
      </w:r>
      <w:r>
        <w:rPr>
          <w:rFonts w:ascii="Arial" w:hAnsi="Arial" w:cs="Arial"/>
        </w:rPr>
        <w:t xml:space="preserve">daňovému úradu, sociálnej </w:t>
      </w:r>
      <w:r w:rsidRPr="00F613BF">
        <w:rPr>
          <w:rFonts w:ascii="Arial" w:hAnsi="Arial" w:cs="Arial"/>
        </w:rPr>
        <w:t>a zdravotn</w:t>
      </w:r>
      <w:r>
        <w:rPr>
          <w:rFonts w:ascii="Arial" w:hAnsi="Arial" w:cs="Arial"/>
        </w:rPr>
        <w:t>ej</w:t>
      </w:r>
      <w:r w:rsidRPr="00F613BF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poisťovn</w:t>
      </w:r>
      <w:r w:rsidRPr="00F613BF">
        <w:rPr>
          <w:rFonts w:ascii="Arial" w:hAnsi="Arial" w:cs="Arial"/>
        </w:rPr>
        <w:t>i</w:t>
      </w:r>
      <w:r>
        <w:rPr>
          <w:rFonts w:ascii="Arial" w:hAnsi="Arial" w:cs="Arial"/>
        </w:rPr>
        <w:t xml:space="preserve"> z vyúčtovan</w:t>
      </w:r>
      <w:r w:rsidR="00731F70">
        <w:rPr>
          <w:rFonts w:ascii="Arial" w:hAnsi="Arial" w:cs="Arial"/>
        </w:rPr>
        <w:t>ia miezd za mesiac december 201</w:t>
      </w:r>
      <w:r w:rsidR="00F37CF8">
        <w:rPr>
          <w:rFonts w:ascii="Arial" w:hAnsi="Arial" w:cs="Arial"/>
        </w:rPr>
        <w:t>4</w:t>
      </w:r>
    </w:p>
    <w:p w:rsidR="000A4B37" w:rsidRDefault="000A4B37" w:rsidP="00FA29AB">
      <w:pPr>
        <w:spacing w:before="0" w:after="0" w:line="240" w:lineRule="auto"/>
        <w:jc w:val="left"/>
        <w:rPr>
          <w:rFonts w:ascii="Arial" w:hAnsi="Arial" w:cs="Arial"/>
        </w:rPr>
      </w:pPr>
      <w:r>
        <w:rPr>
          <w:rFonts w:ascii="Arial" w:hAnsi="Arial" w:cs="Arial"/>
        </w:rPr>
        <w:t xml:space="preserve">v sume 543 € - </w:t>
      </w:r>
      <w:r w:rsidRPr="00F613BF">
        <w:rPr>
          <w:rFonts w:ascii="Arial" w:hAnsi="Arial" w:cs="Arial"/>
        </w:rPr>
        <w:t xml:space="preserve">záväzky voči </w:t>
      </w:r>
      <w:r>
        <w:rPr>
          <w:rFonts w:ascii="Arial" w:hAnsi="Arial" w:cs="Arial"/>
        </w:rPr>
        <w:t>daňovému úradu – DPH za december 2014</w:t>
      </w:r>
    </w:p>
    <w:p w:rsidR="00BE4E3B" w:rsidRDefault="00BE4E3B" w:rsidP="00BE4E3B">
      <w:pPr>
        <w:spacing w:line="240" w:lineRule="auto"/>
        <w:ind w:left="180" w:hanging="180"/>
        <w:rPr>
          <w:rFonts w:ascii="Arial" w:hAnsi="Arial" w:cs="Arial"/>
          <w:b/>
          <w:bCs/>
        </w:rPr>
      </w:pPr>
    </w:p>
    <w:p w:rsidR="00A14178" w:rsidRPr="00ED0163" w:rsidRDefault="001655FA" w:rsidP="00A14178">
      <w:pPr>
        <w:spacing w:before="0" w:line="240" w:lineRule="auto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T</w:t>
      </w:r>
      <w:r w:rsidR="00A14178" w:rsidRPr="00ED0163">
        <w:rPr>
          <w:rFonts w:ascii="Arial" w:hAnsi="Arial" w:cs="Arial"/>
          <w:b/>
          <w:bCs/>
        </w:rPr>
        <w:t>abuľka k čl. III ods. 14 písm. c) a d) o záväzkoch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5031"/>
        <w:gridCol w:w="1985"/>
        <w:gridCol w:w="3224"/>
      </w:tblGrid>
      <w:tr w:rsidR="00A14178" w:rsidRPr="008B2A29" w:rsidTr="008B2A29">
        <w:trPr>
          <w:trHeight w:val="397"/>
        </w:trPr>
        <w:tc>
          <w:tcPr>
            <w:tcW w:w="5031" w:type="dxa"/>
            <w:vMerge w:val="restart"/>
            <w:vAlign w:val="center"/>
          </w:tcPr>
          <w:p w:rsidR="00A14178" w:rsidRPr="008B2A29" w:rsidRDefault="00A14178" w:rsidP="00C7215D">
            <w:pPr>
              <w:spacing w:before="0" w:after="0" w:line="240" w:lineRule="auto"/>
              <w:jc w:val="left"/>
              <w:rPr>
                <w:rFonts w:ascii="Arial" w:hAnsi="Arial" w:cs="Arial"/>
                <w:bCs/>
              </w:rPr>
            </w:pPr>
            <w:r w:rsidRPr="008B2A29">
              <w:rPr>
                <w:rFonts w:ascii="Arial" w:hAnsi="Arial" w:cs="Arial"/>
                <w:bCs/>
              </w:rPr>
              <w:t>Druh záväzkov</w:t>
            </w:r>
          </w:p>
        </w:tc>
        <w:tc>
          <w:tcPr>
            <w:tcW w:w="5209" w:type="dxa"/>
            <w:gridSpan w:val="2"/>
            <w:vAlign w:val="center"/>
          </w:tcPr>
          <w:p w:rsidR="00A14178" w:rsidRPr="008B2A29" w:rsidRDefault="00A14178" w:rsidP="00C7215D">
            <w:pPr>
              <w:spacing w:before="0" w:after="0" w:line="240" w:lineRule="auto"/>
              <w:jc w:val="center"/>
              <w:rPr>
                <w:rFonts w:ascii="Arial" w:hAnsi="Arial" w:cs="Arial"/>
                <w:bCs/>
              </w:rPr>
            </w:pPr>
            <w:r w:rsidRPr="008B2A29">
              <w:rPr>
                <w:rFonts w:ascii="Arial" w:hAnsi="Arial" w:cs="Arial"/>
                <w:bCs/>
                <w:lang w:eastAsia="sk-SK"/>
              </w:rPr>
              <w:t>Stav na konci</w:t>
            </w:r>
          </w:p>
        </w:tc>
      </w:tr>
      <w:tr w:rsidR="00A14178" w:rsidRPr="008B2A29" w:rsidTr="008B2A29">
        <w:tc>
          <w:tcPr>
            <w:tcW w:w="5031" w:type="dxa"/>
            <w:vMerge/>
          </w:tcPr>
          <w:p w:rsidR="00A14178" w:rsidRPr="008B2A29" w:rsidRDefault="00A14178" w:rsidP="00C7215D">
            <w:pPr>
              <w:spacing w:before="0" w:after="0" w:line="240" w:lineRule="auto"/>
              <w:rPr>
                <w:rFonts w:ascii="Arial" w:hAnsi="Arial" w:cs="Arial"/>
                <w:bCs/>
              </w:rPr>
            </w:pPr>
          </w:p>
        </w:tc>
        <w:tc>
          <w:tcPr>
            <w:tcW w:w="1985" w:type="dxa"/>
            <w:vAlign w:val="center"/>
          </w:tcPr>
          <w:p w:rsidR="00A14178" w:rsidRPr="008B2A29" w:rsidRDefault="00A14178" w:rsidP="00C7215D">
            <w:pPr>
              <w:spacing w:before="0" w:after="0" w:line="240" w:lineRule="auto"/>
              <w:jc w:val="center"/>
              <w:rPr>
                <w:rFonts w:ascii="Arial" w:hAnsi="Arial" w:cs="Arial"/>
                <w:bCs/>
              </w:rPr>
            </w:pPr>
            <w:r w:rsidRPr="008B2A29">
              <w:rPr>
                <w:rFonts w:ascii="Arial" w:hAnsi="Arial" w:cs="Arial"/>
                <w:bCs/>
                <w:lang w:eastAsia="sk-SK"/>
              </w:rPr>
              <w:t>bežného účtovného obdobia</w:t>
            </w:r>
          </w:p>
        </w:tc>
        <w:tc>
          <w:tcPr>
            <w:tcW w:w="3224" w:type="dxa"/>
            <w:vAlign w:val="center"/>
          </w:tcPr>
          <w:p w:rsidR="00A14178" w:rsidRPr="008B2A29" w:rsidRDefault="00A14178" w:rsidP="00C7215D">
            <w:pPr>
              <w:spacing w:before="0" w:after="0" w:line="240" w:lineRule="auto"/>
              <w:jc w:val="center"/>
              <w:rPr>
                <w:rFonts w:ascii="Arial" w:hAnsi="Arial" w:cs="Arial"/>
                <w:bCs/>
              </w:rPr>
            </w:pPr>
            <w:r w:rsidRPr="008B2A29">
              <w:rPr>
                <w:rFonts w:ascii="Arial" w:hAnsi="Arial" w:cs="Arial"/>
                <w:bCs/>
                <w:lang w:eastAsia="sk-SK"/>
              </w:rPr>
              <w:t>bezprostredne predchádzajúceho účtovného obdobia</w:t>
            </w:r>
          </w:p>
        </w:tc>
      </w:tr>
      <w:tr w:rsidR="00A14178" w:rsidRPr="008B2A29" w:rsidTr="008B2A29">
        <w:trPr>
          <w:trHeight w:val="391"/>
        </w:trPr>
        <w:tc>
          <w:tcPr>
            <w:tcW w:w="5031" w:type="dxa"/>
            <w:vAlign w:val="center"/>
          </w:tcPr>
          <w:p w:rsidR="00A14178" w:rsidRPr="008B2A29" w:rsidRDefault="00A14178" w:rsidP="00C7215D">
            <w:pPr>
              <w:spacing w:before="0" w:after="0" w:line="240" w:lineRule="auto"/>
              <w:jc w:val="left"/>
              <w:rPr>
                <w:rFonts w:ascii="Arial" w:hAnsi="Arial" w:cs="Arial"/>
              </w:rPr>
            </w:pPr>
            <w:r w:rsidRPr="008B2A29">
              <w:rPr>
                <w:rFonts w:ascii="Arial" w:hAnsi="Arial" w:cs="Arial"/>
              </w:rPr>
              <w:t>Záväzky po lehote splatnosti</w:t>
            </w:r>
          </w:p>
        </w:tc>
        <w:tc>
          <w:tcPr>
            <w:tcW w:w="1985" w:type="dxa"/>
            <w:vAlign w:val="center"/>
          </w:tcPr>
          <w:p w:rsidR="00A14178" w:rsidRPr="008B2A29" w:rsidRDefault="00A14178" w:rsidP="00C7215D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224" w:type="dxa"/>
            <w:vAlign w:val="center"/>
          </w:tcPr>
          <w:p w:rsidR="00A14178" w:rsidRPr="008B2A29" w:rsidRDefault="00A14178" w:rsidP="00C7215D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</w:tc>
      </w:tr>
      <w:tr w:rsidR="00A14178" w:rsidRPr="008B2A29" w:rsidTr="008B2A29">
        <w:trPr>
          <w:trHeight w:val="391"/>
        </w:trPr>
        <w:tc>
          <w:tcPr>
            <w:tcW w:w="5031" w:type="dxa"/>
            <w:vAlign w:val="center"/>
          </w:tcPr>
          <w:p w:rsidR="00A14178" w:rsidRPr="008B2A29" w:rsidRDefault="00A14178" w:rsidP="00C7215D">
            <w:pPr>
              <w:spacing w:before="0" w:after="0" w:line="240" w:lineRule="auto"/>
              <w:jc w:val="left"/>
              <w:rPr>
                <w:rFonts w:ascii="Arial" w:hAnsi="Arial" w:cs="Arial"/>
              </w:rPr>
            </w:pPr>
            <w:r w:rsidRPr="008B2A29">
              <w:rPr>
                <w:rFonts w:ascii="Arial" w:hAnsi="Arial" w:cs="Arial"/>
              </w:rPr>
              <w:t xml:space="preserve">Záväzky do lehoty splatnosti so zostatkovou dobou splatnosti do </w:t>
            </w:r>
            <w:r w:rsidR="001655FA" w:rsidRPr="008B2A29">
              <w:rPr>
                <w:rFonts w:ascii="Arial" w:hAnsi="Arial" w:cs="Arial"/>
              </w:rPr>
              <w:t>j</w:t>
            </w:r>
            <w:r w:rsidRPr="008B2A29">
              <w:rPr>
                <w:rFonts w:ascii="Arial" w:hAnsi="Arial" w:cs="Arial"/>
              </w:rPr>
              <w:t>edného roka</w:t>
            </w:r>
            <w:r w:rsidR="001655FA" w:rsidRPr="008B2A29">
              <w:rPr>
                <w:rFonts w:ascii="Arial" w:hAnsi="Arial" w:cs="Arial"/>
              </w:rPr>
              <w:t>:</w:t>
            </w:r>
          </w:p>
          <w:p w:rsidR="001655FA" w:rsidRPr="008B2A29" w:rsidRDefault="001655FA" w:rsidP="00C7215D">
            <w:pPr>
              <w:spacing w:before="0" w:after="0" w:line="240" w:lineRule="auto"/>
              <w:jc w:val="left"/>
              <w:rPr>
                <w:rFonts w:ascii="Arial" w:hAnsi="Arial" w:cs="Arial"/>
              </w:rPr>
            </w:pPr>
            <w:r w:rsidRPr="008B2A29">
              <w:rPr>
                <w:rFonts w:ascii="Arial" w:hAnsi="Arial" w:cs="Arial"/>
              </w:rPr>
              <w:t>- z obchodného styku</w:t>
            </w:r>
          </w:p>
          <w:p w:rsidR="001655FA" w:rsidRPr="008B2A29" w:rsidRDefault="001655FA" w:rsidP="00C7215D">
            <w:pPr>
              <w:spacing w:before="0" w:after="0" w:line="240" w:lineRule="auto"/>
              <w:jc w:val="left"/>
              <w:rPr>
                <w:rFonts w:ascii="Arial" w:hAnsi="Arial" w:cs="Arial"/>
              </w:rPr>
            </w:pPr>
            <w:r w:rsidRPr="008B2A29">
              <w:rPr>
                <w:rFonts w:ascii="Arial" w:hAnsi="Arial" w:cs="Arial"/>
              </w:rPr>
              <w:t>- voči zamestnancom</w:t>
            </w:r>
          </w:p>
          <w:p w:rsidR="001655FA" w:rsidRPr="008B2A29" w:rsidRDefault="001655FA" w:rsidP="00C7215D">
            <w:pPr>
              <w:spacing w:before="0" w:after="0" w:line="240" w:lineRule="auto"/>
              <w:jc w:val="left"/>
              <w:rPr>
                <w:rFonts w:ascii="Arial" w:hAnsi="Arial" w:cs="Arial"/>
              </w:rPr>
            </w:pPr>
            <w:r w:rsidRPr="008B2A29">
              <w:rPr>
                <w:rFonts w:ascii="Arial" w:hAnsi="Arial" w:cs="Arial"/>
              </w:rPr>
              <w:t>- sociálnou poisťovňou a zdravotnými poisťovňami</w:t>
            </w:r>
          </w:p>
          <w:p w:rsidR="00E13BF6" w:rsidRDefault="001655FA" w:rsidP="00731F70">
            <w:pPr>
              <w:spacing w:before="0" w:after="0" w:line="240" w:lineRule="auto"/>
              <w:jc w:val="left"/>
              <w:rPr>
                <w:rFonts w:ascii="Arial" w:hAnsi="Arial" w:cs="Arial"/>
              </w:rPr>
            </w:pPr>
            <w:r w:rsidRPr="008B2A29">
              <w:rPr>
                <w:rFonts w:ascii="Arial" w:hAnsi="Arial" w:cs="Arial"/>
              </w:rPr>
              <w:t>- daňový úrad</w:t>
            </w:r>
            <w:r w:rsidR="00A73379">
              <w:rPr>
                <w:rFonts w:ascii="Arial" w:hAnsi="Arial" w:cs="Arial"/>
              </w:rPr>
              <w:t xml:space="preserve"> – závislá činnosť</w:t>
            </w:r>
          </w:p>
          <w:p w:rsidR="000A4B37" w:rsidRPr="008B2A29" w:rsidRDefault="00A73379" w:rsidP="00731F70">
            <w:pPr>
              <w:spacing w:before="0" w:after="0" w:line="240" w:lineRule="auto"/>
              <w:jc w:val="lef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 daňový úrad – DPH</w:t>
            </w:r>
          </w:p>
        </w:tc>
        <w:tc>
          <w:tcPr>
            <w:tcW w:w="1985" w:type="dxa"/>
            <w:vAlign w:val="center"/>
          </w:tcPr>
          <w:p w:rsidR="001655FA" w:rsidRPr="008B2A29" w:rsidRDefault="001655FA" w:rsidP="00C7215D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  <w:p w:rsidR="00054867" w:rsidRPr="008B2A29" w:rsidRDefault="00054867" w:rsidP="00C7215D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  <w:p w:rsidR="00A14178" w:rsidRPr="008B2A29" w:rsidRDefault="001655FA" w:rsidP="00C7215D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8B2A29">
              <w:rPr>
                <w:rFonts w:ascii="Arial" w:hAnsi="Arial" w:cs="Arial"/>
                <w:lang w:eastAsia="sk-SK"/>
              </w:rPr>
              <w:t xml:space="preserve"> </w:t>
            </w:r>
            <w:r w:rsidR="00E13BF6" w:rsidRPr="008B2A29">
              <w:rPr>
                <w:rFonts w:ascii="Arial" w:hAnsi="Arial" w:cs="Arial"/>
                <w:lang w:eastAsia="sk-SK"/>
              </w:rPr>
              <w:t xml:space="preserve"> </w:t>
            </w:r>
            <w:r w:rsidR="00A73379">
              <w:rPr>
                <w:rFonts w:ascii="Arial" w:hAnsi="Arial" w:cs="Arial"/>
                <w:lang w:eastAsia="sk-SK"/>
              </w:rPr>
              <w:t xml:space="preserve">  </w:t>
            </w:r>
            <w:r w:rsidR="00E13BF6" w:rsidRPr="008B2A29">
              <w:rPr>
                <w:rFonts w:ascii="Arial" w:hAnsi="Arial" w:cs="Arial"/>
                <w:lang w:eastAsia="sk-SK"/>
              </w:rPr>
              <w:t xml:space="preserve"> </w:t>
            </w:r>
            <w:r w:rsidR="00F37CF8">
              <w:rPr>
                <w:rFonts w:ascii="Arial" w:hAnsi="Arial" w:cs="Arial"/>
                <w:lang w:eastAsia="sk-SK"/>
              </w:rPr>
              <w:t>614</w:t>
            </w:r>
          </w:p>
          <w:p w:rsidR="001655FA" w:rsidRPr="008B2A29" w:rsidRDefault="00E13BF6" w:rsidP="00C7215D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8B2A29">
              <w:rPr>
                <w:rFonts w:ascii="Arial" w:hAnsi="Arial" w:cs="Arial"/>
                <w:lang w:eastAsia="sk-SK"/>
              </w:rPr>
              <w:t xml:space="preserve">  </w:t>
            </w:r>
            <w:r w:rsidR="00F37CF8">
              <w:rPr>
                <w:rFonts w:ascii="Arial" w:hAnsi="Arial" w:cs="Arial"/>
                <w:lang w:eastAsia="sk-SK"/>
              </w:rPr>
              <w:t>34103</w:t>
            </w:r>
          </w:p>
          <w:p w:rsidR="001655FA" w:rsidRPr="008B2A29" w:rsidRDefault="00E13BF6" w:rsidP="00C7215D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8B2A29">
              <w:rPr>
                <w:rFonts w:ascii="Arial" w:hAnsi="Arial" w:cs="Arial"/>
                <w:lang w:eastAsia="sk-SK"/>
              </w:rPr>
              <w:t xml:space="preserve">  </w:t>
            </w:r>
            <w:r w:rsidR="00F37CF8">
              <w:rPr>
                <w:rFonts w:ascii="Arial" w:hAnsi="Arial" w:cs="Arial"/>
                <w:lang w:eastAsia="sk-SK"/>
              </w:rPr>
              <w:t>19942</w:t>
            </w:r>
          </w:p>
          <w:p w:rsidR="00A73379" w:rsidRDefault="00E13BF6" w:rsidP="000A4B37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8B2A29">
              <w:rPr>
                <w:rFonts w:ascii="Arial" w:hAnsi="Arial" w:cs="Arial"/>
                <w:lang w:eastAsia="sk-SK"/>
              </w:rPr>
              <w:t xml:space="preserve"> </w:t>
            </w:r>
            <w:r w:rsidR="001655FA" w:rsidRPr="008B2A29">
              <w:rPr>
                <w:rFonts w:ascii="Arial" w:hAnsi="Arial" w:cs="Arial"/>
                <w:lang w:eastAsia="sk-SK"/>
              </w:rPr>
              <w:t xml:space="preserve">  </w:t>
            </w:r>
            <w:r w:rsidRPr="008B2A29">
              <w:rPr>
                <w:rFonts w:ascii="Arial" w:hAnsi="Arial" w:cs="Arial"/>
                <w:lang w:eastAsia="sk-SK"/>
              </w:rPr>
              <w:t xml:space="preserve"> </w:t>
            </w:r>
            <w:r w:rsidR="00A73379">
              <w:rPr>
                <w:rFonts w:ascii="Arial" w:hAnsi="Arial" w:cs="Arial"/>
                <w:lang w:eastAsia="sk-SK"/>
              </w:rPr>
              <w:t>7738</w:t>
            </w:r>
          </w:p>
          <w:p w:rsidR="00A73379" w:rsidRPr="008B2A29" w:rsidRDefault="00A73379" w:rsidP="000A4B37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 xml:space="preserve">      543</w:t>
            </w:r>
          </w:p>
        </w:tc>
        <w:tc>
          <w:tcPr>
            <w:tcW w:w="3224" w:type="dxa"/>
            <w:vAlign w:val="center"/>
          </w:tcPr>
          <w:p w:rsidR="00054867" w:rsidRPr="008B2A29" w:rsidRDefault="00054867" w:rsidP="00FA29AB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  <w:p w:rsidR="00054867" w:rsidRPr="008B2A29" w:rsidRDefault="00054867" w:rsidP="00FA29AB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</w:p>
          <w:p w:rsidR="00FA29AB" w:rsidRPr="008B2A29" w:rsidRDefault="00FA29AB" w:rsidP="00FA29AB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8B2A29">
              <w:rPr>
                <w:rFonts w:ascii="Arial" w:hAnsi="Arial" w:cs="Arial"/>
                <w:lang w:eastAsia="sk-SK"/>
              </w:rPr>
              <w:t xml:space="preserve">  </w:t>
            </w:r>
            <w:r w:rsidR="00F37CF8">
              <w:rPr>
                <w:rFonts w:ascii="Arial" w:hAnsi="Arial" w:cs="Arial"/>
                <w:lang w:eastAsia="sk-SK"/>
              </w:rPr>
              <w:t>1461</w:t>
            </w:r>
          </w:p>
          <w:p w:rsidR="00FA29AB" w:rsidRPr="008B2A29" w:rsidRDefault="00F37CF8" w:rsidP="00FA29AB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31873</w:t>
            </w:r>
          </w:p>
          <w:p w:rsidR="00FA29AB" w:rsidRPr="008B2A29" w:rsidRDefault="00F37CF8" w:rsidP="00FA29AB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18140</w:t>
            </w:r>
          </w:p>
          <w:p w:rsidR="00E13BF6" w:rsidRDefault="00FA29AB" w:rsidP="00A73379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 w:rsidRPr="008B2A29">
              <w:rPr>
                <w:rFonts w:ascii="Arial" w:hAnsi="Arial" w:cs="Arial"/>
                <w:lang w:eastAsia="sk-SK"/>
              </w:rPr>
              <w:t xml:space="preserve">  </w:t>
            </w:r>
            <w:r w:rsidR="00F37CF8">
              <w:rPr>
                <w:rFonts w:ascii="Arial" w:hAnsi="Arial" w:cs="Arial"/>
                <w:lang w:eastAsia="sk-SK"/>
              </w:rPr>
              <w:t>7</w:t>
            </w:r>
            <w:r w:rsidR="00A73379">
              <w:rPr>
                <w:rFonts w:ascii="Arial" w:hAnsi="Arial" w:cs="Arial"/>
                <w:lang w:eastAsia="sk-SK"/>
              </w:rPr>
              <w:t>182</w:t>
            </w:r>
          </w:p>
          <w:p w:rsidR="00A73379" w:rsidRPr="008B2A29" w:rsidRDefault="00A73379" w:rsidP="00A73379">
            <w:pPr>
              <w:spacing w:before="0" w:after="0" w:line="240" w:lineRule="auto"/>
              <w:jc w:val="lef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 xml:space="preserve">      54</w:t>
            </w:r>
          </w:p>
        </w:tc>
      </w:tr>
      <w:tr w:rsidR="00A14178" w:rsidRPr="008B2A29" w:rsidTr="008B2A29">
        <w:trPr>
          <w:trHeight w:val="447"/>
        </w:trPr>
        <w:tc>
          <w:tcPr>
            <w:tcW w:w="5031" w:type="dxa"/>
            <w:vAlign w:val="center"/>
          </w:tcPr>
          <w:p w:rsidR="00A14178" w:rsidRPr="008B2A29" w:rsidRDefault="00A14178" w:rsidP="00C7215D">
            <w:pPr>
              <w:spacing w:before="0" w:after="0" w:line="240" w:lineRule="auto"/>
              <w:jc w:val="left"/>
              <w:rPr>
                <w:rFonts w:ascii="Arial" w:hAnsi="Arial" w:cs="Arial"/>
                <w:bCs/>
              </w:rPr>
            </w:pPr>
            <w:r w:rsidRPr="008B2A29">
              <w:rPr>
                <w:rFonts w:ascii="Arial" w:hAnsi="Arial" w:cs="Arial"/>
                <w:bCs/>
              </w:rPr>
              <w:t>Krátkodobé záväzky spolu</w:t>
            </w:r>
          </w:p>
        </w:tc>
        <w:tc>
          <w:tcPr>
            <w:tcW w:w="1985" w:type="dxa"/>
            <w:vAlign w:val="center"/>
          </w:tcPr>
          <w:p w:rsidR="00A14178" w:rsidRPr="008B2A29" w:rsidRDefault="00731F70" w:rsidP="00A73379">
            <w:pPr>
              <w:spacing w:before="0" w:after="0" w:line="240" w:lineRule="auto"/>
              <w:jc w:val="left"/>
              <w:rPr>
                <w:rFonts w:ascii="Arial" w:hAnsi="Arial" w:cs="Arial"/>
                <w:bCs/>
              </w:rPr>
            </w:pPr>
            <w:r w:rsidRPr="008B2A29">
              <w:rPr>
                <w:rFonts w:ascii="Arial" w:hAnsi="Arial" w:cs="Arial"/>
                <w:bCs/>
              </w:rPr>
              <w:t xml:space="preserve">  </w:t>
            </w:r>
            <w:r w:rsidR="00A73379">
              <w:rPr>
                <w:rFonts w:ascii="Arial" w:hAnsi="Arial" w:cs="Arial"/>
                <w:bCs/>
              </w:rPr>
              <w:t>62940</w:t>
            </w:r>
          </w:p>
        </w:tc>
        <w:tc>
          <w:tcPr>
            <w:tcW w:w="3224" w:type="dxa"/>
            <w:vAlign w:val="center"/>
          </w:tcPr>
          <w:p w:rsidR="00A14178" w:rsidRPr="008B2A29" w:rsidRDefault="00054867" w:rsidP="00C7215D">
            <w:pPr>
              <w:spacing w:before="0" w:after="0" w:line="240" w:lineRule="auto"/>
              <w:jc w:val="left"/>
              <w:rPr>
                <w:rFonts w:ascii="Arial" w:hAnsi="Arial" w:cs="Arial"/>
                <w:bCs/>
              </w:rPr>
            </w:pPr>
            <w:r w:rsidRPr="008B2A29">
              <w:rPr>
                <w:rFonts w:ascii="Arial" w:hAnsi="Arial" w:cs="Arial"/>
                <w:bCs/>
              </w:rPr>
              <w:t>43837</w:t>
            </w:r>
          </w:p>
        </w:tc>
      </w:tr>
      <w:tr w:rsidR="00A14178" w:rsidRPr="008B2A29" w:rsidTr="008B2A29">
        <w:tc>
          <w:tcPr>
            <w:tcW w:w="5031" w:type="dxa"/>
            <w:vAlign w:val="center"/>
          </w:tcPr>
          <w:p w:rsidR="00A14178" w:rsidRPr="008B2A29" w:rsidRDefault="00A14178" w:rsidP="00C7215D">
            <w:pPr>
              <w:spacing w:before="0" w:after="0" w:line="240" w:lineRule="auto"/>
              <w:jc w:val="left"/>
              <w:rPr>
                <w:rFonts w:ascii="Arial" w:hAnsi="Arial" w:cs="Arial"/>
              </w:rPr>
            </w:pPr>
            <w:r w:rsidRPr="008B2A29">
              <w:rPr>
                <w:rFonts w:ascii="Arial" w:hAnsi="Arial" w:cs="Arial"/>
              </w:rPr>
              <w:t xml:space="preserve">Záväzky so zostatkovou dobou splatnosti od jedného do piatich rokov vrátane </w:t>
            </w:r>
          </w:p>
        </w:tc>
        <w:tc>
          <w:tcPr>
            <w:tcW w:w="1985" w:type="dxa"/>
            <w:vAlign w:val="center"/>
          </w:tcPr>
          <w:p w:rsidR="00A14178" w:rsidRPr="008B2A29" w:rsidRDefault="00A14178" w:rsidP="00C7215D">
            <w:pPr>
              <w:spacing w:before="0" w:after="0" w:line="240" w:lineRule="auto"/>
              <w:jc w:val="left"/>
              <w:rPr>
                <w:rFonts w:ascii="Arial" w:hAnsi="Arial" w:cs="Arial"/>
              </w:rPr>
            </w:pPr>
          </w:p>
        </w:tc>
        <w:tc>
          <w:tcPr>
            <w:tcW w:w="3224" w:type="dxa"/>
            <w:vAlign w:val="center"/>
          </w:tcPr>
          <w:p w:rsidR="00A14178" w:rsidRPr="008B2A29" w:rsidRDefault="00A14178" w:rsidP="00C7215D">
            <w:pPr>
              <w:spacing w:before="0" w:after="0" w:line="240" w:lineRule="auto"/>
              <w:jc w:val="left"/>
              <w:rPr>
                <w:rFonts w:ascii="Arial" w:hAnsi="Arial" w:cs="Arial"/>
              </w:rPr>
            </w:pPr>
          </w:p>
        </w:tc>
      </w:tr>
      <w:tr w:rsidR="00A14178" w:rsidRPr="008B2A29" w:rsidTr="008B2A29">
        <w:trPr>
          <w:trHeight w:val="478"/>
        </w:trPr>
        <w:tc>
          <w:tcPr>
            <w:tcW w:w="5031" w:type="dxa"/>
            <w:vAlign w:val="center"/>
          </w:tcPr>
          <w:p w:rsidR="00A14178" w:rsidRPr="008B2A29" w:rsidRDefault="00A14178" w:rsidP="00C7215D">
            <w:pPr>
              <w:spacing w:before="0" w:after="0" w:line="240" w:lineRule="auto"/>
              <w:jc w:val="left"/>
              <w:rPr>
                <w:rFonts w:ascii="Arial" w:hAnsi="Arial" w:cs="Arial"/>
              </w:rPr>
            </w:pPr>
            <w:r w:rsidRPr="008B2A29">
              <w:rPr>
                <w:rFonts w:ascii="Arial" w:hAnsi="Arial" w:cs="Arial"/>
              </w:rPr>
              <w:t xml:space="preserve">Záväzky so zostatkovou dobou splatnosti viac ako päť rokov </w:t>
            </w:r>
          </w:p>
        </w:tc>
        <w:tc>
          <w:tcPr>
            <w:tcW w:w="1985" w:type="dxa"/>
            <w:vAlign w:val="center"/>
          </w:tcPr>
          <w:p w:rsidR="00A14178" w:rsidRPr="008B2A29" w:rsidRDefault="00A14178" w:rsidP="00C7215D">
            <w:pPr>
              <w:spacing w:before="0" w:after="0" w:line="240" w:lineRule="auto"/>
              <w:jc w:val="left"/>
              <w:rPr>
                <w:rFonts w:ascii="Arial" w:hAnsi="Arial" w:cs="Arial"/>
              </w:rPr>
            </w:pPr>
          </w:p>
        </w:tc>
        <w:tc>
          <w:tcPr>
            <w:tcW w:w="3224" w:type="dxa"/>
            <w:vAlign w:val="center"/>
          </w:tcPr>
          <w:p w:rsidR="00A14178" w:rsidRPr="008B2A29" w:rsidRDefault="00A14178" w:rsidP="00C7215D">
            <w:pPr>
              <w:spacing w:before="0" w:after="0" w:line="240" w:lineRule="auto"/>
              <w:jc w:val="left"/>
              <w:rPr>
                <w:rFonts w:ascii="Arial" w:hAnsi="Arial" w:cs="Arial"/>
              </w:rPr>
            </w:pPr>
          </w:p>
        </w:tc>
      </w:tr>
      <w:tr w:rsidR="00A14178" w:rsidRPr="008B2A29" w:rsidTr="008B2A29">
        <w:trPr>
          <w:trHeight w:val="409"/>
        </w:trPr>
        <w:tc>
          <w:tcPr>
            <w:tcW w:w="5031" w:type="dxa"/>
            <w:vAlign w:val="center"/>
          </w:tcPr>
          <w:p w:rsidR="00A14178" w:rsidRPr="008B2A29" w:rsidRDefault="00A14178" w:rsidP="00C7215D">
            <w:pPr>
              <w:spacing w:before="0" w:after="0" w:line="240" w:lineRule="auto"/>
              <w:jc w:val="left"/>
              <w:rPr>
                <w:rFonts w:ascii="Arial" w:hAnsi="Arial" w:cs="Arial"/>
                <w:bCs/>
              </w:rPr>
            </w:pPr>
            <w:r w:rsidRPr="008B2A29">
              <w:rPr>
                <w:rFonts w:ascii="Arial" w:hAnsi="Arial" w:cs="Arial"/>
                <w:bCs/>
              </w:rPr>
              <w:t>Dlhodobé záväzky spolu</w:t>
            </w:r>
          </w:p>
        </w:tc>
        <w:tc>
          <w:tcPr>
            <w:tcW w:w="1985" w:type="dxa"/>
            <w:vAlign w:val="center"/>
          </w:tcPr>
          <w:p w:rsidR="00A14178" w:rsidRPr="008B2A29" w:rsidRDefault="00A14178" w:rsidP="00C7215D">
            <w:pPr>
              <w:spacing w:before="0" w:after="0" w:line="240" w:lineRule="auto"/>
              <w:jc w:val="left"/>
              <w:rPr>
                <w:rFonts w:ascii="Arial" w:hAnsi="Arial" w:cs="Arial"/>
                <w:bCs/>
              </w:rPr>
            </w:pPr>
          </w:p>
        </w:tc>
        <w:tc>
          <w:tcPr>
            <w:tcW w:w="3224" w:type="dxa"/>
            <w:vAlign w:val="center"/>
          </w:tcPr>
          <w:p w:rsidR="00A14178" w:rsidRPr="008B2A29" w:rsidRDefault="00A14178" w:rsidP="00C7215D">
            <w:pPr>
              <w:spacing w:before="0" w:after="0" w:line="240" w:lineRule="auto"/>
              <w:jc w:val="left"/>
              <w:rPr>
                <w:rFonts w:ascii="Arial" w:hAnsi="Arial" w:cs="Arial"/>
                <w:bCs/>
              </w:rPr>
            </w:pPr>
          </w:p>
        </w:tc>
      </w:tr>
      <w:tr w:rsidR="00A14178" w:rsidRPr="008B2A29" w:rsidTr="008B2A29">
        <w:trPr>
          <w:trHeight w:val="409"/>
        </w:trPr>
        <w:tc>
          <w:tcPr>
            <w:tcW w:w="5031" w:type="dxa"/>
            <w:vAlign w:val="center"/>
          </w:tcPr>
          <w:p w:rsidR="00A14178" w:rsidRPr="008B2A29" w:rsidRDefault="00A14178" w:rsidP="00C7215D">
            <w:pPr>
              <w:spacing w:before="0" w:after="0" w:line="240" w:lineRule="auto"/>
              <w:jc w:val="left"/>
              <w:rPr>
                <w:rFonts w:ascii="Arial" w:hAnsi="Arial" w:cs="Arial"/>
                <w:bCs/>
              </w:rPr>
            </w:pPr>
            <w:r w:rsidRPr="008B2A29">
              <w:rPr>
                <w:rFonts w:ascii="Arial" w:hAnsi="Arial" w:cs="Arial"/>
                <w:bCs/>
              </w:rPr>
              <w:t>Krátkodobé a dlhodobé záväzky spolu</w:t>
            </w:r>
          </w:p>
        </w:tc>
        <w:tc>
          <w:tcPr>
            <w:tcW w:w="1985" w:type="dxa"/>
            <w:vAlign w:val="center"/>
          </w:tcPr>
          <w:p w:rsidR="00A14178" w:rsidRPr="008B2A29" w:rsidRDefault="00731F70" w:rsidP="00241A5E">
            <w:pPr>
              <w:spacing w:before="0" w:after="0" w:line="240" w:lineRule="auto"/>
              <w:jc w:val="left"/>
              <w:rPr>
                <w:rFonts w:ascii="Arial" w:hAnsi="Arial" w:cs="Arial"/>
                <w:bCs/>
              </w:rPr>
            </w:pPr>
            <w:r w:rsidRPr="008B2A29">
              <w:rPr>
                <w:rFonts w:ascii="Arial" w:hAnsi="Arial" w:cs="Arial"/>
                <w:bCs/>
              </w:rPr>
              <w:t xml:space="preserve">  </w:t>
            </w:r>
            <w:r w:rsidR="00241A5E">
              <w:rPr>
                <w:rFonts w:ascii="Arial" w:hAnsi="Arial" w:cs="Arial"/>
                <w:bCs/>
              </w:rPr>
              <w:t>62940</w:t>
            </w:r>
          </w:p>
        </w:tc>
        <w:tc>
          <w:tcPr>
            <w:tcW w:w="3224" w:type="dxa"/>
            <w:vAlign w:val="center"/>
          </w:tcPr>
          <w:p w:rsidR="00A14178" w:rsidRPr="008B2A29" w:rsidRDefault="00241A5E" w:rsidP="00C7215D">
            <w:pPr>
              <w:spacing w:before="0" w:after="0" w:line="240" w:lineRule="auto"/>
              <w:jc w:val="left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58710</w:t>
            </w:r>
          </w:p>
        </w:tc>
      </w:tr>
    </w:tbl>
    <w:p w:rsidR="00BE4E3B" w:rsidRDefault="00BE4E3B" w:rsidP="00C43EF0">
      <w:pPr>
        <w:spacing w:line="240" w:lineRule="auto"/>
        <w:ind w:left="180" w:hanging="180"/>
        <w:rPr>
          <w:rFonts w:ascii="Arial" w:hAnsi="Arial" w:cs="Arial"/>
          <w:sz w:val="16"/>
          <w:szCs w:val="16"/>
        </w:rPr>
      </w:pPr>
    </w:p>
    <w:p w:rsidR="00320E65" w:rsidRDefault="00320E65" w:rsidP="00320E65">
      <w:pPr>
        <w:pStyle w:val="BodyText"/>
        <w:ind w:left="0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lastRenderedPageBreak/>
        <w:t>e)</w:t>
      </w:r>
      <w:r>
        <w:rPr>
          <w:rFonts w:ascii="Arial" w:hAnsi="Arial" w:cs="Arial"/>
          <w:sz w:val="20"/>
        </w:rPr>
        <w:tab/>
      </w:r>
      <w:r w:rsidRPr="0039218D">
        <w:rPr>
          <w:rFonts w:ascii="Arial" w:hAnsi="Arial" w:cs="Arial"/>
          <w:sz w:val="20"/>
        </w:rPr>
        <w:t>Tvorba a čerpanie sociálneho fondu v priebehu účtovného obdobia sú znázornené v nasledujúcom prehľade:</w:t>
      </w:r>
    </w:p>
    <w:p w:rsidR="00320E65" w:rsidRPr="0039218D" w:rsidRDefault="00320E65" w:rsidP="00320E65">
      <w:pPr>
        <w:pStyle w:val="BodyText"/>
        <w:ind w:left="0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S</w:t>
      </w:r>
      <w:r w:rsidRPr="0039218D">
        <w:rPr>
          <w:rFonts w:ascii="Arial" w:hAnsi="Arial" w:cs="Arial"/>
          <w:sz w:val="20"/>
        </w:rPr>
        <w:t>ociálneho fondu sa t</w:t>
      </w:r>
      <w:r>
        <w:rPr>
          <w:rFonts w:ascii="Arial" w:hAnsi="Arial" w:cs="Arial"/>
          <w:sz w:val="20"/>
        </w:rPr>
        <w:t xml:space="preserve">vorí povinne na ťarchu nákladov. </w:t>
      </w:r>
    </w:p>
    <w:p w:rsidR="00320E65" w:rsidRDefault="00320E65" w:rsidP="00320E65">
      <w:pPr>
        <w:spacing w:line="240" w:lineRule="auto"/>
        <w:ind w:left="180" w:hanging="180"/>
        <w:rPr>
          <w:rFonts w:ascii="Arial" w:hAnsi="Arial" w:cs="Arial"/>
        </w:rPr>
      </w:pPr>
      <w:r>
        <w:rPr>
          <w:rFonts w:ascii="Arial" w:hAnsi="Arial" w:cs="Arial"/>
        </w:rPr>
        <w:t>V roku 201</w:t>
      </w:r>
      <w:r w:rsidR="000F3697">
        <w:rPr>
          <w:rFonts w:ascii="Arial" w:hAnsi="Arial" w:cs="Arial"/>
        </w:rPr>
        <w:t>4</w:t>
      </w:r>
      <w:r>
        <w:rPr>
          <w:rFonts w:ascii="Arial" w:hAnsi="Arial" w:cs="Arial"/>
        </w:rPr>
        <w:t xml:space="preserve"> bol sociálny fond vytvorený vo výške </w:t>
      </w:r>
      <w:r w:rsidR="000F3697">
        <w:rPr>
          <w:rFonts w:ascii="Arial" w:hAnsi="Arial" w:cs="Arial"/>
        </w:rPr>
        <w:t>2052</w:t>
      </w:r>
      <w:r>
        <w:rPr>
          <w:rFonts w:ascii="Arial" w:hAnsi="Arial" w:cs="Arial"/>
        </w:rPr>
        <w:t xml:space="preserve"> €.</w:t>
      </w:r>
    </w:p>
    <w:p w:rsidR="00320E65" w:rsidRDefault="00320E65" w:rsidP="00320E65">
      <w:pPr>
        <w:spacing w:line="240" w:lineRule="auto"/>
        <w:ind w:left="180" w:hanging="180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</w:rPr>
        <w:t>V roku 201</w:t>
      </w:r>
      <w:r w:rsidR="000F3697">
        <w:rPr>
          <w:rFonts w:ascii="Arial" w:hAnsi="Arial" w:cs="Arial"/>
        </w:rPr>
        <w:t>4</w:t>
      </w:r>
      <w:r>
        <w:rPr>
          <w:rFonts w:ascii="Arial" w:hAnsi="Arial" w:cs="Arial"/>
        </w:rPr>
        <w:t xml:space="preserve"> bolo čerpanie zo sociálneho fond</w:t>
      </w:r>
      <w:r w:rsidR="000F3697">
        <w:rPr>
          <w:rFonts w:ascii="Arial" w:hAnsi="Arial" w:cs="Arial"/>
        </w:rPr>
        <w:t xml:space="preserve"> vo výške 1786 €</w:t>
      </w:r>
      <w:r>
        <w:rPr>
          <w:rFonts w:ascii="Arial" w:hAnsi="Arial" w:cs="Arial"/>
        </w:rPr>
        <w:t>.</w:t>
      </w:r>
    </w:p>
    <w:p w:rsidR="007B0937" w:rsidRPr="00ED0163" w:rsidRDefault="007B0937" w:rsidP="007B0937">
      <w:pPr>
        <w:spacing w:before="0" w:line="240" w:lineRule="auto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T</w:t>
      </w:r>
      <w:r w:rsidRPr="00ED0163">
        <w:rPr>
          <w:rFonts w:ascii="Arial" w:hAnsi="Arial" w:cs="Arial"/>
          <w:b/>
          <w:bCs/>
        </w:rPr>
        <w:t>abuľka k čl. III ods. 14 písm. e) o vývoji sociálneho fondu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817"/>
        <w:gridCol w:w="3223"/>
        <w:gridCol w:w="3200"/>
      </w:tblGrid>
      <w:tr w:rsidR="007B0937" w:rsidRPr="00ED0163" w:rsidTr="00C7215D">
        <w:tc>
          <w:tcPr>
            <w:tcW w:w="4323" w:type="dxa"/>
            <w:vAlign w:val="center"/>
          </w:tcPr>
          <w:p w:rsidR="007B0937" w:rsidRPr="00ED0163" w:rsidRDefault="007B0937" w:rsidP="00C7215D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Sociálny fond</w:t>
            </w:r>
          </w:p>
        </w:tc>
        <w:tc>
          <w:tcPr>
            <w:tcW w:w="3685" w:type="dxa"/>
            <w:vAlign w:val="center"/>
          </w:tcPr>
          <w:p w:rsidR="007B0937" w:rsidRPr="00ED0163" w:rsidRDefault="007B0937" w:rsidP="00C7215D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3544" w:type="dxa"/>
            <w:vAlign w:val="center"/>
          </w:tcPr>
          <w:p w:rsidR="007B0937" w:rsidRPr="00ED0163" w:rsidRDefault="007B0937" w:rsidP="00C7215D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7B0937" w:rsidRPr="008B2A29" w:rsidTr="00C7215D">
        <w:trPr>
          <w:trHeight w:val="610"/>
        </w:trPr>
        <w:tc>
          <w:tcPr>
            <w:tcW w:w="4323" w:type="dxa"/>
            <w:vAlign w:val="center"/>
          </w:tcPr>
          <w:p w:rsidR="007B0937" w:rsidRPr="008B2A29" w:rsidRDefault="007B0937" w:rsidP="00C7215D">
            <w:pPr>
              <w:spacing w:before="0" w:after="0" w:line="240" w:lineRule="auto"/>
              <w:jc w:val="left"/>
              <w:rPr>
                <w:rFonts w:ascii="Arial" w:hAnsi="Arial" w:cs="Arial"/>
                <w:bCs/>
                <w:sz w:val="16"/>
                <w:szCs w:val="16"/>
              </w:rPr>
            </w:pPr>
            <w:r w:rsidRPr="008B2A29">
              <w:rPr>
                <w:rFonts w:ascii="Arial" w:hAnsi="Arial" w:cs="Arial"/>
                <w:bCs/>
                <w:sz w:val="16"/>
                <w:szCs w:val="16"/>
              </w:rPr>
              <w:t>Stav k prvému dňu účtovného obdobia</w:t>
            </w:r>
          </w:p>
        </w:tc>
        <w:tc>
          <w:tcPr>
            <w:tcW w:w="3685" w:type="dxa"/>
            <w:vAlign w:val="center"/>
          </w:tcPr>
          <w:p w:rsidR="007B0937" w:rsidRPr="008B2A29" w:rsidRDefault="000F3697" w:rsidP="00C7215D">
            <w:pPr>
              <w:spacing w:before="0" w:after="0" w:line="240" w:lineRule="auto"/>
              <w:jc w:val="left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1749</w:t>
            </w:r>
          </w:p>
        </w:tc>
        <w:tc>
          <w:tcPr>
            <w:tcW w:w="3544" w:type="dxa"/>
            <w:vAlign w:val="center"/>
          </w:tcPr>
          <w:p w:rsidR="007B0937" w:rsidRPr="008B2A29" w:rsidRDefault="00241A5E" w:rsidP="00C7215D">
            <w:pPr>
              <w:spacing w:before="0" w:after="0" w:line="240" w:lineRule="auto"/>
              <w:jc w:val="left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2</w:t>
            </w:r>
            <w:r w:rsidR="007B0937" w:rsidRPr="008B2A29">
              <w:rPr>
                <w:rFonts w:ascii="Arial" w:hAnsi="Arial" w:cs="Arial"/>
                <w:bCs/>
                <w:sz w:val="16"/>
                <w:szCs w:val="16"/>
              </w:rPr>
              <w:t>0</w:t>
            </w:r>
            <w:r>
              <w:rPr>
                <w:rFonts w:ascii="Arial" w:hAnsi="Arial" w:cs="Arial"/>
                <w:bCs/>
                <w:sz w:val="16"/>
                <w:szCs w:val="16"/>
              </w:rPr>
              <w:t>7</w:t>
            </w:r>
          </w:p>
        </w:tc>
      </w:tr>
      <w:tr w:rsidR="007B0937" w:rsidRPr="00ED0163" w:rsidTr="00C7215D">
        <w:trPr>
          <w:trHeight w:val="375"/>
        </w:trPr>
        <w:tc>
          <w:tcPr>
            <w:tcW w:w="4323" w:type="dxa"/>
            <w:vAlign w:val="center"/>
          </w:tcPr>
          <w:p w:rsidR="007B0937" w:rsidRPr="00ED0163" w:rsidRDefault="007B0937" w:rsidP="00C7215D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Tvorba na ťarchu nákladov</w:t>
            </w:r>
          </w:p>
        </w:tc>
        <w:tc>
          <w:tcPr>
            <w:tcW w:w="3685" w:type="dxa"/>
            <w:vAlign w:val="center"/>
          </w:tcPr>
          <w:p w:rsidR="007B0937" w:rsidRPr="00ED0163" w:rsidRDefault="000F3697" w:rsidP="00C7215D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2052</w:t>
            </w:r>
          </w:p>
        </w:tc>
        <w:tc>
          <w:tcPr>
            <w:tcW w:w="3544" w:type="dxa"/>
            <w:vAlign w:val="center"/>
          </w:tcPr>
          <w:p w:rsidR="007B0937" w:rsidRPr="00ED0163" w:rsidRDefault="00241A5E" w:rsidP="00C7215D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1542</w:t>
            </w:r>
          </w:p>
        </w:tc>
      </w:tr>
      <w:tr w:rsidR="007B0937" w:rsidRPr="00ED0163" w:rsidTr="00C7215D">
        <w:trPr>
          <w:trHeight w:val="279"/>
        </w:trPr>
        <w:tc>
          <w:tcPr>
            <w:tcW w:w="4323" w:type="dxa"/>
            <w:vAlign w:val="center"/>
          </w:tcPr>
          <w:p w:rsidR="007B0937" w:rsidRPr="00ED0163" w:rsidRDefault="007B0937" w:rsidP="00C7215D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Tvorba zo zisku</w:t>
            </w:r>
          </w:p>
        </w:tc>
        <w:tc>
          <w:tcPr>
            <w:tcW w:w="3685" w:type="dxa"/>
            <w:vAlign w:val="center"/>
          </w:tcPr>
          <w:p w:rsidR="007B0937" w:rsidRPr="00ED0163" w:rsidRDefault="000F3697" w:rsidP="000F3697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3544" w:type="dxa"/>
            <w:vAlign w:val="center"/>
          </w:tcPr>
          <w:p w:rsidR="007B0937" w:rsidRPr="00ED0163" w:rsidRDefault="007B0937" w:rsidP="00C7215D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7B0937" w:rsidRPr="00ED0163" w:rsidTr="00C7215D">
        <w:trPr>
          <w:trHeight w:val="411"/>
        </w:trPr>
        <w:tc>
          <w:tcPr>
            <w:tcW w:w="4323" w:type="dxa"/>
            <w:vAlign w:val="center"/>
          </w:tcPr>
          <w:p w:rsidR="007B0937" w:rsidRPr="00ED0163" w:rsidRDefault="007B0937" w:rsidP="00C7215D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Čerpanie</w:t>
            </w:r>
          </w:p>
        </w:tc>
        <w:tc>
          <w:tcPr>
            <w:tcW w:w="3685" w:type="dxa"/>
            <w:vAlign w:val="center"/>
          </w:tcPr>
          <w:p w:rsidR="007B0937" w:rsidRPr="00ED0163" w:rsidRDefault="000F3697" w:rsidP="00C7215D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1786</w:t>
            </w:r>
          </w:p>
        </w:tc>
        <w:tc>
          <w:tcPr>
            <w:tcW w:w="3544" w:type="dxa"/>
            <w:vAlign w:val="center"/>
          </w:tcPr>
          <w:p w:rsidR="007B0937" w:rsidRPr="00ED0163" w:rsidRDefault="007B0937" w:rsidP="00C7215D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7B0937" w:rsidRPr="008B2A29" w:rsidTr="00C7215D">
        <w:trPr>
          <w:trHeight w:val="557"/>
        </w:trPr>
        <w:tc>
          <w:tcPr>
            <w:tcW w:w="4323" w:type="dxa"/>
            <w:vAlign w:val="center"/>
          </w:tcPr>
          <w:p w:rsidR="007B0937" w:rsidRPr="008B2A29" w:rsidRDefault="007B0937" w:rsidP="00C7215D">
            <w:pPr>
              <w:spacing w:before="0" w:after="0" w:line="240" w:lineRule="auto"/>
              <w:jc w:val="left"/>
              <w:rPr>
                <w:rFonts w:ascii="Arial" w:hAnsi="Arial" w:cs="Arial"/>
                <w:bCs/>
                <w:sz w:val="16"/>
                <w:szCs w:val="16"/>
              </w:rPr>
            </w:pPr>
            <w:r w:rsidRPr="008B2A29">
              <w:rPr>
                <w:rFonts w:ascii="Arial" w:hAnsi="Arial" w:cs="Arial"/>
                <w:bCs/>
                <w:sz w:val="16"/>
                <w:szCs w:val="16"/>
              </w:rPr>
              <w:t>Stav k poslednému dňu účtovného obdobia</w:t>
            </w:r>
          </w:p>
        </w:tc>
        <w:tc>
          <w:tcPr>
            <w:tcW w:w="3685" w:type="dxa"/>
            <w:vAlign w:val="center"/>
          </w:tcPr>
          <w:p w:rsidR="007B0937" w:rsidRPr="008B2A29" w:rsidRDefault="000F3697" w:rsidP="00BD26F8">
            <w:pPr>
              <w:spacing w:before="0" w:after="0" w:line="240" w:lineRule="auto"/>
              <w:jc w:val="left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2014</w:t>
            </w:r>
          </w:p>
        </w:tc>
        <w:tc>
          <w:tcPr>
            <w:tcW w:w="3544" w:type="dxa"/>
            <w:vAlign w:val="center"/>
          </w:tcPr>
          <w:p w:rsidR="007B0937" w:rsidRPr="008B2A29" w:rsidRDefault="00241A5E" w:rsidP="00C7215D">
            <w:pPr>
              <w:spacing w:before="0" w:after="0" w:line="240" w:lineRule="auto"/>
              <w:jc w:val="left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1749</w:t>
            </w:r>
          </w:p>
        </w:tc>
      </w:tr>
    </w:tbl>
    <w:p w:rsidR="007B0937" w:rsidRPr="00ED0163" w:rsidRDefault="007B0937" w:rsidP="00C43EF0">
      <w:pPr>
        <w:spacing w:line="240" w:lineRule="auto"/>
        <w:ind w:left="180" w:hanging="180"/>
        <w:rPr>
          <w:rFonts w:ascii="Arial" w:hAnsi="Arial" w:cs="Arial"/>
          <w:sz w:val="16"/>
          <w:szCs w:val="16"/>
        </w:rPr>
      </w:pPr>
    </w:p>
    <w:p w:rsidR="00C43EF0" w:rsidRPr="008B2A29" w:rsidRDefault="004E0D0D" w:rsidP="009E383F">
      <w:pPr>
        <w:spacing w:before="0" w:line="240" w:lineRule="auto"/>
        <w:rPr>
          <w:rFonts w:ascii="Arial" w:hAnsi="Arial" w:cs="Arial"/>
        </w:rPr>
      </w:pPr>
      <w:r w:rsidRPr="008B2A29">
        <w:rPr>
          <w:rFonts w:ascii="Arial" w:hAnsi="Arial" w:cs="Arial"/>
        </w:rPr>
        <w:t>(</w:t>
      </w:r>
      <w:r w:rsidR="00715F2A" w:rsidRPr="008B2A29">
        <w:rPr>
          <w:rFonts w:ascii="Arial" w:hAnsi="Arial" w:cs="Arial"/>
        </w:rPr>
        <w:t>15</w:t>
      </w:r>
      <w:r w:rsidRPr="008B2A29">
        <w:rPr>
          <w:rFonts w:ascii="Arial" w:hAnsi="Arial" w:cs="Arial"/>
        </w:rPr>
        <w:t xml:space="preserve">) </w:t>
      </w:r>
      <w:r w:rsidR="00C43EF0" w:rsidRPr="008B2A29">
        <w:rPr>
          <w:rFonts w:ascii="Arial" w:hAnsi="Arial" w:cs="Arial"/>
        </w:rPr>
        <w:t>Prehľad o významných po</w:t>
      </w:r>
      <w:r w:rsidR="00BD26F8" w:rsidRPr="008B2A29">
        <w:rPr>
          <w:rFonts w:ascii="Arial" w:hAnsi="Arial" w:cs="Arial"/>
        </w:rPr>
        <w:t>ložkách výnosov budúcich období.</w:t>
      </w:r>
    </w:p>
    <w:p w:rsidR="008B2A29" w:rsidRPr="00384C95" w:rsidRDefault="008B2A29" w:rsidP="008B2A29">
      <w:pPr>
        <w:spacing w:before="0" w:line="240" w:lineRule="auto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T</w:t>
      </w:r>
      <w:r w:rsidRPr="00384C95">
        <w:rPr>
          <w:rFonts w:ascii="Arial" w:hAnsi="Arial" w:cs="Arial"/>
          <w:b/>
          <w:bCs/>
        </w:rPr>
        <w:t>abuľka k čl. III ods. 15</w:t>
      </w:r>
      <w:r>
        <w:rPr>
          <w:rFonts w:ascii="Arial" w:hAnsi="Arial" w:cs="Arial"/>
          <w:b/>
          <w:bCs/>
        </w:rPr>
        <w:t xml:space="preserve"> o </w:t>
      </w:r>
      <w:r w:rsidRPr="00384C95">
        <w:rPr>
          <w:rFonts w:ascii="Arial" w:hAnsi="Arial" w:cs="Arial"/>
          <w:b/>
          <w:bCs/>
        </w:rPr>
        <w:t>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274"/>
        <w:gridCol w:w="2730"/>
        <w:gridCol w:w="1566"/>
        <w:gridCol w:w="1574"/>
        <w:gridCol w:w="2238"/>
      </w:tblGrid>
      <w:tr w:rsidR="008B2A29" w:rsidRPr="00384C95" w:rsidTr="0001236B">
        <w:tc>
          <w:tcPr>
            <w:tcW w:w="3070" w:type="dxa"/>
            <w:vAlign w:val="center"/>
          </w:tcPr>
          <w:p w:rsidR="008B2A29" w:rsidRPr="00384C95" w:rsidRDefault="008B2A29" w:rsidP="0001236B">
            <w:pPr>
              <w:spacing w:before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84C95">
              <w:rPr>
                <w:rFonts w:ascii="Arial" w:hAnsi="Arial" w:cs="Arial"/>
                <w:b/>
                <w:bCs/>
                <w:sz w:val="16"/>
                <w:szCs w:val="16"/>
              </w:rPr>
              <w:t>Položky výnosov budúcich období z dôvodu</w:t>
            </w:r>
          </w:p>
        </w:tc>
        <w:tc>
          <w:tcPr>
            <w:tcW w:w="3663" w:type="dxa"/>
            <w:vAlign w:val="center"/>
          </w:tcPr>
          <w:p w:rsidR="008B2A29" w:rsidRPr="00384C95" w:rsidRDefault="008B2A29" w:rsidP="0001236B">
            <w:pPr>
              <w:spacing w:before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84C95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2126" w:type="dxa"/>
            <w:vAlign w:val="center"/>
          </w:tcPr>
          <w:p w:rsidR="008B2A29" w:rsidRPr="00384C95" w:rsidRDefault="008B2A29" w:rsidP="0001236B">
            <w:pPr>
              <w:spacing w:before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384C95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2268" w:type="dxa"/>
            <w:vAlign w:val="center"/>
          </w:tcPr>
          <w:p w:rsidR="008B2A29" w:rsidRPr="00384C95" w:rsidRDefault="008B2A29" w:rsidP="0001236B">
            <w:pPr>
              <w:spacing w:before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384C95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3260" w:type="dxa"/>
            <w:vAlign w:val="center"/>
          </w:tcPr>
          <w:p w:rsidR="008B2A29" w:rsidRPr="00384C95" w:rsidRDefault="008B2A29" w:rsidP="0001236B">
            <w:pPr>
              <w:spacing w:before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84C95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8B2A29" w:rsidRPr="00384C95" w:rsidTr="0001236B">
        <w:tc>
          <w:tcPr>
            <w:tcW w:w="3070" w:type="dxa"/>
          </w:tcPr>
          <w:p w:rsidR="008B2A29" w:rsidRPr="00384C95" w:rsidRDefault="008B2A29" w:rsidP="0001236B">
            <w:pPr>
              <w:spacing w:before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384C95">
              <w:rPr>
                <w:rFonts w:ascii="Arial" w:hAnsi="Arial" w:cs="Arial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3663" w:type="dxa"/>
          </w:tcPr>
          <w:p w:rsidR="008B2A29" w:rsidRPr="00384C95" w:rsidRDefault="008B2A29" w:rsidP="0001236B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8B2A29" w:rsidRPr="00384C95" w:rsidRDefault="008B2A29" w:rsidP="0001236B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8B2A29" w:rsidRPr="00384C95" w:rsidRDefault="008B2A29" w:rsidP="0001236B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8B2A29" w:rsidRPr="00384C95" w:rsidRDefault="008B2A29" w:rsidP="0001236B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B2A29" w:rsidRPr="00384C95" w:rsidTr="0001236B">
        <w:tc>
          <w:tcPr>
            <w:tcW w:w="3070" w:type="dxa"/>
          </w:tcPr>
          <w:p w:rsidR="008B2A29" w:rsidRPr="00384C95" w:rsidRDefault="008B2A29" w:rsidP="0001236B">
            <w:pPr>
              <w:spacing w:before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384C95">
              <w:rPr>
                <w:rFonts w:ascii="Arial" w:hAnsi="Arial" w:cs="Arial"/>
                <w:sz w:val="16"/>
                <w:szCs w:val="16"/>
              </w:rPr>
              <w:t>dlhodobého majetku obstaraného z dotácie</w:t>
            </w:r>
          </w:p>
        </w:tc>
        <w:tc>
          <w:tcPr>
            <w:tcW w:w="3663" w:type="dxa"/>
          </w:tcPr>
          <w:p w:rsidR="008B2A29" w:rsidRPr="00384C95" w:rsidRDefault="008B2A29" w:rsidP="0001236B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8B2A29" w:rsidRPr="00384C95" w:rsidRDefault="008B2A29" w:rsidP="0001236B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8B2A29" w:rsidRPr="00384C95" w:rsidRDefault="008B2A29" w:rsidP="0001236B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8B2A29" w:rsidRPr="00384C95" w:rsidRDefault="008B2A29" w:rsidP="0001236B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B2A29" w:rsidRPr="00384C95" w:rsidTr="0001236B">
        <w:tc>
          <w:tcPr>
            <w:tcW w:w="3070" w:type="dxa"/>
          </w:tcPr>
          <w:p w:rsidR="008B2A29" w:rsidRPr="00384C95" w:rsidRDefault="008B2A29" w:rsidP="0001236B">
            <w:pPr>
              <w:spacing w:before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384C95">
              <w:rPr>
                <w:rFonts w:ascii="Arial" w:hAnsi="Arial" w:cs="Arial"/>
                <w:sz w:val="16"/>
                <w:szCs w:val="16"/>
              </w:rPr>
              <w:t xml:space="preserve">dlhodobého majetku  obstaraného z finančného daru </w:t>
            </w:r>
          </w:p>
        </w:tc>
        <w:tc>
          <w:tcPr>
            <w:tcW w:w="3663" w:type="dxa"/>
          </w:tcPr>
          <w:p w:rsidR="008B2A29" w:rsidRPr="00384C95" w:rsidRDefault="008B2A29" w:rsidP="0001236B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8B2A29" w:rsidRPr="00384C95" w:rsidRDefault="008B2A29" w:rsidP="0001236B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8B2A29" w:rsidRPr="00384C95" w:rsidRDefault="008B2A29" w:rsidP="0001236B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8B2A29" w:rsidRPr="00384C95" w:rsidRDefault="008B2A29" w:rsidP="0001236B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B2A29" w:rsidRPr="00384C95" w:rsidTr="0001236B">
        <w:tc>
          <w:tcPr>
            <w:tcW w:w="3070" w:type="dxa"/>
            <w:vAlign w:val="center"/>
          </w:tcPr>
          <w:p w:rsidR="008B2A29" w:rsidRPr="00384C95" w:rsidRDefault="008B2A29" w:rsidP="0001236B">
            <w:pPr>
              <w:spacing w:before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384C95">
              <w:rPr>
                <w:rFonts w:ascii="Arial" w:hAnsi="Arial" w:cs="Arial"/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3663" w:type="dxa"/>
          </w:tcPr>
          <w:p w:rsidR="008B2A29" w:rsidRPr="00384C95" w:rsidRDefault="00B05D55" w:rsidP="0001236B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328962</w:t>
            </w:r>
          </w:p>
        </w:tc>
        <w:tc>
          <w:tcPr>
            <w:tcW w:w="2126" w:type="dxa"/>
          </w:tcPr>
          <w:p w:rsidR="008B2A29" w:rsidRPr="00384C95" w:rsidRDefault="00B05D55" w:rsidP="0001236B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bCs/>
              </w:rPr>
              <w:t>91607</w:t>
            </w:r>
          </w:p>
        </w:tc>
        <w:tc>
          <w:tcPr>
            <w:tcW w:w="2268" w:type="dxa"/>
          </w:tcPr>
          <w:p w:rsidR="008B2A29" w:rsidRPr="00384C95" w:rsidRDefault="00B05D55" w:rsidP="0001236B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328962</w:t>
            </w:r>
          </w:p>
        </w:tc>
        <w:tc>
          <w:tcPr>
            <w:tcW w:w="3260" w:type="dxa"/>
          </w:tcPr>
          <w:p w:rsidR="008B2A29" w:rsidRPr="00384C95" w:rsidRDefault="00B05D55" w:rsidP="0001236B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bCs/>
              </w:rPr>
              <w:t>91607</w:t>
            </w:r>
          </w:p>
        </w:tc>
      </w:tr>
      <w:tr w:rsidR="008B2A29" w:rsidRPr="00384C95" w:rsidTr="0001236B">
        <w:tc>
          <w:tcPr>
            <w:tcW w:w="3070" w:type="dxa"/>
            <w:vAlign w:val="center"/>
          </w:tcPr>
          <w:p w:rsidR="008B2A29" w:rsidRPr="00384C95" w:rsidRDefault="008B2A29" w:rsidP="0001236B">
            <w:pPr>
              <w:spacing w:before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384C95">
              <w:rPr>
                <w:rFonts w:ascii="Arial" w:hAnsi="Arial" w:cs="Arial"/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3663" w:type="dxa"/>
          </w:tcPr>
          <w:p w:rsidR="008B2A29" w:rsidRPr="00384C95" w:rsidRDefault="008B2A29" w:rsidP="0001236B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8B2A29" w:rsidRPr="00384C95" w:rsidRDefault="008B2A29" w:rsidP="0001236B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8B2A29" w:rsidRPr="00384C95" w:rsidRDefault="008B2A29" w:rsidP="0001236B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8B2A29" w:rsidRPr="00384C95" w:rsidRDefault="008B2A29" w:rsidP="0001236B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B2A29" w:rsidRPr="00384C95" w:rsidTr="0001236B">
        <w:tc>
          <w:tcPr>
            <w:tcW w:w="3070" w:type="dxa"/>
          </w:tcPr>
          <w:p w:rsidR="008B2A29" w:rsidRPr="00384C95" w:rsidRDefault="008B2A29" w:rsidP="0001236B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84C95">
              <w:rPr>
                <w:rFonts w:ascii="Arial" w:hAnsi="Arial" w:cs="Arial"/>
                <w:sz w:val="16"/>
                <w:szCs w:val="16"/>
              </w:rPr>
              <w:t>grantu</w:t>
            </w:r>
          </w:p>
        </w:tc>
        <w:tc>
          <w:tcPr>
            <w:tcW w:w="3663" w:type="dxa"/>
          </w:tcPr>
          <w:p w:rsidR="008B2A29" w:rsidRPr="00384C95" w:rsidRDefault="008B2A29" w:rsidP="0001236B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8B2A29" w:rsidRPr="00384C95" w:rsidRDefault="008B2A29" w:rsidP="0001236B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8B2A29" w:rsidRPr="00384C95" w:rsidRDefault="008B2A29" w:rsidP="0001236B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8B2A29" w:rsidRPr="00384C95" w:rsidRDefault="008B2A29" w:rsidP="0001236B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B2A29" w:rsidRPr="00384C95" w:rsidTr="0001236B">
        <w:tc>
          <w:tcPr>
            <w:tcW w:w="3070" w:type="dxa"/>
          </w:tcPr>
          <w:p w:rsidR="008B2A29" w:rsidRPr="00384C95" w:rsidRDefault="008B2A29" w:rsidP="0001236B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84C95">
              <w:rPr>
                <w:rFonts w:ascii="Arial" w:hAnsi="Arial" w:cs="Arial"/>
                <w:sz w:val="16"/>
                <w:szCs w:val="16"/>
              </w:rPr>
              <w:t>podielu zaplatenej dane</w:t>
            </w:r>
          </w:p>
        </w:tc>
        <w:tc>
          <w:tcPr>
            <w:tcW w:w="3663" w:type="dxa"/>
          </w:tcPr>
          <w:p w:rsidR="008B2A29" w:rsidRPr="00384C95" w:rsidRDefault="008B2A29" w:rsidP="0001236B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8B2A29" w:rsidRPr="00384C95" w:rsidRDefault="008B2A29" w:rsidP="0001236B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8B2A29" w:rsidRPr="00384C95" w:rsidRDefault="008B2A29" w:rsidP="0001236B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8B2A29" w:rsidRPr="00384C95" w:rsidRDefault="008B2A29" w:rsidP="0001236B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B2A29" w:rsidRPr="00384C95" w:rsidTr="0001236B">
        <w:tc>
          <w:tcPr>
            <w:tcW w:w="3070" w:type="dxa"/>
          </w:tcPr>
          <w:p w:rsidR="008B2A29" w:rsidRPr="00384C95" w:rsidRDefault="008B2A29" w:rsidP="0001236B">
            <w:pPr>
              <w:spacing w:before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384C95">
              <w:rPr>
                <w:rFonts w:ascii="Arial" w:hAnsi="Arial" w:cs="Arial"/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3663" w:type="dxa"/>
          </w:tcPr>
          <w:p w:rsidR="008B2A29" w:rsidRPr="00384C95" w:rsidRDefault="008B2A29" w:rsidP="0001236B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8B2A29" w:rsidRPr="00384C95" w:rsidRDefault="008B2A29" w:rsidP="0001236B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8B2A29" w:rsidRPr="00384C95" w:rsidRDefault="008B2A29" w:rsidP="0001236B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8B2A29" w:rsidRPr="00384C95" w:rsidRDefault="008B2A29" w:rsidP="0001236B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8B2A29" w:rsidRDefault="008B2A29" w:rsidP="009E383F">
      <w:pPr>
        <w:spacing w:before="0" w:line="240" w:lineRule="auto"/>
        <w:rPr>
          <w:rFonts w:ascii="Arial" w:hAnsi="Arial" w:cs="Arial"/>
          <w:sz w:val="16"/>
          <w:szCs w:val="16"/>
        </w:rPr>
      </w:pPr>
    </w:p>
    <w:p w:rsidR="00BD26F8" w:rsidRPr="004A3885" w:rsidRDefault="00BD26F8" w:rsidP="004A3885">
      <w:pPr>
        <w:spacing w:line="240" w:lineRule="auto"/>
        <w:ind w:firstLine="708"/>
        <w:rPr>
          <w:rFonts w:ascii="Arial" w:hAnsi="Arial" w:cs="Arial"/>
          <w:bCs/>
        </w:rPr>
      </w:pPr>
      <w:r w:rsidRPr="004A3885">
        <w:rPr>
          <w:rFonts w:ascii="Arial" w:hAnsi="Arial" w:cs="Arial"/>
          <w:bCs/>
        </w:rPr>
        <w:t>Výnosy budúcich období</w:t>
      </w:r>
      <w:r w:rsidR="008B2A29">
        <w:rPr>
          <w:rFonts w:ascii="Arial" w:hAnsi="Arial" w:cs="Arial"/>
          <w:bCs/>
        </w:rPr>
        <w:t xml:space="preserve"> vo výške </w:t>
      </w:r>
      <w:r w:rsidR="00B05D55">
        <w:rPr>
          <w:rFonts w:ascii="Arial" w:hAnsi="Arial" w:cs="Arial"/>
          <w:bCs/>
        </w:rPr>
        <w:t>91607</w:t>
      </w:r>
      <w:r w:rsidR="008B2A29">
        <w:rPr>
          <w:rFonts w:ascii="Arial" w:hAnsi="Arial" w:cs="Arial"/>
          <w:bCs/>
        </w:rPr>
        <w:t xml:space="preserve"> €</w:t>
      </w:r>
      <w:r w:rsidRPr="004A3885">
        <w:rPr>
          <w:rFonts w:ascii="Arial" w:hAnsi="Arial" w:cs="Arial"/>
          <w:bCs/>
        </w:rPr>
        <w:t xml:space="preserve"> – nevyčerpaný príspevok z</w:t>
      </w:r>
      <w:r w:rsidR="008B2A29">
        <w:rPr>
          <w:rFonts w:ascii="Arial" w:hAnsi="Arial" w:cs="Arial"/>
          <w:bCs/>
        </w:rPr>
        <w:t> </w:t>
      </w:r>
      <w:r w:rsidRPr="004A3885">
        <w:rPr>
          <w:rFonts w:ascii="Arial" w:hAnsi="Arial" w:cs="Arial"/>
          <w:bCs/>
        </w:rPr>
        <w:t>NBS</w:t>
      </w:r>
      <w:r w:rsidR="008B2A29">
        <w:rPr>
          <w:rFonts w:ascii="Arial" w:hAnsi="Arial" w:cs="Arial"/>
          <w:bCs/>
        </w:rPr>
        <w:t xml:space="preserve"> za rok 201</w:t>
      </w:r>
      <w:r w:rsidR="00B05D55">
        <w:rPr>
          <w:rFonts w:ascii="Arial" w:hAnsi="Arial" w:cs="Arial"/>
          <w:bCs/>
        </w:rPr>
        <w:t>4</w:t>
      </w:r>
      <w:r w:rsidR="008B2A29">
        <w:rPr>
          <w:rFonts w:ascii="Arial" w:hAnsi="Arial" w:cs="Arial"/>
          <w:bCs/>
        </w:rPr>
        <w:t>.</w:t>
      </w:r>
      <w:r w:rsidRPr="004A3885">
        <w:rPr>
          <w:rFonts w:ascii="Arial" w:hAnsi="Arial" w:cs="Arial"/>
          <w:bCs/>
        </w:rPr>
        <w:t>.</w:t>
      </w:r>
    </w:p>
    <w:p w:rsidR="00BD26F8" w:rsidRPr="00BD26F8" w:rsidRDefault="00BD26F8" w:rsidP="00BD26F8">
      <w:pPr>
        <w:pStyle w:val="ListParagraph"/>
        <w:spacing w:line="240" w:lineRule="auto"/>
        <w:ind w:left="502"/>
        <w:rPr>
          <w:rFonts w:ascii="Arial" w:hAnsi="Arial" w:cs="Arial"/>
          <w:sz w:val="16"/>
          <w:szCs w:val="16"/>
        </w:rPr>
      </w:pPr>
    </w:p>
    <w:p w:rsidR="00DB1285" w:rsidRPr="00ED0163" w:rsidRDefault="00AA5345" w:rsidP="004A3885">
      <w:pPr>
        <w:spacing w:line="240" w:lineRule="auto"/>
        <w:ind w:left="3540" w:firstLine="708"/>
        <w:rPr>
          <w:rFonts w:ascii="Arial" w:hAnsi="Arial" w:cs="Arial"/>
          <w:b/>
          <w:bCs/>
          <w:kern w:val="32"/>
        </w:rPr>
      </w:pPr>
      <w:r w:rsidRPr="00ED0163">
        <w:rPr>
          <w:rFonts w:ascii="Arial" w:hAnsi="Arial" w:cs="Arial"/>
          <w:sz w:val="16"/>
          <w:szCs w:val="16"/>
        </w:rPr>
        <w:t>(</w:t>
      </w:r>
      <w:r w:rsidR="00465353" w:rsidRPr="00ED0163">
        <w:rPr>
          <w:rFonts w:ascii="Arial" w:hAnsi="Arial" w:cs="Arial"/>
          <w:b/>
          <w:bCs/>
          <w:kern w:val="32"/>
        </w:rPr>
        <w:t xml:space="preserve">Čl. </w:t>
      </w:r>
      <w:r w:rsidR="00DB1285" w:rsidRPr="00ED0163">
        <w:rPr>
          <w:rFonts w:ascii="Arial" w:hAnsi="Arial" w:cs="Arial"/>
          <w:b/>
          <w:bCs/>
          <w:kern w:val="32"/>
        </w:rPr>
        <w:t>IV</w:t>
      </w:r>
    </w:p>
    <w:p w:rsidR="00DB1285" w:rsidRPr="00ED0163" w:rsidRDefault="00DB1285" w:rsidP="00CD361E">
      <w:pPr>
        <w:keepNext/>
        <w:spacing w:before="0" w:line="240" w:lineRule="auto"/>
        <w:jc w:val="center"/>
        <w:outlineLvl w:val="1"/>
        <w:rPr>
          <w:rFonts w:ascii="Arial" w:hAnsi="Arial" w:cs="Arial"/>
          <w:b/>
          <w:bCs/>
        </w:rPr>
      </w:pPr>
      <w:r w:rsidRPr="00ED0163">
        <w:rPr>
          <w:rFonts w:ascii="Arial" w:hAnsi="Arial" w:cs="Arial"/>
          <w:b/>
          <w:bCs/>
        </w:rPr>
        <w:t>Informácie, ktoré dopĺňajú a vysvetľujú údaje vo výkaze ziskov a strát</w:t>
      </w:r>
    </w:p>
    <w:p w:rsidR="00DF2CA8" w:rsidRPr="00ED0163" w:rsidRDefault="00DF2CA8" w:rsidP="00CD361E">
      <w:pPr>
        <w:spacing w:before="0" w:line="240" w:lineRule="auto"/>
        <w:rPr>
          <w:rFonts w:ascii="Arial" w:hAnsi="Arial" w:cs="Arial"/>
          <w:sz w:val="16"/>
          <w:szCs w:val="16"/>
        </w:rPr>
      </w:pPr>
    </w:p>
    <w:p w:rsidR="004A3885" w:rsidRPr="0039218D" w:rsidRDefault="004A3885" w:rsidP="004A3885">
      <w:pPr>
        <w:spacing w:before="0" w:line="240" w:lineRule="auto"/>
        <w:rPr>
          <w:rFonts w:ascii="Arial" w:hAnsi="Arial" w:cs="Arial"/>
        </w:rPr>
      </w:pPr>
      <w:r w:rsidRPr="0039218D">
        <w:rPr>
          <w:rFonts w:ascii="Arial" w:hAnsi="Arial" w:cs="Arial"/>
        </w:rPr>
        <w:t xml:space="preserve">(4) </w:t>
      </w:r>
      <w:r>
        <w:rPr>
          <w:rFonts w:ascii="Arial" w:hAnsi="Arial" w:cs="Arial"/>
        </w:rPr>
        <w:t>Finančné výnosy ( úroky, k</w:t>
      </w:r>
      <w:r w:rsidRPr="0039218D">
        <w:rPr>
          <w:rFonts w:ascii="Arial" w:hAnsi="Arial" w:cs="Arial"/>
        </w:rPr>
        <w:t>urzov</w:t>
      </w:r>
      <w:r>
        <w:rPr>
          <w:rFonts w:ascii="Arial" w:hAnsi="Arial" w:cs="Arial"/>
        </w:rPr>
        <w:t>é</w:t>
      </w:r>
      <w:r w:rsidRPr="0039218D">
        <w:rPr>
          <w:rFonts w:ascii="Arial" w:hAnsi="Arial" w:cs="Arial"/>
        </w:rPr>
        <w:t xml:space="preserve"> zisk</w:t>
      </w:r>
      <w:r>
        <w:rPr>
          <w:rFonts w:ascii="Arial" w:hAnsi="Arial" w:cs="Arial"/>
        </w:rPr>
        <w:t>y)</w:t>
      </w:r>
      <w:r w:rsidRPr="0039218D">
        <w:rPr>
          <w:rFonts w:ascii="Arial" w:hAnsi="Arial" w:cs="Arial"/>
        </w:rPr>
        <w:t xml:space="preserve"> ku dňu, ku ktorému sa zostavuje účtovná závierka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818"/>
        <w:gridCol w:w="3296"/>
        <w:gridCol w:w="3126"/>
      </w:tblGrid>
      <w:tr w:rsidR="00AB7C72" w:rsidRPr="00C50A29" w:rsidTr="004A3885">
        <w:trPr>
          <w:trHeight w:val="320"/>
        </w:trPr>
        <w:tc>
          <w:tcPr>
            <w:tcW w:w="3819" w:type="dxa"/>
            <w:vAlign w:val="center"/>
          </w:tcPr>
          <w:p w:rsidR="00AB7C72" w:rsidRPr="00C50A29" w:rsidRDefault="00AB7C72" w:rsidP="003B0860">
            <w:pPr>
              <w:spacing w:before="0" w:after="0" w:line="240" w:lineRule="auto"/>
              <w:jc w:val="left"/>
              <w:rPr>
                <w:rFonts w:ascii="Arial" w:hAnsi="Arial" w:cs="Arial"/>
                <w:bCs/>
                <w:sz w:val="16"/>
                <w:szCs w:val="16"/>
              </w:rPr>
            </w:pPr>
            <w:r w:rsidRPr="00C50A29">
              <w:rPr>
                <w:rFonts w:ascii="Arial" w:hAnsi="Arial" w:cs="Arial"/>
                <w:bCs/>
                <w:sz w:val="16"/>
                <w:szCs w:val="16"/>
              </w:rPr>
              <w:t>Druh výnosov</w:t>
            </w:r>
          </w:p>
        </w:tc>
        <w:tc>
          <w:tcPr>
            <w:tcW w:w="3298" w:type="dxa"/>
            <w:vAlign w:val="center"/>
          </w:tcPr>
          <w:p w:rsidR="00AB7C72" w:rsidRPr="00C50A29" w:rsidRDefault="00AB7C72" w:rsidP="003B0860">
            <w:pPr>
              <w:spacing w:before="0" w:after="0" w:line="240" w:lineRule="au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C50A29">
              <w:rPr>
                <w:rFonts w:ascii="Arial" w:hAnsi="Arial" w:cs="Arial"/>
                <w:bCs/>
                <w:sz w:val="16"/>
                <w:szCs w:val="16"/>
                <w:lang w:eastAsia="sk-SK"/>
              </w:rPr>
              <w:t>číslo účtu/popis</w:t>
            </w:r>
          </w:p>
        </w:tc>
        <w:tc>
          <w:tcPr>
            <w:tcW w:w="3123" w:type="dxa"/>
            <w:vAlign w:val="center"/>
          </w:tcPr>
          <w:p w:rsidR="00AB7C72" w:rsidRPr="00C50A29" w:rsidRDefault="00AB7C72" w:rsidP="003B0860">
            <w:pPr>
              <w:spacing w:before="0" w:after="0" w:line="240" w:lineRule="au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C50A29">
              <w:rPr>
                <w:rFonts w:ascii="Arial" w:hAnsi="Arial" w:cs="Arial"/>
                <w:bCs/>
                <w:sz w:val="16"/>
                <w:szCs w:val="16"/>
                <w:lang w:eastAsia="sk-SK"/>
              </w:rPr>
              <w:t>Suma v €</w:t>
            </w:r>
          </w:p>
        </w:tc>
      </w:tr>
      <w:tr w:rsidR="00AB7C72" w:rsidRPr="00C50A29" w:rsidTr="004A3885">
        <w:trPr>
          <w:trHeight w:val="287"/>
        </w:trPr>
        <w:tc>
          <w:tcPr>
            <w:tcW w:w="3819" w:type="dxa"/>
            <w:vAlign w:val="center"/>
          </w:tcPr>
          <w:p w:rsidR="00AB7C72" w:rsidRPr="00C50A29" w:rsidRDefault="00AB7C72" w:rsidP="003B0860">
            <w:pPr>
              <w:spacing w:before="0" w:after="0" w:line="240" w:lineRule="auto"/>
              <w:jc w:val="left"/>
              <w:rPr>
                <w:rFonts w:ascii="Arial" w:hAnsi="Arial" w:cs="Arial"/>
                <w:bCs/>
                <w:sz w:val="16"/>
                <w:szCs w:val="16"/>
              </w:rPr>
            </w:pPr>
            <w:r w:rsidRPr="00C50A29">
              <w:rPr>
                <w:rFonts w:ascii="Arial" w:hAnsi="Arial" w:cs="Arial"/>
                <w:bCs/>
                <w:sz w:val="16"/>
                <w:szCs w:val="16"/>
              </w:rPr>
              <w:t>Ostatné výnosy</w:t>
            </w:r>
          </w:p>
        </w:tc>
        <w:tc>
          <w:tcPr>
            <w:tcW w:w="3298" w:type="dxa"/>
            <w:vAlign w:val="center"/>
          </w:tcPr>
          <w:p w:rsidR="00AB7C72" w:rsidRPr="00C50A29" w:rsidRDefault="00C50A29" w:rsidP="00C50A29">
            <w:pPr>
              <w:spacing w:before="0" w:after="0" w:line="240" w:lineRule="auto"/>
              <w:jc w:val="left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644 / Ú</w:t>
            </w:r>
            <w:r w:rsidR="00AB7C72" w:rsidRPr="00C50A29">
              <w:rPr>
                <w:rFonts w:ascii="Arial" w:hAnsi="Arial" w:cs="Arial"/>
                <w:bCs/>
                <w:sz w:val="16"/>
                <w:szCs w:val="16"/>
              </w:rPr>
              <w:t>roky</w:t>
            </w:r>
          </w:p>
        </w:tc>
        <w:tc>
          <w:tcPr>
            <w:tcW w:w="3123" w:type="dxa"/>
            <w:vAlign w:val="center"/>
          </w:tcPr>
          <w:p w:rsidR="00AB7C72" w:rsidRPr="00C50A29" w:rsidRDefault="00B05D55" w:rsidP="003B0860">
            <w:pPr>
              <w:spacing w:before="0" w:after="0" w:line="240" w:lineRule="auto"/>
              <w:jc w:val="left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175</w:t>
            </w:r>
          </w:p>
        </w:tc>
      </w:tr>
      <w:tr w:rsidR="00AB7C72" w:rsidRPr="00C50A29" w:rsidTr="004A3885">
        <w:trPr>
          <w:trHeight w:val="375"/>
        </w:trPr>
        <w:tc>
          <w:tcPr>
            <w:tcW w:w="3819" w:type="dxa"/>
            <w:vAlign w:val="center"/>
          </w:tcPr>
          <w:p w:rsidR="00AB7C72" w:rsidRPr="00C50A29" w:rsidRDefault="00AB7C72" w:rsidP="003B0860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98" w:type="dxa"/>
            <w:vAlign w:val="center"/>
          </w:tcPr>
          <w:p w:rsidR="00AB7C72" w:rsidRPr="00C50A29" w:rsidRDefault="00AB7C72" w:rsidP="003B0860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C50A29">
              <w:rPr>
                <w:rFonts w:ascii="Arial" w:hAnsi="Arial" w:cs="Arial"/>
                <w:sz w:val="16"/>
                <w:szCs w:val="16"/>
              </w:rPr>
              <w:t>645 / Kurzové zisky</w:t>
            </w:r>
          </w:p>
        </w:tc>
        <w:tc>
          <w:tcPr>
            <w:tcW w:w="3123" w:type="dxa"/>
            <w:vAlign w:val="center"/>
          </w:tcPr>
          <w:p w:rsidR="00AB7C72" w:rsidRPr="00C50A29" w:rsidRDefault="00B05D55" w:rsidP="003B0860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</w:t>
            </w:r>
          </w:p>
        </w:tc>
      </w:tr>
      <w:tr w:rsidR="00C819E9" w:rsidRPr="00C50A29" w:rsidTr="004A3885">
        <w:trPr>
          <w:trHeight w:val="375"/>
        </w:trPr>
        <w:tc>
          <w:tcPr>
            <w:tcW w:w="3817" w:type="dxa"/>
            <w:vAlign w:val="center"/>
          </w:tcPr>
          <w:p w:rsidR="00C819E9" w:rsidRPr="00C50A29" w:rsidRDefault="00C819E9" w:rsidP="0001236B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Prijaté príspevky od iných organizácií</w:t>
            </w:r>
          </w:p>
        </w:tc>
        <w:tc>
          <w:tcPr>
            <w:tcW w:w="3295" w:type="dxa"/>
            <w:vAlign w:val="center"/>
          </w:tcPr>
          <w:p w:rsidR="00C819E9" w:rsidRPr="00C50A29" w:rsidRDefault="00C819E9" w:rsidP="0001236B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662 / Prijaté príspevky od iných organizácií</w:t>
            </w:r>
          </w:p>
        </w:tc>
        <w:tc>
          <w:tcPr>
            <w:tcW w:w="3128" w:type="dxa"/>
            <w:vAlign w:val="center"/>
          </w:tcPr>
          <w:p w:rsidR="00C819E9" w:rsidRDefault="00C819E9" w:rsidP="0001236B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706724</w:t>
            </w:r>
          </w:p>
        </w:tc>
      </w:tr>
      <w:tr w:rsidR="004A3885" w:rsidRPr="00C50A29" w:rsidTr="004A3885">
        <w:trPr>
          <w:trHeight w:val="375"/>
        </w:trPr>
        <w:tc>
          <w:tcPr>
            <w:tcW w:w="3817" w:type="dxa"/>
            <w:vAlign w:val="center"/>
          </w:tcPr>
          <w:p w:rsidR="004A3885" w:rsidRPr="00C50A29" w:rsidRDefault="004A3885" w:rsidP="0001236B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95" w:type="dxa"/>
            <w:vAlign w:val="center"/>
          </w:tcPr>
          <w:p w:rsidR="004A3885" w:rsidRPr="00C50A29" w:rsidRDefault="004A3885" w:rsidP="0001236B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C50A29">
              <w:rPr>
                <w:rFonts w:ascii="Arial" w:hAnsi="Arial" w:cs="Arial"/>
                <w:sz w:val="16"/>
                <w:szCs w:val="16"/>
              </w:rPr>
              <w:t>Spolu:</w:t>
            </w:r>
          </w:p>
        </w:tc>
        <w:tc>
          <w:tcPr>
            <w:tcW w:w="3128" w:type="dxa"/>
            <w:vAlign w:val="center"/>
          </w:tcPr>
          <w:p w:rsidR="004A3885" w:rsidRPr="00C50A29" w:rsidRDefault="00C819E9" w:rsidP="0001236B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706</w:t>
            </w:r>
            <w:r w:rsidR="00EA7E76">
              <w:rPr>
                <w:rFonts w:ascii="Arial" w:hAnsi="Arial" w:cs="Arial"/>
                <w:sz w:val="16"/>
                <w:szCs w:val="16"/>
              </w:rPr>
              <w:t>919</w:t>
            </w:r>
          </w:p>
        </w:tc>
      </w:tr>
    </w:tbl>
    <w:p w:rsidR="004A3885" w:rsidRDefault="004A3885" w:rsidP="00CD361E">
      <w:pPr>
        <w:spacing w:before="0" w:line="240" w:lineRule="auto"/>
        <w:rPr>
          <w:rFonts w:ascii="Arial" w:hAnsi="Arial" w:cs="Arial"/>
          <w:sz w:val="16"/>
          <w:szCs w:val="16"/>
        </w:rPr>
      </w:pPr>
    </w:p>
    <w:p w:rsidR="00C50A29" w:rsidRDefault="00DB1285" w:rsidP="00CD361E">
      <w:pPr>
        <w:spacing w:before="0" w:line="240" w:lineRule="auto"/>
        <w:rPr>
          <w:rFonts w:ascii="Arial" w:hAnsi="Arial" w:cs="Arial"/>
          <w:sz w:val="16"/>
          <w:szCs w:val="16"/>
        </w:rPr>
      </w:pPr>
      <w:r w:rsidRPr="00C50A29">
        <w:rPr>
          <w:rFonts w:ascii="Arial" w:hAnsi="Arial" w:cs="Arial"/>
        </w:rPr>
        <w:t>(5) Opis a vyčíslenie hodnoty významných položiek nákladov</w:t>
      </w:r>
      <w:r w:rsidR="00C96AEB" w:rsidRPr="00C50A29">
        <w:rPr>
          <w:rFonts w:ascii="Arial" w:hAnsi="Arial" w:cs="Arial"/>
        </w:rPr>
        <w:t>, náklad</w:t>
      </w:r>
      <w:r w:rsidR="002451AE" w:rsidRPr="00C50A29">
        <w:rPr>
          <w:rFonts w:ascii="Arial" w:hAnsi="Arial" w:cs="Arial"/>
        </w:rPr>
        <w:t>ov</w:t>
      </w:r>
      <w:r w:rsidR="00C96AEB" w:rsidRPr="00C50A29">
        <w:rPr>
          <w:rFonts w:ascii="Arial" w:hAnsi="Arial" w:cs="Arial"/>
        </w:rPr>
        <w:t xml:space="preserve"> na</w:t>
      </w:r>
      <w:r w:rsidRPr="00C50A29">
        <w:rPr>
          <w:rFonts w:ascii="Arial" w:hAnsi="Arial" w:cs="Arial"/>
        </w:rPr>
        <w:t xml:space="preserve"> ostatné služby, osobitn</w:t>
      </w:r>
      <w:r w:rsidR="002451AE" w:rsidRPr="00C50A29">
        <w:rPr>
          <w:rFonts w:ascii="Arial" w:hAnsi="Arial" w:cs="Arial"/>
        </w:rPr>
        <w:t>ých</w:t>
      </w:r>
      <w:r w:rsidRPr="00C50A29">
        <w:rPr>
          <w:rFonts w:ascii="Arial" w:hAnsi="Arial" w:cs="Arial"/>
        </w:rPr>
        <w:t xml:space="preserve"> náklad</w:t>
      </w:r>
      <w:r w:rsidR="002451AE" w:rsidRPr="00C50A29">
        <w:rPr>
          <w:rFonts w:ascii="Arial" w:hAnsi="Arial" w:cs="Arial"/>
        </w:rPr>
        <w:t>ov</w:t>
      </w:r>
      <w:r w:rsidRPr="00C50A29">
        <w:rPr>
          <w:rFonts w:ascii="Arial" w:hAnsi="Arial" w:cs="Arial"/>
        </w:rPr>
        <w:t xml:space="preserve"> a in</w:t>
      </w:r>
      <w:r w:rsidR="002451AE" w:rsidRPr="00C50A29">
        <w:rPr>
          <w:rFonts w:ascii="Arial" w:hAnsi="Arial" w:cs="Arial"/>
        </w:rPr>
        <w:t>ých</w:t>
      </w:r>
      <w:r w:rsidRPr="00C50A29">
        <w:rPr>
          <w:rFonts w:ascii="Arial" w:hAnsi="Arial" w:cs="Arial"/>
        </w:rPr>
        <w:t xml:space="preserve"> ostatn</w:t>
      </w:r>
      <w:r w:rsidR="002451AE" w:rsidRPr="00C50A29">
        <w:rPr>
          <w:rFonts w:ascii="Arial" w:hAnsi="Arial" w:cs="Arial"/>
        </w:rPr>
        <w:t>ých</w:t>
      </w:r>
      <w:r w:rsidRPr="00C50A29">
        <w:rPr>
          <w:rFonts w:ascii="Arial" w:hAnsi="Arial" w:cs="Arial"/>
        </w:rPr>
        <w:t xml:space="preserve"> náklad</w:t>
      </w:r>
      <w:r w:rsidR="002451AE" w:rsidRPr="00C50A29">
        <w:rPr>
          <w:rFonts w:ascii="Arial" w:hAnsi="Arial" w:cs="Arial"/>
        </w:rPr>
        <w:t>ov</w:t>
      </w:r>
      <w:r w:rsidRPr="00C50A29">
        <w:rPr>
          <w:rFonts w:ascii="Arial" w:hAnsi="Arial" w:cs="Arial"/>
        </w:rPr>
        <w:t>.</w:t>
      </w:r>
      <w:r w:rsidR="00584420" w:rsidRPr="00C50A29">
        <w:rPr>
          <w:rFonts w:ascii="Arial" w:hAnsi="Arial" w:cs="Arial"/>
        </w:rPr>
        <w:t xml:space="preserve"> 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196"/>
        <w:gridCol w:w="5812"/>
        <w:gridCol w:w="2232"/>
      </w:tblGrid>
      <w:tr w:rsidR="005428A7" w:rsidRPr="00C50A29" w:rsidTr="00831397">
        <w:trPr>
          <w:trHeight w:val="320"/>
        </w:trPr>
        <w:tc>
          <w:tcPr>
            <w:tcW w:w="2196" w:type="dxa"/>
            <w:vAlign w:val="center"/>
          </w:tcPr>
          <w:p w:rsidR="00511775" w:rsidRPr="00C50A29" w:rsidRDefault="00511775" w:rsidP="003B0860">
            <w:pPr>
              <w:spacing w:before="0" w:after="0" w:line="240" w:lineRule="auto"/>
              <w:jc w:val="left"/>
              <w:rPr>
                <w:rFonts w:ascii="Arial" w:hAnsi="Arial" w:cs="Arial"/>
                <w:bCs/>
              </w:rPr>
            </w:pPr>
            <w:r w:rsidRPr="00C50A29">
              <w:rPr>
                <w:rFonts w:ascii="Arial" w:hAnsi="Arial" w:cs="Arial"/>
                <w:bCs/>
              </w:rPr>
              <w:t xml:space="preserve">Druh </w:t>
            </w:r>
            <w:r w:rsidR="005428A7" w:rsidRPr="00C50A29">
              <w:rPr>
                <w:rFonts w:ascii="Arial" w:hAnsi="Arial" w:cs="Arial"/>
                <w:bCs/>
              </w:rPr>
              <w:t>nákladov</w:t>
            </w:r>
          </w:p>
        </w:tc>
        <w:tc>
          <w:tcPr>
            <w:tcW w:w="5812" w:type="dxa"/>
            <w:vAlign w:val="center"/>
          </w:tcPr>
          <w:p w:rsidR="00511775" w:rsidRPr="00C50A29" w:rsidRDefault="00511775" w:rsidP="003B0860">
            <w:pPr>
              <w:spacing w:before="0" w:after="0" w:line="240" w:lineRule="auto"/>
              <w:jc w:val="center"/>
              <w:rPr>
                <w:rFonts w:ascii="Arial" w:hAnsi="Arial" w:cs="Arial"/>
                <w:bCs/>
              </w:rPr>
            </w:pPr>
            <w:r w:rsidRPr="00C50A29">
              <w:rPr>
                <w:rFonts w:ascii="Arial" w:hAnsi="Arial" w:cs="Arial"/>
                <w:bCs/>
                <w:lang w:eastAsia="sk-SK"/>
              </w:rPr>
              <w:t>číslo účtu/popis</w:t>
            </w:r>
          </w:p>
        </w:tc>
        <w:tc>
          <w:tcPr>
            <w:tcW w:w="2232" w:type="dxa"/>
            <w:vAlign w:val="center"/>
          </w:tcPr>
          <w:p w:rsidR="00511775" w:rsidRPr="00C50A29" w:rsidRDefault="00511775" w:rsidP="003B0860">
            <w:pPr>
              <w:spacing w:before="0" w:after="0" w:line="240" w:lineRule="auto"/>
              <w:jc w:val="center"/>
              <w:rPr>
                <w:rFonts w:ascii="Arial" w:hAnsi="Arial" w:cs="Arial"/>
                <w:bCs/>
              </w:rPr>
            </w:pPr>
            <w:r w:rsidRPr="00C50A29">
              <w:rPr>
                <w:rFonts w:ascii="Arial" w:hAnsi="Arial" w:cs="Arial"/>
                <w:bCs/>
                <w:lang w:eastAsia="sk-SK"/>
              </w:rPr>
              <w:t>Suma v €</w:t>
            </w:r>
          </w:p>
        </w:tc>
      </w:tr>
      <w:tr w:rsidR="005428A7" w:rsidRPr="00C50A29" w:rsidTr="00831397">
        <w:trPr>
          <w:trHeight w:val="287"/>
        </w:trPr>
        <w:tc>
          <w:tcPr>
            <w:tcW w:w="2196" w:type="dxa"/>
            <w:vAlign w:val="center"/>
          </w:tcPr>
          <w:p w:rsidR="00511775" w:rsidRPr="00C50A29" w:rsidRDefault="00E205BF" w:rsidP="003B0860">
            <w:pPr>
              <w:spacing w:before="0" w:after="0" w:line="240" w:lineRule="auto"/>
              <w:jc w:val="left"/>
              <w:rPr>
                <w:rFonts w:ascii="Arial" w:hAnsi="Arial" w:cs="Arial"/>
                <w:bCs/>
              </w:rPr>
            </w:pPr>
            <w:r w:rsidRPr="00C50A29">
              <w:rPr>
                <w:rFonts w:ascii="Arial" w:hAnsi="Arial" w:cs="Arial"/>
                <w:bCs/>
              </w:rPr>
              <w:t>Náklady</w:t>
            </w:r>
            <w:r w:rsidR="00B23D4B" w:rsidRPr="00C50A29">
              <w:rPr>
                <w:rFonts w:ascii="Arial" w:hAnsi="Arial" w:cs="Arial"/>
                <w:bCs/>
              </w:rPr>
              <w:t xml:space="preserve"> na činnosť</w:t>
            </w:r>
          </w:p>
        </w:tc>
        <w:tc>
          <w:tcPr>
            <w:tcW w:w="5812" w:type="dxa"/>
            <w:vAlign w:val="center"/>
          </w:tcPr>
          <w:p w:rsidR="00511775" w:rsidRPr="00C50A29" w:rsidRDefault="00E205BF" w:rsidP="003B0860">
            <w:pPr>
              <w:spacing w:before="0" w:after="0" w:line="240" w:lineRule="auto"/>
              <w:jc w:val="left"/>
              <w:rPr>
                <w:rFonts w:ascii="Arial" w:hAnsi="Arial" w:cs="Arial"/>
                <w:bCs/>
              </w:rPr>
            </w:pPr>
            <w:r w:rsidRPr="00C50A29">
              <w:rPr>
                <w:rFonts w:ascii="Arial" w:hAnsi="Arial" w:cs="Arial"/>
                <w:bCs/>
              </w:rPr>
              <w:t>501</w:t>
            </w:r>
            <w:r w:rsidR="00511775" w:rsidRPr="00C50A29">
              <w:rPr>
                <w:rFonts w:ascii="Arial" w:hAnsi="Arial" w:cs="Arial"/>
                <w:bCs/>
              </w:rPr>
              <w:t xml:space="preserve"> / ˇ</w:t>
            </w:r>
            <w:r w:rsidRPr="00C50A29">
              <w:rPr>
                <w:rFonts w:ascii="Arial" w:hAnsi="Arial" w:cs="Arial"/>
                <w:bCs/>
              </w:rPr>
              <w:t>Spotreba materiálu</w:t>
            </w:r>
          </w:p>
        </w:tc>
        <w:tc>
          <w:tcPr>
            <w:tcW w:w="2232" w:type="dxa"/>
            <w:vAlign w:val="center"/>
          </w:tcPr>
          <w:p w:rsidR="00511775" w:rsidRPr="00C50A29" w:rsidRDefault="001C6A74" w:rsidP="003B0860">
            <w:pPr>
              <w:spacing w:before="0" w:after="0" w:line="240" w:lineRule="auto"/>
              <w:jc w:val="left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5285</w:t>
            </w:r>
          </w:p>
        </w:tc>
      </w:tr>
      <w:tr w:rsidR="005428A7" w:rsidRPr="00C50A29" w:rsidTr="00831397">
        <w:trPr>
          <w:trHeight w:val="375"/>
        </w:trPr>
        <w:tc>
          <w:tcPr>
            <w:tcW w:w="2196" w:type="dxa"/>
            <w:vAlign w:val="center"/>
          </w:tcPr>
          <w:p w:rsidR="00511775" w:rsidRPr="00C50A29" w:rsidRDefault="00511775" w:rsidP="003B0860">
            <w:pPr>
              <w:spacing w:before="0" w:after="0" w:line="240" w:lineRule="auto"/>
              <w:jc w:val="left"/>
              <w:rPr>
                <w:rFonts w:ascii="Arial" w:hAnsi="Arial" w:cs="Arial"/>
              </w:rPr>
            </w:pPr>
          </w:p>
        </w:tc>
        <w:tc>
          <w:tcPr>
            <w:tcW w:w="5812" w:type="dxa"/>
            <w:vAlign w:val="center"/>
          </w:tcPr>
          <w:p w:rsidR="00511775" w:rsidRPr="00C50A29" w:rsidRDefault="00E205BF" w:rsidP="003B0860">
            <w:pPr>
              <w:spacing w:before="0" w:after="0" w:line="240" w:lineRule="auto"/>
              <w:jc w:val="left"/>
              <w:rPr>
                <w:rFonts w:ascii="Arial" w:hAnsi="Arial" w:cs="Arial"/>
              </w:rPr>
            </w:pPr>
            <w:r w:rsidRPr="00C50A29">
              <w:rPr>
                <w:rFonts w:ascii="Arial" w:hAnsi="Arial" w:cs="Arial"/>
              </w:rPr>
              <w:t>502</w:t>
            </w:r>
            <w:r w:rsidR="00511775" w:rsidRPr="00C50A29">
              <w:rPr>
                <w:rFonts w:ascii="Arial" w:hAnsi="Arial" w:cs="Arial"/>
              </w:rPr>
              <w:t xml:space="preserve"> / </w:t>
            </w:r>
            <w:r w:rsidRPr="00C50A29">
              <w:rPr>
                <w:rFonts w:ascii="Arial" w:hAnsi="Arial" w:cs="Arial"/>
              </w:rPr>
              <w:t>Spotreba energie</w:t>
            </w:r>
          </w:p>
        </w:tc>
        <w:tc>
          <w:tcPr>
            <w:tcW w:w="2232" w:type="dxa"/>
            <w:vAlign w:val="center"/>
          </w:tcPr>
          <w:p w:rsidR="00E205BF" w:rsidRPr="00C50A29" w:rsidRDefault="00C50A29" w:rsidP="003B0860">
            <w:pPr>
              <w:spacing w:before="0" w:after="0" w:line="240" w:lineRule="auto"/>
              <w:jc w:val="left"/>
              <w:rPr>
                <w:rFonts w:ascii="Arial" w:hAnsi="Arial" w:cs="Arial"/>
              </w:rPr>
            </w:pPr>
            <w:r w:rsidRPr="00C50A29">
              <w:rPr>
                <w:rFonts w:ascii="Arial" w:hAnsi="Arial" w:cs="Arial"/>
              </w:rPr>
              <w:t>10992</w:t>
            </w:r>
          </w:p>
        </w:tc>
      </w:tr>
      <w:tr w:rsidR="001C6A74" w:rsidRPr="00C50A29" w:rsidTr="00831397">
        <w:trPr>
          <w:trHeight w:val="375"/>
        </w:trPr>
        <w:tc>
          <w:tcPr>
            <w:tcW w:w="2196" w:type="dxa"/>
            <w:vAlign w:val="center"/>
          </w:tcPr>
          <w:p w:rsidR="001C6A74" w:rsidRPr="00C50A29" w:rsidRDefault="001C6A74" w:rsidP="003B0860">
            <w:pPr>
              <w:spacing w:before="0" w:after="0" w:line="240" w:lineRule="auto"/>
              <w:jc w:val="lef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Opravy</w:t>
            </w:r>
          </w:p>
        </w:tc>
        <w:tc>
          <w:tcPr>
            <w:tcW w:w="5812" w:type="dxa"/>
            <w:vAlign w:val="center"/>
          </w:tcPr>
          <w:p w:rsidR="001C6A74" w:rsidRDefault="001C6A74" w:rsidP="003B0860">
            <w:pPr>
              <w:spacing w:before="0" w:after="0" w:line="240" w:lineRule="auto"/>
              <w:jc w:val="lef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511 / Opravy</w:t>
            </w:r>
          </w:p>
        </w:tc>
        <w:tc>
          <w:tcPr>
            <w:tcW w:w="2232" w:type="dxa"/>
            <w:vAlign w:val="center"/>
          </w:tcPr>
          <w:p w:rsidR="001C6A74" w:rsidRDefault="001C6A74" w:rsidP="003B0860">
            <w:pPr>
              <w:spacing w:before="0" w:after="0" w:line="240" w:lineRule="auto"/>
              <w:jc w:val="lef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153</w:t>
            </w:r>
          </w:p>
        </w:tc>
      </w:tr>
      <w:tr w:rsidR="00C50A29" w:rsidRPr="00C50A29" w:rsidTr="00831397">
        <w:trPr>
          <w:trHeight w:val="375"/>
        </w:trPr>
        <w:tc>
          <w:tcPr>
            <w:tcW w:w="2196" w:type="dxa"/>
            <w:vAlign w:val="center"/>
          </w:tcPr>
          <w:p w:rsidR="00C50A29" w:rsidRPr="00C50A29" w:rsidRDefault="00C50A29" w:rsidP="003B0860">
            <w:pPr>
              <w:spacing w:before="0" w:after="0" w:line="240" w:lineRule="auto"/>
              <w:jc w:val="left"/>
              <w:rPr>
                <w:rFonts w:ascii="Arial" w:hAnsi="Arial" w:cs="Arial"/>
              </w:rPr>
            </w:pPr>
            <w:r w:rsidRPr="00C50A29">
              <w:rPr>
                <w:rFonts w:ascii="Arial" w:hAnsi="Arial" w:cs="Arial"/>
              </w:rPr>
              <w:t>Služby</w:t>
            </w:r>
          </w:p>
        </w:tc>
        <w:tc>
          <w:tcPr>
            <w:tcW w:w="5812" w:type="dxa"/>
            <w:vAlign w:val="center"/>
          </w:tcPr>
          <w:p w:rsidR="00C50A29" w:rsidRPr="00C50A29" w:rsidRDefault="00C50A29" w:rsidP="003B0860">
            <w:pPr>
              <w:spacing w:before="0" w:after="0" w:line="240" w:lineRule="auto"/>
              <w:jc w:val="lef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512 / Cestovné</w:t>
            </w:r>
          </w:p>
        </w:tc>
        <w:tc>
          <w:tcPr>
            <w:tcW w:w="2232" w:type="dxa"/>
            <w:vAlign w:val="center"/>
          </w:tcPr>
          <w:p w:rsidR="00C50A29" w:rsidRPr="00C50A29" w:rsidRDefault="00C50A29" w:rsidP="001C6A74">
            <w:pPr>
              <w:spacing w:before="0" w:after="0" w:line="240" w:lineRule="auto"/>
              <w:jc w:val="lef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  <w:r w:rsidR="001C6A74">
              <w:rPr>
                <w:rFonts w:ascii="Arial" w:hAnsi="Arial" w:cs="Arial"/>
              </w:rPr>
              <w:t>8328</w:t>
            </w:r>
          </w:p>
        </w:tc>
      </w:tr>
      <w:tr w:rsidR="00C50A29" w:rsidRPr="00C50A29" w:rsidTr="00831397">
        <w:trPr>
          <w:trHeight w:val="375"/>
        </w:trPr>
        <w:tc>
          <w:tcPr>
            <w:tcW w:w="2196" w:type="dxa"/>
            <w:vAlign w:val="center"/>
          </w:tcPr>
          <w:p w:rsidR="00C50A29" w:rsidRPr="00C50A29" w:rsidRDefault="00C50A29" w:rsidP="003B0860">
            <w:pPr>
              <w:spacing w:before="0" w:after="0" w:line="240" w:lineRule="auto"/>
              <w:jc w:val="left"/>
              <w:rPr>
                <w:rFonts w:ascii="Arial" w:hAnsi="Arial" w:cs="Arial"/>
              </w:rPr>
            </w:pPr>
          </w:p>
        </w:tc>
        <w:tc>
          <w:tcPr>
            <w:tcW w:w="5812" w:type="dxa"/>
            <w:vAlign w:val="center"/>
          </w:tcPr>
          <w:p w:rsidR="00C50A29" w:rsidRPr="00C50A29" w:rsidRDefault="00C50A29" w:rsidP="003B0860">
            <w:pPr>
              <w:spacing w:before="0" w:after="0" w:line="240" w:lineRule="auto"/>
              <w:jc w:val="left"/>
              <w:rPr>
                <w:rFonts w:ascii="Arial" w:hAnsi="Arial" w:cs="Arial"/>
              </w:rPr>
            </w:pPr>
            <w:r w:rsidRPr="00C50A29">
              <w:rPr>
                <w:rFonts w:ascii="Arial" w:hAnsi="Arial" w:cs="Arial"/>
              </w:rPr>
              <w:t>513 / Reprezentačné</w:t>
            </w:r>
          </w:p>
        </w:tc>
        <w:tc>
          <w:tcPr>
            <w:tcW w:w="2232" w:type="dxa"/>
            <w:vAlign w:val="center"/>
          </w:tcPr>
          <w:p w:rsidR="00C50A29" w:rsidRPr="00C50A29" w:rsidRDefault="001C6A74" w:rsidP="00EA7E76">
            <w:pPr>
              <w:spacing w:before="0" w:after="0" w:line="240" w:lineRule="auto"/>
              <w:jc w:val="lef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25410</w:t>
            </w:r>
          </w:p>
        </w:tc>
      </w:tr>
      <w:tr w:rsidR="00C50A29" w:rsidRPr="00C50A29" w:rsidTr="00831397">
        <w:trPr>
          <w:trHeight w:val="375"/>
        </w:trPr>
        <w:tc>
          <w:tcPr>
            <w:tcW w:w="2196" w:type="dxa"/>
            <w:vAlign w:val="center"/>
          </w:tcPr>
          <w:p w:rsidR="00C50A29" w:rsidRPr="00C50A29" w:rsidRDefault="00C50A29" w:rsidP="003B0860">
            <w:pPr>
              <w:spacing w:before="0" w:after="0" w:line="240" w:lineRule="auto"/>
              <w:jc w:val="left"/>
              <w:rPr>
                <w:rFonts w:ascii="Arial" w:hAnsi="Arial" w:cs="Arial"/>
              </w:rPr>
            </w:pPr>
          </w:p>
        </w:tc>
        <w:tc>
          <w:tcPr>
            <w:tcW w:w="5812" w:type="dxa"/>
            <w:vAlign w:val="center"/>
          </w:tcPr>
          <w:p w:rsidR="00C50A29" w:rsidRPr="00C50A29" w:rsidRDefault="00C50A29" w:rsidP="003B0860">
            <w:pPr>
              <w:spacing w:before="0" w:after="0" w:line="240" w:lineRule="auto"/>
              <w:jc w:val="left"/>
              <w:rPr>
                <w:rFonts w:ascii="Arial" w:hAnsi="Arial" w:cs="Arial"/>
              </w:rPr>
            </w:pPr>
            <w:r w:rsidRPr="00C50A29">
              <w:rPr>
                <w:rFonts w:ascii="Arial" w:hAnsi="Arial" w:cs="Arial"/>
              </w:rPr>
              <w:t>518 / Ostatné služby</w:t>
            </w:r>
          </w:p>
        </w:tc>
        <w:tc>
          <w:tcPr>
            <w:tcW w:w="2232" w:type="dxa"/>
            <w:vAlign w:val="center"/>
          </w:tcPr>
          <w:p w:rsidR="00C50A29" w:rsidRPr="00C50A29" w:rsidRDefault="001C6A74" w:rsidP="003B0860">
            <w:pPr>
              <w:spacing w:before="0" w:after="0" w:line="240" w:lineRule="auto"/>
              <w:jc w:val="lef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57914</w:t>
            </w:r>
          </w:p>
        </w:tc>
      </w:tr>
      <w:tr w:rsidR="00C50A29" w:rsidRPr="00C50A29" w:rsidTr="00831397">
        <w:trPr>
          <w:trHeight w:val="375"/>
        </w:trPr>
        <w:tc>
          <w:tcPr>
            <w:tcW w:w="2196" w:type="dxa"/>
            <w:vAlign w:val="center"/>
          </w:tcPr>
          <w:p w:rsidR="00C50A29" w:rsidRPr="00C50A29" w:rsidRDefault="00C50A29" w:rsidP="003B0860">
            <w:pPr>
              <w:spacing w:before="0" w:after="0" w:line="240" w:lineRule="auto"/>
              <w:jc w:val="left"/>
              <w:rPr>
                <w:rFonts w:ascii="Arial" w:hAnsi="Arial" w:cs="Arial"/>
              </w:rPr>
            </w:pPr>
            <w:r w:rsidRPr="00C50A29">
              <w:rPr>
                <w:rFonts w:ascii="Arial" w:hAnsi="Arial" w:cs="Arial"/>
              </w:rPr>
              <w:t>Osobné náklady</w:t>
            </w:r>
          </w:p>
        </w:tc>
        <w:tc>
          <w:tcPr>
            <w:tcW w:w="5812" w:type="dxa"/>
            <w:vAlign w:val="center"/>
          </w:tcPr>
          <w:p w:rsidR="00C50A29" w:rsidRPr="00C50A29" w:rsidRDefault="00C50A29" w:rsidP="003B0860">
            <w:pPr>
              <w:spacing w:before="0" w:after="0" w:line="240" w:lineRule="auto"/>
              <w:jc w:val="left"/>
              <w:rPr>
                <w:rFonts w:ascii="Arial" w:hAnsi="Arial" w:cs="Arial"/>
              </w:rPr>
            </w:pPr>
            <w:r w:rsidRPr="00C50A29">
              <w:rPr>
                <w:rFonts w:ascii="Arial" w:hAnsi="Arial" w:cs="Arial"/>
              </w:rPr>
              <w:t>521 / Mzdové náklady</w:t>
            </w:r>
          </w:p>
        </w:tc>
        <w:tc>
          <w:tcPr>
            <w:tcW w:w="2232" w:type="dxa"/>
            <w:vAlign w:val="center"/>
          </w:tcPr>
          <w:p w:rsidR="00C50A29" w:rsidRPr="00C50A29" w:rsidRDefault="001C6A74" w:rsidP="001C6A74">
            <w:pPr>
              <w:spacing w:before="0" w:after="0" w:line="240" w:lineRule="auto"/>
              <w:jc w:val="lef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607819</w:t>
            </w:r>
          </w:p>
        </w:tc>
      </w:tr>
      <w:tr w:rsidR="00C50A29" w:rsidRPr="00C50A29" w:rsidTr="00831397">
        <w:trPr>
          <w:trHeight w:val="375"/>
        </w:trPr>
        <w:tc>
          <w:tcPr>
            <w:tcW w:w="2196" w:type="dxa"/>
            <w:vAlign w:val="center"/>
          </w:tcPr>
          <w:p w:rsidR="00C50A29" w:rsidRPr="00C50A29" w:rsidRDefault="00C50A29" w:rsidP="003B0860">
            <w:pPr>
              <w:spacing w:before="0" w:after="0" w:line="240" w:lineRule="auto"/>
              <w:jc w:val="left"/>
              <w:rPr>
                <w:rFonts w:ascii="Arial" w:hAnsi="Arial" w:cs="Arial"/>
              </w:rPr>
            </w:pPr>
          </w:p>
        </w:tc>
        <w:tc>
          <w:tcPr>
            <w:tcW w:w="5812" w:type="dxa"/>
            <w:vAlign w:val="center"/>
          </w:tcPr>
          <w:p w:rsidR="00C50A29" w:rsidRPr="00C50A29" w:rsidRDefault="00C50A29" w:rsidP="003B0860">
            <w:pPr>
              <w:spacing w:before="0" w:after="0" w:line="240" w:lineRule="auto"/>
              <w:jc w:val="left"/>
              <w:rPr>
                <w:rFonts w:ascii="Arial" w:hAnsi="Arial" w:cs="Arial"/>
              </w:rPr>
            </w:pPr>
            <w:r w:rsidRPr="00C50A29">
              <w:rPr>
                <w:rFonts w:ascii="Arial" w:hAnsi="Arial" w:cs="Arial"/>
              </w:rPr>
              <w:t>524 / Zákonné sociálne a zdravotné poistenie</w:t>
            </w:r>
          </w:p>
        </w:tc>
        <w:tc>
          <w:tcPr>
            <w:tcW w:w="2232" w:type="dxa"/>
            <w:vAlign w:val="center"/>
          </w:tcPr>
          <w:p w:rsidR="00C50A29" w:rsidRPr="00C50A29" w:rsidRDefault="00C50A29" w:rsidP="001C6A74">
            <w:pPr>
              <w:spacing w:before="0" w:after="0" w:line="240" w:lineRule="auto"/>
              <w:jc w:val="lef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  <w:r w:rsidR="001C6A74">
              <w:rPr>
                <w:rFonts w:ascii="Arial" w:hAnsi="Arial" w:cs="Arial"/>
              </w:rPr>
              <w:t>74421</w:t>
            </w:r>
          </w:p>
        </w:tc>
      </w:tr>
      <w:tr w:rsidR="00C50A29" w:rsidRPr="00C50A29" w:rsidTr="00831397">
        <w:trPr>
          <w:trHeight w:val="375"/>
        </w:trPr>
        <w:tc>
          <w:tcPr>
            <w:tcW w:w="2196" w:type="dxa"/>
            <w:vAlign w:val="center"/>
          </w:tcPr>
          <w:p w:rsidR="00C50A29" w:rsidRPr="00C50A29" w:rsidRDefault="00C50A29" w:rsidP="003B0860">
            <w:pPr>
              <w:spacing w:before="0" w:after="0" w:line="240" w:lineRule="auto"/>
              <w:jc w:val="left"/>
              <w:rPr>
                <w:rFonts w:ascii="Arial" w:hAnsi="Arial" w:cs="Arial"/>
              </w:rPr>
            </w:pPr>
          </w:p>
        </w:tc>
        <w:tc>
          <w:tcPr>
            <w:tcW w:w="5812" w:type="dxa"/>
            <w:vAlign w:val="center"/>
          </w:tcPr>
          <w:p w:rsidR="00C50A29" w:rsidRPr="00C50A29" w:rsidRDefault="00C50A29" w:rsidP="003B0860">
            <w:pPr>
              <w:spacing w:before="0" w:after="0" w:line="240" w:lineRule="auto"/>
              <w:jc w:val="left"/>
              <w:rPr>
                <w:rFonts w:ascii="Arial" w:hAnsi="Arial" w:cs="Arial"/>
              </w:rPr>
            </w:pPr>
            <w:r w:rsidRPr="00C50A29">
              <w:rPr>
                <w:rFonts w:ascii="Arial" w:hAnsi="Arial" w:cs="Arial"/>
              </w:rPr>
              <w:t>527 / Zákonné sociálne náklady</w:t>
            </w:r>
          </w:p>
        </w:tc>
        <w:tc>
          <w:tcPr>
            <w:tcW w:w="2232" w:type="dxa"/>
            <w:vAlign w:val="center"/>
          </w:tcPr>
          <w:p w:rsidR="00C50A29" w:rsidRPr="00C50A29" w:rsidRDefault="001C6A74" w:rsidP="003B0860">
            <w:pPr>
              <w:spacing w:before="0" w:after="0" w:line="240" w:lineRule="auto"/>
              <w:jc w:val="lef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15378</w:t>
            </w:r>
          </w:p>
        </w:tc>
      </w:tr>
      <w:tr w:rsidR="00C50A29" w:rsidRPr="00C50A29" w:rsidTr="00831397">
        <w:trPr>
          <w:trHeight w:val="375"/>
        </w:trPr>
        <w:tc>
          <w:tcPr>
            <w:tcW w:w="2196" w:type="dxa"/>
            <w:vAlign w:val="center"/>
          </w:tcPr>
          <w:p w:rsidR="00C50A29" w:rsidRPr="00C50A29" w:rsidRDefault="00C50A29" w:rsidP="003B0860">
            <w:pPr>
              <w:spacing w:before="0" w:after="0" w:line="240" w:lineRule="auto"/>
              <w:jc w:val="left"/>
              <w:rPr>
                <w:rFonts w:ascii="Arial" w:hAnsi="Arial" w:cs="Arial"/>
              </w:rPr>
            </w:pPr>
            <w:r w:rsidRPr="00C50A29">
              <w:rPr>
                <w:rFonts w:ascii="Arial" w:hAnsi="Arial" w:cs="Arial"/>
              </w:rPr>
              <w:t>Dane a poplatky</w:t>
            </w:r>
          </w:p>
        </w:tc>
        <w:tc>
          <w:tcPr>
            <w:tcW w:w="5812" w:type="dxa"/>
            <w:vAlign w:val="center"/>
          </w:tcPr>
          <w:p w:rsidR="00C50A29" w:rsidRPr="00C50A29" w:rsidRDefault="00C50A29" w:rsidP="003B0860">
            <w:pPr>
              <w:spacing w:before="0" w:after="0" w:line="240" w:lineRule="auto"/>
              <w:jc w:val="left"/>
              <w:rPr>
                <w:rFonts w:ascii="Arial" w:hAnsi="Arial" w:cs="Arial"/>
              </w:rPr>
            </w:pPr>
            <w:r w:rsidRPr="00C50A29">
              <w:rPr>
                <w:rFonts w:ascii="Arial" w:hAnsi="Arial" w:cs="Arial"/>
              </w:rPr>
              <w:t>538 / Ostatné dane a poplatky (koncesionárske poplatky)</w:t>
            </w:r>
          </w:p>
        </w:tc>
        <w:tc>
          <w:tcPr>
            <w:tcW w:w="2232" w:type="dxa"/>
            <w:vAlign w:val="center"/>
          </w:tcPr>
          <w:p w:rsidR="00C50A29" w:rsidRPr="00C50A29" w:rsidRDefault="00067DC8" w:rsidP="003B0860">
            <w:pPr>
              <w:spacing w:before="0" w:after="0" w:line="240" w:lineRule="auto"/>
              <w:jc w:val="lef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223</w:t>
            </w:r>
          </w:p>
        </w:tc>
      </w:tr>
      <w:tr w:rsidR="00C50A29" w:rsidRPr="00C50A29" w:rsidTr="00831397">
        <w:trPr>
          <w:trHeight w:val="375"/>
        </w:trPr>
        <w:tc>
          <w:tcPr>
            <w:tcW w:w="2196" w:type="dxa"/>
            <w:vAlign w:val="center"/>
          </w:tcPr>
          <w:p w:rsidR="00C50A29" w:rsidRPr="00C50A29" w:rsidRDefault="00067DC8" w:rsidP="003B0860">
            <w:pPr>
              <w:spacing w:before="0" w:after="0" w:line="240" w:lineRule="auto"/>
              <w:jc w:val="lef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Iné</w:t>
            </w:r>
            <w:r w:rsidRPr="00C50A29">
              <w:rPr>
                <w:rFonts w:ascii="Arial" w:hAnsi="Arial" w:cs="Arial"/>
              </w:rPr>
              <w:t xml:space="preserve"> náklady</w:t>
            </w:r>
            <w:r>
              <w:rPr>
                <w:rFonts w:ascii="Arial" w:hAnsi="Arial" w:cs="Arial"/>
              </w:rPr>
              <w:t xml:space="preserve"> na HC</w:t>
            </w:r>
          </w:p>
        </w:tc>
        <w:tc>
          <w:tcPr>
            <w:tcW w:w="5812" w:type="dxa"/>
            <w:vAlign w:val="center"/>
          </w:tcPr>
          <w:p w:rsidR="00C50A29" w:rsidRPr="00C50A29" w:rsidRDefault="00C50A29" w:rsidP="003B0860">
            <w:pPr>
              <w:spacing w:before="0" w:after="0" w:line="240" w:lineRule="auto"/>
              <w:jc w:val="left"/>
              <w:rPr>
                <w:rFonts w:ascii="Arial" w:hAnsi="Arial" w:cs="Arial"/>
              </w:rPr>
            </w:pPr>
            <w:r w:rsidRPr="00C50A29">
              <w:rPr>
                <w:rFonts w:ascii="Arial" w:hAnsi="Arial" w:cs="Arial"/>
              </w:rPr>
              <w:t>545 / Kurzové straty</w:t>
            </w:r>
          </w:p>
        </w:tc>
        <w:tc>
          <w:tcPr>
            <w:tcW w:w="2232" w:type="dxa"/>
            <w:vAlign w:val="center"/>
          </w:tcPr>
          <w:p w:rsidR="00C50A29" w:rsidRPr="00C50A29" w:rsidRDefault="00C819E9" w:rsidP="003B0860">
            <w:pPr>
              <w:spacing w:before="0" w:after="0" w:line="240" w:lineRule="auto"/>
              <w:jc w:val="lef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  <w:r w:rsidR="00067DC8">
              <w:rPr>
                <w:rFonts w:ascii="Arial" w:hAnsi="Arial" w:cs="Arial"/>
              </w:rPr>
              <w:t>6</w:t>
            </w:r>
          </w:p>
        </w:tc>
      </w:tr>
      <w:tr w:rsidR="00C50A29" w:rsidRPr="00C50A29" w:rsidTr="00831397">
        <w:trPr>
          <w:trHeight w:val="375"/>
        </w:trPr>
        <w:tc>
          <w:tcPr>
            <w:tcW w:w="2196" w:type="dxa"/>
            <w:vAlign w:val="center"/>
          </w:tcPr>
          <w:p w:rsidR="00C50A29" w:rsidRPr="00C50A29" w:rsidRDefault="00C50A29" w:rsidP="003B0860">
            <w:pPr>
              <w:spacing w:before="0" w:after="0" w:line="240" w:lineRule="auto"/>
              <w:jc w:val="left"/>
              <w:rPr>
                <w:rFonts w:ascii="Arial" w:hAnsi="Arial" w:cs="Arial"/>
                <w:b/>
              </w:rPr>
            </w:pPr>
          </w:p>
        </w:tc>
        <w:tc>
          <w:tcPr>
            <w:tcW w:w="5812" w:type="dxa"/>
            <w:vAlign w:val="center"/>
          </w:tcPr>
          <w:p w:rsidR="00C50A29" w:rsidRPr="00C50A29" w:rsidRDefault="00C50A29" w:rsidP="003B0860">
            <w:pPr>
              <w:spacing w:before="0" w:after="0" w:line="240" w:lineRule="auto"/>
              <w:jc w:val="left"/>
              <w:rPr>
                <w:rFonts w:ascii="Arial" w:hAnsi="Arial" w:cs="Arial"/>
                <w:b/>
              </w:rPr>
            </w:pPr>
            <w:r w:rsidRPr="00C50A29">
              <w:rPr>
                <w:rFonts w:ascii="Arial" w:hAnsi="Arial" w:cs="Arial"/>
              </w:rPr>
              <w:t>549 / Iné ostatné náklady (bankové poplatky)</w:t>
            </w:r>
          </w:p>
        </w:tc>
        <w:tc>
          <w:tcPr>
            <w:tcW w:w="2232" w:type="dxa"/>
            <w:vAlign w:val="center"/>
          </w:tcPr>
          <w:p w:rsidR="00C50A29" w:rsidRPr="00C50A29" w:rsidRDefault="00C819E9" w:rsidP="00C819E9">
            <w:pPr>
              <w:spacing w:before="0" w:after="0" w:line="240" w:lineRule="auto"/>
              <w:jc w:val="left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</w:rPr>
              <w:t>742</w:t>
            </w:r>
          </w:p>
        </w:tc>
      </w:tr>
      <w:tr w:rsidR="00831397" w:rsidRPr="00067DC8" w:rsidTr="00831397">
        <w:trPr>
          <w:trHeight w:val="375"/>
        </w:trPr>
        <w:tc>
          <w:tcPr>
            <w:tcW w:w="2196" w:type="dxa"/>
            <w:vAlign w:val="center"/>
          </w:tcPr>
          <w:p w:rsidR="00831397" w:rsidRPr="00067DC8" w:rsidRDefault="00831397" w:rsidP="003B0860">
            <w:pPr>
              <w:spacing w:before="0" w:after="0" w:line="240" w:lineRule="auto"/>
              <w:jc w:val="left"/>
              <w:rPr>
                <w:rFonts w:ascii="Arial" w:hAnsi="Arial" w:cs="Arial"/>
              </w:rPr>
            </w:pPr>
            <w:r w:rsidRPr="00067DC8">
              <w:rPr>
                <w:rFonts w:ascii="Arial" w:hAnsi="Arial" w:cs="Arial"/>
              </w:rPr>
              <w:t>Odpisy</w:t>
            </w:r>
          </w:p>
        </w:tc>
        <w:tc>
          <w:tcPr>
            <w:tcW w:w="5812" w:type="dxa"/>
            <w:vAlign w:val="center"/>
          </w:tcPr>
          <w:p w:rsidR="00831397" w:rsidRPr="00067DC8" w:rsidRDefault="00831397" w:rsidP="003B0860">
            <w:pPr>
              <w:spacing w:before="0" w:after="0" w:line="240" w:lineRule="auto"/>
              <w:jc w:val="left"/>
              <w:rPr>
                <w:rFonts w:ascii="Arial" w:hAnsi="Arial" w:cs="Arial"/>
              </w:rPr>
            </w:pPr>
            <w:r w:rsidRPr="00067DC8">
              <w:rPr>
                <w:rFonts w:ascii="Arial" w:hAnsi="Arial" w:cs="Arial"/>
              </w:rPr>
              <w:t>551 / Odpisy DNM a DHM</w:t>
            </w:r>
          </w:p>
        </w:tc>
        <w:tc>
          <w:tcPr>
            <w:tcW w:w="2232" w:type="dxa"/>
            <w:vAlign w:val="center"/>
          </w:tcPr>
          <w:p w:rsidR="00831397" w:rsidRPr="00067DC8" w:rsidRDefault="00831397" w:rsidP="00C819E9">
            <w:pPr>
              <w:spacing w:before="0" w:after="0" w:line="240" w:lineRule="auto"/>
              <w:jc w:val="lef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  <w:r w:rsidR="00C819E9">
              <w:rPr>
                <w:rFonts w:ascii="Arial" w:hAnsi="Arial" w:cs="Arial"/>
              </w:rPr>
              <w:t>7325</w:t>
            </w:r>
          </w:p>
        </w:tc>
      </w:tr>
      <w:tr w:rsidR="00831397" w:rsidRPr="00067DC8" w:rsidTr="00831397">
        <w:trPr>
          <w:trHeight w:val="375"/>
        </w:trPr>
        <w:tc>
          <w:tcPr>
            <w:tcW w:w="2196" w:type="dxa"/>
            <w:vAlign w:val="center"/>
          </w:tcPr>
          <w:p w:rsidR="00831397" w:rsidRPr="00067DC8" w:rsidRDefault="00831397" w:rsidP="003B0860">
            <w:pPr>
              <w:spacing w:before="0" w:after="0" w:line="240" w:lineRule="auto"/>
              <w:jc w:val="lef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Daň z príjmov</w:t>
            </w:r>
          </w:p>
        </w:tc>
        <w:tc>
          <w:tcPr>
            <w:tcW w:w="5812" w:type="dxa"/>
            <w:vAlign w:val="center"/>
          </w:tcPr>
          <w:p w:rsidR="00831397" w:rsidRPr="00067DC8" w:rsidRDefault="00831397" w:rsidP="003B0860">
            <w:pPr>
              <w:spacing w:before="0" w:after="0" w:line="240" w:lineRule="auto"/>
              <w:jc w:val="lef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591 / Splatná daň z príjmov </w:t>
            </w:r>
          </w:p>
        </w:tc>
        <w:tc>
          <w:tcPr>
            <w:tcW w:w="2232" w:type="dxa"/>
            <w:vAlign w:val="center"/>
          </w:tcPr>
          <w:p w:rsidR="00831397" w:rsidRPr="00067DC8" w:rsidRDefault="00C819E9" w:rsidP="00C819E9">
            <w:pPr>
              <w:spacing w:before="0" w:after="0" w:line="240" w:lineRule="auto"/>
              <w:jc w:val="lef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33</w:t>
            </w:r>
          </w:p>
        </w:tc>
      </w:tr>
      <w:tr w:rsidR="00EA7E76" w:rsidRPr="00067DC8" w:rsidTr="00831397">
        <w:trPr>
          <w:trHeight w:val="375"/>
        </w:trPr>
        <w:tc>
          <w:tcPr>
            <w:tcW w:w="2196" w:type="dxa"/>
            <w:vAlign w:val="center"/>
          </w:tcPr>
          <w:p w:rsidR="00EA7E76" w:rsidRDefault="00EA7E76" w:rsidP="003B0860">
            <w:pPr>
              <w:spacing w:before="0" w:after="0" w:line="240" w:lineRule="auto"/>
              <w:jc w:val="left"/>
              <w:rPr>
                <w:rFonts w:ascii="Arial" w:hAnsi="Arial" w:cs="Arial"/>
              </w:rPr>
            </w:pPr>
          </w:p>
        </w:tc>
        <w:tc>
          <w:tcPr>
            <w:tcW w:w="5812" w:type="dxa"/>
            <w:vAlign w:val="center"/>
          </w:tcPr>
          <w:p w:rsidR="00EA7E76" w:rsidRDefault="00EA7E76" w:rsidP="003B0860">
            <w:pPr>
              <w:spacing w:before="0" w:after="0" w:line="240" w:lineRule="auto"/>
              <w:jc w:val="lef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Spolu:</w:t>
            </w:r>
          </w:p>
        </w:tc>
        <w:tc>
          <w:tcPr>
            <w:tcW w:w="2232" w:type="dxa"/>
            <w:vAlign w:val="center"/>
          </w:tcPr>
          <w:p w:rsidR="00EA7E76" w:rsidRDefault="00EA7E76" w:rsidP="00C819E9">
            <w:pPr>
              <w:spacing w:before="0" w:after="0" w:line="240" w:lineRule="auto"/>
              <w:jc w:val="lef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944079</w:t>
            </w:r>
          </w:p>
        </w:tc>
      </w:tr>
    </w:tbl>
    <w:p w:rsidR="007B0937" w:rsidRPr="000A03D3" w:rsidRDefault="007B0937" w:rsidP="008B2A29">
      <w:pPr>
        <w:spacing w:before="0" w:line="240" w:lineRule="auto"/>
        <w:rPr>
          <w:sz w:val="22"/>
          <w:szCs w:val="22"/>
        </w:rPr>
      </w:pPr>
    </w:p>
    <w:sectPr w:rsidR="007B0937" w:rsidRPr="000A03D3" w:rsidSect="00E0358D">
      <w:pgSz w:w="11906" w:h="16838"/>
      <w:pgMar w:top="851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37CF8" w:rsidRDefault="00F37CF8" w:rsidP="00347C39">
      <w:pPr>
        <w:spacing w:before="0" w:after="0" w:line="240" w:lineRule="auto"/>
      </w:pPr>
      <w:r>
        <w:separator/>
      </w:r>
    </w:p>
  </w:endnote>
  <w:endnote w:type="continuationSeparator" w:id="0">
    <w:p w:rsidR="00F37CF8" w:rsidRDefault="00F37CF8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37CF8" w:rsidRDefault="00F37CF8" w:rsidP="00557E46">
    <w:pPr>
      <w:pStyle w:val="Footer"/>
      <w:framePr w:wrap="auto" w:vAnchor="text" w:hAnchor="margin" w:xAlign="right" w:y="1"/>
      <w:rPr>
        <w:rStyle w:val="PageNumber"/>
        <w:rFonts w:cs="Arial Narrow"/>
      </w:rPr>
    </w:pPr>
    <w:r>
      <w:rPr>
        <w:rStyle w:val="PageNumber"/>
        <w:rFonts w:cs="Arial Narrow"/>
      </w:rPr>
      <w:fldChar w:fldCharType="begin"/>
    </w:r>
    <w:r>
      <w:rPr>
        <w:rStyle w:val="PageNumber"/>
        <w:rFonts w:cs="Arial Narrow"/>
      </w:rPr>
      <w:instrText xml:space="preserve">PAGE  </w:instrText>
    </w:r>
    <w:r>
      <w:rPr>
        <w:rStyle w:val="PageNumber"/>
        <w:rFonts w:cs="Arial Narrow"/>
      </w:rPr>
      <w:fldChar w:fldCharType="separate"/>
    </w:r>
    <w:r w:rsidR="00FF6D8D">
      <w:rPr>
        <w:rStyle w:val="PageNumber"/>
        <w:rFonts w:cs="Arial Narrow"/>
        <w:noProof/>
      </w:rPr>
      <w:t>2</w:t>
    </w:r>
    <w:r>
      <w:rPr>
        <w:rStyle w:val="PageNumber"/>
        <w:rFonts w:cs="Arial Narrow"/>
      </w:rPr>
      <w:fldChar w:fldCharType="end"/>
    </w:r>
  </w:p>
  <w:p w:rsidR="00F37CF8" w:rsidRDefault="00F37CF8" w:rsidP="0072048D">
    <w:pPr>
      <w:pStyle w:val="Footer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37CF8" w:rsidRDefault="00F37CF8" w:rsidP="00347C39">
      <w:pPr>
        <w:spacing w:before="0" w:after="0" w:line="240" w:lineRule="auto"/>
      </w:pPr>
      <w:r>
        <w:separator/>
      </w:r>
    </w:p>
  </w:footnote>
  <w:footnote w:type="continuationSeparator" w:id="0">
    <w:p w:rsidR="00F37CF8" w:rsidRDefault="00F37CF8" w:rsidP="00347C39">
      <w:pPr>
        <w:spacing w:before="0"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>
    <w:nsid w:val="34FC6F8E"/>
    <w:multiLevelType w:val="hybridMultilevel"/>
    <w:tmpl w:val="70C47E6C"/>
    <w:lvl w:ilvl="0" w:tplc="FE86DFF6">
      <w:start w:val="1"/>
      <w:numFmt w:val="bullet"/>
      <w:lvlText w:val="-"/>
      <w:lvlJc w:val="left"/>
      <w:pPr>
        <w:ind w:left="720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38833136"/>
    <w:multiLevelType w:val="hybridMultilevel"/>
    <w:tmpl w:val="E5488882"/>
    <w:lvl w:ilvl="0" w:tplc="041B0017">
      <w:start w:val="1"/>
      <w:numFmt w:val="lowerLetter"/>
      <w:lvlText w:val="%1)"/>
      <w:lvlJc w:val="left"/>
      <w:pPr>
        <w:ind w:left="502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662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822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  <w:rPr>
        <w:rFonts w:cs="Times New Roman"/>
      </w:rPr>
    </w:lvl>
  </w:abstractNum>
  <w:abstractNum w:abstractNumId="4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52A01D22"/>
    <w:multiLevelType w:val="multilevel"/>
    <w:tmpl w:val="CDB431B2"/>
    <w:lvl w:ilvl="0">
      <w:start w:val="1"/>
      <w:numFmt w:val="upperRoman"/>
      <w:pStyle w:val="Heading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6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Arial Narrow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7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5"/>
  </w:num>
  <w:num w:numId="2">
    <w:abstractNumId w:val="5"/>
  </w:num>
  <w:num w:numId="3">
    <w:abstractNumId w:val="0"/>
  </w:num>
  <w:num w:numId="4">
    <w:abstractNumId w:val="8"/>
  </w:num>
  <w:num w:numId="5">
    <w:abstractNumId w:val="1"/>
  </w:num>
  <w:num w:numId="6">
    <w:abstractNumId w:val="4"/>
  </w:num>
  <w:num w:numId="7">
    <w:abstractNumId w:val="6"/>
  </w:num>
  <w:num w:numId="8">
    <w:abstractNumId w:val="7"/>
  </w:num>
  <w:num w:numId="9">
    <w:abstractNumId w:val="6"/>
  </w:num>
  <w:num w:numId="10">
    <w:abstractNumId w:val="2"/>
  </w:num>
  <w:num w:numId="1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71FFB"/>
    <w:rsid w:val="0000240E"/>
    <w:rsid w:val="00004362"/>
    <w:rsid w:val="000109BB"/>
    <w:rsid w:val="0001236B"/>
    <w:rsid w:val="0003706B"/>
    <w:rsid w:val="00041E64"/>
    <w:rsid w:val="00054867"/>
    <w:rsid w:val="00054FC8"/>
    <w:rsid w:val="00060214"/>
    <w:rsid w:val="00067DC8"/>
    <w:rsid w:val="00067E1D"/>
    <w:rsid w:val="000730DA"/>
    <w:rsid w:val="00080E0D"/>
    <w:rsid w:val="0009384C"/>
    <w:rsid w:val="00093ACA"/>
    <w:rsid w:val="00094FF6"/>
    <w:rsid w:val="00095723"/>
    <w:rsid w:val="000A03D3"/>
    <w:rsid w:val="000A3551"/>
    <w:rsid w:val="000A4B37"/>
    <w:rsid w:val="000A768C"/>
    <w:rsid w:val="000B3567"/>
    <w:rsid w:val="000C3AAD"/>
    <w:rsid w:val="000C67C6"/>
    <w:rsid w:val="000D2853"/>
    <w:rsid w:val="000D4190"/>
    <w:rsid w:val="000E0E48"/>
    <w:rsid w:val="000E3831"/>
    <w:rsid w:val="000E3E03"/>
    <w:rsid w:val="000E5BC2"/>
    <w:rsid w:val="000E5ECF"/>
    <w:rsid w:val="000F3697"/>
    <w:rsid w:val="000F7B0C"/>
    <w:rsid w:val="00100DCB"/>
    <w:rsid w:val="00115F7E"/>
    <w:rsid w:val="00124B80"/>
    <w:rsid w:val="00127A60"/>
    <w:rsid w:val="001313A2"/>
    <w:rsid w:val="001322DC"/>
    <w:rsid w:val="001327F6"/>
    <w:rsid w:val="00136FEE"/>
    <w:rsid w:val="00151783"/>
    <w:rsid w:val="001622BD"/>
    <w:rsid w:val="001655FA"/>
    <w:rsid w:val="00166358"/>
    <w:rsid w:val="001720C1"/>
    <w:rsid w:val="00177903"/>
    <w:rsid w:val="001800E7"/>
    <w:rsid w:val="001A0486"/>
    <w:rsid w:val="001A0EE6"/>
    <w:rsid w:val="001A6F14"/>
    <w:rsid w:val="001B2ABE"/>
    <w:rsid w:val="001B426C"/>
    <w:rsid w:val="001B4A6D"/>
    <w:rsid w:val="001C4CBF"/>
    <w:rsid w:val="001C6A74"/>
    <w:rsid w:val="001D6FA9"/>
    <w:rsid w:val="001E54B7"/>
    <w:rsid w:val="001F5443"/>
    <w:rsid w:val="001F5A8E"/>
    <w:rsid w:val="001F67E7"/>
    <w:rsid w:val="00201C6B"/>
    <w:rsid w:val="00217AAD"/>
    <w:rsid w:val="0022107E"/>
    <w:rsid w:val="002214A6"/>
    <w:rsid w:val="0022155B"/>
    <w:rsid w:val="00230539"/>
    <w:rsid w:val="00231291"/>
    <w:rsid w:val="00241774"/>
    <w:rsid w:val="00241A5E"/>
    <w:rsid w:val="002451AE"/>
    <w:rsid w:val="0025538D"/>
    <w:rsid w:val="00280BF5"/>
    <w:rsid w:val="0029167C"/>
    <w:rsid w:val="00291B4A"/>
    <w:rsid w:val="00293AE7"/>
    <w:rsid w:val="002945C6"/>
    <w:rsid w:val="002A173D"/>
    <w:rsid w:val="002A4EDB"/>
    <w:rsid w:val="002B58C2"/>
    <w:rsid w:val="002C00D3"/>
    <w:rsid w:val="002C6F1A"/>
    <w:rsid w:val="002D3341"/>
    <w:rsid w:val="002D701F"/>
    <w:rsid w:val="003159EB"/>
    <w:rsid w:val="003166FF"/>
    <w:rsid w:val="00320E65"/>
    <w:rsid w:val="00322D87"/>
    <w:rsid w:val="00347C39"/>
    <w:rsid w:val="00347F69"/>
    <w:rsid w:val="00350A9F"/>
    <w:rsid w:val="003764E6"/>
    <w:rsid w:val="00384C95"/>
    <w:rsid w:val="003912C4"/>
    <w:rsid w:val="003A362D"/>
    <w:rsid w:val="003B0860"/>
    <w:rsid w:val="003B2D8A"/>
    <w:rsid w:val="003B70D3"/>
    <w:rsid w:val="003C399D"/>
    <w:rsid w:val="003C3DA6"/>
    <w:rsid w:val="003C4612"/>
    <w:rsid w:val="003D135F"/>
    <w:rsid w:val="003D6571"/>
    <w:rsid w:val="00401F3C"/>
    <w:rsid w:val="00407970"/>
    <w:rsid w:val="0041789F"/>
    <w:rsid w:val="00417B4D"/>
    <w:rsid w:val="00417CF2"/>
    <w:rsid w:val="00421149"/>
    <w:rsid w:val="004334AB"/>
    <w:rsid w:val="004337D2"/>
    <w:rsid w:val="00433B4F"/>
    <w:rsid w:val="0043450C"/>
    <w:rsid w:val="004452B1"/>
    <w:rsid w:val="004535E0"/>
    <w:rsid w:val="00465353"/>
    <w:rsid w:val="0047062B"/>
    <w:rsid w:val="00480A0A"/>
    <w:rsid w:val="0048316A"/>
    <w:rsid w:val="00485E4A"/>
    <w:rsid w:val="004914B1"/>
    <w:rsid w:val="004A32A4"/>
    <w:rsid w:val="004A3885"/>
    <w:rsid w:val="004B091D"/>
    <w:rsid w:val="004B20C5"/>
    <w:rsid w:val="004B4FEF"/>
    <w:rsid w:val="004D05F3"/>
    <w:rsid w:val="004E0D0D"/>
    <w:rsid w:val="004E2B6C"/>
    <w:rsid w:val="004E2F7F"/>
    <w:rsid w:val="004E5699"/>
    <w:rsid w:val="004F1981"/>
    <w:rsid w:val="004F2442"/>
    <w:rsid w:val="004F4338"/>
    <w:rsid w:val="004F74A8"/>
    <w:rsid w:val="00503A66"/>
    <w:rsid w:val="00504B4A"/>
    <w:rsid w:val="00507837"/>
    <w:rsid w:val="0051041E"/>
    <w:rsid w:val="00511775"/>
    <w:rsid w:val="00516408"/>
    <w:rsid w:val="0052002F"/>
    <w:rsid w:val="00532997"/>
    <w:rsid w:val="00537983"/>
    <w:rsid w:val="005428A7"/>
    <w:rsid w:val="00550A76"/>
    <w:rsid w:val="00557E46"/>
    <w:rsid w:val="005711EE"/>
    <w:rsid w:val="00576E34"/>
    <w:rsid w:val="00584420"/>
    <w:rsid w:val="00587A0B"/>
    <w:rsid w:val="005A15BD"/>
    <w:rsid w:val="005C0D84"/>
    <w:rsid w:val="005D19ED"/>
    <w:rsid w:val="005D3B38"/>
    <w:rsid w:val="005E1A3C"/>
    <w:rsid w:val="005E285B"/>
    <w:rsid w:val="005E5834"/>
    <w:rsid w:val="005F7978"/>
    <w:rsid w:val="00607969"/>
    <w:rsid w:val="00624714"/>
    <w:rsid w:val="0062503F"/>
    <w:rsid w:val="00626B80"/>
    <w:rsid w:val="006408AD"/>
    <w:rsid w:val="00645BCA"/>
    <w:rsid w:val="0066065D"/>
    <w:rsid w:val="00661D7A"/>
    <w:rsid w:val="00663221"/>
    <w:rsid w:val="00674CE4"/>
    <w:rsid w:val="00691DCC"/>
    <w:rsid w:val="006B653F"/>
    <w:rsid w:val="006C60FC"/>
    <w:rsid w:val="006D630A"/>
    <w:rsid w:val="006E6A69"/>
    <w:rsid w:val="006F1ED2"/>
    <w:rsid w:val="006F4A29"/>
    <w:rsid w:val="006F65D1"/>
    <w:rsid w:val="00700624"/>
    <w:rsid w:val="00715F2A"/>
    <w:rsid w:val="0072048D"/>
    <w:rsid w:val="00731F70"/>
    <w:rsid w:val="00732D9B"/>
    <w:rsid w:val="007403EC"/>
    <w:rsid w:val="0074467C"/>
    <w:rsid w:val="00746F96"/>
    <w:rsid w:val="0075172B"/>
    <w:rsid w:val="007621A8"/>
    <w:rsid w:val="007713BE"/>
    <w:rsid w:val="00781B64"/>
    <w:rsid w:val="00783246"/>
    <w:rsid w:val="0079442F"/>
    <w:rsid w:val="00796214"/>
    <w:rsid w:val="007A16A5"/>
    <w:rsid w:val="007A5F0A"/>
    <w:rsid w:val="007B0937"/>
    <w:rsid w:val="007B6599"/>
    <w:rsid w:val="007C00B1"/>
    <w:rsid w:val="007C2ED2"/>
    <w:rsid w:val="007C4F3A"/>
    <w:rsid w:val="007D2EF0"/>
    <w:rsid w:val="007E005C"/>
    <w:rsid w:val="007E2351"/>
    <w:rsid w:val="007F1BC3"/>
    <w:rsid w:val="00800315"/>
    <w:rsid w:val="00801336"/>
    <w:rsid w:val="00810BDA"/>
    <w:rsid w:val="008260E8"/>
    <w:rsid w:val="00831397"/>
    <w:rsid w:val="00837024"/>
    <w:rsid w:val="0084379B"/>
    <w:rsid w:val="008601BD"/>
    <w:rsid w:val="00863CBA"/>
    <w:rsid w:val="008651ED"/>
    <w:rsid w:val="00871F22"/>
    <w:rsid w:val="008807A2"/>
    <w:rsid w:val="00884AE5"/>
    <w:rsid w:val="00886A8B"/>
    <w:rsid w:val="00893F7D"/>
    <w:rsid w:val="00896744"/>
    <w:rsid w:val="008A019A"/>
    <w:rsid w:val="008A493F"/>
    <w:rsid w:val="008A62FC"/>
    <w:rsid w:val="008B2A29"/>
    <w:rsid w:val="008B61EE"/>
    <w:rsid w:val="008C4390"/>
    <w:rsid w:val="008C4648"/>
    <w:rsid w:val="008C7870"/>
    <w:rsid w:val="008D5508"/>
    <w:rsid w:val="008E78DE"/>
    <w:rsid w:val="00900740"/>
    <w:rsid w:val="00902F1B"/>
    <w:rsid w:val="009045A6"/>
    <w:rsid w:val="00913895"/>
    <w:rsid w:val="00922A1B"/>
    <w:rsid w:val="00935EE7"/>
    <w:rsid w:val="00953F35"/>
    <w:rsid w:val="00954CF3"/>
    <w:rsid w:val="00963659"/>
    <w:rsid w:val="0097085B"/>
    <w:rsid w:val="0097221C"/>
    <w:rsid w:val="00982E28"/>
    <w:rsid w:val="00983027"/>
    <w:rsid w:val="009859A8"/>
    <w:rsid w:val="00990219"/>
    <w:rsid w:val="009A3F53"/>
    <w:rsid w:val="009B4F0F"/>
    <w:rsid w:val="009B6E6B"/>
    <w:rsid w:val="009C1A76"/>
    <w:rsid w:val="009D0543"/>
    <w:rsid w:val="009D2887"/>
    <w:rsid w:val="009D688F"/>
    <w:rsid w:val="009E383F"/>
    <w:rsid w:val="009E71EB"/>
    <w:rsid w:val="009E7968"/>
    <w:rsid w:val="00A02521"/>
    <w:rsid w:val="00A04C8A"/>
    <w:rsid w:val="00A07365"/>
    <w:rsid w:val="00A13D6A"/>
    <w:rsid w:val="00A14178"/>
    <w:rsid w:val="00A231FB"/>
    <w:rsid w:val="00A238CA"/>
    <w:rsid w:val="00A278F3"/>
    <w:rsid w:val="00A31253"/>
    <w:rsid w:val="00A33394"/>
    <w:rsid w:val="00A40554"/>
    <w:rsid w:val="00A40BE6"/>
    <w:rsid w:val="00A52D44"/>
    <w:rsid w:val="00A56E35"/>
    <w:rsid w:val="00A65DC2"/>
    <w:rsid w:val="00A73379"/>
    <w:rsid w:val="00A76253"/>
    <w:rsid w:val="00A81E92"/>
    <w:rsid w:val="00A97288"/>
    <w:rsid w:val="00AA5345"/>
    <w:rsid w:val="00AA694C"/>
    <w:rsid w:val="00AB7C72"/>
    <w:rsid w:val="00AC025C"/>
    <w:rsid w:val="00AC5840"/>
    <w:rsid w:val="00AD41FA"/>
    <w:rsid w:val="00AD6FB7"/>
    <w:rsid w:val="00AE3F52"/>
    <w:rsid w:val="00AF637B"/>
    <w:rsid w:val="00B05D55"/>
    <w:rsid w:val="00B23D4B"/>
    <w:rsid w:val="00B31455"/>
    <w:rsid w:val="00B3388F"/>
    <w:rsid w:val="00B46E31"/>
    <w:rsid w:val="00B514C1"/>
    <w:rsid w:val="00B62ACF"/>
    <w:rsid w:val="00B6568B"/>
    <w:rsid w:val="00B7198A"/>
    <w:rsid w:val="00B81256"/>
    <w:rsid w:val="00B867C2"/>
    <w:rsid w:val="00BB1114"/>
    <w:rsid w:val="00BD1B88"/>
    <w:rsid w:val="00BD26F8"/>
    <w:rsid w:val="00BD3B5B"/>
    <w:rsid w:val="00BE1435"/>
    <w:rsid w:val="00BE4E3B"/>
    <w:rsid w:val="00BE73E5"/>
    <w:rsid w:val="00BF25ED"/>
    <w:rsid w:val="00BF60F1"/>
    <w:rsid w:val="00BF6F6B"/>
    <w:rsid w:val="00C03F65"/>
    <w:rsid w:val="00C07F8A"/>
    <w:rsid w:val="00C113D7"/>
    <w:rsid w:val="00C20990"/>
    <w:rsid w:val="00C414FA"/>
    <w:rsid w:val="00C43EF0"/>
    <w:rsid w:val="00C50A29"/>
    <w:rsid w:val="00C54A7E"/>
    <w:rsid w:val="00C7215D"/>
    <w:rsid w:val="00C72ECC"/>
    <w:rsid w:val="00C75A0B"/>
    <w:rsid w:val="00C8161D"/>
    <w:rsid w:val="00C819E9"/>
    <w:rsid w:val="00C921B4"/>
    <w:rsid w:val="00C953EB"/>
    <w:rsid w:val="00C96AEB"/>
    <w:rsid w:val="00CA17C9"/>
    <w:rsid w:val="00CA4F0B"/>
    <w:rsid w:val="00CB2CC7"/>
    <w:rsid w:val="00CC7A3D"/>
    <w:rsid w:val="00CD1632"/>
    <w:rsid w:val="00CD361E"/>
    <w:rsid w:val="00D00D32"/>
    <w:rsid w:val="00D061E9"/>
    <w:rsid w:val="00D12140"/>
    <w:rsid w:val="00D203E4"/>
    <w:rsid w:val="00D419FA"/>
    <w:rsid w:val="00D440D5"/>
    <w:rsid w:val="00D44BC7"/>
    <w:rsid w:val="00D457E4"/>
    <w:rsid w:val="00D47269"/>
    <w:rsid w:val="00D52CBA"/>
    <w:rsid w:val="00D60028"/>
    <w:rsid w:val="00D71FFB"/>
    <w:rsid w:val="00D75ED9"/>
    <w:rsid w:val="00D80618"/>
    <w:rsid w:val="00D81221"/>
    <w:rsid w:val="00D826B1"/>
    <w:rsid w:val="00D8629A"/>
    <w:rsid w:val="00D87E14"/>
    <w:rsid w:val="00DB1285"/>
    <w:rsid w:val="00DB3C2D"/>
    <w:rsid w:val="00DB7319"/>
    <w:rsid w:val="00DC4CA6"/>
    <w:rsid w:val="00DC6BA9"/>
    <w:rsid w:val="00DE678D"/>
    <w:rsid w:val="00DF2CA8"/>
    <w:rsid w:val="00E0358D"/>
    <w:rsid w:val="00E03790"/>
    <w:rsid w:val="00E058C0"/>
    <w:rsid w:val="00E063B0"/>
    <w:rsid w:val="00E13BF6"/>
    <w:rsid w:val="00E205BF"/>
    <w:rsid w:val="00E26CD4"/>
    <w:rsid w:val="00E55D36"/>
    <w:rsid w:val="00E615E8"/>
    <w:rsid w:val="00E664B8"/>
    <w:rsid w:val="00E71E4D"/>
    <w:rsid w:val="00E81AD4"/>
    <w:rsid w:val="00E858A4"/>
    <w:rsid w:val="00E91A53"/>
    <w:rsid w:val="00EA03F5"/>
    <w:rsid w:val="00EA7E76"/>
    <w:rsid w:val="00EB0722"/>
    <w:rsid w:val="00EB13F8"/>
    <w:rsid w:val="00EB7DD3"/>
    <w:rsid w:val="00EC1194"/>
    <w:rsid w:val="00EC748F"/>
    <w:rsid w:val="00ED0163"/>
    <w:rsid w:val="00ED293C"/>
    <w:rsid w:val="00EE3612"/>
    <w:rsid w:val="00EE4EC7"/>
    <w:rsid w:val="00F101CF"/>
    <w:rsid w:val="00F139AD"/>
    <w:rsid w:val="00F30413"/>
    <w:rsid w:val="00F33C07"/>
    <w:rsid w:val="00F34521"/>
    <w:rsid w:val="00F37CF8"/>
    <w:rsid w:val="00F47645"/>
    <w:rsid w:val="00F530C7"/>
    <w:rsid w:val="00F722A3"/>
    <w:rsid w:val="00F72D8D"/>
    <w:rsid w:val="00F744A1"/>
    <w:rsid w:val="00F914BA"/>
    <w:rsid w:val="00F92C3C"/>
    <w:rsid w:val="00F9577E"/>
    <w:rsid w:val="00FA0411"/>
    <w:rsid w:val="00FA29AB"/>
    <w:rsid w:val="00FA3741"/>
    <w:rsid w:val="00FB606D"/>
    <w:rsid w:val="00FD4E5A"/>
    <w:rsid w:val="00FD5377"/>
    <w:rsid w:val="00FE1A4B"/>
    <w:rsid w:val="00FE2296"/>
    <w:rsid w:val="00FE4CB7"/>
    <w:rsid w:val="00FE4D2F"/>
    <w:rsid w:val="00FE53BD"/>
    <w:rsid w:val="00FF6D8D"/>
    <w:rsid w:val="00FF71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 Narrow"/>
      <w:sz w:val="20"/>
      <w:szCs w:val="20"/>
      <w:lang w:eastAsia="cs-CZ"/>
    </w:rPr>
  </w:style>
  <w:style w:type="paragraph" w:styleId="Heading1">
    <w:name w:val="heading 1"/>
    <w:aliases w:val="Nadpis opatrenia  1"/>
    <w:basedOn w:val="Normal"/>
    <w:next w:val="Heading2"/>
    <w:link w:val="Heading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Heading2">
    <w:name w:val="heading 2"/>
    <w:basedOn w:val="Normal"/>
    <w:next w:val="Normal"/>
    <w:link w:val="Heading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aliases w:val="Nadpis opatrenia  1 Char"/>
    <w:basedOn w:val="DefaultParagraphFont"/>
    <w:link w:val="Heading1"/>
    <w:uiPriority w:val="99"/>
    <w:locked/>
    <w:rPr>
      <w:rFonts w:ascii="Cambria" w:hAnsi="Cambria" w:cs="Cambria"/>
      <w:b/>
      <w:bCs/>
      <w:kern w:val="32"/>
      <w:sz w:val="32"/>
      <w:szCs w:val="32"/>
      <w:lang w:val="x-none" w:eastAsia="cs-CZ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Pr>
      <w:rFonts w:ascii="Cambria" w:hAnsi="Cambria" w:cs="Cambria"/>
      <w:b/>
      <w:bCs/>
      <w:i/>
      <w:iCs/>
      <w:sz w:val="28"/>
      <w:szCs w:val="28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al"/>
    <w:uiPriority w:val="99"/>
    <w:rsid w:val="00D71FFB"/>
    <w:pPr>
      <w:spacing w:after="0"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al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 w:line="240" w:lineRule="auto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spacing w:after="0" w:line="240" w:lineRule="auto"/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DefaultParagraphFont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al"/>
    <w:autoRedefine/>
    <w:uiPriority w:val="99"/>
    <w:rsid w:val="001F67E7"/>
    <w:pPr>
      <w:numPr>
        <w:numId w:val="4"/>
      </w:numPr>
      <w:spacing w:line="240" w:lineRule="auto"/>
    </w:pPr>
  </w:style>
  <w:style w:type="table" w:styleId="TableGrid">
    <w:name w:val="Table Grid"/>
    <w:basedOn w:val="TableNormal"/>
    <w:uiPriority w:val="99"/>
    <w:rsid w:val="00DB1285"/>
    <w:pPr>
      <w:spacing w:after="0" w:line="240" w:lineRule="auto"/>
    </w:pPr>
    <w:rPr>
      <w:rFonts w:ascii="Arial" w:hAnsi="Arial" w:cs="Arial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Footer">
    <w:name w:val="footer"/>
    <w:basedOn w:val="Normal"/>
    <w:link w:val="Footer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semiHidden/>
    <w:locked/>
    <w:rPr>
      <w:rFonts w:ascii="Arial" w:hAnsi="Arial" w:cs="Arial"/>
      <w:sz w:val="24"/>
      <w:szCs w:val="24"/>
      <w:lang w:val="x-none" w:eastAsia="cs-CZ"/>
    </w:rPr>
  </w:style>
  <w:style w:type="character" w:styleId="PageNumber">
    <w:name w:val="page number"/>
    <w:basedOn w:val="DefaultParagraphFont"/>
    <w:uiPriority w:val="99"/>
    <w:rsid w:val="0072048D"/>
    <w:rPr>
      <w:rFonts w:cs="Times New Roman"/>
    </w:rPr>
  </w:style>
  <w:style w:type="paragraph" w:customStyle="1" w:styleId="Normlny1">
    <w:name w:val="Normálny1"/>
    <w:next w:val="Normal"/>
    <w:uiPriority w:val="99"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trong">
    <w:name w:val="Strong"/>
    <w:basedOn w:val="DefaultParagraphFont"/>
    <w:uiPriority w:val="99"/>
    <w:qFormat/>
    <w:rsid w:val="00DB3C2D"/>
    <w:rPr>
      <w:rFonts w:cs="Times New Roman"/>
      <w:b/>
      <w:bCs/>
    </w:rPr>
  </w:style>
  <w:style w:type="paragraph" w:customStyle="1" w:styleId="Textopatrenia">
    <w:name w:val="Text opatrenia"/>
    <w:uiPriority w:val="99"/>
    <w:rsid w:val="00503A66"/>
    <w:pPr>
      <w:numPr>
        <w:numId w:val="7"/>
      </w:numPr>
      <w:spacing w:before="120" w:after="120" w:line="240" w:lineRule="auto"/>
      <w:jc w:val="both"/>
    </w:pPr>
    <w:rPr>
      <w:rFonts w:ascii="Arial Narrow" w:hAnsi="Arial Narrow" w:cs="Arial Narrow"/>
      <w:lang w:eastAsia="cs-CZ"/>
    </w:rPr>
  </w:style>
  <w:style w:type="paragraph" w:customStyle="1" w:styleId="TopHeader">
    <w:name w:val="Top Header"/>
    <w:basedOn w:val="Normal"/>
    <w:uiPriority w:val="99"/>
    <w:rsid w:val="00322D87"/>
    <w:pPr>
      <w:spacing w:before="0" w:after="0" w:line="240" w:lineRule="auto"/>
      <w:jc w:val="center"/>
    </w:pPr>
    <w:rPr>
      <w:b/>
      <w:bCs/>
      <w:sz w:val="22"/>
      <w:szCs w:val="22"/>
      <w:lang w:eastAsia="en-US"/>
    </w:rPr>
  </w:style>
  <w:style w:type="paragraph" w:styleId="NormalWeb">
    <w:name w:val="Normal (Web)"/>
    <w:basedOn w:val="Normal"/>
    <w:uiPriority w:val="99"/>
    <w:rsid w:val="00C414FA"/>
    <w:pPr>
      <w:spacing w:before="100" w:beforeAutospacing="1" w:after="100" w:afterAutospacing="1" w:line="240" w:lineRule="auto"/>
      <w:jc w:val="left"/>
    </w:pPr>
    <w:rPr>
      <w:rFonts w:ascii="Times New Roman" w:hAnsi="Times New Roman" w:cs="Times New Roman"/>
      <w:sz w:val="24"/>
      <w:szCs w:val="24"/>
      <w:lang w:eastAsia="sk-SK"/>
    </w:rPr>
  </w:style>
  <w:style w:type="paragraph" w:styleId="BodyText">
    <w:name w:val="Body Text"/>
    <w:basedOn w:val="Normal"/>
    <w:link w:val="BodyTextChar"/>
    <w:uiPriority w:val="99"/>
    <w:rsid w:val="0097221C"/>
    <w:pPr>
      <w:spacing w:before="0" w:after="0" w:line="240" w:lineRule="auto"/>
      <w:ind w:left="426"/>
    </w:pPr>
    <w:rPr>
      <w:rFonts w:ascii="Times New Roman" w:hAnsi="Times New Roman" w:cs="Times New Roman"/>
      <w:sz w:val="18"/>
      <w:lang w:eastAsia="en-US"/>
    </w:rPr>
  </w:style>
  <w:style w:type="character" w:customStyle="1" w:styleId="BodyTextChar">
    <w:name w:val="Body Text Char"/>
    <w:basedOn w:val="DefaultParagraphFont"/>
    <w:link w:val="BodyText"/>
    <w:uiPriority w:val="99"/>
    <w:rsid w:val="0097221C"/>
    <w:rPr>
      <w:sz w:val="18"/>
      <w:szCs w:val="20"/>
      <w:lang w:eastAsia="en-US"/>
    </w:rPr>
  </w:style>
  <w:style w:type="paragraph" w:styleId="ListParagraph">
    <w:name w:val="List Paragraph"/>
    <w:basedOn w:val="Normal"/>
    <w:uiPriority w:val="34"/>
    <w:qFormat/>
    <w:rsid w:val="00BD26F8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796214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96214"/>
    <w:rPr>
      <w:rFonts w:ascii="Tahoma" w:hAnsi="Tahoma" w:cs="Tahoma"/>
      <w:sz w:val="16"/>
      <w:szCs w:val="16"/>
      <w:lang w:eastAsia="cs-CZ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 Narrow"/>
      <w:sz w:val="20"/>
      <w:szCs w:val="20"/>
      <w:lang w:eastAsia="cs-CZ"/>
    </w:rPr>
  </w:style>
  <w:style w:type="paragraph" w:styleId="Heading1">
    <w:name w:val="heading 1"/>
    <w:aliases w:val="Nadpis opatrenia  1"/>
    <w:basedOn w:val="Normal"/>
    <w:next w:val="Heading2"/>
    <w:link w:val="Heading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Heading2">
    <w:name w:val="heading 2"/>
    <w:basedOn w:val="Normal"/>
    <w:next w:val="Normal"/>
    <w:link w:val="Heading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aliases w:val="Nadpis opatrenia  1 Char"/>
    <w:basedOn w:val="DefaultParagraphFont"/>
    <w:link w:val="Heading1"/>
    <w:uiPriority w:val="99"/>
    <w:locked/>
    <w:rPr>
      <w:rFonts w:ascii="Cambria" w:hAnsi="Cambria" w:cs="Cambria"/>
      <w:b/>
      <w:bCs/>
      <w:kern w:val="32"/>
      <w:sz w:val="32"/>
      <w:szCs w:val="32"/>
      <w:lang w:val="x-none" w:eastAsia="cs-CZ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Pr>
      <w:rFonts w:ascii="Cambria" w:hAnsi="Cambria" w:cs="Cambria"/>
      <w:b/>
      <w:bCs/>
      <w:i/>
      <w:iCs/>
      <w:sz w:val="28"/>
      <w:szCs w:val="28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al"/>
    <w:uiPriority w:val="99"/>
    <w:rsid w:val="00D71FFB"/>
    <w:pPr>
      <w:spacing w:after="0"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al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 w:line="240" w:lineRule="auto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spacing w:after="0" w:line="240" w:lineRule="auto"/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DefaultParagraphFont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al"/>
    <w:autoRedefine/>
    <w:uiPriority w:val="99"/>
    <w:rsid w:val="001F67E7"/>
    <w:pPr>
      <w:numPr>
        <w:numId w:val="4"/>
      </w:numPr>
      <w:spacing w:line="240" w:lineRule="auto"/>
    </w:pPr>
  </w:style>
  <w:style w:type="table" w:styleId="TableGrid">
    <w:name w:val="Table Grid"/>
    <w:basedOn w:val="TableNormal"/>
    <w:uiPriority w:val="99"/>
    <w:rsid w:val="00DB1285"/>
    <w:pPr>
      <w:spacing w:after="0" w:line="240" w:lineRule="auto"/>
    </w:pPr>
    <w:rPr>
      <w:rFonts w:ascii="Arial" w:hAnsi="Arial" w:cs="Arial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Footer">
    <w:name w:val="footer"/>
    <w:basedOn w:val="Normal"/>
    <w:link w:val="Footer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semiHidden/>
    <w:locked/>
    <w:rPr>
      <w:rFonts w:ascii="Arial" w:hAnsi="Arial" w:cs="Arial"/>
      <w:sz w:val="24"/>
      <w:szCs w:val="24"/>
      <w:lang w:val="x-none" w:eastAsia="cs-CZ"/>
    </w:rPr>
  </w:style>
  <w:style w:type="character" w:styleId="PageNumber">
    <w:name w:val="page number"/>
    <w:basedOn w:val="DefaultParagraphFont"/>
    <w:uiPriority w:val="99"/>
    <w:rsid w:val="0072048D"/>
    <w:rPr>
      <w:rFonts w:cs="Times New Roman"/>
    </w:rPr>
  </w:style>
  <w:style w:type="paragraph" w:customStyle="1" w:styleId="Normlny1">
    <w:name w:val="Normálny1"/>
    <w:next w:val="Normal"/>
    <w:uiPriority w:val="99"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trong">
    <w:name w:val="Strong"/>
    <w:basedOn w:val="DefaultParagraphFont"/>
    <w:uiPriority w:val="99"/>
    <w:qFormat/>
    <w:rsid w:val="00DB3C2D"/>
    <w:rPr>
      <w:rFonts w:cs="Times New Roman"/>
      <w:b/>
      <w:bCs/>
    </w:rPr>
  </w:style>
  <w:style w:type="paragraph" w:customStyle="1" w:styleId="Textopatrenia">
    <w:name w:val="Text opatrenia"/>
    <w:uiPriority w:val="99"/>
    <w:rsid w:val="00503A66"/>
    <w:pPr>
      <w:numPr>
        <w:numId w:val="7"/>
      </w:numPr>
      <w:spacing w:before="120" w:after="120" w:line="240" w:lineRule="auto"/>
      <w:jc w:val="both"/>
    </w:pPr>
    <w:rPr>
      <w:rFonts w:ascii="Arial Narrow" w:hAnsi="Arial Narrow" w:cs="Arial Narrow"/>
      <w:lang w:eastAsia="cs-CZ"/>
    </w:rPr>
  </w:style>
  <w:style w:type="paragraph" w:customStyle="1" w:styleId="TopHeader">
    <w:name w:val="Top Header"/>
    <w:basedOn w:val="Normal"/>
    <w:uiPriority w:val="99"/>
    <w:rsid w:val="00322D87"/>
    <w:pPr>
      <w:spacing w:before="0" w:after="0" w:line="240" w:lineRule="auto"/>
      <w:jc w:val="center"/>
    </w:pPr>
    <w:rPr>
      <w:b/>
      <w:bCs/>
      <w:sz w:val="22"/>
      <w:szCs w:val="22"/>
      <w:lang w:eastAsia="en-US"/>
    </w:rPr>
  </w:style>
  <w:style w:type="paragraph" w:styleId="NormalWeb">
    <w:name w:val="Normal (Web)"/>
    <w:basedOn w:val="Normal"/>
    <w:uiPriority w:val="99"/>
    <w:rsid w:val="00C414FA"/>
    <w:pPr>
      <w:spacing w:before="100" w:beforeAutospacing="1" w:after="100" w:afterAutospacing="1" w:line="240" w:lineRule="auto"/>
      <w:jc w:val="left"/>
    </w:pPr>
    <w:rPr>
      <w:rFonts w:ascii="Times New Roman" w:hAnsi="Times New Roman" w:cs="Times New Roman"/>
      <w:sz w:val="24"/>
      <w:szCs w:val="24"/>
      <w:lang w:eastAsia="sk-SK"/>
    </w:rPr>
  </w:style>
  <w:style w:type="paragraph" w:styleId="BodyText">
    <w:name w:val="Body Text"/>
    <w:basedOn w:val="Normal"/>
    <w:link w:val="BodyTextChar"/>
    <w:uiPriority w:val="99"/>
    <w:rsid w:val="0097221C"/>
    <w:pPr>
      <w:spacing w:before="0" w:after="0" w:line="240" w:lineRule="auto"/>
      <w:ind w:left="426"/>
    </w:pPr>
    <w:rPr>
      <w:rFonts w:ascii="Times New Roman" w:hAnsi="Times New Roman" w:cs="Times New Roman"/>
      <w:sz w:val="18"/>
      <w:lang w:eastAsia="en-US"/>
    </w:rPr>
  </w:style>
  <w:style w:type="character" w:customStyle="1" w:styleId="BodyTextChar">
    <w:name w:val="Body Text Char"/>
    <w:basedOn w:val="DefaultParagraphFont"/>
    <w:link w:val="BodyText"/>
    <w:uiPriority w:val="99"/>
    <w:rsid w:val="0097221C"/>
    <w:rPr>
      <w:sz w:val="18"/>
      <w:szCs w:val="20"/>
      <w:lang w:eastAsia="en-US"/>
    </w:rPr>
  </w:style>
  <w:style w:type="paragraph" w:styleId="ListParagraph">
    <w:name w:val="List Paragraph"/>
    <w:basedOn w:val="Normal"/>
    <w:uiPriority w:val="34"/>
    <w:qFormat/>
    <w:rsid w:val="00BD26F8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796214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96214"/>
    <w:rPr>
      <w:rFonts w:ascii="Tahoma" w:hAnsi="Tahoma" w:cs="Tahoma"/>
      <w:sz w:val="16"/>
      <w:szCs w:val="16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751986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1986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1986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1986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1986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751986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5198641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875198645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751986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751986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7519864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75198649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7519863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87519864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751986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1986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1986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232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687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79A5E6C-927D-4A9F-A9EB-6A900AE5873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450</TotalTime>
  <Pages>10</Pages>
  <Words>2163</Words>
  <Characters>14075</Characters>
  <Application>Microsoft Office Word</Application>
  <DocSecurity>0</DocSecurity>
  <Lines>117</Lines>
  <Paragraphs>32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16206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Reissmuller</cp:lastModifiedBy>
  <cp:revision>11</cp:revision>
  <cp:lastPrinted>2015-03-16T14:35:00Z</cp:lastPrinted>
  <dcterms:created xsi:type="dcterms:W3CDTF">2015-03-15T17:22:00Z</dcterms:created>
  <dcterms:modified xsi:type="dcterms:W3CDTF">2015-03-30T14:35:00Z</dcterms:modified>
</cp:coreProperties>
</file>