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1E84" w:rsidRDefault="0086587C" w:rsidP="0086587C">
      <w:pPr>
        <w:spacing w:after="0"/>
        <w:jc w:val="center"/>
        <w:rPr>
          <w:b/>
          <w:sz w:val="28"/>
          <w:szCs w:val="28"/>
        </w:rPr>
      </w:pPr>
      <w:r w:rsidRPr="0086587C">
        <w:rPr>
          <w:b/>
          <w:sz w:val="28"/>
          <w:szCs w:val="28"/>
        </w:rPr>
        <w:t>Poznámky k účtovnej závierke za rok 2014</w:t>
      </w:r>
    </w:p>
    <w:p w:rsidR="0052686C" w:rsidRDefault="0052686C" w:rsidP="0086587C">
      <w:pPr>
        <w:spacing w:after="0"/>
        <w:jc w:val="center"/>
        <w:rPr>
          <w:b/>
          <w:sz w:val="28"/>
          <w:szCs w:val="28"/>
        </w:rPr>
      </w:pPr>
    </w:p>
    <w:p w:rsidR="0001050E" w:rsidRPr="004F7BE7" w:rsidRDefault="0001050E" w:rsidP="0001050E">
      <w:pPr>
        <w:numPr>
          <w:ilvl w:val="0"/>
          <w:numId w:val="14"/>
        </w:numPr>
        <w:spacing w:after="0" w:line="240" w:lineRule="auto"/>
        <w:rPr>
          <w:rFonts w:asciiTheme="minorHAnsi" w:hAnsiTheme="minorHAnsi"/>
          <w:b/>
          <w:i/>
          <w:color w:val="000000"/>
          <w:sz w:val="28"/>
          <w:szCs w:val="28"/>
          <w:lang w:eastAsia="sk-SK"/>
        </w:rPr>
      </w:pPr>
      <w:r w:rsidRPr="004F7BE7">
        <w:rPr>
          <w:rFonts w:asciiTheme="minorHAnsi" w:hAnsiTheme="minorHAnsi"/>
          <w:b/>
          <w:i/>
          <w:color w:val="000000"/>
          <w:sz w:val="28"/>
          <w:szCs w:val="28"/>
          <w:lang w:eastAsia="sk-SK"/>
        </w:rPr>
        <w:t>Základné informácie o účtovnej jednotke</w:t>
      </w:r>
    </w:p>
    <w:p w:rsidR="0001050E" w:rsidRDefault="0001050E" w:rsidP="0001050E">
      <w:pPr>
        <w:rPr>
          <w:b/>
          <w:i/>
          <w:color w:val="000000"/>
          <w:lang w:eastAsia="sk-SK"/>
        </w:rPr>
      </w:pPr>
    </w:p>
    <w:p w:rsidR="0052686C" w:rsidRDefault="0001050E" w:rsidP="00ED6B06">
      <w:pPr>
        <w:tabs>
          <w:tab w:val="left" w:pos="4253"/>
        </w:tabs>
        <w:spacing w:after="0" w:line="360" w:lineRule="auto"/>
        <w:rPr>
          <w:rFonts w:asciiTheme="minorHAnsi" w:hAnsiTheme="minorHAnsi"/>
          <w:b/>
          <w:color w:val="000000"/>
          <w:lang w:eastAsia="sk-SK"/>
        </w:rPr>
      </w:pPr>
      <w:r w:rsidRPr="004F7BE7">
        <w:rPr>
          <w:rFonts w:asciiTheme="minorHAnsi" w:hAnsiTheme="minorHAnsi"/>
          <w:b/>
          <w:color w:val="000000"/>
          <w:lang w:eastAsia="sk-SK"/>
        </w:rPr>
        <w:t xml:space="preserve">A.a)  </w:t>
      </w:r>
    </w:p>
    <w:p w:rsidR="0001050E" w:rsidRPr="004F7BE7" w:rsidRDefault="0001050E" w:rsidP="0052686C">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253"/>
        </w:tabs>
        <w:spacing w:after="0" w:line="360" w:lineRule="auto"/>
        <w:ind w:firstLine="567"/>
        <w:rPr>
          <w:rFonts w:asciiTheme="minorHAnsi" w:hAnsiTheme="minorHAnsi"/>
          <w:color w:val="000000"/>
          <w:lang w:eastAsia="sk-SK"/>
        </w:rPr>
      </w:pPr>
      <w:r w:rsidRPr="004F7BE7">
        <w:rPr>
          <w:rFonts w:asciiTheme="minorHAnsi" w:hAnsiTheme="minorHAnsi"/>
          <w:color w:val="000000"/>
          <w:lang w:eastAsia="sk-SK"/>
        </w:rPr>
        <w:t xml:space="preserve">Obchodné meno účtovnej jednotky:  </w:t>
      </w:r>
      <w:r w:rsidRPr="004F7BE7">
        <w:rPr>
          <w:rFonts w:asciiTheme="minorHAnsi" w:hAnsiTheme="minorHAnsi"/>
          <w:color w:val="000000"/>
          <w:lang w:eastAsia="sk-SK"/>
        </w:rPr>
        <w:tab/>
        <w:t xml:space="preserve"> </w:t>
      </w:r>
      <w:r w:rsidRPr="004F7BE7">
        <w:rPr>
          <w:rFonts w:asciiTheme="minorHAnsi" w:hAnsiTheme="minorHAnsi"/>
          <w:b/>
          <w:color w:val="000000"/>
          <w:lang w:eastAsia="sk-SK"/>
        </w:rPr>
        <w:t>MTM-Zlieváreň, s.r.o.</w:t>
      </w:r>
    </w:p>
    <w:p w:rsidR="0001050E" w:rsidRDefault="0001050E" w:rsidP="0052686C">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253"/>
        </w:tabs>
        <w:spacing w:after="0" w:line="360" w:lineRule="auto"/>
        <w:ind w:left="567"/>
        <w:rPr>
          <w:rFonts w:asciiTheme="minorHAnsi" w:hAnsiTheme="minorHAnsi"/>
          <w:b/>
          <w:color w:val="000000"/>
          <w:lang w:eastAsia="sk-SK"/>
        </w:rPr>
      </w:pPr>
      <w:r w:rsidRPr="004F7BE7">
        <w:rPr>
          <w:rFonts w:asciiTheme="minorHAnsi" w:hAnsiTheme="minorHAnsi"/>
          <w:color w:val="000000"/>
          <w:lang w:eastAsia="sk-SK"/>
        </w:rPr>
        <w:t xml:space="preserve">Sídlo:                                                 </w:t>
      </w:r>
      <w:r w:rsidRPr="004F7BE7">
        <w:rPr>
          <w:rFonts w:asciiTheme="minorHAnsi" w:hAnsiTheme="minorHAnsi"/>
          <w:color w:val="000000"/>
          <w:lang w:eastAsia="sk-SK"/>
        </w:rPr>
        <w:tab/>
        <w:t xml:space="preserve"> </w:t>
      </w:r>
      <w:r w:rsidRPr="004F7BE7">
        <w:rPr>
          <w:rFonts w:asciiTheme="minorHAnsi" w:hAnsiTheme="minorHAnsi"/>
          <w:b/>
          <w:color w:val="000000"/>
          <w:lang w:eastAsia="sk-SK"/>
        </w:rPr>
        <w:t>Lieskovská cesta 4743, 960 01  Zvolen</w:t>
      </w:r>
    </w:p>
    <w:p w:rsidR="00ED6B06" w:rsidRDefault="00ED6B06" w:rsidP="0052686C">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253"/>
        </w:tabs>
        <w:spacing w:after="0" w:line="360" w:lineRule="auto"/>
        <w:ind w:left="567"/>
        <w:rPr>
          <w:rFonts w:asciiTheme="minorHAnsi" w:hAnsiTheme="minorHAnsi"/>
          <w:b/>
          <w:color w:val="000000"/>
          <w:lang w:eastAsia="sk-SK"/>
        </w:rPr>
      </w:pPr>
      <w:r w:rsidRPr="00ED6B06">
        <w:rPr>
          <w:rFonts w:asciiTheme="minorHAnsi" w:hAnsiTheme="minorHAnsi"/>
          <w:color w:val="000000"/>
          <w:lang w:eastAsia="sk-SK"/>
        </w:rPr>
        <w:t>IČO:</w:t>
      </w:r>
      <w:r>
        <w:rPr>
          <w:rFonts w:asciiTheme="minorHAnsi" w:hAnsiTheme="minorHAnsi"/>
          <w:color w:val="000000"/>
          <w:lang w:eastAsia="sk-SK"/>
        </w:rPr>
        <w:tab/>
      </w:r>
      <w:r>
        <w:rPr>
          <w:rFonts w:asciiTheme="minorHAnsi" w:hAnsiTheme="minorHAnsi"/>
          <w:b/>
          <w:color w:val="000000"/>
          <w:lang w:eastAsia="sk-SK"/>
        </w:rPr>
        <w:t>36635529</w:t>
      </w:r>
    </w:p>
    <w:p w:rsidR="00ED6B06" w:rsidRPr="00ED6B06" w:rsidRDefault="00ED6B06" w:rsidP="0052686C">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253"/>
        </w:tabs>
        <w:spacing w:after="0" w:line="360" w:lineRule="auto"/>
        <w:ind w:left="567"/>
        <w:rPr>
          <w:rFonts w:asciiTheme="minorHAnsi" w:hAnsiTheme="minorHAnsi"/>
          <w:b/>
          <w:color w:val="000000"/>
          <w:lang w:eastAsia="sk-SK"/>
        </w:rPr>
      </w:pPr>
      <w:r>
        <w:rPr>
          <w:rFonts w:asciiTheme="minorHAnsi" w:hAnsiTheme="minorHAnsi"/>
          <w:color w:val="000000"/>
          <w:lang w:eastAsia="sk-SK"/>
        </w:rPr>
        <w:t>DIČ:</w:t>
      </w:r>
      <w:r>
        <w:rPr>
          <w:rFonts w:asciiTheme="minorHAnsi" w:hAnsiTheme="minorHAnsi"/>
          <w:b/>
          <w:color w:val="000000"/>
          <w:lang w:eastAsia="sk-SK"/>
        </w:rPr>
        <w:tab/>
        <w:t>2021953714</w:t>
      </w:r>
    </w:p>
    <w:p w:rsidR="0001050E" w:rsidRPr="004F7BE7" w:rsidRDefault="0001050E" w:rsidP="0052686C">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253"/>
        </w:tabs>
        <w:spacing w:after="0" w:line="360" w:lineRule="auto"/>
        <w:ind w:firstLine="567"/>
        <w:rPr>
          <w:rFonts w:asciiTheme="minorHAnsi" w:hAnsiTheme="minorHAnsi"/>
          <w:b/>
          <w:color w:val="000000"/>
          <w:szCs w:val="22"/>
          <w:lang w:eastAsia="sk-SK"/>
        </w:rPr>
      </w:pPr>
      <w:r w:rsidRPr="004F7BE7">
        <w:rPr>
          <w:rFonts w:asciiTheme="minorHAnsi" w:hAnsiTheme="minorHAnsi"/>
          <w:color w:val="000000"/>
          <w:szCs w:val="22"/>
          <w:lang w:eastAsia="sk-SK"/>
        </w:rPr>
        <w:t>Dátum založenia:</w:t>
      </w:r>
      <w:r w:rsidRPr="004F7BE7">
        <w:rPr>
          <w:rFonts w:asciiTheme="minorHAnsi" w:hAnsiTheme="minorHAnsi"/>
          <w:color w:val="000000"/>
          <w:szCs w:val="22"/>
          <w:lang w:eastAsia="sk-SK"/>
        </w:rPr>
        <w:tab/>
      </w:r>
      <w:r w:rsidRPr="004F7BE7">
        <w:rPr>
          <w:rFonts w:asciiTheme="minorHAnsi" w:hAnsiTheme="minorHAnsi"/>
          <w:b/>
          <w:color w:val="000000"/>
          <w:szCs w:val="22"/>
          <w:lang w:eastAsia="sk-SK"/>
        </w:rPr>
        <w:t>26.02.2005</w:t>
      </w:r>
    </w:p>
    <w:p w:rsidR="0001050E" w:rsidRPr="004F7BE7" w:rsidRDefault="0001050E" w:rsidP="0052686C">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4253"/>
        </w:tabs>
        <w:spacing w:after="0" w:line="360" w:lineRule="auto"/>
        <w:ind w:firstLine="567"/>
        <w:rPr>
          <w:rFonts w:asciiTheme="minorHAnsi" w:hAnsiTheme="minorHAnsi"/>
          <w:szCs w:val="22"/>
        </w:rPr>
      </w:pPr>
      <w:r w:rsidRPr="004F7BE7">
        <w:rPr>
          <w:rFonts w:asciiTheme="minorHAnsi" w:hAnsiTheme="minorHAnsi"/>
          <w:color w:val="000000"/>
          <w:szCs w:val="22"/>
          <w:lang w:eastAsia="sk-SK"/>
        </w:rPr>
        <w:t>Dátum zápisu do Obchodného registra:</w:t>
      </w:r>
      <w:r w:rsidRPr="004F7BE7">
        <w:rPr>
          <w:rFonts w:asciiTheme="minorHAnsi" w:hAnsiTheme="minorHAnsi"/>
          <w:color w:val="000000"/>
          <w:szCs w:val="22"/>
          <w:lang w:eastAsia="sk-SK"/>
        </w:rPr>
        <w:tab/>
      </w:r>
      <w:r w:rsidRPr="004F7BE7">
        <w:rPr>
          <w:rFonts w:asciiTheme="minorHAnsi" w:hAnsiTheme="minorHAnsi"/>
          <w:b/>
          <w:color w:val="000000"/>
          <w:szCs w:val="22"/>
          <w:lang w:eastAsia="sk-SK"/>
        </w:rPr>
        <w:t>26.02.2005</w:t>
      </w:r>
    </w:p>
    <w:p w:rsidR="0001050E" w:rsidRPr="004F7BE7" w:rsidRDefault="0001050E" w:rsidP="00ED6B06">
      <w:pPr>
        <w:spacing w:after="0" w:line="360" w:lineRule="auto"/>
        <w:jc w:val="both"/>
        <w:rPr>
          <w:rFonts w:asciiTheme="minorHAnsi" w:hAnsiTheme="minorHAnsi"/>
          <w:szCs w:val="22"/>
        </w:rPr>
      </w:pPr>
    </w:p>
    <w:p w:rsidR="0001050E" w:rsidRPr="004F7BE7" w:rsidRDefault="0001050E" w:rsidP="00ED6B06">
      <w:pPr>
        <w:spacing w:after="0"/>
        <w:jc w:val="both"/>
        <w:rPr>
          <w:rFonts w:asciiTheme="minorHAnsi" w:hAnsiTheme="minorHAnsi"/>
          <w:szCs w:val="22"/>
        </w:rPr>
      </w:pPr>
      <w:r w:rsidRPr="004F7BE7">
        <w:rPr>
          <w:rFonts w:asciiTheme="minorHAnsi" w:hAnsiTheme="minorHAnsi"/>
          <w:b/>
          <w:szCs w:val="22"/>
        </w:rPr>
        <w:t>A.b)</w:t>
      </w:r>
      <w:r w:rsidRPr="004F7BE7">
        <w:rPr>
          <w:rFonts w:asciiTheme="minorHAnsi" w:hAnsiTheme="minorHAnsi"/>
          <w:szCs w:val="22"/>
        </w:rPr>
        <w:t xml:space="preserve">  Opis hospodárskej činnosti účtovnej jednotky:</w:t>
      </w:r>
    </w:p>
    <w:p w:rsidR="0001050E" w:rsidRPr="004F7BE7" w:rsidRDefault="0001050E" w:rsidP="0001050E">
      <w:pPr>
        <w:numPr>
          <w:ilvl w:val="0"/>
          <w:numId w:val="15"/>
        </w:numPr>
        <w:spacing w:after="0" w:line="240" w:lineRule="auto"/>
        <w:ind w:left="1274"/>
        <w:jc w:val="both"/>
        <w:rPr>
          <w:rFonts w:asciiTheme="minorHAnsi" w:hAnsiTheme="minorHAnsi"/>
          <w:sz w:val="20"/>
        </w:rPr>
      </w:pPr>
      <w:r w:rsidRPr="004F7BE7">
        <w:rPr>
          <w:rFonts w:asciiTheme="minorHAnsi" w:hAnsiTheme="minorHAnsi"/>
          <w:sz w:val="20"/>
        </w:rPr>
        <w:t>Kúpa tovaru za účelom jeho predaja iným prevádzkovateľom živností (veľkoobchod) v rozsahu voľných živností</w:t>
      </w:r>
    </w:p>
    <w:p w:rsidR="0001050E" w:rsidRPr="004F7BE7" w:rsidRDefault="0001050E" w:rsidP="0001050E">
      <w:pPr>
        <w:numPr>
          <w:ilvl w:val="0"/>
          <w:numId w:val="15"/>
        </w:numPr>
        <w:spacing w:after="0" w:line="240" w:lineRule="auto"/>
        <w:ind w:left="1274"/>
        <w:jc w:val="both"/>
        <w:rPr>
          <w:rFonts w:asciiTheme="minorHAnsi" w:hAnsiTheme="minorHAnsi"/>
          <w:sz w:val="20"/>
        </w:rPr>
      </w:pPr>
      <w:r w:rsidRPr="004F7BE7">
        <w:rPr>
          <w:rFonts w:asciiTheme="minorHAnsi" w:hAnsiTheme="minorHAnsi"/>
          <w:sz w:val="20"/>
        </w:rPr>
        <w:t>Sprostredkovanie obchodu a služieb v rozsahu voľných živností</w:t>
      </w:r>
    </w:p>
    <w:p w:rsidR="0001050E" w:rsidRPr="004F7BE7" w:rsidRDefault="0001050E" w:rsidP="0001050E">
      <w:pPr>
        <w:numPr>
          <w:ilvl w:val="0"/>
          <w:numId w:val="15"/>
        </w:numPr>
        <w:spacing w:after="0" w:line="240" w:lineRule="auto"/>
        <w:ind w:left="1274"/>
        <w:jc w:val="both"/>
        <w:rPr>
          <w:rFonts w:asciiTheme="minorHAnsi" w:hAnsiTheme="minorHAnsi"/>
          <w:sz w:val="20"/>
        </w:rPr>
      </w:pPr>
      <w:r w:rsidRPr="004F7BE7">
        <w:rPr>
          <w:rFonts w:asciiTheme="minorHAnsi" w:hAnsiTheme="minorHAnsi"/>
          <w:sz w:val="20"/>
        </w:rPr>
        <w:t>Odlievanie neželezných kovov</w:t>
      </w:r>
    </w:p>
    <w:p w:rsidR="0001050E" w:rsidRPr="004F7BE7" w:rsidRDefault="0001050E" w:rsidP="0001050E">
      <w:pPr>
        <w:numPr>
          <w:ilvl w:val="0"/>
          <w:numId w:val="15"/>
        </w:numPr>
        <w:spacing w:after="0" w:line="240" w:lineRule="auto"/>
        <w:ind w:left="1274"/>
        <w:jc w:val="both"/>
        <w:rPr>
          <w:rFonts w:asciiTheme="minorHAnsi" w:hAnsiTheme="minorHAnsi"/>
          <w:sz w:val="20"/>
        </w:rPr>
      </w:pPr>
      <w:r w:rsidRPr="004F7BE7">
        <w:rPr>
          <w:rFonts w:asciiTheme="minorHAnsi" w:hAnsiTheme="minorHAnsi"/>
          <w:sz w:val="20"/>
        </w:rPr>
        <w:t>Výroba výrobkov z hliníka</w:t>
      </w:r>
    </w:p>
    <w:p w:rsidR="0001050E" w:rsidRPr="004F7BE7" w:rsidRDefault="0001050E" w:rsidP="0001050E">
      <w:pPr>
        <w:numPr>
          <w:ilvl w:val="0"/>
          <w:numId w:val="15"/>
        </w:numPr>
        <w:spacing w:after="0" w:line="240" w:lineRule="auto"/>
        <w:ind w:left="1274"/>
        <w:jc w:val="both"/>
        <w:rPr>
          <w:rFonts w:asciiTheme="minorHAnsi" w:hAnsiTheme="minorHAnsi"/>
          <w:sz w:val="20"/>
        </w:rPr>
      </w:pPr>
      <w:r w:rsidRPr="004F7BE7">
        <w:rPr>
          <w:rFonts w:asciiTheme="minorHAnsi" w:hAnsiTheme="minorHAnsi"/>
          <w:sz w:val="20"/>
        </w:rPr>
        <w:t>Podnikanie v oblasti nakladania s iným ako nebezpečným odpadom</w:t>
      </w:r>
    </w:p>
    <w:p w:rsidR="0001050E" w:rsidRPr="004F7BE7" w:rsidRDefault="0001050E" w:rsidP="0001050E">
      <w:pPr>
        <w:jc w:val="both"/>
        <w:rPr>
          <w:rFonts w:asciiTheme="minorHAnsi" w:hAnsiTheme="minorHAnsi"/>
          <w:szCs w:val="22"/>
        </w:rPr>
      </w:pPr>
    </w:p>
    <w:p w:rsidR="0001050E" w:rsidRPr="004F7BE7" w:rsidRDefault="0001050E" w:rsidP="0001050E">
      <w:pPr>
        <w:pStyle w:val="Nzov"/>
        <w:spacing w:before="0" w:beforeAutospacing="0" w:after="60"/>
        <w:jc w:val="left"/>
        <w:rPr>
          <w:rFonts w:asciiTheme="minorHAnsi" w:hAnsiTheme="minorHAnsi"/>
        </w:rPr>
      </w:pPr>
      <w:r w:rsidRPr="004F7BE7">
        <w:rPr>
          <w:rFonts w:asciiTheme="minorHAnsi" w:hAnsiTheme="minorHAnsi"/>
        </w:rPr>
        <w:t>A.c) Počet zamestnancov</w:t>
      </w:r>
    </w:p>
    <w:p w:rsidR="0001050E" w:rsidRPr="00FB1E84" w:rsidRDefault="0001050E" w:rsidP="0001050E">
      <w:pPr>
        <w:pStyle w:val="Nzov"/>
        <w:numPr>
          <w:ilvl w:val="0"/>
          <w:numId w:val="8"/>
        </w:numPr>
        <w:spacing w:before="0" w:beforeAutospacing="0" w:after="0"/>
        <w:jc w:val="left"/>
        <w:rPr>
          <w:szCs w:val="22"/>
        </w:rPr>
      </w:pPr>
      <w:r w:rsidRPr="00FB1E84">
        <w:rPr>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1050E" w:rsidRPr="003F477D" w:rsidTr="0085268D">
        <w:trPr>
          <w:jc w:val="center"/>
        </w:trPr>
        <w:tc>
          <w:tcPr>
            <w:tcW w:w="3675" w:type="dxa"/>
            <w:tcBorders>
              <w:top w:val="single" w:sz="12" w:space="0" w:color="auto"/>
              <w:bottom w:val="nil"/>
              <w:right w:val="single" w:sz="12" w:space="0" w:color="auto"/>
            </w:tcBorders>
            <w:vAlign w:val="center"/>
            <w:hideMark/>
          </w:tcPr>
          <w:p w:rsidR="0001050E" w:rsidRPr="003F477D" w:rsidRDefault="0001050E" w:rsidP="0085268D">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1050E" w:rsidRPr="003F477D" w:rsidRDefault="0001050E" w:rsidP="0085268D">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1050E" w:rsidRPr="003F477D" w:rsidRDefault="0001050E" w:rsidP="0085268D">
            <w:pPr>
              <w:pStyle w:val="TopHeader"/>
            </w:pPr>
            <w:r w:rsidRPr="003F477D">
              <w:t>Bezprostredne predchádzajúce účtovné obdobie</w:t>
            </w:r>
          </w:p>
        </w:tc>
      </w:tr>
      <w:tr w:rsidR="0001050E" w:rsidRPr="003F477D" w:rsidTr="005E3532">
        <w:trPr>
          <w:trHeight w:val="340"/>
          <w:jc w:val="center"/>
        </w:trPr>
        <w:tc>
          <w:tcPr>
            <w:tcW w:w="3675" w:type="dxa"/>
            <w:tcBorders>
              <w:top w:val="single" w:sz="12" w:space="0" w:color="auto"/>
              <w:right w:val="single" w:sz="12" w:space="0" w:color="auto"/>
            </w:tcBorders>
            <w:vAlign w:val="center"/>
            <w:hideMark/>
          </w:tcPr>
          <w:p w:rsidR="0001050E" w:rsidRPr="003F477D" w:rsidRDefault="0001050E" w:rsidP="0085268D">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01050E" w:rsidRPr="003F477D" w:rsidRDefault="00BE276F" w:rsidP="005E3532">
            <w:pPr>
              <w:spacing w:after="0" w:line="240" w:lineRule="auto"/>
              <w:jc w:val="center"/>
              <w:rPr>
                <w:szCs w:val="22"/>
              </w:rPr>
            </w:pPr>
            <w:r>
              <w:rPr>
                <w:szCs w:val="22"/>
              </w:rPr>
              <w:t>6</w:t>
            </w:r>
          </w:p>
        </w:tc>
        <w:tc>
          <w:tcPr>
            <w:tcW w:w="2860" w:type="dxa"/>
            <w:tcBorders>
              <w:top w:val="single" w:sz="12" w:space="0" w:color="auto"/>
              <w:left w:val="single" w:sz="12" w:space="0" w:color="auto"/>
            </w:tcBorders>
            <w:vAlign w:val="center"/>
          </w:tcPr>
          <w:p w:rsidR="0001050E" w:rsidRPr="003F477D" w:rsidRDefault="00BE276F" w:rsidP="005E3532">
            <w:pPr>
              <w:spacing w:after="0" w:line="240" w:lineRule="auto"/>
              <w:jc w:val="center"/>
              <w:rPr>
                <w:szCs w:val="22"/>
              </w:rPr>
            </w:pPr>
            <w:r>
              <w:rPr>
                <w:szCs w:val="22"/>
              </w:rPr>
              <w:t>5</w:t>
            </w:r>
          </w:p>
        </w:tc>
      </w:tr>
      <w:tr w:rsidR="0001050E" w:rsidRPr="003F477D" w:rsidTr="005E3532">
        <w:trPr>
          <w:trHeight w:val="285"/>
          <w:jc w:val="center"/>
        </w:trPr>
        <w:tc>
          <w:tcPr>
            <w:tcW w:w="3675" w:type="dxa"/>
            <w:tcBorders>
              <w:right w:val="single" w:sz="12" w:space="0" w:color="auto"/>
            </w:tcBorders>
            <w:vAlign w:val="center"/>
            <w:hideMark/>
          </w:tcPr>
          <w:p w:rsidR="0001050E" w:rsidRPr="003F477D" w:rsidRDefault="0001050E" w:rsidP="0085268D">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vAlign w:val="center"/>
          </w:tcPr>
          <w:p w:rsidR="0001050E" w:rsidRPr="003F477D" w:rsidRDefault="00BE276F" w:rsidP="005E3532">
            <w:pPr>
              <w:spacing w:after="0" w:line="240" w:lineRule="auto"/>
              <w:jc w:val="center"/>
              <w:rPr>
                <w:szCs w:val="22"/>
              </w:rPr>
            </w:pPr>
            <w:r>
              <w:rPr>
                <w:szCs w:val="22"/>
              </w:rPr>
              <w:t>6</w:t>
            </w:r>
          </w:p>
        </w:tc>
        <w:tc>
          <w:tcPr>
            <w:tcW w:w="2860" w:type="dxa"/>
            <w:tcBorders>
              <w:left w:val="single" w:sz="12" w:space="0" w:color="auto"/>
            </w:tcBorders>
            <w:vAlign w:val="center"/>
          </w:tcPr>
          <w:p w:rsidR="0001050E" w:rsidRPr="003F477D" w:rsidRDefault="00BE276F" w:rsidP="005E3532">
            <w:pPr>
              <w:spacing w:after="0" w:line="240" w:lineRule="auto"/>
              <w:jc w:val="center"/>
              <w:rPr>
                <w:szCs w:val="22"/>
              </w:rPr>
            </w:pPr>
            <w:r>
              <w:rPr>
                <w:szCs w:val="22"/>
              </w:rPr>
              <w:t>4</w:t>
            </w:r>
          </w:p>
        </w:tc>
      </w:tr>
      <w:tr w:rsidR="0001050E" w:rsidRPr="003F477D" w:rsidTr="005E3532">
        <w:trPr>
          <w:trHeight w:val="397"/>
          <w:jc w:val="center"/>
        </w:trPr>
        <w:tc>
          <w:tcPr>
            <w:tcW w:w="3675" w:type="dxa"/>
            <w:tcBorders>
              <w:bottom w:val="single" w:sz="12" w:space="0" w:color="auto"/>
              <w:right w:val="single" w:sz="12" w:space="0" w:color="auto"/>
            </w:tcBorders>
            <w:vAlign w:val="center"/>
            <w:hideMark/>
          </w:tcPr>
          <w:p w:rsidR="0001050E" w:rsidRPr="003F477D" w:rsidRDefault="0001050E" w:rsidP="0085268D">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vAlign w:val="center"/>
          </w:tcPr>
          <w:p w:rsidR="0001050E" w:rsidRPr="003F477D" w:rsidRDefault="005E3532" w:rsidP="005E3532">
            <w:pPr>
              <w:spacing w:after="0" w:line="240" w:lineRule="auto"/>
              <w:jc w:val="center"/>
              <w:rPr>
                <w:szCs w:val="22"/>
                <w:highlight w:val="green"/>
              </w:rPr>
            </w:pPr>
            <w:r w:rsidRPr="005E3532">
              <w:rPr>
                <w:szCs w:val="22"/>
              </w:rPr>
              <w:t>2</w:t>
            </w:r>
          </w:p>
        </w:tc>
        <w:tc>
          <w:tcPr>
            <w:tcW w:w="2860" w:type="dxa"/>
            <w:tcBorders>
              <w:left w:val="single" w:sz="12" w:space="0" w:color="auto"/>
              <w:bottom w:val="single" w:sz="12" w:space="0" w:color="auto"/>
            </w:tcBorders>
            <w:vAlign w:val="center"/>
          </w:tcPr>
          <w:p w:rsidR="0001050E" w:rsidRPr="003F477D" w:rsidRDefault="005E3532" w:rsidP="005E3532">
            <w:pPr>
              <w:spacing w:after="0" w:line="240" w:lineRule="auto"/>
              <w:jc w:val="center"/>
              <w:rPr>
                <w:szCs w:val="22"/>
              </w:rPr>
            </w:pPr>
            <w:r>
              <w:rPr>
                <w:szCs w:val="22"/>
              </w:rPr>
              <w:t>2</w:t>
            </w:r>
          </w:p>
        </w:tc>
      </w:tr>
    </w:tbl>
    <w:p w:rsidR="0001050E" w:rsidRDefault="0001050E" w:rsidP="0001050E">
      <w:pPr>
        <w:jc w:val="both"/>
        <w:rPr>
          <w:rFonts w:asciiTheme="minorHAnsi" w:hAnsiTheme="minorHAnsi"/>
          <w:b/>
          <w:szCs w:val="22"/>
        </w:rPr>
      </w:pPr>
    </w:p>
    <w:p w:rsidR="0001050E" w:rsidRPr="004F7BE7" w:rsidRDefault="0001050E" w:rsidP="0001050E">
      <w:pPr>
        <w:jc w:val="both"/>
        <w:rPr>
          <w:rFonts w:asciiTheme="minorHAnsi" w:hAnsiTheme="minorHAnsi"/>
          <w:b/>
          <w:szCs w:val="22"/>
        </w:rPr>
      </w:pPr>
      <w:r w:rsidRPr="004F7BE7">
        <w:rPr>
          <w:rFonts w:asciiTheme="minorHAnsi" w:hAnsiTheme="minorHAnsi"/>
          <w:b/>
          <w:szCs w:val="22"/>
        </w:rPr>
        <w:t>A.d) Podniky, v ktorých je podnik neobmedzene ručiacim spoločníkom:</w:t>
      </w:r>
    </w:p>
    <w:p w:rsidR="0001050E" w:rsidRPr="004F7BE7" w:rsidRDefault="0001050E" w:rsidP="0001050E">
      <w:pPr>
        <w:jc w:val="both"/>
        <w:rPr>
          <w:rFonts w:asciiTheme="minorHAnsi" w:hAnsiTheme="minorHAnsi"/>
          <w:b/>
          <w:szCs w:val="22"/>
        </w:rPr>
      </w:pPr>
      <w:r w:rsidRPr="004F7BE7">
        <w:rPr>
          <w:rFonts w:asciiTheme="minorHAnsi" w:hAnsiTheme="minorHAnsi"/>
          <w:b/>
          <w:szCs w:val="22"/>
        </w:rPr>
        <w:t xml:space="preserve">        </w:t>
      </w:r>
      <w:r w:rsidRPr="004F7BE7">
        <w:rPr>
          <w:rFonts w:asciiTheme="minorHAnsi" w:hAnsiTheme="minorHAnsi"/>
          <w:szCs w:val="22"/>
        </w:rPr>
        <w:t>Účtovná jednotka nie</w:t>
      </w:r>
      <w:r>
        <w:rPr>
          <w:rFonts w:asciiTheme="minorHAnsi" w:hAnsiTheme="minorHAnsi"/>
          <w:szCs w:val="22"/>
        </w:rPr>
        <w:t xml:space="preserve"> </w:t>
      </w:r>
      <w:r w:rsidRPr="004F7BE7">
        <w:rPr>
          <w:rFonts w:asciiTheme="minorHAnsi" w:hAnsiTheme="minorHAnsi"/>
          <w:szCs w:val="22"/>
        </w:rPr>
        <w:t>je neobmedzene ručiacim spoločníkom v iných účtovných jednotkách</w:t>
      </w:r>
      <w:r>
        <w:rPr>
          <w:rFonts w:asciiTheme="minorHAnsi" w:hAnsiTheme="minorHAnsi"/>
          <w:b/>
          <w:szCs w:val="22"/>
        </w:rPr>
        <w:t>.</w:t>
      </w:r>
    </w:p>
    <w:p w:rsidR="0001050E" w:rsidRPr="00ED6B06" w:rsidRDefault="0001050E" w:rsidP="0001050E">
      <w:pPr>
        <w:jc w:val="both"/>
        <w:rPr>
          <w:rFonts w:asciiTheme="minorHAnsi" w:hAnsiTheme="minorHAnsi"/>
          <w:b/>
          <w:szCs w:val="22"/>
        </w:rPr>
      </w:pPr>
      <w:r w:rsidRPr="004F7BE7">
        <w:rPr>
          <w:rFonts w:asciiTheme="minorHAnsi" w:hAnsiTheme="minorHAnsi"/>
          <w:b/>
          <w:szCs w:val="22"/>
        </w:rPr>
        <w:t>A.e) Právny dôvod na zostavenie účtovnej závierky:                                                     riadna</w:t>
      </w:r>
      <w:r w:rsidRPr="004F7BE7">
        <w:rPr>
          <w:rFonts w:asciiTheme="minorHAnsi" w:hAnsiTheme="minorHAnsi"/>
          <w:szCs w:val="22"/>
        </w:rPr>
        <w:tab/>
      </w:r>
    </w:p>
    <w:tbl>
      <w:tblPr>
        <w:tblW w:w="4891" w:type="pct"/>
        <w:tblCellMar>
          <w:left w:w="70" w:type="dxa"/>
          <w:right w:w="70" w:type="dxa"/>
        </w:tblCellMar>
        <w:tblLook w:val="0000"/>
      </w:tblPr>
      <w:tblGrid>
        <w:gridCol w:w="7513"/>
        <w:gridCol w:w="1498"/>
      </w:tblGrid>
      <w:tr w:rsidR="0001050E" w:rsidRPr="004F7BE7" w:rsidTr="0001050E">
        <w:trPr>
          <w:trHeight w:val="292"/>
        </w:trPr>
        <w:tc>
          <w:tcPr>
            <w:tcW w:w="4169" w:type="pct"/>
            <w:tcBorders>
              <w:right w:val="single" w:sz="4" w:space="0" w:color="auto"/>
            </w:tcBorders>
            <w:noWrap/>
            <w:vAlign w:val="bottom"/>
          </w:tcPr>
          <w:p w:rsidR="0001050E" w:rsidRPr="004F7BE7" w:rsidRDefault="0001050E" w:rsidP="0085268D">
            <w:pPr>
              <w:rPr>
                <w:rFonts w:asciiTheme="minorHAnsi" w:hAnsiTheme="minorHAnsi" w:cs="Arial"/>
                <w:b/>
                <w:bCs/>
                <w:szCs w:val="22"/>
              </w:rPr>
            </w:pPr>
            <w:r w:rsidRPr="004F7BE7">
              <w:rPr>
                <w:rFonts w:asciiTheme="minorHAnsi" w:hAnsiTheme="minorHAnsi" w:cs="Arial"/>
                <w:b/>
                <w:bCs/>
                <w:szCs w:val="22"/>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01050E" w:rsidRPr="004F7BE7" w:rsidRDefault="0001050E" w:rsidP="00BE276F">
            <w:pPr>
              <w:jc w:val="right"/>
              <w:rPr>
                <w:rFonts w:asciiTheme="minorHAnsi" w:hAnsiTheme="minorHAnsi" w:cs="Arial"/>
                <w:b/>
                <w:bCs/>
                <w:szCs w:val="22"/>
              </w:rPr>
            </w:pPr>
            <w:r w:rsidRPr="004F7BE7">
              <w:rPr>
                <w:rFonts w:asciiTheme="minorHAnsi" w:hAnsiTheme="minorHAnsi" w:cs="Arial"/>
                <w:b/>
                <w:bCs/>
                <w:szCs w:val="22"/>
              </w:rPr>
              <w:t>2</w:t>
            </w:r>
            <w:r w:rsidR="00BE276F">
              <w:rPr>
                <w:rFonts w:asciiTheme="minorHAnsi" w:hAnsiTheme="minorHAnsi" w:cs="Arial"/>
                <w:b/>
                <w:bCs/>
                <w:szCs w:val="22"/>
              </w:rPr>
              <w:t>5</w:t>
            </w:r>
            <w:r w:rsidRPr="004F7BE7">
              <w:rPr>
                <w:rFonts w:asciiTheme="minorHAnsi" w:hAnsiTheme="minorHAnsi" w:cs="Arial"/>
                <w:b/>
                <w:bCs/>
                <w:szCs w:val="22"/>
              </w:rPr>
              <w:t>.6.201</w:t>
            </w:r>
            <w:r w:rsidR="00BE276F">
              <w:rPr>
                <w:rFonts w:asciiTheme="minorHAnsi" w:hAnsiTheme="minorHAnsi" w:cs="Arial"/>
                <w:b/>
                <w:bCs/>
                <w:szCs w:val="22"/>
              </w:rPr>
              <w:t>4</w:t>
            </w:r>
          </w:p>
        </w:tc>
      </w:tr>
    </w:tbl>
    <w:p w:rsidR="0001050E" w:rsidRDefault="0001050E" w:rsidP="0001050E">
      <w:pPr>
        <w:jc w:val="both"/>
        <w:rPr>
          <w:szCs w:val="22"/>
        </w:rPr>
      </w:pPr>
    </w:p>
    <w:p w:rsidR="0001050E" w:rsidRDefault="0001050E" w:rsidP="0001050E">
      <w:pPr>
        <w:jc w:val="both"/>
        <w:rPr>
          <w:szCs w:val="22"/>
        </w:rPr>
      </w:pPr>
    </w:p>
    <w:p w:rsidR="005728A1" w:rsidRDefault="005728A1" w:rsidP="0001050E">
      <w:pPr>
        <w:jc w:val="both"/>
        <w:rPr>
          <w:szCs w:val="22"/>
        </w:rPr>
      </w:pPr>
    </w:p>
    <w:p w:rsidR="0001050E" w:rsidRDefault="0001050E" w:rsidP="0001050E">
      <w:pPr>
        <w:numPr>
          <w:ilvl w:val="0"/>
          <w:numId w:val="14"/>
        </w:numPr>
        <w:spacing w:after="0" w:line="240" w:lineRule="auto"/>
        <w:jc w:val="center"/>
        <w:rPr>
          <w:rFonts w:asciiTheme="minorHAnsi" w:hAnsiTheme="minorHAnsi"/>
          <w:b/>
          <w:i/>
          <w:color w:val="000000"/>
          <w:sz w:val="26"/>
          <w:szCs w:val="26"/>
          <w:lang w:eastAsia="sk-SK"/>
        </w:rPr>
      </w:pPr>
      <w:r w:rsidRPr="004F7BE7">
        <w:rPr>
          <w:rFonts w:asciiTheme="minorHAnsi" w:hAnsiTheme="minorHAnsi"/>
          <w:b/>
          <w:i/>
          <w:color w:val="000000"/>
          <w:sz w:val="26"/>
          <w:szCs w:val="26"/>
          <w:lang w:eastAsia="sk-SK"/>
        </w:rPr>
        <w:lastRenderedPageBreak/>
        <w:t>Informácie o členoch štatutárnych orgánov, dozorných orgánov a iných orgánov účtovnej jednotky</w:t>
      </w:r>
    </w:p>
    <w:p w:rsidR="0001050E" w:rsidRPr="004F7BE7" w:rsidRDefault="0001050E" w:rsidP="0001050E">
      <w:pPr>
        <w:ind w:left="720"/>
        <w:rPr>
          <w:rFonts w:asciiTheme="minorHAnsi" w:hAnsiTheme="minorHAnsi"/>
          <w:b/>
          <w:i/>
          <w:color w:val="000000"/>
          <w:sz w:val="26"/>
          <w:szCs w:val="26"/>
          <w:lang w:eastAsia="sk-SK"/>
        </w:rPr>
      </w:pPr>
    </w:p>
    <w:p w:rsidR="0001050E" w:rsidRPr="00557D96" w:rsidRDefault="0001050E" w:rsidP="00557D96">
      <w:pPr>
        <w:ind w:left="720"/>
        <w:rPr>
          <w:b/>
          <w:color w:val="000000"/>
          <w:szCs w:val="22"/>
          <w:lang w:eastAsia="sk-SK"/>
        </w:rPr>
      </w:pPr>
      <w:r>
        <w:rPr>
          <w:b/>
          <w:color w:val="000000"/>
          <w:szCs w:val="22"/>
          <w:lang w:eastAsia="sk-SK"/>
        </w:rPr>
        <w:t>B.a) Štatutárne, dozorné a iné orgány:</w:t>
      </w:r>
    </w:p>
    <w:p w:rsidR="0001050E" w:rsidRDefault="00557D96" w:rsidP="0001050E">
      <w:pPr>
        <w:ind w:firstLine="567"/>
        <w:jc w:val="both"/>
        <w:rPr>
          <w:szCs w:val="22"/>
        </w:rPr>
      </w:pPr>
      <w:r>
        <w:rPr>
          <w:rFonts w:asciiTheme="minorHAnsi" w:hAnsiTheme="minorHAnsi"/>
          <w:szCs w:val="22"/>
        </w:rPr>
        <w:t>I</w:t>
      </w:r>
      <w:r w:rsidR="0001050E" w:rsidRPr="004F7BE7">
        <w:rPr>
          <w:rFonts w:asciiTheme="minorHAnsi" w:hAnsiTheme="minorHAnsi"/>
          <w:szCs w:val="22"/>
        </w:rPr>
        <w:t xml:space="preserve">nformácie </w:t>
      </w:r>
      <w:r>
        <w:rPr>
          <w:rFonts w:asciiTheme="minorHAnsi" w:hAnsiTheme="minorHAnsi"/>
          <w:szCs w:val="22"/>
        </w:rPr>
        <w:t xml:space="preserve">uvádzané v bode B </w:t>
      </w:r>
      <w:r w:rsidR="0001050E" w:rsidRPr="004F7BE7">
        <w:rPr>
          <w:rFonts w:asciiTheme="minorHAnsi" w:hAnsiTheme="minorHAnsi"/>
          <w:szCs w:val="22"/>
        </w:rPr>
        <w:t>boli z poznámok k účtovnej závierke za rok 201</w:t>
      </w:r>
      <w:r w:rsidR="00246607">
        <w:rPr>
          <w:rFonts w:asciiTheme="minorHAnsi" w:hAnsiTheme="minorHAnsi"/>
          <w:szCs w:val="22"/>
        </w:rPr>
        <w:t>4</w:t>
      </w:r>
      <w:r w:rsidR="0001050E" w:rsidRPr="004F7BE7">
        <w:rPr>
          <w:rFonts w:asciiTheme="minorHAnsi" w:hAnsiTheme="minorHAnsi"/>
          <w:szCs w:val="22"/>
        </w:rPr>
        <w:t xml:space="preserve"> vypuste</w:t>
      </w:r>
      <w:r w:rsidR="0001050E">
        <w:rPr>
          <w:szCs w:val="22"/>
        </w:rPr>
        <w:t>né.</w:t>
      </w:r>
    </w:p>
    <w:p w:rsidR="0001050E" w:rsidRPr="005A378F" w:rsidRDefault="0001050E" w:rsidP="0001050E">
      <w:pPr>
        <w:jc w:val="both"/>
        <w:rPr>
          <w:szCs w:val="22"/>
        </w:rPr>
      </w:pPr>
    </w:p>
    <w:p w:rsidR="0001050E" w:rsidRPr="004F7BE7" w:rsidRDefault="0001050E" w:rsidP="0001050E">
      <w:pPr>
        <w:numPr>
          <w:ilvl w:val="0"/>
          <w:numId w:val="14"/>
        </w:numPr>
        <w:spacing w:after="0" w:line="240" w:lineRule="auto"/>
        <w:jc w:val="center"/>
        <w:rPr>
          <w:rFonts w:asciiTheme="minorHAnsi" w:hAnsiTheme="minorHAnsi"/>
          <w:b/>
          <w:i/>
          <w:color w:val="000000"/>
          <w:sz w:val="26"/>
          <w:szCs w:val="26"/>
          <w:lang w:eastAsia="sk-SK"/>
        </w:rPr>
      </w:pPr>
      <w:r w:rsidRPr="004F7BE7">
        <w:rPr>
          <w:rFonts w:asciiTheme="minorHAnsi" w:hAnsiTheme="minorHAnsi"/>
          <w:b/>
          <w:i/>
          <w:color w:val="000000"/>
          <w:sz w:val="26"/>
          <w:szCs w:val="26"/>
          <w:lang w:eastAsia="sk-SK"/>
        </w:rPr>
        <w:t>Informácie o konsolidovanom celku, ak je účtovná jednotka jeho súčasťou</w:t>
      </w:r>
    </w:p>
    <w:p w:rsidR="0001050E" w:rsidRPr="005A378F" w:rsidRDefault="0001050E" w:rsidP="0001050E">
      <w:pPr>
        <w:jc w:val="both"/>
        <w:rPr>
          <w:szCs w:val="22"/>
        </w:rPr>
      </w:pPr>
    </w:p>
    <w:p w:rsidR="0001050E" w:rsidRDefault="0001050E" w:rsidP="0001050E">
      <w:pPr>
        <w:ind w:left="567"/>
        <w:jc w:val="both"/>
        <w:rPr>
          <w:szCs w:val="22"/>
        </w:rPr>
      </w:pPr>
      <w:r w:rsidRPr="004F7BE7">
        <w:rPr>
          <w:rFonts w:asciiTheme="minorHAnsi" w:hAnsiTheme="minorHAnsi"/>
          <w:szCs w:val="22"/>
        </w:rPr>
        <w:t>Spoločnosť sa nezahŕňa do konsolidovanej účtovnej závierky inej obchodnej spoločnosti</w:t>
      </w:r>
      <w:r>
        <w:rPr>
          <w:szCs w:val="22"/>
        </w:rPr>
        <w:t>.</w:t>
      </w:r>
    </w:p>
    <w:p w:rsidR="0001050E" w:rsidRPr="005A378F" w:rsidRDefault="0001050E" w:rsidP="0001050E">
      <w:pPr>
        <w:jc w:val="both"/>
        <w:rPr>
          <w:szCs w:val="22"/>
        </w:rPr>
      </w:pPr>
    </w:p>
    <w:p w:rsidR="0001050E" w:rsidRPr="004F7BE7" w:rsidRDefault="0001050E" w:rsidP="0001050E">
      <w:pPr>
        <w:numPr>
          <w:ilvl w:val="0"/>
          <w:numId w:val="14"/>
        </w:numPr>
        <w:shd w:val="clear" w:color="auto" w:fill="E6E6E6"/>
        <w:spacing w:after="0" w:line="240" w:lineRule="auto"/>
        <w:rPr>
          <w:rFonts w:asciiTheme="minorHAnsi" w:hAnsiTheme="minorHAnsi"/>
          <w:b/>
          <w:i/>
          <w:sz w:val="26"/>
          <w:szCs w:val="26"/>
        </w:rPr>
      </w:pPr>
      <w:r w:rsidRPr="004F7BE7">
        <w:rPr>
          <w:rFonts w:asciiTheme="minorHAnsi" w:hAnsiTheme="minorHAnsi"/>
          <w:b/>
          <w:i/>
          <w:sz w:val="26"/>
          <w:szCs w:val="26"/>
        </w:rPr>
        <w:t>Ďalšie informácie o:</w:t>
      </w:r>
    </w:p>
    <w:p w:rsidR="0001050E" w:rsidRPr="004F7BE7" w:rsidRDefault="0001050E" w:rsidP="0001050E">
      <w:pPr>
        <w:jc w:val="both"/>
        <w:rPr>
          <w:rFonts w:asciiTheme="minorHAnsi" w:hAnsiTheme="minorHAnsi"/>
          <w:szCs w:val="22"/>
        </w:rPr>
      </w:pP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použitých účtovných zásadách a účtovných metódach</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údajoch vykázaných na strane aktív súvahy</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údajoch vykázaných na stane pasív súvahy</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výnosoch</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nákladoch</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daniach z príjmov</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údajoch na podsúvahových účtoch</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iných aktívach a pasívach</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spriaznených osobách</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skutočnostiach, ktoré nastali medzi dňom, ku ktorému sa zostavuje účtovná závierka a dňom jej zostavenia</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prehľade zmien vlastného imania</w:t>
      </w:r>
    </w:p>
    <w:p w:rsidR="0001050E" w:rsidRPr="004F7BE7" w:rsidRDefault="0001050E" w:rsidP="0001050E">
      <w:pPr>
        <w:numPr>
          <w:ilvl w:val="0"/>
          <w:numId w:val="16"/>
        </w:numPr>
        <w:spacing w:after="0" w:line="240" w:lineRule="auto"/>
        <w:jc w:val="both"/>
        <w:rPr>
          <w:rFonts w:asciiTheme="minorHAnsi" w:hAnsiTheme="minorHAnsi"/>
          <w:sz w:val="20"/>
          <w:szCs w:val="20"/>
        </w:rPr>
      </w:pPr>
      <w:r w:rsidRPr="004F7BE7">
        <w:rPr>
          <w:rFonts w:asciiTheme="minorHAnsi" w:hAnsiTheme="minorHAnsi"/>
          <w:sz w:val="20"/>
          <w:szCs w:val="20"/>
        </w:rPr>
        <w:t>prehľade peňažných tokov</w:t>
      </w:r>
    </w:p>
    <w:p w:rsidR="0001050E" w:rsidRPr="004F7BE7" w:rsidRDefault="0001050E" w:rsidP="0001050E">
      <w:pPr>
        <w:jc w:val="both"/>
        <w:rPr>
          <w:rFonts w:asciiTheme="minorHAnsi" w:hAnsiTheme="minorHAnsi"/>
          <w:sz w:val="20"/>
          <w:szCs w:val="20"/>
        </w:rPr>
      </w:pPr>
    </w:p>
    <w:p w:rsidR="0001050E" w:rsidRPr="004F7BE7" w:rsidRDefault="0001050E" w:rsidP="0001050E">
      <w:pPr>
        <w:ind w:firstLine="709"/>
        <w:jc w:val="both"/>
        <w:rPr>
          <w:rFonts w:asciiTheme="minorHAnsi" w:hAnsiTheme="minorHAnsi"/>
          <w:sz w:val="20"/>
          <w:szCs w:val="20"/>
        </w:rPr>
      </w:pPr>
      <w:r w:rsidRPr="004F7BE7">
        <w:rPr>
          <w:rFonts w:asciiTheme="minorHAnsi" w:hAnsiTheme="minorHAnsi"/>
          <w:sz w:val="20"/>
          <w:szCs w:val="20"/>
        </w:rPr>
        <w:t>Všetky tieto informácie sú rozpracované v tabuľkovej časti poznámok.</w:t>
      </w:r>
    </w:p>
    <w:p w:rsidR="0001050E" w:rsidRDefault="0001050E" w:rsidP="0001050E">
      <w:pPr>
        <w:ind w:firstLine="709"/>
        <w:jc w:val="both"/>
        <w:rPr>
          <w:rFonts w:asciiTheme="minorHAnsi" w:hAnsiTheme="minorHAnsi"/>
          <w:sz w:val="20"/>
          <w:szCs w:val="20"/>
        </w:rPr>
      </w:pPr>
    </w:p>
    <w:p w:rsidR="00ED6B06" w:rsidRDefault="00ED6B06" w:rsidP="0001050E">
      <w:pPr>
        <w:ind w:firstLine="709"/>
        <w:jc w:val="both"/>
        <w:rPr>
          <w:rFonts w:asciiTheme="minorHAnsi" w:hAnsiTheme="minorHAnsi"/>
          <w:sz w:val="20"/>
          <w:szCs w:val="20"/>
        </w:rPr>
      </w:pPr>
    </w:p>
    <w:p w:rsidR="00ED6B06" w:rsidRPr="004F7BE7" w:rsidRDefault="00ED6B06" w:rsidP="0001050E">
      <w:pPr>
        <w:ind w:firstLine="709"/>
        <w:jc w:val="both"/>
        <w:rPr>
          <w:rFonts w:asciiTheme="minorHAnsi" w:hAnsiTheme="minorHAnsi"/>
          <w:sz w:val="20"/>
          <w:szCs w:val="20"/>
        </w:rPr>
      </w:pPr>
    </w:p>
    <w:p w:rsidR="0001050E" w:rsidRPr="004F7BE7" w:rsidRDefault="0001050E" w:rsidP="0001050E">
      <w:pPr>
        <w:numPr>
          <w:ilvl w:val="0"/>
          <w:numId w:val="14"/>
        </w:numPr>
        <w:shd w:val="clear" w:color="auto" w:fill="E6E6E6"/>
        <w:spacing w:after="0" w:line="240" w:lineRule="auto"/>
        <w:rPr>
          <w:rFonts w:asciiTheme="minorHAnsi" w:hAnsiTheme="minorHAnsi"/>
          <w:b/>
          <w:i/>
          <w:sz w:val="26"/>
          <w:szCs w:val="26"/>
        </w:rPr>
      </w:pPr>
      <w:r w:rsidRPr="004F7BE7">
        <w:rPr>
          <w:rFonts w:asciiTheme="minorHAnsi" w:hAnsiTheme="minorHAnsi"/>
          <w:b/>
          <w:i/>
          <w:sz w:val="26"/>
          <w:szCs w:val="26"/>
        </w:rPr>
        <w:t>Informácie o účtovných zásadách a účtovných metódach.</w:t>
      </w:r>
    </w:p>
    <w:p w:rsidR="0001050E" w:rsidRPr="004F7BE7" w:rsidRDefault="0001050E" w:rsidP="0001050E">
      <w:pPr>
        <w:jc w:val="both"/>
        <w:rPr>
          <w:rFonts w:asciiTheme="minorHAnsi" w:hAnsiTheme="minorHAnsi"/>
          <w:b/>
          <w:szCs w:val="22"/>
        </w:rPr>
      </w:pPr>
    </w:p>
    <w:p w:rsidR="0001050E" w:rsidRPr="004F7BE7" w:rsidRDefault="0001050E" w:rsidP="0001050E">
      <w:pPr>
        <w:jc w:val="both"/>
        <w:rPr>
          <w:rFonts w:asciiTheme="minorHAnsi" w:hAnsiTheme="minorHAnsi"/>
          <w:szCs w:val="22"/>
        </w:rPr>
      </w:pPr>
      <w:r w:rsidRPr="004F7BE7">
        <w:rPr>
          <w:rFonts w:asciiTheme="minorHAnsi" w:hAnsiTheme="minorHAnsi"/>
          <w:b/>
          <w:szCs w:val="22"/>
        </w:rPr>
        <w:t>a) Účtovná jednotka bude nepretržite pokračovať vo svoje činnosti:</w:t>
      </w:r>
      <w:r w:rsidRPr="004F7BE7">
        <w:rPr>
          <w:rFonts w:asciiTheme="minorHAnsi" w:hAnsiTheme="minorHAnsi"/>
          <w:szCs w:val="22"/>
        </w:rPr>
        <w:tab/>
        <w:t xml:space="preserve">   </w:t>
      </w:r>
      <w:r>
        <w:rPr>
          <w:rFonts w:asciiTheme="minorHAnsi" w:hAnsiTheme="minorHAnsi"/>
          <w:szCs w:val="22"/>
        </w:rPr>
        <w:t xml:space="preserve">            </w:t>
      </w:r>
      <w:r w:rsidRPr="004F7BE7">
        <w:rPr>
          <w:rFonts w:asciiTheme="minorHAnsi" w:hAnsiTheme="minorHAnsi"/>
          <w:szCs w:val="22"/>
        </w:rPr>
        <w:t xml:space="preserve">     </w:t>
      </w:r>
      <w:r w:rsidR="005E3532">
        <w:rPr>
          <w:rFonts w:asciiTheme="minorHAnsi" w:hAnsiTheme="minorHAnsi"/>
          <w:szCs w:val="22"/>
        </w:rPr>
        <w:t>á</w:t>
      </w:r>
      <w:r w:rsidRPr="004F7BE7">
        <w:rPr>
          <w:rFonts w:asciiTheme="minorHAnsi" w:hAnsiTheme="minorHAnsi"/>
          <w:szCs w:val="22"/>
        </w:rPr>
        <w:t>no</w:t>
      </w:r>
    </w:p>
    <w:p w:rsidR="0001050E" w:rsidRPr="004F7BE7" w:rsidRDefault="0001050E" w:rsidP="0001050E">
      <w:pPr>
        <w:jc w:val="both"/>
        <w:rPr>
          <w:rFonts w:asciiTheme="minorHAnsi" w:hAnsiTheme="minorHAnsi"/>
          <w:b/>
          <w:szCs w:val="22"/>
        </w:rPr>
      </w:pPr>
      <w:r w:rsidRPr="004F7BE7">
        <w:rPr>
          <w:rFonts w:asciiTheme="minorHAnsi" w:hAnsiTheme="minorHAnsi"/>
          <w:b/>
          <w:szCs w:val="22"/>
        </w:rPr>
        <w:t>b) Zmeny účtovných zásad a metód</w:t>
      </w:r>
      <w:r w:rsidRPr="004F7BE7">
        <w:rPr>
          <w:rFonts w:asciiTheme="minorHAnsi" w:hAnsiTheme="minorHAnsi"/>
          <w:b/>
          <w:szCs w:val="22"/>
        </w:rPr>
        <w:tab/>
      </w:r>
      <w:r w:rsidRPr="004F7BE7">
        <w:rPr>
          <w:rFonts w:asciiTheme="minorHAnsi" w:hAnsiTheme="minorHAnsi"/>
          <w:b/>
          <w:szCs w:val="22"/>
        </w:rPr>
        <w:tab/>
      </w:r>
      <w:r w:rsidRPr="004F7BE7">
        <w:rPr>
          <w:rFonts w:asciiTheme="minorHAnsi" w:hAnsiTheme="minorHAnsi"/>
          <w:b/>
          <w:szCs w:val="22"/>
        </w:rPr>
        <w:tab/>
      </w:r>
      <w:r w:rsidRPr="004F7BE7">
        <w:rPr>
          <w:rFonts w:asciiTheme="minorHAnsi" w:hAnsiTheme="minorHAnsi"/>
          <w:b/>
          <w:szCs w:val="22"/>
        </w:rPr>
        <w:tab/>
      </w:r>
      <w:r w:rsidRPr="004F7BE7">
        <w:rPr>
          <w:rFonts w:asciiTheme="minorHAnsi" w:hAnsiTheme="minorHAnsi"/>
          <w:b/>
          <w:szCs w:val="22"/>
        </w:rPr>
        <w:tab/>
      </w:r>
      <w:r w:rsidRPr="004F7BE7">
        <w:rPr>
          <w:rFonts w:asciiTheme="minorHAnsi" w:hAnsiTheme="minorHAnsi"/>
          <w:b/>
          <w:szCs w:val="22"/>
        </w:rPr>
        <w:tab/>
        <w:t xml:space="preserve">        </w:t>
      </w:r>
      <w:r w:rsidRPr="004F7BE7">
        <w:rPr>
          <w:rFonts w:asciiTheme="minorHAnsi" w:hAnsiTheme="minorHAnsi"/>
          <w:szCs w:val="22"/>
        </w:rPr>
        <w:t>nie</w:t>
      </w:r>
    </w:p>
    <w:p w:rsidR="0001050E" w:rsidRPr="004F7BE7" w:rsidRDefault="0001050E" w:rsidP="0001050E">
      <w:pPr>
        <w:jc w:val="both"/>
        <w:rPr>
          <w:rFonts w:asciiTheme="minorHAnsi" w:hAnsiTheme="minorHAnsi"/>
          <w:szCs w:val="22"/>
        </w:rPr>
      </w:pPr>
      <w:r w:rsidRPr="004F7BE7">
        <w:rPr>
          <w:rFonts w:asciiTheme="minorHAnsi" w:hAnsiTheme="minorHAnsi"/>
          <w:szCs w:val="22"/>
        </w:rPr>
        <w:t>Účtovné metódy a zásady boli aplikované v rámci platného zákona o účtovníctve.</w:t>
      </w:r>
    </w:p>
    <w:p w:rsidR="00557D96" w:rsidRPr="004F7BE7" w:rsidRDefault="00557D96" w:rsidP="0001050E">
      <w:pPr>
        <w:jc w:val="both"/>
        <w:rPr>
          <w:rFonts w:asciiTheme="minorHAnsi" w:hAnsiTheme="minorHAnsi"/>
          <w:szCs w:val="22"/>
        </w:rPr>
      </w:pPr>
    </w:p>
    <w:p w:rsidR="0001050E" w:rsidRPr="004F7BE7" w:rsidRDefault="0001050E" w:rsidP="0001050E">
      <w:pPr>
        <w:jc w:val="both"/>
        <w:rPr>
          <w:rFonts w:asciiTheme="minorHAnsi" w:hAnsiTheme="minorHAnsi"/>
          <w:b/>
          <w:szCs w:val="22"/>
        </w:rPr>
      </w:pPr>
      <w:r w:rsidRPr="004F7BE7">
        <w:rPr>
          <w:rFonts w:asciiTheme="minorHAnsi" w:hAnsiTheme="minorHAnsi"/>
          <w:b/>
          <w:szCs w:val="22"/>
        </w:rPr>
        <w:lastRenderedPageBreak/>
        <w:t>c) Spôsob oceňovania jednotlivých zložiek majetku a záväzkov:</w:t>
      </w:r>
    </w:p>
    <w:p w:rsidR="0001050E" w:rsidRPr="004F7BE7" w:rsidRDefault="0001050E" w:rsidP="0001050E">
      <w:pPr>
        <w:jc w:val="both"/>
        <w:rPr>
          <w:rFonts w:asciiTheme="minorHAnsi" w:hAnsiTheme="minorHAnsi"/>
          <w:szCs w:val="22"/>
        </w:rPr>
      </w:pP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Dlhodobý nehmotný majetok obstaraný kúpou</w:t>
      </w:r>
      <w:r w:rsidRPr="004F7BE7">
        <w:rPr>
          <w:rFonts w:asciiTheme="minorHAnsi" w:hAnsiTheme="minorHAnsi"/>
          <w:szCs w:val="22"/>
        </w:rPr>
        <w:tab/>
        <w:t xml:space="preserve">                               </w:t>
      </w:r>
      <w:r>
        <w:rPr>
          <w:rFonts w:asciiTheme="minorHAnsi" w:hAnsiTheme="minorHAnsi"/>
          <w:szCs w:val="22"/>
        </w:rPr>
        <w:t xml:space="preserve">   </w:t>
      </w:r>
      <w:r w:rsidRPr="004F7BE7">
        <w:rPr>
          <w:rFonts w:asciiTheme="minorHAnsi" w:hAnsiTheme="minorHAnsi"/>
          <w:szCs w:val="22"/>
        </w:rPr>
        <w:t xml:space="preserve"> </w:t>
      </w:r>
      <w:r w:rsidRPr="004F7BE7">
        <w:rPr>
          <w:rFonts w:asciiTheme="minorHAnsi" w:hAnsiTheme="minorHAnsi"/>
          <w:i/>
          <w:szCs w:val="22"/>
        </w:rPr>
        <w:t>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Dlhodobý nehmotný majetok obstaraný vlastnou činnosťou                </w:t>
      </w:r>
      <w:r w:rsidRPr="004F7BE7">
        <w:rPr>
          <w:rFonts w:asciiTheme="minorHAnsi" w:hAnsiTheme="minorHAnsi"/>
          <w:i/>
          <w:szCs w:val="22"/>
        </w:rPr>
        <w:t>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Dlhodobý nehmotný majetok obstaraný iným spôsobom                  </w:t>
      </w:r>
      <w:r>
        <w:rPr>
          <w:rFonts w:asciiTheme="minorHAnsi" w:hAnsiTheme="minorHAnsi"/>
          <w:szCs w:val="22"/>
        </w:rPr>
        <w:t xml:space="preserve"> </w:t>
      </w:r>
      <w:r w:rsidRPr="004F7BE7">
        <w:rPr>
          <w:rFonts w:asciiTheme="minorHAnsi" w:hAnsiTheme="minorHAnsi"/>
          <w:szCs w:val="22"/>
        </w:rPr>
        <w:t xml:space="preserve">   </w:t>
      </w:r>
      <w:r w:rsidRPr="004F7BE7">
        <w:rPr>
          <w:rFonts w:asciiTheme="minorHAnsi" w:hAnsiTheme="minorHAnsi"/>
          <w:i/>
          <w:szCs w:val="22"/>
        </w:rPr>
        <w:t>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Dlhodobý hmotný majetok obstaraný kúpou                                        </w:t>
      </w:r>
      <w:r>
        <w:rPr>
          <w:rFonts w:asciiTheme="minorHAnsi" w:hAnsiTheme="minorHAnsi"/>
          <w:szCs w:val="22"/>
        </w:rPr>
        <w:t xml:space="preserve">   </w:t>
      </w:r>
      <w:r w:rsidRPr="004F7BE7">
        <w:rPr>
          <w:rFonts w:asciiTheme="minorHAnsi" w:hAnsiTheme="minorHAnsi"/>
          <w:i/>
          <w:szCs w:val="22"/>
        </w:rPr>
        <w:t>obstarávacou cenou</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Dlhodobý hmotný majetok obstaraný vlastnou činnosťou                    </w:t>
      </w:r>
      <w:r w:rsidRPr="004F7BE7">
        <w:rPr>
          <w:rFonts w:asciiTheme="minorHAnsi" w:hAnsiTheme="minorHAnsi"/>
          <w:i/>
          <w:szCs w:val="22"/>
        </w:rPr>
        <w:t>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Dlhodobý hmotný majetok obstaraný iným spôsobom                         </w:t>
      </w:r>
      <w:r w:rsidRPr="004F7BE7">
        <w:rPr>
          <w:rFonts w:asciiTheme="minorHAnsi" w:hAnsiTheme="minorHAnsi"/>
          <w:i/>
          <w:szCs w:val="22"/>
        </w:rPr>
        <w:t>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Dlhodobý finančný majetok                                                              </w:t>
      </w:r>
      <w:r>
        <w:rPr>
          <w:rFonts w:asciiTheme="minorHAnsi" w:hAnsiTheme="minorHAnsi"/>
          <w:szCs w:val="22"/>
        </w:rPr>
        <w:t xml:space="preserve">       </w:t>
      </w:r>
      <w:r w:rsidRPr="004F7BE7">
        <w:rPr>
          <w:rFonts w:asciiTheme="minorHAnsi" w:hAnsiTheme="minorHAnsi"/>
          <w:szCs w:val="22"/>
        </w:rPr>
        <w:t xml:space="preserve">    </w:t>
      </w:r>
      <w:r w:rsidRPr="004F7BE7">
        <w:rPr>
          <w:rFonts w:asciiTheme="minorHAnsi" w:hAnsiTheme="minorHAnsi"/>
          <w:i/>
          <w:szCs w:val="22"/>
        </w:rPr>
        <w:t>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Zásoby obstarané kúpou                                                                       </w:t>
      </w:r>
      <w:r>
        <w:rPr>
          <w:rFonts w:asciiTheme="minorHAnsi" w:hAnsiTheme="minorHAnsi"/>
          <w:szCs w:val="22"/>
        </w:rPr>
        <w:t xml:space="preserve">       </w:t>
      </w:r>
      <w:r w:rsidRPr="004F7BE7">
        <w:rPr>
          <w:rFonts w:asciiTheme="minorHAnsi" w:hAnsiTheme="minorHAnsi"/>
          <w:i/>
          <w:szCs w:val="22"/>
        </w:rPr>
        <w:t>obstarávacou cenou</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Zásoby vytvorené vlastnou činnosťou                                                </w:t>
      </w:r>
      <w:r>
        <w:rPr>
          <w:rFonts w:asciiTheme="minorHAnsi" w:hAnsiTheme="minorHAnsi"/>
          <w:szCs w:val="22"/>
        </w:rPr>
        <w:t xml:space="preserve">        </w:t>
      </w:r>
      <w:r w:rsidRPr="004F7BE7">
        <w:rPr>
          <w:rFonts w:asciiTheme="minorHAnsi" w:hAnsiTheme="minorHAnsi"/>
          <w:i/>
          <w:szCs w:val="22"/>
        </w:rPr>
        <w:t>vlastnými nákladmi</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Zásoby obstarané iným spôsobom</w:t>
      </w:r>
      <w:r w:rsidRPr="004F7BE7">
        <w:rPr>
          <w:rFonts w:asciiTheme="minorHAnsi" w:hAnsiTheme="minorHAnsi"/>
          <w:i/>
          <w:szCs w:val="22"/>
        </w:rPr>
        <w:t xml:space="preserve">                                                      </w:t>
      </w:r>
      <w:r>
        <w:rPr>
          <w:rFonts w:asciiTheme="minorHAnsi" w:hAnsiTheme="minorHAnsi"/>
          <w:i/>
          <w:szCs w:val="22"/>
        </w:rPr>
        <w:t xml:space="preserve">      </w:t>
      </w:r>
      <w:r w:rsidRPr="004F7BE7">
        <w:rPr>
          <w:rFonts w:asciiTheme="minorHAnsi" w:hAnsiTheme="minorHAnsi"/>
          <w:i/>
          <w:szCs w:val="22"/>
        </w:rPr>
        <w:t xml:space="preserve"> 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Zákazkovú výrobu                        </w:t>
      </w:r>
      <w:r w:rsidRPr="004F7BE7">
        <w:rPr>
          <w:rFonts w:asciiTheme="minorHAnsi" w:hAnsiTheme="minorHAnsi"/>
          <w:i/>
          <w:szCs w:val="22"/>
        </w:rPr>
        <w:t xml:space="preserve">                                                       </w:t>
      </w:r>
      <w:r>
        <w:rPr>
          <w:rFonts w:asciiTheme="minorHAnsi" w:hAnsiTheme="minorHAnsi"/>
          <w:i/>
          <w:szCs w:val="22"/>
        </w:rPr>
        <w:t xml:space="preserve">          </w:t>
      </w:r>
      <w:r w:rsidRPr="004F7BE7">
        <w:rPr>
          <w:rFonts w:asciiTheme="minorHAnsi" w:hAnsiTheme="minorHAnsi"/>
          <w:i/>
          <w:szCs w:val="22"/>
        </w:rPr>
        <w:t xml:space="preserve"> neobstarával</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Pohľadávky                                   </w:t>
      </w:r>
      <w:r w:rsidRPr="004F7BE7">
        <w:rPr>
          <w:rFonts w:asciiTheme="minorHAnsi" w:hAnsiTheme="minorHAnsi"/>
          <w:i/>
          <w:szCs w:val="22"/>
        </w:rPr>
        <w:t xml:space="preserve">                                                     </w:t>
      </w:r>
      <w:r>
        <w:rPr>
          <w:rFonts w:asciiTheme="minorHAnsi" w:hAnsiTheme="minorHAnsi"/>
          <w:i/>
          <w:szCs w:val="22"/>
        </w:rPr>
        <w:t xml:space="preserve">     </w:t>
      </w:r>
      <w:r w:rsidRPr="004F7BE7">
        <w:rPr>
          <w:rFonts w:asciiTheme="minorHAnsi" w:hAnsiTheme="minorHAnsi"/>
          <w:i/>
          <w:szCs w:val="22"/>
        </w:rPr>
        <w:t xml:space="preserve"> </w:t>
      </w:r>
      <w:r>
        <w:rPr>
          <w:rFonts w:asciiTheme="minorHAnsi" w:hAnsiTheme="minorHAnsi"/>
          <w:i/>
          <w:szCs w:val="22"/>
        </w:rPr>
        <w:t xml:space="preserve">       </w:t>
      </w:r>
      <w:r w:rsidRPr="004F7BE7">
        <w:rPr>
          <w:rFonts w:asciiTheme="minorHAnsi" w:hAnsiTheme="minorHAnsi"/>
          <w:i/>
          <w:szCs w:val="22"/>
        </w:rPr>
        <w:t>menovitou hodnotou</w:t>
      </w: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Krátkodobý finančný majetok</w:t>
      </w:r>
      <w:r w:rsidRPr="004F7BE7">
        <w:rPr>
          <w:rFonts w:asciiTheme="minorHAnsi" w:hAnsiTheme="minorHAnsi"/>
          <w:i/>
          <w:szCs w:val="22"/>
        </w:rPr>
        <w:t xml:space="preserve">                                                          </w:t>
      </w:r>
      <w:r>
        <w:rPr>
          <w:rFonts w:asciiTheme="minorHAnsi" w:hAnsiTheme="minorHAnsi"/>
          <w:i/>
          <w:szCs w:val="22"/>
        </w:rPr>
        <w:t xml:space="preserve">           </w:t>
      </w:r>
      <w:r w:rsidRPr="004F7BE7">
        <w:rPr>
          <w:rFonts w:asciiTheme="minorHAnsi" w:hAnsiTheme="minorHAnsi"/>
          <w:i/>
          <w:szCs w:val="22"/>
        </w:rPr>
        <w:t>menovitou hodnotou</w:t>
      </w:r>
    </w:p>
    <w:p w:rsidR="005E3532" w:rsidRPr="005E3532" w:rsidRDefault="0001050E" w:rsidP="005E3532">
      <w:pPr>
        <w:numPr>
          <w:ilvl w:val="0"/>
          <w:numId w:val="17"/>
        </w:numPr>
        <w:spacing w:after="0" w:line="240" w:lineRule="auto"/>
        <w:ind w:left="567" w:hanging="501"/>
        <w:rPr>
          <w:rFonts w:asciiTheme="minorHAnsi" w:hAnsiTheme="minorHAnsi"/>
          <w:szCs w:val="22"/>
        </w:rPr>
      </w:pPr>
      <w:r w:rsidRPr="004F7BE7">
        <w:rPr>
          <w:rFonts w:asciiTheme="minorHAnsi" w:hAnsiTheme="minorHAnsi"/>
          <w:szCs w:val="22"/>
        </w:rPr>
        <w:t>Časové rozlíšenie na strane aktív súvahy</w:t>
      </w:r>
      <w:r w:rsidRPr="004F7BE7">
        <w:rPr>
          <w:rFonts w:asciiTheme="minorHAnsi" w:hAnsiTheme="minorHAnsi"/>
          <w:i/>
          <w:szCs w:val="22"/>
        </w:rPr>
        <w:t xml:space="preserve">   </w:t>
      </w:r>
    </w:p>
    <w:p w:rsidR="0001050E" w:rsidRDefault="0001050E" w:rsidP="005E3532">
      <w:pPr>
        <w:spacing w:after="0" w:line="240" w:lineRule="auto"/>
        <w:ind w:left="5954"/>
        <w:rPr>
          <w:rFonts w:asciiTheme="minorHAnsi" w:hAnsiTheme="minorHAnsi"/>
          <w:i/>
          <w:szCs w:val="22"/>
        </w:rPr>
      </w:pPr>
      <w:r w:rsidRPr="004F7BE7">
        <w:rPr>
          <w:rFonts w:asciiTheme="minorHAnsi" w:hAnsiTheme="minorHAnsi"/>
          <w:i/>
          <w:szCs w:val="22"/>
        </w:rPr>
        <w:t xml:space="preserve"> vo výške potrebnej na dodržanie                                                                                     zásady vecnej a časovej súvislosti s účtovným obdobím</w:t>
      </w:r>
    </w:p>
    <w:p w:rsidR="005E3532" w:rsidRPr="004F7BE7" w:rsidRDefault="005E3532" w:rsidP="005E3532">
      <w:pPr>
        <w:spacing w:after="0" w:line="240" w:lineRule="auto"/>
        <w:ind w:left="5954"/>
        <w:rPr>
          <w:rFonts w:asciiTheme="minorHAnsi" w:hAnsiTheme="minorHAnsi"/>
          <w:szCs w:val="22"/>
        </w:rPr>
      </w:pPr>
    </w:p>
    <w:p w:rsidR="0001050E" w:rsidRPr="004F7BE7" w:rsidRDefault="0001050E" w:rsidP="0001050E">
      <w:pPr>
        <w:numPr>
          <w:ilvl w:val="0"/>
          <w:numId w:val="17"/>
        </w:numPr>
        <w:spacing w:after="0" w:line="240" w:lineRule="auto"/>
        <w:ind w:left="426"/>
        <w:rPr>
          <w:rFonts w:asciiTheme="minorHAnsi" w:hAnsiTheme="minorHAnsi"/>
          <w:szCs w:val="22"/>
        </w:rPr>
      </w:pPr>
      <w:r w:rsidRPr="004F7BE7">
        <w:rPr>
          <w:rFonts w:asciiTheme="minorHAnsi" w:hAnsiTheme="minorHAnsi"/>
          <w:szCs w:val="22"/>
        </w:rPr>
        <w:t xml:space="preserve">   Záväzky, vrátane rezerv, dlhopisov a pôžičiek                               </w:t>
      </w:r>
      <w:r>
        <w:rPr>
          <w:rFonts w:asciiTheme="minorHAnsi" w:hAnsiTheme="minorHAnsi"/>
          <w:szCs w:val="22"/>
        </w:rPr>
        <w:t xml:space="preserve">         </w:t>
      </w:r>
      <w:r w:rsidRPr="004F7BE7">
        <w:rPr>
          <w:rFonts w:asciiTheme="minorHAnsi" w:hAnsiTheme="minorHAnsi"/>
          <w:szCs w:val="22"/>
        </w:rPr>
        <w:t xml:space="preserve"> </w:t>
      </w:r>
      <w:r w:rsidRPr="004F7BE7">
        <w:rPr>
          <w:rFonts w:asciiTheme="minorHAnsi" w:hAnsiTheme="minorHAnsi"/>
          <w:i/>
          <w:szCs w:val="22"/>
        </w:rPr>
        <w:t xml:space="preserve">menovitou hodnotou </w:t>
      </w:r>
      <w:r w:rsidRPr="004F7BE7">
        <w:rPr>
          <w:rFonts w:asciiTheme="minorHAnsi" w:hAnsiTheme="minorHAnsi"/>
          <w:szCs w:val="22"/>
        </w:rPr>
        <w:t xml:space="preserve">                                                                                                     </w:t>
      </w:r>
      <w:r w:rsidRPr="004F7BE7">
        <w:rPr>
          <w:rFonts w:asciiTheme="minorHAnsi" w:hAnsiTheme="minorHAnsi"/>
          <w:i/>
          <w:szCs w:val="22"/>
        </w:rPr>
        <w:t xml:space="preserve">                                                        </w:t>
      </w:r>
    </w:p>
    <w:p w:rsidR="0001050E" w:rsidRPr="004F7BE7" w:rsidRDefault="0001050E" w:rsidP="0001050E">
      <w:pPr>
        <w:ind w:left="426"/>
        <w:jc w:val="both"/>
        <w:rPr>
          <w:rFonts w:asciiTheme="minorHAnsi" w:hAnsiTheme="minorHAnsi"/>
          <w:szCs w:val="22"/>
        </w:rPr>
      </w:pPr>
      <w:r w:rsidRPr="004F7BE7">
        <w:rPr>
          <w:rFonts w:asciiTheme="minorHAnsi" w:hAnsiTheme="minorHAnsi"/>
          <w:i/>
          <w:szCs w:val="22"/>
        </w:rPr>
        <w:t xml:space="preserve">                                                                                                        </w:t>
      </w:r>
    </w:p>
    <w:p w:rsidR="005E3532" w:rsidRPr="005E3532" w:rsidRDefault="0001050E" w:rsidP="005E3532">
      <w:pPr>
        <w:numPr>
          <w:ilvl w:val="0"/>
          <w:numId w:val="17"/>
        </w:numPr>
        <w:spacing w:after="0" w:line="240" w:lineRule="auto"/>
        <w:ind w:left="567" w:hanging="501"/>
        <w:rPr>
          <w:rFonts w:asciiTheme="minorHAnsi" w:hAnsiTheme="minorHAnsi"/>
          <w:szCs w:val="22"/>
        </w:rPr>
      </w:pPr>
      <w:r w:rsidRPr="004F7BE7">
        <w:rPr>
          <w:rFonts w:asciiTheme="minorHAnsi" w:hAnsiTheme="minorHAnsi"/>
          <w:szCs w:val="22"/>
        </w:rPr>
        <w:t>Časové rozlíšenie na strane pasív súvahy</w:t>
      </w:r>
      <w:r w:rsidRPr="004F7BE7">
        <w:rPr>
          <w:rFonts w:asciiTheme="minorHAnsi" w:hAnsiTheme="minorHAnsi"/>
          <w:i/>
          <w:szCs w:val="22"/>
        </w:rPr>
        <w:t xml:space="preserve">            </w:t>
      </w:r>
    </w:p>
    <w:p w:rsidR="0001050E" w:rsidRDefault="0001050E" w:rsidP="005E3532">
      <w:pPr>
        <w:spacing w:after="0" w:line="240" w:lineRule="auto"/>
        <w:ind w:left="5954"/>
        <w:rPr>
          <w:rFonts w:asciiTheme="minorHAnsi" w:hAnsiTheme="minorHAnsi"/>
          <w:i/>
          <w:szCs w:val="22"/>
        </w:rPr>
      </w:pPr>
      <w:r w:rsidRPr="004F7BE7">
        <w:rPr>
          <w:rFonts w:asciiTheme="minorHAnsi" w:hAnsiTheme="minorHAnsi"/>
          <w:i/>
          <w:szCs w:val="22"/>
        </w:rPr>
        <w:t xml:space="preserve"> vo výške potrebnej na dodržanie                                                                                     zásady vecnej a časovej súvislosti s účtovným obdobím</w:t>
      </w:r>
      <w:r w:rsidR="0086587C">
        <w:rPr>
          <w:rFonts w:asciiTheme="minorHAnsi" w:hAnsiTheme="minorHAnsi"/>
          <w:i/>
          <w:szCs w:val="22"/>
        </w:rPr>
        <w:t xml:space="preserve"> v zmysle novely zákona o dani z príjmov, to znamená že sa nerozlišovali pravidelne sa opakujúce náklady nevýznamného charakteru vyčíslené  na prelome rokov</w:t>
      </w:r>
    </w:p>
    <w:p w:rsidR="005E3532" w:rsidRPr="004F7BE7" w:rsidRDefault="005E3532" w:rsidP="005E3532">
      <w:pPr>
        <w:spacing w:after="0" w:line="240" w:lineRule="auto"/>
        <w:ind w:left="5954"/>
        <w:rPr>
          <w:rFonts w:asciiTheme="minorHAnsi" w:hAnsiTheme="minorHAnsi"/>
          <w:szCs w:val="22"/>
        </w:rPr>
      </w:pPr>
    </w:p>
    <w:p w:rsidR="0001050E" w:rsidRPr="004F7BE7" w:rsidRDefault="0001050E" w:rsidP="0001050E">
      <w:pPr>
        <w:numPr>
          <w:ilvl w:val="0"/>
          <w:numId w:val="17"/>
        </w:numPr>
        <w:spacing w:after="0" w:line="240" w:lineRule="auto"/>
        <w:ind w:left="426"/>
        <w:jc w:val="both"/>
        <w:rPr>
          <w:rFonts w:asciiTheme="minorHAnsi" w:hAnsiTheme="minorHAnsi"/>
          <w:szCs w:val="22"/>
        </w:rPr>
      </w:pPr>
      <w:r w:rsidRPr="004F7BE7">
        <w:rPr>
          <w:rFonts w:asciiTheme="minorHAnsi" w:hAnsiTheme="minorHAnsi"/>
          <w:szCs w:val="22"/>
        </w:rPr>
        <w:t xml:space="preserve">   Prenajatý majetok                                                                               </w:t>
      </w:r>
      <w:r w:rsidR="005E3532">
        <w:rPr>
          <w:rFonts w:asciiTheme="minorHAnsi" w:hAnsiTheme="minorHAnsi"/>
          <w:szCs w:val="22"/>
        </w:rPr>
        <w:t xml:space="preserve">      </w:t>
      </w:r>
      <w:r w:rsidRPr="004F7BE7">
        <w:rPr>
          <w:rFonts w:asciiTheme="minorHAnsi" w:hAnsiTheme="minorHAnsi"/>
          <w:i/>
          <w:szCs w:val="22"/>
        </w:rPr>
        <w:t>neobstarával</w:t>
      </w:r>
    </w:p>
    <w:p w:rsidR="0001050E" w:rsidRPr="004F7BE7" w:rsidRDefault="0001050E" w:rsidP="0001050E">
      <w:pPr>
        <w:numPr>
          <w:ilvl w:val="0"/>
          <w:numId w:val="17"/>
        </w:numPr>
        <w:spacing w:after="0" w:line="240" w:lineRule="auto"/>
        <w:ind w:left="426"/>
        <w:jc w:val="both"/>
        <w:rPr>
          <w:rFonts w:asciiTheme="minorHAnsi" w:hAnsiTheme="minorHAnsi"/>
          <w:szCs w:val="22"/>
        </w:rPr>
      </w:pPr>
      <w:r w:rsidRPr="004F7BE7">
        <w:rPr>
          <w:rFonts w:asciiTheme="minorHAnsi" w:hAnsiTheme="minorHAnsi"/>
          <w:szCs w:val="22"/>
        </w:rPr>
        <w:t xml:space="preserve">   Majetok obstaraný v privatizácii   </w:t>
      </w:r>
      <w:r w:rsidRPr="004F7BE7">
        <w:rPr>
          <w:rFonts w:asciiTheme="minorHAnsi" w:hAnsiTheme="minorHAnsi"/>
          <w:i/>
          <w:szCs w:val="22"/>
        </w:rPr>
        <w:t xml:space="preserve">                                                      </w:t>
      </w:r>
      <w:r w:rsidR="005E3532">
        <w:rPr>
          <w:rFonts w:asciiTheme="minorHAnsi" w:hAnsiTheme="minorHAnsi"/>
          <w:i/>
          <w:szCs w:val="22"/>
        </w:rPr>
        <w:t xml:space="preserve">    </w:t>
      </w:r>
      <w:r w:rsidRPr="004F7BE7">
        <w:rPr>
          <w:rFonts w:asciiTheme="minorHAnsi" w:hAnsiTheme="minorHAnsi"/>
          <w:i/>
          <w:szCs w:val="22"/>
        </w:rPr>
        <w:t>neobstarával</w:t>
      </w:r>
    </w:p>
    <w:p w:rsidR="0001050E" w:rsidRPr="00685096" w:rsidRDefault="0001050E" w:rsidP="0001050E">
      <w:pPr>
        <w:numPr>
          <w:ilvl w:val="0"/>
          <w:numId w:val="17"/>
        </w:numPr>
        <w:spacing w:after="0" w:line="240" w:lineRule="auto"/>
        <w:ind w:left="426"/>
        <w:jc w:val="both"/>
        <w:rPr>
          <w:rFonts w:asciiTheme="minorHAnsi" w:hAnsiTheme="minorHAnsi"/>
          <w:szCs w:val="22"/>
        </w:rPr>
      </w:pPr>
      <w:r w:rsidRPr="004F7BE7">
        <w:rPr>
          <w:rFonts w:asciiTheme="minorHAnsi" w:hAnsiTheme="minorHAnsi"/>
          <w:szCs w:val="22"/>
        </w:rPr>
        <w:t xml:space="preserve">   Daň z príjmov splatnú za bežné účtovné obdobie                          </w:t>
      </w:r>
      <w:r>
        <w:rPr>
          <w:rFonts w:asciiTheme="minorHAnsi" w:hAnsiTheme="minorHAnsi"/>
          <w:szCs w:val="22"/>
        </w:rPr>
        <w:t xml:space="preserve">    </w:t>
      </w:r>
      <w:r w:rsidR="005E3532">
        <w:rPr>
          <w:rFonts w:asciiTheme="minorHAnsi" w:hAnsiTheme="minorHAnsi"/>
          <w:szCs w:val="22"/>
        </w:rPr>
        <w:t xml:space="preserve"> </w:t>
      </w:r>
      <w:r w:rsidRPr="004F7BE7">
        <w:rPr>
          <w:rFonts w:asciiTheme="minorHAnsi" w:hAnsiTheme="minorHAnsi"/>
          <w:i/>
          <w:szCs w:val="22"/>
        </w:rPr>
        <w:t>menovitou hodnotou</w:t>
      </w:r>
    </w:p>
    <w:p w:rsidR="0001050E" w:rsidRPr="004F7BE7" w:rsidRDefault="0001050E" w:rsidP="0001050E">
      <w:pPr>
        <w:jc w:val="both"/>
        <w:rPr>
          <w:rFonts w:asciiTheme="minorHAnsi" w:hAnsiTheme="minorHAnsi"/>
          <w:szCs w:val="22"/>
        </w:rPr>
      </w:pPr>
    </w:p>
    <w:p w:rsidR="0001050E" w:rsidRPr="004F7BE7" w:rsidRDefault="0001050E" w:rsidP="0001050E">
      <w:pPr>
        <w:jc w:val="both"/>
        <w:rPr>
          <w:rFonts w:asciiTheme="minorHAnsi" w:hAnsiTheme="minorHAnsi"/>
          <w:szCs w:val="22"/>
        </w:rPr>
      </w:pPr>
      <w:r w:rsidRPr="004F7BE7">
        <w:rPr>
          <w:rFonts w:asciiTheme="minorHAnsi" w:hAnsiTheme="minorHAnsi"/>
          <w:szCs w:val="22"/>
        </w:rPr>
        <w:t>Pri účtovaní zásob spoločnosť používala spôsob A účtovania zásob</w:t>
      </w:r>
      <w:r>
        <w:rPr>
          <w:rFonts w:asciiTheme="minorHAnsi" w:hAnsiTheme="minorHAnsi"/>
          <w:szCs w:val="22"/>
        </w:rPr>
        <w:t>.</w:t>
      </w:r>
    </w:p>
    <w:p w:rsidR="0001050E" w:rsidRPr="004F7BE7" w:rsidRDefault="0001050E" w:rsidP="0001050E">
      <w:pPr>
        <w:jc w:val="both"/>
        <w:rPr>
          <w:rFonts w:asciiTheme="minorHAnsi" w:hAnsiTheme="minorHAnsi"/>
          <w:szCs w:val="22"/>
        </w:rPr>
      </w:pPr>
      <w:r w:rsidRPr="004F7BE7">
        <w:rPr>
          <w:rFonts w:asciiTheme="minorHAnsi" w:hAnsiTheme="minorHAnsi"/>
          <w:szCs w:val="22"/>
        </w:rPr>
        <w:t>Náklady súvisiace s obstaraním zásob (prepravné) sa pri príjme na sklad rozpočítali s cenou obstarania na technickú jednotku obstaranej zásoby, ak boli vyfakturované spolu s obstaranými zásobami.</w:t>
      </w:r>
      <w:r>
        <w:rPr>
          <w:rFonts w:asciiTheme="minorHAnsi" w:hAnsiTheme="minorHAnsi"/>
          <w:szCs w:val="22"/>
        </w:rPr>
        <w:t xml:space="preserve"> Preprava vyfakturovaná samostatne bola zúčtovaná priamo do nákladov súvisiacich s obstaraním – na účet 504.</w:t>
      </w:r>
    </w:p>
    <w:p w:rsidR="0001050E" w:rsidRPr="004F7BE7" w:rsidRDefault="0001050E" w:rsidP="0001050E">
      <w:pPr>
        <w:jc w:val="both"/>
        <w:rPr>
          <w:rFonts w:asciiTheme="minorHAnsi" w:hAnsiTheme="minorHAnsi"/>
          <w:szCs w:val="22"/>
        </w:rPr>
      </w:pPr>
      <w:r w:rsidRPr="004F7BE7">
        <w:rPr>
          <w:rFonts w:asciiTheme="minorHAnsi" w:hAnsiTheme="minorHAnsi"/>
          <w:szCs w:val="22"/>
        </w:rPr>
        <w:t>Pri vyskladnení zásob sa používal vážený aritmetický priemer z obstarávacích cien, aktualizovaný mesačne.</w:t>
      </w:r>
    </w:p>
    <w:p w:rsidR="0001050E" w:rsidRPr="004F7BE7" w:rsidRDefault="0001050E" w:rsidP="0001050E">
      <w:pPr>
        <w:jc w:val="both"/>
        <w:rPr>
          <w:rFonts w:asciiTheme="minorHAnsi" w:hAnsiTheme="minorHAnsi"/>
          <w:szCs w:val="22"/>
        </w:rPr>
      </w:pPr>
    </w:p>
    <w:p w:rsidR="0001050E" w:rsidRPr="004F7BE7" w:rsidRDefault="0001050E" w:rsidP="0001050E">
      <w:pPr>
        <w:jc w:val="both"/>
        <w:rPr>
          <w:rFonts w:asciiTheme="minorHAnsi" w:hAnsiTheme="minorHAnsi"/>
          <w:b/>
          <w:szCs w:val="22"/>
        </w:rPr>
      </w:pPr>
      <w:r w:rsidRPr="004F7BE7">
        <w:rPr>
          <w:rFonts w:asciiTheme="minorHAnsi" w:hAnsiTheme="minorHAnsi"/>
          <w:b/>
          <w:szCs w:val="22"/>
        </w:rPr>
        <w:lastRenderedPageBreak/>
        <w:t>d) Spôsob zostavenia odpisového plánu dlhodobého majetku</w:t>
      </w:r>
    </w:p>
    <w:p w:rsidR="0001050E" w:rsidRPr="004F7BE7" w:rsidRDefault="0001050E" w:rsidP="0001050E">
      <w:pPr>
        <w:jc w:val="both"/>
        <w:rPr>
          <w:rFonts w:asciiTheme="minorHAnsi" w:hAnsiTheme="minorHAnsi"/>
          <w:szCs w:val="22"/>
        </w:rPr>
      </w:pPr>
      <w:r w:rsidRPr="004F7BE7">
        <w:rPr>
          <w:rFonts w:asciiTheme="minorHAnsi" w:hAnsiTheme="minorHAnsi"/>
          <w:szCs w:val="22"/>
        </w:rPr>
        <w:t>Spôsob zostavovania účtovného odpisového plánu  pre dlhodobý majetok a použité účtovné odpisové metódy pri stanovení účtovných odpisov:</w:t>
      </w:r>
    </w:p>
    <w:p w:rsidR="0001050E" w:rsidRPr="004F7BE7" w:rsidRDefault="0001050E" w:rsidP="0001050E">
      <w:pPr>
        <w:jc w:val="both"/>
        <w:rPr>
          <w:rFonts w:asciiTheme="minorHAnsi" w:hAnsiTheme="minorHAnsi"/>
          <w:szCs w:val="22"/>
        </w:rPr>
      </w:pPr>
      <w:r w:rsidRPr="004F7BE7">
        <w:rPr>
          <w:rFonts w:asciiTheme="minorHAnsi" w:hAnsiTheme="minorHAnsi"/>
          <w:szCs w:val="22"/>
        </w:rPr>
        <w:t>Odpisový plán účtovných odpisov nehmotného majetku vychádzal z požiadavky zákona č. 431/2002 Z.z. o účtovníctve. Dodržiavala sa zásada jeho odpísania v účtovníctve najneskôr do 5 rokov od jeho obstarania. Odpisové sadzby pre účtovné a daňové odpisy dlhodobého nehmotného majetku sa rovnajú.</w:t>
      </w:r>
    </w:p>
    <w:p w:rsidR="0001050E" w:rsidRPr="0001050E" w:rsidRDefault="0001050E" w:rsidP="0001050E">
      <w:pPr>
        <w:jc w:val="both"/>
        <w:rPr>
          <w:rFonts w:asciiTheme="minorHAnsi" w:hAnsiTheme="minorHAnsi"/>
          <w:szCs w:val="22"/>
        </w:rPr>
      </w:pPr>
      <w:r w:rsidRPr="004F7BE7">
        <w:rPr>
          <w:rFonts w:asciiTheme="minorHAnsi" w:hAnsiTheme="minorHAnsi"/>
          <w:szCs w:val="22"/>
        </w:rPr>
        <w:t>Odpisový plán účtovných odpisov hmotného majetku bol stanovený interným predpisom, v ktorom podnikateľ vychádzal z predpokladaného opotrebenia zaraďovaného majetku zodpovedajúceho bežným podmienkam jeho používania. Hmotný majetok obstaraný do roku 2007 je odpisovaný zrýchlenou metódou, hmotný majetok obstaraný po roku 2007 je odpisovaný rovnomernou odpisovou metódou.</w:t>
      </w:r>
    </w:p>
    <w:p w:rsidR="0001050E" w:rsidRPr="004F7BE7" w:rsidRDefault="0001050E" w:rsidP="0001050E">
      <w:pPr>
        <w:jc w:val="both"/>
        <w:rPr>
          <w:rFonts w:asciiTheme="minorHAnsi" w:hAnsiTheme="minorHAnsi"/>
          <w:szCs w:val="22"/>
        </w:rPr>
      </w:pPr>
      <w:r w:rsidRPr="004F7BE7">
        <w:rPr>
          <w:rFonts w:asciiTheme="minorHAnsi" w:hAnsiTheme="minorHAnsi"/>
          <w:szCs w:val="22"/>
        </w:rPr>
        <w:t>Odpisovať sa začína prvým dňom mesiaca uvedenia dlhodobého majetku do používania. Hmotný majetok, ktorého obstarávacia cena je nižšia ako 1700 Eur je odpisovaný jednorazovo do nákladov prostredníctvom účtu 501. Ročný účtovný odpis sa odlišuje od daňového odpisu a to jednak z dôvodu stanovenia dlhšej doby používania hmotného majetku a jednak z dôvodu odloženia daňových odpisov niektorých druhov hmotného majetku do budúcich období.</w:t>
      </w:r>
    </w:p>
    <w:p w:rsidR="0001050E" w:rsidRPr="005A378F" w:rsidRDefault="0001050E" w:rsidP="0001050E">
      <w:pPr>
        <w:jc w:val="both"/>
        <w:rPr>
          <w:b/>
          <w:szCs w:val="22"/>
        </w:rPr>
      </w:pPr>
    </w:p>
    <w:p w:rsidR="0001050E" w:rsidRPr="002347E6" w:rsidRDefault="0001050E" w:rsidP="0001050E">
      <w:pPr>
        <w:jc w:val="both"/>
        <w:rPr>
          <w:b/>
          <w:szCs w:val="22"/>
        </w:rPr>
      </w:pPr>
      <w:r w:rsidRPr="002347E6">
        <w:rPr>
          <w:b/>
          <w:szCs w:val="22"/>
        </w:rPr>
        <w:t>e) Dotácie poskytnuté na obstaranie majetku:</w:t>
      </w:r>
    </w:p>
    <w:p w:rsidR="0001050E" w:rsidRPr="005E3532" w:rsidRDefault="0001050E" w:rsidP="0001050E">
      <w:pPr>
        <w:jc w:val="both"/>
        <w:rPr>
          <w:rFonts w:asciiTheme="minorHAnsi" w:hAnsiTheme="minorHAnsi"/>
          <w:szCs w:val="22"/>
        </w:rPr>
      </w:pPr>
      <w:r w:rsidRPr="005E3532">
        <w:rPr>
          <w:rFonts w:asciiTheme="minorHAnsi" w:hAnsiTheme="minorHAnsi"/>
          <w:szCs w:val="22"/>
        </w:rPr>
        <w:t>Na obstaranie majetku neboli poskytnuté žiadne dotácie.</w:t>
      </w:r>
    </w:p>
    <w:p w:rsidR="0001050E" w:rsidRDefault="001F4910" w:rsidP="0001050E">
      <w:pPr>
        <w:jc w:val="both"/>
        <w:rPr>
          <w:b/>
          <w:szCs w:val="22"/>
        </w:rPr>
      </w:pPr>
      <w:r>
        <w:rPr>
          <w:b/>
          <w:szCs w:val="22"/>
        </w:rPr>
        <w:t>f</w:t>
      </w:r>
      <w:r w:rsidRPr="002347E6">
        <w:rPr>
          <w:b/>
          <w:szCs w:val="22"/>
        </w:rPr>
        <w:t xml:space="preserve">) </w:t>
      </w:r>
      <w:r>
        <w:rPr>
          <w:b/>
          <w:szCs w:val="22"/>
        </w:rPr>
        <w:t>Oprava významných chýb minulých účtovných období</w:t>
      </w:r>
    </w:p>
    <w:p w:rsidR="001F4910" w:rsidRPr="001F4910" w:rsidRDefault="001F4910" w:rsidP="0001050E">
      <w:pPr>
        <w:jc w:val="both"/>
        <w:rPr>
          <w:szCs w:val="22"/>
        </w:rPr>
      </w:pPr>
      <w:r w:rsidRPr="001F4910">
        <w:rPr>
          <w:szCs w:val="22"/>
        </w:rPr>
        <w:t>V účtovnom období sa neúčtovalo o oprave chýb minulých účtovných období.</w:t>
      </w:r>
    </w:p>
    <w:p w:rsidR="0001050E" w:rsidRDefault="0001050E" w:rsidP="0001050E">
      <w:pPr>
        <w:rPr>
          <w:sz w:val="20"/>
          <w:szCs w:val="20"/>
        </w:rPr>
      </w:pPr>
    </w:p>
    <w:p w:rsidR="0001050E" w:rsidRPr="005E3532" w:rsidRDefault="0001050E" w:rsidP="0001050E">
      <w:pPr>
        <w:rPr>
          <w:rFonts w:asciiTheme="minorHAnsi" w:hAnsiTheme="minorHAnsi"/>
          <w:szCs w:val="22"/>
        </w:rPr>
      </w:pPr>
      <w:r w:rsidRPr="005E3532">
        <w:rPr>
          <w:rFonts w:asciiTheme="minorHAnsi" w:hAnsiTheme="minorHAnsi"/>
          <w:szCs w:val="22"/>
        </w:rPr>
        <w:t xml:space="preserve">Všetky ostatné informácie, ktoré zobrazujú údaje vykázané na strane aktív a pasív súvahy, údaje vykázané v nákladoch a výnosoch, </w:t>
      </w:r>
      <w:r w:rsidR="005E3532">
        <w:rPr>
          <w:rFonts w:asciiTheme="minorHAnsi" w:hAnsiTheme="minorHAnsi"/>
          <w:szCs w:val="22"/>
        </w:rPr>
        <w:t>údaje o</w:t>
      </w:r>
      <w:r w:rsidR="00AC0814">
        <w:rPr>
          <w:rFonts w:asciiTheme="minorHAnsi" w:hAnsiTheme="minorHAnsi"/>
          <w:szCs w:val="22"/>
        </w:rPr>
        <w:t xml:space="preserve"> majetku, </w:t>
      </w:r>
      <w:r w:rsidR="005E3532">
        <w:rPr>
          <w:rFonts w:asciiTheme="minorHAnsi" w:hAnsiTheme="minorHAnsi"/>
          <w:szCs w:val="22"/>
        </w:rPr>
        <w:t xml:space="preserve">rezervách, </w:t>
      </w:r>
      <w:r w:rsidR="00AC0814">
        <w:rPr>
          <w:rFonts w:asciiTheme="minorHAnsi" w:hAnsiTheme="minorHAnsi"/>
          <w:szCs w:val="22"/>
        </w:rPr>
        <w:t xml:space="preserve">úveroch, </w:t>
      </w:r>
      <w:r w:rsidRPr="005E3532">
        <w:rPr>
          <w:rFonts w:asciiTheme="minorHAnsi" w:hAnsiTheme="minorHAnsi"/>
          <w:szCs w:val="22"/>
        </w:rPr>
        <w:t>odloženej dani a</w:t>
      </w:r>
      <w:r w:rsidR="00AC0814">
        <w:rPr>
          <w:rFonts w:asciiTheme="minorHAnsi" w:hAnsiTheme="minorHAnsi"/>
          <w:szCs w:val="22"/>
        </w:rPr>
        <w:t> </w:t>
      </w:r>
      <w:r w:rsidRPr="005E3532">
        <w:rPr>
          <w:rFonts w:asciiTheme="minorHAnsi" w:hAnsiTheme="minorHAnsi"/>
          <w:szCs w:val="22"/>
        </w:rPr>
        <w:t>pod. sú podrobne zobrazené v</w:t>
      </w:r>
      <w:r w:rsidR="00AC0814">
        <w:rPr>
          <w:rFonts w:asciiTheme="minorHAnsi" w:hAnsiTheme="minorHAnsi"/>
          <w:szCs w:val="22"/>
        </w:rPr>
        <w:t> </w:t>
      </w:r>
      <w:r w:rsidRPr="005E3532">
        <w:rPr>
          <w:rFonts w:asciiTheme="minorHAnsi" w:hAnsiTheme="minorHAnsi"/>
          <w:szCs w:val="22"/>
        </w:rPr>
        <w:t>tabuľkovej časti poznámok.</w:t>
      </w:r>
    </w:p>
    <w:p w:rsidR="0001050E" w:rsidRDefault="0001050E" w:rsidP="0001050E">
      <w:pPr>
        <w:rPr>
          <w:sz w:val="20"/>
          <w:szCs w:val="20"/>
        </w:rPr>
      </w:pPr>
    </w:p>
    <w:p w:rsidR="0001050E" w:rsidRDefault="0001050E" w:rsidP="0001050E">
      <w:pPr>
        <w:rPr>
          <w:sz w:val="20"/>
          <w:szCs w:val="20"/>
        </w:rPr>
      </w:pPr>
    </w:p>
    <w:p w:rsidR="0001050E" w:rsidRDefault="0001050E" w:rsidP="0001050E">
      <w:pPr>
        <w:rPr>
          <w:sz w:val="20"/>
          <w:szCs w:val="20"/>
        </w:rPr>
      </w:pPr>
    </w:p>
    <w:p w:rsidR="0001050E" w:rsidRDefault="0001050E" w:rsidP="0001050E">
      <w:pPr>
        <w:rPr>
          <w:sz w:val="20"/>
          <w:szCs w:val="20"/>
        </w:rPr>
      </w:pPr>
    </w:p>
    <w:p w:rsidR="00FB1E84" w:rsidRDefault="00FB1E84" w:rsidP="00FB1E84">
      <w:pPr>
        <w:pStyle w:val="Nzov"/>
        <w:spacing w:before="0" w:beforeAutospacing="0" w:after="0"/>
        <w:ind w:left="360"/>
        <w:jc w:val="left"/>
        <w:rPr>
          <w:szCs w:val="22"/>
        </w:rPr>
      </w:pPr>
    </w:p>
    <w:p w:rsidR="00FB1E84" w:rsidRDefault="00FB1E84" w:rsidP="00FB1E84">
      <w:pPr>
        <w:rPr>
          <w:kern w:val="28"/>
        </w:rPr>
      </w:pPr>
      <w:r>
        <w:br w:type="page"/>
      </w:r>
    </w:p>
    <w:p w:rsidR="00FB1E84" w:rsidRDefault="00FB1E84" w:rsidP="00FB1E84">
      <w:pPr>
        <w:pStyle w:val="Nzov"/>
        <w:spacing w:before="0" w:beforeAutospacing="0" w:after="0"/>
        <w:ind w:left="36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AC0814">
        <w:rPr>
          <w:szCs w:val="22"/>
        </w:rPr>
        <w:t> </w:t>
      </w:r>
      <w:r w:rsidR="00EB5202" w:rsidRPr="003F477D">
        <w:rPr>
          <w:szCs w:val="22"/>
        </w:rPr>
        <w:t xml:space="preserve">prílohe č. 3 časti F. písm. a) </w:t>
      </w:r>
      <w:r w:rsidRPr="003F477D">
        <w:rPr>
          <w:szCs w:val="22"/>
        </w:rPr>
        <w:t>o</w:t>
      </w:r>
      <w:r w:rsidR="00AC0814">
        <w:rPr>
          <w:szCs w:val="22"/>
        </w:rPr>
        <w:t> </w:t>
      </w:r>
      <w:r w:rsidRPr="003F477D">
        <w:rPr>
          <w:szCs w:val="22"/>
        </w:rPr>
        <w:t>dlhodobom nehmotnom majetku</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1050E" w:rsidP="00E916CF">
            <w:pPr>
              <w:autoSpaceDE w:val="0"/>
              <w:autoSpaceDN w:val="0"/>
              <w:adjustRightInd w:val="0"/>
              <w:spacing w:after="0" w:line="240" w:lineRule="auto"/>
              <w:rPr>
                <w:szCs w:val="22"/>
              </w:rPr>
            </w:pPr>
            <w:r>
              <w:rPr>
                <w:szCs w:val="22"/>
              </w:rPr>
              <w:t xml:space="preserve">     694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1050E" w:rsidP="00E916CF">
            <w:pPr>
              <w:autoSpaceDE w:val="0"/>
              <w:autoSpaceDN w:val="0"/>
              <w:adjustRightInd w:val="0"/>
              <w:spacing w:after="0" w:line="240" w:lineRule="auto"/>
              <w:rPr>
                <w:szCs w:val="22"/>
              </w:rPr>
            </w:pPr>
            <w:r>
              <w:rPr>
                <w:szCs w:val="22"/>
              </w:rPr>
              <w:t xml:space="preserve">    694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1050E" w:rsidP="0001050E">
            <w:pPr>
              <w:autoSpaceDE w:val="0"/>
              <w:autoSpaceDN w:val="0"/>
              <w:adjustRightInd w:val="0"/>
              <w:spacing w:after="0" w:line="240" w:lineRule="auto"/>
              <w:rPr>
                <w:szCs w:val="22"/>
              </w:rPr>
            </w:pPr>
            <w:r>
              <w:rPr>
                <w:szCs w:val="22"/>
              </w:rPr>
              <w:t xml:space="preserve">     694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01050E" w:rsidP="00E916CF">
            <w:pPr>
              <w:autoSpaceDE w:val="0"/>
              <w:autoSpaceDN w:val="0"/>
              <w:adjustRightInd w:val="0"/>
              <w:spacing w:after="0" w:line="240" w:lineRule="auto"/>
              <w:rPr>
                <w:szCs w:val="22"/>
              </w:rPr>
            </w:pPr>
            <w:r>
              <w:rPr>
                <w:szCs w:val="22"/>
              </w:rPr>
              <w:t xml:space="preserve">    694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1050E" w:rsidP="00E916CF">
            <w:pPr>
              <w:autoSpaceDE w:val="0"/>
              <w:autoSpaceDN w:val="0"/>
              <w:adjustRightInd w:val="0"/>
              <w:spacing w:after="0" w:line="240" w:lineRule="auto"/>
              <w:rPr>
                <w:szCs w:val="22"/>
              </w:rPr>
            </w:pPr>
            <w:r>
              <w:rPr>
                <w:szCs w:val="22"/>
              </w:rPr>
              <w:t xml:space="preserve">     694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1050E" w:rsidP="00E916CF">
            <w:pPr>
              <w:autoSpaceDE w:val="0"/>
              <w:autoSpaceDN w:val="0"/>
              <w:adjustRightInd w:val="0"/>
              <w:spacing w:after="0" w:line="240" w:lineRule="auto"/>
              <w:rPr>
                <w:szCs w:val="22"/>
              </w:rPr>
            </w:pPr>
            <w:r>
              <w:rPr>
                <w:szCs w:val="22"/>
              </w:rPr>
              <w:t xml:space="preserve">    694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1050E" w:rsidP="00E916CF">
            <w:pPr>
              <w:autoSpaceDE w:val="0"/>
              <w:autoSpaceDN w:val="0"/>
              <w:adjustRightInd w:val="0"/>
              <w:spacing w:after="0" w:line="240" w:lineRule="auto"/>
              <w:rPr>
                <w:szCs w:val="22"/>
              </w:rPr>
            </w:pPr>
            <w:r>
              <w:rPr>
                <w:szCs w:val="22"/>
              </w:rPr>
              <w:t xml:space="preserve">     694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01050E" w:rsidP="00E916CF">
            <w:pPr>
              <w:autoSpaceDE w:val="0"/>
              <w:autoSpaceDN w:val="0"/>
              <w:adjustRightInd w:val="0"/>
              <w:spacing w:after="0" w:line="240" w:lineRule="auto"/>
              <w:rPr>
                <w:szCs w:val="22"/>
              </w:rPr>
            </w:pPr>
            <w:r>
              <w:rPr>
                <w:szCs w:val="22"/>
              </w:rPr>
              <w:t xml:space="preserve">    694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494742" w:rsidP="00E916CF">
            <w:pPr>
              <w:autoSpaceDE w:val="0"/>
              <w:autoSpaceDN w:val="0"/>
              <w:adjustRightInd w:val="0"/>
              <w:spacing w:after="0" w:line="240" w:lineRule="auto"/>
              <w:rPr>
                <w:szCs w:val="22"/>
              </w:rPr>
            </w:pPr>
            <w:r>
              <w:rPr>
                <w:szCs w:val="22"/>
              </w:rPr>
              <w:t xml:space="preserve">       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494742" w:rsidP="00E916CF">
            <w:pPr>
              <w:autoSpaceDE w:val="0"/>
              <w:autoSpaceDN w:val="0"/>
              <w:adjustRightInd w:val="0"/>
              <w:spacing w:after="0" w:line="240" w:lineRule="auto"/>
              <w:rPr>
                <w:szCs w:val="22"/>
              </w:rPr>
            </w:pPr>
            <w:r>
              <w:rPr>
                <w:szCs w:val="22"/>
              </w:rPr>
              <w:t xml:space="preserve">       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494742" w:rsidP="00E916CF">
            <w:pPr>
              <w:autoSpaceDE w:val="0"/>
              <w:autoSpaceDN w:val="0"/>
              <w:adjustRightInd w:val="0"/>
              <w:spacing w:after="0" w:line="240" w:lineRule="auto"/>
              <w:rPr>
                <w:szCs w:val="22"/>
              </w:rPr>
            </w:pPr>
            <w:r>
              <w:rPr>
                <w:szCs w:val="22"/>
              </w:rPr>
              <w:t xml:space="preserve">       0</w:t>
            </w:r>
          </w:p>
        </w:tc>
      </w:tr>
    </w:tbl>
    <w:p w:rsidR="00494742" w:rsidRDefault="00494742" w:rsidP="0003344F">
      <w:pPr>
        <w:pStyle w:val="Nzov"/>
        <w:spacing w:before="0" w:beforeAutospacing="0" w:after="0"/>
        <w:jc w:val="left"/>
        <w:rPr>
          <w:b w:val="0"/>
          <w:szCs w:val="22"/>
        </w:rPr>
      </w:pPr>
    </w:p>
    <w:p w:rsidR="00494742" w:rsidRDefault="00494742" w:rsidP="0003344F">
      <w:pPr>
        <w:pStyle w:val="Nzov"/>
        <w:spacing w:before="0" w:beforeAutospacing="0" w:after="0"/>
        <w:jc w:val="left"/>
        <w:rPr>
          <w:b w:val="0"/>
          <w:szCs w:val="22"/>
        </w:rPr>
      </w:pPr>
    </w:p>
    <w:p w:rsidR="00494742" w:rsidRDefault="00494742" w:rsidP="0003344F">
      <w:pPr>
        <w:pStyle w:val="Nzov"/>
        <w:spacing w:before="0" w:beforeAutospacing="0" w:after="0"/>
        <w:jc w:val="left"/>
        <w:rPr>
          <w:b w:val="0"/>
          <w:szCs w:val="22"/>
        </w:rPr>
      </w:pPr>
    </w:p>
    <w:p w:rsidR="00494742" w:rsidRDefault="00494742" w:rsidP="0003344F">
      <w:pPr>
        <w:pStyle w:val="Nzov"/>
        <w:spacing w:before="0" w:beforeAutospacing="0" w:after="0"/>
        <w:jc w:val="left"/>
        <w:rPr>
          <w:b w:val="0"/>
          <w:szCs w:val="22"/>
        </w:rPr>
      </w:pPr>
    </w:p>
    <w:p w:rsidR="00494742" w:rsidRDefault="00494742" w:rsidP="0003344F">
      <w:pPr>
        <w:pStyle w:val="Nzov"/>
        <w:spacing w:before="0" w:beforeAutospacing="0" w:after="0"/>
        <w:jc w:val="left"/>
        <w:rPr>
          <w:b w:val="0"/>
          <w:szCs w:val="22"/>
        </w:rPr>
      </w:pPr>
    </w:p>
    <w:p w:rsidR="00494742" w:rsidRDefault="00494742" w:rsidP="0003344F">
      <w:pPr>
        <w:pStyle w:val="Nzov"/>
        <w:spacing w:before="0" w:beforeAutospacing="0" w:after="0"/>
        <w:jc w:val="left"/>
        <w:rPr>
          <w:b w:val="0"/>
          <w:szCs w:val="22"/>
        </w:rPr>
      </w:pPr>
    </w:p>
    <w:p w:rsidR="00494742" w:rsidRDefault="00494742"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694</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0</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494742" w:rsidP="00E916CF">
            <w:pPr>
              <w:autoSpaceDE w:val="0"/>
              <w:autoSpaceDN w:val="0"/>
              <w:adjustRightInd w:val="0"/>
              <w:spacing w:after="0" w:line="240" w:lineRule="auto"/>
              <w:rPr>
                <w:szCs w:val="22"/>
              </w:rPr>
            </w:pPr>
            <w:r>
              <w:rPr>
                <w:szCs w:val="22"/>
              </w:rPr>
              <w:t xml:space="preserve">       0</w:t>
            </w:r>
          </w:p>
        </w:tc>
      </w:tr>
    </w:tbl>
    <w:p w:rsidR="0003344F" w:rsidRDefault="0003344F" w:rsidP="0003344F">
      <w:pPr>
        <w:pStyle w:val="Nzov"/>
        <w:keepNext w:val="0"/>
        <w:spacing w:before="0" w:beforeAutospacing="0" w:after="0"/>
        <w:jc w:val="left"/>
        <w:rPr>
          <w:szCs w:val="22"/>
        </w:rPr>
      </w:pPr>
    </w:p>
    <w:p w:rsidR="009F39E7" w:rsidRDefault="009F39E7" w:rsidP="009F39E7"/>
    <w:p w:rsidR="00494742" w:rsidRPr="009F39E7" w:rsidRDefault="00494742" w:rsidP="009F39E7"/>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lastRenderedPageBreak/>
        <w:t>Informácie k</w:t>
      </w:r>
      <w:r w:rsidR="00AC0814">
        <w:rPr>
          <w:szCs w:val="22"/>
        </w:rPr>
        <w:t> </w:t>
      </w:r>
      <w:r w:rsidR="00EB5202" w:rsidRPr="003F477D">
        <w:rPr>
          <w:szCs w:val="22"/>
        </w:rPr>
        <w:t xml:space="preserve">prílohe č. 3 časti F. písm. c) </w:t>
      </w:r>
      <w:r w:rsidRPr="003F477D">
        <w:rPr>
          <w:szCs w:val="22"/>
        </w:rPr>
        <w:t>o</w:t>
      </w:r>
      <w:r w:rsidR="00AC0814">
        <w:rPr>
          <w:szCs w:val="22"/>
        </w:rPr>
        <w:t> </w:t>
      </w:r>
      <w:r w:rsidRPr="003F477D">
        <w:rPr>
          <w:szCs w:val="22"/>
        </w:rPr>
        <w:t xml:space="preserve">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AC0814" w:rsidP="00AC0814">
            <w:pPr>
              <w:spacing w:after="0" w:line="240" w:lineRule="auto"/>
              <w:jc w:val="center"/>
              <w:rPr>
                <w:szCs w:val="22"/>
              </w:rPr>
            </w:pPr>
            <w:r>
              <w:rPr>
                <w:szCs w:val="22"/>
              </w:rPr>
              <w:t>0</w:t>
            </w:r>
          </w:p>
        </w:tc>
      </w:tr>
    </w:tbl>
    <w:p w:rsidR="009F39E7" w:rsidRPr="009F39E7" w:rsidRDefault="009F39E7" w:rsidP="009F39E7"/>
    <w:p w:rsidR="003F477D" w:rsidRPr="003F477D" w:rsidRDefault="003F477D" w:rsidP="003F477D"/>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26" w:type="pct"/>
        <w:jc w:val="center"/>
        <w:tblLayout w:type="fixed"/>
        <w:tblCellMar>
          <w:left w:w="30" w:type="dxa"/>
          <w:right w:w="30" w:type="dxa"/>
        </w:tblCellMar>
        <w:tblLook w:val="04A0"/>
      </w:tblPr>
      <w:tblGrid>
        <w:gridCol w:w="1362"/>
        <w:gridCol w:w="977"/>
        <w:gridCol w:w="11"/>
        <w:gridCol w:w="829"/>
        <w:gridCol w:w="12"/>
        <w:gridCol w:w="944"/>
        <w:gridCol w:w="60"/>
        <w:gridCol w:w="923"/>
        <w:gridCol w:w="18"/>
        <w:gridCol w:w="739"/>
        <w:gridCol w:w="613"/>
        <w:gridCol w:w="32"/>
        <w:gridCol w:w="763"/>
        <w:gridCol w:w="841"/>
        <w:gridCol w:w="1238"/>
      </w:tblGrid>
      <w:tr w:rsidR="0003344F" w:rsidRPr="003F477D" w:rsidTr="00156D83">
        <w:trPr>
          <w:trHeight w:val="145"/>
          <w:tblHeader/>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000" w:type="dxa"/>
            <w:gridSpan w:val="14"/>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494742" w:rsidRPr="003F477D" w:rsidTr="00095C8F">
        <w:trPr>
          <w:trHeight w:val="1537"/>
          <w:tblHeader/>
          <w:jc w:val="center"/>
        </w:trPr>
        <w:tc>
          <w:tcPr>
            <w:tcW w:w="136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988"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41"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944"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83"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494742">
            <w:pPr>
              <w:autoSpaceDE w:val="0"/>
              <w:autoSpaceDN w:val="0"/>
              <w:adjustRightInd w:val="0"/>
              <w:spacing w:after="0" w:line="240" w:lineRule="auto"/>
              <w:ind w:left="72"/>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757"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00156D83">
              <w:rPr>
                <w:b/>
                <w:bCs/>
                <w:szCs w:val="22"/>
              </w:rPr>
              <w:t xml:space="preserve">- </w:t>
            </w:r>
            <w:r w:rsidRPr="003F477D">
              <w:rPr>
                <w:b/>
                <w:bCs/>
                <w:szCs w:val="22"/>
              </w:rPr>
              <w:t>né stádo a ťažné zvieratá</w:t>
            </w:r>
          </w:p>
        </w:tc>
        <w:tc>
          <w:tcPr>
            <w:tcW w:w="613"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95" w:type="dxa"/>
            <w:gridSpan w:val="2"/>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4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123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494742" w:rsidRPr="003F477D" w:rsidTr="00095C8F">
        <w:trPr>
          <w:trHeight w:val="155"/>
          <w:tblHeader/>
          <w:jc w:val="center"/>
        </w:trPr>
        <w:tc>
          <w:tcPr>
            <w:tcW w:w="1362"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988"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41" w:type="dxa"/>
            <w:gridSpan w:val="2"/>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94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83"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5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61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95"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4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123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156D83">
        <w:trPr>
          <w:trHeight w:val="278"/>
          <w:tblHeader/>
          <w:jc w:val="center"/>
        </w:trPr>
        <w:tc>
          <w:tcPr>
            <w:tcW w:w="936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95C8F" w:rsidRPr="003F477D" w:rsidTr="00095C8F">
        <w:trPr>
          <w:trHeight w:val="278"/>
          <w:tblHeader/>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095C8F" w:rsidRPr="003F477D" w:rsidRDefault="00095C8F" w:rsidP="00E33704">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77" w:type="dxa"/>
            <w:tcBorders>
              <w:top w:val="single" w:sz="12" w:space="0" w:color="auto"/>
              <w:left w:val="single" w:sz="12" w:space="0" w:color="auto"/>
              <w:bottom w:val="single" w:sz="6" w:space="0" w:color="auto"/>
              <w:right w:val="single" w:sz="6" w:space="0" w:color="auto"/>
            </w:tcBorders>
            <w:vAlign w:val="center"/>
          </w:tcPr>
          <w:p w:rsidR="00095C8F" w:rsidRPr="003F477D" w:rsidRDefault="00095C8F" w:rsidP="00494742">
            <w:pPr>
              <w:autoSpaceDE w:val="0"/>
              <w:autoSpaceDN w:val="0"/>
              <w:adjustRightInd w:val="0"/>
              <w:spacing w:after="0" w:line="240" w:lineRule="auto"/>
              <w:jc w:val="center"/>
              <w:rPr>
                <w:szCs w:val="22"/>
              </w:rPr>
            </w:pPr>
          </w:p>
        </w:tc>
        <w:tc>
          <w:tcPr>
            <w:tcW w:w="840"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43 187</w:t>
            </w:r>
          </w:p>
        </w:tc>
        <w:tc>
          <w:tcPr>
            <w:tcW w:w="956"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1 349 228</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757"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645"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763" w:type="dxa"/>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2 320</w:t>
            </w:r>
          </w:p>
        </w:tc>
        <w:tc>
          <w:tcPr>
            <w:tcW w:w="841" w:type="dxa"/>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0</w:t>
            </w:r>
          </w:p>
        </w:tc>
        <w:tc>
          <w:tcPr>
            <w:tcW w:w="1238" w:type="dxa"/>
            <w:tcBorders>
              <w:top w:val="single" w:sz="12" w:space="0" w:color="auto"/>
              <w:left w:val="single" w:sz="6" w:space="0" w:color="auto"/>
              <w:bottom w:val="single" w:sz="6" w:space="0" w:color="auto"/>
              <w:right w:val="single" w:sz="12"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1 394 735</w:t>
            </w:r>
          </w:p>
        </w:tc>
      </w:tr>
      <w:tr w:rsidR="0003344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977"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rsidR="00095C8F" w:rsidRPr="003F477D" w:rsidRDefault="00095C8F" w:rsidP="00095C8F">
            <w:pPr>
              <w:autoSpaceDE w:val="0"/>
              <w:autoSpaceDN w:val="0"/>
              <w:adjustRightInd w:val="0"/>
              <w:spacing w:after="0" w:line="240" w:lineRule="auto"/>
              <w:jc w:val="center"/>
              <w:rPr>
                <w:szCs w:val="22"/>
              </w:rPr>
            </w:pPr>
            <w:r>
              <w:rPr>
                <w:szCs w:val="22"/>
              </w:rPr>
              <w:t>12 180</w:t>
            </w:r>
          </w:p>
        </w:tc>
        <w:tc>
          <w:tcPr>
            <w:tcW w:w="9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95C8F" w:rsidP="00AD6E1F">
            <w:pPr>
              <w:autoSpaceDE w:val="0"/>
              <w:autoSpaceDN w:val="0"/>
              <w:adjustRightInd w:val="0"/>
              <w:spacing w:after="0" w:line="240" w:lineRule="auto"/>
              <w:jc w:val="center"/>
              <w:rPr>
                <w:szCs w:val="22"/>
              </w:rPr>
            </w:pPr>
            <w:r>
              <w:rPr>
                <w:szCs w:val="22"/>
              </w:rPr>
              <w:t>26 318</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57"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C4C7F">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03344F" w:rsidRPr="003F477D" w:rsidRDefault="00095C8F" w:rsidP="00AD6E1F">
            <w:pPr>
              <w:autoSpaceDE w:val="0"/>
              <w:autoSpaceDN w:val="0"/>
              <w:adjustRightInd w:val="0"/>
              <w:spacing w:after="0" w:line="240" w:lineRule="auto"/>
              <w:jc w:val="center"/>
              <w:rPr>
                <w:szCs w:val="22"/>
              </w:rPr>
            </w:pPr>
            <w:r>
              <w:rPr>
                <w:szCs w:val="22"/>
              </w:rPr>
              <w:t>38 498</w:t>
            </w:r>
          </w:p>
        </w:tc>
      </w:tr>
      <w:tr w:rsidR="0003344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977"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9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95C8F" w:rsidP="00AD6E1F">
            <w:pPr>
              <w:autoSpaceDE w:val="0"/>
              <w:autoSpaceDN w:val="0"/>
              <w:adjustRightInd w:val="0"/>
              <w:spacing w:after="0" w:line="240" w:lineRule="auto"/>
              <w:jc w:val="center"/>
              <w:rPr>
                <w:szCs w:val="22"/>
              </w:rPr>
            </w:pPr>
            <w:r>
              <w:rPr>
                <w:szCs w:val="22"/>
              </w:rPr>
              <w:t>321 737</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57"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03344F" w:rsidRPr="003F477D" w:rsidRDefault="00095C8F" w:rsidP="00156D83">
            <w:pPr>
              <w:autoSpaceDE w:val="0"/>
              <w:autoSpaceDN w:val="0"/>
              <w:adjustRightInd w:val="0"/>
              <w:spacing w:after="0" w:line="240" w:lineRule="auto"/>
              <w:jc w:val="center"/>
              <w:rPr>
                <w:szCs w:val="22"/>
              </w:rPr>
            </w:pPr>
            <w:r>
              <w:rPr>
                <w:szCs w:val="22"/>
              </w:rPr>
              <w:t>700</w:t>
            </w:r>
          </w:p>
        </w:tc>
        <w:tc>
          <w:tcPr>
            <w:tcW w:w="84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03344F" w:rsidRPr="003F477D" w:rsidRDefault="00095C8F" w:rsidP="00AD6E1F">
            <w:pPr>
              <w:autoSpaceDE w:val="0"/>
              <w:autoSpaceDN w:val="0"/>
              <w:adjustRightInd w:val="0"/>
              <w:spacing w:after="0" w:line="240" w:lineRule="auto"/>
              <w:jc w:val="center"/>
              <w:rPr>
                <w:szCs w:val="22"/>
              </w:rPr>
            </w:pPr>
            <w:r>
              <w:rPr>
                <w:szCs w:val="22"/>
              </w:rPr>
              <w:t>322 437</w:t>
            </w:r>
          </w:p>
        </w:tc>
      </w:tr>
      <w:tr w:rsidR="0003344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977"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9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57"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r>
      <w:tr w:rsidR="0003344F" w:rsidRPr="003F477D" w:rsidTr="00095C8F">
        <w:trPr>
          <w:trHeight w:val="278"/>
          <w:tblHeader/>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977"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95C8F" w:rsidP="00494742">
            <w:pPr>
              <w:autoSpaceDE w:val="0"/>
              <w:autoSpaceDN w:val="0"/>
              <w:adjustRightInd w:val="0"/>
              <w:spacing w:after="0" w:line="240" w:lineRule="auto"/>
              <w:jc w:val="center"/>
              <w:rPr>
                <w:szCs w:val="22"/>
              </w:rPr>
            </w:pPr>
            <w:r>
              <w:rPr>
                <w:szCs w:val="22"/>
              </w:rPr>
              <w:t>55 367</w:t>
            </w:r>
          </w:p>
        </w:tc>
        <w:tc>
          <w:tcPr>
            <w:tcW w:w="956"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8C4C7F" w:rsidP="00095C8F">
            <w:pPr>
              <w:autoSpaceDE w:val="0"/>
              <w:autoSpaceDN w:val="0"/>
              <w:adjustRightInd w:val="0"/>
              <w:spacing w:after="0" w:line="240" w:lineRule="auto"/>
              <w:jc w:val="center"/>
              <w:rPr>
                <w:szCs w:val="22"/>
              </w:rPr>
            </w:pPr>
            <w:r>
              <w:rPr>
                <w:szCs w:val="22"/>
              </w:rPr>
              <w:t>1 </w:t>
            </w:r>
            <w:r w:rsidR="00095C8F">
              <w:rPr>
                <w:szCs w:val="22"/>
              </w:rPr>
              <w:t>053</w:t>
            </w:r>
            <w:r>
              <w:rPr>
                <w:szCs w:val="22"/>
              </w:rPr>
              <w:t xml:space="preserve"> </w:t>
            </w:r>
            <w:r w:rsidR="00095C8F">
              <w:rPr>
                <w:szCs w:val="22"/>
              </w:rPr>
              <w:t>809</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57"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12" w:space="0" w:color="auto"/>
              <w:right w:val="single" w:sz="6" w:space="0" w:color="auto"/>
            </w:tcBorders>
            <w:vAlign w:val="center"/>
          </w:tcPr>
          <w:p w:rsidR="0003344F" w:rsidRPr="003F477D" w:rsidRDefault="00095C8F" w:rsidP="00494742">
            <w:pPr>
              <w:autoSpaceDE w:val="0"/>
              <w:autoSpaceDN w:val="0"/>
              <w:adjustRightInd w:val="0"/>
              <w:spacing w:after="0" w:line="240" w:lineRule="auto"/>
              <w:jc w:val="center"/>
              <w:rPr>
                <w:szCs w:val="22"/>
              </w:rPr>
            </w:pPr>
            <w:r>
              <w:rPr>
                <w:szCs w:val="22"/>
              </w:rPr>
              <w:t>1 6</w:t>
            </w:r>
            <w:r w:rsidR="008C4C7F">
              <w:rPr>
                <w:szCs w:val="22"/>
              </w:rPr>
              <w:t>20</w:t>
            </w:r>
          </w:p>
        </w:tc>
        <w:tc>
          <w:tcPr>
            <w:tcW w:w="841" w:type="dxa"/>
            <w:tcBorders>
              <w:top w:val="single" w:sz="6" w:space="0" w:color="auto"/>
              <w:left w:val="single" w:sz="6" w:space="0" w:color="auto"/>
              <w:bottom w:val="single" w:sz="12" w:space="0" w:color="auto"/>
              <w:right w:val="single" w:sz="6" w:space="0" w:color="auto"/>
            </w:tcBorders>
            <w:vAlign w:val="center"/>
          </w:tcPr>
          <w:p w:rsidR="0003344F" w:rsidRPr="003F477D" w:rsidRDefault="008C4C7F" w:rsidP="00494742">
            <w:pPr>
              <w:autoSpaceDE w:val="0"/>
              <w:autoSpaceDN w:val="0"/>
              <w:adjustRightInd w:val="0"/>
              <w:spacing w:after="0" w:line="240" w:lineRule="auto"/>
              <w:jc w:val="center"/>
              <w:rPr>
                <w:szCs w:val="22"/>
              </w:rPr>
            </w:pPr>
            <w:r>
              <w:rPr>
                <w:szCs w:val="22"/>
              </w:rPr>
              <w:t>0</w:t>
            </w:r>
          </w:p>
        </w:tc>
        <w:tc>
          <w:tcPr>
            <w:tcW w:w="1238" w:type="dxa"/>
            <w:tcBorders>
              <w:top w:val="single" w:sz="6" w:space="0" w:color="auto"/>
              <w:left w:val="single" w:sz="6" w:space="0" w:color="auto"/>
              <w:bottom w:val="single" w:sz="12" w:space="0" w:color="auto"/>
              <w:right w:val="single" w:sz="12" w:space="0" w:color="auto"/>
            </w:tcBorders>
            <w:vAlign w:val="center"/>
          </w:tcPr>
          <w:p w:rsidR="0003344F" w:rsidRPr="003F477D" w:rsidRDefault="008C4C7F" w:rsidP="00095C8F">
            <w:pPr>
              <w:autoSpaceDE w:val="0"/>
              <w:autoSpaceDN w:val="0"/>
              <w:adjustRightInd w:val="0"/>
              <w:spacing w:after="0" w:line="240" w:lineRule="auto"/>
              <w:jc w:val="center"/>
              <w:rPr>
                <w:szCs w:val="22"/>
              </w:rPr>
            </w:pPr>
            <w:r>
              <w:rPr>
                <w:szCs w:val="22"/>
              </w:rPr>
              <w:t>1</w:t>
            </w:r>
            <w:r w:rsidR="00095C8F">
              <w:rPr>
                <w:szCs w:val="22"/>
              </w:rPr>
              <w:t> 110 796</w:t>
            </w:r>
          </w:p>
        </w:tc>
      </w:tr>
      <w:tr w:rsidR="0003344F" w:rsidRPr="003F477D" w:rsidTr="00156D83">
        <w:trPr>
          <w:trHeight w:val="278"/>
          <w:tblHeader/>
          <w:jc w:val="center"/>
        </w:trPr>
        <w:tc>
          <w:tcPr>
            <w:tcW w:w="936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494742">
            <w:pPr>
              <w:autoSpaceDE w:val="0"/>
              <w:autoSpaceDN w:val="0"/>
              <w:adjustRightInd w:val="0"/>
              <w:spacing w:after="0" w:line="240" w:lineRule="auto"/>
              <w:jc w:val="center"/>
              <w:rPr>
                <w:szCs w:val="22"/>
              </w:rPr>
            </w:pPr>
            <w:r w:rsidRPr="003F477D">
              <w:rPr>
                <w:szCs w:val="22"/>
              </w:rPr>
              <w:t>Oprávky</w:t>
            </w:r>
          </w:p>
        </w:tc>
      </w:tr>
      <w:tr w:rsidR="00095C8F" w:rsidRPr="003F477D" w:rsidTr="00095C8F">
        <w:trPr>
          <w:trHeight w:val="278"/>
          <w:tblHeader/>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095C8F" w:rsidRPr="003F477D" w:rsidRDefault="00095C8F"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77" w:type="dxa"/>
            <w:tcBorders>
              <w:top w:val="single" w:sz="12" w:space="0" w:color="auto"/>
              <w:left w:val="single" w:sz="12" w:space="0" w:color="auto"/>
              <w:bottom w:val="single" w:sz="6" w:space="0" w:color="auto"/>
              <w:right w:val="single" w:sz="6" w:space="0" w:color="auto"/>
            </w:tcBorders>
            <w:vAlign w:val="center"/>
          </w:tcPr>
          <w:p w:rsidR="00095C8F" w:rsidRPr="003F477D" w:rsidRDefault="00095C8F" w:rsidP="00494742">
            <w:pPr>
              <w:autoSpaceDE w:val="0"/>
              <w:autoSpaceDN w:val="0"/>
              <w:adjustRightInd w:val="0"/>
              <w:spacing w:after="0" w:line="240" w:lineRule="auto"/>
              <w:jc w:val="center"/>
              <w:rPr>
                <w:szCs w:val="22"/>
              </w:rPr>
            </w:pPr>
          </w:p>
        </w:tc>
        <w:tc>
          <w:tcPr>
            <w:tcW w:w="840"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14 621</w:t>
            </w:r>
          </w:p>
        </w:tc>
        <w:tc>
          <w:tcPr>
            <w:tcW w:w="956"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798 374</w:t>
            </w:r>
          </w:p>
        </w:tc>
        <w:tc>
          <w:tcPr>
            <w:tcW w:w="1001" w:type="dxa"/>
            <w:gridSpan w:val="3"/>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739" w:type="dxa"/>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645" w:type="dxa"/>
            <w:gridSpan w:val="2"/>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763" w:type="dxa"/>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841" w:type="dxa"/>
            <w:tcBorders>
              <w:top w:val="single" w:sz="12" w:space="0" w:color="auto"/>
              <w:left w:val="single" w:sz="6" w:space="0" w:color="auto"/>
              <w:bottom w:val="single" w:sz="6"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1238" w:type="dxa"/>
            <w:tcBorders>
              <w:top w:val="single" w:sz="12" w:space="0" w:color="auto"/>
              <w:left w:val="single" w:sz="6" w:space="0" w:color="auto"/>
              <w:bottom w:val="single" w:sz="6" w:space="0" w:color="auto"/>
              <w:right w:val="single" w:sz="12"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812 995</w:t>
            </w:r>
          </w:p>
        </w:tc>
      </w:tr>
      <w:tr w:rsidR="0003344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977"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95C8F" w:rsidP="00494742">
            <w:pPr>
              <w:autoSpaceDE w:val="0"/>
              <w:autoSpaceDN w:val="0"/>
              <w:adjustRightInd w:val="0"/>
              <w:spacing w:after="0" w:line="240" w:lineRule="auto"/>
              <w:jc w:val="center"/>
              <w:rPr>
                <w:szCs w:val="22"/>
              </w:rPr>
            </w:pPr>
            <w:r>
              <w:rPr>
                <w:szCs w:val="22"/>
              </w:rPr>
              <w:t>2 302</w:t>
            </w:r>
          </w:p>
        </w:tc>
        <w:tc>
          <w:tcPr>
            <w:tcW w:w="9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95C8F" w:rsidP="00095C8F">
            <w:pPr>
              <w:autoSpaceDE w:val="0"/>
              <w:autoSpaceDN w:val="0"/>
              <w:adjustRightInd w:val="0"/>
              <w:spacing w:after="0" w:line="240" w:lineRule="auto"/>
              <w:jc w:val="center"/>
              <w:rPr>
                <w:szCs w:val="22"/>
              </w:rPr>
            </w:pPr>
            <w:r>
              <w:rPr>
                <w:szCs w:val="22"/>
              </w:rPr>
              <w:t>327 775</w:t>
            </w:r>
          </w:p>
        </w:tc>
        <w:tc>
          <w:tcPr>
            <w:tcW w:w="100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3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r>
      <w:tr w:rsidR="0003344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977"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9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95C8F" w:rsidP="00AD6E1F">
            <w:pPr>
              <w:autoSpaceDE w:val="0"/>
              <w:autoSpaceDN w:val="0"/>
              <w:adjustRightInd w:val="0"/>
              <w:spacing w:after="0" w:line="240" w:lineRule="auto"/>
              <w:jc w:val="center"/>
              <w:rPr>
                <w:szCs w:val="22"/>
              </w:rPr>
            </w:pPr>
            <w:r>
              <w:rPr>
                <w:szCs w:val="22"/>
              </w:rPr>
              <w:t>321 737</w:t>
            </w:r>
          </w:p>
        </w:tc>
        <w:tc>
          <w:tcPr>
            <w:tcW w:w="100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3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r>
      <w:tr w:rsidR="00E916C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977"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95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100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73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r>
      <w:tr w:rsidR="0003344F" w:rsidRPr="003F477D" w:rsidTr="00095C8F">
        <w:trPr>
          <w:trHeight w:val="278"/>
          <w:tblHeader/>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977"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3D6CF6" w:rsidP="00494742">
            <w:pPr>
              <w:autoSpaceDE w:val="0"/>
              <w:autoSpaceDN w:val="0"/>
              <w:adjustRightInd w:val="0"/>
              <w:spacing w:after="0" w:line="240" w:lineRule="auto"/>
              <w:jc w:val="center"/>
              <w:rPr>
                <w:szCs w:val="22"/>
              </w:rPr>
            </w:pPr>
            <w:r>
              <w:rPr>
                <w:szCs w:val="22"/>
              </w:rPr>
              <w:t>16 923</w:t>
            </w:r>
          </w:p>
        </w:tc>
        <w:tc>
          <w:tcPr>
            <w:tcW w:w="956"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95C8F" w:rsidP="00095C8F">
            <w:pPr>
              <w:autoSpaceDE w:val="0"/>
              <w:autoSpaceDN w:val="0"/>
              <w:adjustRightInd w:val="0"/>
              <w:spacing w:after="0" w:line="240" w:lineRule="auto"/>
              <w:jc w:val="center"/>
              <w:rPr>
                <w:szCs w:val="22"/>
              </w:rPr>
            </w:pPr>
            <w:r>
              <w:rPr>
                <w:szCs w:val="22"/>
              </w:rPr>
              <w:t>804 412</w:t>
            </w:r>
          </w:p>
        </w:tc>
        <w:tc>
          <w:tcPr>
            <w:tcW w:w="100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3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12" w:space="0" w:color="auto"/>
              <w:right w:val="single" w:sz="12" w:space="0" w:color="auto"/>
            </w:tcBorders>
            <w:vAlign w:val="center"/>
          </w:tcPr>
          <w:p w:rsidR="0003344F" w:rsidRPr="003F477D" w:rsidRDefault="003D6CF6" w:rsidP="00494742">
            <w:pPr>
              <w:autoSpaceDE w:val="0"/>
              <w:autoSpaceDN w:val="0"/>
              <w:adjustRightInd w:val="0"/>
              <w:spacing w:after="0" w:line="240" w:lineRule="auto"/>
              <w:jc w:val="center"/>
              <w:rPr>
                <w:szCs w:val="22"/>
              </w:rPr>
            </w:pPr>
            <w:r>
              <w:rPr>
                <w:szCs w:val="22"/>
              </w:rPr>
              <w:t>821 335</w:t>
            </w:r>
          </w:p>
        </w:tc>
      </w:tr>
      <w:tr w:rsidR="0003344F" w:rsidRPr="003F477D" w:rsidTr="00156D83">
        <w:trPr>
          <w:trHeight w:val="278"/>
          <w:tblHeader/>
          <w:jc w:val="center"/>
        </w:trPr>
        <w:tc>
          <w:tcPr>
            <w:tcW w:w="936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494742">
            <w:pPr>
              <w:autoSpaceDE w:val="0"/>
              <w:autoSpaceDN w:val="0"/>
              <w:adjustRightInd w:val="0"/>
              <w:spacing w:after="0" w:line="240" w:lineRule="auto"/>
              <w:jc w:val="center"/>
              <w:rPr>
                <w:szCs w:val="22"/>
              </w:rPr>
            </w:pPr>
            <w:r w:rsidRPr="003F477D">
              <w:rPr>
                <w:szCs w:val="22"/>
              </w:rPr>
              <w:t>Opravné položky</w:t>
            </w:r>
          </w:p>
        </w:tc>
      </w:tr>
      <w:tr w:rsidR="0003344F" w:rsidRPr="003F477D" w:rsidTr="00095C8F">
        <w:trPr>
          <w:trHeight w:val="278"/>
          <w:tblHeader/>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988"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00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94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3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r>
      <w:tr w:rsidR="0003344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988"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94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3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r>
      <w:tr w:rsidR="0003344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988"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94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3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r>
      <w:tr w:rsidR="00E916CF" w:rsidRPr="003F477D" w:rsidTr="00095C8F">
        <w:trPr>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lastRenderedPageBreak/>
              <w:t>Presuny</w:t>
            </w:r>
          </w:p>
        </w:tc>
        <w:tc>
          <w:tcPr>
            <w:tcW w:w="98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jc w:val="center"/>
              <w:rPr>
                <w:szCs w:val="22"/>
              </w:rPr>
            </w:pPr>
          </w:p>
        </w:tc>
        <w:tc>
          <w:tcPr>
            <w:tcW w:w="84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rPr>
                <w:szCs w:val="22"/>
              </w:rPr>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rPr>
                <w:szCs w:val="22"/>
              </w:rPr>
            </w:pPr>
          </w:p>
        </w:tc>
        <w:tc>
          <w:tcPr>
            <w:tcW w:w="94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rPr>
                <w:szCs w:val="22"/>
              </w:rPr>
            </w:pPr>
          </w:p>
        </w:tc>
        <w:tc>
          <w:tcPr>
            <w:tcW w:w="73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rPr>
                <w:szCs w:val="22"/>
              </w:rPr>
            </w:pPr>
          </w:p>
        </w:tc>
        <w:tc>
          <w:tcPr>
            <w:tcW w:w="64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rPr>
                <w:szCs w:val="22"/>
              </w:rPr>
            </w:pPr>
          </w:p>
        </w:tc>
        <w:tc>
          <w:tcPr>
            <w:tcW w:w="76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rPr>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94742">
            <w:pPr>
              <w:autoSpaceDE w:val="0"/>
              <w:autoSpaceDN w:val="0"/>
              <w:adjustRightInd w:val="0"/>
              <w:spacing w:after="0" w:line="240" w:lineRule="auto"/>
              <w:rPr>
                <w:szCs w:val="22"/>
              </w:rPr>
            </w:pPr>
          </w:p>
        </w:tc>
        <w:tc>
          <w:tcPr>
            <w:tcW w:w="123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94742">
            <w:pPr>
              <w:autoSpaceDE w:val="0"/>
              <w:autoSpaceDN w:val="0"/>
              <w:adjustRightInd w:val="0"/>
              <w:spacing w:after="0" w:line="240" w:lineRule="auto"/>
              <w:rPr>
                <w:szCs w:val="22"/>
              </w:rPr>
            </w:pPr>
          </w:p>
        </w:tc>
      </w:tr>
      <w:tr w:rsidR="0003344F" w:rsidRPr="003F477D" w:rsidTr="00095C8F">
        <w:trPr>
          <w:trHeight w:val="397"/>
          <w:tblHeader/>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988"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84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rPr>
                <w:szCs w:val="22"/>
              </w:rPr>
            </w:pPr>
          </w:p>
        </w:tc>
        <w:tc>
          <w:tcPr>
            <w:tcW w:w="100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rPr>
                <w:szCs w:val="22"/>
              </w:rPr>
            </w:pPr>
          </w:p>
        </w:tc>
        <w:tc>
          <w:tcPr>
            <w:tcW w:w="94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rPr>
                <w:szCs w:val="22"/>
              </w:rPr>
            </w:pPr>
          </w:p>
        </w:tc>
        <w:tc>
          <w:tcPr>
            <w:tcW w:w="73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rPr>
                <w:szCs w:val="22"/>
              </w:rPr>
            </w:pPr>
          </w:p>
        </w:tc>
        <w:tc>
          <w:tcPr>
            <w:tcW w:w="64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rPr>
                <w:szCs w:val="22"/>
              </w:rPr>
            </w:pPr>
          </w:p>
        </w:tc>
        <w:tc>
          <w:tcPr>
            <w:tcW w:w="763"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rPr>
                <w:szCs w:val="22"/>
              </w:rPr>
            </w:pPr>
          </w:p>
        </w:tc>
        <w:tc>
          <w:tcPr>
            <w:tcW w:w="84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rPr>
                <w:szCs w:val="22"/>
              </w:rPr>
            </w:pPr>
          </w:p>
        </w:tc>
        <w:tc>
          <w:tcPr>
            <w:tcW w:w="123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494742">
            <w:pPr>
              <w:autoSpaceDE w:val="0"/>
              <w:autoSpaceDN w:val="0"/>
              <w:adjustRightInd w:val="0"/>
              <w:spacing w:after="0" w:line="240" w:lineRule="auto"/>
              <w:rPr>
                <w:szCs w:val="22"/>
              </w:rPr>
            </w:pPr>
          </w:p>
        </w:tc>
      </w:tr>
      <w:tr w:rsidR="0003344F" w:rsidRPr="003F477D" w:rsidTr="00156D83">
        <w:trPr>
          <w:trHeight w:val="278"/>
          <w:tblHeader/>
          <w:jc w:val="center"/>
        </w:trPr>
        <w:tc>
          <w:tcPr>
            <w:tcW w:w="936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95C8F" w:rsidRPr="003F477D" w:rsidTr="00095C8F">
        <w:trPr>
          <w:trHeight w:val="278"/>
          <w:tblHeader/>
          <w:jc w:val="center"/>
        </w:trPr>
        <w:tc>
          <w:tcPr>
            <w:tcW w:w="1362" w:type="dxa"/>
            <w:tcBorders>
              <w:top w:val="single" w:sz="12" w:space="0" w:color="auto"/>
              <w:left w:val="single" w:sz="12" w:space="0" w:color="auto"/>
              <w:bottom w:val="single" w:sz="12" w:space="0" w:color="auto"/>
              <w:right w:val="single" w:sz="12" w:space="0" w:color="auto"/>
            </w:tcBorders>
            <w:vAlign w:val="center"/>
            <w:hideMark/>
          </w:tcPr>
          <w:p w:rsidR="00095C8F" w:rsidRPr="003F477D" w:rsidRDefault="00095C8F"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77" w:type="dxa"/>
            <w:tcBorders>
              <w:top w:val="single" w:sz="12" w:space="0" w:color="auto"/>
              <w:left w:val="single" w:sz="12" w:space="0" w:color="auto"/>
              <w:bottom w:val="single" w:sz="12" w:space="0" w:color="auto"/>
              <w:right w:val="single" w:sz="6" w:space="0" w:color="auto"/>
            </w:tcBorders>
            <w:vAlign w:val="center"/>
          </w:tcPr>
          <w:p w:rsidR="00095C8F" w:rsidRPr="003F477D" w:rsidRDefault="00095C8F" w:rsidP="00E916CF">
            <w:pPr>
              <w:autoSpaceDE w:val="0"/>
              <w:autoSpaceDN w:val="0"/>
              <w:adjustRightInd w:val="0"/>
              <w:spacing w:after="0" w:line="240" w:lineRule="auto"/>
              <w:rPr>
                <w:szCs w:val="22"/>
              </w:rPr>
            </w:pPr>
          </w:p>
        </w:tc>
        <w:tc>
          <w:tcPr>
            <w:tcW w:w="840" w:type="dxa"/>
            <w:gridSpan w:val="2"/>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28 566</w:t>
            </w:r>
          </w:p>
        </w:tc>
        <w:tc>
          <w:tcPr>
            <w:tcW w:w="1016" w:type="dxa"/>
            <w:gridSpan w:val="3"/>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550 854</w:t>
            </w:r>
          </w:p>
        </w:tc>
        <w:tc>
          <w:tcPr>
            <w:tcW w:w="941" w:type="dxa"/>
            <w:gridSpan w:val="2"/>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739"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645" w:type="dxa"/>
            <w:gridSpan w:val="2"/>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763"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2 320</w:t>
            </w:r>
          </w:p>
        </w:tc>
        <w:tc>
          <w:tcPr>
            <w:tcW w:w="841"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0</w:t>
            </w:r>
          </w:p>
        </w:tc>
        <w:tc>
          <w:tcPr>
            <w:tcW w:w="1238" w:type="dxa"/>
            <w:tcBorders>
              <w:top w:val="single" w:sz="12" w:space="0" w:color="auto"/>
              <w:left w:val="single" w:sz="6" w:space="0" w:color="auto"/>
              <w:bottom w:val="single" w:sz="12" w:space="0" w:color="auto"/>
              <w:right w:val="single" w:sz="12"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581 740</w:t>
            </w:r>
          </w:p>
        </w:tc>
      </w:tr>
      <w:tr w:rsidR="0003344F" w:rsidRPr="003F477D" w:rsidTr="00095C8F">
        <w:trPr>
          <w:trHeight w:val="290"/>
          <w:tblHeader/>
          <w:jc w:val="center"/>
        </w:trPr>
        <w:tc>
          <w:tcPr>
            <w:tcW w:w="1362"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977"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40"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3D6CF6" w:rsidP="00494742">
            <w:pPr>
              <w:autoSpaceDE w:val="0"/>
              <w:autoSpaceDN w:val="0"/>
              <w:adjustRightInd w:val="0"/>
              <w:spacing w:after="0" w:line="240" w:lineRule="auto"/>
              <w:jc w:val="center"/>
              <w:rPr>
                <w:szCs w:val="22"/>
              </w:rPr>
            </w:pPr>
            <w:r>
              <w:rPr>
                <w:szCs w:val="22"/>
              </w:rPr>
              <w:t>38 444</w:t>
            </w:r>
          </w:p>
        </w:tc>
        <w:tc>
          <w:tcPr>
            <w:tcW w:w="1016" w:type="dxa"/>
            <w:gridSpan w:val="3"/>
            <w:tcBorders>
              <w:top w:val="single" w:sz="12" w:space="0" w:color="auto"/>
              <w:left w:val="single" w:sz="6" w:space="0" w:color="auto"/>
              <w:bottom w:val="single" w:sz="12" w:space="0" w:color="auto"/>
              <w:right w:val="single" w:sz="6" w:space="0" w:color="auto"/>
            </w:tcBorders>
            <w:vAlign w:val="center"/>
          </w:tcPr>
          <w:p w:rsidR="0003344F" w:rsidRPr="003F477D" w:rsidRDefault="003D6CF6" w:rsidP="00494742">
            <w:pPr>
              <w:autoSpaceDE w:val="0"/>
              <w:autoSpaceDN w:val="0"/>
              <w:adjustRightInd w:val="0"/>
              <w:spacing w:after="0" w:line="240" w:lineRule="auto"/>
              <w:jc w:val="center"/>
              <w:rPr>
                <w:szCs w:val="22"/>
              </w:rPr>
            </w:pPr>
            <w:r>
              <w:rPr>
                <w:szCs w:val="22"/>
              </w:rPr>
              <w:t>249 397</w:t>
            </w:r>
          </w:p>
        </w:tc>
        <w:tc>
          <w:tcPr>
            <w:tcW w:w="941"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3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645"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94742">
            <w:pPr>
              <w:autoSpaceDE w:val="0"/>
              <w:autoSpaceDN w:val="0"/>
              <w:adjustRightInd w:val="0"/>
              <w:spacing w:after="0" w:line="240" w:lineRule="auto"/>
              <w:jc w:val="center"/>
              <w:rPr>
                <w:szCs w:val="22"/>
              </w:rPr>
            </w:pPr>
          </w:p>
        </w:tc>
        <w:tc>
          <w:tcPr>
            <w:tcW w:w="763" w:type="dxa"/>
            <w:tcBorders>
              <w:top w:val="single" w:sz="12" w:space="0" w:color="auto"/>
              <w:left w:val="single" w:sz="6" w:space="0" w:color="auto"/>
              <w:bottom w:val="single" w:sz="12" w:space="0" w:color="auto"/>
              <w:right w:val="single" w:sz="6" w:space="0" w:color="auto"/>
            </w:tcBorders>
            <w:vAlign w:val="center"/>
          </w:tcPr>
          <w:p w:rsidR="0003344F" w:rsidRPr="003F477D" w:rsidRDefault="003D6CF6" w:rsidP="00494742">
            <w:pPr>
              <w:autoSpaceDE w:val="0"/>
              <w:autoSpaceDN w:val="0"/>
              <w:adjustRightInd w:val="0"/>
              <w:spacing w:after="0" w:line="240" w:lineRule="auto"/>
              <w:jc w:val="center"/>
              <w:rPr>
                <w:szCs w:val="22"/>
              </w:rPr>
            </w:pPr>
            <w:r>
              <w:rPr>
                <w:szCs w:val="22"/>
              </w:rPr>
              <w:t>1 6</w:t>
            </w:r>
            <w:r w:rsidR="00AD6E1F">
              <w:rPr>
                <w:szCs w:val="22"/>
              </w:rPr>
              <w:t>20</w:t>
            </w:r>
          </w:p>
        </w:tc>
        <w:tc>
          <w:tcPr>
            <w:tcW w:w="841" w:type="dxa"/>
            <w:tcBorders>
              <w:top w:val="single" w:sz="12" w:space="0" w:color="auto"/>
              <w:left w:val="single" w:sz="6" w:space="0" w:color="auto"/>
              <w:bottom w:val="single" w:sz="12" w:space="0" w:color="auto"/>
              <w:right w:val="single" w:sz="6" w:space="0" w:color="auto"/>
            </w:tcBorders>
            <w:vAlign w:val="center"/>
          </w:tcPr>
          <w:p w:rsidR="0003344F" w:rsidRPr="003F477D" w:rsidRDefault="00AD6E1F" w:rsidP="00494742">
            <w:pPr>
              <w:autoSpaceDE w:val="0"/>
              <w:autoSpaceDN w:val="0"/>
              <w:adjustRightInd w:val="0"/>
              <w:spacing w:after="0" w:line="240" w:lineRule="auto"/>
              <w:jc w:val="center"/>
              <w:rPr>
                <w:szCs w:val="22"/>
              </w:rPr>
            </w:pPr>
            <w:r>
              <w:rPr>
                <w:szCs w:val="22"/>
              </w:rPr>
              <w:t>0</w:t>
            </w:r>
          </w:p>
        </w:tc>
        <w:tc>
          <w:tcPr>
            <w:tcW w:w="1238" w:type="dxa"/>
            <w:tcBorders>
              <w:top w:val="single" w:sz="12" w:space="0" w:color="auto"/>
              <w:left w:val="single" w:sz="6" w:space="0" w:color="auto"/>
              <w:bottom w:val="single" w:sz="12" w:space="0" w:color="auto"/>
              <w:right w:val="single" w:sz="12" w:space="0" w:color="auto"/>
            </w:tcBorders>
            <w:vAlign w:val="center"/>
          </w:tcPr>
          <w:p w:rsidR="0003344F" w:rsidRPr="003F477D" w:rsidRDefault="003D6CF6" w:rsidP="00494742">
            <w:pPr>
              <w:autoSpaceDE w:val="0"/>
              <w:autoSpaceDN w:val="0"/>
              <w:adjustRightInd w:val="0"/>
              <w:spacing w:after="0" w:line="240" w:lineRule="auto"/>
              <w:jc w:val="center"/>
              <w:rPr>
                <w:szCs w:val="22"/>
              </w:rPr>
            </w:pPr>
            <w:r>
              <w:rPr>
                <w:szCs w:val="22"/>
              </w:rPr>
              <w:t>289 461</w:t>
            </w:r>
          </w:p>
        </w:tc>
      </w:tr>
    </w:tbl>
    <w:p w:rsidR="0003344F" w:rsidRPr="003F477D" w:rsidRDefault="0003344F" w:rsidP="0003344F">
      <w:pPr>
        <w:spacing w:after="0" w:line="240" w:lineRule="auto"/>
        <w:rPr>
          <w:szCs w:val="22"/>
        </w:rPr>
      </w:pPr>
    </w:p>
    <w:p w:rsidR="00EF54A0" w:rsidRDefault="00EF54A0" w:rsidP="0003344F">
      <w:pPr>
        <w:spacing w:after="0" w:line="240" w:lineRule="auto"/>
        <w:rPr>
          <w:szCs w:val="22"/>
        </w:rPr>
      </w:pPr>
    </w:p>
    <w:p w:rsidR="00EF54A0" w:rsidRDefault="00EF54A0" w:rsidP="0003344F">
      <w:pPr>
        <w:spacing w:after="0" w:line="240" w:lineRule="auto"/>
        <w:rPr>
          <w:szCs w:val="22"/>
        </w:rPr>
      </w:pPr>
    </w:p>
    <w:p w:rsidR="00EF54A0" w:rsidRDefault="00EF54A0" w:rsidP="0003344F">
      <w:pPr>
        <w:spacing w:after="0" w:line="240" w:lineRule="auto"/>
        <w:rPr>
          <w:szCs w:val="22"/>
        </w:rPr>
      </w:pPr>
    </w:p>
    <w:p w:rsidR="00EF54A0" w:rsidRDefault="00EF54A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24" w:type="pct"/>
        <w:jc w:val="center"/>
        <w:tblInd w:w="1058" w:type="dxa"/>
        <w:tblLayout w:type="fixed"/>
        <w:tblCellMar>
          <w:left w:w="30" w:type="dxa"/>
          <w:right w:w="30" w:type="dxa"/>
        </w:tblCellMar>
        <w:tblLook w:val="04A0"/>
      </w:tblPr>
      <w:tblGrid>
        <w:gridCol w:w="1350"/>
        <w:gridCol w:w="989"/>
        <w:gridCol w:w="849"/>
        <w:gridCol w:w="989"/>
        <w:gridCol w:w="143"/>
        <w:gridCol w:w="706"/>
        <w:gridCol w:w="848"/>
        <w:gridCol w:w="566"/>
        <w:gridCol w:w="821"/>
        <w:gridCol w:w="848"/>
        <w:gridCol w:w="1067"/>
      </w:tblGrid>
      <w:tr w:rsidR="00E916CF" w:rsidRPr="003F477D" w:rsidTr="00831ADA">
        <w:trPr>
          <w:trHeight w:val="145"/>
          <w:tblHeader/>
          <w:jc w:val="center"/>
        </w:trPr>
        <w:tc>
          <w:tcPr>
            <w:tcW w:w="1350"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26" w:type="dxa"/>
            <w:gridSpan w:val="10"/>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F54A0" w:rsidRPr="003F477D" w:rsidTr="00831ADA">
        <w:trPr>
          <w:trHeight w:val="1537"/>
          <w:tblHeader/>
          <w:jc w:val="center"/>
        </w:trPr>
        <w:tc>
          <w:tcPr>
            <w:tcW w:w="1350"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9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9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849"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848"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6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2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4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106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F54A0" w:rsidRPr="003F477D" w:rsidTr="00831ADA">
        <w:trPr>
          <w:trHeight w:val="155"/>
          <w:tblHeader/>
          <w:jc w:val="center"/>
        </w:trPr>
        <w:tc>
          <w:tcPr>
            <w:tcW w:w="13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9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49"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9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849"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848"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6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2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48"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1067"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31ADA">
        <w:trPr>
          <w:trHeight w:val="278"/>
          <w:tblHeader/>
          <w:jc w:val="center"/>
        </w:trPr>
        <w:tc>
          <w:tcPr>
            <w:tcW w:w="9176" w:type="dxa"/>
            <w:gridSpan w:val="11"/>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831ADA" w:rsidRPr="003F477D" w:rsidTr="00831ADA">
        <w:trPr>
          <w:trHeight w:val="278"/>
          <w:tblHeader/>
          <w:jc w:val="center"/>
        </w:trPr>
        <w:tc>
          <w:tcPr>
            <w:tcW w:w="1350" w:type="dxa"/>
            <w:tcBorders>
              <w:top w:val="single" w:sz="12" w:space="0" w:color="auto"/>
              <w:left w:val="single" w:sz="12" w:space="0" w:color="auto"/>
              <w:bottom w:val="single" w:sz="6"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39 873</w:t>
            </w:r>
          </w:p>
        </w:tc>
        <w:tc>
          <w:tcPr>
            <w:tcW w:w="989"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1 296 901</w:t>
            </w:r>
          </w:p>
        </w:tc>
        <w:tc>
          <w:tcPr>
            <w:tcW w:w="849" w:type="dxa"/>
            <w:gridSpan w:val="2"/>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5 142</w:t>
            </w:r>
          </w:p>
        </w:tc>
        <w:tc>
          <w:tcPr>
            <w:tcW w:w="848"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5 000</w:t>
            </w:r>
          </w:p>
        </w:tc>
        <w:tc>
          <w:tcPr>
            <w:tcW w:w="1067" w:type="dxa"/>
            <w:tcBorders>
              <w:top w:val="single" w:sz="12"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1 346 916</w:t>
            </w:r>
          </w:p>
        </w:tc>
      </w:tr>
      <w:tr w:rsidR="00831ADA"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szCs w:val="22"/>
              </w:rPr>
            </w:pPr>
            <w:r w:rsidRPr="003F477D">
              <w:rPr>
                <w:szCs w:val="22"/>
              </w:rP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3 314</w:t>
            </w:r>
          </w:p>
        </w:tc>
        <w:tc>
          <w:tcPr>
            <w:tcW w:w="98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145 709</w:t>
            </w:r>
          </w:p>
        </w:tc>
        <w:tc>
          <w:tcPr>
            <w:tcW w:w="849" w:type="dxa"/>
            <w:gridSpan w:val="2"/>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831ADA">
            <w:pPr>
              <w:autoSpaceDE w:val="0"/>
              <w:autoSpaceDN w:val="0"/>
              <w:adjustRightInd w:val="0"/>
              <w:spacing w:after="0" w:line="240" w:lineRule="auto"/>
              <w:ind w:left="-172"/>
              <w:jc w:val="center"/>
              <w:rPr>
                <w:szCs w:val="22"/>
              </w:rPr>
            </w:pPr>
            <w:r>
              <w:rPr>
                <w:szCs w:val="22"/>
              </w:rPr>
              <w:t xml:space="preserve">   146 200</w:t>
            </w: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295 223</w:t>
            </w:r>
          </w:p>
        </w:tc>
      </w:tr>
      <w:tr w:rsidR="00831ADA"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szCs w:val="22"/>
              </w:rPr>
            </w:pPr>
            <w:r w:rsidRPr="003F477D">
              <w:rPr>
                <w:szCs w:val="22"/>
              </w:rPr>
              <w:t>Úbytky</w:t>
            </w:r>
          </w:p>
        </w:tc>
        <w:tc>
          <w:tcPr>
            <w:tcW w:w="989" w:type="dxa"/>
            <w:tcBorders>
              <w:top w:val="single" w:sz="6"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93 382</w:t>
            </w:r>
          </w:p>
        </w:tc>
        <w:tc>
          <w:tcPr>
            <w:tcW w:w="849" w:type="dxa"/>
            <w:gridSpan w:val="2"/>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149 022</w:t>
            </w: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5 000</w:t>
            </w:r>
          </w:p>
        </w:tc>
        <w:tc>
          <w:tcPr>
            <w:tcW w:w="1067" w:type="dxa"/>
            <w:tcBorders>
              <w:top w:val="single" w:sz="6"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247 404</w:t>
            </w:r>
          </w:p>
        </w:tc>
      </w:tr>
      <w:tr w:rsidR="00831ADA"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szCs w:val="22"/>
              </w:rPr>
            </w:pPr>
            <w:r w:rsidRPr="003F477D">
              <w:rPr>
                <w:szCs w:val="22"/>
              </w:rPr>
              <w:t>Presuny</w:t>
            </w:r>
          </w:p>
        </w:tc>
        <w:tc>
          <w:tcPr>
            <w:tcW w:w="989" w:type="dxa"/>
            <w:tcBorders>
              <w:top w:val="single" w:sz="6"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9" w:type="dxa"/>
            <w:gridSpan w:val="2"/>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r>
      <w:tr w:rsidR="00831ADA" w:rsidRPr="003F477D" w:rsidTr="00831ADA">
        <w:trPr>
          <w:trHeight w:val="278"/>
          <w:tblHeader/>
          <w:jc w:val="center"/>
        </w:trPr>
        <w:tc>
          <w:tcPr>
            <w:tcW w:w="1350" w:type="dxa"/>
            <w:tcBorders>
              <w:top w:val="single" w:sz="6" w:space="0" w:color="auto"/>
              <w:left w:val="single" w:sz="12" w:space="0" w:color="auto"/>
              <w:bottom w:val="single" w:sz="12"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b/>
                <w:bCs/>
                <w:szCs w:val="22"/>
              </w:rPr>
            </w:pPr>
            <w:r w:rsidRPr="003F477D">
              <w:rPr>
                <w:b/>
                <w:bCs/>
                <w:szCs w:val="22"/>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43 187</w:t>
            </w:r>
          </w:p>
        </w:tc>
        <w:tc>
          <w:tcPr>
            <w:tcW w:w="989"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1 349 228</w:t>
            </w:r>
          </w:p>
        </w:tc>
        <w:tc>
          <w:tcPr>
            <w:tcW w:w="849" w:type="dxa"/>
            <w:gridSpan w:val="2"/>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2 320</w:t>
            </w:r>
          </w:p>
        </w:tc>
        <w:tc>
          <w:tcPr>
            <w:tcW w:w="848"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0</w:t>
            </w:r>
          </w:p>
        </w:tc>
        <w:tc>
          <w:tcPr>
            <w:tcW w:w="1067" w:type="dxa"/>
            <w:tcBorders>
              <w:top w:val="single" w:sz="6" w:space="0" w:color="auto"/>
              <w:left w:val="single" w:sz="6" w:space="0" w:color="auto"/>
              <w:bottom w:val="single" w:sz="12"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1 394 735</w:t>
            </w:r>
          </w:p>
        </w:tc>
      </w:tr>
      <w:tr w:rsidR="00E916CF" w:rsidRPr="003F477D" w:rsidTr="00831ADA">
        <w:trPr>
          <w:trHeight w:val="278"/>
          <w:tblHeader/>
          <w:jc w:val="center"/>
        </w:trPr>
        <w:tc>
          <w:tcPr>
            <w:tcW w:w="9176" w:type="dxa"/>
            <w:gridSpan w:val="11"/>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F54A0">
            <w:pPr>
              <w:autoSpaceDE w:val="0"/>
              <w:autoSpaceDN w:val="0"/>
              <w:adjustRightInd w:val="0"/>
              <w:spacing w:after="0" w:line="240" w:lineRule="auto"/>
              <w:jc w:val="center"/>
              <w:rPr>
                <w:szCs w:val="22"/>
              </w:rPr>
            </w:pPr>
            <w:r w:rsidRPr="003F477D">
              <w:rPr>
                <w:szCs w:val="22"/>
              </w:rPr>
              <w:t>Oprávky</w:t>
            </w:r>
          </w:p>
        </w:tc>
      </w:tr>
      <w:tr w:rsidR="00831ADA" w:rsidRPr="003F477D" w:rsidTr="00831ADA">
        <w:trPr>
          <w:trHeight w:val="278"/>
          <w:tblHeader/>
          <w:jc w:val="center"/>
        </w:trPr>
        <w:tc>
          <w:tcPr>
            <w:tcW w:w="1350" w:type="dxa"/>
            <w:tcBorders>
              <w:top w:val="single" w:sz="12" w:space="0" w:color="auto"/>
              <w:left w:val="single" w:sz="12" w:space="0" w:color="auto"/>
              <w:bottom w:val="single" w:sz="6"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12 475</w:t>
            </w:r>
          </w:p>
        </w:tc>
        <w:tc>
          <w:tcPr>
            <w:tcW w:w="989"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754 322</w:t>
            </w:r>
          </w:p>
        </w:tc>
        <w:tc>
          <w:tcPr>
            <w:tcW w:w="849" w:type="dxa"/>
            <w:gridSpan w:val="2"/>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12"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1067" w:type="dxa"/>
            <w:tcBorders>
              <w:top w:val="single" w:sz="12"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766 797</w:t>
            </w:r>
          </w:p>
        </w:tc>
      </w:tr>
      <w:tr w:rsidR="00831ADA"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szCs w:val="22"/>
              </w:rPr>
            </w:pPr>
            <w:r w:rsidRPr="003F477D">
              <w:rPr>
                <w:szCs w:val="22"/>
              </w:rP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2 146</w:t>
            </w:r>
          </w:p>
        </w:tc>
        <w:tc>
          <w:tcPr>
            <w:tcW w:w="98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137 434</w:t>
            </w:r>
          </w:p>
        </w:tc>
        <w:tc>
          <w:tcPr>
            <w:tcW w:w="849" w:type="dxa"/>
            <w:gridSpan w:val="2"/>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139 580</w:t>
            </w:r>
          </w:p>
        </w:tc>
      </w:tr>
      <w:tr w:rsidR="00831ADA"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szCs w:val="22"/>
              </w:rPr>
            </w:pPr>
            <w:r w:rsidRPr="003F477D">
              <w:rPr>
                <w:szCs w:val="22"/>
              </w:rPr>
              <w:t>Úbytky</w:t>
            </w:r>
          </w:p>
        </w:tc>
        <w:tc>
          <w:tcPr>
            <w:tcW w:w="989" w:type="dxa"/>
            <w:tcBorders>
              <w:top w:val="single" w:sz="6"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93 382</w:t>
            </w:r>
          </w:p>
        </w:tc>
        <w:tc>
          <w:tcPr>
            <w:tcW w:w="849" w:type="dxa"/>
            <w:gridSpan w:val="2"/>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93 382</w:t>
            </w:r>
          </w:p>
        </w:tc>
      </w:tr>
      <w:tr w:rsidR="00831ADA"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tcPr>
          <w:p w:rsidR="00831ADA" w:rsidRPr="003F477D" w:rsidRDefault="00831ADA" w:rsidP="00E35A2B">
            <w:pPr>
              <w:autoSpaceDE w:val="0"/>
              <w:autoSpaceDN w:val="0"/>
              <w:adjustRightInd w:val="0"/>
              <w:spacing w:after="0" w:line="240" w:lineRule="auto"/>
              <w:rPr>
                <w:szCs w:val="22"/>
              </w:rPr>
            </w:pPr>
            <w:r w:rsidRPr="003F477D">
              <w:rPr>
                <w:szCs w:val="22"/>
              </w:rPr>
              <w:t>Presuny</w:t>
            </w:r>
          </w:p>
        </w:tc>
        <w:tc>
          <w:tcPr>
            <w:tcW w:w="989" w:type="dxa"/>
            <w:tcBorders>
              <w:top w:val="single" w:sz="6" w:space="0" w:color="auto"/>
              <w:left w:val="single" w:sz="12" w:space="0" w:color="auto"/>
              <w:bottom w:val="single" w:sz="6"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9" w:type="dxa"/>
            <w:gridSpan w:val="2"/>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r>
      <w:tr w:rsidR="00831ADA" w:rsidRPr="003F477D" w:rsidTr="00831ADA">
        <w:trPr>
          <w:trHeight w:val="278"/>
          <w:tblHeader/>
          <w:jc w:val="center"/>
        </w:trPr>
        <w:tc>
          <w:tcPr>
            <w:tcW w:w="1350" w:type="dxa"/>
            <w:tcBorders>
              <w:top w:val="single" w:sz="6" w:space="0" w:color="auto"/>
              <w:left w:val="single" w:sz="12" w:space="0" w:color="auto"/>
              <w:bottom w:val="single" w:sz="12"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b/>
                <w:bCs/>
                <w:szCs w:val="22"/>
              </w:rPr>
            </w:pPr>
            <w:r w:rsidRPr="003F477D">
              <w:rPr>
                <w:b/>
                <w:bCs/>
                <w:szCs w:val="22"/>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14 621</w:t>
            </w:r>
          </w:p>
        </w:tc>
        <w:tc>
          <w:tcPr>
            <w:tcW w:w="989"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798 374</w:t>
            </w:r>
          </w:p>
        </w:tc>
        <w:tc>
          <w:tcPr>
            <w:tcW w:w="849" w:type="dxa"/>
            <w:gridSpan w:val="2"/>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12"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812 995</w:t>
            </w:r>
          </w:p>
        </w:tc>
      </w:tr>
      <w:tr w:rsidR="00E916CF" w:rsidRPr="003F477D" w:rsidTr="00831ADA">
        <w:trPr>
          <w:trHeight w:val="278"/>
          <w:tblHeader/>
          <w:jc w:val="center"/>
        </w:trPr>
        <w:tc>
          <w:tcPr>
            <w:tcW w:w="9176" w:type="dxa"/>
            <w:gridSpan w:val="11"/>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F54A0">
            <w:pPr>
              <w:autoSpaceDE w:val="0"/>
              <w:autoSpaceDN w:val="0"/>
              <w:adjustRightInd w:val="0"/>
              <w:spacing w:after="0" w:line="240" w:lineRule="auto"/>
              <w:jc w:val="center"/>
              <w:rPr>
                <w:szCs w:val="22"/>
              </w:rPr>
            </w:pPr>
            <w:r w:rsidRPr="003F477D">
              <w:rPr>
                <w:szCs w:val="22"/>
              </w:rPr>
              <w:lastRenderedPageBreak/>
              <w:t>Opravné položky</w:t>
            </w:r>
          </w:p>
        </w:tc>
      </w:tr>
      <w:tr w:rsidR="00EF54A0" w:rsidRPr="003F477D" w:rsidTr="00831ADA">
        <w:trPr>
          <w:trHeight w:val="278"/>
          <w:tblHeader/>
          <w:jc w:val="center"/>
        </w:trPr>
        <w:tc>
          <w:tcPr>
            <w:tcW w:w="1350"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9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56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2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106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r>
      <w:tr w:rsidR="00EF54A0"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r>
      <w:tr w:rsidR="00EF54A0"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989"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r>
      <w:tr w:rsidR="00EF54A0" w:rsidRPr="003F477D" w:rsidTr="00831ADA">
        <w:trPr>
          <w:trHeight w:val="397"/>
          <w:tblHeader/>
          <w:jc w:val="center"/>
        </w:trPr>
        <w:tc>
          <w:tcPr>
            <w:tcW w:w="1350"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989"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r>
      <w:tr w:rsidR="00EF54A0" w:rsidRPr="003F477D" w:rsidTr="00831ADA">
        <w:trPr>
          <w:trHeight w:val="397"/>
          <w:tblHeader/>
          <w:jc w:val="center"/>
        </w:trPr>
        <w:tc>
          <w:tcPr>
            <w:tcW w:w="1350"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9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56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2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84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c>
          <w:tcPr>
            <w:tcW w:w="106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F54A0">
            <w:pPr>
              <w:autoSpaceDE w:val="0"/>
              <w:autoSpaceDN w:val="0"/>
              <w:adjustRightInd w:val="0"/>
              <w:spacing w:after="0" w:line="240" w:lineRule="auto"/>
              <w:jc w:val="center"/>
              <w:rPr>
                <w:szCs w:val="22"/>
              </w:rPr>
            </w:pPr>
          </w:p>
        </w:tc>
      </w:tr>
      <w:tr w:rsidR="00E916CF" w:rsidRPr="003F477D" w:rsidTr="00831ADA">
        <w:trPr>
          <w:trHeight w:val="278"/>
          <w:tblHeader/>
          <w:jc w:val="center"/>
        </w:trPr>
        <w:tc>
          <w:tcPr>
            <w:tcW w:w="9176" w:type="dxa"/>
            <w:gridSpan w:val="11"/>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831ADA" w:rsidRPr="003F477D" w:rsidTr="00831ADA">
        <w:trPr>
          <w:trHeight w:val="278"/>
          <w:tblHeader/>
          <w:jc w:val="center"/>
        </w:trPr>
        <w:tc>
          <w:tcPr>
            <w:tcW w:w="1350" w:type="dxa"/>
            <w:tcBorders>
              <w:top w:val="single" w:sz="12" w:space="0" w:color="auto"/>
              <w:left w:val="single" w:sz="12" w:space="0" w:color="auto"/>
              <w:bottom w:val="single" w:sz="12" w:space="0" w:color="auto"/>
              <w:right w:val="single" w:sz="12" w:space="0" w:color="auto"/>
            </w:tcBorders>
            <w:vAlign w:val="center"/>
            <w:hideMark/>
          </w:tcPr>
          <w:p w:rsidR="00831ADA" w:rsidRPr="003F477D" w:rsidRDefault="00831ADA"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89" w:type="dxa"/>
            <w:tcBorders>
              <w:top w:val="single" w:sz="12" w:space="0" w:color="auto"/>
              <w:left w:val="single" w:sz="12" w:space="0" w:color="auto"/>
              <w:bottom w:val="single" w:sz="12" w:space="0" w:color="auto"/>
              <w:right w:val="single" w:sz="6" w:space="0" w:color="auto"/>
            </w:tcBorders>
            <w:vAlign w:val="center"/>
          </w:tcPr>
          <w:p w:rsidR="00831ADA" w:rsidRPr="003F477D" w:rsidRDefault="00831ADA" w:rsidP="00E35A2B">
            <w:pPr>
              <w:autoSpaceDE w:val="0"/>
              <w:autoSpaceDN w:val="0"/>
              <w:adjustRightInd w:val="0"/>
              <w:spacing w:after="0" w:line="240" w:lineRule="auto"/>
              <w:rPr>
                <w:szCs w:val="22"/>
              </w:rPr>
            </w:pPr>
          </w:p>
        </w:tc>
        <w:tc>
          <w:tcPr>
            <w:tcW w:w="849" w:type="dxa"/>
            <w:tcBorders>
              <w:top w:val="single" w:sz="12"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27 398</w:t>
            </w:r>
          </w:p>
        </w:tc>
        <w:tc>
          <w:tcPr>
            <w:tcW w:w="1132" w:type="dxa"/>
            <w:gridSpan w:val="2"/>
            <w:tcBorders>
              <w:top w:val="single" w:sz="12"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542 579</w:t>
            </w:r>
          </w:p>
        </w:tc>
        <w:tc>
          <w:tcPr>
            <w:tcW w:w="706" w:type="dxa"/>
            <w:tcBorders>
              <w:top w:val="single" w:sz="12"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48" w:type="dxa"/>
            <w:tcBorders>
              <w:top w:val="single" w:sz="12"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566" w:type="dxa"/>
            <w:tcBorders>
              <w:top w:val="single" w:sz="12"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p>
        </w:tc>
        <w:tc>
          <w:tcPr>
            <w:tcW w:w="821" w:type="dxa"/>
            <w:tcBorders>
              <w:top w:val="single" w:sz="12"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5 142</w:t>
            </w:r>
          </w:p>
        </w:tc>
        <w:tc>
          <w:tcPr>
            <w:tcW w:w="848" w:type="dxa"/>
            <w:tcBorders>
              <w:top w:val="single" w:sz="12" w:space="0" w:color="auto"/>
              <w:left w:val="single" w:sz="6" w:space="0" w:color="auto"/>
              <w:bottom w:val="single" w:sz="12" w:space="0" w:color="auto"/>
              <w:right w:val="single" w:sz="6"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5 000</w:t>
            </w:r>
          </w:p>
        </w:tc>
        <w:tc>
          <w:tcPr>
            <w:tcW w:w="1067" w:type="dxa"/>
            <w:tcBorders>
              <w:top w:val="single" w:sz="12" w:space="0" w:color="auto"/>
              <w:left w:val="single" w:sz="6" w:space="0" w:color="auto"/>
              <w:bottom w:val="single" w:sz="12" w:space="0" w:color="auto"/>
              <w:right w:val="single" w:sz="12" w:space="0" w:color="auto"/>
            </w:tcBorders>
            <w:vAlign w:val="center"/>
          </w:tcPr>
          <w:p w:rsidR="00831ADA" w:rsidRPr="003F477D" w:rsidRDefault="00831ADA" w:rsidP="00EE4D52">
            <w:pPr>
              <w:autoSpaceDE w:val="0"/>
              <w:autoSpaceDN w:val="0"/>
              <w:adjustRightInd w:val="0"/>
              <w:spacing w:after="0" w:line="240" w:lineRule="auto"/>
              <w:jc w:val="center"/>
              <w:rPr>
                <w:szCs w:val="22"/>
              </w:rPr>
            </w:pPr>
            <w:r>
              <w:rPr>
                <w:szCs w:val="22"/>
              </w:rPr>
              <w:t>580 119</w:t>
            </w:r>
          </w:p>
        </w:tc>
      </w:tr>
      <w:tr w:rsidR="00095C8F" w:rsidRPr="003F477D" w:rsidTr="00831ADA">
        <w:trPr>
          <w:trHeight w:val="290"/>
          <w:tblHeader/>
          <w:jc w:val="center"/>
        </w:trPr>
        <w:tc>
          <w:tcPr>
            <w:tcW w:w="1350" w:type="dxa"/>
            <w:tcBorders>
              <w:top w:val="single" w:sz="12" w:space="0" w:color="auto"/>
              <w:left w:val="single" w:sz="12" w:space="0" w:color="auto"/>
              <w:bottom w:val="single" w:sz="12" w:space="0" w:color="auto"/>
              <w:right w:val="single" w:sz="12" w:space="0" w:color="auto"/>
            </w:tcBorders>
            <w:vAlign w:val="center"/>
            <w:hideMark/>
          </w:tcPr>
          <w:p w:rsidR="00095C8F" w:rsidRPr="003F477D" w:rsidRDefault="00095C8F" w:rsidP="00E35A2B">
            <w:pPr>
              <w:autoSpaceDE w:val="0"/>
              <w:autoSpaceDN w:val="0"/>
              <w:adjustRightInd w:val="0"/>
              <w:spacing w:after="0" w:line="240" w:lineRule="auto"/>
              <w:rPr>
                <w:b/>
                <w:bCs/>
                <w:szCs w:val="22"/>
              </w:rPr>
            </w:pPr>
            <w:r w:rsidRPr="003F477D">
              <w:rPr>
                <w:b/>
                <w:bCs/>
                <w:szCs w:val="22"/>
              </w:rPr>
              <w:t>Stav na konci účtovného obdobia</w:t>
            </w:r>
          </w:p>
        </w:tc>
        <w:tc>
          <w:tcPr>
            <w:tcW w:w="989" w:type="dxa"/>
            <w:tcBorders>
              <w:top w:val="single" w:sz="12" w:space="0" w:color="auto"/>
              <w:left w:val="single" w:sz="12" w:space="0" w:color="auto"/>
              <w:bottom w:val="single" w:sz="12" w:space="0" w:color="auto"/>
              <w:right w:val="single" w:sz="6" w:space="0" w:color="auto"/>
            </w:tcBorders>
            <w:vAlign w:val="center"/>
          </w:tcPr>
          <w:p w:rsidR="00095C8F" w:rsidRPr="003F477D" w:rsidRDefault="00095C8F" w:rsidP="00E35A2B">
            <w:pPr>
              <w:autoSpaceDE w:val="0"/>
              <w:autoSpaceDN w:val="0"/>
              <w:adjustRightInd w:val="0"/>
              <w:spacing w:after="0" w:line="240" w:lineRule="auto"/>
              <w:rPr>
                <w:szCs w:val="22"/>
              </w:rPr>
            </w:pPr>
          </w:p>
        </w:tc>
        <w:tc>
          <w:tcPr>
            <w:tcW w:w="849"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28 566</w:t>
            </w:r>
          </w:p>
        </w:tc>
        <w:tc>
          <w:tcPr>
            <w:tcW w:w="1132" w:type="dxa"/>
            <w:gridSpan w:val="2"/>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550 854</w:t>
            </w:r>
          </w:p>
        </w:tc>
        <w:tc>
          <w:tcPr>
            <w:tcW w:w="706"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848"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566"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p>
        </w:tc>
        <w:tc>
          <w:tcPr>
            <w:tcW w:w="821"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2 320</w:t>
            </w:r>
          </w:p>
        </w:tc>
        <w:tc>
          <w:tcPr>
            <w:tcW w:w="848" w:type="dxa"/>
            <w:tcBorders>
              <w:top w:val="single" w:sz="12" w:space="0" w:color="auto"/>
              <w:left w:val="single" w:sz="6" w:space="0" w:color="auto"/>
              <w:bottom w:val="single" w:sz="12" w:space="0" w:color="auto"/>
              <w:right w:val="single" w:sz="6"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0</w:t>
            </w:r>
          </w:p>
        </w:tc>
        <w:tc>
          <w:tcPr>
            <w:tcW w:w="1067" w:type="dxa"/>
            <w:tcBorders>
              <w:top w:val="single" w:sz="12" w:space="0" w:color="auto"/>
              <w:left w:val="single" w:sz="6" w:space="0" w:color="auto"/>
              <w:bottom w:val="single" w:sz="12" w:space="0" w:color="auto"/>
              <w:right w:val="single" w:sz="12" w:space="0" w:color="auto"/>
            </w:tcBorders>
            <w:vAlign w:val="center"/>
          </w:tcPr>
          <w:p w:rsidR="00095C8F" w:rsidRPr="003F477D" w:rsidRDefault="00095C8F" w:rsidP="00EE4D52">
            <w:pPr>
              <w:autoSpaceDE w:val="0"/>
              <w:autoSpaceDN w:val="0"/>
              <w:adjustRightInd w:val="0"/>
              <w:spacing w:after="0" w:line="240" w:lineRule="auto"/>
              <w:jc w:val="center"/>
              <w:rPr>
                <w:szCs w:val="22"/>
              </w:rPr>
            </w:pPr>
            <w:r>
              <w:rPr>
                <w:szCs w:val="22"/>
              </w:rPr>
              <w:t>581 740</w:t>
            </w:r>
          </w:p>
        </w:tc>
      </w:tr>
    </w:tbl>
    <w:p w:rsidR="00E33704" w:rsidRDefault="00E33704" w:rsidP="0003344F">
      <w:pPr>
        <w:spacing w:after="0" w:line="240" w:lineRule="auto"/>
        <w:rPr>
          <w:szCs w:val="22"/>
        </w:rPr>
      </w:pPr>
    </w:p>
    <w:p w:rsidR="009F39E7" w:rsidRPr="003F477D" w:rsidRDefault="009F39E7" w:rsidP="0003344F">
      <w:pPr>
        <w:spacing w:after="0" w:line="240" w:lineRule="auto"/>
        <w:rPr>
          <w:szCs w:val="22"/>
        </w:rPr>
      </w:pPr>
    </w:p>
    <w:p w:rsidR="0003344F" w:rsidRPr="003F477D"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EF54A0" w:rsidP="00EF54A0">
            <w:pPr>
              <w:spacing w:after="0" w:line="240" w:lineRule="auto"/>
              <w:jc w:val="center"/>
              <w:rPr>
                <w:szCs w:val="22"/>
              </w:rPr>
            </w:pPr>
            <w:r>
              <w:rPr>
                <w:szCs w:val="22"/>
              </w:rPr>
              <w:t>0</w:t>
            </w:r>
          </w:p>
        </w:tc>
      </w:tr>
    </w:tbl>
    <w:p w:rsidR="00E916CF" w:rsidRDefault="00E916CF" w:rsidP="0003344F">
      <w:pPr>
        <w:pStyle w:val="Nzov"/>
        <w:keepNext w:val="0"/>
        <w:spacing w:before="0" w:beforeAutospacing="0" w:after="0"/>
        <w:jc w:val="left"/>
        <w:rPr>
          <w:szCs w:val="22"/>
        </w:rPr>
      </w:pPr>
    </w:p>
    <w:p w:rsidR="009F39E7" w:rsidRPr="009F39E7" w:rsidRDefault="009F39E7" w:rsidP="009F39E7">
      <w:pPr>
        <w:spacing w:after="0"/>
      </w:pPr>
    </w:p>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832A18" w:rsidRDefault="00832A18" w:rsidP="003F477D">
      <w:pPr>
        <w:spacing w:after="0" w:line="240" w:lineRule="auto"/>
        <w:rPr>
          <w:i/>
          <w:szCs w:val="22"/>
        </w:rPr>
      </w:pPr>
    </w:p>
    <w:p w:rsidR="00E916CF" w:rsidRDefault="00832A18" w:rsidP="003F477D">
      <w:pPr>
        <w:spacing w:after="0" w:line="240" w:lineRule="auto"/>
        <w:rPr>
          <w:i/>
          <w:szCs w:val="22"/>
        </w:rPr>
      </w:pPr>
      <w:r>
        <w:rPr>
          <w:i/>
          <w:szCs w:val="22"/>
        </w:rPr>
        <w:t>Spoločnosť nevlastní dlhodobý finančný majetok, preto nemá obsahovú náplň pre uvedené tabuľky.</w:t>
      </w:r>
    </w:p>
    <w:p w:rsidR="00832A18" w:rsidRPr="00832A18" w:rsidRDefault="00832A18" w:rsidP="003F477D">
      <w:pPr>
        <w:spacing w:after="0" w:line="240" w:lineRule="auto"/>
        <w:rPr>
          <w:i/>
          <w:szCs w:val="22"/>
        </w:rPr>
      </w:pPr>
    </w:p>
    <w:p w:rsidR="0003344F" w:rsidRPr="003F477D"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03344F" w:rsidRDefault="0003344F" w:rsidP="0003344F">
      <w:pPr>
        <w:spacing w:after="0" w:line="240" w:lineRule="auto"/>
        <w:rPr>
          <w:szCs w:val="22"/>
        </w:rPr>
      </w:pPr>
    </w:p>
    <w:p w:rsidR="00832A18" w:rsidRDefault="00832A18" w:rsidP="00832A18">
      <w:pPr>
        <w:spacing w:after="0" w:line="240" w:lineRule="auto"/>
        <w:rPr>
          <w:i/>
          <w:szCs w:val="22"/>
        </w:rPr>
      </w:pPr>
      <w:r>
        <w:rPr>
          <w:i/>
          <w:szCs w:val="22"/>
        </w:rPr>
        <w:t>Spoločnosť nevlastní dlhodobý finančný majetok, preto nemá obsahovú náplň pre uvedenú tabuľku.</w:t>
      </w:r>
    </w:p>
    <w:p w:rsidR="009F39E7" w:rsidRPr="003F477D" w:rsidRDefault="009F39E7"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32A18" w:rsidRDefault="00832A18" w:rsidP="00832A18">
      <w:pPr>
        <w:spacing w:after="0" w:line="240" w:lineRule="auto"/>
        <w:rPr>
          <w:i/>
          <w:szCs w:val="22"/>
        </w:rPr>
      </w:pPr>
    </w:p>
    <w:p w:rsidR="00832A18" w:rsidRPr="00832A18" w:rsidRDefault="00832A18" w:rsidP="00832A18">
      <w:pPr>
        <w:spacing w:after="0" w:line="240" w:lineRule="auto"/>
        <w:rPr>
          <w:i/>
          <w:szCs w:val="22"/>
        </w:rPr>
      </w:pPr>
      <w:r w:rsidRPr="00832A18">
        <w:rPr>
          <w:i/>
          <w:szCs w:val="22"/>
        </w:rPr>
        <w:t>Spoločnosť nevlastní dlhodobý finančný majetok, preto nemá obsahovú náplň pre uvedené tabuľky.</w:t>
      </w:r>
    </w:p>
    <w:p w:rsidR="003F477D" w:rsidRDefault="003F477D" w:rsidP="003F477D">
      <w:pPr>
        <w:pStyle w:val="Nzov"/>
        <w:spacing w:before="0" w:beforeAutospacing="0" w:after="0"/>
        <w:ind w:left="357"/>
        <w:contextualSpacing/>
        <w:jc w:val="left"/>
        <w:rPr>
          <w:szCs w:val="22"/>
        </w:rPr>
      </w:pPr>
    </w:p>
    <w:p w:rsidR="0003344F" w:rsidRPr="003F477D"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32A18" w:rsidRDefault="00832A18" w:rsidP="00832A18">
      <w:pPr>
        <w:spacing w:after="0" w:line="240" w:lineRule="auto"/>
        <w:rPr>
          <w:i/>
          <w:szCs w:val="22"/>
        </w:rPr>
      </w:pPr>
    </w:p>
    <w:p w:rsidR="00832A18" w:rsidRPr="00832A18" w:rsidRDefault="00832A18" w:rsidP="00832A18">
      <w:pPr>
        <w:spacing w:after="0" w:line="240" w:lineRule="auto"/>
        <w:rPr>
          <w:i/>
          <w:szCs w:val="22"/>
        </w:rPr>
      </w:pPr>
      <w:r w:rsidRPr="00832A18">
        <w:rPr>
          <w:i/>
          <w:szCs w:val="22"/>
        </w:rPr>
        <w:t>Spoločnosť nevlastní dlhodobý finančný majetok, preto nemá obsahovú náplň pre uvedené tabuľky.</w:t>
      </w:r>
    </w:p>
    <w:p w:rsidR="0003344F" w:rsidRPr="003F477D" w:rsidRDefault="0003344F" w:rsidP="0000458C">
      <w:pPr>
        <w:spacing w:after="12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7449B8" w:rsidRDefault="00832A18" w:rsidP="007449B8">
      <w:pPr>
        <w:pStyle w:val="Nzov"/>
        <w:keepNext w:val="0"/>
        <w:spacing w:before="0" w:beforeAutospacing="0" w:after="0"/>
        <w:ind w:left="360"/>
        <w:jc w:val="left"/>
        <w:rPr>
          <w:b w:val="0"/>
          <w:i/>
          <w:szCs w:val="22"/>
        </w:rPr>
      </w:pPr>
      <w:r w:rsidRPr="00832A18">
        <w:rPr>
          <w:b w:val="0"/>
          <w:i/>
          <w:szCs w:val="22"/>
        </w:rPr>
        <w:t>Spoločnosť neposkytovala</w:t>
      </w:r>
      <w:r>
        <w:rPr>
          <w:b w:val="0"/>
          <w:i/>
          <w:szCs w:val="22"/>
        </w:rPr>
        <w:t xml:space="preserve"> v bežnom účtovnom období ani v predchádzajúcich účtovných obdobiach žiadne dlhodobé pôžičky.</w:t>
      </w:r>
    </w:p>
    <w:p w:rsidR="00832A18" w:rsidRDefault="00832A18" w:rsidP="00832A18"/>
    <w:p w:rsidR="00832A18" w:rsidRDefault="00832A18" w:rsidP="00832A18"/>
    <w:p w:rsidR="0015164C" w:rsidRPr="00832A18" w:rsidRDefault="0015164C" w:rsidP="00832A18"/>
    <w:p w:rsidR="0003344F" w:rsidRPr="003F477D" w:rsidRDefault="0003344F" w:rsidP="0000458C">
      <w:pPr>
        <w:pStyle w:val="Nzov"/>
        <w:keepNext w:val="0"/>
        <w:numPr>
          <w:ilvl w:val="0"/>
          <w:numId w:val="8"/>
        </w:numPr>
        <w:spacing w:before="120" w:beforeAutospacing="0" w:after="0"/>
        <w:ind w:left="357" w:hanging="357"/>
        <w:jc w:val="left"/>
        <w:rPr>
          <w:szCs w:val="22"/>
        </w:rPr>
      </w:pPr>
      <w:r w:rsidRPr="003F477D">
        <w:rPr>
          <w:szCs w:val="22"/>
        </w:rPr>
        <w:lastRenderedPageBreak/>
        <w:t>Informácie k</w:t>
      </w:r>
      <w:r w:rsidR="00EB5202" w:rsidRPr="003F477D">
        <w:rPr>
          <w:szCs w:val="22"/>
        </w:rPr>
        <w:t xml:space="preserve"> prílohe č. 3  časti F. písm. o) </w:t>
      </w:r>
      <w:r w:rsidRPr="003F477D">
        <w:rPr>
          <w:szCs w:val="22"/>
        </w:rPr>
        <w:t>o opravných položkách k zásobám</w:t>
      </w:r>
    </w:p>
    <w:p w:rsidR="003D6CF6" w:rsidRDefault="0003344F" w:rsidP="0003344F">
      <w:pPr>
        <w:spacing w:after="0" w:line="240" w:lineRule="auto"/>
        <w:rPr>
          <w:szCs w:val="22"/>
        </w:rPr>
      </w:pPr>
      <w:r w:rsidRPr="003F477D">
        <w:rPr>
          <w:szCs w:val="22"/>
        </w:rPr>
        <w:t>Tabuľka č. 1</w:t>
      </w:r>
      <w:r w:rsidR="003D6CF6">
        <w:rPr>
          <w:szCs w:val="22"/>
        </w:rPr>
        <w:t xml:space="preserve">  </w:t>
      </w:r>
    </w:p>
    <w:p w:rsidR="0003344F" w:rsidRPr="003F477D" w:rsidRDefault="003D6CF6" w:rsidP="0003344F">
      <w:pPr>
        <w:spacing w:after="0" w:line="240" w:lineRule="auto"/>
        <w:rPr>
          <w:szCs w:val="22"/>
        </w:rPr>
      </w:pPr>
      <w:r>
        <w:rPr>
          <w:i/>
          <w:szCs w:val="22"/>
        </w:rPr>
        <w:t>Spoločnosť neúčtovala o opravných položkách k zásobám, preto nemá obsahovú náplň pre uvedenú tabuľku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3D6CF6" w:rsidRPr="003F477D" w:rsidTr="00A21073">
        <w:trPr>
          <w:trHeight w:val="369"/>
          <w:jc w:val="center"/>
        </w:trPr>
        <w:tc>
          <w:tcPr>
            <w:tcW w:w="2349" w:type="dxa"/>
            <w:tcBorders>
              <w:top w:val="single" w:sz="12" w:space="0" w:color="auto"/>
              <w:right w:val="single" w:sz="12" w:space="0" w:color="auto"/>
            </w:tcBorders>
            <w:vAlign w:val="center"/>
            <w:hideMark/>
          </w:tcPr>
          <w:p w:rsidR="003D6CF6" w:rsidRPr="003F477D" w:rsidRDefault="003D6CF6"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3D6CF6" w:rsidRPr="003F477D" w:rsidRDefault="003D6CF6" w:rsidP="00EE4D52">
            <w:pPr>
              <w:spacing w:after="0" w:line="240" w:lineRule="auto"/>
              <w:jc w:val="center"/>
              <w:rPr>
                <w:szCs w:val="22"/>
              </w:rPr>
            </w:pPr>
          </w:p>
        </w:tc>
        <w:tc>
          <w:tcPr>
            <w:tcW w:w="992" w:type="dxa"/>
            <w:tcBorders>
              <w:top w:val="single" w:sz="12" w:space="0" w:color="auto"/>
            </w:tcBorders>
            <w:vAlign w:val="center"/>
          </w:tcPr>
          <w:p w:rsidR="003D6CF6" w:rsidRPr="003F477D" w:rsidRDefault="003D6CF6" w:rsidP="00A21073">
            <w:pPr>
              <w:spacing w:after="0" w:line="240" w:lineRule="auto"/>
              <w:jc w:val="center"/>
              <w:rPr>
                <w:szCs w:val="22"/>
              </w:rPr>
            </w:pPr>
          </w:p>
        </w:tc>
        <w:tc>
          <w:tcPr>
            <w:tcW w:w="1701" w:type="dxa"/>
            <w:tcBorders>
              <w:top w:val="single" w:sz="12" w:space="0" w:color="auto"/>
            </w:tcBorders>
            <w:vAlign w:val="center"/>
          </w:tcPr>
          <w:p w:rsidR="003D6CF6" w:rsidRPr="003F477D" w:rsidRDefault="003D6CF6" w:rsidP="00A21073">
            <w:pPr>
              <w:spacing w:after="0" w:line="240" w:lineRule="auto"/>
              <w:jc w:val="center"/>
              <w:rPr>
                <w:szCs w:val="22"/>
              </w:rPr>
            </w:pPr>
          </w:p>
        </w:tc>
        <w:tc>
          <w:tcPr>
            <w:tcW w:w="1569" w:type="dxa"/>
            <w:tcBorders>
              <w:top w:val="single" w:sz="12" w:space="0" w:color="auto"/>
            </w:tcBorders>
            <w:vAlign w:val="center"/>
          </w:tcPr>
          <w:p w:rsidR="003D6CF6" w:rsidRPr="003F477D" w:rsidRDefault="003D6CF6" w:rsidP="00A21073">
            <w:pPr>
              <w:spacing w:after="0" w:line="240" w:lineRule="auto"/>
              <w:jc w:val="center"/>
              <w:rPr>
                <w:szCs w:val="22"/>
              </w:rPr>
            </w:pPr>
          </w:p>
        </w:tc>
        <w:tc>
          <w:tcPr>
            <w:tcW w:w="1194" w:type="dxa"/>
            <w:tcBorders>
              <w:top w:val="single" w:sz="12" w:space="0" w:color="auto"/>
            </w:tcBorders>
            <w:vAlign w:val="center"/>
          </w:tcPr>
          <w:p w:rsidR="003D6CF6" w:rsidRPr="003F477D" w:rsidRDefault="003D6CF6" w:rsidP="00A21073">
            <w:pPr>
              <w:spacing w:after="0" w:line="240" w:lineRule="auto"/>
              <w:jc w:val="center"/>
              <w:rPr>
                <w:szCs w:val="22"/>
              </w:rPr>
            </w:pPr>
          </w:p>
        </w:tc>
      </w:tr>
      <w:tr w:rsidR="003D6CF6" w:rsidRPr="003F477D" w:rsidTr="00A21073">
        <w:trPr>
          <w:trHeight w:val="369"/>
          <w:jc w:val="center"/>
        </w:trPr>
        <w:tc>
          <w:tcPr>
            <w:tcW w:w="2349" w:type="dxa"/>
            <w:tcBorders>
              <w:right w:val="single" w:sz="12" w:space="0" w:color="auto"/>
            </w:tcBorders>
            <w:vAlign w:val="center"/>
            <w:hideMark/>
          </w:tcPr>
          <w:p w:rsidR="003D6CF6" w:rsidRPr="003F477D" w:rsidRDefault="003D6CF6" w:rsidP="00E916CF">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rsidR="003D6CF6" w:rsidRPr="003F477D" w:rsidRDefault="003D6CF6" w:rsidP="00EE4D52">
            <w:pPr>
              <w:spacing w:after="0" w:line="240" w:lineRule="auto"/>
              <w:jc w:val="center"/>
              <w:rPr>
                <w:szCs w:val="22"/>
              </w:rPr>
            </w:pPr>
          </w:p>
        </w:tc>
        <w:tc>
          <w:tcPr>
            <w:tcW w:w="992" w:type="dxa"/>
            <w:vAlign w:val="center"/>
          </w:tcPr>
          <w:p w:rsidR="003D6CF6" w:rsidRPr="003F477D" w:rsidRDefault="003D6CF6" w:rsidP="00A21073">
            <w:pPr>
              <w:spacing w:after="0" w:line="240" w:lineRule="auto"/>
              <w:jc w:val="center"/>
              <w:rPr>
                <w:szCs w:val="22"/>
              </w:rPr>
            </w:pPr>
          </w:p>
        </w:tc>
        <w:tc>
          <w:tcPr>
            <w:tcW w:w="1701" w:type="dxa"/>
            <w:vAlign w:val="center"/>
          </w:tcPr>
          <w:p w:rsidR="003D6CF6" w:rsidRPr="003F477D" w:rsidRDefault="003D6CF6" w:rsidP="00A21073">
            <w:pPr>
              <w:spacing w:after="0" w:line="240" w:lineRule="auto"/>
              <w:jc w:val="center"/>
              <w:rPr>
                <w:szCs w:val="22"/>
              </w:rPr>
            </w:pPr>
          </w:p>
        </w:tc>
        <w:tc>
          <w:tcPr>
            <w:tcW w:w="1569" w:type="dxa"/>
            <w:vAlign w:val="center"/>
          </w:tcPr>
          <w:p w:rsidR="003D6CF6" w:rsidRPr="003F477D" w:rsidRDefault="003D6CF6" w:rsidP="00A21073">
            <w:pPr>
              <w:spacing w:after="0" w:line="240" w:lineRule="auto"/>
              <w:jc w:val="center"/>
              <w:rPr>
                <w:szCs w:val="22"/>
              </w:rPr>
            </w:pPr>
          </w:p>
        </w:tc>
        <w:tc>
          <w:tcPr>
            <w:tcW w:w="1194" w:type="dxa"/>
            <w:vAlign w:val="center"/>
          </w:tcPr>
          <w:p w:rsidR="003D6CF6" w:rsidRPr="003F477D" w:rsidRDefault="003D6CF6" w:rsidP="00A21073">
            <w:pPr>
              <w:spacing w:after="0" w:line="240" w:lineRule="auto"/>
              <w:jc w:val="center"/>
              <w:rPr>
                <w:szCs w:val="22"/>
              </w:rPr>
            </w:pPr>
          </w:p>
        </w:tc>
      </w:tr>
      <w:tr w:rsidR="003D6CF6" w:rsidRPr="003F477D" w:rsidTr="00A21073">
        <w:trPr>
          <w:trHeight w:val="369"/>
          <w:jc w:val="center"/>
        </w:trPr>
        <w:tc>
          <w:tcPr>
            <w:tcW w:w="2349" w:type="dxa"/>
            <w:tcBorders>
              <w:right w:val="single" w:sz="12" w:space="0" w:color="auto"/>
            </w:tcBorders>
            <w:vAlign w:val="center"/>
            <w:hideMark/>
          </w:tcPr>
          <w:p w:rsidR="003D6CF6" w:rsidRPr="003F477D" w:rsidRDefault="003D6CF6"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3D6CF6" w:rsidRPr="003F477D" w:rsidRDefault="003D6CF6" w:rsidP="00EE4D52">
            <w:pPr>
              <w:spacing w:after="0" w:line="240" w:lineRule="auto"/>
              <w:jc w:val="center"/>
              <w:rPr>
                <w:szCs w:val="22"/>
              </w:rPr>
            </w:pPr>
          </w:p>
        </w:tc>
        <w:tc>
          <w:tcPr>
            <w:tcW w:w="992" w:type="dxa"/>
            <w:vAlign w:val="center"/>
          </w:tcPr>
          <w:p w:rsidR="003D6CF6" w:rsidRPr="003F477D" w:rsidRDefault="003D6CF6" w:rsidP="00A21073">
            <w:pPr>
              <w:spacing w:after="0" w:line="240" w:lineRule="auto"/>
              <w:jc w:val="center"/>
              <w:rPr>
                <w:szCs w:val="22"/>
              </w:rPr>
            </w:pPr>
          </w:p>
        </w:tc>
        <w:tc>
          <w:tcPr>
            <w:tcW w:w="1701" w:type="dxa"/>
            <w:vAlign w:val="center"/>
          </w:tcPr>
          <w:p w:rsidR="003D6CF6" w:rsidRPr="003F477D" w:rsidRDefault="003D6CF6" w:rsidP="00A21073">
            <w:pPr>
              <w:spacing w:after="0" w:line="240" w:lineRule="auto"/>
              <w:jc w:val="center"/>
              <w:rPr>
                <w:szCs w:val="22"/>
              </w:rPr>
            </w:pPr>
          </w:p>
        </w:tc>
        <w:tc>
          <w:tcPr>
            <w:tcW w:w="1569" w:type="dxa"/>
            <w:vAlign w:val="center"/>
          </w:tcPr>
          <w:p w:rsidR="003D6CF6" w:rsidRPr="003F477D" w:rsidRDefault="003D6CF6" w:rsidP="00A21073">
            <w:pPr>
              <w:spacing w:after="0" w:line="240" w:lineRule="auto"/>
              <w:jc w:val="center"/>
              <w:rPr>
                <w:szCs w:val="22"/>
              </w:rPr>
            </w:pPr>
          </w:p>
        </w:tc>
        <w:tc>
          <w:tcPr>
            <w:tcW w:w="1194" w:type="dxa"/>
            <w:vAlign w:val="center"/>
          </w:tcPr>
          <w:p w:rsidR="003D6CF6" w:rsidRPr="003F477D" w:rsidRDefault="003D6CF6" w:rsidP="00A21073">
            <w:pPr>
              <w:spacing w:after="0" w:line="240" w:lineRule="auto"/>
              <w:jc w:val="center"/>
              <w:rPr>
                <w:szCs w:val="22"/>
              </w:rPr>
            </w:pPr>
          </w:p>
        </w:tc>
      </w:tr>
      <w:tr w:rsidR="003D6CF6" w:rsidRPr="003F477D" w:rsidTr="00A21073">
        <w:trPr>
          <w:trHeight w:val="369"/>
          <w:jc w:val="center"/>
        </w:trPr>
        <w:tc>
          <w:tcPr>
            <w:tcW w:w="2349" w:type="dxa"/>
            <w:tcBorders>
              <w:bottom w:val="single" w:sz="6" w:space="0" w:color="auto"/>
              <w:right w:val="single" w:sz="12" w:space="0" w:color="auto"/>
            </w:tcBorders>
            <w:vAlign w:val="center"/>
            <w:hideMark/>
          </w:tcPr>
          <w:p w:rsidR="003D6CF6" w:rsidRPr="003F477D" w:rsidRDefault="003D6CF6"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3D6CF6" w:rsidRPr="003F477D" w:rsidRDefault="003D6CF6" w:rsidP="00EE4D52">
            <w:pPr>
              <w:spacing w:after="0" w:line="240" w:lineRule="auto"/>
              <w:jc w:val="center"/>
              <w:rPr>
                <w:szCs w:val="22"/>
              </w:rPr>
            </w:pPr>
          </w:p>
        </w:tc>
        <w:tc>
          <w:tcPr>
            <w:tcW w:w="992" w:type="dxa"/>
            <w:tcBorders>
              <w:bottom w:val="single" w:sz="6" w:space="0" w:color="auto"/>
            </w:tcBorders>
            <w:vAlign w:val="center"/>
          </w:tcPr>
          <w:p w:rsidR="003D6CF6" w:rsidRPr="003F477D" w:rsidRDefault="003D6CF6" w:rsidP="00A21073">
            <w:pPr>
              <w:spacing w:after="0" w:line="240" w:lineRule="auto"/>
              <w:jc w:val="center"/>
              <w:rPr>
                <w:szCs w:val="22"/>
              </w:rPr>
            </w:pPr>
          </w:p>
        </w:tc>
        <w:tc>
          <w:tcPr>
            <w:tcW w:w="1701" w:type="dxa"/>
            <w:tcBorders>
              <w:bottom w:val="single" w:sz="6" w:space="0" w:color="auto"/>
            </w:tcBorders>
            <w:vAlign w:val="center"/>
          </w:tcPr>
          <w:p w:rsidR="003D6CF6" w:rsidRPr="003F477D" w:rsidRDefault="003D6CF6" w:rsidP="00A21073">
            <w:pPr>
              <w:spacing w:after="0" w:line="240" w:lineRule="auto"/>
              <w:jc w:val="center"/>
              <w:rPr>
                <w:szCs w:val="22"/>
              </w:rPr>
            </w:pPr>
          </w:p>
        </w:tc>
        <w:tc>
          <w:tcPr>
            <w:tcW w:w="1569" w:type="dxa"/>
            <w:tcBorders>
              <w:bottom w:val="single" w:sz="6" w:space="0" w:color="auto"/>
            </w:tcBorders>
            <w:vAlign w:val="center"/>
          </w:tcPr>
          <w:p w:rsidR="003D6CF6" w:rsidRPr="003F477D" w:rsidRDefault="003D6CF6" w:rsidP="00A21073">
            <w:pPr>
              <w:spacing w:after="0" w:line="240" w:lineRule="auto"/>
              <w:jc w:val="center"/>
              <w:rPr>
                <w:szCs w:val="22"/>
              </w:rPr>
            </w:pPr>
          </w:p>
        </w:tc>
        <w:tc>
          <w:tcPr>
            <w:tcW w:w="1194" w:type="dxa"/>
            <w:tcBorders>
              <w:bottom w:val="single" w:sz="6" w:space="0" w:color="auto"/>
            </w:tcBorders>
            <w:vAlign w:val="center"/>
          </w:tcPr>
          <w:p w:rsidR="003D6CF6" w:rsidRPr="003F477D" w:rsidRDefault="003D6CF6" w:rsidP="00A21073">
            <w:pPr>
              <w:spacing w:after="0" w:line="240" w:lineRule="auto"/>
              <w:jc w:val="center"/>
              <w:rPr>
                <w:szCs w:val="22"/>
              </w:rPr>
            </w:pPr>
          </w:p>
        </w:tc>
      </w:tr>
      <w:tr w:rsidR="003D6CF6" w:rsidRPr="003F477D" w:rsidTr="00A21073">
        <w:trPr>
          <w:trHeight w:val="369"/>
          <w:jc w:val="center"/>
        </w:trPr>
        <w:tc>
          <w:tcPr>
            <w:tcW w:w="2349" w:type="dxa"/>
            <w:tcBorders>
              <w:top w:val="single" w:sz="6" w:space="0" w:color="auto"/>
              <w:right w:val="single" w:sz="12" w:space="0" w:color="auto"/>
            </w:tcBorders>
            <w:vAlign w:val="center"/>
            <w:hideMark/>
          </w:tcPr>
          <w:p w:rsidR="003D6CF6" w:rsidRPr="003F477D" w:rsidRDefault="003D6CF6"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3D6CF6" w:rsidRPr="003F477D" w:rsidRDefault="003D6CF6" w:rsidP="00EE4D52">
            <w:pPr>
              <w:spacing w:after="0" w:line="240" w:lineRule="auto"/>
              <w:jc w:val="center"/>
              <w:rPr>
                <w:szCs w:val="22"/>
              </w:rPr>
            </w:pPr>
          </w:p>
        </w:tc>
        <w:tc>
          <w:tcPr>
            <w:tcW w:w="992" w:type="dxa"/>
            <w:tcBorders>
              <w:top w:val="single" w:sz="6" w:space="0" w:color="auto"/>
            </w:tcBorders>
            <w:vAlign w:val="center"/>
          </w:tcPr>
          <w:p w:rsidR="003D6CF6" w:rsidRPr="003F477D" w:rsidRDefault="003D6CF6" w:rsidP="00A21073">
            <w:pPr>
              <w:spacing w:after="0" w:line="240" w:lineRule="auto"/>
              <w:jc w:val="center"/>
              <w:rPr>
                <w:szCs w:val="22"/>
              </w:rPr>
            </w:pPr>
          </w:p>
        </w:tc>
        <w:tc>
          <w:tcPr>
            <w:tcW w:w="1701" w:type="dxa"/>
            <w:tcBorders>
              <w:top w:val="single" w:sz="6" w:space="0" w:color="auto"/>
            </w:tcBorders>
            <w:vAlign w:val="center"/>
          </w:tcPr>
          <w:p w:rsidR="003D6CF6" w:rsidRPr="003F477D" w:rsidRDefault="003D6CF6" w:rsidP="00A21073">
            <w:pPr>
              <w:spacing w:after="0" w:line="240" w:lineRule="auto"/>
              <w:jc w:val="center"/>
              <w:rPr>
                <w:szCs w:val="22"/>
              </w:rPr>
            </w:pPr>
          </w:p>
        </w:tc>
        <w:tc>
          <w:tcPr>
            <w:tcW w:w="1569" w:type="dxa"/>
            <w:tcBorders>
              <w:top w:val="single" w:sz="6" w:space="0" w:color="auto"/>
            </w:tcBorders>
            <w:vAlign w:val="center"/>
          </w:tcPr>
          <w:p w:rsidR="003D6CF6" w:rsidRPr="003F477D" w:rsidRDefault="003D6CF6" w:rsidP="00A21073">
            <w:pPr>
              <w:spacing w:after="0" w:line="240" w:lineRule="auto"/>
              <w:jc w:val="center"/>
              <w:rPr>
                <w:szCs w:val="22"/>
              </w:rPr>
            </w:pPr>
          </w:p>
        </w:tc>
        <w:tc>
          <w:tcPr>
            <w:tcW w:w="1194" w:type="dxa"/>
            <w:tcBorders>
              <w:top w:val="single" w:sz="6" w:space="0" w:color="auto"/>
            </w:tcBorders>
            <w:vAlign w:val="center"/>
          </w:tcPr>
          <w:p w:rsidR="003D6CF6" w:rsidRPr="003F477D" w:rsidRDefault="003D6CF6" w:rsidP="00A21073">
            <w:pPr>
              <w:spacing w:after="0" w:line="240" w:lineRule="auto"/>
              <w:jc w:val="center"/>
              <w:rPr>
                <w:szCs w:val="22"/>
              </w:rPr>
            </w:pPr>
          </w:p>
        </w:tc>
      </w:tr>
      <w:tr w:rsidR="003D6CF6" w:rsidRPr="003F477D" w:rsidTr="00A21073">
        <w:trPr>
          <w:trHeight w:val="340"/>
          <w:jc w:val="center"/>
        </w:trPr>
        <w:tc>
          <w:tcPr>
            <w:tcW w:w="2349" w:type="dxa"/>
            <w:tcBorders>
              <w:right w:val="single" w:sz="12" w:space="0" w:color="auto"/>
            </w:tcBorders>
            <w:vAlign w:val="center"/>
            <w:hideMark/>
          </w:tcPr>
          <w:p w:rsidR="003D6CF6" w:rsidRPr="003F477D" w:rsidRDefault="003D6CF6"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3D6CF6" w:rsidRPr="003F477D" w:rsidRDefault="003D6CF6" w:rsidP="00EE4D52">
            <w:pPr>
              <w:spacing w:after="0" w:line="240" w:lineRule="auto"/>
              <w:jc w:val="center"/>
              <w:rPr>
                <w:szCs w:val="22"/>
              </w:rPr>
            </w:pPr>
          </w:p>
        </w:tc>
        <w:tc>
          <w:tcPr>
            <w:tcW w:w="992" w:type="dxa"/>
            <w:vAlign w:val="center"/>
          </w:tcPr>
          <w:p w:rsidR="003D6CF6" w:rsidRPr="003F477D" w:rsidRDefault="003D6CF6" w:rsidP="00A21073">
            <w:pPr>
              <w:spacing w:after="0" w:line="240" w:lineRule="auto"/>
              <w:jc w:val="center"/>
              <w:rPr>
                <w:szCs w:val="22"/>
              </w:rPr>
            </w:pPr>
          </w:p>
        </w:tc>
        <w:tc>
          <w:tcPr>
            <w:tcW w:w="1701" w:type="dxa"/>
            <w:vAlign w:val="center"/>
          </w:tcPr>
          <w:p w:rsidR="003D6CF6" w:rsidRPr="003F477D" w:rsidRDefault="003D6CF6" w:rsidP="00A21073">
            <w:pPr>
              <w:spacing w:after="0" w:line="240" w:lineRule="auto"/>
              <w:jc w:val="center"/>
              <w:rPr>
                <w:szCs w:val="22"/>
              </w:rPr>
            </w:pPr>
          </w:p>
        </w:tc>
        <w:tc>
          <w:tcPr>
            <w:tcW w:w="1569" w:type="dxa"/>
            <w:vAlign w:val="center"/>
          </w:tcPr>
          <w:p w:rsidR="003D6CF6" w:rsidRPr="003F477D" w:rsidRDefault="003D6CF6" w:rsidP="00A21073">
            <w:pPr>
              <w:spacing w:after="0" w:line="240" w:lineRule="auto"/>
              <w:jc w:val="center"/>
              <w:rPr>
                <w:szCs w:val="22"/>
              </w:rPr>
            </w:pPr>
          </w:p>
        </w:tc>
        <w:tc>
          <w:tcPr>
            <w:tcW w:w="1194" w:type="dxa"/>
            <w:vAlign w:val="center"/>
          </w:tcPr>
          <w:p w:rsidR="003D6CF6" w:rsidRPr="003F477D" w:rsidRDefault="003D6CF6" w:rsidP="00A21073">
            <w:pPr>
              <w:spacing w:after="0" w:line="240" w:lineRule="auto"/>
              <w:jc w:val="center"/>
              <w:rPr>
                <w:szCs w:val="22"/>
              </w:rPr>
            </w:pPr>
          </w:p>
        </w:tc>
      </w:tr>
      <w:tr w:rsidR="003D6CF6" w:rsidRPr="003F477D" w:rsidTr="00A21073">
        <w:trPr>
          <w:trHeight w:val="340"/>
          <w:jc w:val="center"/>
        </w:trPr>
        <w:tc>
          <w:tcPr>
            <w:tcW w:w="2349" w:type="dxa"/>
            <w:tcBorders>
              <w:right w:val="single" w:sz="12" w:space="0" w:color="auto"/>
            </w:tcBorders>
            <w:vAlign w:val="center"/>
            <w:hideMark/>
          </w:tcPr>
          <w:p w:rsidR="003D6CF6" w:rsidRPr="003F477D" w:rsidRDefault="003D6CF6"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3D6CF6" w:rsidRPr="003F477D" w:rsidRDefault="003D6CF6" w:rsidP="00EE4D52">
            <w:pPr>
              <w:spacing w:after="0" w:line="240" w:lineRule="auto"/>
              <w:jc w:val="center"/>
              <w:rPr>
                <w:szCs w:val="22"/>
              </w:rPr>
            </w:pPr>
          </w:p>
        </w:tc>
        <w:tc>
          <w:tcPr>
            <w:tcW w:w="992" w:type="dxa"/>
            <w:vAlign w:val="center"/>
          </w:tcPr>
          <w:p w:rsidR="003D6CF6" w:rsidRPr="003F477D" w:rsidRDefault="003D6CF6" w:rsidP="00A21073">
            <w:pPr>
              <w:spacing w:after="0" w:line="240" w:lineRule="auto"/>
              <w:jc w:val="center"/>
              <w:rPr>
                <w:szCs w:val="22"/>
              </w:rPr>
            </w:pPr>
          </w:p>
        </w:tc>
        <w:tc>
          <w:tcPr>
            <w:tcW w:w="1701" w:type="dxa"/>
            <w:vAlign w:val="center"/>
          </w:tcPr>
          <w:p w:rsidR="003D6CF6" w:rsidRPr="003F477D" w:rsidRDefault="003D6CF6" w:rsidP="00A21073">
            <w:pPr>
              <w:spacing w:after="0" w:line="240" w:lineRule="auto"/>
              <w:jc w:val="center"/>
              <w:rPr>
                <w:szCs w:val="22"/>
              </w:rPr>
            </w:pPr>
          </w:p>
        </w:tc>
        <w:tc>
          <w:tcPr>
            <w:tcW w:w="1569" w:type="dxa"/>
            <w:vAlign w:val="center"/>
          </w:tcPr>
          <w:p w:rsidR="003D6CF6" w:rsidRPr="003F477D" w:rsidRDefault="003D6CF6" w:rsidP="00A21073">
            <w:pPr>
              <w:spacing w:after="0" w:line="240" w:lineRule="auto"/>
              <w:jc w:val="center"/>
              <w:rPr>
                <w:szCs w:val="22"/>
              </w:rPr>
            </w:pPr>
          </w:p>
        </w:tc>
        <w:tc>
          <w:tcPr>
            <w:tcW w:w="1194" w:type="dxa"/>
            <w:vAlign w:val="center"/>
          </w:tcPr>
          <w:p w:rsidR="003D6CF6" w:rsidRPr="003F477D" w:rsidRDefault="003D6CF6" w:rsidP="00A21073">
            <w:pPr>
              <w:spacing w:after="0" w:line="240" w:lineRule="auto"/>
              <w:jc w:val="center"/>
              <w:rPr>
                <w:szCs w:val="22"/>
              </w:rPr>
            </w:pPr>
          </w:p>
        </w:tc>
      </w:tr>
      <w:tr w:rsidR="003D6CF6" w:rsidRPr="003F477D" w:rsidTr="00A21073">
        <w:trPr>
          <w:trHeight w:val="369"/>
          <w:jc w:val="center"/>
        </w:trPr>
        <w:tc>
          <w:tcPr>
            <w:tcW w:w="2349" w:type="dxa"/>
            <w:tcBorders>
              <w:bottom w:val="single" w:sz="12" w:space="0" w:color="auto"/>
              <w:right w:val="single" w:sz="12" w:space="0" w:color="auto"/>
            </w:tcBorders>
            <w:vAlign w:val="center"/>
            <w:hideMark/>
          </w:tcPr>
          <w:p w:rsidR="003D6CF6" w:rsidRPr="003F477D" w:rsidRDefault="003D6CF6"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3D6CF6" w:rsidRPr="003F477D" w:rsidRDefault="003D6CF6" w:rsidP="00EE4D52">
            <w:pPr>
              <w:spacing w:after="0" w:line="240" w:lineRule="auto"/>
              <w:jc w:val="center"/>
              <w:rPr>
                <w:b/>
                <w:szCs w:val="22"/>
              </w:rPr>
            </w:pPr>
          </w:p>
        </w:tc>
        <w:tc>
          <w:tcPr>
            <w:tcW w:w="992" w:type="dxa"/>
            <w:tcBorders>
              <w:bottom w:val="single" w:sz="12" w:space="0" w:color="auto"/>
            </w:tcBorders>
            <w:vAlign w:val="center"/>
          </w:tcPr>
          <w:p w:rsidR="003D6CF6" w:rsidRPr="003F477D" w:rsidRDefault="003D6CF6" w:rsidP="00A21073">
            <w:pPr>
              <w:spacing w:after="0" w:line="240" w:lineRule="auto"/>
              <w:jc w:val="center"/>
              <w:rPr>
                <w:b/>
                <w:szCs w:val="22"/>
              </w:rPr>
            </w:pPr>
          </w:p>
        </w:tc>
        <w:tc>
          <w:tcPr>
            <w:tcW w:w="1701" w:type="dxa"/>
            <w:tcBorders>
              <w:bottom w:val="single" w:sz="12" w:space="0" w:color="auto"/>
            </w:tcBorders>
            <w:vAlign w:val="center"/>
          </w:tcPr>
          <w:p w:rsidR="003D6CF6" w:rsidRPr="003F477D" w:rsidRDefault="003D6CF6" w:rsidP="00A21073">
            <w:pPr>
              <w:spacing w:after="0" w:line="240" w:lineRule="auto"/>
              <w:jc w:val="center"/>
              <w:rPr>
                <w:b/>
                <w:szCs w:val="22"/>
              </w:rPr>
            </w:pPr>
          </w:p>
        </w:tc>
        <w:tc>
          <w:tcPr>
            <w:tcW w:w="1569" w:type="dxa"/>
            <w:tcBorders>
              <w:bottom w:val="single" w:sz="12" w:space="0" w:color="auto"/>
            </w:tcBorders>
            <w:vAlign w:val="center"/>
          </w:tcPr>
          <w:p w:rsidR="003D6CF6" w:rsidRPr="003F477D" w:rsidRDefault="003D6CF6" w:rsidP="00A21073">
            <w:pPr>
              <w:spacing w:after="0" w:line="240" w:lineRule="auto"/>
              <w:jc w:val="center"/>
              <w:rPr>
                <w:b/>
                <w:szCs w:val="22"/>
              </w:rPr>
            </w:pPr>
          </w:p>
        </w:tc>
        <w:tc>
          <w:tcPr>
            <w:tcW w:w="1194" w:type="dxa"/>
            <w:tcBorders>
              <w:bottom w:val="single" w:sz="12" w:space="0" w:color="auto"/>
            </w:tcBorders>
            <w:vAlign w:val="center"/>
          </w:tcPr>
          <w:p w:rsidR="003D6CF6" w:rsidRPr="003F477D" w:rsidRDefault="003D6CF6" w:rsidP="00A21073">
            <w:pPr>
              <w:spacing w:after="0" w:line="240" w:lineRule="auto"/>
              <w:jc w:val="center"/>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832A18" w:rsidP="00832A18">
            <w:pPr>
              <w:spacing w:after="0" w:line="240" w:lineRule="auto"/>
              <w:jc w:val="center"/>
              <w:rPr>
                <w:szCs w:val="22"/>
              </w:rPr>
            </w:pPr>
            <w:r>
              <w:rPr>
                <w:szCs w:val="22"/>
              </w:rPr>
              <w:t>0</w:t>
            </w: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832A18" w:rsidP="00832A18">
            <w:pPr>
              <w:spacing w:after="0" w:line="240" w:lineRule="auto"/>
              <w:jc w:val="center"/>
              <w:rPr>
                <w:szCs w:val="22"/>
              </w:rPr>
            </w:pPr>
            <w:r>
              <w:rPr>
                <w:szCs w:val="22"/>
              </w:rPr>
              <w:t>0</w:t>
            </w:r>
          </w:p>
        </w:tc>
      </w:tr>
    </w:tbl>
    <w:p w:rsidR="0003344F" w:rsidRPr="003F477D" w:rsidRDefault="0003344F" w:rsidP="0003344F">
      <w:pPr>
        <w:pStyle w:val="Nzov"/>
        <w:spacing w:before="0" w:beforeAutospacing="0" w:after="0"/>
        <w:jc w:val="both"/>
        <w:rPr>
          <w:szCs w:val="22"/>
        </w:rPr>
      </w:pPr>
    </w:p>
    <w:p w:rsidR="0003344F" w:rsidRPr="003F477D" w:rsidRDefault="0003344F" w:rsidP="0000458C">
      <w:pPr>
        <w:pStyle w:val="Nzov"/>
        <w:numPr>
          <w:ilvl w:val="0"/>
          <w:numId w:val="8"/>
        </w:numPr>
        <w:spacing w:before="120" w:beforeAutospacing="0" w:after="0"/>
        <w:ind w:left="357" w:hanging="357"/>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4304FF">
        <w:trPr>
          <w:trHeight w:val="454"/>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832A18" w:rsidP="00832A18">
            <w:pPr>
              <w:spacing w:after="0" w:line="240" w:lineRule="auto"/>
              <w:jc w:val="center"/>
              <w:rPr>
                <w:szCs w:val="22"/>
              </w:rPr>
            </w:pPr>
            <w:r>
              <w:rPr>
                <w:szCs w:val="22"/>
              </w:rPr>
              <w:t>0</w:t>
            </w:r>
          </w:p>
        </w:tc>
      </w:tr>
    </w:tbl>
    <w:p w:rsidR="0003344F" w:rsidRDefault="0003344F" w:rsidP="0003344F">
      <w:pPr>
        <w:pStyle w:val="Nzov"/>
        <w:spacing w:before="0" w:beforeAutospacing="0" w:after="0"/>
        <w:jc w:val="left"/>
        <w:rPr>
          <w:szCs w:val="22"/>
        </w:rPr>
      </w:pPr>
    </w:p>
    <w:p w:rsidR="00B4120B" w:rsidRPr="00B4120B" w:rsidRDefault="00B4120B" w:rsidP="00B4120B"/>
    <w:p w:rsidR="0003344F" w:rsidRPr="003F477D"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832A18" w:rsidRPr="00832A18" w:rsidRDefault="00832A18" w:rsidP="00832A18">
      <w:pPr>
        <w:spacing w:after="0" w:line="240" w:lineRule="auto"/>
        <w:rPr>
          <w:i/>
          <w:szCs w:val="22"/>
        </w:rPr>
      </w:pPr>
      <w:r w:rsidRPr="00832A18">
        <w:rPr>
          <w:i/>
          <w:szCs w:val="22"/>
        </w:rPr>
        <w:t>Spoločnosť ne</w:t>
      </w:r>
      <w:r>
        <w:rPr>
          <w:i/>
          <w:szCs w:val="22"/>
        </w:rPr>
        <w:t>účtuje o zákazkovej výrobe, ani o zákazkovej výstavbe nehnuteľnosti,</w:t>
      </w:r>
      <w:r w:rsidRPr="00832A18">
        <w:rPr>
          <w:i/>
          <w:szCs w:val="22"/>
        </w:rPr>
        <w:t xml:space="preserve"> preto nemá obsahovú náplň pre uvedené tabuľky.</w:t>
      </w:r>
    </w:p>
    <w:p w:rsidR="0003344F" w:rsidRPr="003F477D" w:rsidRDefault="0003344F" w:rsidP="0003344F">
      <w:pPr>
        <w:spacing w:after="0" w:line="240" w:lineRule="auto"/>
        <w:rPr>
          <w:szCs w:val="22"/>
        </w:rPr>
      </w:pPr>
    </w:p>
    <w:p w:rsidR="0000458C" w:rsidRDefault="0000458C" w:rsidP="0003344F">
      <w:pPr>
        <w:spacing w:after="0" w:line="240" w:lineRule="auto"/>
        <w:rPr>
          <w:szCs w:val="22"/>
        </w:rPr>
      </w:pPr>
    </w:p>
    <w:p w:rsidR="00B5583E" w:rsidRPr="003F477D" w:rsidRDefault="00B5583E" w:rsidP="0003344F">
      <w:pPr>
        <w:pStyle w:val="Nzov"/>
        <w:spacing w:before="0" w:beforeAutospacing="0" w:after="0"/>
        <w:jc w:val="left"/>
        <w:rPr>
          <w:b w:val="0"/>
          <w:szCs w:val="22"/>
        </w:rPr>
      </w:pPr>
    </w:p>
    <w:p w:rsidR="0003344F" w:rsidRDefault="0003344F" w:rsidP="0003344F">
      <w:pPr>
        <w:spacing w:after="0" w:line="240" w:lineRule="auto"/>
        <w:rPr>
          <w:szCs w:val="22"/>
        </w:rPr>
      </w:pPr>
    </w:p>
    <w:p w:rsidR="00B4120B" w:rsidRDefault="00B4120B" w:rsidP="0003344F">
      <w:pPr>
        <w:spacing w:after="0" w:line="240" w:lineRule="auto"/>
        <w:rPr>
          <w:szCs w:val="22"/>
        </w:rPr>
      </w:pPr>
    </w:p>
    <w:p w:rsidR="00B4120B" w:rsidRDefault="00B4120B" w:rsidP="0003344F">
      <w:pPr>
        <w:spacing w:after="0" w:line="240" w:lineRule="auto"/>
        <w:rPr>
          <w:szCs w:val="22"/>
        </w:rPr>
      </w:pPr>
    </w:p>
    <w:p w:rsidR="00B4120B" w:rsidRDefault="00B4120B" w:rsidP="0003344F">
      <w:pPr>
        <w:spacing w:after="0" w:line="240" w:lineRule="auto"/>
        <w:rPr>
          <w:szCs w:val="22"/>
        </w:rPr>
      </w:pPr>
    </w:p>
    <w:p w:rsidR="00B4120B" w:rsidRDefault="00B4120B" w:rsidP="0003344F">
      <w:pPr>
        <w:spacing w:after="0" w:line="240" w:lineRule="auto"/>
        <w:rPr>
          <w:szCs w:val="22"/>
        </w:rPr>
      </w:pPr>
    </w:p>
    <w:p w:rsidR="00B4120B" w:rsidRDefault="00B4120B" w:rsidP="0003344F">
      <w:pPr>
        <w:spacing w:after="0" w:line="240" w:lineRule="auto"/>
        <w:rPr>
          <w:szCs w:val="22"/>
        </w:rPr>
      </w:pPr>
    </w:p>
    <w:p w:rsidR="00B4120B" w:rsidRDefault="00B4120B" w:rsidP="0003344F">
      <w:pPr>
        <w:spacing w:after="0" w:line="240" w:lineRule="auto"/>
        <w:rPr>
          <w:szCs w:val="22"/>
        </w:rPr>
      </w:pPr>
    </w:p>
    <w:p w:rsidR="00B4120B" w:rsidRDefault="00B4120B" w:rsidP="0003344F">
      <w:pPr>
        <w:spacing w:after="0" w:line="240" w:lineRule="auto"/>
        <w:rPr>
          <w:szCs w:val="22"/>
        </w:rPr>
      </w:pPr>
    </w:p>
    <w:p w:rsidR="00B4120B" w:rsidRPr="003F477D" w:rsidRDefault="00B4120B"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3D6CF6" w:rsidP="00B4120B">
            <w:pPr>
              <w:spacing w:after="0" w:line="240" w:lineRule="auto"/>
              <w:jc w:val="center"/>
              <w:rPr>
                <w:szCs w:val="22"/>
              </w:rPr>
            </w:pPr>
            <w:r>
              <w:rPr>
                <w:szCs w:val="22"/>
              </w:rPr>
              <w:t>90 446</w:t>
            </w:r>
          </w:p>
        </w:tc>
        <w:tc>
          <w:tcPr>
            <w:tcW w:w="1219" w:type="dxa"/>
            <w:tcBorders>
              <w:top w:val="single" w:sz="12" w:space="0" w:color="auto"/>
              <w:bottom w:val="single" w:sz="6" w:space="0" w:color="auto"/>
            </w:tcBorders>
            <w:vAlign w:val="center"/>
          </w:tcPr>
          <w:p w:rsidR="0003344F" w:rsidRPr="003F477D" w:rsidRDefault="003D6CF6" w:rsidP="003D6CF6">
            <w:pPr>
              <w:spacing w:after="0" w:line="240" w:lineRule="auto"/>
              <w:jc w:val="center"/>
              <w:rPr>
                <w:szCs w:val="22"/>
              </w:rPr>
            </w:pPr>
            <w:r>
              <w:rPr>
                <w:szCs w:val="22"/>
              </w:rPr>
              <w:t>8 858</w:t>
            </w:r>
          </w:p>
        </w:tc>
        <w:tc>
          <w:tcPr>
            <w:tcW w:w="1693" w:type="dxa"/>
            <w:tcBorders>
              <w:top w:val="single" w:sz="12" w:space="0" w:color="auto"/>
              <w:bottom w:val="single" w:sz="6" w:space="0" w:color="auto"/>
            </w:tcBorders>
            <w:vAlign w:val="center"/>
          </w:tcPr>
          <w:p w:rsidR="0003344F" w:rsidRPr="003F477D" w:rsidRDefault="003D6CF6" w:rsidP="003D6CF6">
            <w:pPr>
              <w:spacing w:after="0" w:line="240" w:lineRule="auto"/>
              <w:jc w:val="center"/>
              <w:rPr>
                <w:szCs w:val="22"/>
              </w:rPr>
            </w:pPr>
            <w:r>
              <w:rPr>
                <w:szCs w:val="22"/>
              </w:rPr>
              <w:t>874</w:t>
            </w:r>
          </w:p>
        </w:tc>
        <w:tc>
          <w:tcPr>
            <w:tcW w:w="1663" w:type="dxa"/>
            <w:tcBorders>
              <w:top w:val="single" w:sz="12" w:space="0" w:color="auto"/>
              <w:bottom w:val="single" w:sz="6" w:space="0" w:color="auto"/>
            </w:tcBorders>
            <w:vAlign w:val="center"/>
          </w:tcPr>
          <w:p w:rsidR="0003344F" w:rsidRPr="003F477D" w:rsidRDefault="003D6CF6" w:rsidP="00B4120B">
            <w:pPr>
              <w:spacing w:after="0" w:line="240" w:lineRule="auto"/>
              <w:jc w:val="center"/>
              <w:rPr>
                <w:szCs w:val="22"/>
              </w:rPr>
            </w:pPr>
            <w:r>
              <w:rPr>
                <w:szCs w:val="22"/>
              </w:rPr>
              <w:t>78 093</w:t>
            </w:r>
          </w:p>
        </w:tc>
        <w:tc>
          <w:tcPr>
            <w:tcW w:w="1306" w:type="dxa"/>
            <w:tcBorders>
              <w:top w:val="single" w:sz="12" w:space="0" w:color="auto"/>
              <w:bottom w:val="single" w:sz="6" w:space="0" w:color="auto"/>
            </w:tcBorders>
            <w:vAlign w:val="center"/>
          </w:tcPr>
          <w:p w:rsidR="0003344F" w:rsidRPr="003F477D" w:rsidRDefault="003D6CF6" w:rsidP="00B4120B">
            <w:pPr>
              <w:spacing w:after="0" w:line="240" w:lineRule="auto"/>
              <w:jc w:val="center"/>
              <w:rPr>
                <w:szCs w:val="22"/>
              </w:rPr>
            </w:pPr>
            <w:r>
              <w:rPr>
                <w:szCs w:val="22"/>
              </w:rPr>
              <w:t>20 337</w:t>
            </w: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B4120B">
            <w:pPr>
              <w:spacing w:after="0" w:line="240" w:lineRule="auto"/>
              <w:jc w:val="center"/>
              <w:rPr>
                <w:szCs w:val="22"/>
              </w:rPr>
            </w:pPr>
          </w:p>
        </w:tc>
        <w:tc>
          <w:tcPr>
            <w:tcW w:w="1219" w:type="dxa"/>
            <w:tcBorders>
              <w:top w:val="single" w:sz="6" w:space="0" w:color="auto"/>
            </w:tcBorders>
            <w:vAlign w:val="center"/>
          </w:tcPr>
          <w:p w:rsidR="0003344F" w:rsidRPr="003F477D" w:rsidRDefault="0003344F" w:rsidP="00B4120B">
            <w:pPr>
              <w:spacing w:after="0" w:line="240" w:lineRule="auto"/>
              <w:jc w:val="center"/>
              <w:rPr>
                <w:szCs w:val="22"/>
              </w:rPr>
            </w:pPr>
          </w:p>
        </w:tc>
        <w:tc>
          <w:tcPr>
            <w:tcW w:w="1693" w:type="dxa"/>
            <w:tcBorders>
              <w:top w:val="single" w:sz="6" w:space="0" w:color="auto"/>
            </w:tcBorders>
            <w:vAlign w:val="center"/>
          </w:tcPr>
          <w:p w:rsidR="0003344F" w:rsidRPr="003F477D" w:rsidRDefault="0003344F" w:rsidP="00B4120B">
            <w:pPr>
              <w:spacing w:after="0" w:line="240" w:lineRule="auto"/>
              <w:jc w:val="center"/>
              <w:rPr>
                <w:szCs w:val="22"/>
              </w:rPr>
            </w:pPr>
          </w:p>
        </w:tc>
        <w:tc>
          <w:tcPr>
            <w:tcW w:w="1663" w:type="dxa"/>
            <w:tcBorders>
              <w:top w:val="single" w:sz="6" w:space="0" w:color="auto"/>
            </w:tcBorders>
            <w:vAlign w:val="center"/>
          </w:tcPr>
          <w:p w:rsidR="0003344F" w:rsidRPr="003F477D" w:rsidRDefault="0003344F" w:rsidP="00B4120B">
            <w:pPr>
              <w:spacing w:after="0" w:line="240" w:lineRule="auto"/>
              <w:jc w:val="center"/>
              <w:rPr>
                <w:szCs w:val="22"/>
              </w:rPr>
            </w:pPr>
          </w:p>
        </w:tc>
        <w:tc>
          <w:tcPr>
            <w:tcW w:w="1306" w:type="dxa"/>
            <w:tcBorders>
              <w:top w:val="single" w:sz="6" w:space="0" w:color="auto"/>
            </w:tcBorders>
            <w:vAlign w:val="center"/>
          </w:tcPr>
          <w:p w:rsidR="0003344F" w:rsidRPr="003F477D" w:rsidRDefault="0003344F" w:rsidP="00B4120B">
            <w:pPr>
              <w:spacing w:after="0" w:line="240" w:lineRule="auto"/>
              <w:jc w:val="center"/>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B4120B">
            <w:pPr>
              <w:spacing w:after="0" w:line="240" w:lineRule="auto"/>
              <w:jc w:val="center"/>
              <w:rPr>
                <w:szCs w:val="22"/>
              </w:rPr>
            </w:pPr>
          </w:p>
        </w:tc>
        <w:tc>
          <w:tcPr>
            <w:tcW w:w="1219" w:type="dxa"/>
            <w:tcBorders>
              <w:bottom w:val="single" w:sz="6" w:space="0" w:color="auto"/>
            </w:tcBorders>
            <w:vAlign w:val="center"/>
          </w:tcPr>
          <w:p w:rsidR="0003344F" w:rsidRPr="003F477D" w:rsidRDefault="0003344F" w:rsidP="00B4120B">
            <w:pPr>
              <w:spacing w:after="0" w:line="240" w:lineRule="auto"/>
              <w:jc w:val="center"/>
              <w:rPr>
                <w:szCs w:val="22"/>
              </w:rPr>
            </w:pPr>
          </w:p>
        </w:tc>
        <w:tc>
          <w:tcPr>
            <w:tcW w:w="1693" w:type="dxa"/>
            <w:tcBorders>
              <w:bottom w:val="single" w:sz="6" w:space="0" w:color="auto"/>
            </w:tcBorders>
            <w:vAlign w:val="center"/>
          </w:tcPr>
          <w:p w:rsidR="0003344F" w:rsidRPr="003F477D" w:rsidRDefault="0003344F" w:rsidP="00B4120B">
            <w:pPr>
              <w:spacing w:after="0" w:line="240" w:lineRule="auto"/>
              <w:jc w:val="center"/>
              <w:rPr>
                <w:szCs w:val="22"/>
              </w:rPr>
            </w:pPr>
          </w:p>
        </w:tc>
        <w:tc>
          <w:tcPr>
            <w:tcW w:w="1663" w:type="dxa"/>
            <w:tcBorders>
              <w:bottom w:val="single" w:sz="6" w:space="0" w:color="auto"/>
            </w:tcBorders>
            <w:vAlign w:val="center"/>
          </w:tcPr>
          <w:p w:rsidR="0003344F" w:rsidRPr="003F477D" w:rsidRDefault="0003344F" w:rsidP="00B4120B">
            <w:pPr>
              <w:spacing w:after="0" w:line="240" w:lineRule="auto"/>
              <w:jc w:val="center"/>
              <w:rPr>
                <w:szCs w:val="22"/>
              </w:rPr>
            </w:pPr>
          </w:p>
        </w:tc>
        <w:tc>
          <w:tcPr>
            <w:tcW w:w="1306" w:type="dxa"/>
            <w:tcBorders>
              <w:bottom w:val="single" w:sz="6" w:space="0" w:color="auto"/>
            </w:tcBorders>
            <w:vAlign w:val="center"/>
          </w:tcPr>
          <w:p w:rsidR="0003344F" w:rsidRPr="003F477D" w:rsidRDefault="0003344F" w:rsidP="00B4120B">
            <w:pPr>
              <w:spacing w:after="0" w:line="240" w:lineRule="auto"/>
              <w:jc w:val="center"/>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B4120B">
            <w:pPr>
              <w:spacing w:after="0" w:line="240" w:lineRule="auto"/>
              <w:jc w:val="center"/>
              <w:rPr>
                <w:szCs w:val="22"/>
              </w:rPr>
            </w:pPr>
          </w:p>
        </w:tc>
        <w:tc>
          <w:tcPr>
            <w:tcW w:w="1219" w:type="dxa"/>
            <w:tcBorders>
              <w:top w:val="single" w:sz="6" w:space="0" w:color="auto"/>
              <w:bottom w:val="single" w:sz="6" w:space="0" w:color="auto"/>
            </w:tcBorders>
            <w:vAlign w:val="center"/>
          </w:tcPr>
          <w:p w:rsidR="0003344F" w:rsidRPr="003F477D" w:rsidRDefault="0003344F" w:rsidP="00B4120B">
            <w:pPr>
              <w:spacing w:after="0" w:line="240" w:lineRule="auto"/>
              <w:jc w:val="center"/>
              <w:rPr>
                <w:szCs w:val="22"/>
              </w:rPr>
            </w:pPr>
          </w:p>
        </w:tc>
        <w:tc>
          <w:tcPr>
            <w:tcW w:w="1693" w:type="dxa"/>
            <w:tcBorders>
              <w:top w:val="single" w:sz="6" w:space="0" w:color="auto"/>
              <w:bottom w:val="single" w:sz="6" w:space="0" w:color="auto"/>
            </w:tcBorders>
            <w:vAlign w:val="center"/>
          </w:tcPr>
          <w:p w:rsidR="0003344F" w:rsidRPr="003F477D" w:rsidRDefault="0003344F" w:rsidP="00B4120B">
            <w:pPr>
              <w:spacing w:after="0" w:line="240" w:lineRule="auto"/>
              <w:jc w:val="center"/>
              <w:rPr>
                <w:szCs w:val="22"/>
              </w:rPr>
            </w:pPr>
          </w:p>
        </w:tc>
        <w:tc>
          <w:tcPr>
            <w:tcW w:w="1663" w:type="dxa"/>
            <w:tcBorders>
              <w:top w:val="single" w:sz="6" w:space="0" w:color="auto"/>
              <w:bottom w:val="single" w:sz="6" w:space="0" w:color="auto"/>
            </w:tcBorders>
            <w:vAlign w:val="center"/>
          </w:tcPr>
          <w:p w:rsidR="0003344F" w:rsidRPr="003F477D" w:rsidRDefault="0003344F" w:rsidP="00B4120B">
            <w:pPr>
              <w:spacing w:after="0" w:line="240" w:lineRule="auto"/>
              <w:jc w:val="center"/>
              <w:rPr>
                <w:szCs w:val="22"/>
              </w:rPr>
            </w:pPr>
          </w:p>
        </w:tc>
        <w:tc>
          <w:tcPr>
            <w:tcW w:w="1306" w:type="dxa"/>
            <w:tcBorders>
              <w:top w:val="single" w:sz="6" w:space="0" w:color="auto"/>
              <w:bottom w:val="single" w:sz="6" w:space="0" w:color="auto"/>
            </w:tcBorders>
            <w:vAlign w:val="center"/>
          </w:tcPr>
          <w:p w:rsidR="0003344F" w:rsidRPr="003F477D" w:rsidRDefault="0003344F" w:rsidP="00B4120B">
            <w:pPr>
              <w:spacing w:after="0" w:line="240" w:lineRule="auto"/>
              <w:jc w:val="center"/>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B4120B">
            <w:pPr>
              <w:spacing w:after="0" w:line="240" w:lineRule="auto"/>
              <w:jc w:val="center"/>
              <w:rPr>
                <w:szCs w:val="22"/>
              </w:rPr>
            </w:pPr>
          </w:p>
        </w:tc>
        <w:tc>
          <w:tcPr>
            <w:tcW w:w="1219" w:type="dxa"/>
            <w:tcBorders>
              <w:top w:val="single" w:sz="6" w:space="0" w:color="auto"/>
            </w:tcBorders>
            <w:vAlign w:val="center"/>
          </w:tcPr>
          <w:p w:rsidR="0003344F" w:rsidRPr="003F477D" w:rsidRDefault="0003344F" w:rsidP="00B4120B">
            <w:pPr>
              <w:spacing w:after="0" w:line="240" w:lineRule="auto"/>
              <w:jc w:val="center"/>
              <w:rPr>
                <w:szCs w:val="22"/>
              </w:rPr>
            </w:pPr>
          </w:p>
        </w:tc>
        <w:tc>
          <w:tcPr>
            <w:tcW w:w="1693" w:type="dxa"/>
            <w:tcBorders>
              <w:top w:val="single" w:sz="6" w:space="0" w:color="auto"/>
            </w:tcBorders>
            <w:vAlign w:val="center"/>
          </w:tcPr>
          <w:p w:rsidR="0003344F" w:rsidRPr="003F477D" w:rsidRDefault="0003344F" w:rsidP="00B4120B">
            <w:pPr>
              <w:spacing w:after="0" w:line="240" w:lineRule="auto"/>
              <w:jc w:val="center"/>
              <w:rPr>
                <w:szCs w:val="22"/>
              </w:rPr>
            </w:pPr>
          </w:p>
        </w:tc>
        <w:tc>
          <w:tcPr>
            <w:tcW w:w="1663" w:type="dxa"/>
            <w:tcBorders>
              <w:top w:val="single" w:sz="6" w:space="0" w:color="auto"/>
            </w:tcBorders>
            <w:vAlign w:val="center"/>
          </w:tcPr>
          <w:p w:rsidR="0003344F" w:rsidRPr="003F477D" w:rsidRDefault="0003344F" w:rsidP="00B4120B">
            <w:pPr>
              <w:spacing w:after="0" w:line="240" w:lineRule="auto"/>
              <w:jc w:val="center"/>
              <w:rPr>
                <w:szCs w:val="22"/>
              </w:rPr>
            </w:pPr>
          </w:p>
        </w:tc>
        <w:tc>
          <w:tcPr>
            <w:tcW w:w="1306" w:type="dxa"/>
            <w:tcBorders>
              <w:top w:val="single" w:sz="6" w:space="0" w:color="auto"/>
            </w:tcBorders>
            <w:vAlign w:val="center"/>
          </w:tcPr>
          <w:p w:rsidR="0003344F" w:rsidRPr="003F477D" w:rsidRDefault="0003344F" w:rsidP="00B4120B">
            <w:pPr>
              <w:spacing w:after="0" w:line="240" w:lineRule="auto"/>
              <w:jc w:val="center"/>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3D6CF6" w:rsidP="00B4120B">
            <w:pPr>
              <w:spacing w:after="0" w:line="240" w:lineRule="auto"/>
              <w:jc w:val="center"/>
              <w:rPr>
                <w:b/>
                <w:szCs w:val="22"/>
              </w:rPr>
            </w:pPr>
            <w:r>
              <w:rPr>
                <w:b/>
                <w:szCs w:val="22"/>
              </w:rPr>
              <w:t>90 446</w:t>
            </w:r>
          </w:p>
        </w:tc>
        <w:tc>
          <w:tcPr>
            <w:tcW w:w="1219" w:type="dxa"/>
            <w:tcBorders>
              <w:bottom w:val="single" w:sz="12" w:space="0" w:color="auto"/>
            </w:tcBorders>
            <w:vAlign w:val="center"/>
          </w:tcPr>
          <w:p w:rsidR="0003344F" w:rsidRPr="003F477D" w:rsidRDefault="003D6CF6" w:rsidP="003D6CF6">
            <w:pPr>
              <w:spacing w:after="0" w:line="240" w:lineRule="auto"/>
              <w:jc w:val="center"/>
              <w:rPr>
                <w:b/>
                <w:szCs w:val="22"/>
              </w:rPr>
            </w:pPr>
            <w:r>
              <w:rPr>
                <w:b/>
                <w:szCs w:val="22"/>
              </w:rPr>
              <w:t>8 858</w:t>
            </w:r>
          </w:p>
        </w:tc>
        <w:tc>
          <w:tcPr>
            <w:tcW w:w="1693" w:type="dxa"/>
            <w:tcBorders>
              <w:bottom w:val="single" w:sz="12" w:space="0" w:color="auto"/>
            </w:tcBorders>
            <w:vAlign w:val="center"/>
          </w:tcPr>
          <w:p w:rsidR="0003344F" w:rsidRPr="003F477D" w:rsidRDefault="003D6CF6" w:rsidP="00086AB7">
            <w:pPr>
              <w:spacing w:after="0" w:line="240" w:lineRule="auto"/>
              <w:jc w:val="center"/>
              <w:rPr>
                <w:b/>
                <w:szCs w:val="22"/>
              </w:rPr>
            </w:pPr>
            <w:r>
              <w:rPr>
                <w:b/>
                <w:szCs w:val="22"/>
              </w:rPr>
              <w:t>87</w:t>
            </w:r>
            <w:r w:rsidR="00086AB7">
              <w:rPr>
                <w:b/>
                <w:szCs w:val="22"/>
              </w:rPr>
              <w:t>4</w:t>
            </w:r>
          </w:p>
        </w:tc>
        <w:tc>
          <w:tcPr>
            <w:tcW w:w="1663" w:type="dxa"/>
            <w:tcBorders>
              <w:bottom w:val="single" w:sz="12" w:space="0" w:color="auto"/>
            </w:tcBorders>
            <w:vAlign w:val="center"/>
          </w:tcPr>
          <w:p w:rsidR="0003344F" w:rsidRPr="003F477D" w:rsidRDefault="003D6CF6" w:rsidP="00B4120B">
            <w:pPr>
              <w:spacing w:after="0" w:line="240" w:lineRule="auto"/>
              <w:jc w:val="center"/>
              <w:rPr>
                <w:b/>
                <w:szCs w:val="22"/>
              </w:rPr>
            </w:pPr>
            <w:r>
              <w:rPr>
                <w:b/>
                <w:szCs w:val="22"/>
              </w:rPr>
              <w:t>78 093</w:t>
            </w:r>
          </w:p>
        </w:tc>
        <w:tc>
          <w:tcPr>
            <w:tcW w:w="1306" w:type="dxa"/>
            <w:tcBorders>
              <w:bottom w:val="single" w:sz="12" w:space="0" w:color="auto"/>
            </w:tcBorders>
            <w:vAlign w:val="center"/>
          </w:tcPr>
          <w:p w:rsidR="0003344F" w:rsidRPr="003F477D" w:rsidRDefault="003D6CF6" w:rsidP="00B4120B">
            <w:pPr>
              <w:spacing w:after="0" w:line="240" w:lineRule="auto"/>
              <w:jc w:val="center"/>
              <w:rPr>
                <w:b/>
                <w:szCs w:val="22"/>
              </w:rPr>
            </w:pPr>
            <w:r>
              <w:rPr>
                <w:b/>
                <w:szCs w:val="22"/>
              </w:rPr>
              <w:t>20 337</w:t>
            </w:r>
          </w:p>
        </w:tc>
      </w:tr>
    </w:tbl>
    <w:p w:rsidR="003F13FB" w:rsidRPr="003F477D" w:rsidRDefault="003F13FB" w:rsidP="00EA41E2">
      <w:pPr>
        <w:pStyle w:val="Nzov"/>
        <w:keepNext w:val="0"/>
        <w:widowControl w:val="0"/>
        <w:spacing w:before="0" w:beforeAutospacing="0" w:after="0"/>
        <w:jc w:val="left"/>
        <w:rPr>
          <w:szCs w:val="22"/>
        </w:rPr>
      </w:pPr>
    </w:p>
    <w:p w:rsidR="0003344F" w:rsidRPr="00A027BB" w:rsidRDefault="0003344F" w:rsidP="00EA41E2">
      <w:pPr>
        <w:pStyle w:val="Nzov"/>
        <w:keepNext w:val="0"/>
        <w:widowControl w:val="0"/>
        <w:numPr>
          <w:ilvl w:val="0"/>
          <w:numId w:val="8"/>
        </w:numPr>
        <w:spacing w:before="0" w:beforeAutospacing="0" w:after="0"/>
        <w:jc w:val="left"/>
        <w:rPr>
          <w:szCs w:val="22"/>
        </w:rPr>
      </w:pPr>
      <w:r w:rsidRPr="00A027BB">
        <w:rPr>
          <w:szCs w:val="22"/>
        </w:rPr>
        <w:t>Informácie k</w:t>
      </w:r>
      <w:r w:rsidR="00EB5202" w:rsidRPr="00A027BB">
        <w:rPr>
          <w:szCs w:val="22"/>
        </w:rPr>
        <w:t xml:space="preserve"> prílohe č. 3 časti F. písm. s)</w:t>
      </w:r>
      <w:r w:rsidRPr="00A027BB">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A027BB" w:rsidTr="00DB1EA0">
        <w:trPr>
          <w:jc w:val="center"/>
        </w:trPr>
        <w:tc>
          <w:tcPr>
            <w:tcW w:w="3510" w:type="dxa"/>
            <w:tcBorders>
              <w:top w:val="single" w:sz="12" w:space="0" w:color="auto"/>
              <w:bottom w:val="nil"/>
              <w:right w:val="single" w:sz="12" w:space="0" w:color="auto"/>
            </w:tcBorders>
            <w:vAlign w:val="center"/>
            <w:hideMark/>
          </w:tcPr>
          <w:p w:rsidR="0003344F" w:rsidRPr="00A027BB" w:rsidRDefault="0003344F" w:rsidP="0003344F">
            <w:pPr>
              <w:pStyle w:val="TopHeader"/>
            </w:pPr>
            <w:r w:rsidRPr="00A027BB">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A027BB" w:rsidRDefault="0003344F" w:rsidP="0003344F">
            <w:pPr>
              <w:pStyle w:val="TopHeader"/>
            </w:pPr>
            <w:r w:rsidRPr="00A027BB">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A027BB" w:rsidRDefault="0003344F" w:rsidP="0003344F">
            <w:pPr>
              <w:pStyle w:val="TopHeader"/>
            </w:pPr>
            <w:r w:rsidRPr="00A027BB">
              <w:t>Po lehote splatnosti</w:t>
            </w:r>
          </w:p>
        </w:tc>
        <w:tc>
          <w:tcPr>
            <w:tcW w:w="1950" w:type="dxa"/>
            <w:tcBorders>
              <w:top w:val="single" w:sz="12" w:space="0" w:color="auto"/>
              <w:left w:val="single" w:sz="12" w:space="0" w:color="auto"/>
              <w:bottom w:val="nil"/>
            </w:tcBorders>
            <w:vAlign w:val="center"/>
            <w:hideMark/>
          </w:tcPr>
          <w:p w:rsidR="0003344F" w:rsidRPr="00A027BB" w:rsidRDefault="0003344F" w:rsidP="0003344F">
            <w:pPr>
              <w:pStyle w:val="TopHeader"/>
            </w:pPr>
            <w:r w:rsidRPr="00A027BB">
              <w:t>Pohľadávky spolu</w:t>
            </w:r>
          </w:p>
        </w:tc>
      </w:tr>
      <w:tr w:rsidR="0003344F" w:rsidRPr="00A027BB"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A027BB" w:rsidRDefault="0003344F" w:rsidP="0003344F">
            <w:pPr>
              <w:pStyle w:val="TopHeader"/>
              <w:rPr>
                <w:b w:val="0"/>
              </w:rPr>
            </w:pPr>
            <w:r w:rsidRPr="00A027BB">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A027BB" w:rsidRDefault="00EB5202" w:rsidP="0003344F">
            <w:pPr>
              <w:pStyle w:val="TopHeader"/>
              <w:rPr>
                <w:b w:val="0"/>
              </w:rPr>
            </w:pPr>
            <w:r w:rsidRPr="00A027BB">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A027BB" w:rsidRDefault="0003344F" w:rsidP="0003344F">
            <w:pPr>
              <w:pStyle w:val="TopHeader"/>
              <w:rPr>
                <w:b w:val="0"/>
              </w:rPr>
            </w:pPr>
            <w:r w:rsidRPr="00A027BB">
              <w:rPr>
                <w:b w:val="0"/>
              </w:rPr>
              <w:t>c</w:t>
            </w:r>
          </w:p>
        </w:tc>
        <w:tc>
          <w:tcPr>
            <w:tcW w:w="1950" w:type="dxa"/>
            <w:tcBorders>
              <w:top w:val="nil"/>
              <w:left w:val="single" w:sz="12" w:space="0" w:color="auto"/>
              <w:bottom w:val="single" w:sz="12" w:space="0" w:color="auto"/>
            </w:tcBorders>
            <w:vAlign w:val="center"/>
            <w:hideMark/>
          </w:tcPr>
          <w:p w:rsidR="0003344F" w:rsidRPr="00A027BB" w:rsidRDefault="0003344F" w:rsidP="0003344F">
            <w:pPr>
              <w:pStyle w:val="TopHeader"/>
              <w:rPr>
                <w:b w:val="0"/>
              </w:rPr>
            </w:pPr>
            <w:r w:rsidRPr="00A027BB">
              <w:rPr>
                <w:b w:val="0"/>
              </w:rPr>
              <w:t>d</w:t>
            </w:r>
          </w:p>
        </w:tc>
      </w:tr>
      <w:tr w:rsidR="0003344F" w:rsidRPr="00A027BB" w:rsidTr="00DB1EA0">
        <w:trPr>
          <w:trHeight w:val="397"/>
          <w:jc w:val="center"/>
        </w:trPr>
        <w:tc>
          <w:tcPr>
            <w:tcW w:w="9288" w:type="dxa"/>
            <w:gridSpan w:val="4"/>
            <w:tcBorders>
              <w:bottom w:val="single" w:sz="12" w:space="0" w:color="auto"/>
            </w:tcBorders>
            <w:vAlign w:val="center"/>
            <w:hideMark/>
          </w:tcPr>
          <w:p w:rsidR="0003344F" w:rsidRPr="00A027BB" w:rsidRDefault="0003344F" w:rsidP="0003344F">
            <w:pPr>
              <w:spacing w:after="0" w:line="240" w:lineRule="auto"/>
              <w:rPr>
                <w:b/>
                <w:szCs w:val="22"/>
              </w:rPr>
            </w:pPr>
            <w:r w:rsidRPr="00A027BB">
              <w:rPr>
                <w:b/>
                <w:szCs w:val="22"/>
              </w:rPr>
              <w:t>Dlhodobé pohľadávky</w:t>
            </w:r>
          </w:p>
        </w:tc>
      </w:tr>
      <w:tr w:rsidR="0003344F" w:rsidRPr="00A027BB" w:rsidTr="00DB1EA0">
        <w:trPr>
          <w:trHeight w:val="425"/>
          <w:jc w:val="center"/>
        </w:trPr>
        <w:tc>
          <w:tcPr>
            <w:tcW w:w="3510" w:type="dxa"/>
            <w:tcBorders>
              <w:top w:val="single" w:sz="12" w:space="0" w:color="auto"/>
              <w:right w:val="single" w:sz="12" w:space="0" w:color="auto"/>
            </w:tcBorders>
            <w:vAlign w:val="center"/>
            <w:hideMark/>
          </w:tcPr>
          <w:p w:rsidR="0003344F" w:rsidRPr="00A027BB" w:rsidRDefault="0003344F" w:rsidP="00DB1EA0">
            <w:pPr>
              <w:spacing w:after="0" w:line="240" w:lineRule="auto"/>
              <w:rPr>
                <w:szCs w:val="22"/>
              </w:rPr>
            </w:pPr>
            <w:r w:rsidRPr="00A027BB">
              <w:rPr>
                <w:szCs w:val="22"/>
              </w:rPr>
              <w:t>Pohľadávky z obchodného styku</w:t>
            </w:r>
          </w:p>
        </w:tc>
        <w:tc>
          <w:tcPr>
            <w:tcW w:w="1985" w:type="dxa"/>
            <w:tcBorders>
              <w:top w:val="single" w:sz="12" w:space="0" w:color="auto"/>
              <w:left w:val="single" w:sz="12" w:space="0" w:color="auto"/>
            </w:tcBorders>
            <w:vAlign w:val="center"/>
          </w:tcPr>
          <w:p w:rsidR="0003344F" w:rsidRPr="00A027BB" w:rsidRDefault="0003344F" w:rsidP="00B4120B">
            <w:pPr>
              <w:spacing w:after="0" w:line="240" w:lineRule="auto"/>
              <w:jc w:val="center"/>
              <w:rPr>
                <w:szCs w:val="22"/>
              </w:rPr>
            </w:pPr>
          </w:p>
        </w:tc>
        <w:tc>
          <w:tcPr>
            <w:tcW w:w="1843" w:type="dxa"/>
            <w:tcBorders>
              <w:top w:val="single" w:sz="12" w:space="0" w:color="auto"/>
            </w:tcBorders>
            <w:vAlign w:val="center"/>
          </w:tcPr>
          <w:p w:rsidR="0003344F" w:rsidRPr="00A027BB" w:rsidRDefault="0003344F" w:rsidP="00B4120B">
            <w:pPr>
              <w:spacing w:after="0" w:line="240" w:lineRule="auto"/>
              <w:jc w:val="center"/>
              <w:rPr>
                <w:szCs w:val="22"/>
              </w:rPr>
            </w:pPr>
          </w:p>
        </w:tc>
        <w:tc>
          <w:tcPr>
            <w:tcW w:w="1950" w:type="dxa"/>
            <w:tcBorders>
              <w:top w:val="single" w:sz="12" w:space="0" w:color="auto"/>
            </w:tcBorders>
            <w:vAlign w:val="center"/>
          </w:tcPr>
          <w:p w:rsidR="0003344F" w:rsidRPr="00A027BB" w:rsidRDefault="0003344F" w:rsidP="00B4120B">
            <w:pPr>
              <w:spacing w:after="0" w:line="240" w:lineRule="auto"/>
              <w:jc w:val="center"/>
              <w:rPr>
                <w:szCs w:val="22"/>
              </w:rPr>
            </w:pPr>
          </w:p>
        </w:tc>
      </w:tr>
      <w:tr w:rsidR="0003344F" w:rsidRPr="00A027BB" w:rsidTr="00DB1EA0">
        <w:trPr>
          <w:trHeight w:val="425"/>
          <w:jc w:val="center"/>
        </w:trPr>
        <w:tc>
          <w:tcPr>
            <w:tcW w:w="3510" w:type="dxa"/>
            <w:tcBorders>
              <w:right w:val="single" w:sz="12" w:space="0" w:color="auto"/>
            </w:tcBorders>
            <w:vAlign w:val="center"/>
            <w:hideMark/>
          </w:tcPr>
          <w:p w:rsidR="0003344F" w:rsidRPr="00A027BB" w:rsidRDefault="0003344F" w:rsidP="00DB1EA0">
            <w:pPr>
              <w:spacing w:after="0" w:line="240" w:lineRule="auto"/>
              <w:rPr>
                <w:szCs w:val="22"/>
              </w:rPr>
            </w:pPr>
            <w:r w:rsidRPr="00A027BB">
              <w:rPr>
                <w:szCs w:val="22"/>
              </w:rPr>
              <w:t>Pohľadávky voči</w:t>
            </w:r>
            <w:r w:rsidR="004304FF" w:rsidRPr="00A027BB">
              <w:rPr>
                <w:szCs w:val="22"/>
              </w:rPr>
              <w:t xml:space="preserve"> DÚJ a</w:t>
            </w:r>
            <w:r w:rsidR="00DB1EA0" w:rsidRPr="00A027BB">
              <w:rPr>
                <w:szCs w:val="22"/>
              </w:rPr>
              <w:t xml:space="preserve"> MÚJ</w:t>
            </w:r>
            <w:r w:rsidR="004304FF" w:rsidRPr="00A027BB">
              <w:rPr>
                <w:szCs w:val="22"/>
              </w:rPr>
              <w:t xml:space="preserve"> </w:t>
            </w:r>
          </w:p>
        </w:tc>
        <w:tc>
          <w:tcPr>
            <w:tcW w:w="1985" w:type="dxa"/>
            <w:tcBorders>
              <w:left w:val="single" w:sz="12" w:space="0" w:color="auto"/>
            </w:tcBorders>
            <w:vAlign w:val="center"/>
          </w:tcPr>
          <w:p w:rsidR="0003344F" w:rsidRPr="00A027BB" w:rsidRDefault="0003344F" w:rsidP="00B4120B">
            <w:pPr>
              <w:spacing w:after="0" w:line="240" w:lineRule="auto"/>
              <w:jc w:val="center"/>
              <w:rPr>
                <w:szCs w:val="22"/>
              </w:rPr>
            </w:pPr>
          </w:p>
        </w:tc>
        <w:tc>
          <w:tcPr>
            <w:tcW w:w="1843" w:type="dxa"/>
            <w:vAlign w:val="center"/>
          </w:tcPr>
          <w:p w:rsidR="0003344F" w:rsidRPr="00A027BB" w:rsidRDefault="0003344F" w:rsidP="00B4120B">
            <w:pPr>
              <w:spacing w:after="0" w:line="240" w:lineRule="auto"/>
              <w:jc w:val="center"/>
              <w:rPr>
                <w:szCs w:val="22"/>
              </w:rPr>
            </w:pPr>
          </w:p>
        </w:tc>
        <w:tc>
          <w:tcPr>
            <w:tcW w:w="1950" w:type="dxa"/>
            <w:vAlign w:val="center"/>
          </w:tcPr>
          <w:p w:rsidR="0003344F" w:rsidRPr="00A027BB" w:rsidRDefault="0003344F" w:rsidP="00B4120B">
            <w:pPr>
              <w:spacing w:after="0" w:line="240" w:lineRule="auto"/>
              <w:jc w:val="center"/>
              <w:rPr>
                <w:szCs w:val="22"/>
              </w:rPr>
            </w:pPr>
          </w:p>
        </w:tc>
      </w:tr>
      <w:tr w:rsidR="0003344F" w:rsidRPr="00A027BB" w:rsidTr="00DB1EA0">
        <w:trPr>
          <w:trHeight w:val="425"/>
          <w:jc w:val="center"/>
        </w:trPr>
        <w:tc>
          <w:tcPr>
            <w:tcW w:w="3510" w:type="dxa"/>
            <w:tcBorders>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Ostatné pohľadávky v rámci konsolidovaného celku</w:t>
            </w:r>
          </w:p>
        </w:tc>
        <w:tc>
          <w:tcPr>
            <w:tcW w:w="1985" w:type="dxa"/>
            <w:tcBorders>
              <w:left w:val="single" w:sz="12" w:space="0" w:color="auto"/>
            </w:tcBorders>
            <w:vAlign w:val="center"/>
          </w:tcPr>
          <w:p w:rsidR="0003344F" w:rsidRPr="00A027BB" w:rsidRDefault="0003344F" w:rsidP="00B4120B">
            <w:pPr>
              <w:spacing w:after="0" w:line="240" w:lineRule="auto"/>
              <w:jc w:val="center"/>
              <w:rPr>
                <w:szCs w:val="22"/>
              </w:rPr>
            </w:pPr>
          </w:p>
        </w:tc>
        <w:tc>
          <w:tcPr>
            <w:tcW w:w="1843" w:type="dxa"/>
            <w:vAlign w:val="center"/>
          </w:tcPr>
          <w:p w:rsidR="0003344F" w:rsidRPr="00A027BB" w:rsidRDefault="0003344F" w:rsidP="00B4120B">
            <w:pPr>
              <w:spacing w:after="0" w:line="240" w:lineRule="auto"/>
              <w:jc w:val="center"/>
              <w:rPr>
                <w:szCs w:val="22"/>
              </w:rPr>
            </w:pPr>
          </w:p>
        </w:tc>
        <w:tc>
          <w:tcPr>
            <w:tcW w:w="1950" w:type="dxa"/>
            <w:vAlign w:val="center"/>
          </w:tcPr>
          <w:p w:rsidR="0003344F" w:rsidRPr="00A027BB" w:rsidRDefault="0003344F" w:rsidP="00B4120B">
            <w:pPr>
              <w:spacing w:after="0" w:line="240" w:lineRule="auto"/>
              <w:jc w:val="center"/>
              <w:rPr>
                <w:szCs w:val="22"/>
              </w:rPr>
            </w:pPr>
          </w:p>
        </w:tc>
      </w:tr>
      <w:tr w:rsidR="0003344F" w:rsidRPr="00A027BB" w:rsidTr="00DB1EA0">
        <w:trPr>
          <w:trHeight w:val="425"/>
          <w:jc w:val="center"/>
        </w:trPr>
        <w:tc>
          <w:tcPr>
            <w:tcW w:w="3510" w:type="dxa"/>
            <w:tcBorders>
              <w:bottom w:val="single" w:sz="6" w:space="0" w:color="auto"/>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Pohľadávky voči spoločníkom, členom a</w:t>
            </w:r>
            <w:r w:rsidR="00465A3F" w:rsidRPr="00A027BB">
              <w:rPr>
                <w:szCs w:val="22"/>
              </w:rPr>
              <w:t> </w:t>
            </w:r>
            <w:r w:rsidRPr="00A027BB">
              <w:rPr>
                <w:szCs w:val="22"/>
              </w:rPr>
              <w:t>združeniu</w:t>
            </w:r>
          </w:p>
        </w:tc>
        <w:tc>
          <w:tcPr>
            <w:tcW w:w="1985" w:type="dxa"/>
            <w:tcBorders>
              <w:left w:val="single" w:sz="12" w:space="0" w:color="auto"/>
              <w:bottom w:val="single" w:sz="6" w:space="0" w:color="auto"/>
            </w:tcBorders>
            <w:vAlign w:val="center"/>
          </w:tcPr>
          <w:p w:rsidR="0003344F" w:rsidRPr="00A027BB" w:rsidRDefault="0003344F" w:rsidP="00B4120B">
            <w:pPr>
              <w:spacing w:after="0" w:line="240" w:lineRule="auto"/>
              <w:jc w:val="center"/>
              <w:rPr>
                <w:szCs w:val="22"/>
              </w:rPr>
            </w:pPr>
          </w:p>
        </w:tc>
        <w:tc>
          <w:tcPr>
            <w:tcW w:w="1843" w:type="dxa"/>
            <w:tcBorders>
              <w:bottom w:val="single" w:sz="6" w:space="0" w:color="auto"/>
            </w:tcBorders>
            <w:vAlign w:val="center"/>
          </w:tcPr>
          <w:p w:rsidR="0003344F" w:rsidRPr="00A027BB" w:rsidRDefault="0003344F" w:rsidP="00B4120B">
            <w:pPr>
              <w:spacing w:after="0" w:line="240" w:lineRule="auto"/>
              <w:jc w:val="center"/>
              <w:rPr>
                <w:szCs w:val="22"/>
              </w:rPr>
            </w:pPr>
          </w:p>
        </w:tc>
        <w:tc>
          <w:tcPr>
            <w:tcW w:w="1950" w:type="dxa"/>
            <w:tcBorders>
              <w:bottom w:val="single" w:sz="6" w:space="0" w:color="auto"/>
            </w:tcBorders>
            <w:vAlign w:val="center"/>
          </w:tcPr>
          <w:p w:rsidR="0003344F" w:rsidRPr="00A027BB" w:rsidRDefault="0003344F" w:rsidP="00B4120B">
            <w:pPr>
              <w:spacing w:after="0" w:line="240" w:lineRule="auto"/>
              <w:jc w:val="center"/>
              <w:rPr>
                <w:szCs w:val="22"/>
              </w:rPr>
            </w:pPr>
          </w:p>
        </w:tc>
      </w:tr>
      <w:tr w:rsidR="0003344F" w:rsidRPr="00A027BB" w:rsidTr="00DB1EA0">
        <w:trPr>
          <w:trHeight w:val="425"/>
          <w:jc w:val="center"/>
        </w:trPr>
        <w:tc>
          <w:tcPr>
            <w:tcW w:w="3510" w:type="dxa"/>
            <w:tcBorders>
              <w:top w:val="single" w:sz="6" w:space="0" w:color="auto"/>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Iné pohľadávky</w:t>
            </w:r>
          </w:p>
        </w:tc>
        <w:tc>
          <w:tcPr>
            <w:tcW w:w="1985" w:type="dxa"/>
            <w:tcBorders>
              <w:top w:val="single" w:sz="6" w:space="0" w:color="auto"/>
              <w:left w:val="single" w:sz="12" w:space="0" w:color="auto"/>
            </w:tcBorders>
            <w:vAlign w:val="center"/>
          </w:tcPr>
          <w:p w:rsidR="0003344F" w:rsidRPr="00A027BB" w:rsidRDefault="0003344F" w:rsidP="00B4120B">
            <w:pPr>
              <w:spacing w:after="0" w:line="240" w:lineRule="auto"/>
              <w:jc w:val="center"/>
              <w:rPr>
                <w:szCs w:val="22"/>
              </w:rPr>
            </w:pPr>
          </w:p>
        </w:tc>
        <w:tc>
          <w:tcPr>
            <w:tcW w:w="1843" w:type="dxa"/>
            <w:tcBorders>
              <w:top w:val="single" w:sz="6" w:space="0" w:color="auto"/>
            </w:tcBorders>
            <w:vAlign w:val="center"/>
          </w:tcPr>
          <w:p w:rsidR="0003344F" w:rsidRPr="00A027BB" w:rsidRDefault="0003344F" w:rsidP="00B4120B">
            <w:pPr>
              <w:spacing w:after="0" w:line="240" w:lineRule="auto"/>
              <w:jc w:val="center"/>
              <w:rPr>
                <w:szCs w:val="22"/>
              </w:rPr>
            </w:pPr>
          </w:p>
        </w:tc>
        <w:tc>
          <w:tcPr>
            <w:tcW w:w="1950" w:type="dxa"/>
            <w:tcBorders>
              <w:top w:val="single" w:sz="6" w:space="0" w:color="auto"/>
            </w:tcBorders>
            <w:vAlign w:val="center"/>
          </w:tcPr>
          <w:p w:rsidR="0003344F" w:rsidRPr="00A027BB" w:rsidRDefault="0003344F" w:rsidP="00B4120B">
            <w:pPr>
              <w:spacing w:after="0" w:line="240" w:lineRule="auto"/>
              <w:jc w:val="center"/>
              <w:rPr>
                <w:szCs w:val="22"/>
              </w:rPr>
            </w:pPr>
          </w:p>
        </w:tc>
      </w:tr>
      <w:tr w:rsidR="0003344F" w:rsidRPr="00A027BB" w:rsidTr="00DB1EA0">
        <w:trPr>
          <w:trHeight w:val="425"/>
          <w:jc w:val="center"/>
        </w:trPr>
        <w:tc>
          <w:tcPr>
            <w:tcW w:w="3510" w:type="dxa"/>
            <w:tcBorders>
              <w:bottom w:val="single" w:sz="12" w:space="0" w:color="auto"/>
              <w:right w:val="single" w:sz="12" w:space="0" w:color="auto"/>
            </w:tcBorders>
            <w:vAlign w:val="center"/>
            <w:hideMark/>
          </w:tcPr>
          <w:p w:rsidR="0003344F" w:rsidRPr="00A027BB" w:rsidRDefault="0003344F" w:rsidP="0003344F">
            <w:pPr>
              <w:spacing w:after="0" w:line="240" w:lineRule="auto"/>
              <w:rPr>
                <w:b/>
                <w:szCs w:val="22"/>
              </w:rPr>
            </w:pPr>
            <w:r w:rsidRPr="00A027BB">
              <w:rPr>
                <w:b/>
                <w:szCs w:val="22"/>
              </w:rPr>
              <w:t>Dlhodobé pohľadávky spolu</w:t>
            </w:r>
          </w:p>
        </w:tc>
        <w:tc>
          <w:tcPr>
            <w:tcW w:w="1985" w:type="dxa"/>
            <w:tcBorders>
              <w:left w:val="single" w:sz="12" w:space="0" w:color="auto"/>
              <w:bottom w:val="single" w:sz="12" w:space="0" w:color="auto"/>
            </w:tcBorders>
            <w:vAlign w:val="center"/>
          </w:tcPr>
          <w:p w:rsidR="0003344F" w:rsidRPr="00A027BB" w:rsidRDefault="0003344F" w:rsidP="00B4120B">
            <w:pPr>
              <w:spacing w:after="0" w:line="240" w:lineRule="auto"/>
              <w:jc w:val="center"/>
              <w:rPr>
                <w:b/>
                <w:szCs w:val="22"/>
              </w:rPr>
            </w:pPr>
          </w:p>
        </w:tc>
        <w:tc>
          <w:tcPr>
            <w:tcW w:w="1843" w:type="dxa"/>
            <w:tcBorders>
              <w:bottom w:val="single" w:sz="12" w:space="0" w:color="auto"/>
            </w:tcBorders>
            <w:vAlign w:val="center"/>
          </w:tcPr>
          <w:p w:rsidR="0003344F" w:rsidRPr="00A027BB" w:rsidRDefault="0003344F" w:rsidP="00B4120B">
            <w:pPr>
              <w:spacing w:after="0" w:line="240" w:lineRule="auto"/>
              <w:jc w:val="center"/>
              <w:rPr>
                <w:b/>
                <w:szCs w:val="22"/>
              </w:rPr>
            </w:pPr>
          </w:p>
        </w:tc>
        <w:tc>
          <w:tcPr>
            <w:tcW w:w="1950" w:type="dxa"/>
            <w:tcBorders>
              <w:bottom w:val="single" w:sz="12" w:space="0" w:color="auto"/>
            </w:tcBorders>
            <w:vAlign w:val="center"/>
          </w:tcPr>
          <w:p w:rsidR="0003344F" w:rsidRPr="00A027BB" w:rsidRDefault="0003344F" w:rsidP="00B4120B">
            <w:pPr>
              <w:spacing w:after="0" w:line="240" w:lineRule="auto"/>
              <w:jc w:val="center"/>
              <w:rPr>
                <w:b/>
                <w:szCs w:val="22"/>
              </w:rPr>
            </w:pPr>
          </w:p>
        </w:tc>
      </w:tr>
      <w:tr w:rsidR="0003344F" w:rsidRPr="00A027BB" w:rsidTr="00DB1EA0">
        <w:trPr>
          <w:trHeight w:val="397"/>
          <w:jc w:val="center"/>
        </w:trPr>
        <w:tc>
          <w:tcPr>
            <w:tcW w:w="9288" w:type="dxa"/>
            <w:gridSpan w:val="4"/>
            <w:tcBorders>
              <w:top w:val="single" w:sz="12" w:space="0" w:color="auto"/>
              <w:bottom w:val="single" w:sz="12" w:space="0" w:color="auto"/>
            </w:tcBorders>
            <w:vAlign w:val="center"/>
            <w:hideMark/>
          </w:tcPr>
          <w:p w:rsidR="0003344F" w:rsidRPr="00A027BB" w:rsidRDefault="0003344F" w:rsidP="0003344F">
            <w:pPr>
              <w:spacing w:after="0" w:line="240" w:lineRule="auto"/>
              <w:rPr>
                <w:b/>
                <w:szCs w:val="22"/>
              </w:rPr>
            </w:pPr>
            <w:r w:rsidRPr="00A027BB">
              <w:rPr>
                <w:b/>
                <w:szCs w:val="22"/>
              </w:rPr>
              <w:t>Krátkodobé pohľadávky</w:t>
            </w:r>
          </w:p>
        </w:tc>
      </w:tr>
      <w:tr w:rsidR="0003344F" w:rsidRPr="00A027BB" w:rsidTr="00DB1EA0">
        <w:trPr>
          <w:trHeight w:val="425"/>
          <w:jc w:val="center"/>
        </w:trPr>
        <w:tc>
          <w:tcPr>
            <w:tcW w:w="3510" w:type="dxa"/>
            <w:tcBorders>
              <w:top w:val="single" w:sz="12" w:space="0" w:color="auto"/>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Pohľadávky z obchodného styku</w:t>
            </w:r>
          </w:p>
        </w:tc>
        <w:tc>
          <w:tcPr>
            <w:tcW w:w="1985" w:type="dxa"/>
            <w:tcBorders>
              <w:top w:val="single" w:sz="12" w:space="0" w:color="auto"/>
              <w:left w:val="single" w:sz="12" w:space="0" w:color="auto"/>
            </w:tcBorders>
            <w:vAlign w:val="center"/>
          </w:tcPr>
          <w:p w:rsidR="0003344F" w:rsidRPr="00AD087D" w:rsidRDefault="00AD087D" w:rsidP="00AD087D">
            <w:pPr>
              <w:spacing w:after="0" w:line="240" w:lineRule="auto"/>
              <w:jc w:val="center"/>
              <w:rPr>
                <w:szCs w:val="22"/>
              </w:rPr>
            </w:pPr>
            <w:r>
              <w:rPr>
                <w:szCs w:val="22"/>
              </w:rPr>
              <w:t>559 285</w:t>
            </w:r>
          </w:p>
        </w:tc>
        <w:tc>
          <w:tcPr>
            <w:tcW w:w="1843" w:type="dxa"/>
            <w:tcBorders>
              <w:top w:val="single" w:sz="12" w:space="0" w:color="auto"/>
            </w:tcBorders>
            <w:vAlign w:val="center"/>
          </w:tcPr>
          <w:p w:rsidR="0003344F" w:rsidRPr="00AD087D" w:rsidRDefault="00AD087D" w:rsidP="00A027BB">
            <w:pPr>
              <w:spacing w:after="0" w:line="240" w:lineRule="auto"/>
              <w:jc w:val="center"/>
              <w:rPr>
                <w:szCs w:val="22"/>
              </w:rPr>
            </w:pPr>
            <w:r w:rsidRPr="00AD087D">
              <w:rPr>
                <w:szCs w:val="22"/>
              </w:rPr>
              <w:t>1 072 810</w:t>
            </w:r>
          </w:p>
        </w:tc>
        <w:tc>
          <w:tcPr>
            <w:tcW w:w="1950" w:type="dxa"/>
            <w:tcBorders>
              <w:top w:val="single" w:sz="12" w:space="0" w:color="auto"/>
            </w:tcBorders>
            <w:vAlign w:val="center"/>
          </w:tcPr>
          <w:p w:rsidR="0003344F" w:rsidRPr="00683149" w:rsidRDefault="00683149" w:rsidP="00A027BB">
            <w:pPr>
              <w:spacing w:after="0" w:line="240" w:lineRule="auto"/>
              <w:jc w:val="center"/>
              <w:rPr>
                <w:szCs w:val="22"/>
              </w:rPr>
            </w:pPr>
            <w:r w:rsidRPr="00683149">
              <w:rPr>
                <w:szCs w:val="22"/>
              </w:rPr>
              <w:t>1 632 095</w:t>
            </w:r>
          </w:p>
        </w:tc>
      </w:tr>
      <w:tr w:rsidR="0003344F" w:rsidRPr="00A027BB" w:rsidTr="00DB1EA0">
        <w:trPr>
          <w:trHeight w:val="425"/>
          <w:jc w:val="center"/>
        </w:trPr>
        <w:tc>
          <w:tcPr>
            <w:tcW w:w="3510" w:type="dxa"/>
            <w:tcBorders>
              <w:right w:val="single" w:sz="12" w:space="0" w:color="auto"/>
            </w:tcBorders>
            <w:vAlign w:val="center"/>
            <w:hideMark/>
          </w:tcPr>
          <w:p w:rsidR="0003344F" w:rsidRPr="00A027BB" w:rsidRDefault="0003344F" w:rsidP="00DB1EA0">
            <w:pPr>
              <w:spacing w:after="0" w:line="240" w:lineRule="auto"/>
              <w:rPr>
                <w:szCs w:val="22"/>
              </w:rPr>
            </w:pPr>
            <w:r w:rsidRPr="00A027BB">
              <w:rPr>
                <w:szCs w:val="22"/>
              </w:rPr>
              <w:t xml:space="preserve">Pohľadávky voči </w:t>
            </w:r>
            <w:r w:rsidR="00DB1EA0" w:rsidRPr="00A027BB">
              <w:rPr>
                <w:szCs w:val="22"/>
              </w:rPr>
              <w:t xml:space="preserve">DÚJ a MÚJ </w:t>
            </w:r>
          </w:p>
        </w:tc>
        <w:tc>
          <w:tcPr>
            <w:tcW w:w="1985" w:type="dxa"/>
            <w:tcBorders>
              <w:left w:val="single" w:sz="12" w:space="0" w:color="auto"/>
            </w:tcBorders>
            <w:vAlign w:val="center"/>
          </w:tcPr>
          <w:p w:rsidR="0003344F" w:rsidRPr="007330ED" w:rsidRDefault="0003344F" w:rsidP="00A027BB">
            <w:pPr>
              <w:spacing w:after="0" w:line="240" w:lineRule="auto"/>
              <w:jc w:val="center"/>
              <w:rPr>
                <w:color w:val="FF0000"/>
                <w:szCs w:val="22"/>
              </w:rPr>
            </w:pPr>
          </w:p>
        </w:tc>
        <w:tc>
          <w:tcPr>
            <w:tcW w:w="1843" w:type="dxa"/>
            <w:vAlign w:val="center"/>
          </w:tcPr>
          <w:p w:rsidR="0003344F" w:rsidRPr="007330ED" w:rsidRDefault="0003344F" w:rsidP="00A027BB">
            <w:pPr>
              <w:spacing w:after="0" w:line="240" w:lineRule="auto"/>
              <w:jc w:val="center"/>
              <w:rPr>
                <w:color w:val="FF0000"/>
                <w:szCs w:val="22"/>
              </w:rPr>
            </w:pPr>
          </w:p>
        </w:tc>
        <w:tc>
          <w:tcPr>
            <w:tcW w:w="1950" w:type="dxa"/>
            <w:vAlign w:val="center"/>
          </w:tcPr>
          <w:p w:rsidR="0003344F" w:rsidRPr="007330ED" w:rsidRDefault="0003344F" w:rsidP="00A027BB">
            <w:pPr>
              <w:spacing w:after="0" w:line="240" w:lineRule="auto"/>
              <w:jc w:val="center"/>
              <w:rPr>
                <w:color w:val="FF0000"/>
                <w:szCs w:val="22"/>
              </w:rPr>
            </w:pPr>
          </w:p>
        </w:tc>
      </w:tr>
      <w:tr w:rsidR="0003344F" w:rsidRPr="00A027BB" w:rsidTr="00DB1EA0">
        <w:trPr>
          <w:trHeight w:val="425"/>
          <w:jc w:val="center"/>
        </w:trPr>
        <w:tc>
          <w:tcPr>
            <w:tcW w:w="3510" w:type="dxa"/>
            <w:tcBorders>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Ostatné pohľadávky v rámci konsolidovaného celku</w:t>
            </w:r>
          </w:p>
        </w:tc>
        <w:tc>
          <w:tcPr>
            <w:tcW w:w="1985" w:type="dxa"/>
            <w:tcBorders>
              <w:left w:val="single" w:sz="12" w:space="0" w:color="auto"/>
            </w:tcBorders>
            <w:vAlign w:val="center"/>
          </w:tcPr>
          <w:p w:rsidR="0003344F" w:rsidRPr="007330ED" w:rsidRDefault="0003344F" w:rsidP="00A027BB">
            <w:pPr>
              <w:spacing w:after="0" w:line="240" w:lineRule="auto"/>
              <w:jc w:val="center"/>
              <w:rPr>
                <w:color w:val="FF0000"/>
                <w:szCs w:val="22"/>
              </w:rPr>
            </w:pPr>
          </w:p>
        </w:tc>
        <w:tc>
          <w:tcPr>
            <w:tcW w:w="1843" w:type="dxa"/>
            <w:vAlign w:val="center"/>
          </w:tcPr>
          <w:p w:rsidR="0003344F" w:rsidRPr="007330ED" w:rsidRDefault="0003344F" w:rsidP="00A027BB">
            <w:pPr>
              <w:spacing w:after="0" w:line="240" w:lineRule="auto"/>
              <w:jc w:val="center"/>
              <w:rPr>
                <w:color w:val="FF0000"/>
                <w:szCs w:val="22"/>
              </w:rPr>
            </w:pPr>
          </w:p>
        </w:tc>
        <w:tc>
          <w:tcPr>
            <w:tcW w:w="1950" w:type="dxa"/>
            <w:vAlign w:val="center"/>
          </w:tcPr>
          <w:p w:rsidR="0003344F" w:rsidRPr="007330ED" w:rsidRDefault="0003344F" w:rsidP="00A027BB">
            <w:pPr>
              <w:spacing w:after="0" w:line="240" w:lineRule="auto"/>
              <w:jc w:val="center"/>
              <w:rPr>
                <w:color w:val="FF0000"/>
                <w:szCs w:val="22"/>
              </w:rPr>
            </w:pPr>
          </w:p>
        </w:tc>
      </w:tr>
      <w:tr w:rsidR="0003344F" w:rsidRPr="00A027BB" w:rsidTr="00DB1EA0">
        <w:trPr>
          <w:trHeight w:val="425"/>
          <w:jc w:val="center"/>
        </w:trPr>
        <w:tc>
          <w:tcPr>
            <w:tcW w:w="3510" w:type="dxa"/>
            <w:tcBorders>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Pohľadávky voči spoločníkom, členom a združeniu</w:t>
            </w:r>
          </w:p>
        </w:tc>
        <w:tc>
          <w:tcPr>
            <w:tcW w:w="1985" w:type="dxa"/>
            <w:tcBorders>
              <w:left w:val="single" w:sz="12" w:space="0" w:color="auto"/>
            </w:tcBorders>
            <w:vAlign w:val="center"/>
          </w:tcPr>
          <w:p w:rsidR="0003344F" w:rsidRPr="007330ED" w:rsidRDefault="0003344F" w:rsidP="00A027BB">
            <w:pPr>
              <w:spacing w:after="0" w:line="240" w:lineRule="auto"/>
              <w:jc w:val="center"/>
              <w:rPr>
                <w:color w:val="FF0000"/>
                <w:szCs w:val="22"/>
              </w:rPr>
            </w:pPr>
          </w:p>
        </w:tc>
        <w:tc>
          <w:tcPr>
            <w:tcW w:w="1843" w:type="dxa"/>
            <w:vAlign w:val="center"/>
          </w:tcPr>
          <w:p w:rsidR="0003344F" w:rsidRPr="007330ED" w:rsidRDefault="0003344F" w:rsidP="00A027BB">
            <w:pPr>
              <w:spacing w:after="0" w:line="240" w:lineRule="auto"/>
              <w:jc w:val="center"/>
              <w:rPr>
                <w:color w:val="FF0000"/>
                <w:szCs w:val="22"/>
              </w:rPr>
            </w:pPr>
          </w:p>
        </w:tc>
        <w:tc>
          <w:tcPr>
            <w:tcW w:w="1950" w:type="dxa"/>
            <w:vAlign w:val="center"/>
          </w:tcPr>
          <w:p w:rsidR="0003344F" w:rsidRPr="007330ED" w:rsidRDefault="0003344F" w:rsidP="00A027BB">
            <w:pPr>
              <w:spacing w:after="0" w:line="240" w:lineRule="auto"/>
              <w:jc w:val="center"/>
              <w:rPr>
                <w:color w:val="FF0000"/>
                <w:szCs w:val="22"/>
              </w:rPr>
            </w:pPr>
          </w:p>
        </w:tc>
      </w:tr>
      <w:tr w:rsidR="0003344F" w:rsidRPr="00A027BB" w:rsidTr="00DB1EA0">
        <w:trPr>
          <w:trHeight w:val="425"/>
          <w:jc w:val="center"/>
        </w:trPr>
        <w:tc>
          <w:tcPr>
            <w:tcW w:w="3510" w:type="dxa"/>
            <w:tcBorders>
              <w:bottom w:val="single" w:sz="6" w:space="0" w:color="auto"/>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Sociálne poistenie</w:t>
            </w:r>
          </w:p>
        </w:tc>
        <w:tc>
          <w:tcPr>
            <w:tcW w:w="1985" w:type="dxa"/>
            <w:tcBorders>
              <w:left w:val="single" w:sz="12" w:space="0" w:color="auto"/>
              <w:bottom w:val="single" w:sz="6" w:space="0" w:color="auto"/>
            </w:tcBorders>
            <w:vAlign w:val="center"/>
          </w:tcPr>
          <w:p w:rsidR="0003344F" w:rsidRPr="007330ED" w:rsidRDefault="0003344F" w:rsidP="00A027BB">
            <w:pPr>
              <w:spacing w:after="0" w:line="240" w:lineRule="auto"/>
              <w:jc w:val="center"/>
              <w:rPr>
                <w:color w:val="FF0000"/>
                <w:szCs w:val="22"/>
              </w:rPr>
            </w:pPr>
          </w:p>
        </w:tc>
        <w:tc>
          <w:tcPr>
            <w:tcW w:w="1843" w:type="dxa"/>
            <w:tcBorders>
              <w:bottom w:val="single" w:sz="6" w:space="0" w:color="auto"/>
            </w:tcBorders>
            <w:vAlign w:val="center"/>
          </w:tcPr>
          <w:p w:rsidR="0003344F" w:rsidRPr="007330ED" w:rsidRDefault="0003344F" w:rsidP="00A027BB">
            <w:pPr>
              <w:spacing w:after="0" w:line="240" w:lineRule="auto"/>
              <w:jc w:val="center"/>
              <w:rPr>
                <w:color w:val="FF0000"/>
                <w:szCs w:val="22"/>
              </w:rPr>
            </w:pPr>
          </w:p>
        </w:tc>
        <w:tc>
          <w:tcPr>
            <w:tcW w:w="1950" w:type="dxa"/>
            <w:tcBorders>
              <w:bottom w:val="single" w:sz="6" w:space="0" w:color="auto"/>
            </w:tcBorders>
            <w:vAlign w:val="center"/>
          </w:tcPr>
          <w:p w:rsidR="0003344F" w:rsidRPr="007330ED" w:rsidRDefault="0003344F" w:rsidP="00A027BB">
            <w:pPr>
              <w:spacing w:after="0" w:line="240" w:lineRule="auto"/>
              <w:jc w:val="center"/>
              <w:rPr>
                <w:color w:val="FF0000"/>
                <w:szCs w:val="22"/>
              </w:rPr>
            </w:pPr>
          </w:p>
        </w:tc>
      </w:tr>
      <w:tr w:rsidR="0003344F" w:rsidRPr="00A027BB" w:rsidTr="00DB1EA0">
        <w:trPr>
          <w:trHeight w:val="425"/>
          <w:jc w:val="center"/>
        </w:trPr>
        <w:tc>
          <w:tcPr>
            <w:tcW w:w="3510" w:type="dxa"/>
            <w:tcBorders>
              <w:top w:val="single" w:sz="6" w:space="0" w:color="auto"/>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Daňové pohľadávky a dotácie</w:t>
            </w:r>
          </w:p>
        </w:tc>
        <w:tc>
          <w:tcPr>
            <w:tcW w:w="1985" w:type="dxa"/>
            <w:tcBorders>
              <w:top w:val="single" w:sz="6" w:space="0" w:color="auto"/>
              <w:left w:val="single" w:sz="12" w:space="0" w:color="auto"/>
            </w:tcBorders>
            <w:vAlign w:val="center"/>
          </w:tcPr>
          <w:p w:rsidR="0003344F" w:rsidRPr="00683149" w:rsidRDefault="00B70228" w:rsidP="00A027BB">
            <w:pPr>
              <w:spacing w:after="0" w:line="240" w:lineRule="auto"/>
              <w:jc w:val="center"/>
              <w:rPr>
                <w:szCs w:val="22"/>
              </w:rPr>
            </w:pPr>
            <w:r>
              <w:rPr>
                <w:szCs w:val="22"/>
              </w:rPr>
              <w:t>331 648</w:t>
            </w:r>
          </w:p>
        </w:tc>
        <w:tc>
          <w:tcPr>
            <w:tcW w:w="1843" w:type="dxa"/>
            <w:tcBorders>
              <w:top w:val="single" w:sz="6" w:space="0" w:color="auto"/>
            </w:tcBorders>
            <w:vAlign w:val="center"/>
          </w:tcPr>
          <w:p w:rsidR="0003344F" w:rsidRPr="00683149" w:rsidRDefault="0003344F" w:rsidP="00A027BB">
            <w:pPr>
              <w:spacing w:after="0" w:line="240" w:lineRule="auto"/>
              <w:jc w:val="center"/>
              <w:rPr>
                <w:szCs w:val="22"/>
              </w:rPr>
            </w:pPr>
          </w:p>
        </w:tc>
        <w:tc>
          <w:tcPr>
            <w:tcW w:w="1950" w:type="dxa"/>
            <w:tcBorders>
              <w:top w:val="single" w:sz="6" w:space="0" w:color="auto"/>
            </w:tcBorders>
            <w:vAlign w:val="center"/>
          </w:tcPr>
          <w:p w:rsidR="0003344F" w:rsidRPr="00683149" w:rsidRDefault="00B70228" w:rsidP="00A027BB">
            <w:pPr>
              <w:spacing w:after="0" w:line="240" w:lineRule="auto"/>
              <w:jc w:val="center"/>
              <w:rPr>
                <w:szCs w:val="22"/>
              </w:rPr>
            </w:pPr>
            <w:r>
              <w:rPr>
                <w:szCs w:val="22"/>
              </w:rPr>
              <w:t>331 648</w:t>
            </w:r>
          </w:p>
        </w:tc>
      </w:tr>
      <w:tr w:rsidR="0003344F" w:rsidRPr="00A027BB" w:rsidTr="00DB1EA0">
        <w:trPr>
          <w:trHeight w:val="425"/>
          <w:jc w:val="center"/>
        </w:trPr>
        <w:tc>
          <w:tcPr>
            <w:tcW w:w="3510" w:type="dxa"/>
            <w:tcBorders>
              <w:right w:val="single" w:sz="12" w:space="0" w:color="auto"/>
            </w:tcBorders>
            <w:vAlign w:val="center"/>
            <w:hideMark/>
          </w:tcPr>
          <w:p w:rsidR="0003344F" w:rsidRPr="00A027BB" w:rsidRDefault="0003344F" w:rsidP="0003344F">
            <w:pPr>
              <w:spacing w:after="0" w:line="240" w:lineRule="auto"/>
              <w:rPr>
                <w:szCs w:val="22"/>
              </w:rPr>
            </w:pPr>
            <w:r w:rsidRPr="00A027BB">
              <w:rPr>
                <w:szCs w:val="22"/>
              </w:rPr>
              <w:t>Iné pohľadávky</w:t>
            </w:r>
          </w:p>
        </w:tc>
        <w:tc>
          <w:tcPr>
            <w:tcW w:w="1985" w:type="dxa"/>
            <w:tcBorders>
              <w:left w:val="single" w:sz="12" w:space="0" w:color="auto"/>
            </w:tcBorders>
            <w:vAlign w:val="center"/>
          </w:tcPr>
          <w:p w:rsidR="0003344F" w:rsidRPr="00683149" w:rsidRDefault="00683149" w:rsidP="00A027BB">
            <w:pPr>
              <w:spacing w:after="0" w:line="240" w:lineRule="auto"/>
              <w:jc w:val="center"/>
              <w:rPr>
                <w:szCs w:val="22"/>
              </w:rPr>
            </w:pPr>
            <w:r w:rsidRPr="00683149">
              <w:rPr>
                <w:szCs w:val="22"/>
              </w:rPr>
              <w:t>99</w:t>
            </w:r>
          </w:p>
        </w:tc>
        <w:tc>
          <w:tcPr>
            <w:tcW w:w="1843" w:type="dxa"/>
            <w:vAlign w:val="center"/>
          </w:tcPr>
          <w:p w:rsidR="0003344F" w:rsidRPr="00683149" w:rsidRDefault="00A027BB" w:rsidP="00A027BB">
            <w:pPr>
              <w:spacing w:after="0" w:line="240" w:lineRule="auto"/>
              <w:jc w:val="center"/>
              <w:rPr>
                <w:szCs w:val="22"/>
              </w:rPr>
            </w:pPr>
            <w:r w:rsidRPr="00683149">
              <w:rPr>
                <w:szCs w:val="22"/>
              </w:rPr>
              <w:t>7 758</w:t>
            </w:r>
          </w:p>
        </w:tc>
        <w:tc>
          <w:tcPr>
            <w:tcW w:w="1950" w:type="dxa"/>
            <w:vAlign w:val="center"/>
          </w:tcPr>
          <w:p w:rsidR="0003344F" w:rsidRPr="00683149" w:rsidRDefault="00683149" w:rsidP="00A027BB">
            <w:pPr>
              <w:spacing w:after="0" w:line="240" w:lineRule="auto"/>
              <w:jc w:val="center"/>
              <w:rPr>
                <w:szCs w:val="22"/>
              </w:rPr>
            </w:pPr>
            <w:r w:rsidRPr="00683149">
              <w:rPr>
                <w:szCs w:val="22"/>
              </w:rPr>
              <w:t>7 857</w:t>
            </w:r>
          </w:p>
        </w:tc>
      </w:tr>
      <w:tr w:rsidR="0003344F" w:rsidRPr="00A027BB" w:rsidTr="00DB1EA0">
        <w:trPr>
          <w:trHeight w:val="425"/>
          <w:jc w:val="center"/>
        </w:trPr>
        <w:tc>
          <w:tcPr>
            <w:tcW w:w="3510" w:type="dxa"/>
            <w:tcBorders>
              <w:bottom w:val="single" w:sz="12" w:space="0" w:color="auto"/>
              <w:right w:val="single" w:sz="12" w:space="0" w:color="auto"/>
            </w:tcBorders>
            <w:vAlign w:val="center"/>
            <w:hideMark/>
          </w:tcPr>
          <w:p w:rsidR="0003344F" w:rsidRPr="00A027BB" w:rsidRDefault="0003344F" w:rsidP="00DB1EA0">
            <w:pPr>
              <w:spacing w:after="0" w:line="240" w:lineRule="auto"/>
              <w:rPr>
                <w:b/>
                <w:szCs w:val="22"/>
              </w:rPr>
            </w:pPr>
            <w:r w:rsidRPr="00A027BB">
              <w:rPr>
                <w:b/>
                <w:szCs w:val="22"/>
              </w:rPr>
              <w:t>Krátkodobé pohľadávky spolu</w:t>
            </w:r>
          </w:p>
        </w:tc>
        <w:tc>
          <w:tcPr>
            <w:tcW w:w="1985" w:type="dxa"/>
            <w:tcBorders>
              <w:left w:val="single" w:sz="12" w:space="0" w:color="auto"/>
              <w:bottom w:val="single" w:sz="12" w:space="0" w:color="auto"/>
            </w:tcBorders>
            <w:vAlign w:val="center"/>
          </w:tcPr>
          <w:p w:rsidR="0003344F" w:rsidRPr="00086AB7" w:rsidRDefault="00FA6C43" w:rsidP="00B70228">
            <w:pPr>
              <w:spacing w:after="0" w:line="240" w:lineRule="auto"/>
              <w:jc w:val="center"/>
              <w:rPr>
                <w:b/>
                <w:szCs w:val="22"/>
              </w:rPr>
            </w:pPr>
            <w:r>
              <w:rPr>
                <w:b/>
                <w:szCs w:val="22"/>
              </w:rPr>
              <w:t>8</w:t>
            </w:r>
            <w:r w:rsidR="00B70228">
              <w:rPr>
                <w:b/>
                <w:szCs w:val="22"/>
              </w:rPr>
              <w:t>91 032</w:t>
            </w:r>
          </w:p>
        </w:tc>
        <w:tc>
          <w:tcPr>
            <w:tcW w:w="1843" w:type="dxa"/>
            <w:tcBorders>
              <w:bottom w:val="single" w:sz="12" w:space="0" w:color="auto"/>
            </w:tcBorders>
            <w:vAlign w:val="center"/>
          </w:tcPr>
          <w:p w:rsidR="0003344F" w:rsidRPr="00086AB7" w:rsidRDefault="00086AB7" w:rsidP="00A027BB">
            <w:pPr>
              <w:spacing w:after="0" w:line="240" w:lineRule="auto"/>
              <w:jc w:val="center"/>
              <w:rPr>
                <w:b/>
                <w:szCs w:val="22"/>
              </w:rPr>
            </w:pPr>
            <w:r w:rsidRPr="00086AB7">
              <w:rPr>
                <w:b/>
                <w:szCs w:val="22"/>
              </w:rPr>
              <w:t>1 080 568</w:t>
            </w:r>
          </w:p>
        </w:tc>
        <w:tc>
          <w:tcPr>
            <w:tcW w:w="1950" w:type="dxa"/>
            <w:tcBorders>
              <w:bottom w:val="single" w:sz="12" w:space="0" w:color="auto"/>
            </w:tcBorders>
            <w:vAlign w:val="center"/>
          </w:tcPr>
          <w:p w:rsidR="0003344F" w:rsidRPr="00683149" w:rsidRDefault="00A027BB" w:rsidP="00B70228">
            <w:pPr>
              <w:spacing w:after="0" w:line="240" w:lineRule="auto"/>
              <w:jc w:val="center"/>
              <w:rPr>
                <w:b/>
                <w:szCs w:val="22"/>
              </w:rPr>
            </w:pPr>
            <w:r w:rsidRPr="00683149">
              <w:rPr>
                <w:b/>
                <w:szCs w:val="22"/>
              </w:rPr>
              <w:t>1</w:t>
            </w:r>
            <w:r w:rsidR="00FA6C43">
              <w:rPr>
                <w:b/>
                <w:szCs w:val="22"/>
              </w:rPr>
              <w:t> 97</w:t>
            </w:r>
            <w:r w:rsidR="00B70228">
              <w:rPr>
                <w:b/>
                <w:szCs w:val="22"/>
              </w:rPr>
              <w:t>1</w:t>
            </w:r>
            <w:r w:rsidR="00FA6C43">
              <w:rPr>
                <w:b/>
                <w:szCs w:val="22"/>
              </w:rPr>
              <w:t xml:space="preserve"> </w:t>
            </w:r>
            <w:r w:rsidR="00B70228">
              <w:rPr>
                <w:b/>
                <w:szCs w:val="22"/>
              </w:rPr>
              <w:t>60</w:t>
            </w:r>
            <w:r w:rsidR="00FA6C43">
              <w:rPr>
                <w:b/>
                <w:szCs w:val="22"/>
              </w:rPr>
              <w:t>0</w:t>
            </w:r>
          </w:p>
        </w:tc>
      </w:tr>
    </w:tbl>
    <w:p w:rsidR="0003344F" w:rsidRDefault="0003344F" w:rsidP="006A4709">
      <w:pPr>
        <w:pStyle w:val="Nzov"/>
        <w:keepNext w:val="0"/>
        <w:numPr>
          <w:ilvl w:val="0"/>
          <w:numId w:val="8"/>
        </w:numPr>
        <w:spacing w:before="0" w:beforeAutospacing="0" w:after="0"/>
        <w:jc w:val="both"/>
        <w:rPr>
          <w:szCs w:val="22"/>
        </w:rPr>
      </w:pPr>
      <w:r w:rsidRPr="003F477D">
        <w:rPr>
          <w:szCs w:val="22"/>
        </w:rPr>
        <w:lastRenderedPageBreak/>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A21073" w:rsidRPr="00086AB7" w:rsidRDefault="00A21073" w:rsidP="00A21073">
      <w:pPr>
        <w:rPr>
          <w:i/>
        </w:rPr>
      </w:pPr>
      <w:r w:rsidRPr="00086AB7">
        <w:rPr>
          <w:i/>
        </w:rPr>
        <w:t>Spoločnosť m</w:t>
      </w:r>
      <w:r w:rsidR="00734E78" w:rsidRPr="00086AB7">
        <w:rPr>
          <w:i/>
        </w:rPr>
        <w:t>ala</w:t>
      </w:r>
      <w:r w:rsidRPr="00086AB7">
        <w:rPr>
          <w:i/>
        </w:rPr>
        <w:t xml:space="preserve"> uzatvorenú zmluvu o</w:t>
      </w:r>
      <w:r w:rsidR="00B623AA" w:rsidRPr="00086AB7">
        <w:rPr>
          <w:i/>
        </w:rPr>
        <w:t xml:space="preserve"> nezáväznom </w:t>
      </w:r>
      <w:r w:rsidRPr="00086AB7">
        <w:rPr>
          <w:i/>
        </w:rPr>
        <w:t> kontokorentnom úvere</w:t>
      </w:r>
      <w:r w:rsidR="00734E78" w:rsidRPr="00086AB7">
        <w:rPr>
          <w:i/>
        </w:rPr>
        <w:t xml:space="preserve">. Od 1.1.2014 bola povolená výška čerpania </w:t>
      </w:r>
      <w:r w:rsidRPr="00086AB7">
        <w:rPr>
          <w:i/>
        </w:rPr>
        <w:t xml:space="preserve"> </w:t>
      </w:r>
      <w:r w:rsidR="00B623AA" w:rsidRPr="00086AB7">
        <w:rPr>
          <w:i/>
        </w:rPr>
        <w:t>4</w:t>
      </w:r>
      <w:r w:rsidR="00734E78" w:rsidRPr="00086AB7">
        <w:rPr>
          <w:i/>
        </w:rPr>
        <w:t>35</w:t>
      </w:r>
      <w:r w:rsidR="00B623AA" w:rsidRPr="00086AB7">
        <w:rPr>
          <w:i/>
        </w:rPr>
        <w:t>.000,- Eur s možnos</w:t>
      </w:r>
      <w:r w:rsidR="00734E78" w:rsidRPr="00086AB7">
        <w:rPr>
          <w:i/>
        </w:rPr>
        <w:t>ťou redukcie 7.500,- Eur mesačne. Kontokorentný úver bol vyrovnaný dňa 31.5.2014. Hodnota úveru bola</w:t>
      </w:r>
      <w:r w:rsidRPr="00086AB7">
        <w:rPr>
          <w:i/>
        </w:rPr>
        <w:t xml:space="preserve"> podľa zmluvy krytá záložným právom k pohľadávkam.</w:t>
      </w:r>
      <w:r w:rsidR="00B623AA" w:rsidRPr="00086AB7">
        <w:rPr>
          <w:i/>
        </w:rPr>
        <w:t xml:space="preserve"> </w:t>
      </w:r>
      <w:r w:rsidR="00734E78" w:rsidRPr="00086AB7">
        <w:rPr>
          <w:i/>
        </w:rPr>
        <w:t>Dňa 13.6.2014 došlo k výmazu záložných práv v Notárskom centrálnom registri záložných práv</w:t>
      </w:r>
      <w:r w:rsidR="00B623AA" w:rsidRPr="00086AB7">
        <w:rPr>
          <w:i/>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B52567"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B52567" w:rsidRDefault="0003344F" w:rsidP="0003344F">
            <w:pPr>
              <w:pStyle w:val="TopHeader"/>
            </w:pPr>
            <w:r w:rsidRPr="00B52567">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B52567" w:rsidRDefault="0003344F" w:rsidP="0003344F">
            <w:pPr>
              <w:pStyle w:val="TopHeader"/>
            </w:pPr>
            <w:r w:rsidRPr="00B52567">
              <w:t>Bežné účtovné obdobie</w:t>
            </w:r>
          </w:p>
        </w:tc>
      </w:tr>
      <w:tr w:rsidR="0003344F" w:rsidRPr="00B52567" w:rsidTr="00FB290D">
        <w:trPr>
          <w:jc w:val="center"/>
        </w:trPr>
        <w:tc>
          <w:tcPr>
            <w:tcW w:w="4748" w:type="dxa"/>
            <w:vMerge/>
            <w:tcBorders>
              <w:top w:val="single" w:sz="12" w:space="0" w:color="auto"/>
              <w:bottom w:val="nil"/>
              <w:right w:val="single" w:sz="12" w:space="0" w:color="auto"/>
            </w:tcBorders>
            <w:vAlign w:val="center"/>
            <w:hideMark/>
          </w:tcPr>
          <w:p w:rsidR="0003344F" w:rsidRPr="00B52567"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B52567" w:rsidRDefault="0003344F" w:rsidP="0003344F">
            <w:pPr>
              <w:pStyle w:val="TopHeader"/>
            </w:pPr>
            <w:r w:rsidRPr="00B52567">
              <w:t>Hodnota predmetu</w:t>
            </w:r>
            <w:r w:rsidR="00EB5202" w:rsidRPr="00B52567">
              <w:t xml:space="preserve"> záložného práva</w:t>
            </w:r>
          </w:p>
        </w:tc>
        <w:tc>
          <w:tcPr>
            <w:tcW w:w="2196" w:type="dxa"/>
            <w:tcBorders>
              <w:top w:val="single" w:sz="12" w:space="0" w:color="auto"/>
              <w:left w:val="single" w:sz="12" w:space="0" w:color="auto"/>
              <w:bottom w:val="nil"/>
            </w:tcBorders>
            <w:vAlign w:val="center"/>
            <w:hideMark/>
          </w:tcPr>
          <w:p w:rsidR="0003344F" w:rsidRPr="00B52567" w:rsidRDefault="0003344F" w:rsidP="0003344F">
            <w:pPr>
              <w:pStyle w:val="TopHeader"/>
            </w:pPr>
            <w:r w:rsidRPr="00B52567">
              <w:t>Hodnota</w:t>
            </w:r>
            <w:r w:rsidR="00DB1EA0" w:rsidRPr="00B52567">
              <w:br/>
            </w:r>
            <w:r w:rsidRPr="00B52567">
              <w:t> pohľadávky</w:t>
            </w:r>
          </w:p>
        </w:tc>
      </w:tr>
      <w:tr w:rsidR="0003344F" w:rsidRPr="00B52567" w:rsidTr="00FB290D">
        <w:trPr>
          <w:trHeight w:val="510"/>
          <w:jc w:val="center"/>
        </w:trPr>
        <w:tc>
          <w:tcPr>
            <w:tcW w:w="4748" w:type="dxa"/>
            <w:tcBorders>
              <w:top w:val="single" w:sz="12" w:space="0" w:color="auto"/>
              <w:right w:val="single" w:sz="12" w:space="0" w:color="auto"/>
            </w:tcBorders>
            <w:vAlign w:val="center"/>
            <w:hideMark/>
          </w:tcPr>
          <w:p w:rsidR="0003344F" w:rsidRPr="00B52567" w:rsidRDefault="0003344F" w:rsidP="0003344F">
            <w:pPr>
              <w:spacing w:after="0" w:line="240" w:lineRule="auto"/>
              <w:rPr>
                <w:szCs w:val="22"/>
              </w:rPr>
            </w:pPr>
            <w:r w:rsidRPr="00B52567">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B52567" w:rsidRDefault="0003344F" w:rsidP="00DB1EA0">
            <w:pPr>
              <w:spacing w:after="0" w:line="240" w:lineRule="auto"/>
              <w:rPr>
                <w:szCs w:val="22"/>
              </w:rPr>
            </w:pPr>
          </w:p>
        </w:tc>
        <w:tc>
          <w:tcPr>
            <w:tcW w:w="2196" w:type="dxa"/>
            <w:tcBorders>
              <w:top w:val="single" w:sz="12" w:space="0" w:color="auto"/>
            </w:tcBorders>
            <w:vAlign w:val="center"/>
          </w:tcPr>
          <w:p w:rsidR="0003344F" w:rsidRPr="00B52567" w:rsidRDefault="0003344F" w:rsidP="00DB1EA0">
            <w:pPr>
              <w:spacing w:after="0" w:line="240" w:lineRule="auto"/>
              <w:rPr>
                <w:szCs w:val="22"/>
              </w:rPr>
            </w:pPr>
          </w:p>
        </w:tc>
      </w:tr>
      <w:tr w:rsidR="0003344F" w:rsidRPr="00B52567" w:rsidTr="00FB290D">
        <w:trPr>
          <w:trHeight w:val="340"/>
          <w:jc w:val="center"/>
        </w:trPr>
        <w:tc>
          <w:tcPr>
            <w:tcW w:w="4748" w:type="dxa"/>
            <w:tcBorders>
              <w:bottom w:val="single" w:sz="12" w:space="0" w:color="auto"/>
              <w:right w:val="single" w:sz="12" w:space="0" w:color="auto"/>
            </w:tcBorders>
            <w:vAlign w:val="center"/>
            <w:hideMark/>
          </w:tcPr>
          <w:p w:rsidR="0003344F" w:rsidRPr="00B52567" w:rsidRDefault="0003344F" w:rsidP="0003344F">
            <w:pPr>
              <w:spacing w:after="0" w:line="240" w:lineRule="auto"/>
              <w:rPr>
                <w:szCs w:val="22"/>
              </w:rPr>
            </w:pPr>
            <w:r w:rsidRPr="00B52567">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B52567" w:rsidRDefault="0003344F" w:rsidP="0003344F">
            <w:pPr>
              <w:spacing w:after="0" w:line="240" w:lineRule="auto"/>
              <w:jc w:val="center"/>
              <w:rPr>
                <w:szCs w:val="22"/>
              </w:rPr>
            </w:pPr>
            <w:r w:rsidRPr="00B52567">
              <w:rPr>
                <w:szCs w:val="22"/>
              </w:rPr>
              <w:t>x</w:t>
            </w:r>
          </w:p>
        </w:tc>
        <w:tc>
          <w:tcPr>
            <w:tcW w:w="2196" w:type="dxa"/>
            <w:tcBorders>
              <w:bottom w:val="single" w:sz="12" w:space="0" w:color="auto"/>
            </w:tcBorders>
            <w:vAlign w:val="center"/>
          </w:tcPr>
          <w:p w:rsidR="0003344F" w:rsidRPr="00B52567" w:rsidRDefault="0003344F" w:rsidP="00DB1EA0">
            <w:pPr>
              <w:spacing w:after="0" w:line="240" w:lineRule="auto"/>
              <w:rPr>
                <w:szCs w:val="22"/>
              </w:rPr>
            </w:pPr>
          </w:p>
        </w:tc>
      </w:tr>
    </w:tbl>
    <w:p w:rsidR="009F39E7" w:rsidRPr="009F39E7" w:rsidRDefault="009F39E7" w:rsidP="009F39E7"/>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086AB7" w:rsidP="00B4120B">
            <w:pPr>
              <w:spacing w:after="0" w:line="240" w:lineRule="auto"/>
              <w:jc w:val="center"/>
              <w:rPr>
                <w:bCs/>
                <w:szCs w:val="22"/>
              </w:rPr>
            </w:pPr>
            <w:r>
              <w:rPr>
                <w:bCs/>
                <w:szCs w:val="22"/>
              </w:rPr>
              <w:t>1 137</w:t>
            </w:r>
          </w:p>
        </w:tc>
        <w:tc>
          <w:tcPr>
            <w:tcW w:w="2405" w:type="dxa"/>
            <w:tcBorders>
              <w:top w:val="single" w:sz="12" w:space="0" w:color="auto"/>
            </w:tcBorders>
            <w:vAlign w:val="center"/>
          </w:tcPr>
          <w:p w:rsidR="0003344F" w:rsidRPr="003F477D" w:rsidRDefault="007330ED" w:rsidP="00B4120B">
            <w:pPr>
              <w:spacing w:after="0" w:line="240" w:lineRule="auto"/>
              <w:jc w:val="center"/>
              <w:rPr>
                <w:bCs/>
                <w:szCs w:val="22"/>
              </w:rPr>
            </w:pPr>
            <w:r>
              <w:rPr>
                <w:bCs/>
                <w:szCs w:val="22"/>
              </w:rPr>
              <w:t>10 015</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3F477D" w:rsidRDefault="00086AB7" w:rsidP="00B4120B">
            <w:pPr>
              <w:spacing w:after="0" w:line="240" w:lineRule="auto"/>
              <w:jc w:val="center"/>
              <w:rPr>
                <w:bCs/>
                <w:szCs w:val="22"/>
              </w:rPr>
            </w:pPr>
            <w:r>
              <w:rPr>
                <w:bCs/>
                <w:szCs w:val="22"/>
              </w:rPr>
              <w:t>94 528</w:t>
            </w:r>
          </w:p>
        </w:tc>
        <w:tc>
          <w:tcPr>
            <w:tcW w:w="2405" w:type="dxa"/>
            <w:vAlign w:val="center"/>
          </w:tcPr>
          <w:p w:rsidR="0003344F" w:rsidRPr="003F477D" w:rsidRDefault="007330ED" w:rsidP="00B4120B">
            <w:pPr>
              <w:spacing w:after="0" w:line="240" w:lineRule="auto"/>
              <w:jc w:val="center"/>
              <w:rPr>
                <w:bCs/>
                <w:szCs w:val="22"/>
              </w:rPr>
            </w:pPr>
            <w:r>
              <w:rPr>
                <w:bCs/>
                <w:szCs w:val="22"/>
              </w:rPr>
              <w:t>435 984</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3F477D" w:rsidRDefault="0003344F" w:rsidP="00B4120B">
            <w:pPr>
              <w:spacing w:after="0" w:line="240" w:lineRule="auto"/>
              <w:jc w:val="center"/>
              <w:rPr>
                <w:bCs/>
                <w:szCs w:val="22"/>
              </w:rPr>
            </w:pPr>
          </w:p>
        </w:tc>
        <w:tc>
          <w:tcPr>
            <w:tcW w:w="2405" w:type="dxa"/>
            <w:vAlign w:val="center"/>
          </w:tcPr>
          <w:p w:rsidR="0003344F" w:rsidRPr="003F477D" w:rsidRDefault="0003344F" w:rsidP="00B4120B">
            <w:pPr>
              <w:spacing w:after="0" w:line="240" w:lineRule="auto"/>
              <w:jc w:val="center"/>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B4120B">
            <w:pPr>
              <w:spacing w:after="0" w:line="240" w:lineRule="auto"/>
              <w:jc w:val="center"/>
              <w:rPr>
                <w:bCs/>
                <w:szCs w:val="22"/>
              </w:rPr>
            </w:pPr>
          </w:p>
        </w:tc>
        <w:tc>
          <w:tcPr>
            <w:tcW w:w="2405" w:type="dxa"/>
            <w:vAlign w:val="center"/>
          </w:tcPr>
          <w:p w:rsidR="0003344F" w:rsidRPr="003F477D" w:rsidRDefault="0003344F" w:rsidP="00B4120B">
            <w:pPr>
              <w:spacing w:after="0" w:line="240" w:lineRule="auto"/>
              <w:jc w:val="center"/>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086AB7" w:rsidP="00B4120B">
            <w:pPr>
              <w:spacing w:after="0" w:line="240" w:lineRule="auto"/>
              <w:jc w:val="center"/>
              <w:rPr>
                <w:b/>
                <w:bCs/>
                <w:szCs w:val="22"/>
              </w:rPr>
            </w:pPr>
            <w:r>
              <w:rPr>
                <w:b/>
                <w:bCs/>
                <w:szCs w:val="22"/>
              </w:rPr>
              <w:t>95 665</w:t>
            </w:r>
          </w:p>
        </w:tc>
        <w:tc>
          <w:tcPr>
            <w:tcW w:w="2405" w:type="dxa"/>
            <w:tcBorders>
              <w:bottom w:val="single" w:sz="12" w:space="0" w:color="auto"/>
            </w:tcBorders>
            <w:vAlign w:val="center"/>
          </w:tcPr>
          <w:p w:rsidR="0003344F" w:rsidRPr="003F477D" w:rsidRDefault="007330ED" w:rsidP="00B4120B">
            <w:pPr>
              <w:spacing w:after="0" w:line="240" w:lineRule="auto"/>
              <w:jc w:val="center"/>
              <w:rPr>
                <w:b/>
                <w:bCs/>
                <w:szCs w:val="22"/>
              </w:rPr>
            </w:pPr>
            <w:r>
              <w:rPr>
                <w:b/>
                <w:bCs/>
                <w:szCs w:val="22"/>
              </w:rPr>
              <w:t>445 999</w:t>
            </w:r>
          </w:p>
        </w:tc>
      </w:tr>
    </w:tbl>
    <w:p w:rsidR="005D2F62" w:rsidRDefault="005D2F62" w:rsidP="0003344F">
      <w:pPr>
        <w:pStyle w:val="Nzov"/>
        <w:keepNext w:val="0"/>
        <w:widowControl w:val="0"/>
        <w:spacing w:before="0" w:beforeAutospacing="0" w:after="0"/>
        <w:jc w:val="left"/>
        <w:rPr>
          <w:b w:val="0"/>
          <w:szCs w:val="22"/>
        </w:rPr>
      </w:pPr>
    </w:p>
    <w:p w:rsidR="0003344F" w:rsidRDefault="0003344F" w:rsidP="0003344F">
      <w:pPr>
        <w:pStyle w:val="Nzov"/>
        <w:keepNext w:val="0"/>
        <w:widowControl w:val="0"/>
        <w:spacing w:before="0" w:beforeAutospacing="0" w:after="0"/>
        <w:jc w:val="left"/>
        <w:rPr>
          <w:b w:val="0"/>
          <w:szCs w:val="22"/>
        </w:rPr>
      </w:pPr>
      <w:r w:rsidRPr="003F477D">
        <w:rPr>
          <w:b w:val="0"/>
          <w:szCs w:val="22"/>
        </w:rPr>
        <w:t>Tabuľka č. 2</w:t>
      </w:r>
    </w:p>
    <w:p w:rsidR="00B4120B" w:rsidRPr="00B4120B" w:rsidRDefault="00B4120B" w:rsidP="00B4120B">
      <w:r w:rsidRPr="00B4120B">
        <w:rPr>
          <w:i/>
        </w:rPr>
        <w:t>Spoločnosť nemá obsahovú náplň pre uvedenú tabuľku</w:t>
      </w:r>
      <w: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03344F" w:rsidRDefault="0003344F" w:rsidP="00EA41E2">
      <w:pPr>
        <w:pStyle w:val="Nzov"/>
        <w:keepNext w:val="0"/>
        <w:widowControl w:val="0"/>
        <w:numPr>
          <w:ilvl w:val="0"/>
          <w:numId w:val="8"/>
        </w:numPr>
        <w:spacing w:before="0" w:beforeAutospacing="0" w:after="0"/>
        <w:jc w:val="both"/>
        <w:rPr>
          <w:szCs w:val="22"/>
          <w:lang w:eastAsia="sk-SK"/>
        </w:rPr>
      </w:pPr>
      <w:r w:rsidRPr="003F477D">
        <w:rPr>
          <w:szCs w:val="22"/>
          <w:lang w:eastAsia="sk-SK"/>
        </w:rPr>
        <w:lastRenderedPageBreak/>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o vývoji opravnej položky ku krátkodobému finančnému majetku</w:t>
      </w:r>
    </w:p>
    <w:p w:rsidR="00B4120B" w:rsidRPr="00B4120B" w:rsidRDefault="00B4120B" w:rsidP="00B4120B">
      <w:r w:rsidRPr="00B4120B">
        <w:rPr>
          <w:i/>
        </w:rPr>
        <w:t>Spoločnosť nemá obsahovú náplň pre uvedenú tabuľku</w:t>
      </w:r>
      <w:r>
        <w:t>.</w:t>
      </w: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w:t>
      </w:r>
    </w:p>
    <w:p w:rsidR="00B4120B" w:rsidRPr="00B4120B" w:rsidRDefault="00B4120B" w:rsidP="00B4120B">
      <w:r w:rsidRPr="00B4120B">
        <w:rPr>
          <w:i/>
        </w:rPr>
        <w:t>Spoločnosť nemá obsahovú náplň pre uvedenú tabuľku</w:t>
      </w:r>
      <w:r>
        <w:t>.</w:t>
      </w: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B4120B" w:rsidRDefault="00B4120B" w:rsidP="00B4120B">
      <w:r w:rsidRPr="00B4120B">
        <w:rPr>
          <w:i/>
        </w:rPr>
        <w:t>Spoločnosť nemá obsahovú náplň pre uvedenú tabuľku</w:t>
      </w:r>
      <w:r>
        <w:t>.</w:t>
      </w:r>
    </w:p>
    <w:p w:rsidR="005B03D9" w:rsidRDefault="005B03D9" w:rsidP="005B03D9">
      <w:pPr>
        <w:pStyle w:val="Nzov"/>
        <w:numPr>
          <w:ilvl w:val="0"/>
          <w:numId w:val="8"/>
        </w:numPr>
        <w:spacing w:before="0" w:beforeAutospacing="0" w:after="0"/>
        <w:jc w:val="left"/>
        <w:rPr>
          <w:szCs w:val="22"/>
        </w:rPr>
      </w:pPr>
      <w:r w:rsidRPr="003F477D">
        <w:rPr>
          <w:szCs w:val="22"/>
        </w:rPr>
        <w:t>Informácie k prílohe č. 3 časti F. písm.  z</w:t>
      </w:r>
      <w:r>
        <w:rPr>
          <w:szCs w:val="22"/>
        </w:rPr>
        <w:t>b</w:t>
      </w:r>
      <w:r w:rsidRPr="003F477D">
        <w:rPr>
          <w:szCs w:val="22"/>
        </w:rPr>
        <w:t>) o</w:t>
      </w:r>
      <w:r>
        <w:rPr>
          <w:szCs w:val="22"/>
        </w:rPr>
        <w:t> vlastných akciách</w:t>
      </w:r>
    </w:p>
    <w:p w:rsidR="005B03D9" w:rsidRPr="00B4120B" w:rsidRDefault="005B03D9" w:rsidP="005B03D9">
      <w:r w:rsidRPr="00B4120B">
        <w:rPr>
          <w:i/>
        </w:rPr>
        <w:t>Spoločnosť nemá obsahovú náplň pre uvedenú tabuľku</w:t>
      </w:r>
      <w:r>
        <w:t>.</w:t>
      </w: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B4120B" w:rsidRPr="00B4120B" w:rsidRDefault="00B4120B" w:rsidP="00B4120B">
      <w:r w:rsidRPr="00B4120B">
        <w:rPr>
          <w:i/>
        </w:rPr>
        <w:t>Spoločnosť nemá obsahovú náplň pre uvedenú tabuľku</w:t>
      </w:r>
      <w:r>
        <w:t>.</w:t>
      </w:r>
    </w:p>
    <w:tbl>
      <w:tblPr>
        <w:tblW w:w="5000" w:type="pct"/>
        <w:jc w:val="center"/>
        <w:tblLook w:val="04A0"/>
      </w:tblPr>
      <w:tblGrid>
        <w:gridCol w:w="1534"/>
        <w:gridCol w:w="1282"/>
        <w:gridCol w:w="1709"/>
        <w:gridCol w:w="1070"/>
        <w:gridCol w:w="1209"/>
        <w:gridCol w:w="1567"/>
        <w:gridCol w:w="917"/>
      </w:tblGrid>
      <w:tr w:rsidR="0003344F" w:rsidRPr="003F477D" w:rsidTr="005B03D9">
        <w:trPr>
          <w:trHeight w:val="468"/>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B73D5D">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B73D5D">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6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B73D5D">
        <w:trPr>
          <w:trHeight w:val="74"/>
          <w:jc w:val="center"/>
        </w:trPr>
        <w:tc>
          <w:tcPr>
            <w:tcW w:w="15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82"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9"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70"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9"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6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B73D5D">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B03D9">
            <w:pPr>
              <w:spacing w:after="0" w:line="240" w:lineRule="auto"/>
              <w:rPr>
                <w:szCs w:val="22"/>
              </w:rPr>
            </w:pPr>
            <w:r w:rsidRPr="003F477D">
              <w:rPr>
                <w:szCs w:val="22"/>
              </w:rPr>
              <w:t>Istina</w:t>
            </w:r>
          </w:p>
        </w:tc>
        <w:tc>
          <w:tcPr>
            <w:tcW w:w="1282"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70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070"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209"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56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9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r>
      <w:tr w:rsidR="0003344F" w:rsidRPr="003F477D" w:rsidTr="00B73D5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B03D9">
            <w:pPr>
              <w:spacing w:after="0" w:line="240" w:lineRule="auto"/>
              <w:rPr>
                <w:szCs w:val="22"/>
              </w:rPr>
            </w:pPr>
            <w:r w:rsidRPr="003F477D">
              <w:rPr>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209"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567" w:type="dxa"/>
            <w:tcBorders>
              <w:top w:val="nil"/>
              <w:left w:val="nil"/>
              <w:bottom w:val="single" w:sz="4"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r>
      <w:tr w:rsidR="0003344F" w:rsidRPr="003F477D" w:rsidTr="00B73D5D">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5B03D9">
            <w:pPr>
              <w:spacing w:after="0" w:line="240" w:lineRule="auto"/>
              <w:rPr>
                <w:b/>
                <w:szCs w:val="22"/>
              </w:rPr>
            </w:pPr>
            <w:r w:rsidRPr="003F477D">
              <w:rPr>
                <w:b/>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709"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070"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209"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1567" w:type="dxa"/>
            <w:tcBorders>
              <w:top w:val="nil"/>
              <w:left w:val="nil"/>
              <w:bottom w:val="single" w:sz="12" w:space="0" w:color="auto"/>
              <w:right w:val="single" w:sz="4"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c>
          <w:tcPr>
            <w:tcW w:w="91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B03D9">
            <w:pPr>
              <w:spacing w:after="0" w:line="240" w:lineRule="auto"/>
              <w:rPr>
                <w:szCs w:val="22"/>
              </w:rPr>
            </w:pPr>
            <w:r w:rsidRPr="003F477D">
              <w:rPr>
                <w:szCs w:val="22"/>
              </w:rPr>
              <w:t> </w:t>
            </w:r>
          </w:p>
        </w:tc>
      </w:tr>
    </w:tbl>
    <w:p w:rsidR="0003344F" w:rsidRDefault="0003344F" w:rsidP="005B03D9">
      <w:pPr>
        <w:pStyle w:val="Nzov"/>
        <w:spacing w:before="0" w:beforeAutospacing="0" w:after="0"/>
        <w:jc w:val="both"/>
        <w:rPr>
          <w:szCs w:val="22"/>
        </w:rPr>
      </w:pPr>
    </w:p>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7330ED" w:rsidP="0003344F">
            <w:pPr>
              <w:spacing w:after="0" w:line="240" w:lineRule="auto"/>
              <w:jc w:val="center"/>
              <w:rPr>
                <w:szCs w:val="22"/>
              </w:rPr>
            </w:pPr>
            <w:r>
              <w:rPr>
                <w:szCs w:val="22"/>
              </w:rPr>
              <w:t>42 083</w:t>
            </w: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B73D5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7330ED" w:rsidRDefault="007330ED" w:rsidP="00B73D5D">
            <w:pPr>
              <w:spacing w:after="0" w:line="240" w:lineRule="auto"/>
              <w:jc w:val="center"/>
              <w:rPr>
                <w:szCs w:val="22"/>
              </w:rPr>
            </w:pPr>
            <w:r w:rsidRPr="007330ED">
              <w:rPr>
                <w:szCs w:val="22"/>
              </w:rPr>
              <w:t>42 083</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7330E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7330ED" w:rsidRDefault="0003344F" w:rsidP="007B2E0B">
            <w:pPr>
              <w:spacing w:after="0" w:line="240" w:lineRule="auto"/>
              <w:rPr>
                <w:szCs w:val="22"/>
              </w:rPr>
            </w:pPr>
          </w:p>
        </w:tc>
      </w:tr>
      <w:tr w:rsidR="0003344F" w:rsidRPr="003F477D" w:rsidTr="00B73D5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7330ED" w:rsidRDefault="007330ED" w:rsidP="00B73D5D">
            <w:pPr>
              <w:spacing w:after="0" w:line="240" w:lineRule="auto"/>
              <w:jc w:val="center"/>
              <w:rPr>
                <w:b/>
                <w:szCs w:val="22"/>
              </w:rPr>
            </w:pPr>
            <w:r w:rsidRPr="007330ED">
              <w:rPr>
                <w:b/>
                <w:szCs w:val="22"/>
              </w:rPr>
              <w:t>42 083</w:t>
            </w:r>
          </w:p>
        </w:tc>
      </w:tr>
    </w:tbl>
    <w:p w:rsidR="0003344F" w:rsidRDefault="0003344F" w:rsidP="0003344F">
      <w:pPr>
        <w:spacing w:after="0" w:line="240" w:lineRule="auto"/>
        <w:rPr>
          <w:szCs w:val="22"/>
        </w:rPr>
      </w:pPr>
    </w:p>
    <w:p w:rsidR="00DC066D" w:rsidRDefault="00DC066D" w:rsidP="0003344F">
      <w:pPr>
        <w:spacing w:after="0" w:line="240" w:lineRule="auto"/>
        <w:rPr>
          <w:szCs w:val="22"/>
        </w:rPr>
      </w:pPr>
    </w:p>
    <w:p w:rsidR="00DC066D" w:rsidRPr="003F477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7B2E0B" w:rsidRDefault="007B2E0B" w:rsidP="007B2E0B">
      <w:pPr>
        <w:pStyle w:val="Nzov"/>
        <w:spacing w:before="0" w:beforeAutospacing="0" w:after="0"/>
        <w:jc w:val="left"/>
        <w:rPr>
          <w:szCs w:val="22"/>
        </w:rPr>
      </w:pPr>
    </w:p>
    <w:p w:rsidR="00B4120B" w:rsidRDefault="00B4120B" w:rsidP="00B4120B"/>
    <w:p w:rsidR="00B4120B" w:rsidRDefault="00B4120B" w:rsidP="00B4120B"/>
    <w:p w:rsidR="00B4120B" w:rsidRPr="00B4120B" w:rsidRDefault="00B4120B" w:rsidP="00B4120B"/>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B73D5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B73D5D">
            <w:pPr>
              <w:spacing w:after="0" w:line="240" w:lineRule="auto"/>
              <w:jc w:val="center"/>
              <w:rPr>
                <w:szCs w:val="22"/>
              </w:rPr>
            </w:pPr>
          </w:p>
        </w:tc>
      </w:tr>
      <w:tr w:rsidR="00E94D7D" w:rsidRPr="003F477D" w:rsidTr="00B73D5D">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B73D5D">
            <w:pPr>
              <w:spacing w:after="0" w:line="240" w:lineRule="auto"/>
              <w:jc w:val="center"/>
              <w:rPr>
                <w:szCs w:val="22"/>
              </w:rPr>
            </w:pPr>
          </w:p>
        </w:tc>
      </w:tr>
      <w:tr w:rsidR="00E94D7D" w:rsidRPr="003F477D" w:rsidTr="00B73D5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B73D5D">
            <w:pPr>
              <w:spacing w:after="0" w:line="240" w:lineRule="auto"/>
              <w:jc w:val="center"/>
              <w:rPr>
                <w:szCs w:val="22"/>
              </w:rPr>
            </w:pPr>
          </w:p>
        </w:tc>
      </w:tr>
      <w:tr w:rsidR="00E94D7D" w:rsidRPr="003F477D" w:rsidTr="00B73D5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B73D5D">
            <w:pPr>
              <w:spacing w:after="0" w:line="240" w:lineRule="auto"/>
              <w:jc w:val="center"/>
              <w:rPr>
                <w:szCs w:val="22"/>
              </w:rPr>
            </w:pP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B73D5D">
            <w:pPr>
              <w:spacing w:after="0" w:line="240" w:lineRule="auto"/>
              <w:jc w:val="center"/>
              <w:rPr>
                <w:szCs w:val="22"/>
              </w:rPr>
            </w:pPr>
          </w:p>
        </w:tc>
      </w:tr>
      <w:tr w:rsidR="00E94D7D" w:rsidRPr="003F477D" w:rsidTr="00B73D5D">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B73D5D">
            <w:pPr>
              <w:spacing w:after="0" w:line="240" w:lineRule="auto"/>
              <w:jc w:val="center"/>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B73D5D">
            <w:pPr>
              <w:spacing w:after="0" w:line="240" w:lineRule="auto"/>
              <w:jc w:val="center"/>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B73D5D">
            <w:pPr>
              <w:spacing w:after="0" w:line="240" w:lineRule="auto"/>
              <w:jc w:val="center"/>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B73D5D">
            <w:pPr>
              <w:spacing w:after="0" w:line="240" w:lineRule="auto"/>
              <w:jc w:val="center"/>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B73D5D">
            <w:pPr>
              <w:spacing w:after="0" w:line="240" w:lineRule="auto"/>
              <w:jc w:val="center"/>
              <w:rPr>
                <w:szCs w:val="22"/>
              </w:rPr>
            </w:pPr>
          </w:p>
        </w:tc>
      </w:tr>
      <w:tr w:rsidR="002F3A99" w:rsidRPr="003F477D" w:rsidTr="00B73D5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F3A99" w:rsidRPr="003F477D" w:rsidRDefault="002F3A99"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1 019</w:t>
            </w:r>
          </w:p>
        </w:tc>
        <w:tc>
          <w:tcPr>
            <w:tcW w:w="551" w:type="pct"/>
            <w:tcBorders>
              <w:top w:val="single" w:sz="12" w:space="0" w:color="auto"/>
              <w:left w:val="nil"/>
              <w:bottom w:val="single" w:sz="12" w:space="0" w:color="auto"/>
              <w:right w:val="single" w:sz="4" w:space="0" w:color="auto"/>
            </w:tcBorders>
            <w:noWrap/>
            <w:vAlign w:val="center"/>
            <w:hideMark/>
          </w:tcPr>
          <w:p w:rsidR="002F3A99" w:rsidRPr="003F477D" w:rsidRDefault="002F3A99" w:rsidP="00B73D5D">
            <w:pPr>
              <w:spacing w:after="0" w:line="240" w:lineRule="auto"/>
              <w:jc w:val="center"/>
              <w:rPr>
                <w:szCs w:val="22"/>
              </w:rPr>
            </w:pPr>
            <w:r>
              <w:rPr>
                <w:szCs w:val="22"/>
              </w:rPr>
              <w:t>1 707</w:t>
            </w:r>
          </w:p>
        </w:tc>
        <w:tc>
          <w:tcPr>
            <w:tcW w:w="611" w:type="pct"/>
            <w:tcBorders>
              <w:top w:val="single" w:sz="12" w:space="0" w:color="auto"/>
              <w:left w:val="nil"/>
              <w:bottom w:val="single" w:sz="12" w:space="0" w:color="auto"/>
              <w:right w:val="single" w:sz="4" w:space="0" w:color="auto"/>
            </w:tcBorders>
            <w:noWrap/>
            <w:vAlign w:val="center"/>
            <w:hideMark/>
          </w:tcPr>
          <w:p w:rsidR="002F3A99" w:rsidRPr="003F477D" w:rsidRDefault="002F3A99" w:rsidP="002F3A99">
            <w:pPr>
              <w:spacing w:after="0" w:line="240" w:lineRule="auto"/>
              <w:jc w:val="center"/>
              <w:rPr>
                <w:szCs w:val="22"/>
              </w:rPr>
            </w:pPr>
            <w:r>
              <w:rPr>
                <w:szCs w:val="22"/>
              </w:rPr>
              <w:t>895</w:t>
            </w:r>
          </w:p>
        </w:tc>
        <w:tc>
          <w:tcPr>
            <w:tcW w:w="610" w:type="pct"/>
            <w:tcBorders>
              <w:top w:val="single" w:sz="12" w:space="0" w:color="auto"/>
              <w:left w:val="nil"/>
              <w:bottom w:val="single" w:sz="12" w:space="0" w:color="auto"/>
              <w:right w:val="single" w:sz="4" w:space="0" w:color="auto"/>
            </w:tcBorders>
            <w:noWrap/>
            <w:vAlign w:val="center"/>
            <w:hideMark/>
          </w:tcPr>
          <w:p w:rsidR="002F3A99" w:rsidRPr="003F477D" w:rsidRDefault="002F3A99" w:rsidP="002F3A99">
            <w:pPr>
              <w:spacing w:after="0" w:line="240" w:lineRule="auto"/>
              <w:jc w:val="center"/>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2F3A99" w:rsidRPr="003F477D" w:rsidRDefault="002F3A99" w:rsidP="00B73D5D">
            <w:pPr>
              <w:spacing w:after="0" w:line="240" w:lineRule="auto"/>
              <w:jc w:val="center"/>
              <w:rPr>
                <w:szCs w:val="22"/>
              </w:rPr>
            </w:pPr>
            <w:r>
              <w:rPr>
                <w:szCs w:val="22"/>
              </w:rPr>
              <w:t>1 831</w:t>
            </w:r>
          </w:p>
        </w:tc>
      </w:tr>
      <w:tr w:rsidR="002F3A99" w:rsidRPr="003F477D" w:rsidTr="00B73D5D">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F3A99" w:rsidRPr="0085268D" w:rsidRDefault="002F3A99" w:rsidP="00E94D7D">
            <w:pPr>
              <w:spacing w:after="0" w:line="240" w:lineRule="auto"/>
              <w:rPr>
                <w:sz w:val="18"/>
                <w:szCs w:val="18"/>
              </w:rPr>
            </w:pPr>
            <w:r w:rsidRPr="0085268D">
              <w:rPr>
                <w:sz w:val="18"/>
                <w:szCs w:val="18"/>
              </w:rPr>
              <w:t>Na nečerpané dovolenky a odvody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895</w:t>
            </w:r>
          </w:p>
        </w:tc>
        <w:tc>
          <w:tcPr>
            <w:tcW w:w="551" w:type="pct"/>
            <w:tcBorders>
              <w:top w:val="single" w:sz="12" w:space="0" w:color="auto"/>
              <w:left w:val="nil"/>
              <w:bottom w:val="single" w:sz="6" w:space="0" w:color="auto"/>
              <w:right w:val="single" w:sz="4" w:space="0" w:color="auto"/>
            </w:tcBorders>
            <w:noWrap/>
            <w:vAlign w:val="center"/>
            <w:hideMark/>
          </w:tcPr>
          <w:p w:rsidR="002F3A99" w:rsidRPr="003F477D" w:rsidRDefault="002F3A99" w:rsidP="00B73D5D">
            <w:pPr>
              <w:spacing w:after="0" w:line="240" w:lineRule="auto"/>
              <w:jc w:val="center"/>
              <w:rPr>
                <w:szCs w:val="22"/>
              </w:rPr>
            </w:pPr>
            <w:r>
              <w:rPr>
                <w:szCs w:val="22"/>
              </w:rPr>
              <w:t>1 561</w:t>
            </w:r>
          </w:p>
        </w:tc>
        <w:tc>
          <w:tcPr>
            <w:tcW w:w="611" w:type="pct"/>
            <w:tcBorders>
              <w:top w:val="single" w:sz="12" w:space="0" w:color="auto"/>
              <w:left w:val="nil"/>
              <w:bottom w:val="single" w:sz="6" w:space="0" w:color="auto"/>
              <w:right w:val="single" w:sz="4" w:space="0" w:color="auto"/>
            </w:tcBorders>
            <w:noWrap/>
            <w:vAlign w:val="center"/>
            <w:hideMark/>
          </w:tcPr>
          <w:p w:rsidR="002F3A99" w:rsidRPr="003F477D" w:rsidRDefault="002F3A99" w:rsidP="00B73D5D">
            <w:pPr>
              <w:spacing w:after="0" w:line="240" w:lineRule="auto"/>
              <w:jc w:val="center"/>
              <w:rPr>
                <w:szCs w:val="22"/>
              </w:rPr>
            </w:pPr>
            <w:r>
              <w:rPr>
                <w:szCs w:val="22"/>
              </w:rPr>
              <w:t>895</w:t>
            </w:r>
          </w:p>
        </w:tc>
        <w:tc>
          <w:tcPr>
            <w:tcW w:w="610" w:type="pct"/>
            <w:tcBorders>
              <w:top w:val="single" w:sz="12" w:space="0" w:color="auto"/>
              <w:left w:val="nil"/>
              <w:bottom w:val="single" w:sz="6" w:space="0" w:color="auto"/>
              <w:right w:val="single" w:sz="4" w:space="0" w:color="auto"/>
            </w:tcBorders>
            <w:noWrap/>
            <w:vAlign w:val="center"/>
            <w:hideMark/>
          </w:tcPr>
          <w:p w:rsidR="002F3A99" w:rsidRPr="003F477D" w:rsidRDefault="002F3A99" w:rsidP="00B73D5D">
            <w:pPr>
              <w:spacing w:after="0" w:line="240" w:lineRule="auto"/>
              <w:jc w:val="center"/>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2F3A99" w:rsidRPr="003F477D" w:rsidRDefault="002F3A99" w:rsidP="002F3A99">
            <w:pPr>
              <w:spacing w:after="0" w:line="240" w:lineRule="auto"/>
              <w:jc w:val="center"/>
              <w:rPr>
                <w:szCs w:val="22"/>
              </w:rPr>
            </w:pPr>
            <w:r>
              <w:rPr>
                <w:szCs w:val="22"/>
              </w:rPr>
              <w:t>1 561</w:t>
            </w:r>
          </w:p>
        </w:tc>
      </w:tr>
      <w:tr w:rsidR="002F3A99" w:rsidRPr="003F477D" w:rsidTr="00B73D5D">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F3A99" w:rsidRPr="0085268D" w:rsidRDefault="002F3A99" w:rsidP="00E94D7D">
            <w:pPr>
              <w:spacing w:after="0" w:line="240" w:lineRule="auto"/>
              <w:rPr>
                <w:sz w:val="18"/>
                <w:szCs w:val="18"/>
              </w:rPr>
            </w:pPr>
            <w:r>
              <w:rPr>
                <w:sz w:val="18"/>
                <w:szCs w:val="18"/>
              </w:rPr>
              <w:t>Na nevyfakturované dodávky energie</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124</w:t>
            </w:r>
          </w:p>
        </w:tc>
        <w:tc>
          <w:tcPr>
            <w:tcW w:w="551" w:type="pct"/>
            <w:tcBorders>
              <w:top w:val="single" w:sz="6" w:space="0" w:color="auto"/>
              <w:left w:val="nil"/>
              <w:bottom w:val="single" w:sz="6" w:space="0" w:color="auto"/>
              <w:right w:val="single" w:sz="4" w:space="0" w:color="auto"/>
            </w:tcBorders>
            <w:noWrap/>
            <w:vAlign w:val="center"/>
            <w:hideMark/>
          </w:tcPr>
          <w:p w:rsidR="002F3A99" w:rsidRPr="003F477D" w:rsidRDefault="002F3A99" w:rsidP="00B73D5D">
            <w:pPr>
              <w:spacing w:after="0" w:line="240" w:lineRule="auto"/>
              <w:jc w:val="center"/>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2F3A99" w:rsidRPr="003F477D" w:rsidRDefault="002F3A99" w:rsidP="00B73D5D">
            <w:pPr>
              <w:spacing w:after="0" w:line="240" w:lineRule="auto"/>
              <w:jc w:val="center"/>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2F3A99" w:rsidRPr="003F477D" w:rsidRDefault="002F3A99" w:rsidP="00B73D5D">
            <w:pPr>
              <w:spacing w:after="0" w:line="240" w:lineRule="auto"/>
              <w:jc w:val="center"/>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2F3A99" w:rsidRPr="003F477D" w:rsidRDefault="002F3A99" w:rsidP="00B73D5D">
            <w:pPr>
              <w:spacing w:after="0" w:line="240" w:lineRule="auto"/>
              <w:jc w:val="center"/>
              <w:rPr>
                <w:szCs w:val="22"/>
              </w:rPr>
            </w:pPr>
            <w:r>
              <w:rPr>
                <w:szCs w:val="22"/>
              </w:rPr>
              <w:t>124</w:t>
            </w:r>
          </w:p>
        </w:tc>
      </w:tr>
      <w:tr w:rsidR="002F3A99" w:rsidRPr="003F477D" w:rsidTr="00B73D5D">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F3A99" w:rsidRPr="0085268D" w:rsidRDefault="002F3A99" w:rsidP="002F3A99">
            <w:pPr>
              <w:spacing w:after="0" w:line="240" w:lineRule="auto"/>
              <w:rPr>
                <w:sz w:val="18"/>
                <w:szCs w:val="18"/>
              </w:rPr>
            </w:pPr>
            <w:r>
              <w:rPr>
                <w:sz w:val="18"/>
                <w:szCs w:val="18"/>
              </w:rPr>
              <w:t>Na nevyfakturovanú dodávku vody</w:t>
            </w:r>
          </w:p>
        </w:tc>
        <w:tc>
          <w:tcPr>
            <w:tcW w:w="1051" w:type="pct"/>
            <w:tcBorders>
              <w:top w:val="single" w:sz="6" w:space="0" w:color="auto"/>
              <w:left w:val="single" w:sz="12" w:space="0" w:color="auto"/>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r>
              <w:rPr>
                <w:szCs w:val="22"/>
              </w:rPr>
              <w:t>0</w:t>
            </w:r>
          </w:p>
        </w:tc>
        <w:tc>
          <w:tcPr>
            <w:tcW w:w="551" w:type="pct"/>
            <w:tcBorders>
              <w:top w:val="single" w:sz="6" w:space="0" w:color="auto"/>
              <w:left w:val="nil"/>
              <w:bottom w:val="single" w:sz="4" w:space="0" w:color="auto"/>
              <w:right w:val="single" w:sz="4" w:space="0" w:color="auto"/>
            </w:tcBorders>
            <w:noWrap/>
            <w:vAlign w:val="center"/>
          </w:tcPr>
          <w:p w:rsidR="002F3A99" w:rsidRPr="003F477D" w:rsidRDefault="002F3A99" w:rsidP="00B73D5D">
            <w:pPr>
              <w:spacing w:after="0" w:line="240" w:lineRule="auto"/>
              <w:jc w:val="center"/>
              <w:rPr>
                <w:szCs w:val="22"/>
              </w:rPr>
            </w:pPr>
            <w:r>
              <w:rPr>
                <w:szCs w:val="22"/>
              </w:rPr>
              <w:t>93</w:t>
            </w:r>
          </w:p>
        </w:tc>
        <w:tc>
          <w:tcPr>
            <w:tcW w:w="611" w:type="pct"/>
            <w:tcBorders>
              <w:top w:val="single" w:sz="6" w:space="0" w:color="auto"/>
              <w:left w:val="nil"/>
              <w:bottom w:val="single" w:sz="4" w:space="0" w:color="auto"/>
              <w:right w:val="single" w:sz="4" w:space="0" w:color="auto"/>
            </w:tcBorders>
            <w:noWrap/>
            <w:vAlign w:val="center"/>
          </w:tcPr>
          <w:p w:rsidR="002F3A99" w:rsidRPr="003F477D" w:rsidRDefault="002F3A99" w:rsidP="00B73D5D">
            <w:pPr>
              <w:spacing w:after="0" w:line="240" w:lineRule="auto"/>
              <w:jc w:val="center"/>
              <w:rPr>
                <w:szCs w:val="22"/>
              </w:rPr>
            </w:pPr>
          </w:p>
        </w:tc>
        <w:tc>
          <w:tcPr>
            <w:tcW w:w="610" w:type="pct"/>
            <w:tcBorders>
              <w:top w:val="single" w:sz="6" w:space="0" w:color="auto"/>
              <w:left w:val="nil"/>
              <w:bottom w:val="single" w:sz="4" w:space="0" w:color="auto"/>
              <w:right w:val="single" w:sz="4" w:space="0" w:color="auto"/>
            </w:tcBorders>
            <w:noWrap/>
            <w:vAlign w:val="center"/>
          </w:tcPr>
          <w:p w:rsidR="002F3A99" w:rsidRPr="003F477D" w:rsidRDefault="002F3A99" w:rsidP="00B73D5D">
            <w:pPr>
              <w:spacing w:after="0" w:line="240" w:lineRule="auto"/>
              <w:jc w:val="center"/>
              <w:rPr>
                <w:szCs w:val="22"/>
              </w:rPr>
            </w:pPr>
          </w:p>
        </w:tc>
        <w:tc>
          <w:tcPr>
            <w:tcW w:w="821" w:type="pct"/>
            <w:tcBorders>
              <w:top w:val="single" w:sz="6" w:space="0" w:color="auto"/>
              <w:left w:val="nil"/>
              <w:bottom w:val="single" w:sz="4" w:space="0" w:color="auto"/>
              <w:right w:val="single" w:sz="12" w:space="0" w:color="auto"/>
            </w:tcBorders>
            <w:noWrap/>
            <w:vAlign w:val="center"/>
          </w:tcPr>
          <w:p w:rsidR="002F3A99" w:rsidRPr="003F477D" w:rsidRDefault="002F3A99" w:rsidP="00B73D5D">
            <w:pPr>
              <w:spacing w:after="0" w:line="240" w:lineRule="auto"/>
              <w:jc w:val="center"/>
              <w:rPr>
                <w:szCs w:val="22"/>
              </w:rPr>
            </w:pPr>
            <w:r>
              <w:rPr>
                <w:szCs w:val="22"/>
              </w:rPr>
              <w:t>93</w:t>
            </w:r>
          </w:p>
        </w:tc>
      </w:tr>
      <w:tr w:rsidR="002F3A99" w:rsidRPr="003F477D" w:rsidTr="00B73D5D">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F3A99" w:rsidRPr="0085268D" w:rsidRDefault="002F3A99" w:rsidP="002F3A99">
            <w:pPr>
              <w:spacing w:after="0" w:line="240" w:lineRule="auto"/>
              <w:rPr>
                <w:sz w:val="18"/>
                <w:szCs w:val="18"/>
              </w:rPr>
            </w:pPr>
            <w:r>
              <w:rPr>
                <w:sz w:val="18"/>
                <w:szCs w:val="18"/>
              </w:rPr>
              <w:t>Na úroky z autoúveru</w:t>
            </w:r>
          </w:p>
        </w:tc>
        <w:tc>
          <w:tcPr>
            <w:tcW w:w="1051" w:type="pct"/>
            <w:tcBorders>
              <w:top w:val="nil"/>
              <w:left w:val="single" w:sz="12" w:space="0" w:color="auto"/>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r>
              <w:rPr>
                <w:szCs w:val="22"/>
              </w:rPr>
              <w:t>0</w:t>
            </w:r>
          </w:p>
        </w:tc>
        <w:tc>
          <w:tcPr>
            <w:tcW w:w="551" w:type="pct"/>
            <w:tcBorders>
              <w:top w:val="nil"/>
              <w:left w:val="nil"/>
              <w:bottom w:val="single" w:sz="4" w:space="0" w:color="auto"/>
              <w:right w:val="single" w:sz="4" w:space="0" w:color="auto"/>
            </w:tcBorders>
            <w:noWrap/>
            <w:vAlign w:val="center"/>
          </w:tcPr>
          <w:p w:rsidR="002F3A99" w:rsidRPr="003F477D" w:rsidRDefault="002F3A99" w:rsidP="00B73D5D">
            <w:pPr>
              <w:spacing w:after="0" w:line="240" w:lineRule="auto"/>
              <w:jc w:val="center"/>
              <w:rPr>
                <w:szCs w:val="22"/>
              </w:rPr>
            </w:pPr>
            <w:r>
              <w:rPr>
                <w:szCs w:val="22"/>
              </w:rPr>
              <w:t>53</w:t>
            </w:r>
          </w:p>
        </w:tc>
        <w:tc>
          <w:tcPr>
            <w:tcW w:w="611" w:type="pct"/>
            <w:tcBorders>
              <w:top w:val="nil"/>
              <w:left w:val="nil"/>
              <w:bottom w:val="single" w:sz="4" w:space="0" w:color="auto"/>
              <w:right w:val="single" w:sz="4" w:space="0" w:color="auto"/>
            </w:tcBorders>
            <w:noWrap/>
            <w:vAlign w:val="center"/>
          </w:tcPr>
          <w:p w:rsidR="002F3A99" w:rsidRPr="003F477D" w:rsidRDefault="002F3A99" w:rsidP="00B73D5D">
            <w:pPr>
              <w:spacing w:after="0" w:line="240" w:lineRule="auto"/>
              <w:jc w:val="center"/>
              <w:rPr>
                <w:szCs w:val="22"/>
              </w:rPr>
            </w:pPr>
          </w:p>
        </w:tc>
        <w:tc>
          <w:tcPr>
            <w:tcW w:w="610" w:type="pct"/>
            <w:tcBorders>
              <w:top w:val="nil"/>
              <w:left w:val="nil"/>
              <w:bottom w:val="single" w:sz="4" w:space="0" w:color="auto"/>
              <w:right w:val="single" w:sz="4" w:space="0" w:color="auto"/>
            </w:tcBorders>
            <w:noWrap/>
            <w:vAlign w:val="center"/>
          </w:tcPr>
          <w:p w:rsidR="002F3A99" w:rsidRPr="003F477D" w:rsidRDefault="002F3A99" w:rsidP="00B73D5D">
            <w:pPr>
              <w:spacing w:after="0" w:line="240" w:lineRule="auto"/>
              <w:jc w:val="center"/>
              <w:rPr>
                <w:szCs w:val="22"/>
              </w:rPr>
            </w:pPr>
          </w:p>
        </w:tc>
        <w:tc>
          <w:tcPr>
            <w:tcW w:w="821" w:type="pct"/>
            <w:tcBorders>
              <w:top w:val="nil"/>
              <w:left w:val="nil"/>
              <w:bottom w:val="single" w:sz="4" w:space="0" w:color="auto"/>
              <w:right w:val="single" w:sz="12" w:space="0" w:color="auto"/>
            </w:tcBorders>
            <w:noWrap/>
            <w:vAlign w:val="center"/>
          </w:tcPr>
          <w:p w:rsidR="002F3A99" w:rsidRPr="003F477D" w:rsidRDefault="002F3A99" w:rsidP="002F3A99">
            <w:pPr>
              <w:spacing w:after="0" w:line="240" w:lineRule="auto"/>
              <w:jc w:val="center"/>
              <w:rPr>
                <w:szCs w:val="22"/>
              </w:rPr>
            </w:pPr>
            <w:r>
              <w:rPr>
                <w:szCs w:val="22"/>
              </w:rPr>
              <w:t>53</w:t>
            </w:r>
          </w:p>
        </w:tc>
      </w:tr>
      <w:tr w:rsidR="002F3A99" w:rsidRPr="003F477D" w:rsidTr="00B73D5D">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F3A99" w:rsidRPr="0085268D" w:rsidRDefault="002F3A99" w:rsidP="00E94D7D">
            <w:pPr>
              <w:spacing w:after="0" w:line="240" w:lineRule="auto"/>
              <w:rPr>
                <w:b/>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551" w:type="pct"/>
            <w:tcBorders>
              <w:top w:val="single" w:sz="4" w:space="0" w:color="auto"/>
              <w:left w:val="nil"/>
              <w:bottom w:val="single" w:sz="12" w:space="0" w:color="auto"/>
              <w:right w:val="single" w:sz="4" w:space="0" w:color="auto"/>
            </w:tcBorders>
            <w:noWrap/>
            <w:vAlign w:val="center"/>
          </w:tcPr>
          <w:p w:rsidR="002F3A99" w:rsidRPr="003F477D" w:rsidRDefault="002F3A99" w:rsidP="00B73D5D">
            <w:pPr>
              <w:spacing w:after="0" w:line="240" w:lineRule="auto"/>
              <w:jc w:val="center"/>
              <w:rPr>
                <w:b/>
                <w:szCs w:val="22"/>
              </w:rPr>
            </w:pPr>
          </w:p>
        </w:tc>
        <w:tc>
          <w:tcPr>
            <w:tcW w:w="611" w:type="pct"/>
            <w:tcBorders>
              <w:top w:val="single" w:sz="4" w:space="0" w:color="auto"/>
              <w:left w:val="nil"/>
              <w:bottom w:val="single" w:sz="12" w:space="0" w:color="auto"/>
              <w:right w:val="single" w:sz="4" w:space="0" w:color="auto"/>
            </w:tcBorders>
            <w:noWrap/>
            <w:vAlign w:val="center"/>
          </w:tcPr>
          <w:p w:rsidR="002F3A99" w:rsidRPr="003F477D" w:rsidRDefault="002F3A99" w:rsidP="00B73D5D">
            <w:pPr>
              <w:spacing w:after="0" w:line="240" w:lineRule="auto"/>
              <w:jc w:val="center"/>
              <w:rPr>
                <w:b/>
                <w:szCs w:val="22"/>
              </w:rPr>
            </w:pPr>
          </w:p>
        </w:tc>
        <w:tc>
          <w:tcPr>
            <w:tcW w:w="610" w:type="pct"/>
            <w:tcBorders>
              <w:top w:val="single" w:sz="4" w:space="0" w:color="auto"/>
              <w:left w:val="nil"/>
              <w:bottom w:val="single" w:sz="12" w:space="0" w:color="auto"/>
              <w:right w:val="single" w:sz="4" w:space="0" w:color="auto"/>
            </w:tcBorders>
            <w:noWrap/>
            <w:vAlign w:val="center"/>
          </w:tcPr>
          <w:p w:rsidR="002F3A99" w:rsidRPr="003F477D" w:rsidRDefault="002F3A99" w:rsidP="00B73D5D">
            <w:pPr>
              <w:spacing w:after="0" w:line="240" w:lineRule="auto"/>
              <w:jc w:val="center"/>
              <w:rPr>
                <w:b/>
                <w:szCs w:val="22"/>
              </w:rPr>
            </w:pPr>
          </w:p>
        </w:tc>
        <w:tc>
          <w:tcPr>
            <w:tcW w:w="821" w:type="pct"/>
            <w:tcBorders>
              <w:top w:val="single" w:sz="4" w:space="0" w:color="auto"/>
              <w:left w:val="nil"/>
              <w:bottom w:val="single" w:sz="12" w:space="0" w:color="auto"/>
              <w:right w:val="single" w:sz="12" w:space="0" w:color="auto"/>
            </w:tcBorders>
            <w:noWrap/>
            <w:vAlign w:val="center"/>
          </w:tcPr>
          <w:p w:rsidR="002F3A99" w:rsidRPr="003F477D" w:rsidRDefault="002F3A99" w:rsidP="00B73D5D">
            <w:pPr>
              <w:spacing w:after="0" w:line="240" w:lineRule="auto"/>
              <w:jc w:val="center"/>
              <w:rPr>
                <w:b/>
                <w:szCs w:val="22"/>
              </w:rPr>
            </w:pPr>
          </w:p>
        </w:tc>
      </w:tr>
    </w:tbl>
    <w:p w:rsidR="00B73D5D" w:rsidRDefault="00B73D5D"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2F3A99"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F3A99" w:rsidRPr="003F477D" w:rsidRDefault="002F3A99"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818</w:t>
            </w:r>
          </w:p>
        </w:tc>
        <w:tc>
          <w:tcPr>
            <w:tcW w:w="551" w:type="pct"/>
            <w:tcBorders>
              <w:top w:val="single" w:sz="12" w:space="0" w:color="auto"/>
              <w:left w:val="nil"/>
              <w:bottom w:val="single" w:sz="12"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1 019</w:t>
            </w:r>
          </w:p>
        </w:tc>
        <w:tc>
          <w:tcPr>
            <w:tcW w:w="611" w:type="pct"/>
            <w:tcBorders>
              <w:top w:val="single" w:sz="12" w:space="0" w:color="auto"/>
              <w:left w:val="nil"/>
              <w:bottom w:val="single" w:sz="12"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718</w:t>
            </w:r>
          </w:p>
        </w:tc>
        <w:tc>
          <w:tcPr>
            <w:tcW w:w="610" w:type="pct"/>
            <w:tcBorders>
              <w:top w:val="single" w:sz="12" w:space="0" w:color="auto"/>
              <w:left w:val="nil"/>
              <w:bottom w:val="single" w:sz="12"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100</w:t>
            </w:r>
          </w:p>
        </w:tc>
        <w:tc>
          <w:tcPr>
            <w:tcW w:w="821" w:type="pct"/>
            <w:tcBorders>
              <w:top w:val="single" w:sz="12" w:space="0" w:color="auto"/>
              <w:left w:val="nil"/>
              <w:bottom w:val="single" w:sz="12"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1 019</w:t>
            </w:r>
          </w:p>
        </w:tc>
      </w:tr>
      <w:tr w:rsidR="002F3A99"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F3A99" w:rsidRPr="0085268D" w:rsidRDefault="002F3A99" w:rsidP="0085268D">
            <w:pPr>
              <w:spacing w:after="0" w:line="240" w:lineRule="auto"/>
              <w:rPr>
                <w:sz w:val="18"/>
                <w:szCs w:val="18"/>
              </w:rPr>
            </w:pPr>
            <w:r w:rsidRPr="0085268D">
              <w:rPr>
                <w:sz w:val="18"/>
                <w:szCs w:val="18"/>
              </w:rPr>
              <w:t>Na nečerpané dovolenky a odvody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718</w:t>
            </w:r>
          </w:p>
        </w:tc>
        <w:tc>
          <w:tcPr>
            <w:tcW w:w="551" w:type="pct"/>
            <w:tcBorders>
              <w:top w:val="single" w:sz="12" w:space="0" w:color="auto"/>
              <w:left w:val="nil"/>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895</w:t>
            </w:r>
          </w:p>
        </w:tc>
        <w:tc>
          <w:tcPr>
            <w:tcW w:w="611" w:type="pct"/>
            <w:tcBorders>
              <w:top w:val="single" w:sz="12" w:space="0" w:color="auto"/>
              <w:left w:val="nil"/>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718</w:t>
            </w:r>
          </w:p>
        </w:tc>
        <w:tc>
          <w:tcPr>
            <w:tcW w:w="610" w:type="pct"/>
            <w:tcBorders>
              <w:top w:val="single" w:sz="12" w:space="0" w:color="auto"/>
              <w:left w:val="nil"/>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895</w:t>
            </w:r>
          </w:p>
        </w:tc>
      </w:tr>
      <w:tr w:rsidR="002F3A99"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F3A99" w:rsidRPr="0085268D" w:rsidRDefault="002F3A99" w:rsidP="0085268D">
            <w:pPr>
              <w:spacing w:after="0" w:line="240" w:lineRule="auto"/>
              <w:rPr>
                <w:sz w:val="18"/>
                <w:szCs w:val="18"/>
              </w:rPr>
            </w:pPr>
            <w:r>
              <w:rPr>
                <w:sz w:val="18"/>
                <w:szCs w:val="18"/>
              </w:rPr>
              <w:t>Na nevyfakturované dodávky energie</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r>
              <w:rPr>
                <w:szCs w:val="22"/>
              </w:rPr>
              <w:t>124</w:t>
            </w:r>
          </w:p>
        </w:tc>
        <w:tc>
          <w:tcPr>
            <w:tcW w:w="611" w:type="pct"/>
            <w:tcBorders>
              <w:top w:val="single" w:sz="6" w:space="0" w:color="auto"/>
              <w:left w:val="nil"/>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2F3A99" w:rsidRPr="003F477D" w:rsidRDefault="002F3A99" w:rsidP="00EE4D52">
            <w:pPr>
              <w:spacing w:after="0" w:line="240" w:lineRule="auto"/>
              <w:jc w:val="center"/>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124</w:t>
            </w:r>
          </w:p>
        </w:tc>
      </w:tr>
      <w:tr w:rsidR="002F3A99"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F3A99" w:rsidRPr="0085268D" w:rsidRDefault="002F3A99" w:rsidP="0085268D">
            <w:pPr>
              <w:spacing w:after="0" w:line="240" w:lineRule="auto"/>
              <w:rPr>
                <w:sz w:val="18"/>
                <w:szCs w:val="18"/>
              </w:rPr>
            </w:pPr>
            <w:r>
              <w:rPr>
                <w:sz w:val="18"/>
                <w:szCs w:val="18"/>
              </w:rPr>
              <w:t>Na nevyfakturované služby</w:t>
            </w:r>
          </w:p>
        </w:tc>
        <w:tc>
          <w:tcPr>
            <w:tcW w:w="1051" w:type="pct"/>
            <w:tcBorders>
              <w:top w:val="single" w:sz="6" w:space="0" w:color="auto"/>
              <w:left w:val="single" w:sz="12" w:space="0" w:color="auto"/>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551" w:type="pct"/>
            <w:tcBorders>
              <w:top w:val="single" w:sz="6" w:space="0" w:color="auto"/>
              <w:left w:val="nil"/>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611" w:type="pct"/>
            <w:tcBorders>
              <w:top w:val="single" w:sz="6" w:space="0" w:color="auto"/>
              <w:left w:val="nil"/>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610" w:type="pct"/>
            <w:tcBorders>
              <w:top w:val="single" w:sz="6" w:space="0" w:color="auto"/>
              <w:left w:val="nil"/>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821" w:type="pct"/>
            <w:tcBorders>
              <w:top w:val="single" w:sz="6" w:space="0" w:color="auto"/>
              <w:left w:val="nil"/>
              <w:bottom w:val="single" w:sz="4" w:space="0" w:color="auto"/>
              <w:right w:val="single" w:sz="12" w:space="0" w:color="auto"/>
            </w:tcBorders>
            <w:noWrap/>
            <w:vAlign w:val="center"/>
          </w:tcPr>
          <w:p w:rsidR="002F3A99" w:rsidRPr="003F477D" w:rsidRDefault="002F3A99" w:rsidP="00EE4D52">
            <w:pPr>
              <w:spacing w:after="0" w:line="240" w:lineRule="auto"/>
              <w:jc w:val="center"/>
              <w:rPr>
                <w:szCs w:val="22"/>
              </w:rPr>
            </w:pPr>
          </w:p>
        </w:tc>
      </w:tr>
      <w:tr w:rsidR="002F3A99"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F3A99" w:rsidRPr="003F477D" w:rsidRDefault="002F3A99" w:rsidP="002F3A99">
            <w:pPr>
              <w:spacing w:after="0" w:line="240" w:lineRule="auto"/>
              <w:rPr>
                <w:szCs w:val="22"/>
              </w:rPr>
            </w:pPr>
            <w:r>
              <w:rPr>
                <w:sz w:val="18"/>
                <w:szCs w:val="18"/>
              </w:rPr>
              <w:t>Na uzávierkové práce</w:t>
            </w:r>
          </w:p>
        </w:tc>
        <w:tc>
          <w:tcPr>
            <w:tcW w:w="1051" w:type="pct"/>
            <w:tcBorders>
              <w:top w:val="nil"/>
              <w:left w:val="single" w:sz="12" w:space="0" w:color="auto"/>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r>
              <w:rPr>
                <w:szCs w:val="22"/>
              </w:rPr>
              <w:t>100</w:t>
            </w:r>
          </w:p>
        </w:tc>
        <w:tc>
          <w:tcPr>
            <w:tcW w:w="551" w:type="pct"/>
            <w:tcBorders>
              <w:top w:val="nil"/>
              <w:left w:val="nil"/>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611" w:type="pct"/>
            <w:tcBorders>
              <w:top w:val="nil"/>
              <w:left w:val="nil"/>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610" w:type="pct"/>
            <w:tcBorders>
              <w:top w:val="nil"/>
              <w:left w:val="nil"/>
              <w:bottom w:val="single" w:sz="4" w:space="0" w:color="auto"/>
              <w:right w:val="single" w:sz="4" w:space="0" w:color="auto"/>
            </w:tcBorders>
            <w:noWrap/>
            <w:vAlign w:val="center"/>
          </w:tcPr>
          <w:p w:rsidR="002F3A99" w:rsidRPr="003F477D" w:rsidRDefault="002F3A99" w:rsidP="00EE4D52">
            <w:pPr>
              <w:spacing w:after="0" w:line="240" w:lineRule="auto"/>
              <w:jc w:val="center"/>
              <w:rPr>
                <w:szCs w:val="22"/>
              </w:rPr>
            </w:pPr>
            <w:r>
              <w:rPr>
                <w:szCs w:val="22"/>
              </w:rPr>
              <w:t>100</w:t>
            </w:r>
          </w:p>
        </w:tc>
        <w:tc>
          <w:tcPr>
            <w:tcW w:w="821" w:type="pct"/>
            <w:tcBorders>
              <w:top w:val="nil"/>
              <w:left w:val="nil"/>
              <w:bottom w:val="single" w:sz="4" w:space="0" w:color="auto"/>
              <w:right w:val="single" w:sz="12" w:space="0" w:color="auto"/>
            </w:tcBorders>
            <w:noWrap/>
            <w:vAlign w:val="center"/>
          </w:tcPr>
          <w:p w:rsidR="002F3A99" w:rsidRPr="003F477D" w:rsidRDefault="002F3A99" w:rsidP="00EE4D52">
            <w:pPr>
              <w:spacing w:after="0" w:line="240" w:lineRule="auto"/>
              <w:jc w:val="center"/>
              <w:rPr>
                <w:szCs w:val="22"/>
              </w:rPr>
            </w:pPr>
            <w:r>
              <w:rPr>
                <w:szCs w:val="22"/>
              </w:rPr>
              <w:t>0</w:t>
            </w:r>
          </w:p>
        </w:tc>
      </w:tr>
      <w:tr w:rsidR="002F3A99"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F3A99" w:rsidRPr="0085268D" w:rsidRDefault="002F3A99" w:rsidP="00D055BD">
            <w:pPr>
              <w:spacing w:after="0" w:line="240" w:lineRule="auto"/>
              <w:rPr>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551" w:type="pct"/>
            <w:tcBorders>
              <w:top w:val="single" w:sz="4" w:space="0" w:color="auto"/>
              <w:left w:val="nil"/>
              <w:bottom w:val="single" w:sz="12"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611" w:type="pct"/>
            <w:tcBorders>
              <w:top w:val="single" w:sz="4" w:space="0" w:color="auto"/>
              <w:left w:val="nil"/>
              <w:bottom w:val="single" w:sz="12"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610" w:type="pct"/>
            <w:tcBorders>
              <w:top w:val="single" w:sz="4" w:space="0" w:color="auto"/>
              <w:left w:val="nil"/>
              <w:bottom w:val="single" w:sz="12" w:space="0" w:color="auto"/>
              <w:right w:val="single" w:sz="4" w:space="0" w:color="auto"/>
            </w:tcBorders>
            <w:noWrap/>
            <w:vAlign w:val="center"/>
          </w:tcPr>
          <w:p w:rsidR="002F3A99" w:rsidRPr="003F477D" w:rsidRDefault="002F3A99" w:rsidP="00EE4D52">
            <w:pPr>
              <w:spacing w:after="0" w:line="240" w:lineRule="auto"/>
              <w:jc w:val="center"/>
              <w:rPr>
                <w:szCs w:val="22"/>
              </w:rPr>
            </w:pPr>
          </w:p>
        </w:tc>
        <w:tc>
          <w:tcPr>
            <w:tcW w:w="821" w:type="pct"/>
            <w:tcBorders>
              <w:top w:val="single" w:sz="4" w:space="0" w:color="auto"/>
              <w:left w:val="nil"/>
              <w:bottom w:val="single" w:sz="12" w:space="0" w:color="auto"/>
              <w:right w:val="single" w:sz="12" w:space="0" w:color="auto"/>
            </w:tcBorders>
            <w:noWrap/>
            <w:vAlign w:val="center"/>
          </w:tcPr>
          <w:p w:rsidR="002F3A99" w:rsidRPr="003F477D" w:rsidRDefault="002F3A99" w:rsidP="00EE4D52">
            <w:pPr>
              <w:spacing w:after="0" w:line="240" w:lineRule="auto"/>
              <w:jc w:val="center"/>
              <w:rPr>
                <w:szCs w:val="22"/>
              </w:rPr>
            </w:pPr>
          </w:p>
        </w:tc>
      </w:tr>
    </w:tbl>
    <w:p w:rsidR="007B2E0B" w:rsidRDefault="007B2E0B" w:rsidP="007B2E0B">
      <w:pPr>
        <w:pStyle w:val="Nzov"/>
        <w:spacing w:before="0" w:beforeAutospacing="0" w:after="0"/>
        <w:jc w:val="left"/>
        <w:rPr>
          <w:szCs w:val="22"/>
        </w:rPr>
      </w:pPr>
    </w:p>
    <w:p w:rsidR="004E2063" w:rsidRPr="00B73D5D" w:rsidRDefault="004E2063" w:rsidP="00B73D5D"/>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w:t>
      </w:r>
      <w:r w:rsidR="00641B2E">
        <w:rPr>
          <w:szCs w:val="22"/>
        </w:rPr>
        <w:t> </w:t>
      </w:r>
      <w:r w:rsidRPr="003F477D">
        <w:rPr>
          <w:szCs w:val="22"/>
        </w:rPr>
        <w:t>záväzkoch</w:t>
      </w:r>
      <w:r w:rsidR="00641B2E">
        <w:rPr>
          <w:szCs w:val="22"/>
        </w:rPr>
        <w:t xml:space="preserve">    </w:t>
      </w:r>
      <w:r w:rsidR="00641B2E" w:rsidRPr="00641B2E">
        <w:rPr>
          <w:i/>
          <w:color w:val="C00000"/>
          <w:szCs w:val="22"/>
        </w:rPr>
        <w:t>dopočítať daň z príjmov a odloženú  daň</w:t>
      </w:r>
    </w:p>
    <w:tbl>
      <w:tblPr>
        <w:tblW w:w="5000" w:type="pct"/>
        <w:jc w:val="center"/>
        <w:tblLook w:val="04A0"/>
      </w:tblPr>
      <w:tblGrid>
        <w:gridCol w:w="3756"/>
        <w:gridCol w:w="2922"/>
        <w:gridCol w:w="2610"/>
      </w:tblGrid>
      <w:tr w:rsidR="0003344F" w:rsidRPr="00D61D0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D61D0D" w:rsidRDefault="0003344F" w:rsidP="0003344F">
            <w:pPr>
              <w:pStyle w:val="TopHeader"/>
            </w:pPr>
            <w:r w:rsidRPr="00D61D0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D61D0D" w:rsidRDefault="0003344F" w:rsidP="0003344F">
            <w:pPr>
              <w:pStyle w:val="TopHeader"/>
            </w:pPr>
            <w:r w:rsidRPr="00D61D0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D61D0D" w:rsidRDefault="0003344F" w:rsidP="0003344F">
            <w:pPr>
              <w:pStyle w:val="TopHeader"/>
            </w:pPr>
            <w:r w:rsidRPr="00D61D0D">
              <w:t>Bezprostredne predchádzajúce účtovné obdobie</w:t>
            </w:r>
          </w:p>
        </w:tc>
      </w:tr>
      <w:tr w:rsidR="002F3A99" w:rsidRPr="00D61D0D" w:rsidTr="003C02B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F3A99" w:rsidRPr="00D61D0D" w:rsidRDefault="002F3A99" w:rsidP="0003344F">
            <w:pPr>
              <w:spacing w:after="0" w:line="240" w:lineRule="auto"/>
              <w:rPr>
                <w:szCs w:val="22"/>
              </w:rPr>
            </w:pPr>
            <w:r w:rsidRPr="00D61D0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F3A99" w:rsidRPr="00B70228" w:rsidRDefault="00FA6C43" w:rsidP="003C02B4">
            <w:pPr>
              <w:spacing w:after="0" w:line="240" w:lineRule="auto"/>
              <w:jc w:val="center"/>
              <w:rPr>
                <w:b/>
                <w:bCs/>
                <w:szCs w:val="22"/>
              </w:rPr>
            </w:pPr>
            <w:r w:rsidRPr="00B70228">
              <w:rPr>
                <w:b/>
                <w:bCs/>
                <w:szCs w:val="22"/>
              </w:rPr>
              <w:t>5 033</w:t>
            </w:r>
          </w:p>
        </w:tc>
        <w:tc>
          <w:tcPr>
            <w:tcW w:w="1405" w:type="pct"/>
            <w:tcBorders>
              <w:top w:val="single" w:sz="12" w:space="0" w:color="auto"/>
              <w:left w:val="nil"/>
              <w:bottom w:val="single" w:sz="12" w:space="0" w:color="auto"/>
              <w:right w:val="single" w:sz="12" w:space="0" w:color="auto"/>
            </w:tcBorders>
            <w:vAlign w:val="center"/>
          </w:tcPr>
          <w:p w:rsidR="002F3A99" w:rsidRPr="00D61D0D" w:rsidRDefault="002F3A99" w:rsidP="00EE4D52">
            <w:pPr>
              <w:spacing w:after="0" w:line="240" w:lineRule="auto"/>
              <w:jc w:val="center"/>
              <w:rPr>
                <w:b/>
                <w:bCs/>
                <w:szCs w:val="22"/>
              </w:rPr>
            </w:pPr>
            <w:r w:rsidRPr="00D61D0D">
              <w:rPr>
                <w:b/>
                <w:bCs/>
                <w:szCs w:val="22"/>
              </w:rPr>
              <w:t>21 690</w:t>
            </w:r>
          </w:p>
        </w:tc>
      </w:tr>
      <w:tr w:rsidR="002F3A99" w:rsidRPr="00D61D0D" w:rsidTr="003C02B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F3A99" w:rsidRPr="00D61D0D" w:rsidRDefault="002F3A99" w:rsidP="00EA41E2">
            <w:pPr>
              <w:spacing w:after="0" w:line="240" w:lineRule="auto"/>
              <w:rPr>
                <w:szCs w:val="22"/>
              </w:rPr>
            </w:pPr>
            <w:r w:rsidRPr="00D61D0D">
              <w:rPr>
                <w:szCs w:val="22"/>
              </w:rPr>
              <w:t>Záväzky so zostatkovou dobou splatnosti nad päť rokov</w:t>
            </w:r>
            <w:r w:rsidR="00641B2E">
              <w:rPr>
                <w:szCs w:val="22"/>
              </w:rPr>
              <w:t xml:space="preserve">    </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F3A99" w:rsidRPr="00B47821" w:rsidRDefault="002F3A99" w:rsidP="003C02B4">
            <w:pPr>
              <w:spacing w:after="0" w:line="240" w:lineRule="auto"/>
              <w:jc w:val="center"/>
              <w:rPr>
                <w:color w:val="C00000"/>
                <w:szCs w:val="22"/>
              </w:rPr>
            </w:pPr>
          </w:p>
        </w:tc>
        <w:tc>
          <w:tcPr>
            <w:tcW w:w="1405" w:type="pct"/>
            <w:tcBorders>
              <w:top w:val="single" w:sz="12" w:space="0" w:color="auto"/>
              <w:left w:val="nil"/>
              <w:bottom w:val="single" w:sz="8" w:space="0" w:color="auto"/>
              <w:right w:val="single" w:sz="12" w:space="0" w:color="auto"/>
            </w:tcBorders>
            <w:noWrap/>
            <w:vAlign w:val="center"/>
            <w:hideMark/>
          </w:tcPr>
          <w:p w:rsidR="002F3A99" w:rsidRPr="00D61D0D" w:rsidRDefault="002F3A99" w:rsidP="00EE4D52">
            <w:pPr>
              <w:spacing w:after="0" w:line="240" w:lineRule="auto"/>
              <w:jc w:val="center"/>
              <w:rPr>
                <w:szCs w:val="22"/>
              </w:rPr>
            </w:pPr>
            <w:r w:rsidRPr="00D61D0D">
              <w:rPr>
                <w:szCs w:val="22"/>
              </w:rPr>
              <w:t>3 710</w:t>
            </w:r>
          </w:p>
        </w:tc>
      </w:tr>
      <w:tr w:rsidR="002F3A99" w:rsidRPr="00D61D0D" w:rsidTr="003C02B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F3A99" w:rsidRPr="00D61D0D" w:rsidRDefault="002F3A99" w:rsidP="00EA41E2">
            <w:pPr>
              <w:spacing w:after="0" w:line="240" w:lineRule="auto"/>
              <w:rPr>
                <w:szCs w:val="22"/>
              </w:rPr>
            </w:pPr>
            <w:r w:rsidRPr="00D61D0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F3A99" w:rsidRPr="00D61D0D" w:rsidRDefault="00FA6C43" w:rsidP="003C02B4">
            <w:pPr>
              <w:spacing w:after="0" w:line="240" w:lineRule="auto"/>
              <w:jc w:val="center"/>
              <w:rPr>
                <w:szCs w:val="22"/>
              </w:rPr>
            </w:pPr>
            <w:r>
              <w:rPr>
                <w:szCs w:val="22"/>
              </w:rPr>
              <w:t>5 033</w:t>
            </w:r>
          </w:p>
        </w:tc>
        <w:tc>
          <w:tcPr>
            <w:tcW w:w="1405" w:type="pct"/>
            <w:tcBorders>
              <w:top w:val="single" w:sz="8" w:space="0" w:color="auto"/>
              <w:left w:val="nil"/>
              <w:bottom w:val="single" w:sz="12" w:space="0" w:color="auto"/>
              <w:right w:val="single" w:sz="12" w:space="0" w:color="auto"/>
            </w:tcBorders>
            <w:noWrap/>
            <w:vAlign w:val="center"/>
            <w:hideMark/>
          </w:tcPr>
          <w:p w:rsidR="002F3A99" w:rsidRPr="00D61D0D" w:rsidRDefault="002F3A99" w:rsidP="00EE4D52">
            <w:pPr>
              <w:spacing w:after="0" w:line="240" w:lineRule="auto"/>
              <w:jc w:val="center"/>
              <w:rPr>
                <w:szCs w:val="22"/>
              </w:rPr>
            </w:pPr>
            <w:r w:rsidRPr="00D61D0D">
              <w:rPr>
                <w:szCs w:val="22"/>
              </w:rPr>
              <w:t>21 690</w:t>
            </w:r>
          </w:p>
        </w:tc>
      </w:tr>
      <w:tr w:rsidR="002F3A99" w:rsidRPr="00D61D0D" w:rsidTr="003C02B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F3A99" w:rsidRPr="00D61D0D" w:rsidRDefault="002F3A99" w:rsidP="005E3B59">
            <w:pPr>
              <w:spacing w:after="0" w:line="240" w:lineRule="auto"/>
              <w:rPr>
                <w:b/>
                <w:bCs/>
                <w:szCs w:val="22"/>
              </w:rPr>
            </w:pPr>
            <w:r w:rsidRPr="00D61D0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F3A99" w:rsidRPr="00B70228" w:rsidRDefault="00B70228" w:rsidP="00B70228">
            <w:pPr>
              <w:spacing w:after="0" w:line="240" w:lineRule="auto"/>
              <w:jc w:val="center"/>
              <w:rPr>
                <w:b/>
                <w:szCs w:val="22"/>
              </w:rPr>
            </w:pPr>
            <w:r w:rsidRPr="00B70228">
              <w:rPr>
                <w:b/>
                <w:szCs w:val="22"/>
              </w:rPr>
              <w:t>2 071 155</w:t>
            </w:r>
          </w:p>
        </w:tc>
        <w:tc>
          <w:tcPr>
            <w:tcW w:w="1405" w:type="pct"/>
            <w:tcBorders>
              <w:top w:val="single" w:sz="12" w:space="0" w:color="auto"/>
              <w:left w:val="nil"/>
              <w:bottom w:val="single" w:sz="12" w:space="0" w:color="auto"/>
              <w:right w:val="single" w:sz="12" w:space="0" w:color="auto"/>
            </w:tcBorders>
            <w:noWrap/>
            <w:vAlign w:val="center"/>
            <w:hideMark/>
          </w:tcPr>
          <w:p w:rsidR="002F3A99" w:rsidRPr="00D61D0D" w:rsidRDefault="002F3A99" w:rsidP="00EE4D52">
            <w:pPr>
              <w:spacing w:after="0" w:line="240" w:lineRule="auto"/>
              <w:jc w:val="center"/>
              <w:rPr>
                <w:b/>
                <w:szCs w:val="22"/>
              </w:rPr>
            </w:pPr>
            <w:r w:rsidRPr="00D61D0D">
              <w:rPr>
                <w:b/>
                <w:szCs w:val="22"/>
              </w:rPr>
              <w:t>2 702 643</w:t>
            </w:r>
          </w:p>
        </w:tc>
      </w:tr>
      <w:tr w:rsidR="002F3A99" w:rsidRPr="00D61D0D" w:rsidTr="003C02B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F3A99" w:rsidRPr="00D61D0D" w:rsidRDefault="002F3A99" w:rsidP="00EA41E2">
            <w:pPr>
              <w:spacing w:after="0" w:line="240" w:lineRule="auto"/>
              <w:rPr>
                <w:szCs w:val="22"/>
              </w:rPr>
            </w:pPr>
            <w:r w:rsidRPr="00D61D0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F3A99" w:rsidRPr="00B70228" w:rsidRDefault="00641B2E" w:rsidP="00B70228">
            <w:pPr>
              <w:spacing w:after="0" w:line="240" w:lineRule="auto"/>
              <w:jc w:val="center"/>
              <w:rPr>
                <w:bCs/>
                <w:szCs w:val="22"/>
              </w:rPr>
            </w:pPr>
            <w:r w:rsidRPr="00B70228">
              <w:rPr>
                <w:bCs/>
                <w:szCs w:val="22"/>
              </w:rPr>
              <w:t>1</w:t>
            </w:r>
            <w:r w:rsidR="00B70228" w:rsidRPr="00B70228">
              <w:rPr>
                <w:bCs/>
                <w:szCs w:val="22"/>
              </w:rPr>
              <w:t> </w:t>
            </w:r>
            <w:r w:rsidRPr="00B70228">
              <w:rPr>
                <w:bCs/>
                <w:szCs w:val="22"/>
              </w:rPr>
              <w:t>7</w:t>
            </w:r>
            <w:r w:rsidR="00B70228" w:rsidRPr="00B70228">
              <w:rPr>
                <w:bCs/>
                <w:szCs w:val="22"/>
              </w:rPr>
              <w:t>46 255</w:t>
            </w:r>
          </w:p>
        </w:tc>
        <w:tc>
          <w:tcPr>
            <w:tcW w:w="1405" w:type="pct"/>
            <w:tcBorders>
              <w:top w:val="single" w:sz="12" w:space="0" w:color="auto"/>
              <w:left w:val="nil"/>
              <w:bottom w:val="single" w:sz="8" w:space="0" w:color="auto"/>
              <w:right w:val="single" w:sz="12" w:space="0" w:color="auto"/>
            </w:tcBorders>
            <w:vAlign w:val="center"/>
            <w:hideMark/>
          </w:tcPr>
          <w:p w:rsidR="002F3A99" w:rsidRPr="00D61D0D" w:rsidRDefault="002F3A99" w:rsidP="00EE4D52">
            <w:pPr>
              <w:spacing w:after="0" w:line="240" w:lineRule="auto"/>
              <w:jc w:val="center"/>
              <w:rPr>
                <w:bCs/>
                <w:szCs w:val="22"/>
              </w:rPr>
            </w:pPr>
            <w:r w:rsidRPr="00D61D0D">
              <w:rPr>
                <w:bCs/>
                <w:szCs w:val="22"/>
              </w:rPr>
              <w:t>2 380 644</w:t>
            </w:r>
          </w:p>
        </w:tc>
      </w:tr>
      <w:tr w:rsidR="002F3A99" w:rsidRPr="00D61D0D" w:rsidTr="003C02B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F3A99" w:rsidRPr="00D61D0D" w:rsidRDefault="002F3A99" w:rsidP="0003344F">
            <w:pPr>
              <w:spacing w:after="0" w:line="240" w:lineRule="auto"/>
              <w:rPr>
                <w:szCs w:val="22"/>
              </w:rPr>
            </w:pPr>
            <w:r w:rsidRPr="00D61D0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F3A99" w:rsidRPr="00D61D0D" w:rsidRDefault="00B47821" w:rsidP="003C02B4">
            <w:pPr>
              <w:spacing w:after="0" w:line="240" w:lineRule="auto"/>
              <w:jc w:val="center"/>
              <w:rPr>
                <w:bCs/>
                <w:szCs w:val="22"/>
              </w:rPr>
            </w:pPr>
            <w:r>
              <w:rPr>
                <w:bCs/>
                <w:szCs w:val="22"/>
              </w:rPr>
              <w:t>324 900</w:t>
            </w:r>
          </w:p>
        </w:tc>
        <w:tc>
          <w:tcPr>
            <w:tcW w:w="1405" w:type="pct"/>
            <w:tcBorders>
              <w:top w:val="single" w:sz="8" w:space="0" w:color="auto"/>
              <w:left w:val="nil"/>
              <w:bottom w:val="single" w:sz="12" w:space="0" w:color="auto"/>
              <w:right w:val="single" w:sz="12" w:space="0" w:color="auto"/>
            </w:tcBorders>
            <w:vAlign w:val="center"/>
            <w:hideMark/>
          </w:tcPr>
          <w:p w:rsidR="002F3A99" w:rsidRPr="00D61D0D" w:rsidRDefault="002F3A99" w:rsidP="00EE4D52">
            <w:pPr>
              <w:spacing w:after="0" w:line="240" w:lineRule="auto"/>
              <w:jc w:val="center"/>
              <w:rPr>
                <w:bCs/>
                <w:szCs w:val="22"/>
              </w:rPr>
            </w:pPr>
            <w:r w:rsidRPr="00D61D0D">
              <w:rPr>
                <w:bCs/>
                <w:szCs w:val="22"/>
              </w:rPr>
              <w:t>321 999</w:t>
            </w:r>
          </w:p>
        </w:tc>
      </w:tr>
    </w:tbl>
    <w:p w:rsidR="00B80DB6" w:rsidRPr="00D61D0D" w:rsidRDefault="00B80DB6" w:rsidP="007B2E0B">
      <w:pPr>
        <w:pStyle w:val="Nzov"/>
        <w:keepNext w:val="0"/>
        <w:widowControl w:val="0"/>
        <w:spacing w:before="0" w:beforeAutospacing="0" w:after="0"/>
        <w:jc w:val="both"/>
        <w:rPr>
          <w:szCs w:val="22"/>
        </w:rPr>
      </w:pPr>
    </w:p>
    <w:p w:rsidR="00B73D5D" w:rsidRDefault="00B73D5D" w:rsidP="00B73D5D"/>
    <w:p w:rsidR="00B73D5D" w:rsidRDefault="00B73D5D" w:rsidP="00B73D5D"/>
    <w:p w:rsidR="00B73D5D" w:rsidRDefault="00B73D5D" w:rsidP="00B73D5D"/>
    <w:p w:rsidR="00B73D5D" w:rsidRPr="00B73D5D" w:rsidRDefault="00B73D5D" w:rsidP="00B73D5D"/>
    <w:p w:rsidR="0003344F" w:rsidRPr="003F477D" w:rsidRDefault="0003344F" w:rsidP="006A4709">
      <w:pPr>
        <w:pStyle w:val="Nzov"/>
        <w:keepNext w:val="0"/>
        <w:widowControl w:val="0"/>
        <w:numPr>
          <w:ilvl w:val="0"/>
          <w:numId w:val="8"/>
        </w:numPr>
        <w:spacing w:before="0" w:beforeAutospacing="0" w:after="0"/>
        <w:jc w:val="both"/>
        <w:rPr>
          <w:szCs w:val="22"/>
        </w:rPr>
      </w:pPr>
      <w:r w:rsidRPr="003F477D">
        <w:rPr>
          <w:szCs w:val="22"/>
        </w:rPr>
        <w:lastRenderedPageBreak/>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85268D">
            <w:pPr>
              <w:spacing w:after="0" w:line="240" w:lineRule="auto"/>
              <w:jc w:val="center"/>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B70228" w:rsidRDefault="00530CAD" w:rsidP="0085268D">
            <w:pPr>
              <w:spacing w:after="0" w:line="240" w:lineRule="auto"/>
              <w:jc w:val="center"/>
              <w:rPr>
                <w:szCs w:val="22"/>
              </w:rPr>
            </w:pPr>
            <w:r w:rsidRPr="00B70228">
              <w:rPr>
                <w:szCs w:val="22"/>
              </w:rPr>
              <w:t>4 726</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641B2E" w:rsidRDefault="0003344F" w:rsidP="0085268D">
            <w:pPr>
              <w:spacing w:after="0" w:line="240" w:lineRule="auto"/>
              <w:jc w:val="center"/>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530CAD" w:rsidP="0085268D">
            <w:pPr>
              <w:spacing w:after="0" w:line="240" w:lineRule="auto"/>
              <w:jc w:val="center"/>
              <w:rPr>
                <w:szCs w:val="22"/>
              </w:rPr>
            </w:pPr>
            <w:r>
              <w:rPr>
                <w:szCs w:val="22"/>
              </w:rPr>
              <w:t>16 865</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2F3A99" w:rsidRDefault="0003344F" w:rsidP="0085268D">
            <w:pPr>
              <w:spacing w:after="0" w:line="240" w:lineRule="auto"/>
              <w:jc w:val="center"/>
              <w:rPr>
                <w:color w:val="C00000"/>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2F3A99" w:rsidRDefault="0003344F" w:rsidP="0085268D">
            <w:pPr>
              <w:spacing w:after="0" w:line="240" w:lineRule="auto"/>
              <w:jc w:val="center"/>
              <w:rPr>
                <w:color w:val="C00000"/>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2F3A99" w:rsidRDefault="0003344F" w:rsidP="0085268D">
            <w:pPr>
              <w:spacing w:after="0" w:line="240" w:lineRule="auto"/>
              <w:jc w:val="center"/>
              <w:rPr>
                <w:color w:val="C00000"/>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85268D">
            <w:pPr>
              <w:spacing w:after="0" w:line="240" w:lineRule="auto"/>
              <w:jc w:val="center"/>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2F3A99" w:rsidRDefault="0003344F" w:rsidP="0085268D">
            <w:pPr>
              <w:spacing w:after="0" w:line="240" w:lineRule="auto"/>
              <w:jc w:val="center"/>
              <w:rPr>
                <w:color w:val="C00000"/>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85268D">
            <w:pPr>
              <w:spacing w:after="0" w:line="240" w:lineRule="auto"/>
              <w:jc w:val="center"/>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2F3A99" w:rsidRDefault="0003344F" w:rsidP="0085268D">
            <w:pPr>
              <w:spacing w:after="0" w:line="240" w:lineRule="auto"/>
              <w:jc w:val="center"/>
              <w:rPr>
                <w:color w:val="C00000"/>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85268D">
            <w:pPr>
              <w:spacing w:after="0" w:line="240" w:lineRule="auto"/>
              <w:jc w:val="center"/>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B70228" w:rsidRDefault="00513997" w:rsidP="0085268D">
            <w:pPr>
              <w:spacing w:after="0" w:line="240" w:lineRule="auto"/>
              <w:jc w:val="center"/>
              <w:rPr>
                <w:szCs w:val="22"/>
              </w:rPr>
            </w:pPr>
            <w:r w:rsidRPr="00B70228">
              <w:rPr>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85268D" w:rsidP="002F3A99">
            <w:pPr>
              <w:spacing w:after="0" w:line="240" w:lineRule="auto"/>
              <w:jc w:val="center"/>
              <w:rPr>
                <w:szCs w:val="22"/>
              </w:rPr>
            </w:pPr>
            <w:r>
              <w:rPr>
                <w:szCs w:val="22"/>
              </w:rPr>
              <w:t>2</w:t>
            </w:r>
            <w:r w:rsidR="002F3A99">
              <w:rPr>
                <w:szCs w:val="22"/>
              </w:rPr>
              <w:t>2</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B70228" w:rsidRDefault="00B70228" w:rsidP="0085268D">
            <w:pPr>
              <w:spacing w:after="0" w:line="240" w:lineRule="auto"/>
              <w:jc w:val="center"/>
              <w:rPr>
                <w:szCs w:val="22"/>
              </w:rPr>
            </w:pPr>
            <w:r w:rsidRPr="00B70228">
              <w:rPr>
                <w:szCs w:val="22"/>
              </w:rPr>
              <w:t>1 040</w:t>
            </w: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85268D">
            <w:pPr>
              <w:spacing w:after="0" w:line="240" w:lineRule="auto"/>
              <w:jc w:val="center"/>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2F3A99" w:rsidRDefault="0003344F" w:rsidP="0085268D">
            <w:pPr>
              <w:spacing w:after="0" w:line="240" w:lineRule="auto"/>
              <w:jc w:val="center"/>
              <w:rPr>
                <w:color w:val="C00000"/>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2F3A99" w:rsidRDefault="0003344F" w:rsidP="0085268D">
            <w:pPr>
              <w:spacing w:after="0" w:line="240" w:lineRule="auto"/>
              <w:jc w:val="center"/>
              <w:rPr>
                <w:color w:val="C00000"/>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2F3A99" w:rsidRDefault="0003344F" w:rsidP="0085268D">
            <w:pPr>
              <w:spacing w:after="0" w:line="240" w:lineRule="auto"/>
              <w:jc w:val="center"/>
              <w:rPr>
                <w:color w:val="C00000"/>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2F3A99" w:rsidRDefault="0003344F" w:rsidP="0085268D">
            <w:pPr>
              <w:spacing w:after="0" w:line="240" w:lineRule="auto"/>
              <w:jc w:val="center"/>
              <w:rPr>
                <w:color w:val="C00000"/>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2F3A99" w:rsidP="0085268D">
            <w:pPr>
              <w:spacing w:after="0" w:line="240" w:lineRule="auto"/>
              <w:jc w:val="center"/>
              <w:rPr>
                <w:szCs w:val="22"/>
              </w:rPr>
            </w:pPr>
            <w:r>
              <w:rPr>
                <w:szCs w:val="22"/>
              </w:rPr>
              <w:t>3 710</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2F3A99" w:rsidRDefault="0003344F" w:rsidP="0085268D">
            <w:pPr>
              <w:spacing w:after="0" w:line="240" w:lineRule="auto"/>
              <w:jc w:val="center"/>
              <w:rPr>
                <w:color w:val="C00000"/>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85268D">
            <w:pPr>
              <w:spacing w:after="0" w:line="240" w:lineRule="auto"/>
              <w:jc w:val="center"/>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85268D">
            <w:pPr>
              <w:spacing w:after="0" w:line="240" w:lineRule="auto"/>
              <w:jc w:val="center"/>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85268D">
            <w:pPr>
              <w:spacing w:after="0" w:line="240" w:lineRule="auto"/>
              <w:jc w:val="center"/>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85268D">
            <w:pPr>
              <w:spacing w:after="0" w:line="240" w:lineRule="auto"/>
              <w:jc w:val="center"/>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85268D">
            <w:pPr>
              <w:spacing w:after="0" w:line="240" w:lineRule="auto"/>
              <w:jc w:val="center"/>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85268D">
            <w:pPr>
              <w:spacing w:after="0" w:line="240" w:lineRule="auto"/>
              <w:jc w:val="center"/>
              <w:rPr>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2F3A99"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2F3A99" w:rsidRPr="003F477D" w:rsidRDefault="002F3A99"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2F3A99" w:rsidRPr="0082481B" w:rsidRDefault="002F3A99" w:rsidP="0082481B">
            <w:pPr>
              <w:spacing w:after="0" w:line="240" w:lineRule="auto"/>
              <w:jc w:val="center"/>
              <w:rPr>
                <w:szCs w:val="22"/>
              </w:rPr>
            </w:pPr>
            <w:r w:rsidRPr="0082481B">
              <w:rPr>
                <w:szCs w:val="22"/>
              </w:rPr>
              <w:t xml:space="preserve">3 </w:t>
            </w:r>
            <w:r w:rsidR="0082481B" w:rsidRPr="0082481B">
              <w:rPr>
                <w:szCs w:val="22"/>
              </w:rPr>
              <w:t>459</w:t>
            </w:r>
          </w:p>
        </w:tc>
        <w:tc>
          <w:tcPr>
            <w:tcW w:w="2685" w:type="dxa"/>
            <w:tcBorders>
              <w:top w:val="single" w:sz="12" w:space="0" w:color="auto"/>
              <w:left w:val="nil"/>
              <w:bottom w:val="single" w:sz="4"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3 344</w:t>
            </w:r>
          </w:p>
        </w:tc>
      </w:tr>
      <w:tr w:rsidR="002F3A99"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2F3A99" w:rsidRPr="003F477D" w:rsidRDefault="002F3A99"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2F3A99" w:rsidRPr="0082481B" w:rsidRDefault="0082481B" w:rsidP="0085268D">
            <w:pPr>
              <w:spacing w:after="0" w:line="240" w:lineRule="auto"/>
              <w:jc w:val="center"/>
              <w:rPr>
                <w:szCs w:val="22"/>
              </w:rPr>
            </w:pPr>
            <w:r w:rsidRPr="0082481B">
              <w:rPr>
                <w:szCs w:val="22"/>
              </w:rPr>
              <w:t>351</w:t>
            </w:r>
          </w:p>
        </w:tc>
        <w:tc>
          <w:tcPr>
            <w:tcW w:w="2685" w:type="dxa"/>
            <w:tcBorders>
              <w:top w:val="nil"/>
              <w:left w:val="nil"/>
              <w:bottom w:val="single" w:sz="4"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253</w:t>
            </w:r>
          </w:p>
        </w:tc>
      </w:tr>
      <w:tr w:rsidR="002F3A99"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3A99" w:rsidRPr="003F477D" w:rsidRDefault="002F3A99"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2F3A99" w:rsidRPr="0082481B" w:rsidRDefault="002F3A99" w:rsidP="0085268D">
            <w:pPr>
              <w:spacing w:after="0" w:line="240" w:lineRule="auto"/>
              <w:jc w:val="center"/>
              <w:rPr>
                <w:szCs w:val="22"/>
              </w:rPr>
            </w:pPr>
          </w:p>
        </w:tc>
        <w:tc>
          <w:tcPr>
            <w:tcW w:w="2685" w:type="dxa"/>
            <w:tcBorders>
              <w:top w:val="nil"/>
              <w:left w:val="nil"/>
              <w:bottom w:val="single" w:sz="4" w:space="0" w:color="auto"/>
              <w:right w:val="single" w:sz="12" w:space="0" w:color="auto"/>
            </w:tcBorders>
            <w:noWrap/>
            <w:vAlign w:val="center"/>
            <w:hideMark/>
          </w:tcPr>
          <w:p w:rsidR="002F3A99" w:rsidRPr="003F477D" w:rsidRDefault="002F3A99" w:rsidP="00EE4D52">
            <w:pPr>
              <w:spacing w:after="0" w:line="240" w:lineRule="auto"/>
              <w:jc w:val="center"/>
              <w:rPr>
                <w:szCs w:val="22"/>
              </w:rPr>
            </w:pPr>
          </w:p>
        </w:tc>
      </w:tr>
      <w:tr w:rsidR="002F3A99"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3A99" w:rsidRPr="003F477D" w:rsidRDefault="002F3A99"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2F3A99" w:rsidRPr="0082481B" w:rsidRDefault="002F3A99" w:rsidP="0085268D">
            <w:pPr>
              <w:spacing w:after="0" w:line="240" w:lineRule="auto"/>
              <w:jc w:val="center"/>
              <w:rPr>
                <w:szCs w:val="22"/>
              </w:rPr>
            </w:pPr>
          </w:p>
        </w:tc>
        <w:tc>
          <w:tcPr>
            <w:tcW w:w="2685" w:type="dxa"/>
            <w:tcBorders>
              <w:top w:val="nil"/>
              <w:left w:val="nil"/>
              <w:bottom w:val="single" w:sz="4" w:space="0" w:color="auto"/>
              <w:right w:val="single" w:sz="12" w:space="0" w:color="auto"/>
            </w:tcBorders>
            <w:noWrap/>
            <w:vAlign w:val="center"/>
            <w:hideMark/>
          </w:tcPr>
          <w:p w:rsidR="002F3A99" w:rsidRPr="003F477D" w:rsidRDefault="002F3A99" w:rsidP="00EE4D52">
            <w:pPr>
              <w:spacing w:after="0" w:line="240" w:lineRule="auto"/>
              <w:jc w:val="center"/>
              <w:rPr>
                <w:szCs w:val="22"/>
              </w:rPr>
            </w:pPr>
          </w:p>
        </w:tc>
      </w:tr>
      <w:tr w:rsidR="002F3A99"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3A99" w:rsidRPr="003F477D" w:rsidRDefault="002F3A99"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2F3A99" w:rsidRPr="0082481B" w:rsidRDefault="0082481B" w:rsidP="0085268D">
            <w:pPr>
              <w:spacing w:after="0" w:line="240" w:lineRule="auto"/>
              <w:jc w:val="center"/>
              <w:rPr>
                <w:szCs w:val="22"/>
              </w:rPr>
            </w:pPr>
            <w:r w:rsidRPr="0082481B">
              <w:rPr>
                <w:szCs w:val="22"/>
              </w:rPr>
              <w:t>351</w:t>
            </w:r>
          </w:p>
        </w:tc>
        <w:tc>
          <w:tcPr>
            <w:tcW w:w="2685" w:type="dxa"/>
            <w:tcBorders>
              <w:top w:val="nil"/>
              <w:left w:val="nil"/>
              <w:bottom w:val="single" w:sz="4"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253</w:t>
            </w:r>
          </w:p>
        </w:tc>
      </w:tr>
      <w:tr w:rsidR="002F3A99"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F3A99" w:rsidRPr="003F477D" w:rsidRDefault="002F3A99"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2F3A99" w:rsidRPr="0082481B" w:rsidRDefault="0082481B" w:rsidP="0085268D">
            <w:pPr>
              <w:spacing w:after="0" w:line="240" w:lineRule="auto"/>
              <w:jc w:val="center"/>
              <w:rPr>
                <w:szCs w:val="22"/>
              </w:rPr>
            </w:pPr>
            <w:r w:rsidRPr="0082481B">
              <w:rPr>
                <w:szCs w:val="22"/>
              </w:rPr>
              <w:t>215</w:t>
            </w:r>
          </w:p>
        </w:tc>
        <w:tc>
          <w:tcPr>
            <w:tcW w:w="2685" w:type="dxa"/>
            <w:tcBorders>
              <w:top w:val="single" w:sz="4" w:space="0" w:color="auto"/>
              <w:left w:val="nil"/>
              <w:bottom w:val="single" w:sz="4"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138</w:t>
            </w:r>
          </w:p>
        </w:tc>
      </w:tr>
      <w:tr w:rsidR="002F3A99"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2F3A99" w:rsidRPr="003F477D" w:rsidRDefault="002F3A99"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2F3A99" w:rsidRPr="0082481B" w:rsidRDefault="002F3A99" w:rsidP="0082481B">
            <w:pPr>
              <w:spacing w:after="0" w:line="240" w:lineRule="auto"/>
              <w:jc w:val="center"/>
              <w:rPr>
                <w:szCs w:val="22"/>
              </w:rPr>
            </w:pPr>
            <w:r w:rsidRPr="0082481B">
              <w:rPr>
                <w:szCs w:val="22"/>
              </w:rPr>
              <w:t xml:space="preserve">3 </w:t>
            </w:r>
            <w:r w:rsidR="0082481B" w:rsidRPr="0082481B">
              <w:rPr>
                <w:szCs w:val="22"/>
              </w:rPr>
              <w:t>595</w:t>
            </w:r>
          </w:p>
        </w:tc>
        <w:tc>
          <w:tcPr>
            <w:tcW w:w="2685" w:type="dxa"/>
            <w:tcBorders>
              <w:top w:val="single" w:sz="4" w:space="0" w:color="auto"/>
              <w:left w:val="nil"/>
              <w:bottom w:val="single" w:sz="12" w:space="0" w:color="auto"/>
              <w:right w:val="single" w:sz="12" w:space="0" w:color="auto"/>
            </w:tcBorders>
            <w:noWrap/>
            <w:vAlign w:val="center"/>
            <w:hideMark/>
          </w:tcPr>
          <w:p w:rsidR="002F3A99" w:rsidRPr="003F477D" w:rsidRDefault="002F3A99" w:rsidP="00EE4D52">
            <w:pPr>
              <w:spacing w:after="0" w:line="240" w:lineRule="auto"/>
              <w:jc w:val="center"/>
              <w:rPr>
                <w:szCs w:val="22"/>
              </w:rPr>
            </w:pPr>
            <w:r>
              <w:rPr>
                <w:szCs w:val="22"/>
              </w:rPr>
              <w:t>3 459</w:t>
            </w:r>
          </w:p>
        </w:tc>
      </w:tr>
    </w:tbl>
    <w:p w:rsidR="0003344F" w:rsidRPr="003F477D" w:rsidRDefault="0003344F" w:rsidP="0003344F">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03344F" w:rsidRDefault="00513997" w:rsidP="0003344F">
      <w:pPr>
        <w:pStyle w:val="Nzov"/>
        <w:keepNext w:val="0"/>
        <w:widowControl w:val="0"/>
        <w:spacing w:before="0" w:beforeAutospacing="0" w:after="0"/>
        <w:jc w:val="both"/>
        <w:rPr>
          <w:b w:val="0"/>
          <w:i/>
          <w:szCs w:val="22"/>
        </w:rPr>
      </w:pPr>
      <w:r w:rsidRPr="00513997">
        <w:rPr>
          <w:b w:val="0"/>
          <w:i/>
          <w:szCs w:val="22"/>
        </w:rPr>
        <w:t>Spoločnosť</w:t>
      </w:r>
      <w:r>
        <w:rPr>
          <w:b w:val="0"/>
          <w:i/>
          <w:szCs w:val="22"/>
        </w:rPr>
        <w:t xml:space="preserve"> nevydala dlhopisy, preto nemá obsahovú náplň pre uvedenú tabuľku.</w:t>
      </w:r>
    </w:p>
    <w:p w:rsidR="00513997" w:rsidRPr="00513997" w:rsidRDefault="00513997" w:rsidP="00513997"/>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lastRenderedPageBreak/>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B2164A" w:rsidRPr="003F477D" w:rsidTr="00B2164A">
        <w:trPr>
          <w:trHeight w:val="397"/>
          <w:jc w:val="center"/>
        </w:trPr>
        <w:tc>
          <w:tcPr>
            <w:tcW w:w="2235" w:type="dxa"/>
            <w:tcBorders>
              <w:right w:val="single" w:sz="12" w:space="0" w:color="auto"/>
            </w:tcBorders>
            <w:noWrap/>
            <w:vAlign w:val="center"/>
            <w:hideMark/>
          </w:tcPr>
          <w:p w:rsidR="00B2164A" w:rsidRPr="0085268D" w:rsidRDefault="00B2164A" w:rsidP="00B623AA">
            <w:pPr>
              <w:spacing w:after="0" w:line="240" w:lineRule="auto"/>
              <w:rPr>
                <w:sz w:val="18"/>
                <w:szCs w:val="18"/>
              </w:rPr>
            </w:pPr>
            <w:r w:rsidRPr="0085268D">
              <w:rPr>
                <w:sz w:val="18"/>
                <w:szCs w:val="18"/>
              </w:rPr>
              <w:t> </w:t>
            </w:r>
            <w:r w:rsidR="00B623AA">
              <w:rPr>
                <w:sz w:val="18"/>
                <w:szCs w:val="18"/>
              </w:rPr>
              <w:t>Nezáväzný k</w:t>
            </w:r>
            <w:r>
              <w:rPr>
                <w:sz w:val="18"/>
                <w:szCs w:val="18"/>
              </w:rPr>
              <w:t>ontokorentný úver č.740/05</w:t>
            </w:r>
          </w:p>
        </w:tc>
        <w:tc>
          <w:tcPr>
            <w:tcW w:w="850" w:type="dxa"/>
            <w:tcBorders>
              <w:left w:val="single" w:sz="12" w:space="0" w:color="auto"/>
            </w:tcBorders>
            <w:noWrap/>
            <w:vAlign w:val="center"/>
            <w:hideMark/>
          </w:tcPr>
          <w:p w:rsidR="00B2164A" w:rsidRPr="0085268D" w:rsidRDefault="00B2164A" w:rsidP="0003344F">
            <w:pPr>
              <w:spacing w:after="0" w:line="240" w:lineRule="auto"/>
              <w:rPr>
                <w:sz w:val="18"/>
                <w:szCs w:val="18"/>
              </w:rPr>
            </w:pPr>
            <w:r w:rsidRPr="0085268D">
              <w:rPr>
                <w:sz w:val="18"/>
                <w:szCs w:val="18"/>
              </w:rPr>
              <w:t> </w:t>
            </w:r>
            <w:r>
              <w:rPr>
                <w:sz w:val="18"/>
                <w:szCs w:val="18"/>
              </w:rPr>
              <w:t>Eur</w:t>
            </w:r>
          </w:p>
        </w:tc>
        <w:tc>
          <w:tcPr>
            <w:tcW w:w="851" w:type="dxa"/>
            <w:noWrap/>
            <w:vAlign w:val="center"/>
            <w:hideMark/>
          </w:tcPr>
          <w:p w:rsidR="00B2164A" w:rsidRPr="0085268D" w:rsidRDefault="00B2164A" w:rsidP="00576AA4">
            <w:pPr>
              <w:spacing w:after="0" w:line="240" w:lineRule="auto"/>
              <w:rPr>
                <w:sz w:val="14"/>
                <w:szCs w:val="14"/>
              </w:rPr>
            </w:pPr>
            <w:r w:rsidRPr="0085268D">
              <w:rPr>
                <w:sz w:val="14"/>
                <w:szCs w:val="14"/>
              </w:rPr>
              <w:t> EURIBOR</w:t>
            </w:r>
            <w:r>
              <w:rPr>
                <w:sz w:val="14"/>
                <w:szCs w:val="14"/>
              </w:rPr>
              <w:t xml:space="preserve"> + 3,5 %</w:t>
            </w:r>
          </w:p>
        </w:tc>
        <w:tc>
          <w:tcPr>
            <w:tcW w:w="1268" w:type="dxa"/>
            <w:noWrap/>
            <w:vAlign w:val="center"/>
            <w:hideMark/>
          </w:tcPr>
          <w:p w:rsidR="00B2164A" w:rsidRPr="0085268D" w:rsidRDefault="00A078C3" w:rsidP="0085268D">
            <w:pPr>
              <w:spacing w:after="0" w:line="240" w:lineRule="auto"/>
              <w:jc w:val="center"/>
              <w:rPr>
                <w:sz w:val="18"/>
                <w:szCs w:val="18"/>
              </w:rPr>
            </w:pPr>
            <w:r>
              <w:rPr>
                <w:sz w:val="18"/>
                <w:szCs w:val="18"/>
              </w:rPr>
              <w:t>31.5</w:t>
            </w:r>
            <w:r w:rsidR="00B2164A">
              <w:rPr>
                <w:sz w:val="18"/>
                <w:szCs w:val="18"/>
              </w:rPr>
              <w:t>.2014</w:t>
            </w:r>
          </w:p>
        </w:tc>
        <w:tc>
          <w:tcPr>
            <w:tcW w:w="1441" w:type="dxa"/>
            <w:noWrap/>
            <w:vAlign w:val="center"/>
            <w:hideMark/>
          </w:tcPr>
          <w:p w:rsidR="00B2164A" w:rsidRPr="0085268D" w:rsidRDefault="00B2164A" w:rsidP="0085268D">
            <w:pPr>
              <w:spacing w:after="0" w:line="240" w:lineRule="auto"/>
              <w:jc w:val="center"/>
              <w:rPr>
                <w:sz w:val="18"/>
                <w:szCs w:val="18"/>
              </w:rPr>
            </w:pPr>
            <w:r>
              <w:rPr>
                <w:sz w:val="18"/>
                <w:szCs w:val="18"/>
              </w:rPr>
              <w:t>0</w:t>
            </w:r>
          </w:p>
        </w:tc>
        <w:tc>
          <w:tcPr>
            <w:tcW w:w="1118" w:type="dxa"/>
            <w:vAlign w:val="center"/>
          </w:tcPr>
          <w:p w:rsidR="00B2164A" w:rsidRPr="0085268D" w:rsidRDefault="00B2164A" w:rsidP="00B2164A">
            <w:pPr>
              <w:spacing w:after="0" w:line="240" w:lineRule="auto"/>
              <w:jc w:val="center"/>
              <w:rPr>
                <w:sz w:val="18"/>
                <w:szCs w:val="18"/>
              </w:rPr>
            </w:pPr>
            <w:r>
              <w:rPr>
                <w:sz w:val="18"/>
                <w:szCs w:val="18"/>
              </w:rPr>
              <w:t>0</w:t>
            </w:r>
          </w:p>
        </w:tc>
        <w:tc>
          <w:tcPr>
            <w:tcW w:w="1525" w:type="dxa"/>
            <w:noWrap/>
            <w:vAlign w:val="center"/>
            <w:hideMark/>
          </w:tcPr>
          <w:p w:rsidR="00B2164A" w:rsidRPr="0085268D" w:rsidRDefault="00A078C3" w:rsidP="0085268D">
            <w:pPr>
              <w:spacing w:after="0" w:line="240" w:lineRule="auto"/>
              <w:jc w:val="center"/>
              <w:rPr>
                <w:sz w:val="18"/>
                <w:szCs w:val="18"/>
              </w:rPr>
            </w:pPr>
            <w:r>
              <w:rPr>
                <w:sz w:val="18"/>
                <w:szCs w:val="18"/>
              </w:rPr>
              <w:t>0</w:t>
            </w:r>
          </w:p>
        </w:tc>
      </w:tr>
      <w:tr w:rsidR="00B2164A" w:rsidRPr="003F477D" w:rsidTr="00B2164A">
        <w:trPr>
          <w:trHeight w:val="397"/>
          <w:jc w:val="center"/>
        </w:trPr>
        <w:tc>
          <w:tcPr>
            <w:tcW w:w="2235" w:type="dxa"/>
            <w:tcBorders>
              <w:bottom w:val="single" w:sz="12" w:space="0" w:color="auto"/>
              <w:right w:val="single" w:sz="12" w:space="0" w:color="auto"/>
            </w:tcBorders>
            <w:noWrap/>
            <w:vAlign w:val="center"/>
          </w:tcPr>
          <w:p w:rsidR="00B2164A" w:rsidRPr="0085268D" w:rsidRDefault="00B2164A" w:rsidP="0003344F">
            <w:pPr>
              <w:spacing w:after="0" w:line="240" w:lineRule="auto"/>
              <w:rPr>
                <w:b/>
                <w:bCs/>
                <w:sz w:val="18"/>
                <w:szCs w:val="18"/>
              </w:rPr>
            </w:pPr>
          </w:p>
        </w:tc>
        <w:tc>
          <w:tcPr>
            <w:tcW w:w="850" w:type="dxa"/>
            <w:tcBorders>
              <w:left w:val="single" w:sz="12" w:space="0" w:color="auto"/>
              <w:bottom w:val="single" w:sz="12" w:space="0" w:color="auto"/>
            </w:tcBorders>
            <w:noWrap/>
            <w:vAlign w:val="center"/>
          </w:tcPr>
          <w:p w:rsidR="00B2164A" w:rsidRPr="0085268D" w:rsidRDefault="00B2164A" w:rsidP="0003344F">
            <w:pPr>
              <w:spacing w:after="0" w:line="240" w:lineRule="auto"/>
              <w:rPr>
                <w:sz w:val="18"/>
                <w:szCs w:val="18"/>
              </w:rPr>
            </w:pPr>
          </w:p>
        </w:tc>
        <w:tc>
          <w:tcPr>
            <w:tcW w:w="851" w:type="dxa"/>
            <w:tcBorders>
              <w:bottom w:val="single" w:sz="12" w:space="0" w:color="auto"/>
            </w:tcBorders>
            <w:noWrap/>
            <w:vAlign w:val="center"/>
          </w:tcPr>
          <w:p w:rsidR="00B2164A" w:rsidRPr="0085268D" w:rsidRDefault="00B2164A" w:rsidP="0003344F">
            <w:pPr>
              <w:spacing w:after="0" w:line="240" w:lineRule="auto"/>
              <w:rPr>
                <w:sz w:val="18"/>
                <w:szCs w:val="18"/>
              </w:rPr>
            </w:pPr>
          </w:p>
        </w:tc>
        <w:tc>
          <w:tcPr>
            <w:tcW w:w="1268" w:type="dxa"/>
            <w:tcBorders>
              <w:bottom w:val="single" w:sz="12" w:space="0" w:color="auto"/>
            </w:tcBorders>
            <w:noWrap/>
            <w:vAlign w:val="center"/>
          </w:tcPr>
          <w:p w:rsidR="00B2164A" w:rsidRPr="0085268D" w:rsidRDefault="00B2164A" w:rsidP="0085268D">
            <w:pPr>
              <w:spacing w:after="0" w:line="240" w:lineRule="auto"/>
              <w:jc w:val="center"/>
              <w:rPr>
                <w:sz w:val="18"/>
                <w:szCs w:val="18"/>
              </w:rPr>
            </w:pPr>
          </w:p>
        </w:tc>
        <w:tc>
          <w:tcPr>
            <w:tcW w:w="1441" w:type="dxa"/>
            <w:tcBorders>
              <w:bottom w:val="single" w:sz="12" w:space="0" w:color="auto"/>
            </w:tcBorders>
            <w:noWrap/>
            <w:vAlign w:val="center"/>
          </w:tcPr>
          <w:p w:rsidR="00B2164A" w:rsidRPr="0085268D" w:rsidRDefault="00B2164A" w:rsidP="0085268D">
            <w:pPr>
              <w:spacing w:after="0" w:line="240" w:lineRule="auto"/>
              <w:jc w:val="center"/>
              <w:rPr>
                <w:sz w:val="18"/>
                <w:szCs w:val="18"/>
              </w:rPr>
            </w:pPr>
          </w:p>
        </w:tc>
        <w:tc>
          <w:tcPr>
            <w:tcW w:w="1118" w:type="dxa"/>
            <w:tcBorders>
              <w:bottom w:val="single" w:sz="12" w:space="0" w:color="auto"/>
            </w:tcBorders>
            <w:vAlign w:val="center"/>
          </w:tcPr>
          <w:p w:rsidR="00B2164A" w:rsidRPr="0085268D" w:rsidRDefault="00B2164A" w:rsidP="00B2164A">
            <w:pPr>
              <w:spacing w:after="0" w:line="240" w:lineRule="auto"/>
              <w:jc w:val="center"/>
              <w:rPr>
                <w:sz w:val="18"/>
                <w:szCs w:val="18"/>
              </w:rPr>
            </w:pPr>
          </w:p>
        </w:tc>
        <w:tc>
          <w:tcPr>
            <w:tcW w:w="1525" w:type="dxa"/>
            <w:tcBorders>
              <w:bottom w:val="single" w:sz="12" w:space="0" w:color="auto"/>
            </w:tcBorders>
            <w:noWrap/>
            <w:vAlign w:val="center"/>
          </w:tcPr>
          <w:p w:rsidR="00B2164A" w:rsidRPr="0085268D" w:rsidRDefault="00B2164A" w:rsidP="0085268D">
            <w:pPr>
              <w:spacing w:after="0" w:line="240" w:lineRule="auto"/>
              <w:jc w:val="center"/>
              <w:rPr>
                <w:sz w:val="18"/>
                <w:szCs w:val="18"/>
              </w:rPr>
            </w:pPr>
          </w:p>
        </w:tc>
      </w:tr>
    </w:tbl>
    <w:p w:rsidR="00A078C3" w:rsidRPr="0082481B" w:rsidRDefault="00A078C3" w:rsidP="0003344F">
      <w:pPr>
        <w:spacing w:after="0" w:line="240" w:lineRule="auto"/>
        <w:rPr>
          <w:i/>
        </w:rPr>
      </w:pPr>
      <w:r w:rsidRPr="0082481B">
        <w:rPr>
          <w:i/>
        </w:rPr>
        <w:t xml:space="preserve"> Od 1.1.2014 bola povolená výška čerpania  435.000,- Eur s možnosťou redukcie 7.500,- Eur mesačne. Kontokorentný úver bol vyrovnaný dňa 31.5.2014.</w:t>
      </w:r>
    </w:p>
    <w:p w:rsidR="00A078C3" w:rsidRDefault="00A078C3" w:rsidP="0003344F">
      <w:pPr>
        <w:spacing w:after="0" w:line="240" w:lineRule="auto"/>
        <w:rPr>
          <w:i/>
          <w:color w:val="FF0000"/>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A078C3" w:rsidRPr="003F477D" w:rsidTr="00B2164A">
        <w:trPr>
          <w:trHeight w:val="397"/>
          <w:jc w:val="center"/>
        </w:trPr>
        <w:tc>
          <w:tcPr>
            <w:tcW w:w="2235" w:type="dxa"/>
            <w:tcBorders>
              <w:top w:val="single" w:sz="12" w:space="0" w:color="auto"/>
              <w:right w:val="single" w:sz="12" w:space="0" w:color="auto"/>
            </w:tcBorders>
            <w:noWrap/>
            <w:vAlign w:val="center"/>
            <w:hideMark/>
          </w:tcPr>
          <w:p w:rsidR="00A078C3" w:rsidRPr="00D61D0D" w:rsidRDefault="00A078C3" w:rsidP="00EE4D52">
            <w:pPr>
              <w:spacing w:after="0" w:line="240" w:lineRule="auto"/>
              <w:rPr>
                <w:szCs w:val="22"/>
              </w:rPr>
            </w:pPr>
            <w:r w:rsidRPr="00516B4C">
              <w:rPr>
                <w:color w:val="FF0000"/>
                <w:szCs w:val="22"/>
              </w:rPr>
              <w:t> </w:t>
            </w:r>
            <w:r w:rsidRPr="00D61D0D">
              <w:rPr>
                <w:sz w:val="18"/>
                <w:szCs w:val="18"/>
              </w:rPr>
              <w:t>Účelový úver č.LZL/13/50002</w:t>
            </w:r>
          </w:p>
        </w:tc>
        <w:tc>
          <w:tcPr>
            <w:tcW w:w="877" w:type="dxa"/>
            <w:tcBorders>
              <w:top w:val="single" w:sz="12" w:space="0" w:color="auto"/>
              <w:left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Eur</w:t>
            </w:r>
          </w:p>
        </w:tc>
        <w:tc>
          <w:tcPr>
            <w:tcW w:w="824"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4,99</w:t>
            </w:r>
          </w:p>
        </w:tc>
        <w:tc>
          <w:tcPr>
            <w:tcW w:w="1275"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10.1.2016</w:t>
            </w:r>
          </w:p>
        </w:tc>
        <w:tc>
          <w:tcPr>
            <w:tcW w:w="1418"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p>
        </w:tc>
        <w:tc>
          <w:tcPr>
            <w:tcW w:w="1134" w:type="dxa"/>
            <w:tcBorders>
              <w:top w:val="single" w:sz="12" w:space="0" w:color="auto"/>
            </w:tcBorders>
            <w:vAlign w:val="center"/>
          </w:tcPr>
          <w:p w:rsidR="00A078C3" w:rsidRPr="00B2164A" w:rsidRDefault="00A078C3" w:rsidP="00EE4D52">
            <w:pPr>
              <w:spacing w:after="0" w:line="240" w:lineRule="auto"/>
              <w:jc w:val="center"/>
              <w:rPr>
                <w:sz w:val="20"/>
                <w:szCs w:val="20"/>
              </w:rPr>
            </w:pPr>
            <w:r>
              <w:rPr>
                <w:sz w:val="20"/>
                <w:szCs w:val="20"/>
              </w:rPr>
              <w:t>1 438</w:t>
            </w:r>
          </w:p>
        </w:tc>
        <w:tc>
          <w:tcPr>
            <w:tcW w:w="1525"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18 231</w:t>
            </w:r>
          </w:p>
        </w:tc>
      </w:tr>
      <w:tr w:rsidR="005D6688" w:rsidRPr="003F477D" w:rsidTr="00B2164A">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p>
        </w:tc>
        <w:tc>
          <w:tcPr>
            <w:tcW w:w="877" w:type="dxa"/>
            <w:tcBorders>
              <w:left w:val="single" w:sz="12" w:space="0" w:color="auto"/>
            </w:tcBorders>
            <w:noWrap/>
            <w:vAlign w:val="center"/>
            <w:hideMark/>
          </w:tcPr>
          <w:p w:rsidR="005D6688" w:rsidRPr="00B2164A" w:rsidRDefault="005D6688" w:rsidP="00B2164A">
            <w:pPr>
              <w:spacing w:after="0" w:line="240" w:lineRule="auto"/>
              <w:jc w:val="center"/>
              <w:rPr>
                <w:sz w:val="20"/>
                <w:szCs w:val="20"/>
              </w:rPr>
            </w:pPr>
          </w:p>
        </w:tc>
        <w:tc>
          <w:tcPr>
            <w:tcW w:w="824" w:type="dxa"/>
            <w:noWrap/>
            <w:vAlign w:val="center"/>
            <w:hideMark/>
          </w:tcPr>
          <w:p w:rsidR="005D6688" w:rsidRPr="00B2164A" w:rsidRDefault="005D6688" w:rsidP="00B2164A">
            <w:pPr>
              <w:spacing w:after="0" w:line="240" w:lineRule="auto"/>
              <w:jc w:val="center"/>
              <w:rPr>
                <w:sz w:val="20"/>
                <w:szCs w:val="20"/>
              </w:rPr>
            </w:pPr>
          </w:p>
        </w:tc>
        <w:tc>
          <w:tcPr>
            <w:tcW w:w="1275" w:type="dxa"/>
            <w:noWrap/>
            <w:vAlign w:val="center"/>
            <w:hideMark/>
          </w:tcPr>
          <w:p w:rsidR="005D6688" w:rsidRPr="00B2164A" w:rsidRDefault="005D6688" w:rsidP="00B2164A">
            <w:pPr>
              <w:spacing w:after="0" w:line="240" w:lineRule="auto"/>
              <w:jc w:val="center"/>
              <w:rPr>
                <w:sz w:val="20"/>
                <w:szCs w:val="20"/>
              </w:rPr>
            </w:pPr>
          </w:p>
        </w:tc>
        <w:tc>
          <w:tcPr>
            <w:tcW w:w="1418" w:type="dxa"/>
            <w:noWrap/>
            <w:vAlign w:val="center"/>
            <w:hideMark/>
          </w:tcPr>
          <w:p w:rsidR="005D6688" w:rsidRPr="00B2164A" w:rsidRDefault="005D6688" w:rsidP="00B2164A">
            <w:pPr>
              <w:spacing w:after="0" w:line="240" w:lineRule="auto"/>
              <w:jc w:val="center"/>
              <w:rPr>
                <w:sz w:val="20"/>
                <w:szCs w:val="20"/>
              </w:rPr>
            </w:pPr>
          </w:p>
        </w:tc>
        <w:tc>
          <w:tcPr>
            <w:tcW w:w="1134" w:type="dxa"/>
            <w:vAlign w:val="center"/>
          </w:tcPr>
          <w:p w:rsidR="005D6688" w:rsidRPr="00B2164A" w:rsidRDefault="005D6688" w:rsidP="00B2164A">
            <w:pPr>
              <w:spacing w:after="0" w:line="240" w:lineRule="auto"/>
              <w:jc w:val="center"/>
              <w:rPr>
                <w:sz w:val="20"/>
                <w:szCs w:val="20"/>
              </w:rPr>
            </w:pPr>
          </w:p>
        </w:tc>
        <w:tc>
          <w:tcPr>
            <w:tcW w:w="1525" w:type="dxa"/>
            <w:noWrap/>
            <w:vAlign w:val="center"/>
            <w:hideMark/>
          </w:tcPr>
          <w:p w:rsidR="005D6688" w:rsidRPr="00B2164A" w:rsidRDefault="005D6688" w:rsidP="00B2164A">
            <w:pPr>
              <w:spacing w:after="0" w:line="240" w:lineRule="auto"/>
              <w:jc w:val="center"/>
              <w:rPr>
                <w:sz w:val="20"/>
                <w:szCs w:val="20"/>
              </w:rPr>
            </w:pPr>
          </w:p>
        </w:tc>
      </w:tr>
      <w:tr w:rsidR="005D6688" w:rsidRPr="003F477D" w:rsidTr="00B2164A">
        <w:trPr>
          <w:trHeight w:val="397"/>
          <w:jc w:val="center"/>
        </w:trPr>
        <w:tc>
          <w:tcPr>
            <w:tcW w:w="2235" w:type="dxa"/>
            <w:tcBorders>
              <w:right w:val="single" w:sz="12" w:space="0" w:color="auto"/>
            </w:tcBorders>
            <w:noWrap/>
            <w:vAlign w:val="center"/>
            <w:hideMark/>
          </w:tcPr>
          <w:p w:rsidR="005D6688" w:rsidRPr="00D61D0D" w:rsidRDefault="005D6688" w:rsidP="00DF32B1">
            <w:pPr>
              <w:spacing w:after="0" w:line="240" w:lineRule="auto"/>
              <w:rPr>
                <w:szCs w:val="22"/>
              </w:rPr>
            </w:pPr>
          </w:p>
        </w:tc>
        <w:tc>
          <w:tcPr>
            <w:tcW w:w="877" w:type="dxa"/>
            <w:tcBorders>
              <w:left w:val="single" w:sz="12" w:space="0" w:color="auto"/>
            </w:tcBorders>
            <w:noWrap/>
            <w:vAlign w:val="center"/>
            <w:hideMark/>
          </w:tcPr>
          <w:p w:rsidR="005D6688" w:rsidRPr="00B2164A" w:rsidRDefault="005D6688" w:rsidP="00B2164A">
            <w:pPr>
              <w:spacing w:after="0" w:line="240" w:lineRule="auto"/>
              <w:jc w:val="center"/>
              <w:rPr>
                <w:sz w:val="20"/>
                <w:szCs w:val="20"/>
              </w:rPr>
            </w:pPr>
          </w:p>
        </w:tc>
        <w:tc>
          <w:tcPr>
            <w:tcW w:w="824" w:type="dxa"/>
            <w:noWrap/>
            <w:vAlign w:val="center"/>
            <w:hideMark/>
          </w:tcPr>
          <w:p w:rsidR="005D6688" w:rsidRPr="00B2164A" w:rsidRDefault="005D6688" w:rsidP="00B2164A">
            <w:pPr>
              <w:spacing w:after="0" w:line="240" w:lineRule="auto"/>
              <w:jc w:val="center"/>
              <w:rPr>
                <w:sz w:val="20"/>
                <w:szCs w:val="20"/>
              </w:rPr>
            </w:pPr>
          </w:p>
        </w:tc>
        <w:tc>
          <w:tcPr>
            <w:tcW w:w="1275" w:type="dxa"/>
            <w:noWrap/>
            <w:vAlign w:val="center"/>
            <w:hideMark/>
          </w:tcPr>
          <w:p w:rsidR="005D6688" w:rsidRPr="00B2164A" w:rsidRDefault="005D6688" w:rsidP="00B2164A">
            <w:pPr>
              <w:spacing w:after="0" w:line="240" w:lineRule="auto"/>
              <w:jc w:val="center"/>
              <w:rPr>
                <w:sz w:val="20"/>
                <w:szCs w:val="20"/>
              </w:rPr>
            </w:pPr>
          </w:p>
        </w:tc>
        <w:tc>
          <w:tcPr>
            <w:tcW w:w="1418" w:type="dxa"/>
            <w:noWrap/>
            <w:vAlign w:val="center"/>
            <w:hideMark/>
          </w:tcPr>
          <w:p w:rsidR="005D6688" w:rsidRPr="00B2164A" w:rsidRDefault="005D6688" w:rsidP="00B2164A">
            <w:pPr>
              <w:spacing w:after="0" w:line="240" w:lineRule="auto"/>
              <w:jc w:val="center"/>
              <w:rPr>
                <w:sz w:val="20"/>
                <w:szCs w:val="20"/>
              </w:rPr>
            </w:pPr>
          </w:p>
        </w:tc>
        <w:tc>
          <w:tcPr>
            <w:tcW w:w="1134" w:type="dxa"/>
            <w:vAlign w:val="center"/>
          </w:tcPr>
          <w:p w:rsidR="005D6688" w:rsidRPr="00B2164A" w:rsidRDefault="005D6688" w:rsidP="00B2164A">
            <w:pPr>
              <w:spacing w:after="0" w:line="240" w:lineRule="auto"/>
              <w:jc w:val="center"/>
              <w:rPr>
                <w:sz w:val="20"/>
                <w:szCs w:val="20"/>
              </w:rPr>
            </w:pPr>
          </w:p>
        </w:tc>
        <w:tc>
          <w:tcPr>
            <w:tcW w:w="1525" w:type="dxa"/>
            <w:noWrap/>
            <w:vAlign w:val="center"/>
            <w:hideMark/>
          </w:tcPr>
          <w:p w:rsidR="005D6688" w:rsidRPr="00B2164A" w:rsidRDefault="005D6688" w:rsidP="00B2164A">
            <w:pPr>
              <w:spacing w:after="0" w:line="240" w:lineRule="auto"/>
              <w:jc w:val="center"/>
              <w:rPr>
                <w:sz w:val="20"/>
                <w:szCs w:val="20"/>
              </w:rPr>
            </w:pP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A078C3" w:rsidRPr="003F477D" w:rsidTr="00B2164A">
        <w:trPr>
          <w:trHeight w:val="397"/>
          <w:jc w:val="center"/>
        </w:trPr>
        <w:tc>
          <w:tcPr>
            <w:tcW w:w="2235" w:type="dxa"/>
            <w:tcBorders>
              <w:top w:val="single" w:sz="12" w:space="0" w:color="auto"/>
              <w:right w:val="single" w:sz="12" w:space="0" w:color="auto"/>
            </w:tcBorders>
            <w:noWrap/>
            <w:vAlign w:val="center"/>
            <w:hideMark/>
          </w:tcPr>
          <w:p w:rsidR="00A078C3" w:rsidRPr="00D61D0D" w:rsidRDefault="00A078C3" w:rsidP="00EE4D52">
            <w:pPr>
              <w:spacing w:after="0" w:line="240" w:lineRule="auto"/>
              <w:rPr>
                <w:sz w:val="18"/>
                <w:szCs w:val="18"/>
              </w:rPr>
            </w:pPr>
            <w:r w:rsidRPr="00D61D0D">
              <w:rPr>
                <w:sz w:val="18"/>
                <w:szCs w:val="18"/>
              </w:rPr>
              <w:t> Účelový úver č.LZL/13/50002 – časť splatná do 1 roka</w:t>
            </w:r>
          </w:p>
        </w:tc>
        <w:tc>
          <w:tcPr>
            <w:tcW w:w="877" w:type="dxa"/>
            <w:tcBorders>
              <w:top w:val="single" w:sz="12" w:space="0" w:color="auto"/>
              <w:left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Eur</w:t>
            </w:r>
          </w:p>
        </w:tc>
        <w:tc>
          <w:tcPr>
            <w:tcW w:w="824"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4,99</w:t>
            </w:r>
          </w:p>
        </w:tc>
        <w:tc>
          <w:tcPr>
            <w:tcW w:w="1275"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10.1.2016</w:t>
            </w:r>
          </w:p>
        </w:tc>
        <w:tc>
          <w:tcPr>
            <w:tcW w:w="1418"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p>
        </w:tc>
        <w:tc>
          <w:tcPr>
            <w:tcW w:w="1134" w:type="dxa"/>
            <w:tcBorders>
              <w:top w:val="single" w:sz="12" w:space="0" w:color="auto"/>
            </w:tcBorders>
            <w:vAlign w:val="center"/>
          </w:tcPr>
          <w:p w:rsidR="00A078C3" w:rsidRPr="00D61D0D" w:rsidRDefault="00A078C3" w:rsidP="00EE4D52">
            <w:pPr>
              <w:spacing w:after="0" w:line="240" w:lineRule="auto"/>
              <w:jc w:val="center"/>
              <w:rPr>
                <w:sz w:val="20"/>
                <w:szCs w:val="20"/>
              </w:rPr>
            </w:pPr>
            <w:r>
              <w:rPr>
                <w:sz w:val="20"/>
                <w:szCs w:val="20"/>
              </w:rPr>
              <w:t>16 793</w:t>
            </w:r>
          </w:p>
        </w:tc>
        <w:tc>
          <w:tcPr>
            <w:tcW w:w="1525" w:type="dxa"/>
            <w:tcBorders>
              <w:top w:val="single" w:sz="12" w:space="0" w:color="auto"/>
            </w:tcBorders>
            <w:noWrap/>
            <w:vAlign w:val="center"/>
            <w:hideMark/>
          </w:tcPr>
          <w:p w:rsidR="00A078C3" w:rsidRPr="00B2164A" w:rsidRDefault="00A078C3" w:rsidP="00EE4D52">
            <w:pPr>
              <w:spacing w:after="0" w:line="240" w:lineRule="auto"/>
              <w:jc w:val="center"/>
              <w:rPr>
                <w:sz w:val="20"/>
                <w:szCs w:val="20"/>
              </w:rPr>
            </w:pPr>
            <w:r>
              <w:rPr>
                <w:sz w:val="20"/>
                <w:szCs w:val="20"/>
              </w:rPr>
              <w:t>15 792</w:t>
            </w:r>
          </w:p>
        </w:tc>
      </w:tr>
      <w:tr w:rsidR="005D6688" w:rsidRPr="003F477D" w:rsidTr="00B2164A">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p>
        </w:tc>
        <w:tc>
          <w:tcPr>
            <w:tcW w:w="877" w:type="dxa"/>
            <w:tcBorders>
              <w:left w:val="single" w:sz="12" w:space="0" w:color="auto"/>
            </w:tcBorders>
            <w:noWrap/>
            <w:vAlign w:val="center"/>
            <w:hideMark/>
          </w:tcPr>
          <w:p w:rsidR="005D6688" w:rsidRPr="00B2164A" w:rsidRDefault="005D6688" w:rsidP="00B2164A">
            <w:pPr>
              <w:spacing w:after="0" w:line="240" w:lineRule="auto"/>
              <w:jc w:val="center"/>
              <w:rPr>
                <w:sz w:val="20"/>
                <w:szCs w:val="20"/>
              </w:rPr>
            </w:pPr>
          </w:p>
        </w:tc>
        <w:tc>
          <w:tcPr>
            <w:tcW w:w="824" w:type="dxa"/>
            <w:noWrap/>
            <w:vAlign w:val="center"/>
            <w:hideMark/>
          </w:tcPr>
          <w:p w:rsidR="005D6688" w:rsidRPr="00B2164A" w:rsidRDefault="005D6688" w:rsidP="00B2164A">
            <w:pPr>
              <w:spacing w:after="0" w:line="240" w:lineRule="auto"/>
              <w:jc w:val="center"/>
              <w:rPr>
                <w:sz w:val="20"/>
                <w:szCs w:val="20"/>
              </w:rPr>
            </w:pPr>
          </w:p>
        </w:tc>
        <w:tc>
          <w:tcPr>
            <w:tcW w:w="1275" w:type="dxa"/>
            <w:noWrap/>
            <w:vAlign w:val="center"/>
            <w:hideMark/>
          </w:tcPr>
          <w:p w:rsidR="005D6688" w:rsidRPr="00B2164A" w:rsidRDefault="005D6688" w:rsidP="00B2164A">
            <w:pPr>
              <w:spacing w:after="0" w:line="240" w:lineRule="auto"/>
              <w:jc w:val="center"/>
              <w:rPr>
                <w:sz w:val="20"/>
                <w:szCs w:val="20"/>
              </w:rPr>
            </w:pPr>
          </w:p>
        </w:tc>
        <w:tc>
          <w:tcPr>
            <w:tcW w:w="1418" w:type="dxa"/>
            <w:noWrap/>
            <w:vAlign w:val="center"/>
            <w:hideMark/>
          </w:tcPr>
          <w:p w:rsidR="005D6688" w:rsidRPr="00B2164A" w:rsidRDefault="005D6688" w:rsidP="00B2164A">
            <w:pPr>
              <w:spacing w:after="0" w:line="240" w:lineRule="auto"/>
              <w:jc w:val="center"/>
              <w:rPr>
                <w:sz w:val="20"/>
                <w:szCs w:val="20"/>
              </w:rPr>
            </w:pPr>
          </w:p>
        </w:tc>
        <w:tc>
          <w:tcPr>
            <w:tcW w:w="1134" w:type="dxa"/>
            <w:vAlign w:val="center"/>
          </w:tcPr>
          <w:p w:rsidR="005D6688" w:rsidRPr="00D61D0D" w:rsidRDefault="005D6688" w:rsidP="00B2164A">
            <w:pPr>
              <w:spacing w:after="0" w:line="240" w:lineRule="auto"/>
              <w:jc w:val="center"/>
              <w:rPr>
                <w:sz w:val="20"/>
                <w:szCs w:val="20"/>
              </w:rPr>
            </w:pPr>
          </w:p>
        </w:tc>
        <w:tc>
          <w:tcPr>
            <w:tcW w:w="1525" w:type="dxa"/>
            <w:noWrap/>
            <w:vAlign w:val="center"/>
            <w:hideMark/>
          </w:tcPr>
          <w:p w:rsidR="005D6688" w:rsidRPr="00B2164A" w:rsidRDefault="005D6688" w:rsidP="00B2164A">
            <w:pPr>
              <w:spacing w:after="0" w:line="240" w:lineRule="auto"/>
              <w:jc w:val="center"/>
              <w:rPr>
                <w:sz w:val="20"/>
                <w:szCs w:val="20"/>
              </w:rPr>
            </w:pPr>
          </w:p>
        </w:tc>
      </w:tr>
      <w:tr w:rsidR="00B2164A" w:rsidRPr="003F477D" w:rsidTr="00B2164A">
        <w:trPr>
          <w:trHeight w:val="397"/>
          <w:jc w:val="center"/>
        </w:trPr>
        <w:tc>
          <w:tcPr>
            <w:tcW w:w="2235" w:type="dxa"/>
            <w:tcBorders>
              <w:right w:val="single" w:sz="12" w:space="0" w:color="auto"/>
            </w:tcBorders>
            <w:noWrap/>
            <w:vAlign w:val="center"/>
          </w:tcPr>
          <w:p w:rsidR="00B2164A" w:rsidRPr="00D61D0D" w:rsidRDefault="00B2164A" w:rsidP="00DF32B1">
            <w:pPr>
              <w:spacing w:after="0" w:line="240" w:lineRule="auto"/>
              <w:rPr>
                <w:sz w:val="18"/>
                <w:szCs w:val="18"/>
              </w:rPr>
            </w:pPr>
          </w:p>
        </w:tc>
        <w:tc>
          <w:tcPr>
            <w:tcW w:w="877" w:type="dxa"/>
            <w:tcBorders>
              <w:left w:val="single" w:sz="12" w:space="0" w:color="auto"/>
            </w:tcBorders>
            <w:noWrap/>
            <w:vAlign w:val="center"/>
          </w:tcPr>
          <w:p w:rsidR="00B2164A" w:rsidRPr="00B2164A" w:rsidRDefault="00B2164A" w:rsidP="00B2164A">
            <w:pPr>
              <w:spacing w:after="0" w:line="240" w:lineRule="auto"/>
              <w:jc w:val="center"/>
              <w:rPr>
                <w:sz w:val="20"/>
                <w:szCs w:val="20"/>
              </w:rPr>
            </w:pPr>
          </w:p>
        </w:tc>
        <w:tc>
          <w:tcPr>
            <w:tcW w:w="824" w:type="dxa"/>
            <w:noWrap/>
            <w:vAlign w:val="center"/>
          </w:tcPr>
          <w:p w:rsidR="00B2164A" w:rsidRPr="00B2164A" w:rsidRDefault="00B2164A" w:rsidP="00B2164A">
            <w:pPr>
              <w:spacing w:after="0" w:line="240" w:lineRule="auto"/>
              <w:jc w:val="center"/>
              <w:rPr>
                <w:sz w:val="20"/>
                <w:szCs w:val="20"/>
              </w:rPr>
            </w:pPr>
          </w:p>
        </w:tc>
        <w:tc>
          <w:tcPr>
            <w:tcW w:w="1275" w:type="dxa"/>
            <w:noWrap/>
            <w:vAlign w:val="center"/>
          </w:tcPr>
          <w:p w:rsidR="00B2164A" w:rsidRPr="00B2164A" w:rsidRDefault="00B2164A" w:rsidP="00B2164A">
            <w:pPr>
              <w:spacing w:after="0" w:line="240" w:lineRule="auto"/>
              <w:jc w:val="center"/>
              <w:rPr>
                <w:sz w:val="20"/>
                <w:szCs w:val="20"/>
              </w:rPr>
            </w:pPr>
          </w:p>
        </w:tc>
        <w:tc>
          <w:tcPr>
            <w:tcW w:w="1418" w:type="dxa"/>
            <w:noWrap/>
            <w:vAlign w:val="center"/>
          </w:tcPr>
          <w:p w:rsidR="00B2164A" w:rsidRPr="00B2164A" w:rsidRDefault="00B2164A" w:rsidP="00B2164A">
            <w:pPr>
              <w:spacing w:after="0" w:line="240" w:lineRule="auto"/>
              <w:jc w:val="center"/>
              <w:rPr>
                <w:sz w:val="20"/>
                <w:szCs w:val="20"/>
              </w:rPr>
            </w:pPr>
          </w:p>
        </w:tc>
        <w:tc>
          <w:tcPr>
            <w:tcW w:w="1134" w:type="dxa"/>
            <w:vAlign w:val="center"/>
          </w:tcPr>
          <w:p w:rsidR="00B2164A" w:rsidRPr="00D61D0D" w:rsidRDefault="00B2164A" w:rsidP="00B2164A">
            <w:pPr>
              <w:spacing w:after="0" w:line="240" w:lineRule="auto"/>
              <w:jc w:val="center"/>
              <w:rPr>
                <w:sz w:val="20"/>
                <w:szCs w:val="20"/>
              </w:rPr>
            </w:pPr>
          </w:p>
        </w:tc>
        <w:tc>
          <w:tcPr>
            <w:tcW w:w="1525" w:type="dxa"/>
            <w:noWrap/>
            <w:vAlign w:val="center"/>
          </w:tcPr>
          <w:p w:rsidR="00B2164A" w:rsidRPr="00B2164A" w:rsidRDefault="00B2164A" w:rsidP="00B2164A">
            <w:pPr>
              <w:spacing w:after="0" w:line="240" w:lineRule="auto"/>
              <w:jc w:val="center"/>
              <w:rPr>
                <w:sz w:val="20"/>
                <w:szCs w:val="20"/>
              </w:rPr>
            </w:pPr>
          </w:p>
        </w:tc>
      </w:tr>
      <w:tr w:rsidR="00B2164A" w:rsidRPr="003F477D" w:rsidTr="00FD5399">
        <w:trPr>
          <w:trHeight w:val="345"/>
          <w:jc w:val="center"/>
        </w:trPr>
        <w:tc>
          <w:tcPr>
            <w:tcW w:w="9288" w:type="dxa"/>
            <w:gridSpan w:val="7"/>
            <w:noWrap/>
            <w:vAlign w:val="center"/>
          </w:tcPr>
          <w:p w:rsidR="00B2164A" w:rsidRPr="003F477D" w:rsidRDefault="00B2164A" w:rsidP="00083A25">
            <w:pPr>
              <w:spacing w:after="0" w:line="240" w:lineRule="auto"/>
              <w:rPr>
                <w:szCs w:val="22"/>
              </w:rPr>
            </w:pPr>
            <w:r w:rsidRPr="003F477D">
              <w:rPr>
                <w:b/>
                <w:bCs/>
                <w:szCs w:val="22"/>
              </w:rPr>
              <w:t>Krátkodobé finančné výpomoci</w:t>
            </w:r>
          </w:p>
        </w:tc>
      </w:tr>
      <w:tr w:rsidR="00B2164A" w:rsidRPr="003F477D" w:rsidTr="00465A3F">
        <w:trPr>
          <w:trHeight w:val="397"/>
          <w:jc w:val="center"/>
        </w:trPr>
        <w:tc>
          <w:tcPr>
            <w:tcW w:w="2235" w:type="dxa"/>
            <w:tcBorders>
              <w:right w:val="single" w:sz="12" w:space="0" w:color="auto"/>
            </w:tcBorders>
            <w:noWrap/>
            <w:vAlign w:val="center"/>
          </w:tcPr>
          <w:p w:rsidR="00B2164A" w:rsidRPr="003F477D" w:rsidRDefault="00B2164A" w:rsidP="00083A25">
            <w:pPr>
              <w:spacing w:after="0" w:line="240" w:lineRule="auto"/>
              <w:rPr>
                <w:b/>
                <w:bCs/>
                <w:szCs w:val="22"/>
              </w:rPr>
            </w:pPr>
          </w:p>
        </w:tc>
        <w:tc>
          <w:tcPr>
            <w:tcW w:w="877" w:type="dxa"/>
            <w:tcBorders>
              <w:left w:val="single" w:sz="12" w:space="0" w:color="auto"/>
            </w:tcBorders>
            <w:noWrap/>
            <w:vAlign w:val="center"/>
          </w:tcPr>
          <w:p w:rsidR="00B2164A" w:rsidRPr="003F477D" w:rsidRDefault="00B2164A" w:rsidP="00083A25">
            <w:pPr>
              <w:spacing w:after="0" w:line="240" w:lineRule="auto"/>
              <w:rPr>
                <w:szCs w:val="22"/>
              </w:rPr>
            </w:pPr>
          </w:p>
        </w:tc>
        <w:tc>
          <w:tcPr>
            <w:tcW w:w="824" w:type="dxa"/>
            <w:noWrap/>
            <w:vAlign w:val="center"/>
          </w:tcPr>
          <w:p w:rsidR="00B2164A" w:rsidRPr="003F477D" w:rsidRDefault="00B2164A" w:rsidP="00083A25">
            <w:pPr>
              <w:spacing w:after="0" w:line="240" w:lineRule="auto"/>
              <w:rPr>
                <w:szCs w:val="22"/>
              </w:rPr>
            </w:pPr>
          </w:p>
        </w:tc>
        <w:tc>
          <w:tcPr>
            <w:tcW w:w="1275" w:type="dxa"/>
            <w:noWrap/>
            <w:vAlign w:val="center"/>
          </w:tcPr>
          <w:p w:rsidR="00B2164A" w:rsidRPr="003F477D" w:rsidRDefault="00B2164A" w:rsidP="00083A25">
            <w:pPr>
              <w:spacing w:after="0" w:line="240" w:lineRule="auto"/>
              <w:rPr>
                <w:szCs w:val="22"/>
              </w:rPr>
            </w:pPr>
          </w:p>
        </w:tc>
        <w:tc>
          <w:tcPr>
            <w:tcW w:w="1418" w:type="dxa"/>
            <w:noWrap/>
            <w:vAlign w:val="center"/>
          </w:tcPr>
          <w:p w:rsidR="00B2164A" w:rsidRPr="003F477D" w:rsidRDefault="00B2164A" w:rsidP="00083A25">
            <w:pPr>
              <w:spacing w:after="0" w:line="240" w:lineRule="auto"/>
              <w:rPr>
                <w:szCs w:val="22"/>
              </w:rPr>
            </w:pPr>
          </w:p>
        </w:tc>
        <w:tc>
          <w:tcPr>
            <w:tcW w:w="1134" w:type="dxa"/>
          </w:tcPr>
          <w:p w:rsidR="00B2164A" w:rsidRPr="003F477D" w:rsidRDefault="00B2164A" w:rsidP="00083A25">
            <w:pPr>
              <w:spacing w:after="0" w:line="240" w:lineRule="auto"/>
              <w:rPr>
                <w:szCs w:val="22"/>
              </w:rPr>
            </w:pPr>
          </w:p>
        </w:tc>
        <w:tc>
          <w:tcPr>
            <w:tcW w:w="1525" w:type="dxa"/>
            <w:noWrap/>
            <w:vAlign w:val="center"/>
          </w:tcPr>
          <w:p w:rsidR="00B2164A" w:rsidRPr="003F477D" w:rsidRDefault="00B2164A" w:rsidP="00083A25">
            <w:pPr>
              <w:spacing w:after="0" w:line="240" w:lineRule="auto"/>
              <w:rPr>
                <w:szCs w:val="22"/>
              </w:rPr>
            </w:pPr>
          </w:p>
        </w:tc>
      </w:tr>
      <w:tr w:rsidR="00B2164A" w:rsidRPr="003F477D" w:rsidTr="00465A3F">
        <w:trPr>
          <w:trHeight w:val="397"/>
          <w:jc w:val="center"/>
        </w:trPr>
        <w:tc>
          <w:tcPr>
            <w:tcW w:w="2235" w:type="dxa"/>
            <w:tcBorders>
              <w:bottom w:val="single" w:sz="12" w:space="0" w:color="auto"/>
              <w:right w:val="single" w:sz="12" w:space="0" w:color="auto"/>
            </w:tcBorders>
            <w:noWrap/>
            <w:vAlign w:val="center"/>
          </w:tcPr>
          <w:p w:rsidR="00B2164A" w:rsidRPr="003F477D" w:rsidRDefault="00B2164A"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B2164A" w:rsidRPr="003F477D" w:rsidRDefault="00B2164A" w:rsidP="00083A25">
            <w:pPr>
              <w:spacing w:after="0" w:line="240" w:lineRule="auto"/>
              <w:rPr>
                <w:szCs w:val="22"/>
              </w:rPr>
            </w:pPr>
          </w:p>
        </w:tc>
        <w:tc>
          <w:tcPr>
            <w:tcW w:w="824" w:type="dxa"/>
            <w:tcBorders>
              <w:bottom w:val="single" w:sz="12" w:space="0" w:color="auto"/>
            </w:tcBorders>
            <w:noWrap/>
            <w:vAlign w:val="center"/>
          </w:tcPr>
          <w:p w:rsidR="00B2164A" w:rsidRPr="003F477D" w:rsidRDefault="00B2164A" w:rsidP="00083A25">
            <w:pPr>
              <w:spacing w:after="0" w:line="240" w:lineRule="auto"/>
              <w:rPr>
                <w:szCs w:val="22"/>
              </w:rPr>
            </w:pPr>
          </w:p>
        </w:tc>
        <w:tc>
          <w:tcPr>
            <w:tcW w:w="1275" w:type="dxa"/>
            <w:tcBorders>
              <w:bottom w:val="single" w:sz="12" w:space="0" w:color="auto"/>
            </w:tcBorders>
            <w:noWrap/>
            <w:vAlign w:val="center"/>
          </w:tcPr>
          <w:p w:rsidR="00B2164A" w:rsidRPr="003F477D" w:rsidRDefault="00B2164A" w:rsidP="00083A25">
            <w:pPr>
              <w:spacing w:after="0" w:line="240" w:lineRule="auto"/>
              <w:rPr>
                <w:szCs w:val="22"/>
              </w:rPr>
            </w:pPr>
          </w:p>
        </w:tc>
        <w:tc>
          <w:tcPr>
            <w:tcW w:w="1418" w:type="dxa"/>
            <w:tcBorders>
              <w:bottom w:val="single" w:sz="12" w:space="0" w:color="auto"/>
            </w:tcBorders>
            <w:noWrap/>
            <w:vAlign w:val="center"/>
          </w:tcPr>
          <w:p w:rsidR="00B2164A" w:rsidRPr="003F477D" w:rsidRDefault="00B2164A" w:rsidP="00083A25">
            <w:pPr>
              <w:spacing w:after="0" w:line="240" w:lineRule="auto"/>
              <w:rPr>
                <w:szCs w:val="22"/>
              </w:rPr>
            </w:pPr>
          </w:p>
        </w:tc>
        <w:tc>
          <w:tcPr>
            <w:tcW w:w="1134" w:type="dxa"/>
            <w:tcBorders>
              <w:bottom w:val="single" w:sz="12" w:space="0" w:color="auto"/>
            </w:tcBorders>
          </w:tcPr>
          <w:p w:rsidR="00B2164A" w:rsidRPr="003F477D" w:rsidRDefault="00B2164A" w:rsidP="00083A25">
            <w:pPr>
              <w:spacing w:after="0" w:line="240" w:lineRule="auto"/>
              <w:rPr>
                <w:szCs w:val="22"/>
              </w:rPr>
            </w:pPr>
          </w:p>
        </w:tc>
        <w:tc>
          <w:tcPr>
            <w:tcW w:w="1525" w:type="dxa"/>
            <w:tcBorders>
              <w:bottom w:val="single" w:sz="12" w:space="0" w:color="auto"/>
            </w:tcBorders>
            <w:noWrap/>
            <w:vAlign w:val="center"/>
          </w:tcPr>
          <w:p w:rsidR="00B2164A" w:rsidRPr="003F477D" w:rsidRDefault="00B2164A" w:rsidP="00083A25">
            <w:pPr>
              <w:spacing w:after="0" w:line="240" w:lineRule="auto"/>
              <w:rPr>
                <w:szCs w:val="22"/>
              </w:rPr>
            </w:pPr>
          </w:p>
        </w:tc>
      </w:tr>
    </w:tbl>
    <w:p w:rsidR="005D6688" w:rsidRPr="003F477D" w:rsidRDefault="005D6688" w:rsidP="0003344F">
      <w:pPr>
        <w:spacing w:after="0" w:line="240" w:lineRule="auto"/>
        <w:rPr>
          <w:szCs w:val="22"/>
        </w:rPr>
      </w:pPr>
    </w:p>
    <w:p w:rsidR="0003344F" w:rsidRPr="003F477D" w:rsidRDefault="0003344F" w:rsidP="000D22CE">
      <w:pPr>
        <w:pStyle w:val="Nzov"/>
        <w:numPr>
          <w:ilvl w:val="0"/>
          <w:numId w:val="8"/>
        </w:numPr>
        <w:spacing w:before="0" w:beforeAutospacing="0" w:after="0"/>
        <w:jc w:val="both"/>
        <w:rPr>
          <w:szCs w:val="22"/>
        </w:rPr>
      </w:pPr>
      <w:r w:rsidRPr="003F477D">
        <w:rPr>
          <w:szCs w:val="22"/>
        </w:rPr>
        <w:lastRenderedPageBreak/>
        <w:t>Informácie k </w:t>
      </w:r>
      <w:r w:rsidR="00321FCD" w:rsidRPr="003F477D">
        <w:rPr>
          <w:szCs w:val="22"/>
        </w:rPr>
        <w:t>prílohe č. 3 časti  G. písm. k)</w:t>
      </w:r>
      <w:r w:rsidRPr="003F477D">
        <w:rPr>
          <w:szCs w:val="22"/>
        </w:rPr>
        <w:t xml:space="preserve"> o významných položkách derivátov za bežné účtovné obdobie </w:t>
      </w:r>
    </w:p>
    <w:p w:rsidR="00054C30" w:rsidRPr="00B4120B" w:rsidRDefault="00054C30" w:rsidP="00054C30">
      <w:r w:rsidRPr="00B4120B">
        <w:rPr>
          <w:i/>
        </w:rPr>
        <w:t>Spoločnosť nemá obsahovú náplň pre uveden</w:t>
      </w:r>
      <w:r>
        <w:rPr>
          <w:i/>
        </w:rPr>
        <w:t>é</w:t>
      </w:r>
      <w:r w:rsidRPr="00B4120B">
        <w:rPr>
          <w:i/>
        </w:rPr>
        <w:t xml:space="preserve"> tabuľk</w:t>
      </w:r>
      <w:r>
        <w:rPr>
          <w:i/>
        </w:rPr>
        <w:t>y</w:t>
      </w:r>
      <w:r>
        <w:t>.</w:t>
      </w: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054C30" w:rsidRPr="00054C30" w:rsidRDefault="00054C30" w:rsidP="00054C30">
      <w:pPr>
        <w:rPr>
          <w:i/>
        </w:rPr>
      </w:pPr>
      <w:r w:rsidRPr="00054C30">
        <w:rPr>
          <w:i/>
        </w:rPr>
        <w:t>Spoločnosť nemá obsahovú náplň pre uvedenú tabuľku</w:t>
      </w:r>
      <w:r>
        <w:t>.</w:t>
      </w:r>
    </w:p>
    <w:p w:rsidR="00DC066D" w:rsidRDefault="00DC066D" w:rsidP="00DC066D">
      <w:pPr>
        <w:pStyle w:val="Nzov"/>
        <w:keepNext w:val="0"/>
        <w:widowControl w:val="0"/>
        <w:spacing w:before="0" w:beforeAutospacing="0" w:after="0"/>
        <w:ind w:left="360"/>
        <w:jc w:val="left"/>
        <w:rPr>
          <w:szCs w:val="22"/>
        </w:rPr>
      </w:pPr>
    </w:p>
    <w:p w:rsidR="00054C30" w:rsidRPr="00054C30" w:rsidRDefault="0003344F" w:rsidP="00054C30">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054C30" w:rsidRPr="00B4120B" w:rsidRDefault="00054C30" w:rsidP="00054C30">
      <w:pPr>
        <w:spacing w:line="240" w:lineRule="auto"/>
      </w:pPr>
      <w:r w:rsidRPr="00B4120B">
        <w:rPr>
          <w:i/>
        </w:rPr>
        <w:t xml:space="preserve">Spoločnosť nemá </w:t>
      </w:r>
      <w:r>
        <w:rPr>
          <w:i/>
        </w:rPr>
        <w:t>v sledovanom účtovnom období žiadny majetok prenajatý formou finančného prenájmu</w:t>
      </w:r>
      <w:r>
        <w:t>.</w:t>
      </w:r>
    </w:p>
    <w:tbl>
      <w:tblPr>
        <w:tblW w:w="5000" w:type="pct"/>
        <w:jc w:val="center"/>
        <w:tblLayout w:type="fixed"/>
        <w:tblLook w:val="04A0"/>
      </w:tblPr>
      <w:tblGrid>
        <w:gridCol w:w="1601"/>
        <w:gridCol w:w="1216"/>
        <w:gridCol w:w="1471"/>
        <w:gridCol w:w="1111"/>
        <w:gridCol w:w="1237"/>
        <w:gridCol w:w="1519"/>
        <w:gridCol w:w="1133"/>
      </w:tblGrid>
      <w:tr w:rsidR="0003344F" w:rsidRPr="003F477D" w:rsidTr="00054C30">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54C30">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54C30">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54C30">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054C30">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11"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33"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054C30">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11"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33"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054C30">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Pr="003F477D" w:rsidRDefault="0003344F" w:rsidP="0003344F">
      <w:pPr>
        <w:spacing w:after="0" w:line="240" w:lineRule="auto"/>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tbl>
      <w:tblPr>
        <w:tblW w:w="5057" w:type="pct"/>
        <w:jc w:val="center"/>
        <w:tblLayout w:type="fixed"/>
        <w:tblLook w:val="04A0"/>
      </w:tblPr>
      <w:tblGrid>
        <w:gridCol w:w="2532"/>
        <w:gridCol w:w="1140"/>
        <w:gridCol w:w="1257"/>
        <w:gridCol w:w="1417"/>
        <w:gridCol w:w="1134"/>
        <w:gridCol w:w="1914"/>
      </w:tblGrid>
      <w:tr w:rsidR="0003344F" w:rsidRPr="003F477D" w:rsidTr="0073206E">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73206E">
        <w:trPr>
          <w:trHeight w:val="930"/>
          <w:jc w:val="center"/>
        </w:trPr>
        <w:tc>
          <w:tcPr>
            <w:tcW w:w="253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3206E">
        <w:trPr>
          <w:trHeight w:val="144"/>
          <w:jc w:val="center"/>
        </w:trPr>
        <w:tc>
          <w:tcPr>
            <w:tcW w:w="2532"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73206E" w:rsidRPr="003F477D" w:rsidTr="0073206E">
        <w:trPr>
          <w:trHeight w:val="567"/>
          <w:jc w:val="center"/>
        </w:trPr>
        <w:tc>
          <w:tcPr>
            <w:tcW w:w="2532" w:type="dxa"/>
            <w:tcBorders>
              <w:top w:val="single" w:sz="12" w:space="0" w:color="auto"/>
              <w:left w:val="single" w:sz="12" w:space="0" w:color="auto"/>
              <w:bottom w:val="single" w:sz="4" w:space="0" w:color="auto"/>
              <w:right w:val="single" w:sz="12" w:space="0" w:color="auto"/>
            </w:tcBorders>
            <w:vAlign w:val="center"/>
            <w:hideMark/>
          </w:tcPr>
          <w:p w:rsidR="0073206E" w:rsidRPr="003F477D" w:rsidRDefault="0073206E"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73206E" w:rsidRPr="001F40CC" w:rsidRDefault="0073206E" w:rsidP="00054C30">
            <w:pPr>
              <w:spacing w:after="0" w:line="240" w:lineRule="auto"/>
              <w:jc w:val="center"/>
              <w:rPr>
                <w:szCs w:val="22"/>
              </w:rPr>
            </w:pPr>
            <w:r w:rsidRPr="001F40CC">
              <w:rPr>
                <w:szCs w:val="22"/>
              </w:rPr>
              <w:t>0</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73206E" w:rsidRPr="001F40CC" w:rsidRDefault="0073206E" w:rsidP="00A40D6D">
            <w:pPr>
              <w:spacing w:after="0" w:line="240" w:lineRule="auto"/>
              <w:jc w:val="center"/>
              <w:rPr>
                <w:szCs w:val="22"/>
              </w:rPr>
            </w:pPr>
            <w:r w:rsidRPr="001F40CC">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61 489</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73206E" w:rsidRPr="001F40CC" w:rsidRDefault="0073206E" w:rsidP="00113E7E">
            <w:pPr>
              <w:spacing w:after="0" w:line="240" w:lineRule="auto"/>
              <w:jc w:val="center"/>
              <w:rPr>
                <w:szCs w:val="22"/>
              </w:rPr>
            </w:pPr>
            <w:r w:rsidRPr="001F40CC">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-61 489</w:t>
            </w:r>
          </w:p>
        </w:tc>
      </w:tr>
      <w:tr w:rsidR="0073206E" w:rsidRPr="003F477D" w:rsidTr="0073206E">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3206E" w:rsidRPr="001F40CC" w:rsidRDefault="0073206E" w:rsidP="00054C30">
            <w:pPr>
              <w:spacing w:after="0" w:line="240" w:lineRule="auto"/>
              <w:jc w:val="center"/>
              <w:rPr>
                <w:szCs w:val="22"/>
              </w:rPr>
            </w:pPr>
            <w:r w:rsidRPr="001F40CC">
              <w:rPr>
                <w:szCs w:val="22"/>
              </w:rPr>
              <w:t>21 293</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3206E" w:rsidRPr="001F40CC" w:rsidRDefault="0073206E" w:rsidP="00A40D6D">
            <w:pPr>
              <w:spacing w:after="0" w:line="240" w:lineRule="auto"/>
              <w:jc w:val="center"/>
              <w:rPr>
                <w:szCs w:val="22"/>
              </w:rPr>
            </w:pPr>
            <w:r w:rsidRPr="001F40CC">
              <w:rPr>
                <w:szCs w:val="22"/>
              </w:rPr>
              <w:t>51 412</w:t>
            </w:r>
          </w:p>
        </w:tc>
        <w:tc>
          <w:tcPr>
            <w:tcW w:w="1417" w:type="dxa"/>
            <w:tcBorders>
              <w:top w:val="single" w:sz="4" w:space="0" w:color="auto"/>
              <w:left w:val="nil"/>
              <w:bottom w:val="single" w:sz="6"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118 332</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3206E" w:rsidRPr="001F40CC" w:rsidRDefault="0073206E" w:rsidP="00113E7E">
            <w:pPr>
              <w:spacing w:after="0" w:line="240" w:lineRule="auto"/>
              <w:jc w:val="center"/>
              <w:rPr>
                <w:szCs w:val="22"/>
              </w:rPr>
            </w:pPr>
            <w:r w:rsidRPr="001F40CC">
              <w:rPr>
                <w:szCs w:val="22"/>
              </w:rPr>
              <w:t>- 30 119</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-66 920</w:t>
            </w:r>
          </w:p>
        </w:tc>
      </w:tr>
      <w:tr w:rsidR="0073206E" w:rsidRPr="003F477D" w:rsidTr="0073206E">
        <w:trPr>
          <w:trHeight w:val="397"/>
          <w:jc w:val="center"/>
        </w:trPr>
        <w:tc>
          <w:tcPr>
            <w:tcW w:w="2532" w:type="dxa"/>
            <w:tcBorders>
              <w:top w:val="single" w:sz="6" w:space="0" w:color="auto"/>
              <w:left w:val="single" w:sz="12" w:space="0" w:color="auto"/>
              <w:bottom w:val="nil"/>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73206E" w:rsidRPr="001F40CC" w:rsidRDefault="0073206E" w:rsidP="00054C30">
            <w:pPr>
              <w:spacing w:after="0" w:line="240" w:lineRule="auto"/>
              <w:jc w:val="center"/>
              <w:rPr>
                <w:szCs w:val="22"/>
              </w:rPr>
            </w:pP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73206E" w:rsidRPr="001F40CC" w:rsidRDefault="0073206E" w:rsidP="00A40D6D">
            <w:pPr>
              <w:spacing w:after="0" w:line="240" w:lineRule="auto"/>
              <w:jc w:val="center"/>
              <w:rPr>
                <w:szCs w:val="22"/>
              </w:rPr>
            </w:pPr>
          </w:p>
        </w:tc>
        <w:tc>
          <w:tcPr>
            <w:tcW w:w="1417" w:type="dxa"/>
            <w:tcBorders>
              <w:top w:val="single" w:sz="6" w:space="0" w:color="auto"/>
              <w:left w:val="nil"/>
              <w:bottom w:val="single" w:sz="4" w:space="0" w:color="auto"/>
              <w:right w:val="single" w:sz="12" w:space="0" w:color="auto"/>
            </w:tcBorders>
            <w:noWrap/>
            <w:vAlign w:val="center"/>
            <w:hideMark/>
          </w:tcPr>
          <w:p w:rsidR="0073206E" w:rsidRPr="001F40CC" w:rsidRDefault="0073206E" w:rsidP="00A40D6D">
            <w:pPr>
              <w:spacing w:after="0" w:line="240" w:lineRule="auto"/>
              <w:jc w:val="center"/>
              <w:rPr>
                <w:szCs w:val="22"/>
              </w:rPr>
            </w:pP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3206E" w:rsidRPr="001F40CC" w:rsidRDefault="0073206E" w:rsidP="00054C30">
            <w:pPr>
              <w:spacing w:after="0" w:line="240" w:lineRule="auto"/>
              <w:jc w:val="center"/>
              <w:rPr>
                <w:szCs w:val="22"/>
              </w:rPr>
            </w:pP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3206E" w:rsidRPr="001F40CC" w:rsidRDefault="0073206E" w:rsidP="00A40D6D">
            <w:pPr>
              <w:spacing w:after="0" w:line="240" w:lineRule="auto"/>
              <w:jc w:val="center"/>
              <w:rPr>
                <w:szCs w:val="22"/>
              </w:rPr>
            </w:pPr>
          </w:p>
        </w:tc>
      </w:tr>
      <w:tr w:rsidR="0073206E" w:rsidRPr="003F477D" w:rsidTr="0073206E">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73206E" w:rsidRPr="003F477D" w:rsidRDefault="0073206E"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3206E" w:rsidRPr="001F40CC" w:rsidRDefault="0073206E" w:rsidP="00054C30">
            <w:pPr>
              <w:spacing w:after="0" w:line="240" w:lineRule="auto"/>
              <w:jc w:val="center"/>
              <w:rPr>
                <w:szCs w:val="22"/>
              </w:rPr>
            </w:pPr>
            <w:r w:rsidRPr="001F40CC">
              <w:rPr>
                <w:szCs w:val="22"/>
              </w:rPr>
              <w:t>21 293</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3206E" w:rsidRPr="001F40CC" w:rsidRDefault="0073206E" w:rsidP="00A40D6D">
            <w:pPr>
              <w:spacing w:after="0" w:line="240" w:lineRule="auto"/>
              <w:jc w:val="center"/>
              <w:rPr>
                <w:szCs w:val="22"/>
              </w:rPr>
            </w:pPr>
            <w:r w:rsidRPr="001F40CC">
              <w:rPr>
                <w:szCs w:val="22"/>
              </w:rPr>
              <w:t>51 412</w:t>
            </w:r>
          </w:p>
        </w:tc>
        <w:tc>
          <w:tcPr>
            <w:tcW w:w="1417" w:type="dxa"/>
            <w:tcBorders>
              <w:top w:val="single" w:sz="4" w:space="0" w:color="auto"/>
              <w:left w:val="nil"/>
              <w:bottom w:val="single" w:sz="6"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179 821</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3206E" w:rsidRPr="001F40CC" w:rsidRDefault="0073206E" w:rsidP="0073206E">
            <w:pPr>
              <w:spacing w:after="0" w:line="240" w:lineRule="auto"/>
              <w:jc w:val="center"/>
              <w:rPr>
                <w:szCs w:val="22"/>
              </w:rPr>
            </w:pPr>
            <w:r w:rsidRPr="001F40CC">
              <w:rPr>
                <w:szCs w:val="22"/>
              </w:rPr>
              <w:t>- 30 119</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-128 409</w:t>
            </w:r>
          </w:p>
        </w:tc>
      </w:tr>
      <w:tr w:rsidR="0073206E" w:rsidRPr="003F477D" w:rsidTr="0073206E">
        <w:trPr>
          <w:trHeight w:val="397"/>
          <w:jc w:val="center"/>
        </w:trPr>
        <w:tc>
          <w:tcPr>
            <w:tcW w:w="2532" w:type="dxa"/>
            <w:tcBorders>
              <w:top w:val="single" w:sz="6"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3206E" w:rsidRPr="001F40CC" w:rsidRDefault="0073206E" w:rsidP="0003344F">
            <w:pPr>
              <w:spacing w:after="0" w:line="240" w:lineRule="auto"/>
              <w:jc w:val="center"/>
              <w:rPr>
                <w:szCs w:val="22"/>
              </w:rPr>
            </w:pPr>
            <w:r w:rsidRPr="001F40CC">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3206E" w:rsidRPr="001F40CC" w:rsidRDefault="0073206E" w:rsidP="00A40D6D">
            <w:pPr>
              <w:spacing w:after="0" w:line="240" w:lineRule="auto"/>
              <w:jc w:val="center"/>
              <w:rPr>
                <w:szCs w:val="22"/>
              </w:rPr>
            </w:pPr>
            <w:r w:rsidRPr="001F40CC">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3206E" w:rsidRPr="001F40CC" w:rsidRDefault="0073206E" w:rsidP="00054C30">
            <w:pPr>
              <w:spacing w:after="0" w:line="240" w:lineRule="auto"/>
              <w:jc w:val="center"/>
              <w:rPr>
                <w:szCs w:val="22"/>
              </w:rPr>
            </w:pP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3206E" w:rsidRPr="001F40CC" w:rsidRDefault="0073206E" w:rsidP="00A40D6D">
            <w:pPr>
              <w:spacing w:after="0" w:line="240" w:lineRule="auto"/>
              <w:jc w:val="center"/>
              <w:rPr>
                <w:szCs w:val="22"/>
              </w:rPr>
            </w:pPr>
          </w:p>
        </w:tc>
      </w:tr>
      <w:tr w:rsidR="0073206E" w:rsidRPr="003F477D" w:rsidTr="0073206E">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3206E" w:rsidRPr="001F40CC" w:rsidRDefault="0073206E" w:rsidP="0003344F">
            <w:pPr>
              <w:spacing w:after="0" w:line="240" w:lineRule="auto"/>
              <w:jc w:val="center"/>
              <w:rPr>
                <w:szCs w:val="22"/>
              </w:rPr>
            </w:pPr>
            <w:r w:rsidRPr="001F40CC">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3206E" w:rsidRPr="001F40CC" w:rsidRDefault="0073206E" w:rsidP="0003344F">
            <w:pPr>
              <w:spacing w:after="0" w:line="240" w:lineRule="auto"/>
              <w:jc w:val="center"/>
              <w:rPr>
                <w:szCs w:val="22"/>
              </w:rPr>
            </w:pPr>
            <w:r w:rsidRPr="001F40CC">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3206E" w:rsidRPr="001F40CC" w:rsidRDefault="0073206E" w:rsidP="0003344F">
            <w:pPr>
              <w:spacing w:after="0" w:line="240" w:lineRule="auto"/>
              <w:jc w:val="center"/>
              <w:rPr>
                <w:szCs w:val="22"/>
              </w:rPr>
            </w:pPr>
            <w:r w:rsidRPr="001F40CC">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3206E" w:rsidRPr="001F40CC" w:rsidRDefault="0073206E" w:rsidP="00054C30">
            <w:pPr>
              <w:spacing w:after="0" w:line="240" w:lineRule="auto"/>
              <w:jc w:val="center"/>
              <w:rPr>
                <w:szCs w:val="22"/>
              </w:rPr>
            </w:pP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3206E" w:rsidRPr="001F40CC" w:rsidRDefault="0073206E" w:rsidP="00A40D6D">
            <w:pPr>
              <w:spacing w:after="0" w:line="240" w:lineRule="auto"/>
              <w:jc w:val="center"/>
              <w:rPr>
                <w:szCs w:val="22"/>
              </w:rPr>
            </w:pPr>
          </w:p>
        </w:tc>
      </w:tr>
      <w:tr w:rsidR="0073206E" w:rsidRPr="003F477D" w:rsidTr="0073206E">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73206E" w:rsidRPr="001F40CC" w:rsidRDefault="0073206E" w:rsidP="0003344F">
            <w:pPr>
              <w:spacing w:after="0" w:line="240" w:lineRule="auto"/>
              <w:jc w:val="center"/>
              <w:rPr>
                <w:szCs w:val="22"/>
              </w:rPr>
            </w:pPr>
            <w:r w:rsidRPr="001F40CC">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73206E" w:rsidRPr="001F40CC" w:rsidRDefault="0073206E" w:rsidP="0003344F">
            <w:pPr>
              <w:spacing w:after="0" w:line="240" w:lineRule="auto"/>
              <w:jc w:val="center"/>
              <w:rPr>
                <w:szCs w:val="22"/>
              </w:rPr>
            </w:pPr>
            <w:r w:rsidRPr="001F40CC">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73206E" w:rsidRPr="001F40CC" w:rsidRDefault="0073206E" w:rsidP="0003344F">
            <w:pPr>
              <w:spacing w:after="0" w:line="240" w:lineRule="auto"/>
              <w:jc w:val="center"/>
              <w:rPr>
                <w:szCs w:val="22"/>
              </w:rPr>
            </w:pPr>
            <w:r w:rsidRPr="001F40CC">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3206E" w:rsidRPr="001F40CC" w:rsidRDefault="0073206E" w:rsidP="00054C30">
            <w:pPr>
              <w:spacing w:after="0" w:line="240" w:lineRule="auto"/>
              <w:jc w:val="center"/>
              <w:rPr>
                <w:szCs w:val="22"/>
              </w:rPr>
            </w:pP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3206E" w:rsidRPr="001F40CC" w:rsidRDefault="0073206E" w:rsidP="00A40D6D">
            <w:pPr>
              <w:spacing w:after="0" w:line="240" w:lineRule="auto"/>
              <w:jc w:val="center"/>
              <w:rPr>
                <w:szCs w:val="22"/>
              </w:rPr>
            </w:pPr>
          </w:p>
        </w:tc>
      </w:tr>
      <w:tr w:rsidR="0073206E" w:rsidRPr="003F477D" w:rsidTr="0073206E">
        <w:trPr>
          <w:trHeight w:val="397"/>
          <w:jc w:val="center"/>
        </w:trPr>
        <w:tc>
          <w:tcPr>
            <w:tcW w:w="2532" w:type="dxa"/>
            <w:tcBorders>
              <w:top w:val="single" w:sz="4" w:space="0" w:color="auto"/>
              <w:left w:val="single" w:sz="12" w:space="0" w:color="auto"/>
              <w:bottom w:val="single" w:sz="12"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73206E" w:rsidRPr="001F40CC" w:rsidRDefault="0073206E" w:rsidP="0003344F">
            <w:pPr>
              <w:spacing w:after="0" w:line="240" w:lineRule="auto"/>
              <w:jc w:val="center"/>
              <w:rPr>
                <w:szCs w:val="22"/>
              </w:rPr>
            </w:pPr>
            <w:r w:rsidRPr="001F40CC">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73206E" w:rsidRPr="001F40CC" w:rsidRDefault="0073206E" w:rsidP="0003344F">
            <w:pPr>
              <w:spacing w:after="0" w:line="240" w:lineRule="auto"/>
              <w:jc w:val="center"/>
              <w:rPr>
                <w:szCs w:val="22"/>
              </w:rPr>
            </w:pPr>
            <w:r w:rsidRPr="001F40CC">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73206E" w:rsidRPr="001F40CC" w:rsidRDefault="0073206E" w:rsidP="0003344F">
            <w:pPr>
              <w:spacing w:after="0" w:line="240" w:lineRule="auto"/>
              <w:jc w:val="center"/>
              <w:rPr>
                <w:szCs w:val="22"/>
              </w:rPr>
            </w:pPr>
            <w:r w:rsidRPr="001F40CC">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73206E" w:rsidRPr="001F40CC" w:rsidRDefault="0073206E" w:rsidP="00054C30">
            <w:pPr>
              <w:spacing w:after="0" w:line="240" w:lineRule="auto"/>
              <w:jc w:val="center"/>
              <w:rPr>
                <w:szCs w:val="22"/>
              </w:rPr>
            </w:pP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6</w:t>
            </w:r>
          </w:p>
        </w:tc>
      </w:tr>
      <w:tr w:rsidR="0073206E" w:rsidRPr="003F477D" w:rsidTr="0073206E">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hideMark/>
          </w:tcPr>
          <w:p w:rsidR="0073206E" w:rsidRPr="003F477D" w:rsidRDefault="0073206E"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73206E" w:rsidRPr="001F40CC" w:rsidRDefault="0073206E" w:rsidP="0003344F">
            <w:pPr>
              <w:spacing w:after="0" w:line="240" w:lineRule="auto"/>
              <w:jc w:val="center"/>
              <w:rPr>
                <w:szCs w:val="22"/>
              </w:rPr>
            </w:pPr>
            <w:r w:rsidRPr="001F40CC">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73206E" w:rsidRPr="001F40CC" w:rsidRDefault="0073206E" w:rsidP="0003344F">
            <w:pPr>
              <w:spacing w:after="0" w:line="240" w:lineRule="auto"/>
              <w:jc w:val="center"/>
              <w:rPr>
                <w:szCs w:val="22"/>
              </w:rPr>
            </w:pPr>
            <w:r w:rsidRPr="001F40CC">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73206E" w:rsidRPr="001F40CC" w:rsidRDefault="0073206E" w:rsidP="0003344F">
            <w:pPr>
              <w:spacing w:after="0" w:line="240" w:lineRule="auto"/>
              <w:jc w:val="center"/>
              <w:rPr>
                <w:szCs w:val="22"/>
              </w:rPr>
            </w:pPr>
            <w:r w:rsidRPr="001F40CC">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73206E" w:rsidRPr="001F40CC" w:rsidRDefault="0073206E" w:rsidP="0073206E">
            <w:pPr>
              <w:spacing w:after="0" w:line="240" w:lineRule="auto"/>
              <w:jc w:val="center"/>
              <w:rPr>
                <w:szCs w:val="22"/>
              </w:rPr>
            </w:pPr>
            <w:r w:rsidRPr="001F40CC">
              <w:rPr>
                <w:szCs w:val="22"/>
              </w:rPr>
              <w:t>- 30 119</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73206E" w:rsidRPr="001F40CC" w:rsidRDefault="0073206E" w:rsidP="00A40D6D">
            <w:pPr>
              <w:spacing w:after="0" w:line="240" w:lineRule="auto"/>
              <w:jc w:val="center"/>
              <w:rPr>
                <w:szCs w:val="22"/>
              </w:rPr>
            </w:pPr>
            <w:r w:rsidRPr="001F40CC">
              <w:rPr>
                <w:szCs w:val="22"/>
              </w:rPr>
              <w:t>-128 403</w:t>
            </w:r>
          </w:p>
        </w:tc>
      </w:tr>
    </w:tbl>
    <w:p w:rsidR="007B2E0B" w:rsidRDefault="007B2E0B" w:rsidP="006B42EC">
      <w:pPr>
        <w:spacing w:after="0" w:line="240" w:lineRule="auto"/>
        <w:rPr>
          <w:kern w:val="28"/>
          <w:szCs w:val="22"/>
        </w:rPr>
      </w:pPr>
    </w:p>
    <w:p w:rsidR="00054C30" w:rsidRPr="003F477D" w:rsidRDefault="00054C30" w:rsidP="006B42EC">
      <w:pPr>
        <w:spacing w:after="0" w:line="240" w:lineRule="auto"/>
        <w:rPr>
          <w:kern w:val="28"/>
          <w:szCs w:val="22"/>
        </w:rPr>
      </w:pPr>
    </w:p>
    <w:p w:rsidR="0003344F" w:rsidRPr="00054C30" w:rsidRDefault="0003344F" w:rsidP="00054C30">
      <w:pPr>
        <w:pStyle w:val="Nzov"/>
        <w:numPr>
          <w:ilvl w:val="0"/>
          <w:numId w:val="8"/>
        </w:numPr>
        <w:spacing w:before="0" w:beforeAutospacing="0" w:after="0"/>
        <w:jc w:val="left"/>
        <w:rPr>
          <w:szCs w:val="22"/>
        </w:rPr>
      </w:pPr>
      <w:r w:rsidRPr="00054C30">
        <w:rPr>
          <w:szCs w:val="22"/>
        </w:rPr>
        <w:lastRenderedPageBreak/>
        <w:t>Informácie k</w:t>
      </w:r>
      <w:r w:rsidR="00321FCD" w:rsidRPr="00054C30">
        <w:rPr>
          <w:szCs w:val="22"/>
        </w:rPr>
        <w:t xml:space="preserve"> prílohe č. 3 časti H. písm. g) </w:t>
      </w:r>
      <w:r w:rsidRPr="00054C30">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73206E"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3206E" w:rsidRPr="003F477D" w:rsidRDefault="0073206E" w:rsidP="00054C30">
            <w:pPr>
              <w:spacing w:after="0" w:line="240" w:lineRule="auto"/>
              <w:jc w:val="center"/>
              <w:rPr>
                <w:szCs w:val="22"/>
              </w:rPr>
            </w:pPr>
            <w:r>
              <w:rPr>
                <w:szCs w:val="22"/>
              </w:rPr>
              <w:t>35 786</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3206E" w:rsidRPr="003F477D" w:rsidRDefault="0073206E" w:rsidP="00A40D6D">
            <w:pPr>
              <w:spacing w:after="0" w:line="240" w:lineRule="auto"/>
              <w:jc w:val="center"/>
              <w:rPr>
                <w:szCs w:val="22"/>
              </w:rPr>
            </w:pPr>
            <w:r>
              <w:rPr>
                <w:szCs w:val="22"/>
              </w:rPr>
              <w:t>152 128</w:t>
            </w:r>
          </w:p>
        </w:tc>
      </w:tr>
      <w:tr w:rsidR="0073206E"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54C30">
            <w:pPr>
              <w:spacing w:after="0" w:line="240" w:lineRule="auto"/>
              <w:jc w:val="center"/>
              <w:rPr>
                <w:szCs w:val="22"/>
              </w:rPr>
            </w:pPr>
            <w:r>
              <w:rPr>
                <w:szCs w:val="22"/>
              </w:rPr>
              <w:t>448</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A40D6D">
            <w:pPr>
              <w:spacing w:after="0" w:line="240" w:lineRule="auto"/>
              <w:jc w:val="center"/>
              <w:rPr>
                <w:szCs w:val="22"/>
              </w:rPr>
            </w:pPr>
            <w:r>
              <w:rPr>
                <w:szCs w:val="22"/>
              </w:rPr>
              <w:t>1 335</w:t>
            </w:r>
          </w:p>
        </w:tc>
      </w:tr>
      <w:tr w:rsidR="0073206E"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73206E" w:rsidRPr="003F477D" w:rsidRDefault="0073206E" w:rsidP="00054C30">
            <w:pPr>
              <w:spacing w:after="0" w:line="240" w:lineRule="auto"/>
              <w:jc w:val="center"/>
              <w:rPr>
                <w:szCs w:val="22"/>
              </w:rPr>
            </w:pPr>
            <w:r>
              <w:rPr>
                <w:szCs w:val="22"/>
              </w:rPr>
              <w:t>21 233 380</w:t>
            </w:r>
          </w:p>
        </w:tc>
        <w:tc>
          <w:tcPr>
            <w:tcW w:w="1701" w:type="dxa"/>
            <w:tcBorders>
              <w:top w:val="nil"/>
              <w:left w:val="single" w:sz="12" w:space="0" w:color="auto"/>
              <w:bottom w:val="single" w:sz="4" w:space="0" w:color="auto"/>
              <w:right w:val="single" w:sz="12" w:space="0" w:color="auto"/>
            </w:tcBorders>
            <w:noWrap/>
            <w:vAlign w:val="center"/>
            <w:hideMark/>
          </w:tcPr>
          <w:p w:rsidR="0073206E" w:rsidRPr="003F477D" w:rsidRDefault="0073206E" w:rsidP="00A40D6D">
            <w:pPr>
              <w:spacing w:after="0" w:line="240" w:lineRule="auto"/>
              <w:jc w:val="center"/>
              <w:rPr>
                <w:szCs w:val="22"/>
              </w:rPr>
            </w:pPr>
            <w:r>
              <w:rPr>
                <w:szCs w:val="22"/>
              </w:rPr>
              <w:t>9 069 140</w:t>
            </w:r>
          </w:p>
        </w:tc>
      </w:tr>
      <w:tr w:rsidR="0073206E"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54C30">
            <w:pPr>
              <w:spacing w:after="0" w:line="240" w:lineRule="auto"/>
              <w:jc w:val="center"/>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A40D6D">
            <w:pPr>
              <w:spacing w:after="0" w:line="240" w:lineRule="auto"/>
              <w:jc w:val="center"/>
              <w:rPr>
                <w:szCs w:val="22"/>
              </w:rPr>
            </w:pPr>
          </w:p>
        </w:tc>
      </w:tr>
      <w:tr w:rsidR="0073206E"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73206E" w:rsidRPr="003F477D" w:rsidRDefault="0073206E" w:rsidP="00054C30">
            <w:pPr>
              <w:spacing w:after="0" w:line="240" w:lineRule="auto"/>
              <w:jc w:val="center"/>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73206E" w:rsidRPr="003F477D" w:rsidRDefault="0073206E" w:rsidP="00A40D6D">
            <w:pPr>
              <w:spacing w:after="0" w:line="240" w:lineRule="auto"/>
              <w:jc w:val="center"/>
              <w:rPr>
                <w:szCs w:val="22"/>
              </w:rPr>
            </w:pPr>
          </w:p>
        </w:tc>
      </w:tr>
      <w:tr w:rsidR="0073206E"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73206E" w:rsidRPr="003F477D" w:rsidRDefault="0073206E"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73206E" w:rsidRPr="003F477D" w:rsidRDefault="0073206E" w:rsidP="00751148">
            <w:pPr>
              <w:spacing w:after="0" w:line="240" w:lineRule="auto"/>
              <w:jc w:val="center"/>
              <w:rPr>
                <w:szCs w:val="22"/>
              </w:rPr>
            </w:pPr>
            <w:r>
              <w:rPr>
                <w:szCs w:val="22"/>
              </w:rPr>
              <w:t>402 256</w:t>
            </w:r>
          </w:p>
        </w:tc>
        <w:tc>
          <w:tcPr>
            <w:tcW w:w="1701" w:type="dxa"/>
            <w:tcBorders>
              <w:top w:val="nil"/>
              <w:left w:val="single" w:sz="12" w:space="0" w:color="auto"/>
              <w:bottom w:val="single" w:sz="4" w:space="0" w:color="auto"/>
              <w:right w:val="single" w:sz="12" w:space="0" w:color="auto"/>
            </w:tcBorders>
            <w:noWrap/>
            <w:vAlign w:val="center"/>
            <w:hideMark/>
          </w:tcPr>
          <w:p w:rsidR="0073206E" w:rsidRPr="003F477D" w:rsidRDefault="0073206E" w:rsidP="00A40D6D">
            <w:pPr>
              <w:spacing w:after="0" w:line="240" w:lineRule="auto"/>
              <w:jc w:val="center"/>
              <w:rPr>
                <w:szCs w:val="22"/>
              </w:rPr>
            </w:pPr>
            <w:r>
              <w:rPr>
                <w:szCs w:val="22"/>
              </w:rPr>
              <w:t>2 706 755</w:t>
            </w:r>
          </w:p>
        </w:tc>
      </w:tr>
      <w:tr w:rsidR="0073206E"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73206E" w:rsidRPr="003F477D" w:rsidRDefault="0073206E"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73206E" w:rsidRPr="003F477D" w:rsidRDefault="0073206E" w:rsidP="00054C30">
            <w:pPr>
              <w:spacing w:after="0" w:line="240" w:lineRule="auto"/>
              <w:jc w:val="center"/>
              <w:rPr>
                <w:szCs w:val="22"/>
              </w:rPr>
            </w:pPr>
            <w:r>
              <w:rPr>
                <w:szCs w:val="22"/>
              </w:rPr>
              <w:t>21 671 870</w:t>
            </w:r>
          </w:p>
        </w:tc>
        <w:tc>
          <w:tcPr>
            <w:tcW w:w="1701" w:type="dxa"/>
            <w:tcBorders>
              <w:top w:val="nil"/>
              <w:left w:val="single" w:sz="12" w:space="0" w:color="auto"/>
              <w:bottom w:val="single" w:sz="12" w:space="0" w:color="auto"/>
              <w:right w:val="single" w:sz="12" w:space="0" w:color="auto"/>
            </w:tcBorders>
            <w:noWrap/>
            <w:vAlign w:val="center"/>
            <w:hideMark/>
          </w:tcPr>
          <w:p w:rsidR="0073206E" w:rsidRPr="003F477D" w:rsidRDefault="0073206E" w:rsidP="00A40D6D">
            <w:pPr>
              <w:spacing w:after="0" w:line="240" w:lineRule="auto"/>
              <w:jc w:val="center"/>
              <w:rPr>
                <w:szCs w:val="22"/>
              </w:rPr>
            </w:pPr>
            <w:r>
              <w:rPr>
                <w:szCs w:val="22"/>
              </w:rPr>
              <w:t>11 929 358</w:t>
            </w:r>
          </w:p>
        </w:tc>
      </w:tr>
    </w:tbl>
    <w:p w:rsidR="00054C30" w:rsidRPr="00054C30" w:rsidRDefault="00054C30" w:rsidP="00054C30"/>
    <w:p w:rsidR="0044282C" w:rsidRPr="0044282C" w:rsidRDefault="0003344F" w:rsidP="0044282C">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tbl>
      <w:tblPr>
        <w:tblW w:w="5000" w:type="pct"/>
        <w:jc w:val="center"/>
        <w:tblLook w:val="04A0"/>
      </w:tblPr>
      <w:tblGrid>
        <w:gridCol w:w="5494"/>
        <w:gridCol w:w="1845"/>
        <w:gridCol w:w="1949"/>
      </w:tblGrid>
      <w:tr w:rsidR="0003344F" w:rsidRPr="00732CB1"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D61D0D" w:rsidRDefault="0003344F" w:rsidP="0003344F">
            <w:pPr>
              <w:pStyle w:val="TopHeader"/>
            </w:pPr>
            <w:r w:rsidRPr="00D61D0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D61D0D" w:rsidRDefault="0003344F" w:rsidP="0003344F">
            <w:pPr>
              <w:pStyle w:val="TopHeader"/>
            </w:pPr>
            <w:r w:rsidRPr="00D61D0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D61D0D" w:rsidRDefault="0003344F" w:rsidP="0003344F">
            <w:pPr>
              <w:pStyle w:val="TopHeader"/>
            </w:pPr>
            <w:r w:rsidRPr="00D61D0D">
              <w:t>Bezprostredne predchádzajúce účtovné obdobie</w:t>
            </w:r>
          </w:p>
        </w:tc>
      </w:tr>
      <w:tr w:rsidR="0055298A" w:rsidRPr="00732CB1"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55298A" w:rsidRPr="00D61D0D" w:rsidRDefault="0055298A" w:rsidP="0003344F">
            <w:pPr>
              <w:spacing w:after="0" w:line="240" w:lineRule="auto"/>
              <w:rPr>
                <w:b/>
                <w:szCs w:val="22"/>
              </w:rPr>
            </w:pPr>
            <w:r w:rsidRPr="00D61D0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55298A" w:rsidRPr="0055298A" w:rsidRDefault="0055298A" w:rsidP="00A40D6D">
            <w:pPr>
              <w:spacing w:after="0" w:line="240" w:lineRule="auto"/>
              <w:jc w:val="center"/>
              <w:rPr>
                <w:b/>
                <w:szCs w:val="22"/>
              </w:rPr>
            </w:pPr>
            <w:r w:rsidRPr="0055298A">
              <w:rPr>
                <w:b/>
                <w:szCs w:val="22"/>
              </w:rPr>
              <w:t>800</w:t>
            </w:r>
          </w:p>
        </w:tc>
        <w:tc>
          <w:tcPr>
            <w:tcW w:w="1049" w:type="pct"/>
            <w:tcBorders>
              <w:top w:val="nil"/>
              <w:left w:val="single" w:sz="12" w:space="0" w:color="auto"/>
              <w:bottom w:val="single" w:sz="4" w:space="0" w:color="auto"/>
              <w:right w:val="single" w:sz="12" w:space="0" w:color="auto"/>
            </w:tcBorders>
            <w:noWrap/>
            <w:vAlign w:val="center"/>
            <w:hideMark/>
          </w:tcPr>
          <w:p w:rsidR="0055298A" w:rsidRPr="0055298A" w:rsidRDefault="0055298A" w:rsidP="00A40D6D">
            <w:pPr>
              <w:spacing w:after="0" w:line="240" w:lineRule="auto"/>
              <w:jc w:val="center"/>
              <w:rPr>
                <w:b/>
                <w:szCs w:val="22"/>
              </w:rPr>
            </w:pPr>
            <w:r w:rsidRPr="0055298A">
              <w:rPr>
                <w:b/>
                <w:szCs w:val="22"/>
              </w:rPr>
              <w:t>800</w:t>
            </w:r>
          </w:p>
        </w:tc>
      </w:tr>
      <w:tr w:rsidR="0003344F" w:rsidRPr="00732CB1"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D61D0D" w:rsidRDefault="0003344F" w:rsidP="0003344F">
            <w:pPr>
              <w:spacing w:after="0" w:line="240" w:lineRule="auto"/>
              <w:rPr>
                <w:szCs w:val="22"/>
              </w:rPr>
            </w:pPr>
            <w:r w:rsidRPr="00D61D0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D61D0D" w:rsidRDefault="00054C30" w:rsidP="00054C30">
            <w:pPr>
              <w:spacing w:after="0" w:line="240" w:lineRule="auto"/>
              <w:jc w:val="center"/>
              <w:rPr>
                <w:szCs w:val="22"/>
              </w:rPr>
            </w:pPr>
            <w:r w:rsidRPr="00D61D0D">
              <w:rPr>
                <w:szCs w:val="22"/>
              </w:rPr>
              <w:t>800</w:t>
            </w:r>
          </w:p>
        </w:tc>
        <w:tc>
          <w:tcPr>
            <w:tcW w:w="1049" w:type="pct"/>
            <w:tcBorders>
              <w:top w:val="nil"/>
              <w:left w:val="single" w:sz="12" w:space="0" w:color="auto"/>
              <w:bottom w:val="single" w:sz="6" w:space="0" w:color="auto"/>
              <w:right w:val="single" w:sz="12" w:space="0" w:color="auto"/>
            </w:tcBorders>
            <w:noWrap/>
            <w:vAlign w:val="center"/>
            <w:hideMark/>
          </w:tcPr>
          <w:p w:rsidR="0003344F" w:rsidRPr="00D61D0D" w:rsidRDefault="0055298A" w:rsidP="00054C30">
            <w:pPr>
              <w:spacing w:after="0" w:line="240" w:lineRule="auto"/>
              <w:jc w:val="center"/>
              <w:rPr>
                <w:szCs w:val="22"/>
              </w:rPr>
            </w:pPr>
            <w:r>
              <w:rPr>
                <w:szCs w:val="22"/>
              </w:rPr>
              <w:t>800</w:t>
            </w:r>
          </w:p>
        </w:tc>
      </w:tr>
      <w:tr w:rsidR="0003344F" w:rsidRPr="00732CB1"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D61D0D" w:rsidRDefault="0003344F" w:rsidP="0003344F">
            <w:pPr>
              <w:spacing w:after="0" w:line="240" w:lineRule="auto"/>
              <w:rPr>
                <w:szCs w:val="22"/>
              </w:rPr>
            </w:pPr>
            <w:r w:rsidRPr="00D61D0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r>
      <w:tr w:rsidR="0003344F" w:rsidRPr="00732CB1"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D61D0D" w:rsidRDefault="0003344F" w:rsidP="0003344F">
            <w:pPr>
              <w:spacing w:after="0" w:line="240" w:lineRule="auto"/>
              <w:rPr>
                <w:szCs w:val="22"/>
              </w:rPr>
            </w:pPr>
            <w:r w:rsidRPr="00D61D0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c>
          <w:tcPr>
            <w:tcW w:w="1049" w:type="pct"/>
            <w:tcBorders>
              <w:top w:val="nil"/>
              <w:left w:val="single" w:sz="12" w:space="0" w:color="auto"/>
              <w:bottom w:val="single" w:sz="4"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r>
      <w:tr w:rsidR="0003344F" w:rsidRPr="00732CB1"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D61D0D" w:rsidRDefault="0003344F" w:rsidP="0003344F">
            <w:pPr>
              <w:spacing w:after="0" w:line="240" w:lineRule="auto"/>
              <w:rPr>
                <w:szCs w:val="22"/>
              </w:rPr>
            </w:pPr>
            <w:r w:rsidRPr="00D61D0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c>
          <w:tcPr>
            <w:tcW w:w="1049" w:type="pct"/>
            <w:tcBorders>
              <w:top w:val="nil"/>
              <w:left w:val="single" w:sz="12" w:space="0" w:color="auto"/>
              <w:bottom w:val="single" w:sz="4"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r>
      <w:tr w:rsidR="0003344F" w:rsidRPr="00732CB1"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D61D0D" w:rsidRDefault="0003344F" w:rsidP="0003344F">
            <w:pPr>
              <w:spacing w:after="0" w:line="240" w:lineRule="auto"/>
              <w:rPr>
                <w:szCs w:val="22"/>
              </w:rPr>
            </w:pPr>
            <w:r w:rsidRPr="00D61D0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D61D0D" w:rsidRDefault="0003344F" w:rsidP="00054C30">
            <w:pPr>
              <w:spacing w:after="0" w:line="240" w:lineRule="auto"/>
              <w:jc w:val="center"/>
              <w:rPr>
                <w:szCs w:val="22"/>
              </w:rPr>
            </w:pPr>
          </w:p>
        </w:tc>
      </w:tr>
    </w:tbl>
    <w:p w:rsidR="00E66ECB" w:rsidRDefault="00E66ECB" w:rsidP="007B2E0B">
      <w:pPr>
        <w:pStyle w:val="Nzov"/>
        <w:spacing w:before="0" w:beforeAutospacing="0" w:after="0"/>
        <w:jc w:val="left"/>
        <w:rPr>
          <w:szCs w:val="22"/>
        </w:rPr>
      </w:pPr>
    </w:p>
    <w:p w:rsidR="0044282C" w:rsidRPr="0044282C" w:rsidRDefault="0044282C" w:rsidP="0044282C">
      <w:pPr>
        <w:pStyle w:val="Nzov"/>
        <w:spacing w:before="0" w:beforeAutospacing="0" w:after="0"/>
        <w:ind w:left="360"/>
        <w:jc w:val="left"/>
        <w:rPr>
          <w:b w:val="0"/>
          <w:szCs w:val="22"/>
        </w:rPr>
      </w:pPr>
      <w:r w:rsidRPr="0044282C">
        <w:rPr>
          <w:b w:val="0"/>
          <w:szCs w:val="22"/>
        </w:rPr>
        <w:t>Tabuľka č.2</w:t>
      </w:r>
    </w:p>
    <w:p w:rsidR="0044282C" w:rsidRPr="003F477D" w:rsidRDefault="0044282C" w:rsidP="0044282C">
      <w:pPr>
        <w:pStyle w:val="Nzov"/>
        <w:spacing w:before="0" w:beforeAutospacing="0" w:after="0"/>
        <w:ind w:left="360"/>
        <w:jc w:val="left"/>
        <w:rPr>
          <w:szCs w:val="22"/>
        </w:rPr>
      </w:pPr>
      <w:r w:rsidRPr="003F477D">
        <w:rPr>
          <w:szCs w:val="22"/>
        </w:rPr>
        <w:t>Informácie k prílohe č. 3 časti I. o</w:t>
      </w:r>
      <w:r>
        <w:rPr>
          <w:szCs w:val="22"/>
        </w:rPr>
        <w:t> významných položkách nákladov z hospodárskej činnosti</w:t>
      </w:r>
    </w:p>
    <w:tbl>
      <w:tblPr>
        <w:tblW w:w="5000" w:type="pct"/>
        <w:jc w:val="center"/>
        <w:tblLook w:val="04A0"/>
      </w:tblPr>
      <w:tblGrid>
        <w:gridCol w:w="5494"/>
        <w:gridCol w:w="1845"/>
        <w:gridCol w:w="1949"/>
      </w:tblGrid>
      <w:tr w:rsidR="0044282C" w:rsidRPr="00731DF0" w:rsidTr="00C04E60">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44282C" w:rsidRPr="00731DF0" w:rsidRDefault="0044282C" w:rsidP="00C04E60">
            <w:pPr>
              <w:pStyle w:val="TopHeader"/>
            </w:pPr>
            <w:r w:rsidRPr="00731DF0">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44282C" w:rsidRPr="00731DF0" w:rsidRDefault="0044282C" w:rsidP="00C04E60">
            <w:pPr>
              <w:pStyle w:val="TopHeader"/>
            </w:pPr>
            <w:r w:rsidRPr="00731DF0">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44282C" w:rsidRPr="00731DF0" w:rsidRDefault="0044282C" w:rsidP="00C04E60">
            <w:pPr>
              <w:pStyle w:val="TopHeader"/>
            </w:pPr>
            <w:r w:rsidRPr="00731DF0">
              <w:t>Bezprostredne predchádzajúce účtovné obdobie</w:t>
            </w:r>
          </w:p>
        </w:tc>
      </w:tr>
      <w:tr w:rsidR="0044282C" w:rsidRPr="00731DF0" w:rsidTr="00C04E60">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44282C" w:rsidRPr="00731DF0" w:rsidRDefault="0044282C" w:rsidP="00C04E60">
            <w:pPr>
              <w:spacing w:after="0" w:line="240" w:lineRule="auto"/>
              <w:rPr>
                <w:b/>
                <w:szCs w:val="22"/>
              </w:rPr>
            </w:pPr>
            <w:r w:rsidRPr="00731DF0">
              <w:rPr>
                <w:b/>
                <w:szCs w:val="22"/>
              </w:rPr>
              <w:t>Ostatné významné položky nákladov z hospodárskej činnosti, z toho:</w:t>
            </w:r>
          </w:p>
        </w:tc>
        <w:tc>
          <w:tcPr>
            <w:tcW w:w="993" w:type="pct"/>
            <w:tcBorders>
              <w:top w:val="nil"/>
              <w:left w:val="single" w:sz="12" w:space="0" w:color="auto"/>
              <w:bottom w:val="single" w:sz="4" w:space="0" w:color="auto"/>
              <w:right w:val="single" w:sz="12" w:space="0" w:color="auto"/>
            </w:tcBorders>
            <w:noWrap/>
            <w:vAlign w:val="center"/>
            <w:hideMark/>
          </w:tcPr>
          <w:p w:rsidR="0044282C" w:rsidRPr="00731DF0" w:rsidRDefault="0055298A" w:rsidP="00E379E1">
            <w:pPr>
              <w:spacing w:after="0" w:line="240" w:lineRule="auto"/>
              <w:jc w:val="center"/>
              <w:rPr>
                <w:b/>
                <w:szCs w:val="22"/>
              </w:rPr>
            </w:pPr>
            <w:r>
              <w:rPr>
                <w:b/>
                <w:szCs w:val="22"/>
              </w:rPr>
              <w:t>21</w:t>
            </w:r>
            <w:r w:rsidR="00E379E1">
              <w:rPr>
                <w:b/>
                <w:szCs w:val="22"/>
              </w:rPr>
              <w:t> 409 104</w:t>
            </w:r>
          </w:p>
        </w:tc>
        <w:tc>
          <w:tcPr>
            <w:tcW w:w="1049" w:type="pct"/>
            <w:tcBorders>
              <w:top w:val="nil"/>
              <w:left w:val="single" w:sz="12" w:space="0" w:color="auto"/>
              <w:bottom w:val="single" w:sz="4" w:space="0" w:color="auto"/>
              <w:right w:val="single" w:sz="12" w:space="0" w:color="auto"/>
            </w:tcBorders>
            <w:noWrap/>
            <w:vAlign w:val="center"/>
            <w:hideMark/>
          </w:tcPr>
          <w:p w:rsidR="0044282C" w:rsidRPr="00731DF0" w:rsidRDefault="0055298A" w:rsidP="00E379E1">
            <w:pPr>
              <w:spacing w:after="0" w:line="240" w:lineRule="auto"/>
              <w:jc w:val="center"/>
              <w:rPr>
                <w:b/>
                <w:szCs w:val="22"/>
              </w:rPr>
            </w:pPr>
            <w:r>
              <w:rPr>
                <w:b/>
                <w:szCs w:val="22"/>
              </w:rPr>
              <w:t>11 65</w:t>
            </w:r>
            <w:r w:rsidR="00E379E1">
              <w:rPr>
                <w:b/>
                <w:szCs w:val="22"/>
              </w:rPr>
              <w:t>4</w:t>
            </w:r>
            <w:r>
              <w:rPr>
                <w:b/>
                <w:szCs w:val="22"/>
              </w:rPr>
              <w:t xml:space="preserve"> </w:t>
            </w:r>
            <w:r w:rsidR="00E379E1">
              <w:rPr>
                <w:b/>
                <w:szCs w:val="22"/>
              </w:rPr>
              <w:t>2</w:t>
            </w:r>
            <w:r>
              <w:rPr>
                <w:b/>
                <w:szCs w:val="22"/>
              </w:rPr>
              <w:t>22</w:t>
            </w:r>
          </w:p>
        </w:tc>
      </w:tr>
      <w:tr w:rsidR="0055298A" w:rsidRPr="00731DF0" w:rsidTr="00C04E60">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55298A" w:rsidRPr="00731DF0" w:rsidRDefault="0055298A" w:rsidP="00C04E60">
            <w:pPr>
              <w:spacing w:after="0" w:line="240" w:lineRule="auto"/>
              <w:rPr>
                <w:szCs w:val="22"/>
              </w:rPr>
            </w:pPr>
            <w:r w:rsidRPr="00731DF0">
              <w:rPr>
                <w:szCs w:val="22"/>
              </w:rPr>
              <w:t>Náklady na opravy a</w:t>
            </w:r>
            <w:r w:rsidR="00E379E1">
              <w:rPr>
                <w:szCs w:val="22"/>
              </w:rPr>
              <w:t> </w:t>
            </w:r>
            <w:r w:rsidRPr="00731DF0">
              <w:rPr>
                <w:szCs w:val="22"/>
              </w:rPr>
              <w:t>údržbu hmotného majetku</w:t>
            </w:r>
          </w:p>
        </w:tc>
        <w:tc>
          <w:tcPr>
            <w:tcW w:w="993" w:type="pct"/>
            <w:tcBorders>
              <w:top w:val="nil"/>
              <w:left w:val="single" w:sz="12" w:space="0" w:color="auto"/>
              <w:bottom w:val="single" w:sz="6" w:space="0" w:color="auto"/>
              <w:right w:val="single" w:sz="12" w:space="0" w:color="auto"/>
            </w:tcBorders>
            <w:noWrap/>
            <w:vAlign w:val="center"/>
            <w:hideMark/>
          </w:tcPr>
          <w:p w:rsidR="0055298A" w:rsidRPr="00731DF0" w:rsidRDefault="0055298A" w:rsidP="00C04E60">
            <w:pPr>
              <w:spacing w:after="0" w:line="240" w:lineRule="auto"/>
              <w:jc w:val="center"/>
              <w:rPr>
                <w:szCs w:val="22"/>
              </w:rPr>
            </w:pPr>
            <w:r>
              <w:rPr>
                <w:szCs w:val="22"/>
              </w:rPr>
              <w:t>91 643</w:t>
            </w:r>
          </w:p>
        </w:tc>
        <w:tc>
          <w:tcPr>
            <w:tcW w:w="1049" w:type="pct"/>
            <w:tcBorders>
              <w:top w:val="nil"/>
              <w:left w:val="single" w:sz="12" w:space="0" w:color="auto"/>
              <w:bottom w:val="single" w:sz="6"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31 153</w:t>
            </w:r>
          </w:p>
        </w:tc>
      </w:tr>
      <w:tr w:rsidR="0055298A" w:rsidRPr="00731DF0" w:rsidTr="00C04E60">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rPr>
                <w:szCs w:val="22"/>
              </w:rPr>
            </w:pPr>
            <w:r w:rsidRPr="00731DF0">
              <w:rPr>
                <w:szCs w:val="22"/>
              </w:rPr>
              <w:t>Prepravné náklady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jc w:val="center"/>
              <w:rPr>
                <w:szCs w:val="22"/>
              </w:rPr>
            </w:pPr>
            <w:r>
              <w:rPr>
                <w:szCs w:val="22"/>
              </w:rPr>
              <w:t>81 190</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35 340</w:t>
            </w:r>
          </w:p>
        </w:tc>
      </w:tr>
      <w:tr w:rsidR="0055298A" w:rsidRPr="00731DF0" w:rsidTr="00C04E60">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rPr>
                <w:szCs w:val="22"/>
              </w:rPr>
            </w:pPr>
            <w:r w:rsidRPr="00731DF0">
              <w:rPr>
                <w:szCs w:val="22"/>
              </w:rPr>
              <w:t>Spotreba materiálu a</w:t>
            </w:r>
            <w:r w:rsidR="00E379E1">
              <w:rPr>
                <w:szCs w:val="22"/>
              </w:rPr>
              <w:t> </w:t>
            </w:r>
            <w:r w:rsidRPr="00731DF0">
              <w:rPr>
                <w:szCs w:val="22"/>
              </w:rPr>
              <w:t>energie</w:t>
            </w:r>
          </w:p>
        </w:tc>
        <w:tc>
          <w:tcPr>
            <w:tcW w:w="993"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jc w:val="center"/>
              <w:rPr>
                <w:szCs w:val="22"/>
              </w:rPr>
            </w:pPr>
            <w:r>
              <w:rPr>
                <w:szCs w:val="22"/>
              </w:rPr>
              <w:t>59 388</w:t>
            </w:r>
          </w:p>
        </w:tc>
        <w:tc>
          <w:tcPr>
            <w:tcW w:w="1049"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85 508</w:t>
            </w:r>
          </w:p>
        </w:tc>
      </w:tr>
      <w:tr w:rsidR="0055298A" w:rsidRPr="00731DF0" w:rsidTr="00C04E60">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rPr>
                <w:szCs w:val="22"/>
              </w:rPr>
            </w:pPr>
            <w:r w:rsidRPr="00731DF0">
              <w:rPr>
                <w:szCs w:val="22"/>
              </w:rPr>
              <w:t>Osobné náklady</w:t>
            </w:r>
          </w:p>
        </w:tc>
        <w:tc>
          <w:tcPr>
            <w:tcW w:w="993"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jc w:val="center"/>
              <w:rPr>
                <w:szCs w:val="22"/>
              </w:rPr>
            </w:pPr>
            <w:r>
              <w:rPr>
                <w:szCs w:val="22"/>
              </w:rPr>
              <w:t>59 932</w:t>
            </w:r>
          </w:p>
        </w:tc>
        <w:tc>
          <w:tcPr>
            <w:tcW w:w="1049"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48 908</w:t>
            </w:r>
          </w:p>
        </w:tc>
      </w:tr>
      <w:tr w:rsidR="0055298A" w:rsidRPr="00731DF0" w:rsidTr="00C04E60">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D61D0D">
            <w:pPr>
              <w:spacing w:after="0" w:line="240" w:lineRule="auto"/>
              <w:rPr>
                <w:szCs w:val="22"/>
              </w:rPr>
            </w:pPr>
            <w:r w:rsidRPr="00731DF0">
              <w:rPr>
                <w:szCs w:val="22"/>
              </w:rPr>
              <w:t>Zostatková cena predaného majetku a</w:t>
            </w:r>
            <w:r w:rsidR="00E379E1">
              <w:rPr>
                <w:szCs w:val="22"/>
              </w:rPr>
              <w:t> </w:t>
            </w:r>
            <w:r w:rsidRPr="00731DF0">
              <w:rPr>
                <w:szCs w:val="22"/>
              </w:rPr>
              <w:t>materiálu</w:t>
            </w:r>
          </w:p>
        </w:tc>
        <w:tc>
          <w:tcPr>
            <w:tcW w:w="993"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jc w:val="center"/>
              <w:rPr>
                <w:szCs w:val="22"/>
              </w:rPr>
            </w:pPr>
            <w:r>
              <w:rPr>
                <w:szCs w:val="22"/>
              </w:rPr>
              <w:t>340 860</w:t>
            </w:r>
          </w:p>
        </w:tc>
        <w:tc>
          <w:tcPr>
            <w:tcW w:w="1049" w:type="pct"/>
            <w:tcBorders>
              <w:top w:val="nil"/>
              <w:left w:val="single" w:sz="12" w:space="0" w:color="auto"/>
              <w:bottom w:val="single" w:sz="4"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2 432 130</w:t>
            </w:r>
          </w:p>
        </w:tc>
      </w:tr>
      <w:tr w:rsidR="0055298A" w:rsidRPr="00731DF0" w:rsidTr="00D61D0D">
        <w:trPr>
          <w:trHeight w:val="369"/>
          <w:jc w:val="center"/>
        </w:trPr>
        <w:tc>
          <w:tcPr>
            <w:tcW w:w="2958" w:type="pct"/>
            <w:tcBorders>
              <w:top w:val="single" w:sz="4" w:space="0" w:color="auto"/>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rPr>
                <w:szCs w:val="22"/>
              </w:rPr>
            </w:pPr>
            <w:r w:rsidRPr="00731DF0">
              <w:rPr>
                <w:szCs w:val="22"/>
              </w:rPr>
              <w:t>Náklady na predaný tovar</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55298A" w:rsidRPr="00731DF0" w:rsidRDefault="0055298A" w:rsidP="005D18A8">
            <w:pPr>
              <w:spacing w:after="0" w:line="240" w:lineRule="auto"/>
              <w:jc w:val="center"/>
              <w:rPr>
                <w:szCs w:val="22"/>
              </w:rPr>
            </w:pPr>
            <w:r>
              <w:rPr>
                <w:szCs w:val="22"/>
              </w:rPr>
              <w:t>20 558 817</w:t>
            </w:r>
          </w:p>
        </w:tc>
        <w:tc>
          <w:tcPr>
            <w:tcW w:w="1049" w:type="pct"/>
            <w:tcBorders>
              <w:top w:val="single" w:sz="4" w:space="0" w:color="auto"/>
              <w:left w:val="single" w:sz="12" w:space="0" w:color="auto"/>
              <w:bottom w:val="single" w:sz="4"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8 859 9</w:t>
            </w:r>
            <w:r>
              <w:rPr>
                <w:szCs w:val="22"/>
              </w:rPr>
              <w:t>75</w:t>
            </w:r>
          </w:p>
        </w:tc>
      </w:tr>
      <w:tr w:rsidR="0055298A" w:rsidRPr="00731DF0" w:rsidTr="00731DF0">
        <w:trPr>
          <w:trHeight w:val="369"/>
          <w:jc w:val="center"/>
        </w:trPr>
        <w:tc>
          <w:tcPr>
            <w:tcW w:w="2958" w:type="pct"/>
            <w:tcBorders>
              <w:top w:val="single" w:sz="4" w:space="0" w:color="auto"/>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rPr>
                <w:szCs w:val="22"/>
              </w:rPr>
            </w:pPr>
            <w:r w:rsidRPr="00731DF0">
              <w:rPr>
                <w:szCs w:val="22"/>
              </w:rPr>
              <w:t>Odpisy hmotného majetku</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55298A" w:rsidRPr="00731DF0" w:rsidRDefault="0055298A" w:rsidP="00C04E60">
            <w:pPr>
              <w:spacing w:after="0" w:line="240" w:lineRule="auto"/>
              <w:jc w:val="center"/>
              <w:rPr>
                <w:szCs w:val="22"/>
              </w:rPr>
            </w:pPr>
            <w:r>
              <w:rPr>
                <w:szCs w:val="22"/>
              </w:rPr>
              <w:t>115 867</w:t>
            </w:r>
          </w:p>
        </w:tc>
        <w:tc>
          <w:tcPr>
            <w:tcW w:w="1049" w:type="pct"/>
            <w:tcBorders>
              <w:top w:val="single" w:sz="4" w:space="0" w:color="auto"/>
              <w:left w:val="single" w:sz="12" w:space="0" w:color="auto"/>
              <w:bottom w:val="single" w:sz="4"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139 580</w:t>
            </w:r>
          </w:p>
        </w:tc>
      </w:tr>
      <w:tr w:rsidR="00E379E1" w:rsidRPr="00731DF0" w:rsidTr="00731DF0">
        <w:trPr>
          <w:trHeight w:val="369"/>
          <w:jc w:val="center"/>
        </w:trPr>
        <w:tc>
          <w:tcPr>
            <w:tcW w:w="2958" w:type="pct"/>
            <w:tcBorders>
              <w:top w:val="single" w:sz="4" w:space="0" w:color="auto"/>
              <w:left w:val="single" w:sz="12" w:space="0" w:color="auto"/>
              <w:bottom w:val="single" w:sz="4" w:space="0" w:color="auto"/>
              <w:right w:val="single" w:sz="12" w:space="0" w:color="auto"/>
            </w:tcBorders>
            <w:noWrap/>
            <w:vAlign w:val="center"/>
            <w:hideMark/>
          </w:tcPr>
          <w:p w:rsidR="00E379E1" w:rsidRPr="00731DF0" w:rsidRDefault="00E379E1" w:rsidP="00C04E60">
            <w:pPr>
              <w:spacing w:after="0" w:line="240" w:lineRule="auto"/>
              <w:rPr>
                <w:szCs w:val="22"/>
              </w:rPr>
            </w:pPr>
            <w:r>
              <w:rPr>
                <w:szCs w:val="22"/>
              </w:rPr>
              <w:t>Ost. odbytové náklady</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E379E1" w:rsidRDefault="00E379E1" w:rsidP="00C04E60">
            <w:pPr>
              <w:spacing w:after="0" w:line="240" w:lineRule="auto"/>
              <w:jc w:val="center"/>
              <w:rPr>
                <w:szCs w:val="22"/>
              </w:rPr>
            </w:pPr>
            <w:r>
              <w:rPr>
                <w:szCs w:val="22"/>
              </w:rPr>
              <w:t>99 138</w:t>
            </w:r>
          </w:p>
        </w:tc>
        <w:tc>
          <w:tcPr>
            <w:tcW w:w="1049" w:type="pct"/>
            <w:tcBorders>
              <w:top w:val="single" w:sz="4" w:space="0" w:color="auto"/>
              <w:left w:val="single" w:sz="12" w:space="0" w:color="auto"/>
              <w:bottom w:val="single" w:sz="4" w:space="0" w:color="auto"/>
              <w:right w:val="single" w:sz="12" w:space="0" w:color="auto"/>
            </w:tcBorders>
            <w:noWrap/>
            <w:vAlign w:val="center"/>
            <w:hideMark/>
          </w:tcPr>
          <w:p w:rsidR="00E379E1" w:rsidRPr="00731DF0" w:rsidRDefault="00E379E1" w:rsidP="00A40D6D">
            <w:pPr>
              <w:spacing w:after="0" w:line="240" w:lineRule="auto"/>
              <w:jc w:val="center"/>
              <w:rPr>
                <w:szCs w:val="22"/>
              </w:rPr>
            </w:pPr>
            <w:r>
              <w:rPr>
                <w:szCs w:val="22"/>
              </w:rPr>
              <w:t>1 800</w:t>
            </w:r>
          </w:p>
        </w:tc>
      </w:tr>
      <w:tr w:rsidR="0055298A" w:rsidRPr="00731DF0" w:rsidTr="00C04E60">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55298A" w:rsidRPr="00731DF0" w:rsidRDefault="0055298A" w:rsidP="00C04E60">
            <w:pPr>
              <w:spacing w:after="0" w:line="240" w:lineRule="auto"/>
              <w:rPr>
                <w:szCs w:val="22"/>
              </w:rPr>
            </w:pPr>
            <w:r w:rsidRPr="00731DF0">
              <w:rPr>
                <w:szCs w:val="22"/>
              </w:rPr>
              <w:t>Úroky z úverov</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55298A" w:rsidRPr="00731DF0" w:rsidRDefault="0055298A" w:rsidP="00C04E60">
            <w:pPr>
              <w:spacing w:after="0" w:line="240" w:lineRule="auto"/>
              <w:jc w:val="center"/>
              <w:rPr>
                <w:szCs w:val="22"/>
              </w:rPr>
            </w:pPr>
            <w:r>
              <w:rPr>
                <w:szCs w:val="22"/>
              </w:rPr>
              <w:t>2 269</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55298A" w:rsidRPr="00731DF0" w:rsidRDefault="0055298A" w:rsidP="00A40D6D">
            <w:pPr>
              <w:spacing w:after="0" w:line="240" w:lineRule="auto"/>
              <w:jc w:val="center"/>
              <w:rPr>
                <w:szCs w:val="22"/>
              </w:rPr>
            </w:pPr>
            <w:r w:rsidRPr="00731DF0">
              <w:rPr>
                <w:szCs w:val="22"/>
              </w:rPr>
              <w:t>19 828</w:t>
            </w:r>
          </w:p>
        </w:tc>
      </w:tr>
    </w:tbl>
    <w:p w:rsidR="00054C30" w:rsidRPr="00054C30" w:rsidRDefault="00054C30" w:rsidP="00054C30"/>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751148">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751148">
            <w:pPr>
              <w:spacing w:after="0" w:line="240" w:lineRule="auto"/>
              <w:jc w:val="center"/>
              <w:rPr>
                <w:szCs w:val="22"/>
              </w:rPr>
            </w:pP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EA2ABB" w:rsidP="00751148">
            <w:pPr>
              <w:spacing w:after="0" w:line="240" w:lineRule="auto"/>
              <w:jc w:val="center"/>
              <w:rPr>
                <w:szCs w:val="22"/>
              </w:rPr>
            </w:pPr>
            <w:r>
              <w:rPr>
                <w:szCs w:val="22"/>
              </w:rPr>
              <w:t>-159</w:t>
            </w:r>
          </w:p>
        </w:tc>
      </w:tr>
      <w:tr w:rsidR="00E35A2B" w:rsidRPr="003F477D" w:rsidTr="00751148">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F26279" w:rsidRDefault="0003344F" w:rsidP="00751148">
            <w:pPr>
              <w:spacing w:after="0" w:line="240" w:lineRule="auto"/>
              <w:jc w:val="center"/>
              <w:rPr>
                <w:color w:val="FF0000"/>
                <w:szCs w:val="22"/>
              </w:rPr>
            </w:pP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EA2ABB" w:rsidP="00751148">
            <w:pPr>
              <w:spacing w:after="0" w:line="240" w:lineRule="auto"/>
              <w:jc w:val="center"/>
              <w:rPr>
                <w:szCs w:val="22"/>
              </w:rPr>
            </w:pPr>
            <w:r>
              <w:rPr>
                <w:szCs w:val="22"/>
              </w:rPr>
              <w:t>- 44</w:t>
            </w:r>
          </w:p>
        </w:tc>
      </w:tr>
      <w:tr w:rsidR="00E35A2B" w:rsidRPr="003F477D" w:rsidTr="00751148">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F26279" w:rsidRDefault="0003344F" w:rsidP="00751148">
            <w:pPr>
              <w:spacing w:after="0" w:line="240" w:lineRule="auto"/>
              <w:jc w:val="center"/>
              <w:rPr>
                <w:color w:val="FF0000"/>
                <w:szCs w:val="22"/>
              </w:rPr>
            </w:pP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751148">
            <w:pPr>
              <w:spacing w:after="0" w:line="240" w:lineRule="auto"/>
              <w:jc w:val="center"/>
              <w:rPr>
                <w:szCs w:val="22"/>
              </w:rPr>
            </w:pPr>
          </w:p>
        </w:tc>
      </w:tr>
      <w:tr w:rsidR="00E35A2B" w:rsidRPr="003F477D" w:rsidTr="00751148">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F26279" w:rsidRDefault="0003344F" w:rsidP="00815E3F">
            <w:pPr>
              <w:spacing w:after="0" w:line="240" w:lineRule="auto"/>
              <w:jc w:val="center"/>
              <w:rPr>
                <w:color w:val="FF0000"/>
                <w:szCs w:val="22"/>
              </w:rPr>
            </w:pP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751148">
            <w:pPr>
              <w:spacing w:after="0" w:line="240" w:lineRule="auto"/>
              <w:jc w:val="center"/>
              <w:rPr>
                <w:szCs w:val="22"/>
              </w:rPr>
            </w:pPr>
          </w:p>
        </w:tc>
      </w:tr>
      <w:tr w:rsidR="00E35A2B" w:rsidRPr="003F477D" w:rsidTr="00751148">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751148">
            <w:pPr>
              <w:spacing w:after="0" w:line="240" w:lineRule="auto"/>
              <w:jc w:val="center"/>
              <w:rPr>
                <w:szCs w:val="22"/>
              </w:rPr>
            </w:pP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751148">
            <w:pPr>
              <w:spacing w:after="0" w:line="240" w:lineRule="auto"/>
              <w:jc w:val="center"/>
              <w:rPr>
                <w:szCs w:val="22"/>
              </w:rPr>
            </w:pPr>
          </w:p>
        </w:tc>
      </w:tr>
      <w:tr w:rsidR="00E35A2B" w:rsidRPr="003F477D" w:rsidTr="00751148">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751148">
            <w:pPr>
              <w:spacing w:after="0" w:line="240" w:lineRule="auto"/>
              <w:jc w:val="center"/>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751148">
            <w:pPr>
              <w:spacing w:after="0" w:line="240" w:lineRule="auto"/>
              <w:jc w:val="center"/>
              <w:rPr>
                <w:szCs w:val="22"/>
              </w:rPr>
            </w:pPr>
          </w:p>
        </w:tc>
      </w:tr>
    </w:tbl>
    <w:p w:rsidR="0003344F" w:rsidRPr="003F477D" w:rsidRDefault="0003344F" w:rsidP="0003344F">
      <w:pPr>
        <w:pStyle w:val="Nzov"/>
        <w:spacing w:before="0" w:beforeAutospacing="0" w:after="0"/>
        <w:jc w:val="left"/>
        <w:rPr>
          <w:szCs w:val="22"/>
        </w:rPr>
      </w:pPr>
    </w:p>
    <w:p w:rsidR="0003344F" w:rsidRPr="00210A07" w:rsidRDefault="0003344F" w:rsidP="000D22CE">
      <w:pPr>
        <w:pStyle w:val="Nzov"/>
        <w:keepNext w:val="0"/>
        <w:widowControl w:val="0"/>
        <w:numPr>
          <w:ilvl w:val="0"/>
          <w:numId w:val="8"/>
        </w:numPr>
        <w:spacing w:before="0" w:beforeAutospacing="0" w:after="0"/>
        <w:jc w:val="left"/>
        <w:rPr>
          <w:szCs w:val="22"/>
        </w:rPr>
      </w:pPr>
      <w:r w:rsidRPr="00210A07">
        <w:rPr>
          <w:szCs w:val="22"/>
        </w:rPr>
        <w:t>Informácie k</w:t>
      </w:r>
      <w:r w:rsidR="00321FCD" w:rsidRPr="00210A07">
        <w:rPr>
          <w:szCs w:val="22"/>
        </w:rPr>
        <w:t xml:space="preserve"> prílohe č. 3 </w:t>
      </w:r>
      <w:r w:rsidRPr="00210A07">
        <w:rPr>
          <w:szCs w:val="22"/>
        </w:rPr>
        <w:t xml:space="preserve"> čast</w:t>
      </w:r>
      <w:r w:rsidR="00321FCD" w:rsidRPr="00210A07">
        <w:rPr>
          <w:szCs w:val="22"/>
        </w:rPr>
        <w:t xml:space="preserve">i J.  písm. f) a g) </w:t>
      </w:r>
      <w:r w:rsidRPr="00210A07">
        <w:rPr>
          <w:szCs w:val="22"/>
        </w:rPr>
        <w:t>o daniach z príjmov</w:t>
      </w:r>
    </w:p>
    <w:tbl>
      <w:tblPr>
        <w:tblW w:w="4918" w:type="pct"/>
        <w:jc w:val="center"/>
        <w:tblLayout w:type="fixed"/>
        <w:tblLook w:val="04A0"/>
      </w:tblPr>
      <w:tblGrid>
        <w:gridCol w:w="2802"/>
        <w:gridCol w:w="1701"/>
        <w:gridCol w:w="795"/>
        <w:gridCol w:w="665"/>
        <w:gridCol w:w="1658"/>
        <w:gridCol w:w="850"/>
        <w:gridCol w:w="665"/>
      </w:tblGrid>
      <w:tr w:rsidR="0003344F" w:rsidRPr="00210A07" w:rsidTr="00DD3055">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210A07" w:rsidRDefault="0003344F" w:rsidP="0003344F">
            <w:pPr>
              <w:pStyle w:val="TopHeader"/>
            </w:pPr>
            <w:r w:rsidRPr="00210A07">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210A07" w:rsidRDefault="0003344F" w:rsidP="0003344F">
            <w:pPr>
              <w:pStyle w:val="TopHeader"/>
            </w:pPr>
            <w:r w:rsidRPr="00210A07">
              <w:t>Bežné účtovné obdobie</w:t>
            </w:r>
          </w:p>
        </w:tc>
        <w:tc>
          <w:tcPr>
            <w:tcW w:w="3173"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210A07" w:rsidRDefault="0003344F" w:rsidP="008875A1">
            <w:pPr>
              <w:pStyle w:val="TopHeader"/>
            </w:pPr>
            <w:r w:rsidRPr="00210A07">
              <w:t>Bezprostredne</w:t>
            </w:r>
            <w:r w:rsidR="00E66ECB" w:rsidRPr="00210A07">
              <w:t xml:space="preserve"> </w:t>
            </w:r>
            <w:r w:rsidRPr="00210A07">
              <w:t>predchádzajúce</w:t>
            </w:r>
          </w:p>
          <w:p w:rsidR="0003344F" w:rsidRPr="00210A07" w:rsidRDefault="0003344F" w:rsidP="008875A1">
            <w:pPr>
              <w:pStyle w:val="TopHeader"/>
            </w:pPr>
            <w:r w:rsidRPr="00210A07">
              <w:t xml:space="preserve"> účtovné</w:t>
            </w:r>
            <w:r w:rsidR="008875A1" w:rsidRPr="00210A07">
              <w:t xml:space="preserve"> </w:t>
            </w:r>
            <w:r w:rsidRPr="00210A07">
              <w:t>obdobie</w:t>
            </w:r>
          </w:p>
        </w:tc>
      </w:tr>
      <w:tr w:rsidR="0003344F" w:rsidRPr="00210A07" w:rsidTr="00DD3055">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210A07"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210A07" w:rsidRDefault="0003344F" w:rsidP="0003344F">
            <w:pPr>
              <w:pStyle w:val="TopHeader"/>
            </w:pPr>
            <w:r w:rsidRPr="00210A07">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210A07" w:rsidRDefault="0003344F" w:rsidP="0003344F">
            <w:pPr>
              <w:pStyle w:val="TopHeader"/>
            </w:pPr>
            <w:r w:rsidRPr="00210A07">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210A07" w:rsidRDefault="0003344F" w:rsidP="0003344F">
            <w:pPr>
              <w:pStyle w:val="TopHeader"/>
            </w:pPr>
            <w:r w:rsidRPr="00210A07">
              <w:t>Daň v %</w:t>
            </w:r>
          </w:p>
        </w:tc>
        <w:tc>
          <w:tcPr>
            <w:tcW w:w="1658" w:type="dxa"/>
            <w:tcBorders>
              <w:top w:val="single" w:sz="12" w:space="0" w:color="auto"/>
              <w:left w:val="single" w:sz="12" w:space="0" w:color="auto"/>
              <w:bottom w:val="nil"/>
              <w:right w:val="single" w:sz="12" w:space="0" w:color="auto"/>
            </w:tcBorders>
            <w:noWrap/>
            <w:vAlign w:val="center"/>
            <w:hideMark/>
          </w:tcPr>
          <w:p w:rsidR="0003344F" w:rsidRPr="00210A07" w:rsidRDefault="0003344F" w:rsidP="0003344F">
            <w:pPr>
              <w:pStyle w:val="TopHeader"/>
            </w:pPr>
            <w:r w:rsidRPr="00210A07">
              <w:t>Základ dane</w:t>
            </w:r>
          </w:p>
        </w:tc>
        <w:tc>
          <w:tcPr>
            <w:tcW w:w="850" w:type="dxa"/>
            <w:tcBorders>
              <w:top w:val="single" w:sz="12" w:space="0" w:color="auto"/>
              <w:left w:val="single" w:sz="12" w:space="0" w:color="auto"/>
              <w:bottom w:val="nil"/>
              <w:right w:val="single" w:sz="12" w:space="0" w:color="auto"/>
            </w:tcBorders>
            <w:noWrap/>
            <w:vAlign w:val="center"/>
            <w:hideMark/>
          </w:tcPr>
          <w:p w:rsidR="0003344F" w:rsidRPr="00210A07" w:rsidRDefault="0003344F" w:rsidP="0003344F">
            <w:pPr>
              <w:pStyle w:val="TopHeader"/>
            </w:pPr>
            <w:r w:rsidRPr="00210A07">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210A07" w:rsidRDefault="0003344F" w:rsidP="0003344F">
            <w:pPr>
              <w:pStyle w:val="TopHeader"/>
            </w:pPr>
            <w:r w:rsidRPr="00210A07">
              <w:t>Daň v %</w:t>
            </w:r>
          </w:p>
        </w:tc>
      </w:tr>
      <w:tr w:rsidR="0003344F" w:rsidRPr="00210A07" w:rsidTr="00DD3055">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210A07" w:rsidRDefault="0003344F" w:rsidP="0003344F">
            <w:pPr>
              <w:spacing w:after="0" w:line="240" w:lineRule="auto"/>
              <w:jc w:val="center"/>
              <w:rPr>
                <w:szCs w:val="22"/>
              </w:rPr>
            </w:pPr>
            <w:r w:rsidRPr="00210A07">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210A07" w:rsidRDefault="00321FCD" w:rsidP="0003344F">
            <w:pPr>
              <w:spacing w:after="0" w:line="240" w:lineRule="auto"/>
              <w:jc w:val="center"/>
              <w:rPr>
                <w:szCs w:val="22"/>
              </w:rPr>
            </w:pPr>
            <w:r w:rsidRPr="00210A07">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210A07" w:rsidRDefault="0003344F" w:rsidP="0003344F">
            <w:pPr>
              <w:spacing w:after="0" w:line="240" w:lineRule="auto"/>
              <w:jc w:val="center"/>
              <w:rPr>
                <w:szCs w:val="22"/>
              </w:rPr>
            </w:pPr>
            <w:r w:rsidRPr="00210A07">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210A07" w:rsidRDefault="0003344F" w:rsidP="0003344F">
            <w:pPr>
              <w:spacing w:after="0" w:line="240" w:lineRule="auto"/>
              <w:jc w:val="center"/>
              <w:rPr>
                <w:szCs w:val="22"/>
              </w:rPr>
            </w:pPr>
            <w:r w:rsidRPr="00210A07">
              <w:rPr>
                <w:szCs w:val="22"/>
              </w:rPr>
              <w:t>d</w:t>
            </w:r>
          </w:p>
        </w:tc>
        <w:tc>
          <w:tcPr>
            <w:tcW w:w="1658" w:type="dxa"/>
            <w:tcBorders>
              <w:top w:val="nil"/>
              <w:left w:val="single" w:sz="12" w:space="0" w:color="auto"/>
              <w:bottom w:val="single" w:sz="12" w:space="0" w:color="auto"/>
              <w:right w:val="single" w:sz="12" w:space="0" w:color="auto"/>
            </w:tcBorders>
            <w:noWrap/>
            <w:vAlign w:val="center"/>
            <w:hideMark/>
          </w:tcPr>
          <w:p w:rsidR="0003344F" w:rsidRPr="00210A07" w:rsidRDefault="0003344F" w:rsidP="0003344F">
            <w:pPr>
              <w:spacing w:after="0" w:line="240" w:lineRule="auto"/>
              <w:jc w:val="center"/>
              <w:rPr>
                <w:szCs w:val="22"/>
              </w:rPr>
            </w:pPr>
            <w:r w:rsidRPr="00210A07">
              <w:rPr>
                <w:szCs w:val="22"/>
              </w:rPr>
              <w:t>e</w:t>
            </w:r>
          </w:p>
        </w:tc>
        <w:tc>
          <w:tcPr>
            <w:tcW w:w="850" w:type="dxa"/>
            <w:tcBorders>
              <w:top w:val="nil"/>
              <w:left w:val="single" w:sz="12" w:space="0" w:color="auto"/>
              <w:bottom w:val="single" w:sz="12" w:space="0" w:color="auto"/>
              <w:right w:val="single" w:sz="12" w:space="0" w:color="auto"/>
            </w:tcBorders>
            <w:noWrap/>
            <w:vAlign w:val="center"/>
            <w:hideMark/>
          </w:tcPr>
          <w:p w:rsidR="0003344F" w:rsidRPr="00210A07" w:rsidRDefault="0003344F" w:rsidP="0003344F">
            <w:pPr>
              <w:spacing w:after="0" w:line="240" w:lineRule="auto"/>
              <w:jc w:val="center"/>
              <w:rPr>
                <w:szCs w:val="22"/>
              </w:rPr>
            </w:pPr>
            <w:r w:rsidRPr="00210A07">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210A07" w:rsidRDefault="0003344F" w:rsidP="0003344F">
            <w:pPr>
              <w:spacing w:after="0" w:line="240" w:lineRule="auto"/>
              <w:jc w:val="center"/>
              <w:rPr>
                <w:szCs w:val="22"/>
              </w:rPr>
            </w:pPr>
            <w:r w:rsidRPr="00210A07">
              <w:rPr>
                <w:szCs w:val="22"/>
              </w:rPr>
              <w:t>g</w:t>
            </w:r>
          </w:p>
        </w:tc>
      </w:tr>
      <w:tr w:rsidR="0003344F" w:rsidRPr="00210A07" w:rsidTr="00DD3055">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210A07" w:rsidRDefault="0003344F" w:rsidP="00025FD6">
            <w:pPr>
              <w:spacing w:after="0" w:line="240" w:lineRule="auto"/>
              <w:rPr>
                <w:szCs w:val="22"/>
              </w:rPr>
            </w:pPr>
            <w:r w:rsidRPr="00210A07">
              <w:rPr>
                <w:szCs w:val="22"/>
              </w:rPr>
              <w:t>Výsledok</w:t>
            </w:r>
            <w:r w:rsidR="00E66ECB" w:rsidRPr="00210A07">
              <w:rPr>
                <w:szCs w:val="22"/>
              </w:rPr>
              <w:t xml:space="preserve"> </w:t>
            </w:r>
            <w:r w:rsidRPr="00210A07">
              <w:rPr>
                <w:szCs w:val="22"/>
              </w:rPr>
              <w:t>hospodárenia </w:t>
            </w:r>
            <w:r w:rsidR="00E66ECB" w:rsidRPr="00210A07">
              <w:rPr>
                <w:szCs w:val="22"/>
              </w:rPr>
              <w:br/>
            </w:r>
            <w:r w:rsidRPr="00210A07">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1F40CC" w:rsidRDefault="001F40CC" w:rsidP="004E2063">
            <w:pPr>
              <w:spacing w:after="0" w:line="240" w:lineRule="auto"/>
              <w:jc w:val="center"/>
              <w:rPr>
                <w:szCs w:val="22"/>
              </w:rPr>
            </w:pPr>
            <w:r w:rsidRPr="001F40CC">
              <w:rPr>
                <w:szCs w:val="22"/>
              </w:rPr>
              <w:t>172 869</w:t>
            </w:r>
          </w:p>
        </w:tc>
        <w:tc>
          <w:tcPr>
            <w:tcW w:w="795" w:type="dxa"/>
            <w:tcBorders>
              <w:top w:val="single" w:sz="12" w:space="0" w:color="auto"/>
              <w:left w:val="nil"/>
              <w:bottom w:val="single" w:sz="4" w:space="0" w:color="auto"/>
              <w:right w:val="single" w:sz="4" w:space="0" w:color="auto"/>
            </w:tcBorders>
            <w:noWrap/>
            <w:vAlign w:val="center"/>
            <w:hideMark/>
          </w:tcPr>
          <w:p w:rsidR="0003344F" w:rsidRPr="001F40CC" w:rsidRDefault="0003344F" w:rsidP="004E2063">
            <w:pPr>
              <w:spacing w:after="0" w:line="240" w:lineRule="auto"/>
              <w:jc w:val="center"/>
              <w:rPr>
                <w:szCs w:val="22"/>
              </w:rPr>
            </w:pPr>
            <w:r w:rsidRPr="001F40CC">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210A07" w:rsidRDefault="0003344F" w:rsidP="004E2063">
            <w:pPr>
              <w:spacing w:after="0" w:line="240" w:lineRule="auto"/>
              <w:jc w:val="center"/>
              <w:rPr>
                <w:szCs w:val="22"/>
              </w:rPr>
            </w:pPr>
            <w:r w:rsidRPr="00210A07">
              <w:rPr>
                <w:szCs w:val="22"/>
              </w:rPr>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03344F" w:rsidRPr="00210A07" w:rsidRDefault="00DD3055" w:rsidP="004E2063">
            <w:pPr>
              <w:spacing w:after="0" w:line="240" w:lineRule="auto"/>
              <w:jc w:val="center"/>
              <w:rPr>
                <w:szCs w:val="22"/>
              </w:rPr>
            </w:pPr>
            <w:r>
              <w:rPr>
                <w:szCs w:val="22"/>
              </w:rPr>
              <w:t>54 419</w:t>
            </w:r>
          </w:p>
        </w:tc>
        <w:tc>
          <w:tcPr>
            <w:tcW w:w="850" w:type="dxa"/>
            <w:tcBorders>
              <w:top w:val="single" w:sz="12" w:space="0" w:color="auto"/>
              <w:left w:val="nil"/>
              <w:bottom w:val="single" w:sz="4" w:space="0" w:color="auto"/>
              <w:right w:val="single" w:sz="4" w:space="0" w:color="auto"/>
            </w:tcBorders>
            <w:noWrap/>
            <w:vAlign w:val="center"/>
            <w:hideMark/>
          </w:tcPr>
          <w:p w:rsidR="0003344F" w:rsidRPr="00210A07" w:rsidRDefault="0003344F" w:rsidP="004E2063">
            <w:pPr>
              <w:spacing w:after="0" w:line="240" w:lineRule="auto"/>
              <w:jc w:val="center"/>
              <w:rPr>
                <w:szCs w:val="22"/>
              </w:rPr>
            </w:pPr>
            <w:r w:rsidRPr="00210A07">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210A07" w:rsidRDefault="0003344F" w:rsidP="004E2063">
            <w:pPr>
              <w:spacing w:after="0" w:line="240" w:lineRule="auto"/>
              <w:jc w:val="center"/>
              <w:rPr>
                <w:szCs w:val="22"/>
              </w:rPr>
            </w:pPr>
            <w:r w:rsidRPr="00210A07">
              <w:rPr>
                <w:szCs w:val="22"/>
              </w:rPr>
              <w:t>x</w:t>
            </w:r>
          </w:p>
        </w:tc>
      </w:tr>
      <w:tr w:rsidR="0003344F" w:rsidRPr="00210A07" w:rsidTr="00DD3055">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1F40CC" w:rsidRDefault="00321FCD" w:rsidP="004E2063">
            <w:pPr>
              <w:spacing w:after="0" w:line="240" w:lineRule="auto"/>
              <w:jc w:val="center"/>
              <w:rPr>
                <w:szCs w:val="22"/>
              </w:rPr>
            </w:pPr>
            <w:r w:rsidRPr="001F40CC">
              <w:rPr>
                <w:szCs w:val="22"/>
              </w:rPr>
              <w:t>x</w:t>
            </w:r>
          </w:p>
        </w:tc>
        <w:tc>
          <w:tcPr>
            <w:tcW w:w="795" w:type="dxa"/>
            <w:tcBorders>
              <w:top w:val="nil"/>
              <w:left w:val="nil"/>
              <w:bottom w:val="single" w:sz="6" w:space="0" w:color="auto"/>
              <w:right w:val="single" w:sz="4" w:space="0" w:color="auto"/>
            </w:tcBorders>
            <w:noWrap/>
            <w:vAlign w:val="center"/>
          </w:tcPr>
          <w:p w:rsidR="0003344F" w:rsidRPr="001F40CC" w:rsidRDefault="001F40CC" w:rsidP="004E2063">
            <w:pPr>
              <w:spacing w:after="0" w:line="240" w:lineRule="auto"/>
              <w:jc w:val="center"/>
              <w:rPr>
                <w:szCs w:val="22"/>
              </w:rPr>
            </w:pPr>
            <w:r w:rsidRPr="001F40CC">
              <w:rPr>
                <w:szCs w:val="22"/>
              </w:rPr>
              <w:t>38 031</w:t>
            </w:r>
          </w:p>
        </w:tc>
        <w:tc>
          <w:tcPr>
            <w:tcW w:w="665" w:type="dxa"/>
            <w:tcBorders>
              <w:top w:val="nil"/>
              <w:left w:val="nil"/>
              <w:bottom w:val="single" w:sz="6" w:space="0" w:color="auto"/>
              <w:right w:val="single" w:sz="12" w:space="0" w:color="auto"/>
            </w:tcBorders>
            <w:noWrap/>
            <w:vAlign w:val="center"/>
          </w:tcPr>
          <w:p w:rsidR="0003344F" w:rsidRPr="00210A07" w:rsidRDefault="004E2063" w:rsidP="00DD3055">
            <w:pPr>
              <w:spacing w:after="0" w:line="240" w:lineRule="auto"/>
              <w:jc w:val="center"/>
              <w:rPr>
                <w:szCs w:val="22"/>
              </w:rPr>
            </w:pPr>
            <w:r w:rsidRPr="00210A07">
              <w:rPr>
                <w:szCs w:val="22"/>
              </w:rPr>
              <w:t>2</w:t>
            </w:r>
            <w:r w:rsidR="00DD3055">
              <w:rPr>
                <w:szCs w:val="22"/>
              </w:rPr>
              <w:t>2</w:t>
            </w:r>
          </w:p>
        </w:tc>
        <w:tc>
          <w:tcPr>
            <w:tcW w:w="1658" w:type="dxa"/>
            <w:tcBorders>
              <w:top w:val="nil"/>
              <w:left w:val="single" w:sz="12" w:space="0" w:color="auto"/>
              <w:bottom w:val="single" w:sz="6" w:space="0" w:color="auto"/>
              <w:right w:val="single" w:sz="4" w:space="0" w:color="auto"/>
            </w:tcBorders>
            <w:noWrap/>
            <w:vAlign w:val="center"/>
            <w:hideMark/>
          </w:tcPr>
          <w:p w:rsidR="0003344F" w:rsidRPr="00210A07" w:rsidRDefault="0003344F" w:rsidP="004E2063">
            <w:pPr>
              <w:spacing w:after="0" w:line="240" w:lineRule="auto"/>
              <w:jc w:val="center"/>
              <w:rPr>
                <w:szCs w:val="22"/>
              </w:rPr>
            </w:pPr>
            <w:r w:rsidRPr="00210A07">
              <w:rPr>
                <w:szCs w:val="22"/>
              </w:rPr>
              <w:t>x</w:t>
            </w:r>
          </w:p>
        </w:tc>
        <w:tc>
          <w:tcPr>
            <w:tcW w:w="850" w:type="dxa"/>
            <w:tcBorders>
              <w:top w:val="nil"/>
              <w:left w:val="nil"/>
              <w:bottom w:val="single" w:sz="6" w:space="0" w:color="auto"/>
              <w:right w:val="single" w:sz="4" w:space="0" w:color="auto"/>
            </w:tcBorders>
            <w:noWrap/>
            <w:vAlign w:val="center"/>
          </w:tcPr>
          <w:p w:rsidR="0003344F" w:rsidRPr="00210A07" w:rsidRDefault="00DD3055" w:rsidP="004E2063">
            <w:pPr>
              <w:spacing w:after="0" w:line="240" w:lineRule="auto"/>
              <w:jc w:val="center"/>
              <w:rPr>
                <w:szCs w:val="22"/>
              </w:rPr>
            </w:pPr>
            <w:r>
              <w:rPr>
                <w:szCs w:val="22"/>
              </w:rPr>
              <w:t>12 516</w:t>
            </w:r>
          </w:p>
        </w:tc>
        <w:tc>
          <w:tcPr>
            <w:tcW w:w="665" w:type="dxa"/>
            <w:tcBorders>
              <w:top w:val="nil"/>
              <w:left w:val="nil"/>
              <w:bottom w:val="single" w:sz="6" w:space="0" w:color="auto"/>
              <w:right w:val="single" w:sz="12" w:space="0" w:color="auto"/>
            </w:tcBorders>
            <w:noWrap/>
            <w:vAlign w:val="center"/>
          </w:tcPr>
          <w:p w:rsidR="0003344F" w:rsidRPr="00210A07" w:rsidRDefault="00DD3055" w:rsidP="004E2063">
            <w:pPr>
              <w:spacing w:after="0" w:line="240" w:lineRule="auto"/>
              <w:jc w:val="center"/>
              <w:rPr>
                <w:szCs w:val="22"/>
              </w:rPr>
            </w:pPr>
            <w:r>
              <w:rPr>
                <w:szCs w:val="22"/>
              </w:rPr>
              <w:t>23</w:t>
            </w:r>
          </w:p>
        </w:tc>
      </w:tr>
      <w:tr w:rsidR="0003344F" w:rsidRPr="00210A07" w:rsidTr="00DD305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1F40CC" w:rsidRDefault="001F40CC" w:rsidP="004E2063">
            <w:pPr>
              <w:spacing w:after="0" w:line="240" w:lineRule="auto"/>
              <w:jc w:val="center"/>
              <w:rPr>
                <w:szCs w:val="22"/>
              </w:rPr>
            </w:pPr>
            <w:r w:rsidRPr="001F40CC">
              <w:rPr>
                <w:szCs w:val="22"/>
              </w:rPr>
              <w:t>25 473</w:t>
            </w:r>
          </w:p>
        </w:tc>
        <w:tc>
          <w:tcPr>
            <w:tcW w:w="795" w:type="dxa"/>
            <w:tcBorders>
              <w:top w:val="single" w:sz="6" w:space="0" w:color="auto"/>
              <w:left w:val="nil"/>
              <w:bottom w:val="single" w:sz="6" w:space="0" w:color="auto"/>
              <w:right w:val="single" w:sz="4" w:space="0" w:color="auto"/>
            </w:tcBorders>
            <w:noWrap/>
            <w:vAlign w:val="center"/>
            <w:hideMark/>
          </w:tcPr>
          <w:p w:rsidR="0003344F" w:rsidRPr="001F40CC" w:rsidRDefault="001F40CC" w:rsidP="00210A07">
            <w:pPr>
              <w:spacing w:after="0" w:line="240" w:lineRule="auto"/>
              <w:jc w:val="center"/>
              <w:rPr>
                <w:szCs w:val="22"/>
              </w:rPr>
            </w:pPr>
            <w:r w:rsidRPr="001F40CC">
              <w:rPr>
                <w:szCs w:val="22"/>
              </w:rPr>
              <w:t>5 604</w:t>
            </w:r>
          </w:p>
        </w:tc>
        <w:tc>
          <w:tcPr>
            <w:tcW w:w="665" w:type="dxa"/>
            <w:tcBorders>
              <w:top w:val="single" w:sz="6" w:space="0" w:color="auto"/>
              <w:left w:val="nil"/>
              <w:bottom w:val="single" w:sz="6"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22</w:t>
            </w:r>
          </w:p>
        </w:tc>
        <w:tc>
          <w:tcPr>
            <w:tcW w:w="1658" w:type="dxa"/>
            <w:tcBorders>
              <w:top w:val="single" w:sz="6" w:space="0" w:color="auto"/>
              <w:left w:val="single" w:sz="12" w:space="0" w:color="auto"/>
              <w:bottom w:val="single" w:sz="6"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4 719</w:t>
            </w:r>
          </w:p>
        </w:tc>
        <w:tc>
          <w:tcPr>
            <w:tcW w:w="850" w:type="dxa"/>
            <w:tcBorders>
              <w:top w:val="single" w:sz="6" w:space="0" w:color="auto"/>
              <w:left w:val="nil"/>
              <w:bottom w:val="single" w:sz="6"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1 086</w:t>
            </w:r>
          </w:p>
        </w:tc>
        <w:tc>
          <w:tcPr>
            <w:tcW w:w="665" w:type="dxa"/>
            <w:tcBorders>
              <w:top w:val="single" w:sz="6" w:space="0" w:color="auto"/>
              <w:left w:val="nil"/>
              <w:bottom w:val="single" w:sz="6"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23</w:t>
            </w:r>
          </w:p>
        </w:tc>
      </w:tr>
      <w:tr w:rsidR="0003344F" w:rsidRPr="00210A07" w:rsidTr="00DD305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1F40CC" w:rsidRDefault="00210A07" w:rsidP="001F40CC">
            <w:pPr>
              <w:spacing w:after="0" w:line="240" w:lineRule="auto"/>
              <w:jc w:val="center"/>
              <w:rPr>
                <w:szCs w:val="22"/>
              </w:rPr>
            </w:pPr>
            <w:r w:rsidRPr="001F40CC">
              <w:rPr>
                <w:szCs w:val="22"/>
              </w:rPr>
              <w:t>-</w:t>
            </w:r>
            <w:r w:rsidR="001F40CC" w:rsidRPr="001F40CC">
              <w:rPr>
                <w:szCs w:val="22"/>
              </w:rPr>
              <w:t>1 040</w:t>
            </w:r>
          </w:p>
        </w:tc>
        <w:tc>
          <w:tcPr>
            <w:tcW w:w="795" w:type="dxa"/>
            <w:tcBorders>
              <w:top w:val="single" w:sz="6" w:space="0" w:color="auto"/>
              <w:left w:val="nil"/>
              <w:bottom w:val="single" w:sz="6" w:space="0" w:color="auto"/>
              <w:right w:val="single" w:sz="4" w:space="0" w:color="auto"/>
            </w:tcBorders>
            <w:noWrap/>
            <w:vAlign w:val="center"/>
            <w:hideMark/>
          </w:tcPr>
          <w:p w:rsidR="0003344F" w:rsidRPr="001F40CC" w:rsidRDefault="001F40CC" w:rsidP="004E2063">
            <w:pPr>
              <w:spacing w:after="0" w:line="240" w:lineRule="auto"/>
              <w:jc w:val="center"/>
              <w:rPr>
                <w:szCs w:val="22"/>
              </w:rPr>
            </w:pPr>
            <w:r w:rsidRPr="001F40CC">
              <w:rPr>
                <w:szCs w:val="22"/>
              </w:rPr>
              <w:t>-229</w:t>
            </w:r>
          </w:p>
        </w:tc>
        <w:tc>
          <w:tcPr>
            <w:tcW w:w="665" w:type="dxa"/>
            <w:tcBorders>
              <w:top w:val="single" w:sz="6" w:space="0" w:color="auto"/>
              <w:left w:val="nil"/>
              <w:bottom w:val="single" w:sz="6"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22</w:t>
            </w:r>
          </w:p>
        </w:tc>
        <w:tc>
          <w:tcPr>
            <w:tcW w:w="1658" w:type="dxa"/>
            <w:tcBorders>
              <w:top w:val="single" w:sz="6" w:space="0" w:color="auto"/>
              <w:left w:val="single" w:sz="12" w:space="0" w:color="auto"/>
              <w:bottom w:val="single" w:sz="6"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-1</w:t>
            </w:r>
          </w:p>
        </w:tc>
        <w:tc>
          <w:tcPr>
            <w:tcW w:w="850" w:type="dxa"/>
            <w:tcBorders>
              <w:top w:val="single" w:sz="6" w:space="0" w:color="auto"/>
              <w:left w:val="nil"/>
              <w:bottom w:val="single" w:sz="6" w:space="0" w:color="auto"/>
              <w:right w:val="single" w:sz="4" w:space="0" w:color="auto"/>
            </w:tcBorders>
            <w:noWrap/>
            <w:vAlign w:val="center"/>
            <w:hideMark/>
          </w:tcPr>
          <w:p w:rsidR="0003344F" w:rsidRPr="00210A07" w:rsidRDefault="0003344F" w:rsidP="004E2063">
            <w:pPr>
              <w:spacing w:after="0" w:line="240" w:lineRule="auto"/>
              <w:jc w:val="cente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23</w:t>
            </w:r>
          </w:p>
        </w:tc>
      </w:tr>
      <w:tr w:rsidR="009C21AB" w:rsidRPr="00210A07" w:rsidTr="00DD305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210A07" w:rsidRDefault="009C21AB" w:rsidP="000A4A5A">
            <w:pPr>
              <w:spacing w:after="0" w:line="240" w:lineRule="auto"/>
              <w:rPr>
                <w:szCs w:val="22"/>
              </w:rPr>
            </w:pPr>
            <w:r w:rsidRPr="00210A07">
              <w:rPr>
                <w:szCs w:val="22"/>
              </w:rPr>
              <w:t>Vplyv ne</w:t>
            </w:r>
            <w:r w:rsidR="000A4A5A" w:rsidRPr="00210A07">
              <w:rPr>
                <w:szCs w:val="22"/>
              </w:rPr>
              <w:t>vykáz</w:t>
            </w:r>
            <w:r w:rsidRPr="00210A07">
              <w:rPr>
                <w:szCs w:val="22"/>
              </w:rPr>
              <w:t>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1F40CC" w:rsidRDefault="009C21AB" w:rsidP="004E2063">
            <w:pPr>
              <w:spacing w:after="0" w:line="240" w:lineRule="auto"/>
              <w:jc w:val="center"/>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1F40CC" w:rsidRDefault="009C21AB" w:rsidP="004E2063">
            <w:pPr>
              <w:spacing w:after="0" w:line="240" w:lineRule="auto"/>
              <w:jc w:val="center"/>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210A07" w:rsidRDefault="009C21AB" w:rsidP="004E2063">
            <w:pPr>
              <w:spacing w:after="0" w:line="240" w:lineRule="auto"/>
              <w:jc w:val="center"/>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9C21AB" w:rsidRPr="00210A07" w:rsidRDefault="009C21AB" w:rsidP="004E2063">
            <w:pPr>
              <w:spacing w:after="0" w:line="240" w:lineRule="auto"/>
              <w:jc w:val="center"/>
              <w:rPr>
                <w:szCs w:val="22"/>
              </w:rPr>
            </w:pPr>
          </w:p>
        </w:tc>
        <w:tc>
          <w:tcPr>
            <w:tcW w:w="850" w:type="dxa"/>
            <w:tcBorders>
              <w:top w:val="single" w:sz="6" w:space="0" w:color="auto"/>
              <w:left w:val="nil"/>
              <w:bottom w:val="single" w:sz="6" w:space="0" w:color="auto"/>
              <w:right w:val="single" w:sz="4" w:space="0" w:color="auto"/>
            </w:tcBorders>
            <w:noWrap/>
            <w:vAlign w:val="center"/>
          </w:tcPr>
          <w:p w:rsidR="009C21AB" w:rsidRPr="00210A07" w:rsidRDefault="009C21AB" w:rsidP="004E2063">
            <w:pPr>
              <w:spacing w:after="0" w:line="240" w:lineRule="auto"/>
              <w:jc w:val="center"/>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210A07" w:rsidRDefault="009C21AB" w:rsidP="004E2063">
            <w:pPr>
              <w:spacing w:after="0" w:line="240" w:lineRule="auto"/>
              <w:jc w:val="center"/>
              <w:rPr>
                <w:szCs w:val="22"/>
              </w:rPr>
            </w:pPr>
          </w:p>
        </w:tc>
      </w:tr>
      <w:tr w:rsidR="0003344F" w:rsidRPr="00210A07" w:rsidTr="00DD3055">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DD3055" w:rsidRDefault="0003344F" w:rsidP="004E2063">
            <w:pPr>
              <w:spacing w:after="0" w:line="240" w:lineRule="auto"/>
              <w:jc w:val="center"/>
              <w:rPr>
                <w:color w:val="C00000"/>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DD3055" w:rsidRDefault="0003344F" w:rsidP="004E2063">
            <w:pPr>
              <w:spacing w:after="0" w:line="240" w:lineRule="auto"/>
              <w:jc w:val="center"/>
              <w:rPr>
                <w:color w:val="C00000"/>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210A07" w:rsidRDefault="0003344F" w:rsidP="004E2063">
            <w:pPr>
              <w:spacing w:after="0" w:line="240" w:lineRule="auto"/>
              <w:jc w:val="center"/>
              <w:rPr>
                <w:szCs w:val="22"/>
              </w:rPr>
            </w:pPr>
          </w:p>
        </w:tc>
        <w:tc>
          <w:tcPr>
            <w:tcW w:w="1658" w:type="dxa"/>
            <w:tcBorders>
              <w:top w:val="single" w:sz="6" w:space="0" w:color="auto"/>
              <w:left w:val="single" w:sz="12" w:space="0" w:color="auto"/>
              <w:bottom w:val="single" w:sz="4" w:space="0" w:color="auto"/>
              <w:right w:val="single" w:sz="4" w:space="0" w:color="auto"/>
            </w:tcBorders>
            <w:noWrap/>
            <w:vAlign w:val="center"/>
            <w:hideMark/>
          </w:tcPr>
          <w:p w:rsidR="0003344F" w:rsidRPr="00210A07" w:rsidRDefault="0003344F" w:rsidP="004E2063">
            <w:pPr>
              <w:spacing w:after="0" w:line="240" w:lineRule="auto"/>
              <w:jc w:val="center"/>
              <w:rPr>
                <w:szCs w:val="22"/>
              </w:rPr>
            </w:pPr>
          </w:p>
        </w:tc>
        <w:tc>
          <w:tcPr>
            <w:tcW w:w="850" w:type="dxa"/>
            <w:tcBorders>
              <w:top w:val="single" w:sz="6" w:space="0" w:color="auto"/>
              <w:left w:val="nil"/>
              <w:bottom w:val="single" w:sz="4" w:space="0" w:color="auto"/>
              <w:right w:val="single" w:sz="4" w:space="0" w:color="auto"/>
            </w:tcBorders>
            <w:noWrap/>
            <w:vAlign w:val="center"/>
            <w:hideMark/>
          </w:tcPr>
          <w:p w:rsidR="0003344F" w:rsidRPr="00210A07" w:rsidRDefault="0003344F" w:rsidP="004E2063">
            <w:pPr>
              <w:spacing w:after="0" w:line="240" w:lineRule="auto"/>
              <w:jc w:val="center"/>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210A07" w:rsidRDefault="0003344F" w:rsidP="004E2063">
            <w:pPr>
              <w:spacing w:after="0" w:line="240" w:lineRule="auto"/>
              <w:jc w:val="center"/>
              <w:rPr>
                <w:szCs w:val="22"/>
              </w:rPr>
            </w:pPr>
          </w:p>
        </w:tc>
      </w:tr>
      <w:tr w:rsidR="001923C8" w:rsidRPr="00210A07" w:rsidTr="00DD3055">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210A07" w:rsidRDefault="001923C8" w:rsidP="0003344F">
            <w:pPr>
              <w:spacing w:after="0" w:line="240" w:lineRule="auto"/>
              <w:rPr>
                <w:szCs w:val="22"/>
              </w:rPr>
            </w:pPr>
            <w:r w:rsidRPr="00210A07">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DD3055" w:rsidRDefault="001923C8" w:rsidP="004E2063">
            <w:pPr>
              <w:spacing w:after="0" w:line="240" w:lineRule="auto"/>
              <w:jc w:val="center"/>
              <w:rPr>
                <w:color w:val="C00000"/>
                <w:szCs w:val="22"/>
              </w:rPr>
            </w:pPr>
          </w:p>
        </w:tc>
        <w:tc>
          <w:tcPr>
            <w:tcW w:w="795" w:type="dxa"/>
            <w:tcBorders>
              <w:top w:val="nil"/>
              <w:left w:val="nil"/>
              <w:bottom w:val="single" w:sz="4" w:space="0" w:color="auto"/>
              <w:right w:val="single" w:sz="4" w:space="0" w:color="auto"/>
            </w:tcBorders>
            <w:noWrap/>
            <w:vAlign w:val="center"/>
          </w:tcPr>
          <w:p w:rsidR="001923C8" w:rsidRPr="00DD3055" w:rsidRDefault="001923C8" w:rsidP="004E2063">
            <w:pPr>
              <w:spacing w:after="0" w:line="240" w:lineRule="auto"/>
              <w:jc w:val="center"/>
              <w:rPr>
                <w:color w:val="C00000"/>
                <w:szCs w:val="22"/>
              </w:rPr>
            </w:pPr>
          </w:p>
        </w:tc>
        <w:tc>
          <w:tcPr>
            <w:tcW w:w="665" w:type="dxa"/>
            <w:tcBorders>
              <w:top w:val="nil"/>
              <w:left w:val="nil"/>
              <w:bottom w:val="single" w:sz="4" w:space="0" w:color="auto"/>
              <w:right w:val="single" w:sz="12" w:space="0" w:color="auto"/>
            </w:tcBorders>
            <w:noWrap/>
            <w:vAlign w:val="center"/>
          </w:tcPr>
          <w:p w:rsidR="001923C8" w:rsidRPr="00210A07" w:rsidRDefault="001923C8" w:rsidP="004E2063">
            <w:pPr>
              <w:spacing w:after="0" w:line="240" w:lineRule="auto"/>
              <w:jc w:val="center"/>
              <w:rPr>
                <w:szCs w:val="22"/>
              </w:rPr>
            </w:pPr>
          </w:p>
        </w:tc>
        <w:tc>
          <w:tcPr>
            <w:tcW w:w="1658" w:type="dxa"/>
            <w:tcBorders>
              <w:top w:val="nil"/>
              <w:left w:val="single" w:sz="12" w:space="0" w:color="auto"/>
              <w:bottom w:val="single" w:sz="4" w:space="0" w:color="auto"/>
              <w:right w:val="single" w:sz="4" w:space="0" w:color="auto"/>
            </w:tcBorders>
            <w:noWrap/>
            <w:vAlign w:val="center"/>
          </w:tcPr>
          <w:p w:rsidR="001923C8" w:rsidRPr="00210A07" w:rsidRDefault="001923C8" w:rsidP="004E2063">
            <w:pPr>
              <w:spacing w:after="0" w:line="240" w:lineRule="auto"/>
              <w:jc w:val="center"/>
              <w:rPr>
                <w:szCs w:val="22"/>
              </w:rPr>
            </w:pPr>
          </w:p>
        </w:tc>
        <w:tc>
          <w:tcPr>
            <w:tcW w:w="850" w:type="dxa"/>
            <w:tcBorders>
              <w:top w:val="nil"/>
              <w:left w:val="nil"/>
              <w:bottom w:val="single" w:sz="4" w:space="0" w:color="auto"/>
              <w:right w:val="single" w:sz="4" w:space="0" w:color="auto"/>
            </w:tcBorders>
            <w:noWrap/>
            <w:vAlign w:val="center"/>
          </w:tcPr>
          <w:p w:rsidR="001923C8" w:rsidRPr="00210A07" w:rsidRDefault="001923C8" w:rsidP="004E2063">
            <w:pPr>
              <w:spacing w:after="0" w:line="240" w:lineRule="auto"/>
              <w:jc w:val="center"/>
              <w:rPr>
                <w:szCs w:val="22"/>
              </w:rPr>
            </w:pPr>
          </w:p>
        </w:tc>
        <w:tc>
          <w:tcPr>
            <w:tcW w:w="665" w:type="dxa"/>
            <w:tcBorders>
              <w:top w:val="nil"/>
              <w:left w:val="nil"/>
              <w:bottom w:val="single" w:sz="4" w:space="0" w:color="auto"/>
              <w:right w:val="single" w:sz="12" w:space="0" w:color="auto"/>
            </w:tcBorders>
            <w:noWrap/>
            <w:vAlign w:val="center"/>
          </w:tcPr>
          <w:p w:rsidR="001923C8" w:rsidRPr="00210A07" w:rsidRDefault="001923C8" w:rsidP="004E2063">
            <w:pPr>
              <w:spacing w:after="0" w:line="240" w:lineRule="auto"/>
              <w:jc w:val="center"/>
              <w:rPr>
                <w:szCs w:val="22"/>
              </w:rPr>
            </w:pPr>
          </w:p>
        </w:tc>
      </w:tr>
      <w:tr w:rsidR="00537F98" w:rsidRPr="00210A07" w:rsidTr="00DD3055">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210A07" w:rsidRDefault="00537F98" w:rsidP="0003344F">
            <w:pPr>
              <w:spacing w:after="0" w:line="240" w:lineRule="auto"/>
              <w:rPr>
                <w:szCs w:val="22"/>
              </w:rPr>
            </w:pPr>
            <w:r w:rsidRPr="00210A07">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DD3055" w:rsidRDefault="00537F98" w:rsidP="004E2063">
            <w:pPr>
              <w:spacing w:after="0" w:line="240" w:lineRule="auto"/>
              <w:jc w:val="center"/>
              <w:rPr>
                <w:color w:val="C00000"/>
                <w:szCs w:val="22"/>
              </w:rPr>
            </w:pPr>
          </w:p>
        </w:tc>
        <w:tc>
          <w:tcPr>
            <w:tcW w:w="795" w:type="dxa"/>
            <w:tcBorders>
              <w:top w:val="nil"/>
              <w:left w:val="nil"/>
              <w:bottom w:val="single" w:sz="4" w:space="0" w:color="auto"/>
              <w:right w:val="single" w:sz="4" w:space="0" w:color="auto"/>
            </w:tcBorders>
            <w:noWrap/>
            <w:vAlign w:val="center"/>
          </w:tcPr>
          <w:p w:rsidR="00537F98" w:rsidRPr="00DD3055" w:rsidRDefault="00537F98" w:rsidP="004E2063">
            <w:pPr>
              <w:spacing w:after="0" w:line="240" w:lineRule="auto"/>
              <w:jc w:val="center"/>
              <w:rPr>
                <w:color w:val="C00000"/>
                <w:szCs w:val="22"/>
              </w:rPr>
            </w:pPr>
          </w:p>
        </w:tc>
        <w:tc>
          <w:tcPr>
            <w:tcW w:w="665" w:type="dxa"/>
            <w:tcBorders>
              <w:top w:val="nil"/>
              <w:left w:val="nil"/>
              <w:bottom w:val="single" w:sz="4" w:space="0" w:color="auto"/>
              <w:right w:val="single" w:sz="12" w:space="0" w:color="auto"/>
            </w:tcBorders>
            <w:noWrap/>
            <w:vAlign w:val="center"/>
          </w:tcPr>
          <w:p w:rsidR="00537F98" w:rsidRPr="00210A07" w:rsidRDefault="00DD3055" w:rsidP="004E2063">
            <w:pPr>
              <w:spacing w:after="0" w:line="240" w:lineRule="auto"/>
              <w:jc w:val="center"/>
              <w:rPr>
                <w:szCs w:val="22"/>
              </w:rPr>
            </w:pPr>
            <w:r>
              <w:rPr>
                <w:szCs w:val="22"/>
              </w:rPr>
              <w:t>22</w:t>
            </w:r>
          </w:p>
        </w:tc>
        <w:tc>
          <w:tcPr>
            <w:tcW w:w="1658" w:type="dxa"/>
            <w:tcBorders>
              <w:top w:val="nil"/>
              <w:left w:val="single" w:sz="12" w:space="0" w:color="auto"/>
              <w:bottom w:val="single" w:sz="4" w:space="0" w:color="auto"/>
              <w:right w:val="single" w:sz="4" w:space="0" w:color="auto"/>
            </w:tcBorders>
            <w:noWrap/>
            <w:vAlign w:val="center"/>
          </w:tcPr>
          <w:p w:rsidR="00537F98" w:rsidRPr="00210A07" w:rsidRDefault="00DD3055" w:rsidP="004E2063">
            <w:pPr>
              <w:spacing w:after="0" w:line="240" w:lineRule="auto"/>
              <w:jc w:val="center"/>
              <w:rPr>
                <w:szCs w:val="22"/>
              </w:rPr>
            </w:pPr>
            <w:r>
              <w:rPr>
                <w:szCs w:val="22"/>
              </w:rPr>
              <w:t>- 28 311</w:t>
            </w:r>
          </w:p>
        </w:tc>
        <w:tc>
          <w:tcPr>
            <w:tcW w:w="850" w:type="dxa"/>
            <w:tcBorders>
              <w:top w:val="nil"/>
              <w:left w:val="nil"/>
              <w:bottom w:val="single" w:sz="4" w:space="0" w:color="auto"/>
              <w:right w:val="single" w:sz="4" w:space="0" w:color="auto"/>
            </w:tcBorders>
            <w:noWrap/>
            <w:vAlign w:val="center"/>
          </w:tcPr>
          <w:p w:rsidR="00537F98" w:rsidRPr="00210A07" w:rsidRDefault="00DD3055" w:rsidP="004E2063">
            <w:pPr>
              <w:spacing w:after="0" w:line="240" w:lineRule="auto"/>
              <w:jc w:val="center"/>
              <w:rPr>
                <w:szCs w:val="22"/>
              </w:rPr>
            </w:pPr>
            <w:r>
              <w:rPr>
                <w:szCs w:val="22"/>
              </w:rPr>
              <w:t>- 6 512</w:t>
            </w:r>
          </w:p>
        </w:tc>
        <w:tc>
          <w:tcPr>
            <w:tcW w:w="665" w:type="dxa"/>
            <w:tcBorders>
              <w:top w:val="nil"/>
              <w:left w:val="nil"/>
              <w:bottom w:val="single" w:sz="4" w:space="0" w:color="auto"/>
              <w:right w:val="single" w:sz="12" w:space="0" w:color="auto"/>
            </w:tcBorders>
            <w:noWrap/>
            <w:vAlign w:val="center"/>
          </w:tcPr>
          <w:p w:rsidR="00537F98" w:rsidRPr="00210A07" w:rsidRDefault="00537F98" w:rsidP="004E2063">
            <w:pPr>
              <w:spacing w:after="0" w:line="240" w:lineRule="auto"/>
              <w:jc w:val="center"/>
              <w:rPr>
                <w:szCs w:val="22"/>
              </w:rPr>
            </w:pPr>
          </w:p>
        </w:tc>
      </w:tr>
      <w:tr w:rsidR="0003344F" w:rsidRPr="00210A07" w:rsidTr="00DD3055">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1F40CC" w:rsidRDefault="001F40CC" w:rsidP="004E2063">
            <w:pPr>
              <w:spacing w:after="0" w:line="240" w:lineRule="auto"/>
              <w:jc w:val="center"/>
              <w:rPr>
                <w:szCs w:val="22"/>
              </w:rPr>
            </w:pPr>
            <w:r w:rsidRPr="001F40CC">
              <w:rPr>
                <w:szCs w:val="22"/>
              </w:rPr>
              <w:t>197 302</w:t>
            </w:r>
          </w:p>
        </w:tc>
        <w:tc>
          <w:tcPr>
            <w:tcW w:w="795" w:type="dxa"/>
            <w:tcBorders>
              <w:top w:val="nil"/>
              <w:left w:val="nil"/>
              <w:bottom w:val="single" w:sz="4" w:space="0" w:color="auto"/>
              <w:right w:val="single" w:sz="4" w:space="0" w:color="auto"/>
            </w:tcBorders>
            <w:noWrap/>
            <w:vAlign w:val="center"/>
            <w:hideMark/>
          </w:tcPr>
          <w:p w:rsidR="0003344F" w:rsidRPr="001F40CC" w:rsidRDefault="001F40CC" w:rsidP="00210A07">
            <w:pPr>
              <w:spacing w:after="0" w:line="240" w:lineRule="auto"/>
              <w:jc w:val="center"/>
              <w:rPr>
                <w:szCs w:val="22"/>
              </w:rPr>
            </w:pPr>
            <w:r w:rsidRPr="001F40CC">
              <w:rPr>
                <w:szCs w:val="22"/>
              </w:rPr>
              <w:t>43 406</w:t>
            </w:r>
          </w:p>
        </w:tc>
        <w:tc>
          <w:tcPr>
            <w:tcW w:w="665" w:type="dxa"/>
            <w:tcBorders>
              <w:top w:val="nil"/>
              <w:left w:val="nil"/>
              <w:bottom w:val="single" w:sz="4"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22</w:t>
            </w:r>
          </w:p>
        </w:tc>
        <w:tc>
          <w:tcPr>
            <w:tcW w:w="1658" w:type="dxa"/>
            <w:tcBorders>
              <w:top w:val="nil"/>
              <w:left w:val="single" w:sz="12" w:space="0" w:color="auto"/>
              <w:bottom w:val="single" w:sz="4"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30 826</w:t>
            </w:r>
          </w:p>
        </w:tc>
        <w:tc>
          <w:tcPr>
            <w:tcW w:w="850" w:type="dxa"/>
            <w:tcBorders>
              <w:top w:val="nil"/>
              <w:left w:val="nil"/>
              <w:bottom w:val="single" w:sz="4"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7 090</w:t>
            </w:r>
          </w:p>
        </w:tc>
        <w:tc>
          <w:tcPr>
            <w:tcW w:w="665" w:type="dxa"/>
            <w:tcBorders>
              <w:top w:val="nil"/>
              <w:left w:val="nil"/>
              <w:bottom w:val="single" w:sz="4"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23</w:t>
            </w:r>
          </w:p>
        </w:tc>
      </w:tr>
      <w:tr w:rsidR="0003344F" w:rsidRPr="00210A07" w:rsidTr="00DD3055">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Splatná daň z</w:t>
            </w:r>
            <w:r w:rsidR="00E66ECB" w:rsidRPr="00210A07">
              <w:rPr>
                <w:szCs w:val="22"/>
              </w:rPr>
              <w:t> </w:t>
            </w:r>
            <w:r w:rsidRPr="00210A07">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1F40CC" w:rsidRDefault="0003344F" w:rsidP="004E2063">
            <w:pPr>
              <w:spacing w:after="0" w:line="240" w:lineRule="auto"/>
              <w:jc w:val="center"/>
              <w:rPr>
                <w:szCs w:val="22"/>
              </w:rPr>
            </w:pPr>
            <w:r w:rsidRPr="001F40CC">
              <w:rPr>
                <w:szCs w:val="22"/>
              </w:rPr>
              <w:t>x</w:t>
            </w:r>
          </w:p>
        </w:tc>
        <w:tc>
          <w:tcPr>
            <w:tcW w:w="795" w:type="dxa"/>
            <w:tcBorders>
              <w:top w:val="nil"/>
              <w:left w:val="nil"/>
              <w:bottom w:val="single" w:sz="4" w:space="0" w:color="auto"/>
              <w:right w:val="single" w:sz="4" w:space="0" w:color="auto"/>
            </w:tcBorders>
            <w:noWrap/>
            <w:vAlign w:val="center"/>
            <w:hideMark/>
          </w:tcPr>
          <w:p w:rsidR="0003344F" w:rsidRPr="001F40CC" w:rsidRDefault="001F40CC" w:rsidP="004E2063">
            <w:pPr>
              <w:spacing w:after="0" w:line="240" w:lineRule="auto"/>
              <w:jc w:val="center"/>
              <w:rPr>
                <w:szCs w:val="22"/>
              </w:rPr>
            </w:pPr>
            <w:r w:rsidRPr="001F40CC">
              <w:rPr>
                <w:szCs w:val="22"/>
              </w:rPr>
              <w:t>43 406</w:t>
            </w:r>
          </w:p>
        </w:tc>
        <w:tc>
          <w:tcPr>
            <w:tcW w:w="665" w:type="dxa"/>
            <w:tcBorders>
              <w:top w:val="nil"/>
              <w:left w:val="nil"/>
              <w:bottom w:val="single" w:sz="4"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22</w:t>
            </w:r>
          </w:p>
        </w:tc>
        <w:tc>
          <w:tcPr>
            <w:tcW w:w="1658" w:type="dxa"/>
            <w:tcBorders>
              <w:top w:val="nil"/>
              <w:left w:val="single" w:sz="12" w:space="0" w:color="auto"/>
              <w:bottom w:val="single" w:sz="4" w:space="0" w:color="auto"/>
              <w:right w:val="single" w:sz="4" w:space="0" w:color="auto"/>
            </w:tcBorders>
            <w:noWrap/>
            <w:vAlign w:val="center"/>
            <w:hideMark/>
          </w:tcPr>
          <w:p w:rsidR="0003344F" w:rsidRPr="00210A07" w:rsidRDefault="0003344F" w:rsidP="004E2063">
            <w:pPr>
              <w:spacing w:after="0" w:line="240" w:lineRule="auto"/>
              <w:jc w:val="center"/>
              <w:rPr>
                <w:szCs w:val="22"/>
              </w:rPr>
            </w:pPr>
            <w:r w:rsidRPr="00210A07">
              <w:rPr>
                <w:szCs w:val="22"/>
              </w:rPr>
              <w:t>x</w:t>
            </w:r>
          </w:p>
        </w:tc>
        <w:tc>
          <w:tcPr>
            <w:tcW w:w="850" w:type="dxa"/>
            <w:tcBorders>
              <w:top w:val="nil"/>
              <w:left w:val="nil"/>
              <w:bottom w:val="single" w:sz="4"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7 090</w:t>
            </w:r>
          </w:p>
        </w:tc>
        <w:tc>
          <w:tcPr>
            <w:tcW w:w="665" w:type="dxa"/>
            <w:tcBorders>
              <w:top w:val="nil"/>
              <w:left w:val="nil"/>
              <w:bottom w:val="single" w:sz="4"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23</w:t>
            </w:r>
          </w:p>
        </w:tc>
      </w:tr>
      <w:tr w:rsidR="0003344F" w:rsidRPr="00210A07" w:rsidTr="00DD3055">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E851AF" w:rsidRDefault="0003344F" w:rsidP="004E2063">
            <w:pPr>
              <w:spacing w:after="0" w:line="240" w:lineRule="auto"/>
              <w:jc w:val="center"/>
              <w:rPr>
                <w:szCs w:val="22"/>
              </w:rPr>
            </w:pPr>
            <w:r w:rsidRPr="00E851AF">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E851AF" w:rsidRDefault="00E851AF" w:rsidP="004E2063">
            <w:pPr>
              <w:spacing w:after="0" w:line="240" w:lineRule="auto"/>
              <w:jc w:val="center"/>
              <w:rPr>
                <w:szCs w:val="22"/>
              </w:rPr>
            </w:pPr>
            <w:r>
              <w:rPr>
                <w:szCs w:val="22"/>
              </w:rPr>
              <w:t xml:space="preserve">- </w:t>
            </w:r>
            <w:r w:rsidR="001F40CC" w:rsidRPr="00E851AF">
              <w:rPr>
                <w:szCs w:val="22"/>
              </w:rPr>
              <w:t>1 040</w:t>
            </w:r>
          </w:p>
        </w:tc>
        <w:tc>
          <w:tcPr>
            <w:tcW w:w="665" w:type="dxa"/>
            <w:tcBorders>
              <w:top w:val="single" w:sz="4" w:space="0" w:color="auto"/>
              <w:left w:val="nil"/>
              <w:bottom w:val="single" w:sz="4"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22</w:t>
            </w:r>
          </w:p>
        </w:tc>
        <w:tc>
          <w:tcPr>
            <w:tcW w:w="1658" w:type="dxa"/>
            <w:tcBorders>
              <w:top w:val="single" w:sz="4" w:space="0" w:color="auto"/>
              <w:left w:val="single" w:sz="12" w:space="0" w:color="auto"/>
              <w:bottom w:val="single" w:sz="4" w:space="0" w:color="auto"/>
              <w:right w:val="single" w:sz="4" w:space="0" w:color="auto"/>
            </w:tcBorders>
            <w:noWrap/>
            <w:vAlign w:val="center"/>
            <w:hideMark/>
          </w:tcPr>
          <w:p w:rsidR="0003344F" w:rsidRPr="00210A07" w:rsidRDefault="0003344F" w:rsidP="004E2063">
            <w:pPr>
              <w:spacing w:after="0" w:line="240" w:lineRule="auto"/>
              <w:jc w:val="center"/>
              <w:rPr>
                <w:szCs w:val="22"/>
              </w:rPr>
            </w:pPr>
            <w:r w:rsidRPr="00210A07">
              <w:rPr>
                <w:szCs w:val="22"/>
              </w:rPr>
              <w:t>x</w:t>
            </w:r>
          </w:p>
        </w:tc>
        <w:tc>
          <w:tcPr>
            <w:tcW w:w="850" w:type="dxa"/>
            <w:tcBorders>
              <w:top w:val="single" w:sz="4" w:space="0" w:color="auto"/>
              <w:left w:val="nil"/>
              <w:bottom w:val="single" w:sz="4"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3 710</w:t>
            </w:r>
          </w:p>
        </w:tc>
        <w:tc>
          <w:tcPr>
            <w:tcW w:w="665" w:type="dxa"/>
            <w:tcBorders>
              <w:top w:val="single" w:sz="4" w:space="0" w:color="auto"/>
              <w:left w:val="nil"/>
              <w:bottom w:val="single" w:sz="4"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23</w:t>
            </w:r>
          </w:p>
        </w:tc>
      </w:tr>
      <w:tr w:rsidR="0003344F" w:rsidRPr="00210A07" w:rsidTr="00DD3055">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210A07" w:rsidRDefault="0003344F" w:rsidP="0003344F">
            <w:pPr>
              <w:spacing w:after="0" w:line="240" w:lineRule="auto"/>
              <w:rPr>
                <w:szCs w:val="22"/>
              </w:rPr>
            </w:pPr>
            <w:r w:rsidRPr="00210A07">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E851AF" w:rsidRDefault="0003344F" w:rsidP="004E2063">
            <w:pPr>
              <w:spacing w:after="0" w:line="240" w:lineRule="auto"/>
              <w:jc w:val="center"/>
              <w:rPr>
                <w:szCs w:val="22"/>
              </w:rPr>
            </w:pPr>
            <w:r w:rsidRPr="00E851AF">
              <w:rPr>
                <w:szCs w:val="22"/>
              </w:rPr>
              <w:t>x</w:t>
            </w:r>
          </w:p>
        </w:tc>
        <w:tc>
          <w:tcPr>
            <w:tcW w:w="795" w:type="dxa"/>
            <w:tcBorders>
              <w:top w:val="nil"/>
              <w:left w:val="nil"/>
              <w:bottom w:val="single" w:sz="12" w:space="0" w:color="auto"/>
              <w:right w:val="single" w:sz="4" w:space="0" w:color="auto"/>
            </w:tcBorders>
            <w:noWrap/>
            <w:vAlign w:val="center"/>
            <w:hideMark/>
          </w:tcPr>
          <w:p w:rsidR="0003344F" w:rsidRPr="00E851AF" w:rsidRDefault="00E851AF" w:rsidP="00E851AF">
            <w:pPr>
              <w:spacing w:after="0" w:line="240" w:lineRule="auto"/>
              <w:jc w:val="center"/>
              <w:rPr>
                <w:szCs w:val="22"/>
              </w:rPr>
            </w:pPr>
            <w:r w:rsidRPr="00E851AF">
              <w:rPr>
                <w:szCs w:val="22"/>
              </w:rPr>
              <w:t>4</w:t>
            </w:r>
            <w:r>
              <w:rPr>
                <w:szCs w:val="22"/>
              </w:rPr>
              <w:t>2</w:t>
            </w:r>
            <w:r w:rsidRPr="00E851AF">
              <w:rPr>
                <w:szCs w:val="22"/>
              </w:rPr>
              <w:t xml:space="preserve"> </w:t>
            </w:r>
            <w:r>
              <w:rPr>
                <w:szCs w:val="22"/>
              </w:rPr>
              <w:t>366</w:t>
            </w:r>
          </w:p>
        </w:tc>
        <w:tc>
          <w:tcPr>
            <w:tcW w:w="665" w:type="dxa"/>
            <w:tcBorders>
              <w:top w:val="nil"/>
              <w:left w:val="nil"/>
              <w:bottom w:val="single" w:sz="12" w:space="0" w:color="auto"/>
              <w:right w:val="single" w:sz="12" w:space="0" w:color="auto"/>
            </w:tcBorders>
            <w:noWrap/>
            <w:vAlign w:val="center"/>
            <w:hideMark/>
          </w:tcPr>
          <w:p w:rsidR="0003344F" w:rsidRPr="00210A07" w:rsidRDefault="00DD3055" w:rsidP="00DD3055">
            <w:pPr>
              <w:spacing w:after="0" w:line="240" w:lineRule="auto"/>
              <w:jc w:val="center"/>
              <w:rPr>
                <w:szCs w:val="22"/>
              </w:rPr>
            </w:pPr>
            <w:r>
              <w:rPr>
                <w:szCs w:val="22"/>
              </w:rPr>
              <w:t>22</w:t>
            </w:r>
          </w:p>
        </w:tc>
        <w:tc>
          <w:tcPr>
            <w:tcW w:w="1658" w:type="dxa"/>
            <w:tcBorders>
              <w:top w:val="nil"/>
              <w:left w:val="single" w:sz="12" w:space="0" w:color="auto"/>
              <w:bottom w:val="single" w:sz="12" w:space="0" w:color="auto"/>
              <w:right w:val="single" w:sz="4" w:space="0" w:color="auto"/>
            </w:tcBorders>
            <w:noWrap/>
            <w:vAlign w:val="center"/>
            <w:hideMark/>
          </w:tcPr>
          <w:p w:rsidR="0003344F" w:rsidRPr="00210A07" w:rsidRDefault="0003344F" w:rsidP="004E2063">
            <w:pPr>
              <w:spacing w:after="0" w:line="240" w:lineRule="auto"/>
              <w:jc w:val="center"/>
              <w:rPr>
                <w:szCs w:val="22"/>
              </w:rPr>
            </w:pPr>
            <w:r w:rsidRPr="00210A07">
              <w:rPr>
                <w:szCs w:val="22"/>
              </w:rPr>
              <w:t>x</w:t>
            </w:r>
          </w:p>
        </w:tc>
        <w:tc>
          <w:tcPr>
            <w:tcW w:w="850" w:type="dxa"/>
            <w:tcBorders>
              <w:top w:val="nil"/>
              <w:left w:val="nil"/>
              <w:bottom w:val="single" w:sz="12" w:space="0" w:color="auto"/>
              <w:right w:val="single" w:sz="4" w:space="0" w:color="auto"/>
            </w:tcBorders>
            <w:noWrap/>
            <w:vAlign w:val="center"/>
            <w:hideMark/>
          </w:tcPr>
          <w:p w:rsidR="0003344F" w:rsidRPr="00210A07" w:rsidRDefault="00DD3055" w:rsidP="004E2063">
            <w:pPr>
              <w:spacing w:after="0" w:line="240" w:lineRule="auto"/>
              <w:jc w:val="center"/>
              <w:rPr>
                <w:szCs w:val="22"/>
              </w:rPr>
            </w:pPr>
            <w:r>
              <w:rPr>
                <w:szCs w:val="22"/>
              </w:rPr>
              <w:t>10 800</w:t>
            </w:r>
          </w:p>
        </w:tc>
        <w:tc>
          <w:tcPr>
            <w:tcW w:w="665" w:type="dxa"/>
            <w:tcBorders>
              <w:top w:val="nil"/>
              <w:left w:val="nil"/>
              <w:bottom w:val="single" w:sz="12" w:space="0" w:color="auto"/>
              <w:right w:val="single" w:sz="12" w:space="0" w:color="auto"/>
            </w:tcBorders>
            <w:noWrap/>
            <w:vAlign w:val="center"/>
            <w:hideMark/>
          </w:tcPr>
          <w:p w:rsidR="0003344F" w:rsidRPr="00210A07" w:rsidRDefault="00DD3055" w:rsidP="004E2063">
            <w:pPr>
              <w:spacing w:after="0" w:line="240" w:lineRule="auto"/>
              <w:jc w:val="center"/>
              <w:rPr>
                <w:szCs w:val="22"/>
              </w:rPr>
            </w:pPr>
            <w:r>
              <w:rPr>
                <w:szCs w:val="22"/>
              </w:rPr>
              <w:t>23</w:t>
            </w:r>
          </w:p>
        </w:tc>
      </w:tr>
    </w:tbl>
    <w:p w:rsidR="00CF3093" w:rsidRPr="003F477D" w:rsidRDefault="00CF3093"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815E3F"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ED6B06" w:rsidRDefault="0003344F" w:rsidP="0003344F">
            <w:pPr>
              <w:pStyle w:val="TopHeader"/>
            </w:pPr>
            <w:r w:rsidRPr="00ED6B06">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ED6B06" w:rsidRDefault="0003344F" w:rsidP="0003344F">
            <w:pPr>
              <w:pStyle w:val="TopHeader"/>
            </w:pPr>
            <w:r w:rsidRPr="00ED6B06">
              <w:t>Bežné účtovné obdobie</w:t>
            </w:r>
          </w:p>
        </w:tc>
      </w:tr>
      <w:tr w:rsidR="0003344F" w:rsidRPr="00815E3F"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ED6B06"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ED6B06" w:rsidRDefault="0003344F" w:rsidP="0003344F">
            <w:pPr>
              <w:pStyle w:val="TopHeader"/>
            </w:pPr>
            <w:r w:rsidRPr="00ED6B06">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ED6B06" w:rsidRDefault="0003344F" w:rsidP="0003344F">
            <w:pPr>
              <w:pStyle w:val="TopHeader"/>
            </w:pPr>
            <w:r w:rsidRPr="00ED6B06">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ED6B06" w:rsidRDefault="0003344F" w:rsidP="0003344F">
            <w:pPr>
              <w:pStyle w:val="TopHeader"/>
            </w:pPr>
            <w:r w:rsidRPr="00ED6B06">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ED6B06" w:rsidRDefault="0003344F" w:rsidP="0003344F">
            <w:pPr>
              <w:pStyle w:val="TopHeader"/>
            </w:pPr>
            <w:r w:rsidRPr="00ED6B06">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ED6B06" w:rsidRDefault="0003344F" w:rsidP="0003344F">
            <w:pPr>
              <w:pStyle w:val="TopHeader"/>
            </w:pPr>
            <w:r w:rsidRPr="00ED6B06">
              <w:t>Stav na konci účtovného obdobia</w:t>
            </w:r>
          </w:p>
        </w:tc>
      </w:tr>
      <w:tr w:rsidR="0003344F" w:rsidRPr="00815E3F"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ED6B06" w:rsidRDefault="0003344F" w:rsidP="0003344F">
            <w:pPr>
              <w:pStyle w:val="TopHeader"/>
              <w:rPr>
                <w:b w:val="0"/>
              </w:rPr>
            </w:pPr>
            <w:r w:rsidRPr="00ED6B06">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ED6B06" w:rsidRDefault="0003344F" w:rsidP="0003344F">
            <w:pPr>
              <w:pStyle w:val="TopHeader"/>
              <w:rPr>
                <w:b w:val="0"/>
              </w:rPr>
            </w:pPr>
            <w:r w:rsidRPr="00ED6B06">
              <w:rPr>
                <w:b w:val="0"/>
              </w:rPr>
              <w:t>f</w:t>
            </w:r>
          </w:p>
        </w:tc>
      </w:tr>
      <w:tr w:rsidR="0003344F" w:rsidRPr="00815E3F" w:rsidTr="00210A0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ED6B06" w:rsidRDefault="00210A07" w:rsidP="00210A07">
            <w:pPr>
              <w:spacing w:after="0" w:line="240" w:lineRule="auto"/>
              <w:jc w:val="center"/>
              <w:rPr>
                <w:szCs w:val="22"/>
              </w:rPr>
            </w:pPr>
            <w:r w:rsidRPr="00ED6B06">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03344F" w:rsidRPr="00ED6B06" w:rsidRDefault="00ED6B06" w:rsidP="00210A07">
            <w:pPr>
              <w:spacing w:after="0" w:line="240" w:lineRule="auto"/>
              <w:jc w:val="center"/>
              <w:rPr>
                <w:szCs w:val="22"/>
              </w:rPr>
            </w:pPr>
            <w:r w:rsidRPr="00ED6B06">
              <w:rPr>
                <w:szCs w:val="22"/>
              </w:rPr>
              <w:t>6 639</w:t>
            </w:r>
          </w:p>
        </w:tc>
      </w:tr>
      <w:tr w:rsidR="0003344F" w:rsidRPr="00815E3F" w:rsidTr="00210A0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ED6B06" w:rsidRDefault="0003344F" w:rsidP="0054020D">
            <w:pPr>
              <w:spacing w:after="0" w:line="240" w:lineRule="auto"/>
              <w:rPr>
                <w:szCs w:val="22"/>
              </w:rPr>
            </w:pPr>
            <w:r w:rsidRPr="00ED6B06">
              <w:rPr>
                <w:szCs w:val="22"/>
              </w:rPr>
              <w:t xml:space="preserve">Vlastné akcie </w:t>
            </w:r>
            <w:r w:rsidR="0054020D" w:rsidRPr="00ED6B06">
              <w:rPr>
                <w:szCs w:val="22"/>
              </w:rPr>
              <w:t>a v</w:t>
            </w:r>
            <w:r w:rsidRPr="00ED6B06">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Pohľadávky</w:t>
            </w:r>
            <w:r w:rsidR="008875A1" w:rsidRPr="00ED6B06">
              <w:rPr>
                <w:szCs w:val="22"/>
              </w:rPr>
              <w:t xml:space="preserve"> </w:t>
            </w:r>
            <w:r w:rsidRPr="00ED6B06">
              <w:rPr>
                <w:szCs w:val="22"/>
              </w:rPr>
              <w:t>za</w:t>
            </w:r>
            <w:r w:rsidR="008875A1" w:rsidRPr="00ED6B06">
              <w:rPr>
                <w:szCs w:val="22"/>
              </w:rPr>
              <w:t xml:space="preserve"> </w:t>
            </w:r>
            <w:r w:rsidRPr="00ED6B06">
              <w:rPr>
                <w:szCs w:val="22"/>
              </w:rPr>
              <w:t>upí</w:t>
            </w:r>
            <w:r w:rsidR="006B42EC" w:rsidRPr="00ED6B06">
              <w:rPr>
                <w:szCs w:val="22"/>
              </w:rPr>
              <w:t>s</w:t>
            </w:r>
            <w:r w:rsidRPr="00ED6B06">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Zákonný rezervný fond (nedeliteľný fond) z</w:t>
            </w:r>
            <w:r w:rsidR="008875A1" w:rsidRPr="00ED6B06">
              <w:rPr>
                <w:szCs w:val="22"/>
              </w:rPr>
              <w:t> </w:t>
            </w:r>
            <w:r w:rsidRPr="00ED6B06">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Oceňovacie rozdiely</w:t>
            </w:r>
            <w:r w:rsidR="008875A1" w:rsidRPr="00ED6B06">
              <w:rPr>
                <w:szCs w:val="22"/>
              </w:rPr>
              <w:t xml:space="preserve"> </w:t>
            </w:r>
            <w:r w:rsidRPr="00ED6B06">
              <w:rPr>
                <w:szCs w:val="22"/>
              </w:rPr>
              <w:t>z</w:t>
            </w:r>
            <w:r w:rsidR="008875A1" w:rsidRPr="00ED6B06">
              <w:rPr>
                <w:szCs w:val="22"/>
              </w:rPr>
              <w:t> </w:t>
            </w:r>
            <w:r w:rsidR="00E66ECB" w:rsidRPr="00ED6B06">
              <w:rPr>
                <w:szCs w:val="22"/>
              </w:rPr>
              <w:t>precene</w:t>
            </w:r>
            <w:r w:rsidRPr="00ED6B06">
              <w:rPr>
                <w:szCs w:val="22"/>
              </w:rPr>
              <w:t>nia</w:t>
            </w:r>
            <w:r w:rsidR="008875A1" w:rsidRPr="00ED6B06">
              <w:rPr>
                <w:szCs w:val="22"/>
              </w:rPr>
              <w:t xml:space="preserve"> </w:t>
            </w:r>
            <w:r w:rsidRPr="00ED6B06">
              <w:rPr>
                <w:szCs w:val="22"/>
              </w:rPr>
              <w:t>majetku a</w:t>
            </w:r>
            <w:r w:rsidR="006B42EC" w:rsidRPr="00ED6B06">
              <w:rPr>
                <w:szCs w:val="22"/>
              </w:rPr>
              <w:t> </w:t>
            </w:r>
            <w:r w:rsidRPr="00ED6B06">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Oceňovacie rozdiely z</w:t>
            </w:r>
            <w:r w:rsidR="008875A1" w:rsidRPr="00ED6B06">
              <w:rPr>
                <w:szCs w:val="22"/>
              </w:rPr>
              <w:t> </w:t>
            </w:r>
            <w:r w:rsidR="00E66ECB" w:rsidRPr="00ED6B06">
              <w:rPr>
                <w:szCs w:val="22"/>
              </w:rPr>
              <w:t>kapitálo</w:t>
            </w:r>
            <w:r w:rsidRPr="00ED6B06">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ED6B06" w:rsidRDefault="0003344F" w:rsidP="006B42EC">
            <w:pPr>
              <w:spacing w:after="0" w:line="240" w:lineRule="auto"/>
              <w:rPr>
                <w:szCs w:val="22"/>
              </w:rPr>
            </w:pPr>
            <w:r w:rsidRPr="00ED6B06">
              <w:rPr>
                <w:szCs w:val="22"/>
              </w:rPr>
              <w:t>Oceňovacie rozdiely z</w:t>
            </w:r>
            <w:r w:rsidR="008875A1" w:rsidRPr="00ED6B06">
              <w:rPr>
                <w:szCs w:val="22"/>
              </w:rPr>
              <w:t> </w:t>
            </w:r>
            <w:r w:rsidRPr="00ED6B06">
              <w:rPr>
                <w:szCs w:val="22"/>
              </w:rPr>
              <w:t>precenenia pri zlúčení, splynutí a</w:t>
            </w:r>
            <w:r w:rsidR="00E66ECB" w:rsidRPr="00ED6B06">
              <w:rPr>
                <w:szCs w:val="22"/>
              </w:rPr>
              <w:t> </w:t>
            </w:r>
            <w:r w:rsidRPr="00ED6B06">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D6B06" w:rsidRDefault="00210A07" w:rsidP="00210A07">
            <w:pPr>
              <w:spacing w:after="0" w:line="240" w:lineRule="auto"/>
              <w:jc w:val="center"/>
              <w:rPr>
                <w:szCs w:val="22"/>
              </w:rPr>
            </w:pPr>
            <w:r w:rsidRPr="00ED6B06">
              <w:rPr>
                <w:szCs w:val="22"/>
              </w:rPr>
              <w:t>9 572</w:t>
            </w: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ED6B06" w:rsidRDefault="00ED6B06" w:rsidP="00210A07">
            <w:pPr>
              <w:spacing w:after="0" w:line="240" w:lineRule="auto"/>
              <w:jc w:val="center"/>
              <w:rPr>
                <w:szCs w:val="22"/>
              </w:rPr>
            </w:pPr>
            <w:r w:rsidRPr="00ED6B06">
              <w:rPr>
                <w:szCs w:val="22"/>
              </w:rPr>
              <w:t>9 572</w:t>
            </w:r>
          </w:p>
        </w:tc>
      </w:tr>
      <w:tr w:rsidR="0003344F" w:rsidRPr="00815E3F" w:rsidTr="00210A0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ED6B06" w:rsidRDefault="00210A07" w:rsidP="00210A07">
            <w:pPr>
              <w:spacing w:after="0" w:line="240" w:lineRule="auto"/>
              <w:jc w:val="center"/>
              <w:rPr>
                <w:szCs w:val="22"/>
              </w:rPr>
            </w:pPr>
            <w:r w:rsidRPr="00ED6B06">
              <w:rPr>
                <w:szCs w:val="22"/>
              </w:rPr>
              <w:t>13 694</w:t>
            </w: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ED6B06" w:rsidRDefault="00ED6B06" w:rsidP="00210A07">
            <w:pPr>
              <w:spacing w:after="0" w:line="240" w:lineRule="auto"/>
              <w:jc w:val="center"/>
              <w:rPr>
                <w:szCs w:val="22"/>
              </w:rPr>
            </w:pPr>
            <w:r w:rsidRPr="00ED6B06">
              <w:rPr>
                <w:szCs w:val="22"/>
              </w:rPr>
              <w:t>13 694</w:t>
            </w:r>
          </w:p>
        </w:tc>
      </w:tr>
      <w:tr w:rsidR="0003344F" w:rsidRPr="00815E3F" w:rsidTr="00210A0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E851AF" w:rsidP="00210A07">
            <w:pPr>
              <w:spacing w:after="0" w:line="240" w:lineRule="auto"/>
              <w:jc w:val="center"/>
              <w:rPr>
                <w:szCs w:val="22"/>
              </w:rPr>
            </w:pPr>
            <w:r>
              <w:rPr>
                <w:szCs w:val="22"/>
              </w:rPr>
              <w:t>424 911</w:t>
            </w: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E851AF" w:rsidP="00E851AF">
            <w:pPr>
              <w:spacing w:after="0" w:line="240" w:lineRule="auto"/>
              <w:jc w:val="center"/>
              <w:rPr>
                <w:szCs w:val="22"/>
              </w:rPr>
            </w:pPr>
            <w:r>
              <w:rPr>
                <w:szCs w:val="22"/>
              </w:rPr>
              <w:t>42 083</w:t>
            </w: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E851AF" w:rsidP="00ED6B06">
            <w:pPr>
              <w:spacing w:after="0" w:line="240" w:lineRule="auto"/>
              <w:jc w:val="center"/>
              <w:rPr>
                <w:szCs w:val="22"/>
              </w:rPr>
            </w:pPr>
            <w:r>
              <w:rPr>
                <w:szCs w:val="22"/>
              </w:rPr>
              <w:t>466 994</w:t>
            </w:r>
          </w:p>
        </w:tc>
      </w:tr>
      <w:tr w:rsidR="0003344F" w:rsidRPr="00815E3F" w:rsidTr="00210A0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ED6B06" w:rsidRDefault="00E851AF" w:rsidP="00210A07">
            <w:pPr>
              <w:spacing w:after="0" w:line="240" w:lineRule="auto"/>
              <w:jc w:val="center"/>
              <w:rPr>
                <w:szCs w:val="22"/>
              </w:rPr>
            </w:pPr>
            <w:r>
              <w:rPr>
                <w:szCs w:val="22"/>
              </w:rPr>
              <w:t>42 083</w:t>
            </w:r>
          </w:p>
        </w:tc>
        <w:tc>
          <w:tcPr>
            <w:tcW w:w="1427" w:type="dxa"/>
            <w:tcBorders>
              <w:top w:val="single" w:sz="6" w:space="0" w:color="auto"/>
              <w:left w:val="nil"/>
              <w:bottom w:val="single" w:sz="8" w:space="0" w:color="auto"/>
              <w:right w:val="single" w:sz="4" w:space="0" w:color="auto"/>
            </w:tcBorders>
            <w:noWrap/>
            <w:vAlign w:val="center"/>
            <w:hideMark/>
          </w:tcPr>
          <w:p w:rsidR="0003344F" w:rsidRPr="00B70228" w:rsidRDefault="00B70228" w:rsidP="00210A07">
            <w:pPr>
              <w:spacing w:after="0" w:line="240" w:lineRule="auto"/>
              <w:jc w:val="center"/>
              <w:rPr>
                <w:szCs w:val="22"/>
              </w:rPr>
            </w:pPr>
            <w:r w:rsidRPr="00B70228">
              <w:rPr>
                <w:szCs w:val="22"/>
              </w:rPr>
              <w:t>92 126</w:t>
            </w:r>
          </w:p>
        </w:tc>
        <w:tc>
          <w:tcPr>
            <w:tcW w:w="1427" w:type="dxa"/>
            <w:tcBorders>
              <w:top w:val="single" w:sz="6" w:space="0" w:color="auto"/>
              <w:left w:val="nil"/>
              <w:bottom w:val="single" w:sz="8" w:space="0" w:color="auto"/>
              <w:right w:val="single" w:sz="4" w:space="0" w:color="auto"/>
            </w:tcBorders>
            <w:noWrap/>
            <w:vAlign w:val="center"/>
            <w:hideMark/>
          </w:tcPr>
          <w:p w:rsidR="0003344F" w:rsidRPr="00E851AF" w:rsidRDefault="0003344F" w:rsidP="00210A07">
            <w:pPr>
              <w:spacing w:after="0" w:line="240" w:lineRule="auto"/>
              <w:jc w:val="center"/>
              <w:rPr>
                <w:color w:val="C00000"/>
                <w:szCs w:val="22"/>
              </w:rPr>
            </w:pPr>
          </w:p>
        </w:tc>
        <w:tc>
          <w:tcPr>
            <w:tcW w:w="1427" w:type="dxa"/>
            <w:tcBorders>
              <w:top w:val="single" w:sz="6" w:space="0" w:color="auto"/>
              <w:left w:val="nil"/>
              <w:bottom w:val="single" w:sz="8" w:space="0" w:color="auto"/>
              <w:right w:val="single" w:sz="4" w:space="0" w:color="auto"/>
            </w:tcBorders>
            <w:noWrap/>
            <w:vAlign w:val="center"/>
            <w:hideMark/>
          </w:tcPr>
          <w:p w:rsidR="0003344F" w:rsidRPr="00E851AF" w:rsidRDefault="0003344F" w:rsidP="00210A07">
            <w:pPr>
              <w:spacing w:after="0" w:line="240" w:lineRule="auto"/>
              <w:jc w:val="center"/>
              <w:rPr>
                <w:color w:val="C00000"/>
                <w:szCs w:val="22"/>
              </w:rPr>
            </w:pPr>
          </w:p>
        </w:tc>
        <w:tc>
          <w:tcPr>
            <w:tcW w:w="1427" w:type="dxa"/>
            <w:tcBorders>
              <w:top w:val="single" w:sz="6" w:space="0" w:color="auto"/>
              <w:left w:val="nil"/>
              <w:bottom w:val="single" w:sz="8" w:space="0" w:color="auto"/>
              <w:right w:val="single" w:sz="12" w:space="0" w:color="auto"/>
            </w:tcBorders>
            <w:noWrap/>
            <w:vAlign w:val="center"/>
            <w:hideMark/>
          </w:tcPr>
          <w:p w:rsidR="0003344F" w:rsidRPr="00B70228" w:rsidRDefault="00B70228" w:rsidP="00210A07">
            <w:pPr>
              <w:spacing w:after="0" w:line="240" w:lineRule="auto"/>
              <w:jc w:val="center"/>
              <w:rPr>
                <w:szCs w:val="22"/>
              </w:rPr>
            </w:pPr>
            <w:r w:rsidRPr="00B70228">
              <w:rPr>
                <w:szCs w:val="22"/>
              </w:rPr>
              <w:t>134 209</w:t>
            </w:r>
          </w:p>
        </w:tc>
      </w:tr>
      <w:tr w:rsidR="0003344F" w:rsidRPr="00815E3F" w:rsidTr="00210A0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r w:rsidR="0003344F" w:rsidRPr="00815E3F" w:rsidTr="00210A07">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8875A1">
            <w:pPr>
              <w:spacing w:after="0" w:line="240" w:lineRule="auto"/>
              <w:rPr>
                <w:szCs w:val="22"/>
              </w:rPr>
            </w:pPr>
            <w:r w:rsidRPr="00ED6B06">
              <w:rPr>
                <w:szCs w:val="22"/>
              </w:rPr>
              <w:t>Účet 491 - Vlastné imanie fyzickej osoby</w:t>
            </w:r>
            <w:r w:rsidR="008875A1" w:rsidRPr="00ED6B06">
              <w:rPr>
                <w:szCs w:val="22"/>
              </w:rPr>
              <w:t>-</w:t>
            </w:r>
            <w:r w:rsidRPr="00ED6B06">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03344F" w:rsidRPr="00ED6B06" w:rsidRDefault="0003344F" w:rsidP="00210A07">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ED6B06" w:rsidRDefault="0003344F" w:rsidP="00210A07">
            <w:pPr>
              <w:spacing w:after="0" w:line="240" w:lineRule="auto"/>
              <w:jc w:val="center"/>
              <w:rPr>
                <w:szCs w:val="22"/>
              </w:rPr>
            </w:pPr>
          </w:p>
        </w:tc>
      </w:tr>
    </w:tbl>
    <w:p w:rsidR="00E66ECB" w:rsidRPr="00815E3F" w:rsidRDefault="00E66ECB" w:rsidP="00E66ECB">
      <w:pPr>
        <w:tabs>
          <w:tab w:val="left" w:pos="1276"/>
        </w:tabs>
        <w:spacing w:after="0" w:line="240" w:lineRule="auto"/>
        <w:rPr>
          <w:color w:val="FF0000"/>
          <w:szCs w:val="22"/>
        </w:rPr>
      </w:pPr>
    </w:p>
    <w:p w:rsidR="00054C30" w:rsidRDefault="00054C30" w:rsidP="00E66ECB">
      <w:pPr>
        <w:tabs>
          <w:tab w:val="left" w:pos="1276"/>
        </w:tabs>
        <w:spacing w:after="0" w:line="240" w:lineRule="auto"/>
        <w:rPr>
          <w:szCs w:val="22"/>
        </w:rPr>
      </w:pPr>
    </w:p>
    <w:p w:rsidR="00054C30" w:rsidRDefault="00054C30" w:rsidP="00E66ECB">
      <w:pPr>
        <w:tabs>
          <w:tab w:val="left" w:pos="1276"/>
        </w:tabs>
        <w:spacing w:after="0" w:line="240" w:lineRule="auto"/>
        <w:rPr>
          <w:szCs w:val="22"/>
        </w:rPr>
      </w:pPr>
    </w:p>
    <w:p w:rsidR="00054C30" w:rsidRDefault="00054C30" w:rsidP="00E66ECB">
      <w:pPr>
        <w:tabs>
          <w:tab w:val="left" w:pos="1276"/>
        </w:tabs>
        <w:spacing w:after="0" w:line="240" w:lineRule="auto"/>
        <w:rPr>
          <w:szCs w:val="22"/>
        </w:rPr>
      </w:pPr>
    </w:p>
    <w:p w:rsidR="00054C30" w:rsidRDefault="00054C30"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ED6B06" w:rsidRDefault="0003344F" w:rsidP="0003344F">
            <w:pPr>
              <w:pStyle w:val="TopHeader"/>
              <w:rPr>
                <w:b w:val="0"/>
              </w:rPr>
            </w:pPr>
            <w:r w:rsidRPr="00ED6B06">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03344F">
            <w:pPr>
              <w:pStyle w:val="TopHeader"/>
              <w:rPr>
                <w:b w:val="0"/>
              </w:rPr>
            </w:pPr>
            <w:r w:rsidRPr="00ED6B06">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ED6B06" w:rsidRDefault="0003344F" w:rsidP="0003344F">
            <w:pPr>
              <w:pStyle w:val="TopHeader"/>
              <w:rPr>
                <w:b w:val="0"/>
              </w:rPr>
            </w:pPr>
            <w:r w:rsidRPr="00ED6B06">
              <w:rPr>
                <w:b w:val="0"/>
              </w:rPr>
              <w:t>f</w:t>
            </w:r>
          </w:p>
        </w:tc>
      </w:tr>
      <w:tr w:rsidR="0003344F" w:rsidRPr="00815E3F" w:rsidTr="00ED6B06">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ED6B06" w:rsidRDefault="00ED6B06" w:rsidP="00ED6B06">
            <w:pPr>
              <w:spacing w:after="0" w:line="240" w:lineRule="auto"/>
              <w:jc w:val="center"/>
              <w:rPr>
                <w:szCs w:val="22"/>
              </w:rPr>
            </w:pPr>
            <w:r w:rsidRPr="00ED6B06">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03344F" w:rsidRPr="00ED6B06" w:rsidRDefault="00ED6B06" w:rsidP="00ED6B06">
            <w:pPr>
              <w:spacing w:after="0" w:line="240" w:lineRule="auto"/>
              <w:jc w:val="center"/>
              <w:rPr>
                <w:szCs w:val="22"/>
              </w:rPr>
            </w:pPr>
            <w:r w:rsidRPr="00ED6B06">
              <w:rPr>
                <w:szCs w:val="22"/>
              </w:rPr>
              <w:t>6 639</w:t>
            </w:r>
          </w:p>
        </w:tc>
      </w:tr>
      <w:tr w:rsidR="0003344F" w:rsidRPr="00815E3F" w:rsidTr="00ED6B06">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ED6B06" w:rsidRDefault="007C6EE9" w:rsidP="007C6EE9">
            <w:pPr>
              <w:spacing w:after="0" w:line="240" w:lineRule="auto"/>
              <w:rPr>
                <w:szCs w:val="22"/>
              </w:rPr>
            </w:pPr>
            <w:r w:rsidRPr="00ED6B06">
              <w:rPr>
                <w:szCs w:val="22"/>
              </w:rPr>
              <w:t xml:space="preserve">Vlastné akcie a </w:t>
            </w:r>
            <w:r w:rsidR="0003344F" w:rsidRPr="00ED6B06">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Zákonný rezervný fond (nedeliteľný fond) z</w:t>
            </w:r>
            <w:r w:rsidR="0054020D" w:rsidRPr="00ED6B06">
              <w:rPr>
                <w:szCs w:val="22"/>
              </w:rPr>
              <w:t> </w:t>
            </w:r>
            <w:r w:rsidRPr="00ED6B06">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top w:val="nil"/>
              <w:left w:val="single" w:sz="12"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Oceňovacie rozdiely z</w:t>
            </w:r>
            <w:r w:rsidR="0054020D" w:rsidRPr="00ED6B06">
              <w:rPr>
                <w:szCs w:val="22"/>
              </w:rPr>
              <w:t> </w:t>
            </w:r>
            <w:r w:rsidRPr="00ED6B06">
              <w:rPr>
                <w:szCs w:val="22"/>
              </w:rPr>
              <w:t>precenenia</w:t>
            </w:r>
            <w:r w:rsidR="0054020D" w:rsidRPr="00ED6B06">
              <w:rPr>
                <w:szCs w:val="22"/>
              </w:rPr>
              <w:t xml:space="preserve"> </w:t>
            </w:r>
            <w:r w:rsidRPr="00ED6B06">
              <w:rPr>
                <w:szCs w:val="22"/>
              </w:rPr>
              <w:t>majetku a</w:t>
            </w:r>
            <w:r w:rsidR="0054020D" w:rsidRPr="00ED6B06">
              <w:rPr>
                <w:szCs w:val="22"/>
              </w:rPr>
              <w:t> </w:t>
            </w:r>
            <w:r w:rsidRPr="00ED6B06">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ED6B06" w:rsidRDefault="0003344F" w:rsidP="006B42EC">
            <w:pPr>
              <w:spacing w:after="0" w:line="240" w:lineRule="auto"/>
              <w:rPr>
                <w:szCs w:val="22"/>
              </w:rPr>
            </w:pPr>
            <w:r w:rsidRPr="00ED6B06">
              <w:rPr>
                <w:szCs w:val="22"/>
              </w:rPr>
              <w:t>Oceňovacie rozdiely z</w:t>
            </w:r>
            <w:r w:rsidR="0054020D" w:rsidRPr="00ED6B06">
              <w:rPr>
                <w:szCs w:val="22"/>
              </w:rPr>
              <w:t> </w:t>
            </w:r>
            <w:r w:rsidR="00E66ECB" w:rsidRPr="00ED6B06">
              <w:rPr>
                <w:szCs w:val="22"/>
              </w:rPr>
              <w:t>kapitálo</w:t>
            </w:r>
            <w:r w:rsidRPr="00ED6B06">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ED6B06" w:rsidRDefault="0003344F" w:rsidP="006B42EC">
            <w:pPr>
              <w:spacing w:after="0" w:line="240" w:lineRule="auto"/>
              <w:rPr>
                <w:szCs w:val="22"/>
              </w:rPr>
            </w:pPr>
            <w:r w:rsidRPr="00ED6B06">
              <w:rPr>
                <w:szCs w:val="22"/>
              </w:rPr>
              <w:t>Oceňovacie rozdiely z</w:t>
            </w:r>
            <w:r w:rsidR="0054020D" w:rsidRPr="00ED6B06">
              <w:rPr>
                <w:szCs w:val="22"/>
              </w:rPr>
              <w:t> </w:t>
            </w:r>
            <w:r w:rsidRPr="00ED6B06">
              <w:rPr>
                <w:szCs w:val="22"/>
              </w:rPr>
              <w:t>precenenia pri zlúčení, splynutí a</w:t>
            </w:r>
            <w:r w:rsidR="00E66ECB" w:rsidRPr="00ED6B06">
              <w:rPr>
                <w:szCs w:val="22"/>
              </w:rPr>
              <w:t> </w:t>
            </w:r>
            <w:r w:rsidRPr="00ED6B06">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ED6B06" w:rsidP="00ED6B06">
            <w:pPr>
              <w:spacing w:after="0" w:line="240" w:lineRule="auto"/>
              <w:jc w:val="center"/>
              <w:rPr>
                <w:szCs w:val="22"/>
              </w:rPr>
            </w:pPr>
            <w:r w:rsidRPr="00ED6B06">
              <w:rPr>
                <w:szCs w:val="22"/>
              </w:rPr>
              <w:t>9 572</w:t>
            </w: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ED6B06" w:rsidP="00ED6B06">
            <w:pPr>
              <w:spacing w:after="0" w:line="240" w:lineRule="auto"/>
              <w:jc w:val="center"/>
              <w:rPr>
                <w:szCs w:val="22"/>
              </w:rPr>
            </w:pPr>
            <w:r w:rsidRPr="00ED6B06">
              <w:rPr>
                <w:szCs w:val="22"/>
              </w:rPr>
              <w:t>9 572</w:t>
            </w:r>
          </w:p>
        </w:tc>
      </w:tr>
      <w:tr w:rsidR="0003344F" w:rsidRPr="00815E3F" w:rsidTr="00ED6B06">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ED6B06" w:rsidRDefault="00ED6B06" w:rsidP="00ED6B06">
            <w:pPr>
              <w:spacing w:after="0" w:line="240" w:lineRule="auto"/>
              <w:jc w:val="center"/>
              <w:rPr>
                <w:szCs w:val="22"/>
              </w:rPr>
            </w:pPr>
            <w:r w:rsidRPr="00ED6B06">
              <w:rPr>
                <w:szCs w:val="22"/>
              </w:rPr>
              <w:t>13 694</w:t>
            </w: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ED6B06" w:rsidRDefault="00ED6B06" w:rsidP="00ED6B06">
            <w:pPr>
              <w:spacing w:after="0" w:line="240" w:lineRule="auto"/>
              <w:jc w:val="center"/>
              <w:rPr>
                <w:szCs w:val="22"/>
              </w:rPr>
            </w:pPr>
            <w:r w:rsidRPr="00ED6B06">
              <w:rPr>
                <w:szCs w:val="22"/>
              </w:rPr>
              <w:t>13 694</w:t>
            </w:r>
          </w:p>
        </w:tc>
      </w:tr>
      <w:tr w:rsidR="00E851AF" w:rsidRPr="00815E3F" w:rsidTr="00ED6B0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E851AF" w:rsidRPr="00ED6B06" w:rsidRDefault="00E851AF" w:rsidP="0003344F">
            <w:pPr>
              <w:spacing w:after="0" w:line="240" w:lineRule="auto"/>
              <w:rPr>
                <w:szCs w:val="22"/>
              </w:rPr>
            </w:pPr>
            <w:r w:rsidRPr="00ED6B06">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E851AF" w:rsidRPr="00ED6B06" w:rsidRDefault="00E851AF" w:rsidP="004538C6">
            <w:pPr>
              <w:spacing w:after="0" w:line="240" w:lineRule="auto"/>
              <w:jc w:val="center"/>
              <w:rPr>
                <w:szCs w:val="22"/>
              </w:rPr>
            </w:pPr>
            <w:r w:rsidRPr="00ED6B06">
              <w:rPr>
                <w:szCs w:val="22"/>
              </w:rPr>
              <w:t>422 607</w:t>
            </w:r>
          </w:p>
        </w:tc>
        <w:tc>
          <w:tcPr>
            <w:tcW w:w="1427" w:type="dxa"/>
            <w:tcBorders>
              <w:top w:val="single" w:sz="6" w:space="0" w:color="auto"/>
              <w:left w:val="nil"/>
              <w:bottom w:val="single" w:sz="6" w:space="0" w:color="auto"/>
              <w:right w:val="single" w:sz="4" w:space="0" w:color="auto"/>
            </w:tcBorders>
            <w:noWrap/>
            <w:vAlign w:val="center"/>
            <w:hideMark/>
          </w:tcPr>
          <w:p w:rsidR="00E851AF" w:rsidRPr="00ED6B06" w:rsidRDefault="00E851AF" w:rsidP="004538C6">
            <w:pPr>
              <w:spacing w:after="0" w:line="240" w:lineRule="auto"/>
              <w:jc w:val="center"/>
              <w:rPr>
                <w:szCs w:val="22"/>
              </w:rPr>
            </w:pPr>
            <w:r w:rsidRPr="00ED6B06">
              <w:rPr>
                <w:szCs w:val="22"/>
              </w:rPr>
              <w:t>2 304</w:t>
            </w:r>
          </w:p>
        </w:tc>
        <w:tc>
          <w:tcPr>
            <w:tcW w:w="1427" w:type="dxa"/>
            <w:tcBorders>
              <w:top w:val="single" w:sz="6" w:space="0" w:color="auto"/>
              <w:left w:val="nil"/>
              <w:bottom w:val="single" w:sz="6"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E851AF" w:rsidRPr="00ED6B06" w:rsidRDefault="00E851AF" w:rsidP="004538C6">
            <w:pPr>
              <w:spacing w:after="0" w:line="240" w:lineRule="auto"/>
              <w:jc w:val="center"/>
              <w:rPr>
                <w:szCs w:val="22"/>
              </w:rPr>
            </w:pPr>
            <w:r w:rsidRPr="00ED6B06">
              <w:rPr>
                <w:szCs w:val="22"/>
              </w:rPr>
              <w:t>424 911</w:t>
            </w:r>
          </w:p>
        </w:tc>
      </w:tr>
      <w:tr w:rsidR="00E851AF" w:rsidRPr="00815E3F" w:rsidTr="00ED6B0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E851AF" w:rsidRPr="00ED6B06" w:rsidRDefault="00E851AF" w:rsidP="0003344F">
            <w:pPr>
              <w:spacing w:after="0" w:line="240" w:lineRule="auto"/>
              <w:rPr>
                <w:szCs w:val="22"/>
              </w:rPr>
            </w:pPr>
            <w:r w:rsidRPr="00ED6B06">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E851AF" w:rsidRPr="00ED6B06" w:rsidRDefault="00E851AF" w:rsidP="004538C6">
            <w:pPr>
              <w:spacing w:after="0" w:line="240" w:lineRule="auto"/>
              <w:jc w:val="center"/>
              <w:rPr>
                <w:szCs w:val="22"/>
              </w:rPr>
            </w:pPr>
          </w:p>
        </w:tc>
      </w:tr>
      <w:tr w:rsidR="00E851AF" w:rsidRPr="00815E3F" w:rsidTr="00ED6B06">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E851AF" w:rsidRPr="00ED6B06" w:rsidRDefault="00E851AF" w:rsidP="0054020D">
            <w:pPr>
              <w:spacing w:after="0" w:line="240" w:lineRule="auto"/>
              <w:rPr>
                <w:szCs w:val="22"/>
              </w:rPr>
            </w:pPr>
            <w:r w:rsidRPr="00ED6B06">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851AF" w:rsidRPr="00ED6B06" w:rsidRDefault="00E851AF" w:rsidP="004538C6">
            <w:pPr>
              <w:spacing w:after="0" w:line="240" w:lineRule="auto"/>
              <w:jc w:val="center"/>
              <w:rPr>
                <w:szCs w:val="22"/>
              </w:rPr>
            </w:pPr>
            <w:r w:rsidRPr="00ED6B06">
              <w:rPr>
                <w:szCs w:val="22"/>
              </w:rPr>
              <w:t>2 303</w:t>
            </w:r>
          </w:p>
        </w:tc>
        <w:tc>
          <w:tcPr>
            <w:tcW w:w="1427" w:type="dxa"/>
            <w:tcBorders>
              <w:top w:val="single" w:sz="4" w:space="0" w:color="auto"/>
              <w:left w:val="nil"/>
              <w:bottom w:val="single" w:sz="8" w:space="0" w:color="auto"/>
              <w:right w:val="single" w:sz="4" w:space="0" w:color="auto"/>
            </w:tcBorders>
            <w:noWrap/>
            <w:vAlign w:val="center"/>
            <w:hideMark/>
          </w:tcPr>
          <w:p w:rsidR="00E851AF" w:rsidRPr="00ED6B06" w:rsidRDefault="00E851AF" w:rsidP="004538C6">
            <w:pPr>
              <w:spacing w:after="0" w:line="240" w:lineRule="auto"/>
              <w:jc w:val="center"/>
              <w:rPr>
                <w:szCs w:val="22"/>
              </w:rPr>
            </w:pPr>
            <w:r w:rsidRPr="00ED6B06">
              <w:rPr>
                <w:szCs w:val="22"/>
              </w:rPr>
              <w:t>39 780</w:t>
            </w:r>
          </w:p>
        </w:tc>
        <w:tc>
          <w:tcPr>
            <w:tcW w:w="1427" w:type="dxa"/>
            <w:tcBorders>
              <w:top w:val="single" w:sz="4" w:space="0" w:color="auto"/>
              <w:left w:val="nil"/>
              <w:bottom w:val="single" w:sz="8"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E851AF" w:rsidRPr="00ED6B06" w:rsidRDefault="00E851AF" w:rsidP="004538C6">
            <w:pPr>
              <w:spacing w:after="0" w:line="240" w:lineRule="auto"/>
              <w:jc w:val="center"/>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E851AF" w:rsidRPr="00ED6B06" w:rsidRDefault="00E851AF" w:rsidP="004538C6">
            <w:pPr>
              <w:spacing w:after="0" w:line="240" w:lineRule="auto"/>
              <w:jc w:val="center"/>
              <w:rPr>
                <w:szCs w:val="22"/>
              </w:rPr>
            </w:pPr>
            <w:r w:rsidRPr="00ED6B06">
              <w:rPr>
                <w:szCs w:val="22"/>
              </w:rPr>
              <w:t>42 083</w:t>
            </w:r>
          </w:p>
        </w:tc>
      </w:tr>
      <w:tr w:rsidR="0003344F" w:rsidRPr="00815E3F" w:rsidTr="00ED6B06">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ED6B06" w:rsidRDefault="0003344F" w:rsidP="0003344F">
            <w:pPr>
              <w:spacing w:after="0" w:line="240" w:lineRule="auto"/>
              <w:rPr>
                <w:szCs w:val="22"/>
              </w:rPr>
            </w:pPr>
            <w:r w:rsidRPr="00ED6B06">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r w:rsidR="0003344F" w:rsidRPr="00815E3F" w:rsidTr="00ED6B06">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ED6B06" w:rsidRDefault="0003344F" w:rsidP="008875A1">
            <w:pPr>
              <w:spacing w:after="0" w:line="240" w:lineRule="auto"/>
              <w:rPr>
                <w:szCs w:val="22"/>
              </w:rPr>
            </w:pPr>
            <w:r w:rsidRPr="00ED6B06">
              <w:rPr>
                <w:szCs w:val="22"/>
              </w:rPr>
              <w:t xml:space="preserve">Účet 491 - Vlastné imanie fyzickej osoby </w:t>
            </w:r>
            <w:r w:rsidR="00D210B5" w:rsidRPr="00ED6B06">
              <w:rPr>
                <w:szCs w:val="22"/>
              </w:rPr>
              <w:t>–</w:t>
            </w:r>
            <w:r w:rsidRPr="00ED6B06">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03344F" w:rsidRPr="00ED6B06" w:rsidRDefault="0003344F" w:rsidP="00ED6B06">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ED6B06" w:rsidRDefault="0003344F" w:rsidP="00ED6B06">
            <w:pPr>
              <w:spacing w:after="0" w:line="240" w:lineRule="auto"/>
              <w:jc w:val="center"/>
              <w:rPr>
                <w:szCs w:val="22"/>
              </w:rPr>
            </w:pPr>
          </w:p>
        </w:tc>
      </w:tr>
    </w:tbl>
    <w:p w:rsidR="008E4928" w:rsidRDefault="008E4928" w:rsidP="00E33704">
      <w:pPr>
        <w:tabs>
          <w:tab w:val="left" w:pos="1525"/>
        </w:tabs>
        <w:spacing w:after="0" w:line="240" w:lineRule="auto"/>
        <w:rPr>
          <w:b/>
          <w:szCs w:val="22"/>
        </w:rPr>
      </w:pPr>
    </w:p>
    <w:p w:rsidR="00614C6D" w:rsidRDefault="00614C6D" w:rsidP="00E33704">
      <w:pPr>
        <w:tabs>
          <w:tab w:val="left" w:pos="1525"/>
        </w:tabs>
        <w:spacing w:after="0" w:line="240" w:lineRule="auto"/>
        <w:rPr>
          <w:b/>
          <w:szCs w:val="22"/>
        </w:rPr>
      </w:pPr>
    </w:p>
    <w:p w:rsidR="00614C6D" w:rsidRDefault="00614C6D" w:rsidP="00E33704">
      <w:pPr>
        <w:tabs>
          <w:tab w:val="left" w:pos="1525"/>
        </w:tabs>
        <w:spacing w:after="0" w:line="240" w:lineRule="auto"/>
        <w:rPr>
          <w:b/>
          <w:szCs w:val="22"/>
        </w:rPr>
      </w:pPr>
    </w:p>
    <w:p w:rsidR="00614C6D" w:rsidRDefault="00614C6D" w:rsidP="00E33704">
      <w:pPr>
        <w:tabs>
          <w:tab w:val="left" w:pos="1525"/>
        </w:tabs>
        <w:spacing w:after="0" w:line="240" w:lineRule="auto"/>
        <w:rPr>
          <w:b/>
          <w:szCs w:val="22"/>
        </w:rPr>
      </w:pPr>
    </w:p>
    <w:p w:rsidR="00614C6D" w:rsidRDefault="00614C6D" w:rsidP="00E33704">
      <w:pPr>
        <w:tabs>
          <w:tab w:val="left" w:pos="1525"/>
        </w:tabs>
        <w:spacing w:after="0" w:line="240" w:lineRule="auto"/>
        <w:rPr>
          <w:b/>
          <w:szCs w:val="22"/>
        </w:rPr>
      </w:pPr>
    </w:p>
    <w:p w:rsidR="00614C6D" w:rsidRDefault="00614C6D" w:rsidP="00E33704">
      <w:pPr>
        <w:tabs>
          <w:tab w:val="left" w:pos="1525"/>
        </w:tabs>
        <w:spacing w:after="0" w:line="240" w:lineRule="auto"/>
        <w:rPr>
          <w:b/>
          <w:szCs w:val="22"/>
        </w:rPr>
      </w:pPr>
    </w:p>
    <w:p w:rsidR="00614C6D" w:rsidRDefault="00614C6D" w:rsidP="00E33704">
      <w:pPr>
        <w:tabs>
          <w:tab w:val="left" w:pos="1525"/>
        </w:tabs>
        <w:spacing w:after="0" w:line="240" w:lineRule="auto"/>
        <w:rPr>
          <w:b/>
          <w:szCs w:val="22"/>
        </w:rPr>
      </w:pPr>
    </w:p>
    <w:tbl>
      <w:tblPr>
        <w:tblW w:w="9775" w:type="dxa"/>
        <w:tblInd w:w="55" w:type="dxa"/>
        <w:tblCellMar>
          <w:left w:w="70" w:type="dxa"/>
          <w:right w:w="70" w:type="dxa"/>
        </w:tblCellMar>
        <w:tblLook w:val="04A0"/>
      </w:tblPr>
      <w:tblGrid>
        <w:gridCol w:w="810"/>
        <w:gridCol w:w="185"/>
        <w:gridCol w:w="6160"/>
        <w:gridCol w:w="1300"/>
        <w:gridCol w:w="1320"/>
      </w:tblGrid>
      <w:tr w:rsidR="00614C6D" w:rsidRPr="00614C6D" w:rsidTr="00E851AF">
        <w:trPr>
          <w:trHeight w:val="315"/>
        </w:trPr>
        <w:tc>
          <w:tcPr>
            <w:tcW w:w="8455" w:type="dxa"/>
            <w:gridSpan w:val="4"/>
            <w:tcBorders>
              <w:top w:val="nil"/>
              <w:left w:val="nil"/>
              <w:bottom w:val="nil"/>
              <w:right w:val="nil"/>
            </w:tcBorders>
            <w:noWrap/>
            <w:vAlign w:val="center"/>
            <w:hideMark/>
          </w:tcPr>
          <w:p w:rsidR="00614C6D" w:rsidRPr="00614C6D" w:rsidRDefault="00614C6D" w:rsidP="00614C6D">
            <w:pPr>
              <w:spacing w:after="0" w:line="240" w:lineRule="auto"/>
              <w:rPr>
                <w:rFonts w:ascii="Arial" w:hAnsi="Arial" w:cs="Arial"/>
                <w:b/>
                <w:bCs/>
                <w:szCs w:val="22"/>
                <w:lang w:eastAsia="sk-SK"/>
              </w:rPr>
            </w:pPr>
            <w:bookmarkStart w:id="0" w:name="RANGE!A1:E87"/>
            <w:bookmarkEnd w:id="0"/>
            <w:r w:rsidRPr="00614C6D">
              <w:rPr>
                <w:rFonts w:ascii="Arial" w:hAnsi="Arial" w:cs="Arial"/>
                <w:b/>
                <w:bCs/>
                <w:szCs w:val="22"/>
                <w:lang w:eastAsia="sk-SK"/>
              </w:rPr>
              <w:t>PREHĽAD PEŇAŽNÝCH TOKOV (CASH FLOW STATEMENS) - priama metóda</w:t>
            </w:r>
          </w:p>
        </w:tc>
        <w:tc>
          <w:tcPr>
            <w:tcW w:w="1320" w:type="dxa"/>
            <w:tcBorders>
              <w:top w:val="nil"/>
              <w:left w:val="nil"/>
              <w:bottom w:val="nil"/>
              <w:right w:val="nil"/>
            </w:tcBorders>
            <w:noWrap/>
            <w:vAlign w:val="center"/>
            <w:hideMark/>
          </w:tcPr>
          <w:p w:rsidR="00614C6D" w:rsidRPr="00614C6D" w:rsidRDefault="00614C6D" w:rsidP="00614C6D">
            <w:pPr>
              <w:spacing w:after="0" w:line="240" w:lineRule="auto"/>
              <w:rPr>
                <w:rFonts w:ascii="Arial" w:hAnsi="Arial" w:cs="Arial"/>
                <w:sz w:val="16"/>
                <w:szCs w:val="16"/>
                <w:lang w:eastAsia="sk-SK"/>
              </w:rPr>
            </w:pPr>
          </w:p>
        </w:tc>
      </w:tr>
      <w:tr w:rsidR="00614C6D" w:rsidRPr="00614C6D" w:rsidTr="00E851AF">
        <w:trPr>
          <w:trHeight w:val="255"/>
        </w:trPr>
        <w:tc>
          <w:tcPr>
            <w:tcW w:w="810" w:type="dxa"/>
            <w:tcBorders>
              <w:top w:val="single" w:sz="8" w:space="0" w:color="auto"/>
              <w:left w:val="single" w:sz="8" w:space="0" w:color="auto"/>
              <w:bottom w:val="nil"/>
              <w:right w:val="nil"/>
            </w:tcBorders>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 </w:t>
            </w:r>
          </w:p>
        </w:tc>
        <w:tc>
          <w:tcPr>
            <w:tcW w:w="185" w:type="dxa"/>
            <w:tcBorders>
              <w:top w:val="single" w:sz="8" w:space="0" w:color="auto"/>
              <w:left w:val="nil"/>
              <w:bottom w:val="nil"/>
              <w:right w:val="nil"/>
            </w:tcBorders>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single" w:sz="8" w:space="0" w:color="auto"/>
              <w:left w:val="nil"/>
              <w:bottom w:val="nil"/>
              <w:right w:val="nil"/>
            </w:tcBorders>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 xml:space="preserve">                       T e x t</w:t>
            </w:r>
          </w:p>
        </w:tc>
        <w:tc>
          <w:tcPr>
            <w:tcW w:w="2620" w:type="dxa"/>
            <w:gridSpan w:val="2"/>
            <w:tcBorders>
              <w:top w:val="single" w:sz="8" w:space="0" w:color="auto"/>
              <w:left w:val="single" w:sz="8" w:space="0" w:color="auto"/>
              <w:bottom w:val="single" w:sz="4" w:space="0" w:color="auto"/>
              <w:right w:val="single" w:sz="8" w:space="0" w:color="000000"/>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Skutočnosť v Eur</w:t>
            </w:r>
          </w:p>
        </w:tc>
      </w:tr>
      <w:tr w:rsidR="00614C6D" w:rsidRPr="00614C6D" w:rsidTr="00E851AF">
        <w:trPr>
          <w:trHeight w:val="390"/>
        </w:trPr>
        <w:tc>
          <w:tcPr>
            <w:tcW w:w="810" w:type="dxa"/>
            <w:tcBorders>
              <w:top w:val="nil"/>
              <w:left w:val="single" w:sz="8" w:space="0" w:color="auto"/>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Označenie</w:t>
            </w:r>
          </w:p>
        </w:tc>
        <w:tc>
          <w:tcPr>
            <w:tcW w:w="185" w:type="dxa"/>
            <w:tcBorders>
              <w:top w:val="nil"/>
              <w:left w:val="nil"/>
              <w:bottom w:val="single" w:sz="4" w:space="0" w:color="auto"/>
              <w:right w:val="nil"/>
            </w:tcBorders>
            <w:vAlign w:val="center"/>
            <w:hideMark/>
          </w:tcPr>
          <w:p w:rsidR="00614C6D" w:rsidRPr="00614C6D" w:rsidRDefault="00614C6D" w:rsidP="00614C6D">
            <w:pPr>
              <w:spacing w:after="0" w:line="240" w:lineRule="auto"/>
              <w:jc w:val="center"/>
              <w:rPr>
                <w:rFonts w:ascii="Arial" w:hAnsi="Arial" w:cs="Arial"/>
                <w:sz w:val="14"/>
                <w:szCs w:val="14"/>
                <w:lang w:eastAsia="sk-SK"/>
              </w:rPr>
            </w:pPr>
            <w:r w:rsidRPr="00614C6D">
              <w:rPr>
                <w:rFonts w:ascii="Arial" w:hAnsi="Arial" w:cs="Arial"/>
                <w:sz w:val="14"/>
                <w:szCs w:val="14"/>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Názov položky</w:t>
            </w:r>
          </w:p>
        </w:tc>
        <w:tc>
          <w:tcPr>
            <w:tcW w:w="1300" w:type="dxa"/>
            <w:tcBorders>
              <w:top w:val="nil"/>
              <w:left w:val="single" w:sz="8" w:space="0" w:color="auto"/>
              <w:bottom w:val="single" w:sz="4" w:space="0" w:color="auto"/>
              <w:right w:val="single" w:sz="8" w:space="0" w:color="auto"/>
            </w:tcBorders>
            <w:vAlign w:val="center"/>
            <w:hideMark/>
          </w:tcPr>
          <w:p w:rsidR="00614C6D" w:rsidRPr="00614C6D" w:rsidRDefault="00614C6D" w:rsidP="00614C6D">
            <w:pPr>
              <w:spacing w:after="0" w:line="240" w:lineRule="auto"/>
              <w:jc w:val="center"/>
              <w:rPr>
                <w:rFonts w:ascii="Arial" w:hAnsi="Arial" w:cs="Arial"/>
                <w:sz w:val="14"/>
                <w:szCs w:val="14"/>
                <w:lang w:eastAsia="sk-SK"/>
              </w:rPr>
            </w:pPr>
            <w:r w:rsidRPr="00614C6D">
              <w:rPr>
                <w:rFonts w:ascii="Arial" w:hAnsi="Arial" w:cs="Arial"/>
                <w:sz w:val="14"/>
                <w:szCs w:val="14"/>
                <w:lang w:eastAsia="sk-SK"/>
              </w:rPr>
              <w:t>Bežné účtovné obdobie</w:t>
            </w:r>
          </w:p>
        </w:tc>
        <w:tc>
          <w:tcPr>
            <w:tcW w:w="1320" w:type="dxa"/>
            <w:tcBorders>
              <w:top w:val="nil"/>
              <w:left w:val="nil"/>
              <w:bottom w:val="single" w:sz="4" w:space="0" w:color="auto"/>
              <w:right w:val="single" w:sz="8" w:space="0" w:color="auto"/>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Pedch.účt.obdobie</w:t>
            </w:r>
          </w:p>
        </w:tc>
      </w:tr>
      <w:tr w:rsidR="00614C6D" w:rsidRPr="00614C6D" w:rsidTr="00E851AF">
        <w:trPr>
          <w:trHeight w:val="165"/>
        </w:trPr>
        <w:tc>
          <w:tcPr>
            <w:tcW w:w="810" w:type="dxa"/>
            <w:tcBorders>
              <w:top w:val="nil"/>
              <w:left w:val="single" w:sz="8" w:space="0" w:color="auto"/>
              <w:bottom w:val="single" w:sz="4" w:space="0" w:color="auto"/>
              <w:right w:val="single" w:sz="4" w:space="0" w:color="auto"/>
            </w:tcBorders>
            <w:noWrap/>
            <w:vAlign w:val="center"/>
            <w:hideMark/>
          </w:tcPr>
          <w:p w:rsidR="00614C6D" w:rsidRPr="00614C6D" w:rsidRDefault="00614C6D" w:rsidP="00614C6D">
            <w:pPr>
              <w:spacing w:after="0" w:line="240" w:lineRule="auto"/>
              <w:jc w:val="center"/>
              <w:rPr>
                <w:rFonts w:ascii="Arial" w:hAnsi="Arial" w:cs="Arial"/>
                <w:sz w:val="10"/>
                <w:szCs w:val="10"/>
                <w:lang w:eastAsia="sk-SK"/>
              </w:rPr>
            </w:pPr>
            <w:r w:rsidRPr="00614C6D">
              <w:rPr>
                <w:rFonts w:ascii="Arial" w:hAnsi="Arial" w:cs="Arial"/>
                <w:sz w:val="10"/>
                <w:szCs w:val="10"/>
                <w:lang w:eastAsia="sk-SK"/>
              </w:rPr>
              <w:t>1</w:t>
            </w:r>
          </w:p>
        </w:tc>
        <w:tc>
          <w:tcPr>
            <w:tcW w:w="185"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0"/>
                <w:szCs w:val="10"/>
                <w:lang w:eastAsia="sk-SK"/>
              </w:rPr>
            </w:pPr>
            <w:r w:rsidRPr="00614C6D">
              <w:rPr>
                <w:rFonts w:ascii="Arial" w:hAnsi="Arial" w:cs="Arial"/>
                <w:sz w:val="10"/>
                <w:szCs w:val="10"/>
                <w:lang w:eastAsia="sk-SK"/>
              </w:rPr>
              <w:t> </w:t>
            </w:r>
          </w:p>
        </w:tc>
        <w:tc>
          <w:tcPr>
            <w:tcW w:w="6160"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0"/>
                <w:szCs w:val="10"/>
                <w:lang w:eastAsia="sk-SK"/>
              </w:rPr>
            </w:pPr>
            <w:r w:rsidRPr="00614C6D">
              <w:rPr>
                <w:rFonts w:ascii="Arial" w:hAnsi="Arial" w:cs="Arial"/>
                <w:sz w:val="10"/>
                <w:szCs w:val="10"/>
                <w:lang w:eastAsia="sk-SK"/>
              </w:rPr>
              <w:t>2</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center"/>
              <w:rPr>
                <w:rFonts w:ascii="Arial" w:hAnsi="Arial" w:cs="Arial"/>
                <w:sz w:val="10"/>
                <w:szCs w:val="10"/>
                <w:lang w:eastAsia="sk-SK"/>
              </w:rPr>
            </w:pPr>
            <w:r w:rsidRPr="00614C6D">
              <w:rPr>
                <w:rFonts w:ascii="Arial" w:hAnsi="Arial" w:cs="Arial"/>
                <w:sz w:val="10"/>
                <w:szCs w:val="10"/>
                <w:lang w:eastAsia="sk-SK"/>
              </w:rPr>
              <w:t>3</w:t>
            </w:r>
          </w:p>
        </w:tc>
        <w:tc>
          <w:tcPr>
            <w:tcW w:w="1320" w:type="dxa"/>
            <w:tcBorders>
              <w:top w:val="nil"/>
              <w:left w:val="nil"/>
              <w:bottom w:val="nil"/>
              <w:right w:val="single" w:sz="8" w:space="0" w:color="auto"/>
            </w:tcBorders>
            <w:noWrap/>
            <w:vAlign w:val="center"/>
            <w:hideMark/>
          </w:tcPr>
          <w:p w:rsidR="00614C6D" w:rsidRPr="00614C6D" w:rsidRDefault="00614C6D" w:rsidP="00614C6D">
            <w:pPr>
              <w:spacing w:after="0" w:line="240" w:lineRule="auto"/>
              <w:jc w:val="center"/>
              <w:rPr>
                <w:rFonts w:ascii="Arial" w:hAnsi="Arial" w:cs="Arial"/>
                <w:sz w:val="10"/>
                <w:szCs w:val="10"/>
                <w:lang w:eastAsia="sk-SK"/>
              </w:rPr>
            </w:pPr>
            <w:r w:rsidRPr="00614C6D">
              <w:rPr>
                <w:rFonts w:ascii="Arial" w:hAnsi="Arial" w:cs="Arial"/>
                <w:sz w:val="10"/>
                <w:szCs w:val="10"/>
                <w:lang w:eastAsia="sk-SK"/>
              </w:rPr>
              <w:t>4</w:t>
            </w:r>
          </w:p>
        </w:tc>
      </w:tr>
      <w:tr w:rsidR="00614C6D" w:rsidRPr="00614C6D" w:rsidTr="00E851AF">
        <w:trPr>
          <w:trHeight w:val="225"/>
        </w:trPr>
        <w:tc>
          <w:tcPr>
            <w:tcW w:w="7155" w:type="dxa"/>
            <w:gridSpan w:val="3"/>
            <w:tcBorders>
              <w:top w:val="single" w:sz="4" w:space="0" w:color="auto"/>
              <w:left w:val="single" w:sz="8" w:space="0" w:color="auto"/>
              <w:bottom w:val="single" w:sz="4" w:space="0" w:color="auto"/>
              <w:right w:val="single" w:sz="8" w:space="0" w:color="000000"/>
            </w:tcBorders>
            <w:shd w:val="clear" w:color="000000" w:fill="C0C0C0"/>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Peňažné toky z prevádzkovej činnosti</w:t>
            </w:r>
          </w:p>
        </w:tc>
        <w:tc>
          <w:tcPr>
            <w:tcW w:w="1300" w:type="dxa"/>
            <w:tcBorders>
              <w:top w:val="nil"/>
              <w:left w:val="nil"/>
              <w:bottom w:val="single" w:sz="4" w:space="0" w:color="auto"/>
              <w:right w:val="single" w:sz="8" w:space="0" w:color="auto"/>
            </w:tcBorders>
            <w:shd w:val="clear" w:color="000000" w:fill="C0C0C0"/>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single" w:sz="4" w:space="0" w:color="auto"/>
              <w:left w:val="single" w:sz="4" w:space="0" w:color="auto"/>
              <w:bottom w:val="single" w:sz="4" w:space="0" w:color="auto"/>
              <w:right w:val="single" w:sz="8" w:space="0" w:color="auto"/>
            </w:tcBorders>
            <w:shd w:val="clear" w:color="000000" w:fill="C0C0C0"/>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predaja tovaru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1778FD" w:rsidP="006F6AC4">
            <w:pPr>
              <w:spacing w:after="0" w:line="240" w:lineRule="auto"/>
              <w:jc w:val="right"/>
              <w:rPr>
                <w:rFonts w:ascii="Arial" w:hAnsi="Arial" w:cs="Arial"/>
                <w:sz w:val="16"/>
                <w:szCs w:val="16"/>
                <w:lang w:eastAsia="sk-SK"/>
              </w:rPr>
            </w:pPr>
            <w:r>
              <w:rPr>
                <w:rFonts w:ascii="Arial" w:hAnsi="Arial" w:cs="Arial"/>
                <w:sz w:val="16"/>
                <w:szCs w:val="16"/>
                <w:lang w:eastAsia="sk-SK"/>
              </w:rPr>
              <w:t>20 947 843</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0764FA" w:rsidP="004538C6">
            <w:pPr>
              <w:spacing w:after="0" w:line="240" w:lineRule="auto"/>
              <w:jc w:val="right"/>
              <w:rPr>
                <w:rFonts w:ascii="Arial" w:hAnsi="Arial" w:cs="Arial"/>
                <w:sz w:val="16"/>
                <w:szCs w:val="16"/>
                <w:lang w:eastAsia="sk-SK"/>
              </w:rPr>
            </w:pPr>
            <w:r>
              <w:rPr>
                <w:rFonts w:ascii="Arial" w:hAnsi="Arial" w:cs="Arial"/>
                <w:sz w:val="16"/>
                <w:szCs w:val="16"/>
                <w:lang w:eastAsia="sk-SK"/>
              </w:rPr>
              <w:t>8 444 904</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A.2.</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nákup tovaru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6F6AC4" w:rsidP="001778FD">
            <w:pPr>
              <w:spacing w:after="0" w:line="240" w:lineRule="auto"/>
              <w:jc w:val="right"/>
              <w:rPr>
                <w:rFonts w:ascii="Arial" w:hAnsi="Arial" w:cs="Arial"/>
                <w:sz w:val="16"/>
                <w:szCs w:val="16"/>
                <w:lang w:eastAsia="sk-SK"/>
              </w:rPr>
            </w:pPr>
            <w:r>
              <w:rPr>
                <w:rFonts w:ascii="Arial" w:hAnsi="Arial" w:cs="Arial"/>
                <w:sz w:val="16"/>
                <w:szCs w:val="16"/>
                <w:lang w:eastAsia="sk-SK"/>
              </w:rPr>
              <w:t xml:space="preserve">- </w:t>
            </w:r>
            <w:r w:rsidR="001778FD">
              <w:rPr>
                <w:rFonts w:ascii="Arial" w:hAnsi="Arial" w:cs="Arial"/>
                <w:sz w:val="16"/>
                <w:szCs w:val="16"/>
                <w:lang w:eastAsia="sk-SK"/>
              </w:rPr>
              <w:t>21 106 409</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-7 173 832</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A.3.</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predaja vlastných výrobkov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6F6AC4" w:rsidP="00614C6D">
            <w:pPr>
              <w:spacing w:after="0" w:line="240" w:lineRule="auto"/>
              <w:jc w:val="right"/>
              <w:rPr>
                <w:rFonts w:ascii="Arial" w:hAnsi="Arial" w:cs="Arial"/>
                <w:sz w:val="16"/>
                <w:szCs w:val="16"/>
                <w:lang w:eastAsia="sk-SK"/>
              </w:rPr>
            </w:pPr>
            <w:r>
              <w:rPr>
                <w:rFonts w:ascii="Arial" w:hAnsi="Arial" w:cs="Arial"/>
                <w:sz w:val="16"/>
                <w:szCs w:val="16"/>
                <w:lang w:eastAsia="sk-SK"/>
              </w:rPr>
              <w:t>35 786</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152 128</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A.4.</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predaja služieb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6F6AC4" w:rsidP="00614C6D">
            <w:pPr>
              <w:spacing w:after="0" w:line="240" w:lineRule="auto"/>
              <w:jc w:val="right"/>
              <w:rPr>
                <w:rFonts w:ascii="Arial" w:hAnsi="Arial" w:cs="Arial"/>
                <w:sz w:val="16"/>
                <w:szCs w:val="16"/>
                <w:lang w:eastAsia="sk-SK"/>
              </w:rPr>
            </w:pPr>
            <w:r>
              <w:rPr>
                <w:rFonts w:ascii="Arial" w:hAnsi="Arial" w:cs="Arial"/>
                <w:sz w:val="16"/>
                <w:szCs w:val="16"/>
                <w:lang w:eastAsia="sk-SK"/>
              </w:rPr>
              <w:t>448</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294</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A.5.</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obstaranie materiálu, energie a ostatných neskladovateľných dodávok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6F6AC4" w:rsidP="00614C6D">
            <w:pPr>
              <w:spacing w:after="0" w:line="240" w:lineRule="auto"/>
              <w:jc w:val="right"/>
              <w:rPr>
                <w:rFonts w:ascii="Arial" w:hAnsi="Arial" w:cs="Arial"/>
                <w:sz w:val="16"/>
                <w:szCs w:val="16"/>
                <w:lang w:eastAsia="sk-SK"/>
              </w:rPr>
            </w:pPr>
            <w:r>
              <w:rPr>
                <w:rFonts w:ascii="Arial" w:hAnsi="Arial" w:cs="Arial"/>
                <w:sz w:val="16"/>
                <w:szCs w:val="16"/>
                <w:lang w:eastAsia="sk-SK"/>
              </w:rPr>
              <w:t>- 59 388</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-85 508</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A.6.</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služby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6F6AC4" w:rsidP="00614C6D">
            <w:pPr>
              <w:spacing w:after="0" w:line="240" w:lineRule="auto"/>
              <w:jc w:val="right"/>
              <w:rPr>
                <w:rFonts w:ascii="Arial" w:hAnsi="Arial" w:cs="Arial"/>
                <w:sz w:val="16"/>
                <w:szCs w:val="16"/>
                <w:lang w:eastAsia="sk-SK"/>
              </w:rPr>
            </w:pPr>
            <w:r>
              <w:rPr>
                <w:rFonts w:ascii="Arial" w:hAnsi="Arial" w:cs="Arial"/>
                <w:sz w:val="16"/>
                <w:szCs w:val="16"/>
                <w:lang w:eastAsia="sk-SK"/>
              </w:rPr>
              <w:t>- 290 268</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-87 906</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A.7.</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osobné náklady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6F6AC4" w:rsidP="00614C6D">
            <w:pPr>
              <w:spacing w:after="0" w:line="240" w:lineRule="auto"/>
              <w:jc w:val="right"/>
              <w:rPr>
                <w:rFonts w:ascii="Arial" w:hAnsi="Arial" w:cs="Arial"/>
                <w:sz w:val="16"/>
                <w:szCs w:val="16"/>
                <w:lang w:eastAsia="sk-SK"/>
              </w:rPr>
            </w:pPr>
            <w:r>
              <w:rPr>
                <w:rFonts w:ascii="Arial" w:hAnsi="Arial" w:cs="Arial"/>
                <w:sz w:val="16"/>
                <w:szCs w:val="16"/>
                <w:lang w:eastAsia="sk-SK"/>
              </w:rPr>
              <w:t>- 59 933</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-48 908</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A.8.</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dane a poplatky (okrem dane z príjmov právnických osôb)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6F6AC4" w:rsidP="001778FD">
            <w:pPr>
              <w:spacing w:after="0" w:line="240" w:lineRule="auto"/>
              <w:jc w:val="right"/>
              <w:rPr>
                <w:rFonts w:ascii="Arial" w:hAnsi="Arial" w:cs="Arial"/>
                <w:sz w:val="16"/>
                <w:szCs w:val="16"/>
                <w:lang w:eastAsia="sk-SK"/>
              </w:rPr>
            </w:pPr>
            <w:r>
              <w:rPr>
                <w:rFonts w:ascii="Arial" w:hAnsi="Arial" w:cs="Arial"/>
                <w:sz w:val="16"/>
                <w:szCs w:val="16"/>
                <w:lang w:eastAsia="sk-SK"/>
              </w:rPr>
              <w:t xml:space="preserve">- </w:t>
            </w:r>
            <w:r w:rsidR="001778FD">
              <w:rPr>
                <w:rFonts w:ascii="Arial" w:hAnsi="Arial" w:cs="Arial"/>
                <w:sz w:val="16"/>
                <w:szCs w:val="16"/>
                <w:lang w:eastAsia="sk-SK"/>
              </w:rPr>
              <w:t>5 932</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-29 418</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A.9</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predaja cenných papierov určených na predaj  alebo na obchodovanie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E851AF"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A.10</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nákup cenných papierov určených na predaj alebo na obchodovanie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E851AF"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A.11</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uzatvorených zmlúv, ktorých predmetom je právo určené na predaj alebo na obchodovanie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E851AF"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A.12</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z uzatvorených zmlúv, ktorých predmetom je právo určené na predaj alebo na obchodovanie (-)</w:t>
            </w:r>
          </w:p>
        </w:tc>
        <w:tc>
          <w:tcPr>
            <w:tcW w:w="1300" w:type="dxa"/>
            <w:tcBorders>
              <w:top w:val="nil"/>
              <w:left w:val="single" w:sz="8" w:space="0" w:color="auto"/>
              <w:bottom w:val="single" w:sz="4" w:space="0" w:color="auto"/>
              <w:right w:val="single" w:sz="8" w:space="0" w:color="auto"/>
            </w:tcBorders>
            <w:noWrap/>
            <w:vAlign w:val="center"/>
            <w:hideMark/>
          </w:tcPr>
          <w:p w:rsidR="00E851AF" w:rsidRPr="00614C6D" w:rsidRDefault="00E851AF"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A.13</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úverov, ktoré účtovnej jednotke poskytla banka alebo pobočka zahraničnej banky, ak boli úvery poskytnuté na zabezpečenie hlavného predmetu činnosti (+)</w:t>
            </w:r>
          </w:p>
        </w:tc>
        <w:tc>
          <w:tcPr>
            <w:tcW w:w="1300" w:type="dxa"/>
            <w:tcBorders>
              <w:top w:val="nil"/>
              <w:left w:val="single" w:sz="8" w:space="0" w:color="auto"/>
              <w:bottom w:val="single" w:sz="4" w:space="0" w:color="auto"/>
              <w:right w:val="single" w:sz="8" w:space="0" w:color="auto"/>
            </w:tcBorders>
            <w:noWrap/>
            <w:vAlign w:val="center"/>
            <w:hideMark/>
          </w:tcPr>
          <w:p w:rsidR="00E851AF" w:rsidRPr="006F6AC4" w:rsidRDefault="00E851AF" w:rsidP="00614C6D">
            <w:pPr>
              <w:spacing w:after="0" w:line="240" w:lineRule="auto"/>
              <w:jc w:val="right"/>
              <w:rPr>
                <w:rFonts w:ascii="Arial" w:hAnsi="Arial" w:cs="Arial"/>
                <w:color w:val="C00000"/>
                <w:sz w:val="16"/>
                <w:szCs w:val="16"/>
                <w:lang w:eastAsia="sk-SK"/>
              </w:rPr>
            </w:pP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p>
        </w:tc>
      </w:tr>
      <w:tr w:rsidR="00E851AF"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A.14</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splácanie úverov, ktoré účtovnej jednotke poskytla banka alebo pobočka zahraničnej banky, ak boli úvery poskytnuté na zabezpečenie hlavného predmetu činnosti (-)</w:t>
            </w:r>
          </w:p>
        </w:tc>
        <w:tc>
          <w:tcPr>
            <w:tcW w:w="1300" w:type="dxa"/>
            <w:tcBorders>
              <w:top w:val="nil"/>
              <w:left w:val="single" w:sz="8" w:space="0" w:color="auto"/>
              <w:bottom w:val="single" w:sz="4" w:space="0" w:color="auto"/>
              <w:right w:val="single" w:sz="8" w:space="0" w:color="auto"/>
            </w:tcBorders>
            <w:noWrap/>
            <w:vAlign w:val="center"/>
            <w:hideMark/>
          </w:tcPr>
          <w:p w:rsidR="00E851AF" w:rsidRPr="006F6AC4" w:rsidRDefault="00E851AF" w:rsidP="00614C6D">
            <w:pPr>
              <w:spacing w:after="0" w:line="240" w:lineRule="auto"/>
              <w:jc w:val="right"/>
              <w:rPr>
                <w:rFonts w:ascii="Arial" w:hAnsi="Arial" w:cs="Arial"/>
                <w:color w:val="C00000"/>
                <w:sz w:val="16"/>
                <w:szCs w:val="16"/>
                <w:lang w:eastAsia="sk-SK"/>
              </w:rPr>
            </w:pP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-921 699</w:t>
            </w:r>
          </w:p>
        </w:tc>
      </w:tr>
      <w:tr w:rsidR="00E851AF"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A.15</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Ostatné príjmy z prevádzkových činnosti, s výnimkou tých, ktoré sa uvádzajú osobitne v iných častiach prehľadu peňažných tokov (+)</w:t>
            </w:r>
          </w:p>
        </w:tc>
        <w:tc>
          <w:tcPr>
            <w:tcW w:w="1300" w:type="dxa"/>
            <w:tcBorders>
              <w:top w:val="nil"/>
              <w:left w:val="single" w:sz="8" w:space="0" w:color="auto"/>
              <w:bottom w:val="single" w:sz="4" w:space="0" w:color="auto"/>
              <w:right w:val="single" w:sz="8" w:space="0" w:color="auto"/>
            </w:tcBorders>
            <w:noWrap/>
            <w:vAlign w:val="center"/>
            <w:hideMark/>
          </w:tcPr>
          <w:p w:rsidR="00E851AF" w:rsidRPr="001778FD" w:rsidRDefault="001778F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142 657</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2 704 8520</w:t>
            </w:r>
          </w:p>
        </w:tc>
      </w:tr>
      <w:tr w:rsidR="00E851AF"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A.16</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1778FD">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Ostatné výdavky na prevádzkové činnosti, s výnimkou tých , ktoré sa </w:t>
            </w:r>
            <w:r w:rsidR="001778FD">
              <w:rPr>
                <w:rFonts w:ascii="Arial" w:hAnsi="Arial" w:cs="Arial"/>
                <w:sz w:val="14"/>
                <w:szCs w:val="14"/>
                <w:lang w:eastAsia="sk-SK"/>
              </w:rPr>
              <w:t>u</w:t>
            </w:r>
            <w:r w:rsidRPr="00614C6D">
              <w:rPr>
                <w:rFonts w:ascii="Arial" w:hAnsi="Arial" w:cs="Arial"/>
                <w:sz w:val="14"/>
                <w:szCs w:val="14"/>
                <w:lang w:eastAsia="sk-SK"/>
              </w:rPr>
              <w:t>vádzajú  osobitne v iných častiach prehľadu peňažných tokov (-)</w:t>
            </w:r>
          </w:p>
        </w:tc>
        <w:tc>
          <w:tcPr>
            <w:tcW w:w="1300" w:type="dxa"/>
            <w:tcBorders>
              <w:top w:val="nil"/>
              <w:left w:val="single" w:sz="8" w:space="0" w:color="auto"/>
              <w:bottom w:val="single" w:sz="4" w:space="0" w:color="auto"/>
              <w:right w:val="single" w:sz="8" w:space="0" w:color="auto"/>
            </w:tcBorders>
            <w:noWrap/>
            <w:vAlign w:val="center"/>
            <w:hideMark/>
          </w:tcPr>
          <w:p w:rsidR="00E851AF" w:rsidRPr="001778FD" w:rsidRDefault="001778F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- 147 729</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-2 452 867</w:t>
            </w:r>
          </w:p>
        </w:tc>
      </w:tr>
      <w:tr w:rsidR="00E851AF" w:rsidRPr="00614C6D" w:rsidTr="00E851AF">
        <w:trPr>
          <w:trHeight w:val="360"/>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 </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1778FD">
            <w:pPr>
              <w:spacing w:after="0" w:line="240" w:lineRule="auto"/>
              <w:rPr>
                <w:rFonts w:ascii="Arial" w:hAnsi="Arial" w:cs="Arial"/>
                <w:b/>
                <w:bCs/>
                <w:sz w:val="14"/>
                <w:szCs w:val="14"/>
                <w:lang w:eastAsia="sk-SK"/>
              </w:rPr>
            </w:pPr>
            <w:r w:rsidRPr="00614C6D">
              <w:rPr>
                <w:rFonts w:ascii="Arial" w:hAnsi="Arial" w:cs="Arial"/>
                <w:b/>
                <w:bCs/>
                <w:sz w:val="14"/>
                <w:szCs w:val="14"/>
                <w:lang w:eastAsia="sk-SK"/>
              </w:rPr>
              <w:t xml:space="preserve">Peňažné toky z prevádzkovej činnosti, s výnimkou príjmov a výdavkov ktoré sa </w:t>
            </w:r>
            <w:r w:rsidR="001778FD">
              <w:rPr>
                <w:rFonts w:ascii="Arial" w:hAnsi="Arial" w:cs="Arial"/>
                <w:b/>
                <w:bCs/>
                <w:sz w:val="14"/>
                <w:szCs w:val="14"/>
                <w:lang w:eastAsia="sk-SK"/>
              </w:rPr>
              <w:t>u</w:t>
            </w:r>
            <w:r w:rsidRPr="00614C6D">
              <w:rPr>
                <w:rFonts w:ascii="Arial" w:hAnsi="Arial" w:cs="Arial"/>
                <w:b/>
                <w:bCs/>
                <w:sz w:val="14"/>
                <w:szCs w:val="14"/>
                <w:lang w:eastAsia="sk-SK"/>
              </w:rPr>
              <w:t>vádzajú osobitne v iných častiach prehľadu peňažných tokov (+/-) (súčet A 1 až A 16)</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E851AF" w:rsidRPr="001778FD" w:rsidRDefault="001778FD" w:rsidP="00614C6D">
            <w:pPr>
              <w:spacing w:after="0" w:line="240" w:lineRule="auto"/>
              <w:jc w:val="right"/>
              <w:rPr>
                <w:rFonts w:ascii="Arial" w:hAnsi="Arial" w:cs="Arial"/>
                <w:b/>
                <w:bCs/>
                <w:sz w:val="16"/>
                <w:szCs w:val="16"/>
                <w:lang w:eastAsia="sk-SK"/>
              </w:rPr>
            </w:pPr>
            <w:r w:rsidRPr="001778FD">
              <w:rPr>
                <w:rFonts w:ascii="Arial" w:hAnsi="Arial" w:cs="Arial"/>
                <w:b/>
                <w:bCs/>
                <w:sz w:val="16"/>
                <w:szCs w:val="16"/>
                <w:lang w:eastAsia="sk-SK"/>
              </w:rPr>
              <w:t>- 542 925</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E851AF" w:rsidRPr="00614C6D" w:rsidRDefault="00E851AF" w:rsidP="000764FA">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502 040</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A.17</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Prijaté úroky, s výnimkou tých, ktoré sa začleňujú do investičných činností (+)</w:t>
            </w:r>
          </w:p>
        </w:tc>
        <w:tc>
          <w:tcPr>
            <w:tcW w:w="1300" w:type="dxa"/>
            <w:tcBorders>
              <w:top w:val="nil"/>
              <w:left w:val="single" w:sz="8" w:space="0" w:color="auto"/>
              <w:bottom w:val="single" w:sz="4" w:space="0" w:color="auto"/>
              <w:right w:val="single" w:sz="8" w:space="0" w:color="auto"/>
            </w:tcBorders>
            <w:noWrap/>
            <w:vAlign w:val="center"/>
            <w:hideMark/>
          </w:tcPr>
          <w:p w:rsidR="00E851AF" w:rsidRPr="001778FD" w:rsidRDefault="001778F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15</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A.18</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1778FD">
            <w:pPr>
              <w:spacing w:after="0" w:line="240" w:lineRule="auto"/>
              <w:rPr>
                <w:rFonts w:ascii="Arial" w:hAnsi="Arial" w:cs="Arial"/>
                <w:sz w:val="14"/>
                <w:szCs w:val="14"/>
                <w:lang w:eastAsia="sk-SK"/>
              </w:rPr>
            </w:pPr>
            <w:r w:rsidRPr="00614C6D">
              <w:rPr>
                <w:rFonts w:ascii="Arial" w:hAnsi="Arial" w:cs="Arial"/>
                <w:sz w:val="14"/>
                <w:szCs w:val="14"/>
                <w:lang w:eastAsia="sk-SK"/>
              </w:rPr>
              <w:t>Výdavky na zaplatené úroky, s výnimkou tých, ktoré sa začleňujú do finančných činností (-)</w:t>
            </w:r>
          </w:p>
        </w:tc>
        <w:tc>
          <w:tcPr>
            <w:tcW w:w="1300" w:type="dxa"/>
            <w:tcBorders>
              <w:top w:val="nil"/>
              <w:left w:val="single" w:sz="8" w:space="0" w:color="auto"/>
              <w:bottom w:val="single" w:sz="4" w:space="0" w:color="auto"/>
              <w:right w:val="single" w:sz="8" w:space="0" w:color="auto"/>
            </w:tcBorders>
            <w:noWrap/>
            <w:vAlign w:val="center"/>
            <w:hideMark/>
          </w:tcPr>
          <w:p w:rsidR="00E851AF" w:rsidRPr="001778FD" w:rsidRDefault="001778F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- 2 269</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-19 828</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A.19</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dividend a iných podielov na zisku, s výnimkou tých, ktoré sa začleňujú do investičných činností (+)</w:t>
            </w:r>
          </w:p>
        </w:tc>
        <w:tc>
          <w:tcPr>
            <w:tcW w:w="1300" w:type="dxa"/>
            <w:tcBorders>
              <w:top w:val="nil"/>
              <w:left w:val="single" w:sz="8" w:space="0" w:color="auto"/>
              <w:bottom w:val="single" w:sz="4" w:space="0" w:color="auto"/>
              <w:right w:val="single" w:sz="8" w:space="0" w:color="auto"/>
            </w:tcBorders>
            <w:noWrap/>
            <w:vAlign w:val="center"/>
            <w:hideMark/>
          </w:tcPr>
          <w:p w:rsidR="00E851AF" w:rsidRPr="001778FD" w:rsidRDefault="00E851AF"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A.20</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Výdavky na vyplatené dividendy a iné podiely na zisku, s výnimkou tých, ktoré sa začleňujú do finančných činnosti (-) </w:t>
            </w:r>
          </w:p>
        </w:tc>
        <w:tc>
          <w:tcPr>
            <w:tcW w:w="1300" w:type="dxa"/>
            <w:tcBorders>
              <w:top w:val="nil"/>
              <w:left w:val="single" w:sz="8" w:space="0" w:color="auto"/>
              <w:bottom w:val="single" w:sz="4" w:space="0" w:color="auto"/>
              <w:right w:val="single" w:sz="8" w:space="0" w:color="auto"/>
            </w:tcBorders>
            <w:noWrap/>
            <w:vAlign w:val="center"/>
            <w:hideMark/>
          </w:tcPr>
          <w:p w:rsidR="00E851AF" w:rsidRPr="006F6AC4" w:rsidRDefault="00E851AF"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 </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b/>
                <w:bCs/>
                <w:sz w:val="14"/>
                <w:szCs w:val="14"/>
                <w:lang w:eastAsia="sk-SK"/>
              </w:rPr>
            </w:pPr>
            <w:r w:rsidRPr="00614C6D">
              <w:rPr>
                <w:rFonts w:ascii="Arial" w:hAnsi="Arial" w:cs="Arial"/>
                <w:b/>
                <w:bCs/>
                <w:sz w:val="14"/>
                <w:szCs w:val="14"/>
                <w:lang w:eastAsia="sk-SK"/>
              </w:rPr>
              <w:t>Peňažné toky z prevádzkovej činnosti(+/-), (súčet A 1 až A 20)</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E851AF" w:rsidRPr="001778FD" w:rsidRDefault="001778FD" w:rsidP="00614C6D">
            <w:pPr>
              <w:spacing w:after="0" w:line="240" w:lineRule="auto"/>
              <w:jc w:val="right"/>
              <w:rPr>
                <w:rFonts w:ascii="Arial" w:hAnsi="Arial" w:cs="Arial"/>
                <w:b/>
                <w:bCs/>
                <w:sz w:val="16"/>
                <w:szCs w:val="16"/>
                <w:lang w:eastAsia="sk-SK"/>
              </w:rPr>
            </w:pPr>
            <w:r w:rsidRPr="001778FD">
              <w:rPr>
                <w:rFonts w:ascii="Arial" w:hAnsi="Arial" w:cs="Arial"/>
                <w:b/>
                <w:bCs/>
                <w:sz w:val="16"/>
                <w:szCs w:val="16"/>
                <w:lang w:eastAsia="sk-SK"/>
              </w:rPr>
              <w:t>- 545 179</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E851AF" w:rsidRPr="00614C6D" w:rsidRDefault="00E851AF" w:rsidP="000764FA">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482 212</w:t>
            </w:r>
          </w:p>
        </w:tc>
      </w:tr>
      <w:tr w:rsidR="00E851AF"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A.21</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daň z príjmov účtovnej jednotky, s výnimkou tých, ktoré sa začleňujú do investičných činnosti alebo do finančných činnosti (+/-)</w:t>
            </w:r>
          </w:p>
        </w:tc>
        <w:tc>
          <w:tcPr>
            <w:tcW w:w="1300" w:type="dxa"/>
            <w:tcBorders>
              <w:top w:val="nil"/>
              <w:left w:val="single" w:sz="8" w:space="0" w:color="auto"/>
              <w:bottom w:val="single" w:sz="4" w:space="0" w:color="auto"/>
              <w:right w:val="single" w:sz="8" w:space="0" w:color="auto"/>
            </w:tcBorders>
            <w:noWrap/>
            <w:vAlign w:val="center"/>
            <w:hideMark/>
          </w:tcPr>
          <w:p w:rsidR="00E851AF" w:rsidRPr="001778FD" w:rsidRDefault="001778F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- 13 874</w:t>
            </w:r>
          </w:p>
        </w:tc>
        <w:tc>
          <w:tcPr>
            <w:tcW w:w="1320" w:type="dxa"/>
            <w:tcBorders>
              <w:top w:val="nil"/>
              <w:left w:val="single" w:sz="4" w:space="0" w:color="auto"/>
              <w:bottom w:val="single" w:sz="4" w:space="0" w:color="auto"/>
              <w:right w:val="single" w:sz="8" w:space="0" w:color="auto"/>
            </w:tcBorders>
            <w:noWrap/>
            <w:vAlign w:val="center"/>
            <w:hideMark/>
          </w:tcPr>
          <w:p w:rsidR="00E851AF" w:rsidRPr="001778FD" w:rsidRDefault="00E851AF" w:rsidP="000764FA">
            <w:pPr>
              <w:spacing w:after="0" w:line="240" w:lineRule="auto"/>
              <w:jc w:val="right"/>
              <w:rPr>
                <w:rFonts w:ascii="Arial" w:hAnsi="Arial" w:cs="Arial"/>
                <w:sz w:val="16"/>
                <w:szCs w:val="16"/>
                <w:lang w:eastAsia="sk-SK"/>
              </w:rPr>
            </w:pPr>
            <w:r w:rsidRPr="001778FD">
              <w:rPr>
                <w:rFonts w:ascii="Arial" w:hAnsi="Arial" w:cs="Arial"/>
                <w:sz w:val="16"/>
                <w:szCs w:val="16"/>
                <w:lang w:eastAsia="sk-SK"/>
              </w:rPr>
              <w:t>-94</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A.22</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C91C28">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Príjmy </w:t>
            </w:r>
            <w:r>
              <w:rPr>
                <w:rFonts w:ascii="Arial" w:hAnsi="Arial" w:cs="Arial"/>
                <w:sz w:val="14"/>
                <w:szCs w:val="14"/>
                <w:lang w:eastAsia="sk-SK"/>
              </w:rPr>
              <w:t>výnimočného rozsahu alebo výskytu</w:t>
            </w:r>
            <w:r w:rsidRPr="00614C6D">
              <w:rPr>
                <w:rFonts w:ascii="Arial" w:hAnsi="Arial" w:cs="Arial"/>
                <w:sz w:val="14"/>
                <w:szCs w:val="14"/>
                <w:lang w:eastAsia="sk-SK"/>
              </w:rPr>
              <w:t xml:space="preserve"> vzťahujúce sa na prevádzkovú činnosť (+)</w:t>
            </w:r>
          </w:p>
        </w:tc>
        <w:tc>
          <w:tcPr>
            <w:tcW w:w="1300" w:type="dxa"/>
            <w:tcBorders>
              <w:top w:val="nil"/>
              <w:left w:val="single" w:sz="8" w:space="0" w:color="auto"/>
              <w:bottom w:val="single" w:sz="4" w:space="0" w:color="auto"/>
              <w:right w:val="single" w:sz="8" w:space="0" w:color="auto"/>
            </w:tcBorders>
            <w:noWrap/>
            <w:vAlign w:val="center"/>
            <w:hideMark/>
          </w:tcPr>
          <w:p w:rsidR="00E851AF" w:rsidRPr="006F6AC4" w:rsidRDefault="00E851AF"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sz w:val="16"/>
                <w:szCs w:val="16"/>
                <w:lang w:eastAsia="sk-SK"/>
              </w:rPr>
            </w:pPr>
            <w:r w:rsidRPr="00614C6D">
              <w:rPr>
                <w:rFonts w:ascii="Arial" w:hAnsi="Arial" w:cs="Arial"/>
                <w:sz w:val="16"/>
                <w:szCs w:val="16"/>
                <w:lang w:eastAsia="sk-SK"/>
              </w:rPr>
              <w:t>A.23</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C91C28">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Výdavky </w:t>
            </w:r>
            <w:r>
              <w:rPr>
                <w:rFonts w:ascii="Arial" w:hAnsi="Arial" w:cs="Arial"/>
                <w:sz w:val="14"/>
                <w:szCs w:val="14"/>
                <w:lang w:eastAsia="sk-SK"/>
              </w:rPr>
              <w:t>výnimočného rozsahu alebo výskytu</w:t>
            </w:r>
            <w:r w:rsidRPr="00614C6D">
              <w:rPr>
                <w:rFonts w:ascii="Arial" w:hAnsi="Arial" w:cs="Arial"/>
                <w:sz w:val="14"/>
                <w:szCs w:val="14"/>
                <w:lang w:eastAsia="sk-SK"/>
              </w:rPr>
              <w:t xml:space="preserve"> vzťahujúce sa na prevádzkovú činnosť (-)</w:t>
            </w:r>
          </w:p>
        </w:tc>
        <w:tc>
          <w:tcPr>
            <w:tcW w:w="1300" w:type="dxa"/>
            <w:tcBorders>
              <w:top w:val="nil"/>
              <w:left w:val="single" w:sz="8" w:space="0" w:color="auto"/>
              <w:bottom w:val="single" w:sz="4" w:space="0" w:color="auto"/>
              <w:right w:val="single" w:sz="8" w:space="0" w:color="auto"/>
            </w:tcBorders>
            <w:noWrap/>
            <w:vAlign w:val="center"/>
            <w:hideMark/>
          </w:tcPr>
          <w:p w:rsidR="00E851AF" w:rsidRPr="006F6AC4" w:rsidRDefault="00E851AF"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E851AF" w:rsidRPr="00614C6D" w:rsidRDefault="00E851AF"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E851AF"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E851AF" w:rsidRPr="00614C6D" w:rsidRDefault="00E851AF" w:rsidP="00614C6D">
            <w:pPr>
              <w:spacing w:after="0" w:line="240" w:lineRule="auto"/>
              <w:rPr>
                <w:rFonts w:ascii="Arial" w:hAnsi="Arial" w:cs="Arial"/>
                <w:b/>
                <w:bCs/>
                <w:sz w:val="16"/>
                <w:szCs w:val="16"/>
                <w:lang w:eastAsia="sk-SK"/>
              </w:rPr>
            </w:pPr>
            <w:r w:rsidRPr="00614C6D">
              <w:rPr>
                <w:rFonts w:ascii="Arial" w:hAnsi="Arial" w:cs="Arial"/>
                <w:b/>
                <w:bCs/>
                <w:sz w:val="16"/>
                <w:szCs w:val="16"/>
                <w:lang w:eastAsia="sk-SK"/>
              </w:rPr>
              <w:t>A.</w:t>
            </w:r>
          </w:p>
        </w:tc>
        <w:tc>
          <w:tcPr>
            <w:tcW w:w="185" w:type="dxa"/>
            <w:tcBorders>
              <w:top w:val="nil"/>
              <w:left w:val="nil"/>
              <w:bottom w:val="single" w:sz="4" w:space="0" w:color="auto"/>
              <w:right w:val="nil"/>
            </w:tcBorders>
            <w:noWrap/>
            <w:vAlign w:val="center"/>
            <w:hideMark/>
          </w:tcPr>
          <w:p w:rsidR="00E851AF" w:rsidRPr="00614C6D" w:rsidRDefault="00E851AF" w:rsidP="00614C6D">
            <w:pPr>
              <w:spacing w:after="0" w:line="240" w:lineRule="auto"/>
              <w:jc w:val="center"/>
              <w:rPr>
                <w:rFonts w:ascii="Arial" w:hAnsi="Arial" w:cs="Arial"/>
                <w:b/>
                <w:bCs/>
                <w:sz w:val="16"/>
                <w:szCs w:val="16"/>
                <w:lang w:eastAsia="sk-SK"/>
              </w:rPr>
            </w:pPr>
            <w:r w:rsidRPr="00614C6D">
              <w:rPr>
                <w:rFonts w:ascii="Arial" w:hAnsi="Arial" w:cs="Arial"/>
                <w:b/>
                <w:bCs/>
                <w:sz w:val="16"/>
                <w:szCs w:val="16"/>
                <w:lang w:eastAsia="sk-SK"/>
              </w:rPr>
              <w:t> </w:t>
            </w:r>
          </w:p>
        </w:tc>
        <w:tc>
          <w:tcPr>
            <w:tcW w:w="6160" w:type="dxa"/>
            <w:tcBorders>
              <w:top w:val="nil"/>
              <w:left w:val="nil"/>
              <w:bottom w:val="single" w:sz="4" w:space="0" w:color="auto"/>
              <w:right w:val="nil"/>
            </w:tcBorders>
            <w:vAlign w:val="center"/>
            <w:hideMark/>
          </w:tcPr>
          <w:p w:rsidR="00E851AF" w:rsidRPr="00614C6D" w:rsidRDefault="00E851AF" w:rsidP="00614C6D">
            <w:pPr>
              <w:spacing w:after="0" w:line="240" w:lineRule="auto"/>
              <w:rPr>
                <w:rFonts w:ascii="Arial" w:hAnsi="Arial" w:cs="Arial"/>
                <w:b/>
                <w:bCs/>
                <w:sz w:val="14"/>
                <w:szCs w:val="14"/>
                <w:lang w:eastAsia="sk-SK"/>
              </w:rPr>
            </w:pPr>
            <w:r w:rsidRPr="00614C6D">
              <w:rPr>
                <w:rFonts w:ascii="Arial" w:hAnsi="Arial" w:cs="Arial"/>
                <w:b/>
                <w:bCs/>
                <w:sz w:val="14"/>
                <w:szCs w:val="14"/>
                <w:lang w:eastAsia="sk-SK"/>
              </w:rPr>
              <w:t>Čisté peňažné toky z prevádzkovej činnosti (súčet A 1 až A 23)</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E851AF" w:rsidRPr="001778FD" w:rsidRDefault="001778FD" w:rsidP="00614C6D">
            <w:pPr>
              <w:spacing w:after="0" w:line="240" w:lineRule="auto"/>
              <w:jc w:val="right"/>
              <w:rPr>
                <w:rFonts w:ascii="Arial" w:hAnsi="Arial" w:cs="Arial"/>
                <w:b/>
                <w:bCs/>
                <w:sz w:val="16"/>
                <w:szCs w:val="16"/>
                <w:lang w:eastAsia="sk-SK"/>
              </w:rPr>
            </w:pPr>
            <w:r w:rsidRPr="001778FD">
              <w:rPr>
                <w:rFonts w:ascii="Arial" w:hAnsi="Arial" w:cs="Arial"/>
                <w:b/>
                <w:bCs/>
                <w:sz w:val="16"/>
                <w:szCs w:val="16"/>
                <w:lang w:eastAsia="sk-SK"/>
              </w:rPr>
              <w:t>- 559 053</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E851AF" w:rsidRPr="00614C6D" w:rsidRDefault="00E851AF" w:rsidP="004538C6">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482 118,00</w:t>
            </w:r>
          </w:p>
        </w:tc>
      </w:tr>
      <w:tr w:rsidR="00614C6D" w:rsidRPr="00614C6D" w:rsidTr="00E851AF">
        <w:trPr>
          <w:trHeight w:val="225"/>
        </w:trPr>
        <w:tc>
          <w:tcPr>
            <w:tcW w:w="7155" w:type="dxa"/>
            <w:gridSpan w:val="3"/>
            <w:tcBorders>
              <w:top w:val="single" w:sz="4" w:space="0" w:color="auto"/>
              <w:left w:val="single" w:sz="8" w:space="0" w:color="auto"/>
              <w:bottom w:val="single" w:sz="4" w:space="0" w:color="auto"/>
              <w:right w:val="single" w:sz="8" w:space="0" w:color="000000"/>
            </w:tcBorders>
            <w:shd w:val="clear" w:color="000000" w:fill="C0C0C0"/>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Peňažné toky z investičnej činnosti</w:t>
            </w:r>
          </w:p>
        </w:tc>
        <w:tc>
          <w:tcPr>
            <w:tcW w:w="1300" w:type="dxa"/>
            <w:tcBorders>
              <w:top w:val="nil"/>
              <w:left w:val="nil"/>
              <w:bottom w:val="single" w:sz="4" w:space="0" w:color="auto"/>
              <w:right w:val="single" w:sz="8" w:space="0" w:color="auto"/>
            </w:tcBorders>
            <w:shd w:val="clear" w:color="000000" w:fill="C0C0C0"/>
            <w:noWrap/>
            <w:vAlign w:val="center"/>
            <w:hideMark/>
          </w:tcPr>
          <w:p w:rsidR="00614C6D" w:rsidRPr="006F6AC4" w:rsidRDefault="00614C6D"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shd w:val="clear" w:color="000000" w:fill="C0C0C0"/>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obstaranie dlhodobého nehmotného majetku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B.2</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obstaranie dlhodobého hmotného majetku (-)</w:t>
            </w:r>
          </w:p>
        </w:tc>
        <w:tc>
          <w:tcPr>
            <w:tcW w:w="1300" w:type="dxa"/>
            <w:tcBorders>
              <w:top w:val="nil"/>
              <w:left w:val="single" w:sz="8" w:space="0" w:color="auto"/>
              <w:bottom w:val="single" w:sz="4" w:space="0" w:color="auto"/>
              <w:right w:val="single" w:sz="8" w:space="0" w:color="auto"/>
            </w:tcBorders>
            <w:noWrap/>
            <w:vAlign w:val="center"/>
            <w:hideMark/>
          </w:tcPr>
          <w:p w:rsidR="001E0298" w:rsidRPr="001778FD" w:rsidRDefault="001778F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- 15 766</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-96 199</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B.3</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obstaranie dlhodobých CP a podielov v iných účtovných jednotkách, s výnimkou CP, ktoré sa považujú za peňažné ekvivalenty a cenných papierov určených na predaj alebo na obchodovanie (-)</w:t>
            </w:r>
          </w:p>
        </w:tc>
        <w:tc>
          <w:tcPr>
            <w:tcW w:w="1300" w:type="dxa"/>
            <w:tcBorders>
              <w:top w:val="nil"/>
              <w:left w:val="single" w:sz="8" w:space="0" w:color="auto"/>
              <w:bottom w:val="single" w:sz="4" w:space="0" w:color="auto"/>
              <w:right w:val="single" w:sz="8" w:space="0" w:color="auto"/>
            </w:tcBorders>
            <w:noWrap/>
            <w:vAlign w:val="center"/>
            <w:hideMark/>
          </w:tcPr>
          <w:p w:rsidR="001E0298" w:rsidRPr="001778FD" w:rsidRDefault="001E0298"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B.4</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w:t>
            </w:r>
            <w:r>
              <w:rPr>
                <w:rFonts w:ascii="Arial" w:hAnsi="Arial" w:cs="Arial"/>
                <w:sz w:val="14"/>
                <w:szCs w:val="14"/>
                <w:lang w:eastAsia="sk-SK"/>
              </w:rPr>
              <w:t>í</w:t>
            </w:r>
            <w:r w:rsidRPr="00614C6D">
              <w:rPr>
                <w:rFonts w:ascii="Arial" w:hAnsi="Arial" w:cs="Arial"/>
                <w:sz w:val="14"/>
                <w:szCs w:val="14"/>
                <w:lang w:eastAsia="sk-SK"/>
              </w:rPr>
              <w:t>jmy z predaja dlhodobého nehmotného majetku (+)</w:t>
            </w:r>
          </w:p>
        </w:tc>
        <w:tc>
          <w:tcPr>
            <w:tcW w:w="1300" w:type="dxa"/>
            <w:tcBorders>
              <w:top w:val="nil"/>
              <w:left w:val="single" w:sz="8" w:space="0" w:color="auto"/>
              <w:bottom w:val="single" w:sz="4" w:space="0" w:color="auto"/>
              <w:right w:val="single" w:sz="8" w:space="0" w:color="auto"/>
            </w:tcBorders>
            <w:noWrap/>
            <w:vAlign w:val="center"/>
            <w:hideMark/>
          </w:tcPr>
          <w:p w:rsidR="001E0298" w:rsidRPr="001778FD" w:rsidRDefault="001E0298"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B.5</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predaja dlhodobého hmotného majetku (+)</w:t>
            </w:r>
          </w:p>
        </w:tc>
        <w:tc>
          <w:tcPr>
            <w:tcW w:w="1300" w:type="dxa"/>
            <w:tcBorders>
              <w:top w:val="nil"/>
              <w:left w:val="single" w:sz="8" w:space="0" w:color="auto"/>
              <w:bottom w:val="single" w:sz="4" w:space="0" w:color="auto"/>
              <w:right w:val="single" w:sz="8" w:space="0" w:color="auto"/>
            </w:tcBorders>
            <w:noWrap/>
            <w:vAlign w:val="center"/>
            <w:hideMark/>
          </w:tcPr>
          <w:p w:rsidR="001E0298" w:rsidRPr="001778FD" w:rsidRDefault="001778F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259 500</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15 500</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B.6</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predaja dlhodobých CP a podielov v iných účtovných jednotkách, s výnimkou CP, ktoré sa považujú za peňažné ekvivalenty a cenných papierov určených na predaj alebo na obchodovanie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B.7</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dlhodobé pôžičky poskytnuté účtovnou jednotkou inej účtovnej jednotke, ktorá je súčasťou konsolidovaného celku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B.8</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zo splácania dlhodobých pôžičiek poskytnutých účtovnou jednotkou inej účtovnej  jednotke, ktoré je  súčasťou konsolidovaného celku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B.9</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dlhodobé pôžičky poskytnuté účtovnou jednotkou tretím osobám s výnimkou dlhodobých pôžičiek poskytnutých účtovnej jednotke, ktorá je súčasťou konsolidovaného celku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B.10</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zo splácania dlhodobých pôžičiek poskytnutých účtovnou jednotkou tretím osobám s výnimkou pôžičiek poskytnutých účtovnej jednotke, ktorá je súčasťou konsolidovaného celku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B.11</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b/>
                <w:bCs/>
                <w:sz w:val="16"/>
                <w:szCs w:val="16"/>
                <w:lang w:eastAsia="sk-SK"/>
              </w:rPr>
            </w:pPr>
            <w:r w:rsidRPr="00614C6D">
              <w:rPr>
                <w:rFonts w:ascii="Arial" w:hAnsi="Arial" w:cs="Arial"/>
                <w:b/>
                <w:bCs/>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Prijaté úroky, s výnimkou tých, ktoré sa začleňujú do prevádzkových činnosti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B.12</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dividend a iných podielov na zisku, s výnimkou tých ktoré sa začleňujú do prevádzkových činnosti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lastRenderedPageBreak/>
              <w:t>B.13</w:t>
            </w:r>
          </w:p>
        </w:tc>
        <w:tc>
          <w:tcPr>
            <w:tcW w:w="185"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súvisiace s derivátmi s výnimkou, ak sú určené na predaj alebo na obchodovanie alebo ak sa tieto výdavky považujú za peňažné toky z finančnej činnosti (-)</w:t>
            </w:r>
          </w:p>
        </w:tc>
        <w:tc>
          <w:tcPr>
            <w:tcW w:w="1300" w:type="dxa"/>
            <w:tcBorders>
              <w:top w:val="nil"/>
              <w:left w:val="single" w:sz="8" w:space="0" w:color="auto"/>
              <w:bottom w:val="single" w:sz="4" w:space="0" w:color="auto"/>
              <w:right w:val="single" w:sz="8" w:space="0" w:color="auto"/>
            </w:tcBorders>
            <w:noWrap/>
            <w:vAlign w:val="center"/>
            <w:hideMark/>
          </w:tcPr>
          <w:p w:rsidR="00614C6D" w:rsidRPr="006F6AC4" w:rsidRDefault="00614C6D"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B.14</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súvisiace s derivátmi s výnimkou, ak sú určené na predaj alebo na obchodovanie alebo ak sa tieto výdavky považujú za peňažné toky z finančnej činnosti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B.15</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daň z príjmov účtovnej jednotky ak je ich možné začleniť do investičných činností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B.16</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C91C28">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Príjmy </w:t>
            </w:r>
            <w:r>
              <w:rPr>
                <w:rFonts w:ascii="Arial" w:hAnsi="Arial" w:cs="Arial"/>
                <w:sz w:val="14"/>
                <w:szCs w:val="14"/>
                <w:lang w:eastAsia="sk-SK"/>
              </w:rPr>
              <w:t>výnimočného rozsahu alebo výskytu</w:t>
            </w:r>
            <w:r w:rsidRPr="00614C6D">
              <w:rPr>
                <w:rFonts w:ascii="Arial" w:hAnsi="Arial" w:cs="Arial"/>
                <w:sz w:val="14"/>
                <w:szCs w:val="14"/>
                <w:lang w:eastAsia="sk-SK"/>
              </w:rPr>
              <w:t xml:space="preserve"> vzťahujúce sa na investičnú činnosť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B.17</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E8104A">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Výdavky </w:t>
            </w:r>
            <w:r>
              <w:rPr>
                <w:rFonts w:ascii="Arial" w:hAnsi="Arial" w:cs="Arial"/>
                <w:sz w:val="14"/>
                <w:szCs w:val="14"/>
                <w:lang w:eastAsia="sk-SK"/>
              </w:rPr>
              <w:t xml:space="preserve">výnimočného rozsahu alebo výskytu </w:t>
            </w:r>
            <w:r w:rsidRPr="00614C6D">
              <w:rPr>
                <w:rFonts w:ascii="Arial" w:hAnsi="Arial" w:cs="Arial"/>
                <w:sz w:val="14"/>
                <w:szCs w:val="14"/>
                <w:lang w:eastAsia="sk-SK"/>
              </w:rPr>
              <w:t xml:space="preserve"> vzťahujúce sa na investičnú činnosť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B.18</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b/>
                <w:bCs/>
                <w:sz w:val="16"/>
                <w:szCs w:val="16"/>
                <w:lang w:eastAsia="sk-SK"/>
              </w:rPr>
            </w:pPr>
            <w:r w:rsidRPr="00614C6D">
              <w:rPr>
                <w:rFonts w:ascii="Arial" w:hAnsi="Arial" w:cs="Arial"/>
                <w:b/>
                <w:bCs/>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Ostatné príjmy vzťahujúce sa na investičnú činnosť (+)</w:t>
            </w:r>
          </w:p>
        </w:tc>
        <w:tc>
          <w:tcPr>
            <w:tcW w:w="1300" w:type="dxa"/>
            <w:tcBorders>
              <w:top w:val="nil"/>
              <w:left w:val="single" w:sz="8" w:space="0" w:color="auto"/>
              <w:bottom w:val="single" w:sz="4" w:space="0" w:color="auto"/>
              <w:right w:val="single" w:sz="8" w:space="0" w:color="auto"/>
            </w:tcBorders>
            <w:noWrap/>
            <w:vAlign w:val="center"/>
            <w:hideMark/>
          </w:tcPr>
          <w:p w:rsidR="001E0298" w:rsidRPr="001778FD" w:rsidRDefault="001E0298" w:rsidP="00614C6D">
            <w:pPr>
              <w:spacing w:after="0" w:line="240" w:lineRule="auto"/>
              <w:jc w:val="right"/>
              <w:rPr>
                <w:rFonts w:ascii="Arial" w:hAnsi="Arial" w:cs="Arial"/>
                <w:sz w:val="16"/>
                <w:szCs w:val="16"/>
                <w:lang w:eastAsia="sk-SK"/>
              </w:rPr>
            </w:pP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48 180</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B.19</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color w:val="FF0000"/>
                <w:sz w:val="16"/>
                <w:szCs w:val="16"/>
                <w:lang w:eastAsia="sk-SK"/>
              </w:rPr>
            </w:pPr>
            <w:r w:rsidRPr="00614C6D">
              <w:rPr>
                <w:rFonts w:ascii="Arial" w:hAnsi="Arial" w:cs="Arial"/>
                <w:color w:val="FF0000"/>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Ostatné výdavky vzťahujúce sa na investičnú činnosť (-)</w:t>
            </w:r>
          </w:p>
        </w:tc>
        <w:tc>
          <w:tcPr>
            <w:tcW w:w="1300" w:type="dxa"/>
            <w:tcBorders>
              <w:top w:val="nil"/>
              <w:left w:val="single" w:sz="8" w:space="0" w:color="auto"/>
              <w:bottom w:val="single" w:sz="4" w:space="0" w:color="auto"/>
              <w:right w:val="single" w:sz="8" w:space="0" w:color="auto"/>
            </w:tcBorders>
            <w:noWrap/>
            <w:vAlign w:val="center"/>
            <w:hideMark/>
          </w:tcPr>
          <w:p w:rsidR="001E0298" w:rsidRPr="001778FD" w:rsidRDefault="001E0298" w:rsidP="001778FD">
            <w:pPr>
              <w:spacing w:after="0" w:line="240" w:lineRule="auto"/>
              <w:jc w:val="right"/>
              <w:rPr>
                <w:rFonts w:ascii="Arial" w:hAnsi="Arial" w:cs="Arial"/>
                <w:sz w:val="16"/>
                <w:szCs w:val="16"/>
                <w:lang w:eastAsia="sk-SK"/>
              </w:rPr>
            </w:pPr>
            <w:r w:rsidRPr="001778FD">
              <w:rPr>
                <w:rFonts w:ascii="Arial" w:hAnsi="Arial" w:cs="Arial"/>
                <w:sz w:val="16"/>
                <w:szCs w:val="16"/>
                <w:lang w:eastAsia="sk-SK"/>
              </w:rPr>
              <w:t>-</w:t>
            </w:r>
            <w:r w:rsidR="001778FD">
              <w:rPr>
                <w:rFonts w:ascii="Arial" w:hAnsi="Arial" w:cs="Arial"/>
                <w:sz w:val="16"/>
                <w:szCs w:val="16"/>
                <w:lang w:eastAsia="sk-SK"/>
              </w:rPr>
              <w:t>32 014</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-59 704</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b/>
                <w:bCs/>
                <w:sz w:val="16"/>
                <w:szCs w:val="16"/>
                <w:lang w:eastAsia="sk-SK"/>
              </w:rPr>
            </w:pPr>
            <w:r w:rsidRPr="00614C6D">
              <w:rPr>
                <w:rFonts w:ascii="Arial" w:hAnsi="Arial" w:cs="Arial"/>
                <w:b/>
                <w:bCs/>
                <w:sz w:val="16"/>
                <w:szCs w:val="16"/>
                <w:lang w:eastAsia="sk-SK"/>
              </w:rPr>
              <w:t>B.</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b/>
                <w:bCs/>
                <w:sz w:val="16"/>
                <w:szCs w:val="16"/>
                <w:lang w:eastAsia="sk-SK"/>
              </w:rPr>
            </w:pPr>
            <w:r w:rsidRPr="00614C6D">
              <w:rPr>
                <w:rFonts w:ascii="Arial" w:hAnsi="Arial" w:cs="Arial"/>
                <w:b/>
                <w:bCs/>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b/>
                <w:bCs/>
                <w:sz w:val="14"/>
                <w:szCs w:val="14"/>
                <w:lang w:eastAsia="sk-SK"/>
              </w:rPr>
            </w:pPr>
            <w:r w:rsidRPr="00614C6D">
              <w:rPr>
                <w:rFonts w:ascii="Arial" w:hAnsi="Arial" w:cs="Arial"/>
                <w:b/>
                <w:bCs/>
                <w:sz w:val="14"/>
                <w:szCs w:val="14"/>
                <w:lang w:eastAsia="sk-SK"/>
              </w:rPr>
              <w:t>Čisté peňažné toky z investičnej činnosti ( súčet B 1 až B 20)</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1E0298" w:rsidRPr="001778FD" w:rsidRDefault="001778FD" w:rsidP="00614C6D">
            <w:pPr>
              <w:spacing w:after="0" w:line="240" w:lineRule="auto"/>
              <w:jc w:val="right"/>
              <w:rPr>
                <w:rFonts w:ascii="Arial" w:hAnsi="Arial" w:cs="Arial"/>
                <w:b/>
                <w:bCs/>
                <w:sz w:val="16"/>
                <w:szCs w:val="16"/>
                <w:lang w:eastAsia="sk-SK"/>
              </w:rPr>
            </w:pPr>
            <w:r>
              <w:rPr>
                <w:rFonts w:ascii="Arial" w:hAnsi="Arial" w:cs="Arial"/>
                <w:b/>
                <w:bCs/>
                <w:sz w:val="16"/>
                <w:szCs w:val="16"/>
                <w:lang w:eastAsia="sk-SK"/>
              </w:rPr>
              <w:t>211 720</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1E0298" w:rsidRPr="00614C6D" w:rsidRDefault="001E0298" w:rsidP="000764FA">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-92 223</w:t>
            </w:r>
          </w:p>
        </w:tc>
      </w:tr>
      <w:tr w:rsidR="00614C6D" w:rsidRPr="00614C6D" w:rsidTr="00E851AF">
        <w:trPr>
          <w:trHeight w:val="225"/>
        </w:trPr>
        <w:tc>
          <w:tcPr>
            <w:tcW w:w="7155" w:type="dxa"/>
            <w:gridSpan w:val="3"/>
            <w:tcBorders>
              <w:top w:val="single" w:sz="4" w:space="0" w:color="auto"/>
              <w:left w:val="single" w:sz="8" w:space="0" w:color="auto"/>
              <w:bottom w:val="single" w:sz="4" w:space="0" w:color="auto"/>
              <w:right w:val="single" w:sz="8" w:space="0" w:color="000000"/>
            </w:tcBorders>
            <w:shd w:val="clear" w:color="000000" w:fill="C0C0C0"/>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Peňažné toky z finančnej činnosti</w:t>
            </w:r>
          </w:p>
        </w:tc>
        <w:tc>
          <w:tcPr>
            <w:tcW w:w="1300" w:type="dxa"/>
            <w:tcBorders>
              <w:top w:val="nil"/>
              <w:left w:val="nil"/>
              <w:bottom w:val="single" w:sz="4" w:space="0" w:color="auto"/>
              <w:right w:val="single" w:sz="8" w:space="0" w:color="auto"/>
            </w:tcBorders>
            <w:shd w:val="clear" w:color="000000" w:fill="C0C0C0"/>
            <w:noWrap/>
            <w:vAlign w:val="center"/>
            <w:hideMark/>
          </w:tcPr>
          <w:p w:rsidR="00614C6D" w:rsidRPr="001778FD" w:rsidRDefault="00614C6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shd w:val="clear" w:color="000000" w:fill="C0C0C0"/>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 1.</w:t>
            </w:r>
          </w:p>
        </w:tc>
        <w:tc>
          <w:tcPr>
            <w:tcW w:w="185"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Peňažné toky vznikajúce vo vlastnom imaní (súčet C1.1 až C1.8)</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614C6D" w:rsidRPr="001778FD" w:rsidRDefault="00614C6D" w:rsidP="00614C6D">
            <w:pPr>
              <w:spacing w:after="0" w:line="240" w:lineRule="auto"/>
              <w:jc w:val="right"/>
              <w:rPr>
                <w:rFonts w:ascii="Arial" w:hAnsi="Arial" w:cs="Arial"/>
                <w:sz w:val="16"/>
                <w:szCs w:val="16"/>
                <w:lang w:eastAsia="sk-SK"/>
              </w:rPr>
            </w:pPr>
            <w:r w:rsidRPr="001778FD">
              <w:rPr>
                <w:rFonts w:ascii="Arial" w:hAnsi="Arial" w:cs="Arial"/>
                <w:sz w:val="16"/>
                <w:szCs w:val="16"/>
                <w:lang w:eastAsia="sk-SK"/>
              </w:rPr>
              <w:t>0,00</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614C6D" w:rsidRPr="00614C6D" w:rsidRDefault="000764FA" w:rsidP="00614C6D">
            <w:pPr>
              <w:spacing w:after="0" w:line="240" w:lineRule="auto"/>
              <w:jc w:val="right"/>
              <w:rPr>
                <w:rFonts w:ascii="Arial" w:hAnsi="Arial" w:cs="Arial"/>
                <w:sz w:val="16"/>
                <w:szCs w:val="16"/>
                <w:lang w:eastAsia="sk-SK"/>
              </w:rPr>
            </w:pPr>
            <w:r>
              <w:rPr>
                <w:rFonts w:ascii="Arial" w:hAnsi="Arial" w:cs="Arial"/>
                <w:sz w:val="16"/>
                <w:szCs w:val="16"/>
                <w:lang w:eastAsia="sk-SK"/>
              </w:rPr>
              <w:t>0</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C.1.1.</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upísaných akcii a obchodných podielov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C.1.2.</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ďalších vkladov do vlastného imania spoločníkmi alebo fyzickou osobou, ak je účtovnou jednotkou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C.1.3.</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w:t>
            </w:r>
            <w:r>
              <w:rPr>
                <w:rFonts w:ascii="Arial" w:hAnsi="Arial" w:cs="Arial"/>
                <w:sz w:val="14"/>
                <w:szCs w:val="14"/>
                <w:lang w:eastAsia="sk-SK"/>
              </w:rPr>
              <w:t>rija</w:t>
            </w:r>
            <w:r w:rsidRPr="00614C6D">
              <w:rPr>
                <w:rFonts w:ascii="Arial" w:hAnsi="Arial" w:cs="Arial"/>
                <w:sz w:val="14"/>
                <w:szCs w:val="14"/>
                <w:lang w:eastAsia="sk-SK"/>
              </w:rPr>
              <w:t>té peňažné dary (+)</w:t>
            </w:r>
          </w:p>
        </w:tc>
        <w:tc>
          <w:tcPr>
            <w:tcW w:w="1300" w:type="dxa"/>
            <w:tcBorders>
              <w:top w:val="nil"/>
              <w:left w:val="single" w:sz="8" w:space="0" w:color="auto"/>
              <w:bottom w:val="single" w:sz="4" w:space="0" w:color="auto"/>
              <w:right w:val="single" w:sz="8" w:space="0" w:color="auto"/>
            </w:tcBorders>
            <w:noWrap/>
            <w:vAlign w:val="center"/>
            <w:hideMark/>
          </w:tcPr>
          <w:p w:rsidR="001E0298" w:rsidRPr="006F6AC4" w:rsidRDefault="001E0298" w:rsidP="00614C6D">
            <w:pPr>
              <w:spacing w:after="0" w:line="240" w:lineRule="auto"/>
              <w:jc w:val="right"/>
              <w:rPr>
                <w:rFonts w:ascii="Arial" w:hAnsi="Arial" w:cs="Arial"/>
                <w:color w:val="C00000"/>
                <w:sz w:val="16"/>
                <w:szCs w:val="16"/>
                <w:lang w:eastAsia="sk-SK"/>
              </w:rPr>
            </w:pPr>
            <w:r w:rsidRPr="006F6AC4">
              <w:rPr>
                <w:rFonts w:ascii="Arial" w:hAnsi="Arial" w:cs="Arial"/>
                <w:color w:val="C00000"/>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C.1.4.</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úhrady straty spoločníkmi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C.1.5.</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obstaranie alebo spätné odkúpenie vlastných akcii a vlastných obchodných podielov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C.1.6.</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spojené so znížením fondov vytvorených účtovnou jednotkou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C.1.7.</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vyplatenie podielu na vlastnom imaní spoločníkom alebo fyzickou osobou, ktorá je účtovnou jednotkou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C.1.8.</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z ďalších dôvodov, ktoré súvisia so znížením vlastného imania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Peňažné toky vznikajúce z dlhodobých záväzkov a krátkodobých záväzkov z finančnej činnosti (súčet C 2.1 až C 2. 10)</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1E0298" w:rsidRPr="00614C6D" w:rsidRDefault="001778FD" w:rsidP="001778FD">
            <w:pPr>
              <w:spacing w:after="0" w:line="240" w:lineRule="auto"/>
              <w:jc w:val="right"/>
              <w:rPr>
                <w:rFonts w:ascii="Arial" w:hAnsi="Arial" w:cs="Arial"/>
                <w:sz w:val="16"/>
                <w:szCs w:val="16"/>
                <w:lang w:eastAsia="sk-SK"/>
              </w:rPr>
            </w:pPr>
            <w:r>
              <w:rPr>
                <w:rFonts w:ascii="Arial" w:hAnsi="Arial" w:cs="Arial"/>
                <w:sz w:val="16"/>
                <w:szCs w:val="16"/>
                <w:lang w:eastAsia="sk-SK"/>
              </w:rPr>
              <w:t>-3 000</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39 500</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C.2.1</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emisie dlhových cenných papierov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C.2.2</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úhradu záväzkov z dlhových cenných papierov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C.2.3.</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Príjmy z úverov, ktoré  účtovnej jednotke poskytla banka alebo pobočka zahraničnej banky, s </w:t>
            </w:r>
            <w:r>
              <w:rPr>
                <w:rFonts w:ascii="Arial" w:hAnsi="Arial" w:cs="Arial"/>
                <w:sz w:val="14"/>
                <w:szCs w:val="14"/>
                <w:lang w:eastAsia="sk-SK"/>
              </w:rPr>
              <w:t>v</w:t>
            </w:r>
            <w:r w:rsidRPr="00614C6D">
              <w:rPr>
                <w:rFonts w:ascii="Arial" w:hAnsi="Arial" w:cs="Arial"/>
                <w:sz w:val="14"/>
                <w:szCs w:val="14"/>
                <w:lang w:eastAsia="sk-SK"/>
              </w:rPr>
              <w:t>ýnimkou úverov, ktoré boli poskytnuté na zabezpečenie hlavného predmetu činnosti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C.2.4.</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splácanie úverov, ktoré účtovnej jednotke poskytla banka alebo pobočka zahraničnej banky, s výnimkou úverov, ktoré boli poskytnuté na zabezpečenie hlavného predmetu činnosti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C.2.5.</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prijatých pôžičiek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778FD" w:rsidP="00614C6D">
            <w:pPr>
              <w:spacing w:after="0" w:line="240" w:lineRule="auto"/>
              <w:jc w:val="right"/>
              <w:rPr>
                <w:rFonts w:ascii="Arial" w:hAnsi="Arial" w:cs="Arial"/>
                <w:sz w:val="16"/>
                <w:szCs w:val="16"/>
                <w:lang w:eastAsia="sk-SK"/>
              </w:rPr>
            </w:pPr>
            <w:r>
              <w:rPr>
                <w:rFonts w:ascii="Arial" w:hAnsi="Arial" w:cs="Arial"/>
                <w:sz w:val="16"/>
                <w:szCs w:val="16"/>
                <w:lang w:eastAsia="sk-SK"/>
              </w:rPr>
              <w:t>10 000</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55 500</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C.2.6.</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splácanie pôžičiek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1778FD">
            <w:pPr>
              <w:spacing w:after="0" w:line="240" w:lineRule="auto"/>
              <w:jc w:val="right"/>
              <w:rPr>
                <w:rFonts w:ascii="Arial" w:hAnsi="Arial" w:cs="Arial"/>
                <w:sz w:val="16"/>
                <w:szCs w:val="16"/>
                <w:lang w:eastAsia="sk-SK"/>
              </w:rPr>
            </w:pPr>
            <w:r w:rsidRPr="00614C6D">
              <w:rPr>
                <w:rFonts w:ascii="Arial" w:hAnsi="Arial" w:cs="Arial"/>
                <w:sz w:val="16"/>
                <w:szCs w:val="16"/>
                <w:lang w:eastAsia="sk-SK"/>
              </w:rPr>
              <w:t>-1</w:t>
            </w:r>
            <w:r w:rsidR="001778FD">
              <w:rPr>
                <w:rFonts w:ascii="Arial" w:hAnsi="Arial" w:cs="Arial"/>
                <w:sz w:val="16"/>
                <w:szCs w:val="16"/>
                <w:lang w:eastAsia="sk-SK"/>
              </w:rPr>
              <w:t xml:space="preserve">3 </w:t>
            </w:r>
            <w:r w:rsidRPr="00614C6D">
              <w:rPr>
                <w:rFonts w:ascii="Arial" w:hAnsi="Arial" w:cs="Arial"/>
                <w:sz w:val="16"/>
                <w:szCs w:val="16"/>
                <w:lang w:eastAsia="sk-SK"/>
              </w:rPr>
              <w:t>000</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-16 000</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C.2.7.</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úhradu záväzkov z používania majetku, ktorý je predmetom zmluvy o kúpe prenajatej veci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C.2.8.</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úhradu záväzkov za nájom súboru hnuteľného majetku a nehnuteľného majetku používaného a odpisovaného nájomcom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C.2.9.</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z ostatných dlhodobých záväzkov a krátkodobých záväzkov vypl</w:t>
            </w:r>
            <w:r>
              <w:rPr>
                <w:rFonts w:ascii="Arial" w:hAnsi="Arial" w:cs="Arial"/>
                <w:sz w:val="14"/>
                <w:szCs w:val="14"/>
                <w:lang w:eastAsia="sk-SK"/>
              </w:rPr>
              <w:t>ý</w:t>
            </w:r>
            <w:r w:rsidRPr="00614C6D">
              <w:rPr>
                <w:rFonts w:ascii="Arial" w:hAnsi="Arial" w:cs="Arial"/>
                <w:sz w:val="14"/>
                <w:szCs w:val="14"/>
                <w:lang w:eastAsia="sk-SK"/>
              </w:rPr>
              <w:t>v</w:t>
            </w:r>
            <w:r>
              <w:rPr>
                <w:rFonts w:ascii="Arial" w:hAnsi="Arial" w:cs="Arial"/>
                <w:sz w:val="14"/>
                <w:szCs w:val="14"/>
                <w:lang w:eastAsia="sk-SK"/>
              </w:rPr>
              <w:t>a</w:t>
            </w:r>
            <w:r w:rsidRPr="00614C6D">
              <w:rPr>
                <w:rFonts w:ascii="Arial" w:hAnsi="Arial" w:cs="Arial"/>
                <w:sz w:val="14"/>
                <w:szCs w:val="14"/>
                <w:lang w:eastAsia="sk-SK"/>
              </w:rPr>
              <w:t>júcich z finančnej činnosti , s výnimkou tých , ktoré sa uvádzajú osobitne v inej časti prehľadu peňažných tokov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C.2.10.</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splácanie ostatných dlhodobých záväzkov a krátkodobých záväzkov vyplývajúcich z finančnej činnosti, s výnimkou tých, ktoré sa uvádzajú osobitne v inej časti prehľadu peňažných tokov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4538C6">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C.3.</w:t>
            </w:r>
          </w:p>
        </w:tc>
        <w:tc>
          <w:tcPr>
            <w:tcW w:w="185"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zaplatené úroky, s výnimkou tých, ktoré sa začleňujú do prevádzkových činností (-)</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C.4.</w:t>
            </w:r>
          </w:p>
        </w:tc>
        <w:tc>
          <w:tcPr>
            <w:tcW w:w="185"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w:t>
            </w:r>
            <w:r>
              <w:rPr>
                <w:rFonts w:ascii="Arial" w:hAnsi="Arial" w:cs="Arial"/>
                <w:sz w:val="14"/>
                <w:szCs w:val="14"/>
                <w:lang w:eastAsia="sk-SK"/>
              </w:rPr>
              <w:t xml:space="preserve"> </w:t>
            </w:r>
            <w:r w:rsidRPr="00614C6D">
              <w:rPr>
                <w:rFonts w:ascii="Arial" w:hAnsi="Arial" w:cs="Arial"/>
                <w:sz w:val="14"/>
                <w:szCs w:val="14"/>
                <w:lang w:eastAsia="sk-SK"/>
              </w:rPr>
              <w:t>na vyplatené dividendy a iné podiely na zisku, s výnimkou tých, ktoré sa začleňujú do prevádzkových činnosti (-)</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C.5.</w:t>
            </w:r>
          </w:p>
        </w:tc>
        <w:tc>
          <w:tcPr>
            <w:tcW w:w="185"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súvisiace s derivátmi s výnimkou, ak sú určené na predaj alebo na obchodovanie, alebo ak sa považujú za peňažné toky z investičnej činnosti (-)</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C.6.</w:t>
            </w:r>
          </w:p>
        </w:tc>
        <w:tc>
          <w:tcPr>
            <w:tcW w:w="185" w:type="dxa"/>
            <w:tcBorders>
              <w:top w:val="nil"/>
              <w:left w:val="nil"/>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Príjmy súvisiace s derivátmi, s výnimkou ak sú určené na predaj alebo na obchodovanie, alebo ak sa považujú za peňažné toky z investičnej činnosti (+)</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225"/>
        </w:trPr>
        <w:tc>
          <w:tcPr>
            <w:tcW w:w="810" w:type="dxa"/>
            <w:tcBorders>
              <w:top w:val="nil"/>
              <w:left w:val="single" w:sz="8" w:space="0" w:color="auto"/>
              <w:bottom w:val="nil"/>
              <w:right w:val="nil"/>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C.7.</w:t>
            </w:r>
          </w:p>
        </w:tc>
        <w:tc>
          <w:tcPr>
            <w:tcW w:w="185" w:type="dxa"/>
            <w:tcBorders>
              <w:top w:val="nil"/>
              <w:left w:val="single" w:sz="4" w:space="0" w:color="auto"/>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Výdavky na daň z príjmov účtovnej jednotky, ak ich možno začleniť do finan</w:t>
            </w:r>
            <w:r>
              <w:rPr>
                <w:rFonts w:ascii="Arial" w:hAnsi="Arial" w:cs="Arial"/>
                <w:sz w:val="14"/>
                <w:szCs w:val="14"/>
                <w:lang w:eastAsia="sk-SK"/>
              </w:rPr>
              <w:t>čn</w:t>
            </w:r>
            <w:r w:rsidRPr="00614C6D">
              <w:rPr>
                <w:rFonts w:ascii="Arial" w:hAnsi="Arial" w:cs="Arial"/>
                <w:sz w:val="14"/>
                <w:szCs w:val="14"/>
                <w:lang w:eastAsia="sk-SK"/>
              </w:rPr>
              <w:t>ých činností (-)</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225"/>
        </w:trPr>
        <w:tc>
          <w:tcPr>
            <w:tcW w:w="810" w:type="dxa"/>
            <w:tcBorders>
              <w:top w:val="nil"/>
              <w:left w:val="single" w:sz="8" w:space="0" w:color="auto"/>
              <w:bottom w:val="nil"/>
              <w:right w:val="nil"/>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C.8.</w:t>
            </w:r>
          </w:p>
        </w:tc>
        <w:tc>
          <w:tcPr>
            <w:tcW w:w="185" w:type="dxa"/>
            <w:tcBorders>
              <w:top w:val="nil"/>
              <w:left w:val="single" w:sz="4" w:space="0" w:color="auto"/>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E8104A">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Príjmy </w:t>
            </w:r>
            <w:r w:rsidR="00E8104A">
              <w:rPr>
                <w:rFonts w:ascii="Arial" w:hAnsi="Arial" w:cs="Arial"/>
                <w:sz w:val="14"/>
                <w:szCs w:val="14"/>
                <w:lang w:eastAsia="sk-SK"/>
              </w:rPr>
              <w:t>výnimočného rozsahu alebo výskyt</w:t>
            </w:r>
            <w:r w:rsidRPr="00614C6D">
              <w:rPr>
                <w:rFonts w:ascii="Arial" w:hAnsi="Arial" w:cs="Arial"/>
                <w:sz w:val="14"/>
                <w:szCs w:val="14"/>
                <w:lang w:eastAsia="sk-SK"/>
              </w:rPr>
              <w:t>u vzťahujúce sa na finančnú činnosť (+)</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614C6D" w:rsidRPr="00614C6D" w:rsidTr="00E851AF">
        <w:trPr>
          <w:trHeight w:val="225"/>
        </w:trPr>
        <w:tc>
          <w:tcPr>
            <w:tcW w:w="810" w:type="dxa"/>
            <w:tcBorders>
              <w:top w:val="nil"/>
              <w:left w:val="single" w:sz="8" w:space="0" w:color="auto"/>
              <w:bottom w:val="nil"/>
              <w:right w:val="nil"/>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C.9.</w:t>
            </w:r>
          </w:p>
        </w:tc>
        <w:tc>
          <w:tcPr>
            <w:tcW w:w="185" w:type="dxa"/>
            <w:tcBorders>
              <w:top w:val="nil"/>
              <w:left w:val="single" w:sz="4" w:space="0" w:color="auto"/>
              <w:bottom w:val="single" w:sz="4"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614C6D" w:rsidRPr="00614C6D" w:rsidRDefault="00614C6D" w:rsidP="00E8104A">
            <w:pPr>
              <w:spacing w:after="0" w:line="240" w:lineRule="auto"/>
              <w:rPr>
                <w:rFonts w:ascii="Arial" w:hAnsi="Arial" w:cs="Arial"/>
                <w:sz w:val="14"/>
                <w:szCs w:val="14"/>
                <w:lang w:eastAsia="sk-SK"/>
              </w:rPr>
            </w:pPr>
            <w:r w:rsidRPr="00614C6D">
              <w:rPr>
                <w:rFonts w:ascii="Arial" w:hAnsi="Arial" w:cs="Arial"/>
                <w:sz w:val="14"/>
                <w:szCs w:val="14"/>
                <w:lang w:eastAsia="sk-SK"/>
              </w:rPr>
              <w:t xml:space="preserve">Výdavky </w:t>
            </w:r>
            <w:r w:rsidR="00E8104A">
              <w:rPr>
                <w:rFonts w:ascii="Arial" w:hAnsi="Arial" w:cs="Arial"/>
                <w:sz w:val="14"/>
                <w:szCs w:val="14"/>
                <w:lang w:eastAsia="sk-SK"/>
              </w:rPr>
              <w:t>výnimočného rozsahu alebo výskytu</w:t>
            </w:r>
            <w:r w:rsidRPr="00614C6D">
              <w:rPr>
                <w:rFonts w:ascii="Arial" w:hAnsi="Arial" w:cs="Arial"/>
                <w:sz w:val="14"/>
                <w:szCs w:val="14"/>
                <w:lang w:eastAsia="sk-SK"/>
              </w:rPr>
              <w:t xml:space="preserve"> vzťahujúce sa na finančnú činnosť (-)</w:t>
            </w:r>
          </w:p>
        </w:tc>
        <w:tc>
          <w:tcPr>
            <w:tcW w:w="1300" w:type="dxa"/>
            <w:tcBorders>
              <w:top w:val="nil"/>
              <w:left w:val="single" w:sz="8"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c>
          <w:tcPr>
            <w:tcW w:w="1320" w:type="dxa"/>
            <w:tcBorders>
              <w:top w:val="nil"/>
              <w:left w:val="single" w:sz="4" w:space="0" w:color="auto"/>
              <w:bottom w:val="single" w:sz="4" w:space="0" w:color="auto"/>
              <w:right w:val="single" w:sz="8" w:space="0" w:color="auto"/>
            </w:tcBorders>
            <w:noWrap/>
            <w:vAlign w:val="center"/>
            <w:hideMark/>
          </w:tcPr>
          <w:p w:rsidR="00614C6D" w:rsidRPr="00614C6D" w:rsidRDefault="00614C6D"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 </w:t>
            </w:r>
          </w:p>
        </w:tc>
      </w:tr>
      <w:tr w:rsidR="001E0298" w:rsidRPr="00614C6D" w:rsidTr="00E851AF">
        <w:trPr>
          <w:trHeight w:val="225"/>
        </w:trPr>
        <w:tc>
          <w:tcPr>
            <w:tcW w:w="810" w:type="dxa"/>
            <w:tcBorders>
              <w:top w:val="nil"/>
              <w:left w:val="single" w:sz="8" w:space="0" w:color="auto"/>
              <w:bottom w:val="nil"/>
              <w:right w:val="nil"/>
            </w:tcBorders>
            <w:noWrap/>
            <w:vAlign w:val="center"/>
            <w:hideMark/>
          </w:tcPr>
          <w:p w:rsidR="001E0298" w:rsidRPr="00614C6D" w:rsidRDefault="001E0298" w:rsidP="00614C6D">
            <w:pPr>
              <w:spacing w:after="0" w:line="240" w:lineRule="auto"/>
              <w:rPr>
                <w:rFonts w:ascii="Arial" w:hAnsi="Arial" w:cs="Arial"/>
                <w:b/>
                <w:bCs/>
                <w:sz w:val="16"/>
                <w:szCs w:val="16"/>
                <w:lang w:eastAsia="sk-SK"/>
              </w:rPr>
            </w:pPr>
            <w:r w:rsidRPr="00614C6D">
              <w:rPr>
                <w:rFonts w:ascii="Arial" w:hAnsi="Arial" w:cs="Arial"/>
                <w:b/>
                <w:bCs/>
                <w:sz w:val="16"/>
                <w:szCs w:val="16"/>
                <w:lang w:eastAsia="sk-SK"/>
              </w:rPr>
              <w:t>C.</w:t>
            </w:r>
          </w:p>
        </w:tc>
        <w:tc>
          <w:tcPr>
            <w:tcW w:w="185" w:type="dxa"/>
            <w:tcBorders>
              <w:top w:val="nil"/>
              <w:left w:val="single" w:sz="4" w:space="0" w:color="auto"/>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b/>
                <w:bCs/>
                <w:sz w:val="16"/>
                <w:szCs w:val="16"/>
                <w:lang w:eastAsia="sk-SK"/>
              </w:rPr>
            </w:pPr>
            <w:r w:rsidRPr="00614C6D">
              <w:rPr>
                <w:rFonts w:ascii="Arial" w:hAnsi="Arial" w:cs="Arial"/>
                <w:b/>
                <w:bCs/>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b/>
                <w:bCs/>
                <w:sz w:val="14"/>
                <w:szCs w:val="14"/>
                <w:lang w:eastAsia="sk-SK"/>
              </w:rPr>
            </w:pPr>
            <w:r w:rsidRPr="00614C6D">
              <w:rPr>
                <w:rFonts w:ascii="Arial" w:hAnsi="Arial" w:cs="Arial"/>
                <w:b/>
                <w:bCs/>
                <w:sz w:val="14"/>
                <w:szCs w:val="14"/>
                <w:lang w:eastAsia="sk-SK"/>
              </w:rPr>
              <w:t>Čisté peňažné toky z finančnej činnosti (súčet C 1 až C 9)</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1E0298" w:rsidRPr="00614C6D" w:rsidRDefault="001778FD" w:rsidP="00614C6D">
            <w:pPr>
              <w:spacing w:after="0" w:line="240" w:lineRule="auto"/>
              <w:jc w:val="right"/>
              <w:rPr>
                <w:rFonts w:ascii="Arial" w:hAnsi="Arial" w:cs="Arial"/>
                <w:b/>
                <w:bCs/>
                <w:sz w:val="16"/>
                <w:szCs w:val="16"/>
                <w:lang w:eastAsia="sk-SK"/>
              </w:rPr>
            </w:pPr>
            <w:r>
              <w:rPr>
                <w:rFonts w:ascii="Arial" w:hAnsi="Arial" w:cs="Arial"/>
                <w:b/>
                <w:bCs/>
                <w:sz w:val="16"/>
                <w:szCs w:val="16"/>
                <w:lang w:eastAsia="sk-SK"/>
              </w:rPr>
              <w:t>- 3 000</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1E0298" w:rsidRPr="00614C6D" w:rsidRDefault="001E0298" w:rsidP="000764FA">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39 500</w:t>
            </w:r>
          </w:p>
        </w:tc>
      </w:tr>
      <w:tr w:rsidR="001E0298" w:rsidRPr="00614C6D" w:rsidTr="00E851AF">
        <w:trPr>
          <w:trHeight w:val="225"/>
        </w:trPr>
        <w:tc>
          <w:tcPr>
            <w:tcW w:w="810" w:type="dxa"/>
            <w:tcBorders>
              <w:top w:val="single" w:sz="4" w:space="0" w:color="auto"/>
              <w:left w:val="single" w:sz="8" w:space="0" w:color="auto"/>
              <w:bottom w:val="single" w:sz="4" w:space="0" w:color="auto"/>
              <w:right w:val="single" w:sz="4" w:space="0" w:color="auto"/>
            </w:tcBorders>
            <w:shd w:val="clear" w:color="000000" w:fill="FFFF99"/>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D.</w:t>
            </w:r>
          </w:p>
        </w:tc>
        <w:tc>
          <w:tcPr>
            <w:tcW w:w="185" w:type="dxa"/>
            <w:tcBorders>
              <w:top w:val="nil"/>
              <w:left w:val="nil"/>
              <w:bottom w:val="single" w:sz="4" w:space="0" w:color="auto"/>
              <w:right w:val="nil"/>
            </w:tcBorders>
            <w:shd w:val="clear" w:color="000000" w:fill="FFFF99"/>
            <w:noWrap/>
            <w:vAlign w:val="center"/>
            <w:hideMark/>
          </w:tcPr>
          <w:p w:rsidR="001E0298" w:rsidRPr="00614C6D" w:rsidRDefault="001E0298" w:rsidP="00614C6D">
            <w:pPr>
              <w:spacing w:after="0" w:line="240" w:lineRule="auto"/>
              <w:jc w:val="center"/>
              <w:rPr>
                <w:rFonts w:ascii="Arial" w:hAnsi="Arial" w:cs="Arial"/>
                <w:b/>
                <w:bCs/>
                <w:sz w:val="16"/>
                <w:szCs w:val="16"/>
                <w:lang w:eastAsia="sk-SK"/>
              </w:rPr>
            </w:pPr>
            <w:r w:rsidRPr="00614C6D">
              <w:rPr>
                <w:rFonts w:ascii="Arial" w:hAnsi="Arial" w:cs="Arial"/>
                <w:b/>
                <w:bCs/>
                <w:sz w:val="16"/>
                <w:szCs w:val="16"/>
                <w:lang w:eastAsia="sk-SK"/>
              </w:rPr>
              <w:t> </w:t>
            </w:r>
          </w:p>
        </w:tc>
        <w:tc>
          <w:tcPr>
            <w:tcW w:w="6160" w:type="dxa"/>
            <w:tcBorders>
              <w:top w:val="nil"/>
              <w:left w:val="nil"/>
              <w:bottom w:val="single" w:sz="4" w:space="0" w:color="auto"/>
              <w:right w:val="nil"/>
            </w:tcBorders>
            <w:shd w:val="clear" w:color="000000" w:fill="FFFF99"/>
            <w:vAlign w:val="center"/>
            <w:hideMark/>
          </w:tcPr>
          <w:p w:rsidR="001E0298" w:rsidRPr="00614C6D" w:rsidRDefault="001E0298" w:rsidP="00614C6D">
            <w:pPr>
              <w:spacing w:after="0" w:line="240" w:lineRule="auto"/>
              <w:rPr>
                <w:rFonts w:ascii="Arial" w:hAnsi="Arial" w:cs="Arial"/>
                <w:b/>
                <w:bCs/>
                <w:sz w:val="14"/>
                <w:szCs w:val="14"/>
                <w:lang w:eastAsia="sk-SK"/>
              </w:rPr>
            </w:pPr>
            <w:r w:rsidRPr="00614C6D">
              <w:rPr>
                <w:rFonts w:ascii="Arial" w:hAnsi="Arial" w:cs="Arial"/>
                <w:b/>
                <w:bCs/>
                <w:sz w:val="14"/>
                <w:szCs w:val="14"/>
                <w:lang w:eastAsia="sk-SK"/>
              </w:rPr>
              <w:t>Čisté zvýšenie alebo zníženie peňažných prostriedkov (+/-) (súčet A+B+C)</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1E0298" w:rsidRPr="00614C6D" w:rsidRDefault="001778FD" w:rsidP="00614C6D">
            <w:pPr>
              <w:spacing w:after="0" w:line="240" w:lineRule="auto"/>
              <w:jc w:val="right"/>
              <w:rPr>
                <w:rFonts w:ascii="Arial" w:hAnsi="Arial" w:cs="Arial"/>
                <w:b/>
                <w:bCs/>
                <w:sz w:val="16"/>
                <w:szCs w:val="16"/>
                <w:lang w:eastAsia="sk-SK"/>
              </w:rPr>
            </w:pPr>
            <w:r>
              <w:rPr>
                <w:rFonts w:ascii="Arial" w:hAnsi="Arial" w:cs="Arial"/>
                <w:b/>
                <w:bCs/>
                <w:sz w:val="16"/>
                <w:szCs w:val="16"/>
                <w:lang w:eastAsia="sk-SK"/>
              </w:rPr>
              <w:t>- 350 333</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1E0298" w:rsidRPr="00614C6D" w:rsidRDefault="001E0298" w:rsidP="000764FA">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429 395</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shd w:val="clear" w:color="000000" w:fill="FFFF99"/>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 </w:t>
            </w:r>
          </w:p>
        </w:tc>
        <w:tc>
          <w:tcPr>
            <w:tcW w:w="185" w:type="dxa"/>
            <w:tcBorders>
              <w:top w:val="nil"/>
              <w:left w:val="nil"/>
              <w:bottom w:val="single" w:sz="4" w:space="0" w:color="auto"/>
              <w:right w:val="nil"/>
            </w:tcBorders>
            <w:shd w:val="clear" w:color="000000" w:fill="FFFF99"/>
            <w:noWrap/>
            <w:vAlign w:val="center"/>
            <w:hideMark/>
          </w:tcPr>
          <w:p w:rsidR="001E0298" w:rsidRPr="00614C6D" w:rsidRDefault="001E0298" w:rsidP="00614C6D">
            <w:pPr>
              <w:spacing w:after="0" w:line="240" w:lineRule="auto"/>
              <w:jc w:val="center"/>
              <w:rPr>
                <w:rFonts w:ascii="Arial" w:hAnsi="Arial" w:cs="Arial"/>
                <w:b/>
                <w:bCs/>
                <w:sz w:val="16"/>
                <w:szCs w:val="16"/>
                <w:lang w:eastAsia="sk-SK"/>
              </w:rPr>
            </w:pPr>
            <w:r w:rsidRPr="00614C6D">
              <w:rPr>
                <w:rFonts w:ascii="Arial" w:hAnsi="Arial" w:cs="Arial"/>
                <w:b/>
                <w:bCs/>
                <w:sz w:val="16"/>
                <w:szCs w:val="16"/>
                <w:lang w:eastAsia="sk-SK"/>
              </w:rPr>
              <w:t> </w:t>
            </w:r>
          </w:p>
        </w:tc>
        <w:tc>
          <w:tcPr>
            <w:tcW w:w="6160" w:type="dxa"/>
            <w:tcBorders>
              <w:top w:val="nil"/>
              <w:left w:val="nil"/>
              <w:bottom w:val="single" w:sz="4" w:space="0" w:color="auto"/>
              <w:right w:val="nil"/>
            </w:tcBorders>
            <w:shd w:val="clear" w:color="000000" w:fill="FFFF99"/>
            <w:vAlign w:val="center"/>
            <w:hideMark/>
          </w:tcPr>
          <w:p w:rsidR="001E0298" w:rsidRPr="00614C6D" w:rsidRDefault="001E0298" w:rsidP="00614C6D">
            <w:pPr>
              <w:spacing w:after="0" w:line="240" w:lineRule="auto"/>
              <w:rPr>
                <w:rFonts w:ascii="Arial" w:hAnsi="Arial" w:cs="Arial"/>
                <w:b/>
                <w:bCs/>
                <w:sz w:val="14"/>
                <w:szCs w:val="14"/>
                <w:lang w:eastAsia="sk-SK"/>
              </w:rPr>
            </w:pPr>
            <w:r w:rsidRPr="00614C6D">
              <w:rPr>
                <w:rFonts w:ascii="Arial" w:hAnsi="Arial" w:cs="Arial"/>
                <w:b/>
                <w:bCs/>
                <w:sz w:val="14"/>
                <w:szCs w:val="14"/>
                <w:lang w:eastAsia="sk-SK"/>
              </w:rPr>
              <w:t>Čisté zvýšenie alebo zníženie peňažných prostriedkov (+/-) (F-E)</w:t>
            </w:r>
          </w:p>
        </w:tc>
        <w:tc>
          <w:tcPr>
            <w:tcW w:w="1300" w:type="dxa"/>
            <w:tcBorders>
              <w:top w:val="nil"/>
              <w:left w:val="single" w:sz="8" w:space="0" w:color="auto"/>
              <w:bottom w:val="single" w:sz="4" w:space="0" w:color="auto"/>
              <w:right w:val="single" w:sz="8" w:space="0" w:color="auto"/>
            </w:tcBorders>
            <w:shd w:val="clear" w:color="000000" w:fill="FFFF99"/>
            <w:noWrap/>
            <w:vAlign w:val="center"/>
            <w:hideMark/>
          </w:tcPr>
          <w:p w:rsidR="001E0298" w:rsidRPr="00614C6D" w:rsidRDefault="001778FD" w:rsidP="00614C6D">
            <w:pPr>
              <w:spacing w:after="0" w:line="240" w:lineRule="auto"/>
              <w:jc w:val="right"/>
              <w:rPr>
                <w:rFonts w:ascii="Arial" w:hAnsi="Arial" w:cs="Arial"/>
                <w:b/>
                <w:bCs/>
                <w:sz w:val="16"/>
                <w:szCs w:val="16"/>
                <w:lang w:eastAsia="sk-SK"/>
              </w:rPr>
            </w:pPr>
            <w:r>
              <w:rPr>
                <w:rFonts w:ascii="Arial" w:hAnsi="Arial" w:cs="Arial"/>
                <w:b/>
                <w:bCs/>
                <w:sz w:val="16"/>
                <w:szCs w:val="16"/>
                <w:lang w:eastAsia="sk-SK"/>
              </w:rPr>
              <w:t>- 350 000</w:t>
            </w:r>
          </w:p>
        </w:tc>
        <w:tc>
          <w:tcPr>
            <w:tcW w:w="1320" w:type="dxa"/>
            <w:tcBorders>
              <w:top w:val="nil"/>
              <w:left w:val="single" w:sz="4" w:space="0" w:color="auto"/>
              <w:bottom w:val="single" w:sz="4" w:space="0" w:color="auto"/>
              <w:right w:val="single" w:sz="8" w:space="0" w:color="auto"/>
            </w:tcBorders>
            <w:shd w:val="clear" w:color="000000" w:fill="FFFF99"/>
            <w:noWrap/>
            <w:vAlign w:val="center"/>
            <w:hideMark/>
          </w:tcPr>
          <w:p w:rsidR="001E0298" w:rsidRPr="00614C6D" w:rsidRDefault="001E0298" w:rsidP="000764FA">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429 395</w:t>
            </w:r>
          </w:p>
        </w:tc>
      </w:tr>
      <w:tr w:rsidR="001E0298" w:rsidRPr="00614C6D" w:rsidTr="00E851AF">
        <w:trPr>
          <w:trHeight w:val="225"/>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E.</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Stav peň. prostriedkov a peň. ekvivalentov na zač. účtovného obdobia</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1E0298" w:rsidP="00614C6D">
            <w:pPr>
              <w:spacing w:after="0" w:line="240" w:lineRule="auto"/>
              <w:jc w:val="right"/>
              <w:rPr>
                <w:rFonts w:ascii="Arial" w:hAnsi="Arial" w:cs="Arial"/>
                <w:sz w:val="16"/>
                <w:szCs w:val="16"/>
                <w:lang w:eastAsia="sk-SK"/>
              </w:rPr>
            </w:pPr>
            <w:r w:rsidRPr="00614C6D">
              <w:rPr>
                <w:rFonts w:ascii="Arial" w:hAnsi="Arial" w:cs="Arial"/>
                <w:sz w:val="16"/>
                <w:szCs w:val="16"/>
                <w:lang w:eastAsia="sk-SK"/>
              </w:rPr>
              <w:t>445 999,00</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16 604</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F.</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Stav peňažných prostriedkov a peňažných ekvivalentov na konci účtovného obdobia pred zohľadnením kurzových rozdielov vyčíslených ku dňu, ku ktorému sa zostavuje účtovná závierka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0764FA" w:rsidP="001E0298">
            <w:pPr>
              <w:spacing w:after="0" w:line="240" w:lineRule="auto"/>
              <w:jc w:val="right"/>
              <w:rPr>
                <w:rFonts w:ascii="Arial" w:hAnsi="Arial" w:cs="Arial"/>
                <w:sz w:val="16"/>
                <w:szCs w:val="16"/>
                <w:lang w:eastAsia="sk-SK"/>
              </w:rPr>
            </w:pPr>
            <w:r>
              <w:rPr>
                <w:rFonts w:ascii="Arial" w:hAnsi="Arial" w:cs="Arial"/>
                <w:sz w:val="16"/>
                <w:szCs w:val="16"/>
                <w:lang w:eastAsia="sk-SK"/>
              </w:rPr>
              <w:t>95 666</w:t>
            </w:r>
            <w:r w:rsidR="001E0298" w:rsidRPr="00614C6D">
              <w:rPr>
                <w:rFonts w:ascii="Arial" w:hAnsi="Arial" w:cs="Arial"/>
                <w:sz w:val="16"/>
                <w:szCs w:val="16"/>
                <w:lang w:eastAsia="sk-SK"/>
              </w:rPr>
              <w:t>,00</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1E0298" w:rsidP="000764FA">
            <w:pPr>
              <w:spacing w:after="0" w:line="240" w:lineRule="auto"/>
              <w:jc w:val="right"/>
              <w:rPr>
                <w:rFonts w:ascii="Arial" w:hAnsi="Arial" w:cs="Arial"/>
                <w:sz w:val="16"/>
                <w:szCs w:val="16"/>
                <w:lang w:eastAsia="sk-SK"/>
              </w:rPr>
            </w:pPr>
            <w:r w:rsidRPr="00614C6D">
              <w:rPr>
                <w:rFonts w:ascii="Arial" w:hAnsi="Arial" w:cs="Arial"/>
                <w:sz w:val="16"/>
                <w:szCs w:val="16"/>
                <w:lang w:eastAsia="sk-SK"/>
              </w:rPr>
              <w:t>445 999</w:t>
            </w:r>
          </w:p>
        </w:tc>
      </w:tr>
      <w:tr w:rsidR="001E0298" w:rsidRPr="00614C6D" w:rsidTr="00E851AF">
        <w:trPr>
          <w:trHeight w:val="390"/>
        </w:trPr>
        <w:tc>
          <w:tcPr>
            <w:tcW w:w="810" w:type="dxa"/>
            <w:tcBorders>
              <w:top w:val="nil"/>
              <w:left w:val="single" w:sz="8" w:space="0" w:color="auto"/>
              <w:bottom w:val="single" w:sz="4" w:space="0" w:color="auto"/>
              <w:right w:val="single" w:sz="4" w:space="0" w:color="auto"/>
            </w:tcBorders>
            <w:noWrap/>
            <w:vAlign w:val="center"/>
            <w:hideMark/>
          </w:tcPr>
          <w:p w:rsidR="001E0298" w:rsidRPr="00614C6D" w:rsidRDefault="001E0298" w:rsidP="00614C6D">
            <w:pPr>
              <w:spacing w:after="0" w:line="240" w:lineRule="auto"/>
              <w:rPr>
                <w:rFonts w:ascii="Arial" w:hAnsi="Arial" w:cs="Arial"/>
                <w:sz w:val="16"/>
                <w:szCs w:val="16"/>
                <w:lang w:eastAsia="sk-SK"/>
              </w:rPr>
            </w:pPr>
            <w:r w:rsidRPr="00614C6D">
              <w:rPr>
                <w:rFonts w:ascii="Arial" w:hAnsi="Arial" w:cs="Arial"/>
                <w:sz w:val="16"/>
                <w:szCs w:val="16"/>
                <w:lang w:eastAsia="sk-SK"/>
              </w:rPr>
              <w:t>G.</w:t>
            </w:r>
          </w:p>
        </w:tc>
        <w:tc>
          <w:tcPr>
            <w:tcW w:w="185" w:type="dxa"/>
            <w:tcBorders>
              <w:top w:val="nil"/>
              <w:left w:val="nil"/>
              <w:bottom w:val="single" w:sz="4" w:space="0" w:color="auto"/>
              <w:right w:val="nil"/>
            </w:tcBorders>
            <w:noWrap/>
            <w:vAlign w:val="center"/>
            <w:hideMark/>
          </w:tcPr>
          <w:p w:rsidR="001E0298" w:rsidRPr="00614C6D" w:rsidRDefault="001E0298"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4" w:space="0" w:color="auto"/>
              <w:right w:val="nil"/>
            </w:tcBorders>
            <w:vAlign w:val="center"/>
            <w:hideMark/>
          </w:tcPr>
          <w:p w:rsidR="001E0298" w:rsidRPr="00614C6D" w:rsidRDefault="001E0298" w:rsidP="00614C6D">
            <w:pPr>
              <w:spacing w:after="0" w:line="240" w:lineRule="auto"/>
              <w:rPr>
                <w:rFonts w:ascii="Arial" w:hAnsi="Arial" w:cs="Arial"/>
                <w:sz w:val="14"/>
                <w:szCs w:val="14"/>
                <w:lang w:eastAsia="sk-SK"/>
              </w:rPr>
            </w:pPr>
            <w:r w:rsidRPr="00614C6D">
              <w:rPr>
                <w:rFonts w:ascii="Arial" w:hAnsi="Arial" w:cs="Arial"/>
                <w:sz w:val="14"/>
                <w:szCs w:val="14"/>
                <w:lang w:eastAsia="sk-SK"/>
              </w:rPr>
              <w:t>Kurzové rozdiely vyč</w:t>
            </w:r>
            <w:r>
              <w:rPr>
                <w:rFonts w:ascii="Arial" w:hAnsi="Arial" w:cs="Arial"/>
                <w:sz w:val="14"/>
                <w:szCs w:val="14"/>
                <w:lang w:eastAsia="sk-SK"/>
              </w:rPr>
              <w:t>í</w:t>
            </w:r>
            <w:r w:rsidRPr="00614C6D">
              <w:rPr>
                <w:rFonts w:ascii="Arial" w:hAnsi="Arial" w:cs="Arial"/>
                <w:sz w:val="14"/>
                <w:szCs w:val="14"/>
                <w:lang w:eastAsia="sk-SK"/>
              </w:rPr>
              <w:t>slené k peňažným prostriedkom a peňažným ekvivalentom ku dňu, ku ktorému sa zostavuje účtovná závierka (+/-)</w:t>
            </w:r>
          </w:p>
        </w:tc>
        <w:tc>
          <w:tcPr>
            <w:tcW w:w="1300" w:type="dxa"/>
            <w:tcBorders>
              <w:top w:val="nil"/>
              <w:left w:val="single" w:sz="8" w:space="0" w:color="auto"/>
              <w:bottom w:val="single" w:sz="4" w:space="0" w:color="auto"/>
              <w:right w:val="single" w:sz="8" w:space="0" w:color="auto"/>
            </w:tcBorders>
            <w:noWrap/>
            <w:vAlign w:val="center"/>
            <w:hideMark/>
          </w:tcPr>
          <w:p w:rsidR="001E0298" w:rsidRPr="00614C6D" w:rsidRDefault="000764FA" w:rsidP="00614C6D">
            <w:pPr>
              <w:spacing w:after="0" w:line="240" w:lineRule="auto"/>
              <w:jc w:val="right"/>
              <w:rPr>
                <w:rFonts w:ascii="Arial" w:hAnsi="Arial" w:cs="Arial"/>
                <w:sz w:val="16"/>
                <w:szCs w:val="16"/>
                <w:lang w:eastAsia="sk-SK"/>
              </w:rPr>
            </w:pPr>
            <w:r>
              <w:rPr>
                <w:rFonts w:ascii="Arial" w:hAnsi="Arial" w:cs="Arial"/>
                <w:sz w:val="16"/>
                <w:szCs w:val="16"/>
                <w:lang w:eastAsia="sk-SK"/>
              </w:rPr>
              <w:t>0</w:t>
            </w:r>
          </w:p>
        </w:tc>
        <w:tc>
          <w:tcPr>
            <w:tcW w:w="1320" w:type="dxa"/>
            <w:tcBorders>
              <w:top w:val="nil"/>
              <w:left w:val="single" w:sz="4" w:space="0" w:color="auto"/>
              <w:bottom w:val="single" w:sz="4" w:space="0" w:color="auto"/>
              <w:right w:val="single" w:sz="8" w:space="0" w:color="auto"/>
            </w:tcBorders>
            <w:noWrap/>
            <w:vAlign w:val="center"/>
            <w:hideMark/>
          </w:tcPr>
          <w:p w:rsidR="001E0298" w:rsidRPr="00614C6D" w:rsidRDefault="000764FA" w:rsidP="004538C6">
            <w:pPr>
              <w:spacing w:after="0" w:line="240" w:lineRule="auto"/>
              <w:jc w:val="right"/>
              <w:rPr>
                <w:rFonts w:ascii="Arial" w:hAnsi="Arial" w:cs="Arial"/>
                <w:sz w:val="16"/>
                <w:szCs w:val="16"/>
                <w:lang w:eastAsia="sk-SK"/>
              </w:rPr>
            </w:pPr>
            <w:r>
              <w:rPr>
                <w:rFonts w:ascii="Arial" w:hAnsi="Arial" w:cs="Arial"/>
                <w:sz w:val="16"/>
                <w:szCs w:val="16"/>
                <w:lang w:eastAsia="sk-SK"/>
              </w:rPr>
              <w:t>0</w:t>
            </w:r>
          </w:p>
        </w:tc>
      </w:tr>
      <w:tr w:rsidR="00614C6D" w:rsidRPr="00614C6D" w:rsidTr="00E851AF">
        <w:trPr>
          <w:trHeight w:val="405"/>
        </w:trPr>
        <w:tc>
          <w:tcPr>
            <w:tcW w:w="810" w:type="dxa"/>
            <w:tcBorders>
              <w:top w:val="nil"/>
              <w:left w:val="single" w:sz="8" w:space="0" w:color="auto"/>
              <w:bottom w:val="single" w:sz="8" w:space="0" w:color="auto"/>
              <w:right w:val="single" w:sz="4" w:space="0" w:color="auto"/>
            </w:tcBorders>
            <w:noWrap/>
            <w:vAlign w:val="center"/>
            <w:hideMark/>
          </w:tcPr>
          <w:p w:rsidR="00614C6D" w:rsidRPr="00614C6D" w:rsidRDefault="00614C6D" w:rsidP="00614C6D">
            <w:pPr>
              <w:spacing w:after="0" w:line="240" w:lineRule="auto"/>
              <w:rPr>
                <w:rFonts w:ascii="Arial" w:hAnsi="Arial" w:cs="Arial"/>
                <w:sz w:val="16"/>
                <w:szCs w:val="16"/>
                <w:lang w:eastAsia="sk-SK"/>
              </w:rPr>
            </w:pPr>
            <w:r w:rsidRPr="00614C6D">
              <w:rPr>
                <w:rFonts w:ascii="Arial" w:hAnsi="Arial" w:cs="Arial"/>
                <w:sz w:val="16"/>
                <w:szCs w:val="16"/>
                <w:lang w:eastAsia="sk-SK"/>
              </w:rPr>
              <w:t>H.</w:t>
            </w:r>
          </w:p>
        </w:tc>
        <w:tc>
          <w:tcPr>
            <w:tcW w:w="185" w:type="dxa"/>
            <w:tcBorders>
              <w:top w:val="nil"/>
              <w:left w:val="nil"/>
              <w:bottom w:val="single" w:sz="8" w:space="0" w:color="auto"/>
              <w:right w:val="nil"/>
            </w:tcBorders>
            <w:noWrap/>
            <w:vAlign w:val="center"/>
            <w:hideMark/>
          </w:tcPr>
          <w:p w:rsidR="00614C6D" w:rsidRPr="00614C6D" w:rsidRDefault="00614C6D" w:rsidP="00614C6D">
            <w:pPr>
              <w:spacing w:after="0" w:line="240" w:lineRule="auto"/>
              <w:jc w:val="center"/>
              <w:rPr>
                <w:rFonts w:ascii="Arial" w:hAnsi="Arial" w:cs="Arial"/>
                <w:sz w:val="16"/>
                <w:szCs w:val="16"/>
                <w:lang w:eastAsia="sk-SK"/>
              </w:rPr>
            </w:pPr>
            <w:r w:rsidRPr="00614C6D">
              <w:rPr>
                <w:rFonts w:ascii="Arial" w:hAnsi="Arial" w:cs="Arial"/>
                <w:sz w:val="16"/>
                <w:szCs w:val="16"/>
                <w:lang w:eastAsia="sk-SK"/>
              </w:rPr>
              <w:t> </w:t>
            </w:r>
          </w:p>
        </w:tc>
        <w:tc>
          <w:tcPr>
            <w:tcW w:w="6160" w:type="dxa"/>
            <w:tcBorders>
              <w:top w:val="nil"/>
              <w:left w:val="nil"/>
              <w:bottom w:val="single" w:sz="8" w:space="0" w:color="auto"/>
              <w:right w:val="nil"/>
            </w:tcBorders>
            <w:vAlign w:val="center"/>
            <w:hideMark/>
          </w:tcPr>
          <w:p w:rsidR="00614C6D" w:rsidRPr="00614C6D" w:rsidRDefault="00614C6D" w:rsidP="00614C6D">
            <w:pPr>
              <w:spacing w:after="0" w:line="240" w:lineRule="auto"/>
              <w:rPr>
                <w:rFonts w:ascii="Arial" w:hAnsi="Arial" w:cs="Arial"/>
                <w:sz w:val="14"/>
                <w:szCs w:val="14"/>
                <w:lang w:eastAsia="sk-SK"/>
              </w:rPr>
            </w:pPr>
            <w:r w:rsidRPr="00614C6D">
              <w:rPr>
                <w:rFonts w:ascii="Arial" w:hAnsi="Arial" w:cs="Arial"/>
                <w:sz w:val="14"/>
                <w:szCs w:val="14"/>
                <w:lang w:eastAsia="sk-SK"/>
              </w:rPr>
              <w:t>Zostatok peňažných prostriedkov a peňažných ekvivalentov na konci účtovného obdobia, upravený o kurzové rozdiely vyčíslené ku dňu, ku ktorému sa zostavuje účtovná závierka (+/-)</w:t>
            </w:r>
          </w:p>
        </w:tc>
        <w:tc>
          <w:tcPr>
            <w:tcW w:w="1300" w:type="dxa"/>
            <w:tcBorders>
              <w:top w:val="nil"/>
              <w:left w:val="single" w:sz="8" w:space="0" w:color="auto"/>
              <w:bottom w:val="single" w:sz="8" w:space="0" w:color="auto"/>
              <w:right w:val="single" w:sz="8" w:space="0" w:color="auto"/>
            </w:tcBorders>
            <w:shd w:val="clear" w:color="000000" w:fill="FFFF99"/>
            <w:noWrap/>
            <w:vAlign w:val="center"/>
            <w:hideMark/>
          </w:tcPr>
          <w:p w:rsidR="00614C6D" w:rsidRPr="00614C6D" w:rsidRDefault="000764FA" w:rsidP="001E0298">
            <w:pPr>
              <w:spacing w:after="0" w:line="240" w:lineRule="auto"/>
              <w:jc w:val="right"/>
              <w:rPr>
                <w:rFonts w:ascii="Arial" w:hAnsi="Arial" w:cs="Arial"/>
                <w:b/>
                <w:bCs/>
                <w:sz w:val="16"/>
                <w:szCs w:val="16"/>
                <w:lang w:eastAsia="sk-SK"/>
              </w:rPr>
            </w:pPr>
            <w:r>
              <w:rPr>
                <w:rFonts w:ascii="Arial" w:hAnsi="Arial" w:cs="Arial"/>
                <w:b/>
                <w:bCs/>
                <w:sz w:val="16"/>
                <w:szCs w:val="16"/>
                <w:lang w:eastAsia="sk-SK"/>
              </w:rPr>
              <w:t>95 666</w:t>
            </w:r>
            <w:r w:rsidR="00614C6D" w:rsidRPr="00614C6D">
              <w:rPr>
                <w:rFonts w:ascii="Arial" w:hAnsi="Arial" w:cs="Arial"/>
                <w:b/>
                <w:bCs/>
                <w:sz w:val="16"/>
                <w:szCs w:val="16"/>
                <w:lang w:eastAsia="sk-SK"/>
              </w:rPr>
              <w:t>,00</w:t>
            </w:r>
          </w:p>
        </w:tc>
        <w:tc>
          <w:tcPr>
            <w:tcW w:w="1320" w:type="dxa"/>
            <w:tcBorders>
              <w:top w:val="nil"/>
              <w:left w:val="single" w:sz="4" w:space="0" w:color="auto"/>
              <w:bottom w:val="single" w:sz="8" w:space="0" w:color="auto"/>
              <w:right w:val="single" w:sz="8" w:space="0" w:color="auto"/>
            </w:tcBorders>
            <w:shd w:val="clear" w:color="000000" w:fill="FFFF99"/>
            <w:noWrap/>
            <w:vAlign w:val="center"/>
            <w:hideMark/>
          </w:tcPr>
          <w:p w:rsidR="00614C6D" w:rsidRPr="00614C6D" w:rsidRDefault="001E0298" w:rsidP="000764FA">
            <w:pPr>
              <w:spacing w:after="0" w:line="240" w:lineRule="auto"/>
              <w:jc w:val="right"/>
              <w:rPr>
                <w:rFonts w:ascii="Arial" w:hAnsi="Arial" w:cs="Arial"/>
                <w:b/>
                <w:bCs/>
                <w:sz w:val="16"/>
                <w:szCs w:val="16"/>
                <w:lang w:eastAsia="sk-SK"/>
              </w:rPr>
            </w:pPr>
            <w:r w:rsidRPr="00614C6D">
              <w:rPr>
                <w:rFonts w:ascii="Arial" w:hAnsi="Arial" w:cs="Arial"/>
                <w:b/>
                <w:bCs/>
                <w:sz w:val="16"/>
                <w:szCs w:val="16"/>
                <w:lang w:eastAsia="sk-SK"/>
              </w:rPr>
              <w:t>445 999</w:t>
            </w:r>
          </w:p>
        </w:tc>
      </w:tr>
    </w:tbl>
    <w:p w:rsidR="00614C6D" w:rsidRPr="003F477D" w:rsidRDefault="00614C6D" w:rsidP="00E33704">
      <w:pPr>
        <w:tabs>
          <w:tab w:val="left" w:pos="1525"/>
        </w:tabs>
        <w:spacing w:after="0" w:line="240" w:lineRule="auto"/>
        <w:rPr>
          <w:b/>
          <w:szCs w:val="22"/>
        </w:rPr>
        <w:sectPr w:rsidR="00614C6D" w:rsidRPr="003F477D" w:rsidSect="0052686C">
          <w:headerReference w:type="default" r:id="rId8"/>
          <w:footerReference w:type="default" r:id="rId9"/>
          <w:pgSz w:w="11906" w:h="16838"/>
          <w:pgMar w:top="1417" w:right="1417" w:bottom="1417" w:left="1417" w:header="709" w:footer="709" w:gutter="0"/>
          <w:pgNumType w:start="1"/>
          <w:cols w:space="708"/>
          <w:docGrid w:linePitch="360"/>
        </w:sectPr>
      </w:pPr>
    </w:p>
    <w:p w:rsidR="00891F08" w:rsidRPr="003F477D" w:rsidRDefault="00891F08" w:rsidP="00E62F7B">
      <w:pPr>
        <w:spacing w:after="0" w:line="240" w:lineRule="auto"/>
        <w:rPr>
          <w:szCs w:val="22"/>
        </w:rPr>
      </w:pP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14E3" w:rsidRDefault="006614E3" w:rsidP="00107589">
      <w:pPr>
        <w:spacing w:after="0" w:line="240" w:lineRule="auto"/>
      </w:pPr>
      <w:r>
        <w:separator/>
      </w:r>
    </w:p>
  </w:endnote>
  <w:endnote w:type="continuationSeparator" w:id="1">
    <w:p w:rsidR="006614E3" w:rsidRDefault="006614E3"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6002" w:rsidRPr="003D38D7" w:rsidRDefault="00E26002">
    <w:pPr>
      <w:pStyle w:val="Pta"/>
      <w:jc w:val="right"/>
      <w:rPr>
        <w:szCs w:val="22"/>
      </w:rPr>
    </w:pPr>
    <w:r w:rsidRPr="003D38D7">
      <w:rPr>
        <w:szCs w:val="22"/>
      </w:rPr>
      <w:t xml:space="preserve">Strana </w:t>
    </w:r>
    <w:r w:rsidR="00A272E5" w:rsidRPr="003D38D7">
      <w:rPr>
        <w:szCs w:val="22"/>
      </w:rPr>
      <w:fldChar w:fldCharType="begin"/>
    </w:r>
    <w:r w:rsidRPr="003D38D7">
      <w:rPr>
        <w:szCs w:val="22"/>
      </w:rPr>
      <w:instrText>PAGE   \* MERGEFORMAT</w:instrText>
    </w:r>
    <w:r w:rsidR="00A272E5" w:rsidRPr="003D38D7">
      <w:rPr>
        <w:szCs w:val="22"/>
      </w:rPr>
      <w:fldChar w:fldCharType="separate"/>
    </w:r>
    <w:r w:rsidR="0052686C">
      <w:rPr>
        <w:noProof/>
        <w:szCs w:val="22"/>
      </w:rPr>
      <w:t>1</w:t>
    </w:r>
    <w:r w:rsidR="00A272E5" w:rsidRPr="003D38D7">
      <w:rPr>
        <w:szCs w:val="22"/>
      </w:rPr>
      <w:fldChar w:fldCharType="end"/>
    </w:r>
  </w:p>
  <w:p w:rsidR="00E26002" w:rsidRDefault="00E2600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14E3" w:rsidRDefault="006614E3" w:rsidP="00107589">
      <w:pPr>
        <w:spacing w:after="0" w:line="240" w:lineRule="auto"/>
      </w:pPr>
      <w:r>
        <w:separator/>
      </w:r>
    </w:p>
  </w:footnote>
  <w:footnote w:type="continuationSeparator" w:id="1">
    <w:p w:rsidR="006614E3" w:rsidRDefault="006614E3"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80"/>
      <w:gridCol w:w="280"/>
      <w:gridCol w:w="280"/>
      <w:gridCol w:w="280"/>
      <w:gridCol w:w="280"/>
      <w:gridCol w:w="280"/>
      <w:gridCol w:w="280"/>
      <w:gridCol w:w="280"/>
      <w:gridCol w:w="291"/>
    </w:tblGrid>
    <w:tr w:rsidR="00E26002"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26002" w:rsidRPr="003F477D" w:rsidRDefault="00E26002" w:rsidP="00BE276F">
          <w:pPr>
            <w:spacing w:after="0" w:line="240" w:lineRule="auto"/>
            <w:rPr>
              <w:color w:val="000000"/>
              <w:szCs w:val="22"/>
              <w:lang w:eastAsia="sk-SK"/>
            </w:rPr>
          </w:pPr>
          <w:r w:rsidRPr="003F477D">
            <w:rPr>
              <w:color w:val="000000"/>
              <w:szCs w:val="22"/>
              <w:lang w:eastAsia="sk-SK"/>
            </w:rPr>
            <w:t>Poznámky Úč POD 3 - 0</w:t>
          </w:r>
          <w:r w:rsidR="00BE276F">
            <w:rPr>
              <w:color w:val="000000"/>
              <w:szCs w:val="22"/>
              <w:lang w:eastAsia="sk-SK"/>
            </w:rPr>
            <w:t>1</w:t>
          </w:r>
        </w:p>
      </w:tc>
      <w:tc>
        <w:tcPr>
          <w:tcW w:w="2260" w:type="dxa"/>
          <w:tcBorders>
            <w:top w:val="nil"/>
            <w:left w:val="nil"/>
            <w:bottom w:val="nil"/>
            <w:right w:val="nil"/>
          </w:tcBorders>
          <w:noWrap/>
          <w:vAlign w:val="bottom"/>
          <w:hideMark/>
        </w:tcPr>
        <w:p w:rsidR="00E26002" w:rsidRPr="003F477D" w:rsidRDefault="00E26002"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E26002" w:rsidRPr="003F477D" w:rsidRDefault="00E26002"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8E4928">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26002" w:rsidRPr="003F477D" w:rsidRDefault="00E26002" w:rsidP="000A07FC">
          <w:pPr>
            <w:spacing w:after="0" w:line="240" w:lineRule="auto"/>
            <w:jc w:val="center"/>
            <w:rPr>
              <w:szCs w:val="22"/>
              <w:lang w:eastAsia="sk-SK"/>
            </w:rPr>
          </w:pPr>
          <w:r w:rsidRPr="003F477D">
            <w:rPr>
              <w:szCs w:val="22"/>
              <w:lang w:eastAsia="sk-SK"/>
            </w:rPr>
            <w:t> </w:t>
          </w:r>
          <w:r>
            <w:rPr>
              <w:szCs w:val="22"/>
              <w:lang w:eastAsia="sk-SK"/>
            </w:rPr>
            <w:t>4</w:t>
          </w:r>
        </w:p>
      </w:tc>
    </w:tr>
  </w:tbl>
  <w:p w:rsidR="00E26002" w:rsidRPr="004268D2" w:rsidRDefault="00E26002"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268D" w:rsidRPr="004268D2" w:rsidRDefault="0085268D"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7060697"/>
    <w:multiLevelType w:val="hybridMultilevel"/>
    <w:tmpl w:val="5AE2FB04"/>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676444C"/>
    <w:multiLevelType w:val="hybridMultilevel"/>
    <w:tmpl w:val="77CC6774"/>
    <w:lvl w:ilvl="0" w:tplc="89F4EC8C">
      <w:start w:val="40"/>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408033EA"/>
    <w:multiLevelType w:val="hybridMultilevel"/>
    <w:tmpl w:val="8B560652"/>
    <w:lvl w:ilvl="0" w:tplc="041B000F">
      <w:start w:val="1"/>
      <w:numFmt w:val="decimal"/>
      <w:lvlText w:val="%1."/>
      <w:lvlJc w:val="left"/>
      <w:pPr>
        <w:ind w:left="1069" w:hanging="360"/>
      </w:pPr>
      <w:rPr>
        <w:rFonts w:cs="Times New Roman" w:hint="default"/>
        <w:b w:val="0"/>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12">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439D27CB"/>
    <w:multiLevelType w:val="hybridMultilevel"/>
    <w:tmpl w:val="FC4CA0C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6A870A1F"/>
    <w:multiLevelType w:val="hybridMultilevel"/>
    <w:tmpl w:val="9452AFB6"/>
    <w:lvl w:ilvl="0" w:tplc="0D40D5E0">
      <w:start w:val="179"/>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2"/>
  </w:num>
  <w:num w:numId="2">
    <w:abstractNumId w:val="10"/>
  </w:num>
  <w:num w:numId="3">
    <w:abstractNumId w:val="5"/>
  </w:num>
  <w:num w:numId="4">
    <w:abstractNumId w:val="6"/>
  </w:num>
  <w:num w:numId="5">
    <w:abstractNumId w:val="3"/>
  </w:num>
  <w:num w:numId="6">
    <w:abstractNumId w:val="15"/>
  </w:num>
  <w:num w:numId="7">
    <w:abstractNumId w:val="2"/>
  </w:num>
  <w:num w:numId="8">
    <w:abstractNumId w:val="1"/>
  </w:num>
  <w:num w:numId="9">
    <w:abstractNumId w:val="18"/>
  </w:num>
  <w:num w:numId="10">
    <w:abstractNumId w:val="9"/>
  </w:num>
  <w:num w:numId="11">
    <w:abstractNumId w:val="17"/>
  </w:num>
  <w:num w:numId="12">
    <w:abstractNumId w:val="7"/>
  </w:num>
  <w:num w:numId="13">
    <w:abstractNumId w:val="16"/>
  </w:num>
  <w:num w:numId="14">
    <w:abstractNumId w:val="4"/>
  </w:num>
  <w:num w:numId="1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6">
    <w:abstractNumId w:val="13"/>
  </w:num>
  <w:num w:numId="17">
    <w:abstractNumId w:val="11"/>
  </w:num>
  <w:num w:numId="18">
    <w:abstractNumId w:val="14"/>
  </w:num>
  <w:num w:numId="1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0458C"/>
    <w:rsid w:val="0001050E"/>
    <w:rsid w:val="00016072"/>
    <w:rsid w:val="00025FD6"/>
    <w:rsid w:val="000266FD"/>
    <w:rsid w:val="0003344F"/>
    <w:rsid w:val="00037084"/>
    <w:rsid w:val="00041895"/>
    <w:rsid w:val="0005176E"/>
    <w:rsid w:val="00054C30"/>
    <w:rsid w:val="000649F6"/>
    <w:rsid w:val="000764FA"/>
    <w:rsid w:val="00082070"/>
    <w:rsid w:val="00083A25"/>
    <w:rsid w:val="000856F9"/>
    <w:rsid w:val="00086AB7"/>
    <w:rsid w:val="00095C8F"/>
    <w:rsid w:val="000A07FC"/>
    <w:rsid w:val="000A4A5A"/>
    <w:rsid w:val="000A7EE3"/>
    <w:rsid w:val="000D22CE"/>
    <w:rsid w:val="00107589"/>
    <w:rsid w:val="00113E7E"/>
    <w:rsid w:val="0015164C"/>
    <w:rsid w:val="00151C69"/>
    <w:rsid w:val="00156D83"/>
    <w:rsid w:val="001778FD"/>
    <w:rsid w:val="00186CFF"/>
    <w:rsid w:val="001923C8"/>
    <w:rsid w:val="001A61FB"/>
    <w:rsid w:val="001A6B11"/>
    <w:rsid w:val="001D5C39"/>
    <w:rsid w:val="001E0298"/>
    <w:rsid w:val="001E03F2"/>
    <w:rsid w:val="001E6A7F"/>
    <w:rsid w:val="001E7957"/>
    <w:rsid w:val="001F40CC"/>
    <w:rsid w:val="001F43A0"/>
    <w:rsid w:val="001F4417"/>
    <w:rsid w:val="001F4910"/>
    <w:rsid w:val="001F5199"/>
    <w:rsid w:val="002063E7"/>
    <w:rsid w:val="00210A07"/>
    <w:rsid w:val="00211CF4"/>
    <w:rsid w:val="00223763"/>
    <w:rsid w:val="00230F74"/>
    <w:rsid w:val="002347E6"/>
    <w:rsid w:val="002351F7"/>
    <w:rsid w:val="002410BD"/>
    <w:rsid w:val="00246607"/>
    <w:rsid w:val="0025187B"/>
    <w:rsid w:val="00266CC9"/>
    <w:rsid w:val="002767C1"/>
    <w:rsid w:val="00281309"/>
    <w:rsid w:val="00290DD6"/>
    <w:rsid w:val="002A30A7"/>
    <w:rsid w:val="002A416F"/>
    <w:rsid w:val="002B61EE"/>
    <w:rsid w:val="002B7B1D"/>
    <w:rsid w:val="002D0376"/>
    <w:rsid w:val="002D372A"/>
    <w:rsid w:val="002F3A99"/>
    <w:rsid w:val="003071BE"/>
    <w:rsid w:val="00311795"/>
    <w:rsid w:val="00321FCD"/>
    <w:rsid w:val="00326AA0"/>
    <w:rsid w:val="003325F7"/>
    <w:rsid w:val="00344DB4"/>
    <w:rsid w:val="00363F47"/>
    <w:rsid w:val="0037431D"/>
    <w:rsid w:val="00390CFF"/>
    <w:rsid w:val="00395E72"/>
    <w:rsid w:val="003A0628"/>
    <w:rsid w:val="003C02B4"/>
    <w:rsid w:val="003C6761"/>
    <w:rsid w:val="003D38D7"/>
    <w:rsid w:val="003D6CF6"/>
    <w:rsid w:val="003F13FB"/>
    <w:rsid w:val="003F477D"/>
    <w:rsid w:val="003F5EB5"/>
    <w:rsid w:val="00420380"/>
    <w:rsid w:val="004268D2"/>
    <w:rsid w:val="004304FF"/>
    <w:rsid w:val="0044282C"/>
    <w:rsid w:val="004538C6"/>
    <w:rsid w:val="00457623"/>
    <w:rsid w:val="004576B8"/>
    <w:rsid w:val="00465A3F"/>
    <w:rsid w:val="00494742"/>
    <w:rsid w:val="004A3783"/>
    <w:rsid w:val="004A5A13"/>
    <w:rsid w:val="004A6BBF"/>
    <w:rsid w:val="004C6614"/>
    <w:rsid w:val="004E2063"/>
    <w:rsid w:val="004F7BE7"/>
    <w:rsid w:val="00512E8A"/>
    <w:rsid w:val="00513997"/>
    <w:rsid w:val="00516B4C"/>
    <w:rsid w:val="0052686C"/>
    <w:rsid w:val="00530CAD"/>
    <w:rsid w:val="00537F98"/>
    <w:rsid w:val="0054020D"/>
    <w:rsid w:val="00544F4D"/>
    <w:rsid w:val="0055298A"/>
    <w:rsid w:val="00557D96"/>
    <w:rsid w:val="005649E2"/>
    <w:rsid w:val="005728A1"/>
    <w:rsid w:val="00576AA4"/>
    <w:rsid w:val="005852EB"/>
    <w:rsid w:val="005922FF"/>
    <w:rsid w:val="005A378F"/>
    <w:rsid w:val="005A765F"/>
    <w:rsid w:val="005B03D9"/>
    <w:rsid w:val="005C4DA9"/>
    <w:rsid w:val="005D18A8"/>
    <w:rsid w:val="005D2F62"/>
    <w:rsid w:val="005D6688"/>
    <w:rsid w:val="005E3532"/>
    <w:rsid w:val="005E3B59"/>
    <w:rsid w:val="00614C6D"/>
    <w:rsid w:val="00641B2E"/>
    <w:rsid w:val="00645466"/>
    <w:rsid w:val="006614E3"/>
    <w:rsid w:val="00682EE6"/>
    <w:rsid w:val="00683149"/>
    <w:rsid w:val="00685096"/>
    <w:rsid w:val="00687B87"/>
    <w:rsid w:val="006A4709"/>
    <w:rsid w:val="006A5428"/>
    <w:rsid w:val="006B42EC"/>
    <w:rsid w:val="006B5F4E"/>
    <w:rsid w:val="006C695D"/>
    <w:rsid w:val="006E4959"/>
    <w:rsid w:val="006E5B26"/>
    <w:rsid w:val="006F6AC4"/>
    <w:rsid w:val="00704155"/>
    <w:rsid w:val="00731DF0"/>
    <w:rsid w:val="0073206E"/>
    <w:rsid w:val="00732CB1"/>
    <w:rsid w:val="007330ED"/>
    <w:rsid w:val="00734E78"/>
    <w:rsid w:val="00741B22"/>
    <w:rsid w:val="007449B8"/>
    <w:rsid w:val="00746B7E"/>
    <w:rsid w:val="00751148"/>
    <w:rsid w:val="00760D6D"/>
    <w:rsid w:val="00764E4C"/>
    <w:rsid w:val="00772363"/>
    <w:rsid w:val="00782646"/>
    <w:rsid w:val="00796024"/>
    <w:rsid w:val="007B2E0B"/>
    <w:rsid w:val="007C6EE9"/>
    <w:rsid w:val="007D4632"/>
    <w:rsid w:val="007D57BF"/>
    <w:rsid w:val="007E22E8"/>
    <w:rsid w:val="007E52A9"/>
    <w:rsid w:val="007F351A"/>
    <w:rsid w:val="00805654"/>
    <w:rsid w:val="00815E3F"/>
    <w:rsid w:val="0082481B"/>
    <w:rsid w:val="008261BB"/>
    <w:rsid w:val="00831A05"/>
    <w:rsid w:val="00831ADA"/>
    <w:rsid w:val="00832A18"/>
    <w:rsid w:val="00847433"/>
    <w:rsid w:val="00851D99"/>
    <w:rsid w:val="0085268D"/>
    <w:rsid w:val="00864959"/>
    <w:rsid w:val="0086587C"/>
    <w:rsid w:val="008725BC"/>
    <w:rsid w:val="008875A1"/>
    <w:rsid w:val="00891F08"/>
    <w:rsid w:val="008C0E76"/>
    <w:rsid w:val="008C4C7F"/>
    <w:rsid w:val="008E284C"/>
    <w:rsid w:val="008E4928"/>
    <w:rsid w:val="00900BE9"/>
    <w:rsid w:val="00912D01"/>
    <w:rsid w:val="00934878"/>
    <w:rsid w:val="009463F6"/>
    <w:rsid w:val="009731CC"/>
    <w:rsid w:val="00984260"/>
    <w:rsid w:val="00991D9F"/>
    <w:rsid w:val="009A1BB7"/>
    <w:rsid w:val="009B1FE4"/>
    <w:rsid w:val="009B3A55"/>
    <w:rsid w:val="009C21AB"/>
    <w:rsid w:val="009D03E7"/>
    <w:rsid w:val="009E240F"/>
    <w:rsid w:val="009E6BA1"/>
    <w:rsid w:val="009F0A29"/>
    <w:rsid w:val="009F39E7"/>
    <w:rsid w:val="00A027BB"/>
    <w:rsid w:val="00A078C3"/>
    <w:rsid w:val="00A21073"/>
    <w:rsid w:val="00A272E5"/>
    <w:rsid w:val="00A40D6D"/>
    <w:rsid w:val="00A533B1"/>
    <w:rsid w:val="00A62542"/>
    <w:rsid w:val="00A657E1"/>
    <w:rsid w:val="00A8025E"/>
    <w:rsid w:val="00AB03FB"/>
    <w:rsid w:val="00AC0814"/>
    <w:rsid w:val="00AD087D"/>
    <w:rsid w:val="00AD6C13"/>
    <w:rsid w:val="00AD6E1F"/>
    <w:rsid w:val="00B2164A"/>
    <w:rsid w:val="00B4120B"/>
    <w:rsid w:val="00B47821"/>
    <w:rsid w:val="00B52567"/>
    <w:rsid w:val="00B5583E"/>
    <w:rsid w:val="00B6221B"/>
    <w:rsid w:val="00B623AA"/>
    <w:rsid w:val="00B6262B"/>
    <w:rsid w:val="00B70228"/>
    <w:rsid w:val="00B73D5D"/>
    <w:rsid w:val="00B7696D"/>
    <w:rsid w:val="00B80DB6"/>
    <w:rsid w:val="00B86FC2"/>
    <w:rsid w:val="00BE276F"/>
    <w:rsid w:val="00C04782"/>
    <w:rsid w:val="00C04E60"/>
    <w:rsid w:val="00C13B7E"/>
    <w:rsid w:val="00C270D3"/>
    <w:rsid w:val="00C56862"/>
    <w:rsid w:val="00C6795C"/>
    <w:rsid w:val="00C81848"/>
    <w:rsid w:val="00C91C28"/>
    <w:rsid w:val="00C93A1A"/>
    <w:rsid w:val="00CA4B07"/>
    <w:rsid w:val="00CB7CA1"/>
    <w:rsid w:val="00CD280F"/>
    <w:rsid w:val="00CF3093"/>
    <w:rsid w:val="00D031EE"/>
    <w:rsid w:val="00D055BD"/>
    <w:rsid w:val="00D102FA"/>
    <w:rsid w:val="00D210B5"/>
    <w:rsid w:val="00D21713"/>
    <w:rsid w:val="00D26CEC"/>
    <w:rsid w:val="00D3362A"/>
    <w:rsid w:val="00D615E8"/>
    <w:rsid w:val="00D61D0D"/>
    <w:rsid w:val="00D63D82"/>
    <w:rsid w:val="00D9007D"/>
    <w:rsid w:val="00DB1EA0"/>
    <w:rsid w:val="00DC066D"/>
    <w:rsid w:val="00DD0855"/>
    <w:rsid w:val="00DD3055"/>
    <w:rsid w:val="00DD6981"/>
    <w:rsid w:val="00DE0D81"/>
    <w:rsid w:val="00DE76EE"/>
    <w:rsid w:val="00DF32B1"/>
    <w:rsid w:val="00E04DF3"/>
    <w:rsid w:val="00E061B4"/>
    <w:rsid w:val="00E100EF"/>
    <w:rsid w:val="00E109E2"/>
    <w:rsid w:val="00E2186D"/>
    <w:rsid w:val="00E26002"/>
    <w:rsid w:val="00E33704"/>
    <w:rsid w:val="00E33912"/>
    <w:rsid w:val="00E35A2B"/>
    <w:rsid w:val="00E379E1"/>
    <w:rsid w:val="00E62F7B"/>
    <w:rsid w:val="00E66ECB"/>
    <w:rsid w:val="00E7732E"/>
    <w:rsid w:val="00E8104A"/>
    <w:rsid w:val="00E851AF"/>
    <w:rsid w:val="00E916CF"/>
    <w:rsid w:val="00E94D7D"/>
    <w:rsid w:val="00EA0E90"/>
    <w:rsid w:val="00EA2ABB"/>
    <w:rsid w:val="00EA41E2"/>
    <w:rsid w:val="00EB3CD2"/>
    <w:rsid w:val="00EB51C5"/>
    <w:rsid w:val="00EB5202"/>
    <w:rsid w:val="00EC561A"/>
    <w:rsid w:val="00ED6B06"/>
    <w:rsid w:val="00EE4D52"/>
    <w:rsid w:val="00EE7DA7"/>
    <w:rsid w:val="00EF276E"/>
    <w:rsid w:val="00EF54A0"/>
    <w:rsid w:val="00EF5677"/>
    <w:rsid w:val="00EF63EA"/>
    <w:rsid w:val="00F007D1"/>
    <w:rsid w:val="00F06AD4"/>
    <w:rsid w:val="00F15121"/>
    <w:rsid w:val="00F16363"/>
    <w:rsid w:val="00F26279"/>
    <w:rsid w:val="00F342AD"/>
    <w:rsid w:val="00F44A24"/>
    <w:rsid w:val="00F47885"/>
    <w:rsid w:val="00F54CD1"/>
    <w:rsid w:val="00F56E1E"/>
    <w:rsid w:val="00F732EB"/>
    <w:rsid w:val="00FA6C43"/>
    <w:rsid w:val="00FB1E84"/>
    <w:rsid w:val="00FB290D"/>
    <w:rsid w:val="00FC1ACF"/>
    <w:rsid w:val="00FD174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272E5"/>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35">
    <w:name w:val="Text poznámky pod čiarou Char135"/>
    <w:basedOn w:val="Predvolenpsmoodseku"/>
    <w:uiPriority w:val="99"/>
    <w:semiHidden/>
    <w:rsid w:val="00A272E5"/>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A272E5"/>
    <w:rPr>
      <w:rFonts w:cs="Times New Roman"/>
      <w:sz w:val="20"/>
      <w:szCs w:val="20"/>
    </w:rPr>
  </w:style>
  <w:style w:type="character" w:customStyle="1" w:styleId="TextpoznmkypodiarouChar134">
    <w:name w:val="Text poznámky pod čiarou Char134"/>
    <w:basedOn w:val="Predvolenpsmoodseku"/>
    <w:uiPriority w:val="99"/>
    <w:semiHidden/>
    <w:rsid w:val="00A272E5"/>
    <w:rPr>
      <w:rFonts w:cs="Times New Roman"/>
      <w:sz w:val="20"/>
      <w:szCs w:val="20"/>
    </w:rPr>
  </w:style>
  <w:style w:type="character" w:customStyle="1" w:styleId="TextpoznmkypodiarouChar133">
    <w:name w:val="Text poznámky pod čiarou Char133"/>
    <w:basedOn w:val="Predvolenpsmoodseku"/>
    <w:uiPriority w:val="99"/>
    <w:semiHidden/>
    <w:rsid w:val="00A272E5"/>
    <w:rPr>
      <w:rFonts w:cs="Times New Roman"/>
      <w:sz w:val="20"/>
      <w:szCs w:val="20"/>
    </w:rPr>
  </w:style>
  <w:style w:type="character" w:customStyle="1" w:styleId="TextpoznmkypodiarouChar132">
    <w:name w:val="Text poznámky pod čiarou Char132"/>
    <w:basedOn w:val="Predvolenpsmoodseku"/>
    <w:uiPriority w:val="99"/>
    <w:semiHidden/>
    <w:rsid w:val="00A272E5"/>
    <w:rPr>
      <w:rFonts w:cs="Times New Roman"/>
      <w:sz w:val="20"/>
      <w:szCs w:val="20"/>
    </w:rPr>
  </w:style>
  <w:style w:type="character" w:customStyle="1" w:styleId="TextpoznmkypodiarouChar131">
    <w:name w:val="Text poznámky pod čiarou Char131"/>
    <w:basedOn w:val="Predvolenpsmoodseku"/>
    <w:uiPriority w:val="99"/>
    <w:semiHidden/>
    <w:rsid w:val="00A272E5"/>
    <w:rPr>
      <w:rFonts w:cs="Times New Roman"/>
      <w:sz w:val="20"/>
      <w:szCs w:val="20"/>
    </w:rPr>
  </w:style>
  <w:style w:type="character" w:customStyle="1" w:styleId="TextpoznmkypodiarouChar130">
    <w:name w:val="Text poznámky pod čiarou Char130"/>
    <w:basedOn w:val="Predvolenpsmoodseku"/>
    <w:uiPriority w:val="99"/>
    <w:semiHidden/>
    <w:rsid w:val="00A272E5"/>
    <w:rPr>
      <w:rFonts w:cs="Times New Roman"/>
      <w:sz w:val="20"/>
      <w:szCs w:val="20"/>
    </w:rPr>
  </w:style>
  <w:style w:type="character" w:customStyle="1" w:styleId="TextpoznmkypodiarouChar129">
    <w:name w:val="Text poznámky pod čiarou Char129"/>
    <w:basedOn w:val="Predvolenpsmoodseku"/>
    <w:uiPriority w:val="99"/>
    <w:semiHidden/>
    <w:rsid w:val="00A272E5"/>
    <w:rPr>
      <w:rFonts w:cs="Times New Roman"/>
      <w:sz w:val="20"/>
      <w:szCs w:val="20"/>
    </w:rPr>
  </w:style>
  <w:style w:type="character" w:customStyle="1" w:styleId="TextpoznmkypodiarouChar128">
    <w:name w:val="Text poznámky pod čiarou Char128"/>
    <w:basedOn w:val="Predvolenpsmoodseku"/>
    <w:uiPriority w:val="99"/>
    <w:semiHidden/>
    <w:rsid w:val="00A272E5"/>
    <w:rPr>
      <w:rFonts w:cs="Times New Roman"/>
      <w:sz w:val="20"/>
      <w:szCs w:val="20"/>
    </w:rPr>
  </w:style>
  <w:style w:type="character" w:customStyle="1" w:styleId="TextpoznmkypodiarouChar127">
    <w:name w:val="Text poznámky pod čiarou Char127"/>
    <w:basedOn w:val="Predvolenpsmoodseku"/>
    <w:uiPriority w:val="99"/>
    <w:semiHidden/>
    <w:rsid w:val="00A272E5"/>
    <w:rPr>
      <w:rFonts w:cs="Times New Roman"/>
      <w:sz w:val="20"/>
      <w:szCs w:val="20"/>
    </w:rPr>
  </w:style>
  <w:style w:type="character" w:customStyle="1" w:styleId="TextpoznmkypodiarouChar126">
    <w:name w:val="Text poznámky pod čiarou Char126"/>
    <w:basedOn w:val="Predvolenpsmoodseku"/>
    <w:uiPriority w:val="99"/>
    <w:semiHidden/>
    <w:rsid w:val="00A272E5"/>
    <w:rPr>
      <w:rFonts w:cs="Times New Roman"/>
      <w:sz w:val="20"/>
      <w:szCs w:val="20"/>
    </w:rPr>
  </w:style>
  <w:style w:type="character" w:customStyle="1" w:styleId="TextpoznmkypodiarouChar125">
    <w:name w:val="Text poznámky pod čiarou Char125"/>
    <w:basedOn w:val="Predvolenpsmoodseku"/>
    <w:uiPriority w:val="99"/>
    <w:semiHidden/>
    <w:rsid w:val="00A272E5"/>
    <w:rPr>
      <w:rFonts w:cs="Times New Roman"/>
      <w:sz w:val="20"/>
      <w:szCs w:val="20"/>
    </w:rPr>
  </w:style>
  <w:style w:type="character" w:customStyle="1" w:styleId="TextpoznmkypodiarouChar124">
    <w:name w:val="Text poznámky pod čiarou Char124"/>
    <w:basedOn w:val="Predvolenpsmoodseku"/>
    <w:uiPriority w:val="99"/>
    <w:semiHidden/>
    <w:rsid w:val="00A272E5"/>
    <w:rPr>
      <w:rFonts w:cs="Times New Roman"/>
      <w:sz w:val="20"/>
      <w:szCs w:val="20"/>
    </w:rPr>
  </w:style>
  <w:style w:type="character" w:customStyle="1" w:styleId="TextpoznmkypodiarouChar123">
    <w:name w:val="Text poznámky pod čiarou Char123"/>
    <w:basedOn w:val="Predvolenpsmoodseku"/>
    <w:uiPriority w:val="99"/>
    <w:semiHidden/>
    <w:rsid w:val="00A272E5"/>
    <w:rPr>
      <w:rFonts w:cs="Times New Roman"/>
      <w:sz w:val="20"/>
      <w:szCs w:val="20"/>
    </w:rPr>
  </w:style>
  <w:style w:type="character" w:customStyle="1" w:styleId="TextpoznmkypodiarouChar122">
    <w:name w:val="Text poznámky pod čiarou Char122"/>
    <w:basedOn w:val="Predvolenpsmoodseku"/>
    <w:uiPriority w:val="99"/>
    <w:semiHidden/>
    <w:rsid w:val="00A272E5"/>
    <w:rPr>
      <w:rFonts w:cs="Times New Roman"/>
      <w:sz w:val="20"/>
      <w:szCs w:val="20"/>
    </w:rPr>
  </w:style>
  <w:style w:type="character" w:customStyle="1" w:styleId="TextpoznmkypodiarouChar121">
    <w:name w:val="Text poznámky pod čiarou Char121"/>
    <w:basedOn w:val="Predvolenpsmoodseku"/>
    <w:uiPriority w:val="99"/>
    <w:semiHidden/>
    <w:rsid w:val="00A272E5"/>
    <w:rPr>
      <w:rFonts w:cs="Times New Roman"/>
      <w:sz w:val="20"/>
      <w:szCs w:val="20"/>
    </w:rPr>
  </w:style>
  <w:style w:type="character" w:customStyle="1" w:styleId="TextpoznmkypodiarouChar120">
    <w:name w:val="Text poznámky pod čiarou Char120"/>
    <w:basedOn w:val="Predvolenpsmoodseku"/>
    <w:uiPriority w:val="99"/>
    <w:semiHidden/>
    <w:rsid w:val="00A272E5"/>
    <w:rPr>
      <w:rFonts w:cs="Times New Roman"/>
      <w:sz w:val="20"/>
      <w:szCs w:val="20"/>
    </w:rPr>
  </w:style>
  <w:style w:type="character" w:customStyle="1" w:styleId="TextpoznmkypodiarouChar119">
    <w:name w:val="Text poznámky pod čiarou Char119"/>
    <w:basedOn w:val="Predvolenpsmoodseku"/>
    <w:uiPriority w:val="99"/>
    <w:semiHidden/>
    <w:rsid w:val="00A272E5"/>
    <w:rPr>
      <w:rFonts w:cs="Times New Roman"/>
      <w:sz w:val="20"/>
      <w:szCs w:val="20"/>
    </w:rPr>
  </w:style>
  <w:style w:type="character" w:customStyle="1" w:styleId="TextpoznmkypodiarouChar118">
    <w:name w:val="Text poznámky pod čiarou Char118"/>
    <w:basedOn w:val="Predvolenpsmoodseku"/>
    <w:uiPriority w:val="99"/>
    <w:semiHidden/>
    <w:rsid w:val="00A272E5"/>
    <w:rPr>
      <w:rFonts w:cs="Times New Roman"/>
      <w:sz w:val="20"/>
      <w:szCs w:val="20"/>
    </w:rPr>
  </w:style>
  <w:style w:type="character" w:customStyle="1" w:styleId="TextpoznmkypodiarouChar117">
    <w:name w:val="Text poznámky pod čiarou Char117"/>
    <w:basedOn w:val="Predvolenpsmoodseku"/>
    <w:uiPriority w:val="99"/>
    <w:semiHidden/>
    <w:rsid w:val="00A272E5"/>
    <w:rPr>
      <w:rFonts w:cs="Times New Roman"/>
      <w:sz w:val="20"/>
      <w:szCs w:val="20"/>
    </w:rPr>
  </w:style>
  <w:style w:type="character" w:customStyle="1" w:styleId="TextpoznmkypodiarouChar116">
    <w:name w:val="Text poznámky pod čiarou Char116"/>
    <w:basedOn w:val="Predvolenpsmoodseku"/>
    <w:uiPriority w:val="99"/>
    <w:semiHidden/>
    <w:rsid w:val="00A272E5"/>
    <w:rPr>
      <w:rFonts w:cs="Times New Roman"/>
      <w:sz w:val="20"/>
      <w:szCs w:val="20"/>
    </w:rPr>
  </w:style>
  <w:style w:type="character" w:customStyle="1" w:styleId="TextpoznmkypodiarouChar115">
    <w:name w:val="Text poznámky pod čiarou Char115"/>
    <w:basedOn w:val="Predvolenpsmoodseku"/>
    <w:uiPriority w:val="99"/>
    <w:semiHidden/>
    <w:rsid w:val="00A272E5"/>
    <w:rPr>
      <w:rFonts w:cs="Times New Roman"/>
      <w:sz w:val="20"/>
      <w:szCs w:val="20"/>
    </w:rPr>
  </w:style>
  <w:style w:type="character" w:customStyle="1" w:styleId="TextpoznmkypodiarouChar114">
    <w:name w:val="Text poznámky pod čiarou Char114"/>
    <w:basedOn w:val="Predvolenpsmoodseku"/>
    <w:uiPriority w:val="99"/>
    <w:semiHidden/>
    <w:rsid w:val="00A272E5"/>
    <w:rPr>
      <w:rFonts w:cs="Times New Roman"/>
      <w:sz w:val="20"/>
      <w:szCs w:val="20"/>
    </w:rPr>
  </w:style>
  <w:style w:type="character" w:customStyle="1" w:styleId="TextpoznmkypodiarouChar113">
    <w:name w:val="Text poznámky pod čiarou Char113"/>
    <w:basedOn w:val="Predvolenpsmoodseku"/>
    <w:uiPriority w:val="99"/>
    <w:semiHidden/>
    <w:rsid w:val="00A272E5"/>
    <w:rPr>
      <w:rFonts w:cs="Times New Roman"/>
      <w:sz w:val="20"/>
      <w:szCs w:val="20"/>
    </w:rPr>
  </w:style>
  <w:style w:type="character" w:customStyle="1" w:styleId="TextpoznmkypodiarouChar112">
    <w:name w:val="Text poznámky pod čiarou Char112"/>
    <w:basedOn w:val="Predvolenpsmoodseku"/>
    <w:uiPriority w:val="99"/>
    <w:semiHidden/>
    <w:rsid w:val="00A272E5"/>
    <w:rPr>
      <w:rFonts w:cs="Times New Roman"/>
      <w:sz w:val="20"/>
      <w:szCs w:val="20"/>
    </w:rPr>
  </w:style>
  <w:style w:type="character" w:customStyle="1" w:styleId="TextpoznmkypodiarouChar111">
    <w:name w:val="Text poznámky pod čiarou Char111"/>
    <w:basedOn w:val="Predvolenpsmoodseku"/>
    <w:uiPriority w:val="99"/>
    <w:semiHidden/>
    <w:rsid w:val="00A272E5"/>
    <w:rPr>
      <w:rFonts w:cs="Times New Roman"/>
      <w:sz w:val="20"/>
      <w:szCs w:val="20"/>
    </w:rPr>
  </w:style>
  <w:style w:type="character" w:customStyle="1" w:styleId="TextpoznmkypodiarouChar110">
    <w:name w:val="Text poznámky pod čiarou Char110"/>
    <w:basedOn w:val="Predvolenpsmoodseku"/>
    <w:uiPriority w:val="99"/>
    <w:semiHidden/>
    <w:rsid w:val="00A272E5"/>
    <w:rPr>
      <w:rFonts w:cs="Times New Roman"/>
      <w:sz w:val="20"/>
      <w:szCs w:val="20"/>
    </w:rPr>
  </w:style>
  <w:style w:type="character" w:customStyle="1" w:styleId="TextpoznmkypodiarouChar19">
    <w:name w:val="Text poznámky pod čiarou Char19"/>
    <w:basedOn w:val="Predvolenpsmoodseku"/>
    <w:uiPriority w:val="99"/>
    <w:semiHidden/>
    <w:rsid w:val="00A272E5"/>
    <w:rPr>
      <w:rFonts w:cs="Times New Roman"/>
      <w:sz w:val="20"/>
      <w:szCs w:val="20"/>
    </w:rPr>
  </w:style>
  <w:style w:type="character" w:customStyle="1" w:styleId="TextpoznmkypodiarouChar18">
    <w:name w:val="Text poznámky pod čiarou Char18"/>
    <w:basedOn w:val="Predvolenpsmoodseku"/>
    <w:uiPriority w:val="99"/>
    <w:semiHidden/>
    <w:rsid w:val="00A272E5"/>
    <w:rPr>
      <w:rFonts w:cs="Times New Roman"/>
      <w:sz w:val="20"/>
      <w:szCs w:val="20"/>
    </w:rPr>
  </w:style>
  <w:style w:type="character" w:customStyle="1" w:styleId="TextpoznmkypodiarouChar17">
    <w:name w:val="Text poznámky pod čiarou Char17"/>
    <w:basedOn w:val="Predvolenpsmoodseku"/>
    <w:uiPriority w:val="99"/>
    <w:semiHidden/>
    <w:rsid w:val="00A272E5"/>
    <w:rPr>
      <w:rFonts w:cs="Times New Roman"/>
      <w:sz w:val="20"/>
      <w:szCs w:val="20"/>
    </w:rPr>
  </w:style>
  <w:style w:type="character" w:customStyle="1" w:styleId="TextpoznmkypodiarouChar16">
    <w:name w:val="Text poznámky pod čiarou Char16"/>
    <w:basedOn w:val="Predvolenpsmoodseku"/>
    <w:uiPriority w:val="99"/>
    <w:semiHidden/>
    <w:rsid w:val="00A272E5"/>
    <w:rPr>
      <w:rFonts w:cs="Times New Roman"/>
      <w:sz w:val="20"/>
      <w:szCs w:val="20"/>
    </w:rPr>
  </w:style>
  <w:style w:type="character" w:customStyle="1" w:styleId="TextpoznmkypodiarouChar15">
    <w:name w:val="Text poznámky pod čiarou Char15"/>
    <w:basedOn w:val="Predvolenpsmoodseku"/>
    <w:uiPriority w:val="99"/>
    <w:semiHidden/>
    <w:rsid w:val="00A272E5"/>
    <w:rPr>
      <w:rFonts w:cs="Times New Roman"/>
      <w:sz w:val="20"/>
      <w:szCs w:val="20"/>
    </w:rPr>
  </w:style>
  <w:style w:type="character" w:customStyle="1" w:styleId="TextpoznmkypodiarouChar14">
    <w:name w:val="Text poznámky pod čiarou Char14"/>
    <w:basedOn w:val="Predvolenpsmoodseku"/>
    <w:uiPriority w:val="99"/>
    <w:semiHidden/>
    <w:rsid w:val="00A272E5"/>
    <w:rPr>
      <w:rFonts w:cs="Times New Roman"/>
      <w:sz w:val="20"/>
      <w:szCs w:val="20"/>
    </w:rPr>
  </w:style>
  <w:style w:type="character" w:customStyle="1" w:styleId="TextpoznmkypodiarouChar13">
    <w:name w:val="Text poznámky pod čiarou Char13"/>
    <w:basedOn w:val="Predvolenpsmoodseku"/>
    <w:uiPriority w:val="99"/>
    <w:semiHidden/>
    <w:rsid w:val="00A272E5"/>
    <w:rPr>
      <w:rFonts w:cs="Times New Roman"/>
      <w:sz w:val="20"/>
      <w:szCs w:val="20"/>
    </w:rPr>
  </w:style>
  <w:style w:type="character" w:customStyle="1" w:styleId="TextpoznmkypodiarouChar12">
    <w:name w:val="Text poznámky pod čiarou Char12"/>
    <w:basedOn w:val="Predvolenpsmoodseku"/>
    <w:uiPriority w:val="99"/>
    <w:semiHidden/>
    <w:rsid w:val="00A272E5"/>
    <w:rPr>
      <w:rFonts w:cs="Times New Roman"/>
      <w:sz w:val="20"/>
      <w:szCs w:val="20"/>
    </w:rPr>
  </w:style>
  <w:style w:type="character" w:customStyle="1" w:styleId="TextpoznmkypodiarouChar11">
    <w:name w:val="Text poznámky pod čiarou Char11"/>
    <w:basedOn w:val="Predvolenpsmoodseku"/>
    <w:uiPriority w:val="99"/>
    <w:semiHidden/>
    <w:rsid w:val="00A272E5"/>
    <w:rPr>
      <w:rFonts w:cs="Times New Roman"/>
      <w:sz w:val="20"/>
      <w:szCs w:val="20"/>
    </w:rPr>
  </w:style>
  <w:style w:type="character" w:customStyle="1" w:styleId="NzovChar135">
    <w:name w:val="Názov Char135"/>
    <w:basedOn w:val="Predvolenpsmoodseku"/>
    <w:uiPriority w:val="10"/>
    <w:rsid w:val="00A272E5"/>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A272E5"/>
    <w:rPr>
      <w:rFonts w:asciiTheme="majorHAnsi" w:eastAsiaTheme="majorEastAsia" w:hAnsiTheme="majorHAnsi" w:cstheme="majorBidi"/>
      <w:b/>
      <w:bCs/>
      <w:kern w:val="28"/>
      <w:sz w:val="32"/>
      <w:szCs w:val="32"/>
    </w:rPr>
  </w:style>
  <w:style w:type="character" w:customStyle="1" w:styleId="NzovChar134">
    <w:name w:val="Názov Char134"/>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A272E5"/>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A272E5"/>
    <w:rPr>
      <w:rFonts w:asciiTheme="majorHAnsi" w:eastAsiaTheme="majorEastAsia" w:hAnsiTheme="majorHAnsi" w:cs="Times New Roman"/>
      <w:b/>
      <w:bCs/>
      <w:kern w:val="28"/>
      <w:sz w:val="32"/>
      <w:szCs w:val="32"/>
    </w:rPr>
  </w:style>
  <w:style w:type="character" w:customStyle="1" w:styleId="ZkladntextChar135">
    <w:name w:val="Základný text Char135"/>
    <w:basedOn w:val="Predvolenpsmoodseku"/>
    <w:uiPriority w:val="99"/>
    <w:semiHidden/>
    <w:rsid w:val="00A272E5"/>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b/>
      <w:bCs/>
      <w:sz w:val="24"/>
      <w:szCs w:val="24"/>
      <w:lang w:eastAsia="cs-CZ"/>
    </w:rPr>
  </w:style>
  <w:style w:type="character" w:customStyle="1" w:styleId="ZkladntextChar">
    <w:name w:val="Základný text Char"/>
    <w:basedOn w:val="Predvolenpsmoodseku"/>
    <w:link w:val="Zkladntext"/>
    <w:uiPriority w:val="99"/>
    <w:semiHidden/>
    <w:locked/>
    <w:rsid w:val="00A272E5"/>
    <w:rPr>
      <w:rFonts w:cs="Times New Roman"/>
      <w:sz w:val="36"/>
      <w:szCs w:val="36"/>
    </w:rPr>
  </w:style>
  <w:style w:type="character" w:customStyle="1" w:styleId="ZkladntextChar134">
    <w:name w:val="Základný text Char134"/>
    <w:basedOn w:val="Predvolenpsmoodseku"/>
    <w:uiPriority w:val="99"/>
    <w:semiHidden/>
    <w:rsid w:val="00A272E5"/>
    <w:rPr>
      <w:rFonts w:cs="Times New Roman"/>
      <w:sz w:val="36"/>
      <w:szCs w:val="36"/>
    </w:rPr>
  </w:style>
  <w:style w:type="character" w:customStyle="1" w:styleId="ZkladntextChar133">
    <w:name w:val="Základný text Char133"/>
    <w:basedOn w:val="Predvolenpsmoodseku"/>
    <w:uiPriority w:val="99"/>
    <w:semiHidden/>
    <w:rsid w:val="00A272E5"/>
    <w:rPr>
      <w:rFonts w:cs="Times New Roman"/>
      <w:sz w:val="36"/>
      <w:szCs w:val="36"/>
    </w:rPr>
  </w:style>
  <w:style w:type="character" w:customStyle="1" w:styleId="ZkladntextChar132">
    <w:name w:val="Základný text Char132"/>
    <w:basedOn w:val="Predvolenpsmoodseku"/>
    <w:uiPriority w:val="99"/>
    <w:semiHidden/>
    <w:rsid w:val="00A272E5"/>
    <w:rPr>
      <w:rFonts w:cs="Times New Roman"/>
      <w:sz w:val="36"/>
      <w:szCs w:val="36"/>
    </w:rPr>
  </w:style>
  <w:style w:type="character" w:customStyle="1" w:styleId="ZkladntextChar131">
    <w:name w:val="Základný text Char131"/>
    <w:basedOn w:val="Predvolenpsmoodseku"/>
    <w:uiPriority w:val="99"/>
    <w:semiHidden/>
    <w:rsid w:val="00A272E5"/>
    <w:rPr>
      <w:rFonts w:cs="Times New Roman"/>
      <w:sz w:val="36"/>
      <w:szCs w:val="36"/>
    </w:rPr>
  </w:style>
  <w:style w:type="character" w:customStyle="1" w:styleId="ZkladntextChar130">
    <w:name w:val="Základný text Char130"/>
    <w:basedOn w:val="Predvolenpsmoodseku"/>
    <w:uiPriority w:val="99"/>
    <w:semiHidden/>
    <w:rsid w:val="00A272E5"/>
    <w:rPr>
      <w:rFonts w:cs="Times New Roman"/>
      <w:sz w:val="36"/>
      <w:szCs w:val="36"/>
    </w:rPr>
  </w:style>
  <w:style w:type="character" w:customStyle="1" w:styleId="ZkladntextChar129">
    <w:name w:val="Základný text Char129"/>
    <w:basedOn w:val="Predvolenpsmoodseku"/>
    <w:uiPriority w:val="99"/>
    <w:semiHidden/>
    <w:rsid w:val="00A272E5"/>
    <w:rPr>
      <w:rFonts w:cs="Times New Roman"/>
      <w:sz w:val="36"/>
      <w:szCs w:val="36"/>
    </w:rPr>
  </w:style>
  <w:style w:type="character" w:customStyle="1" w:styleId="ZkladntextChar128">
    <w:name w:val="Základný text Char128"/>
    <w:basedOn w:val="Predvolenpsmoodseku"/>
    <w:uiPriority w:val="99"/>
    <w:semiHidden/>
    <w:rsid w:val="00A272E5"/>
    <w:rPr>
      <w:rFonts w:cs="Times New Roman"/>
      <w:sz w:val="36"/>
      <w:szCs w:val="36"/>
    </w:rPr>
  </w:style>
  <w:style w:type="character" w:customStyle="1" w:styleId="ZkladntextChar127">
    <w:name w:val="Základný text Char127"/>
    <w:basedOn w:val="Predvolenpsmoodseku"/>
    <w:uiPriority w:val="99"/>
    <w:semiHidden/>
    <w:rsid w:val="00A272E5"/>
    <w:rPr>
      <w:rFonts w:cs="Times New Roman"/>
      <w:sz w:val="36"/>
      <w:szCs w:val="36"/>
    </w:rPr>
  </w:style>
  <w:style w:type="character" w:customStyle="1" w:styleId="ZkladntextChar126">
    <w:name w:val="Základný text Char126"/>
    <w:basedOn w:val="Predvolenpsmoodseku"/>
    <w:uiPriority w:val="99"/>
    <w:semiHidden/>
    <w:rsid w:val="00A272E5"/>
    <w:rPr>
      <w:rFonts w:cs="Times New Roman"/>
      <w:sz w:val="36"/>
      <w:szCs w:val="36"/>
    </w:rPr>
  </w:style>
  <w:style w:type="character" w:customStyle="1" w:styleId="ZkladntextChar125">
    <w:name w:val="Základný text Char125"/>
    <w:basedOn w:val="Predvolenpsmoodseku"/>
    <w:uiPriority w:val="99"/>
    <w:semiHidden/>
    <w:rsid w:val="00A272E5"/>
    <w:rPr>
      <w:rFonts w:cs="Times New Roman"/>
      <w:sz w:val="36"/>
      <w:szCs w:val="36"/>
    </w:rPr>
  </w:style>
  <w:style w:type="character" w:customStyle="1" w:styleId="ZkladntextChar124">
    <w:name w:val="Základný text Char124"/>
    <w:basedOn w:val="Predvolenpsmoodseku"/>
    <w:uiPriority w:val="99"/>
    <w:semiHidden/>
    <w:rsid w:val="00A272E5"/>
    <w:rPr>
      <w:rFonts w:cs="Times New Roman"/>
      <w:sz w:val="36"/>
      <w:szCs w:val="36"/>
    </w:rPr>
  </w:style>
  <w:style w:type="character" w:customStyle="1" w:styleId="ZkladntextChar123">
    <w:name w:val="Základný text Char123"/>
    <w:basedOn w:val="Predvolenpsmoodseku"/>
    <w:uiPriority w:val="99"/>
    <w:semiHidden/>
    <w:rsid w:val="00A272E5"/>
    <w:rPr>
      <w:rFonts w:cs="Times New Roman"/>
      <w:sz w:val="36"/>
      <w:szCs w:val="36"/>
    </w:rPr>
  </w:style>
  <w:style w:type="character" w:customStyle="1" w:styleId="ZkladntextChar122">
    <w:name w:val="Základný text Char122"/>
    <w:basedOn w:val="Predvolenpsmoodseku"/>
    <w:uiPriority w:val="99"/>
    <w:semiHidden/>
    <w:rsid w:val="00A272E5"/>
    <w:rPr>
      <w:rFonts w:cs="Times New Roman"/>
      <w:sz w:val="36"/>
      <w:szCs w:val="36"/>
    </w:rPr>
  </w:style>
  <w:style w:type="character" w:customStyle="1" w:styleId="ZkladntextChar121">
    <w:name w:val="Základný text Char121"/>
    <w:basedOn w:val="Predvolenpsmoodseku"/>
    <w:uiPriority w:val="99"/>
    <w:semiHidden/>
    <w:rsid w:val="00A272E5"/>
    <w:rPr>
      <w:rFonts w:cs="Times New Roman"/>
      <w:sz w:val="36"/>
      <w:szCs w:val="36"/>
    </w:rPr>
  </w:style>
  <w:style w:type="character" w:customStyle="1" w:styleId="ZkladntextChar120">
    <w:name w:val="Základný text Char120"/>
    <w:basedOn w:val="Predvolenpsmoodseku"/>
    <w:uiPriority w:val="99"/>
    <w:semiHidden/>
    <w:rsid w:val="00A272E5"/>
    <w:rPr>
      <w:rFonts w:cs="Times New Roman"/>
      <w:sz w:val="36"/>
      <w:szCs w:val="36"/>
    </w:rPr>
  </w:style>
  <w:style w:type="character" w:customStyle="1" w:styleId="ZkladntextChar119">
    <w:name w:val="Základný text Char119"/>
    <w:basedOn w:val="Predvolenpsmoodseku"/>
    <w:uiPriority w:val="99"/>
    <w:semiHidden/>
    <w:rsid w:val="00A272E5"/>
    <w:rPr>
      <w:rFonts w:cs="Times New Roman"/>
      <w:sz w:val="36"/>
      <w:szCs w:val="36"/>
    </w:rPr>
  </w:style>
  <w:style w:type="character" w:customStyle="1" w:styleId="ZkladntextChar118">
    <w:name w:val="Základný text Char118"/>
    <w:basedOn w:val="Predvolenpsmoodseku"/>
    <w:uiPriority w:val="99"/>
    <w:semiHidden/>
    <w:rsid w:val="00A272E5"/>
    <w:rPr>
      <w:rFonts w:cs="Times New Roman"/>
      <w:sz w:val="36"/>
      <w:szCs w:val="36"/>
    </w:rPr>
  </w:style>
  <w:style w:type="character" w:customStyle="1" w:styleId="ZkladntextChar117">
    <w:name w:val="Základný text Char117"/>
    <w:basedOn w:val="Predvolenpsmoodseku"/>
    <w:uiPriority w:val="99"/>
    <w:semiHidden/>
    <w:rsid w:val="00A272E5"/>
    <w:rPr>
      <w:rFonts w:cs="Times New Roman"/>
      <w:sz w:val="36"/>
      <w:szCs w:val="36"/>
    </w:rPr>
  </w:style>
  <w:style w:type="character" w:customStyle="1" w:styleId="ZkladntextChar116">
    <w:name w:val="Základný text Char116"/>
    <w:basedOn w:val="Predvolenpsmoodseku"/>
    <w:uiPriority w:val="99"/>
    <w:semiHidden/>
    <w:rsid w:val="00A272E5"/>
    <w:rPr>
      <w:rFonts w:cs="Times New Roman"/>
      <w:sz w:val="36"/>
      <w:szCs w:val="36"/>
    </w:rPr>
  </w:style>
  <w:style w:type="character" w:customStyle="1" w:styleId="ZkladntextChar115">
    <w:name w:val="Základný text Char115"/>
    <w:basedOn w:val="Predvolenpsmoodseku"/>
    <w:uiPriority w:val="99"/>
    <w:semiHidden/>
    <w:rsid w:val="00A272E5"/>
    <w:rPr>
      <w:rFonts w:cs="Times New Roman"/>
      <w:sz w:val="36"/>
      <w:szCs w:val="36"/>
    </w:rPr>
  </w:style>
  <w:style w:type="character" w:customStyle="1" w:styleId="ZkladntextChar114">
    <w:name w:val="Základný text Char114"/>
    <w:basedOn w:val="Predvolenpsmoodseku"/>
    <w:uiPriority w:val="99"/>
    <w:semiHidden/>
    <w:rsid w:val="00A272E5"/>
    <w:rPr>
      <w:rFonts w:cs="Times New Roman"/>
      <w:sz w:val="36"/>
      <w:szCs w:val="36"/>
    </w:rPr>
  </w:style>
  <w:style w:type="character" w:customStyle="1" w:styleId="ZkladntextChar113">
    <w:name w:val="Základný text Char113"/>
    <w:basedOn w:val="Predvolenpsmoodseku"/>
    <w:uiPriority w:val="99"/>
    <w:semiHidden/>
    <w:rsid w:val="00A272E5"/>
    <w:rPr>
      <w:rFonts w:cs="Times New Roman"/>
      <w:sz w:val="36"/>
      <w:szCs w:val="36"/>
    </w:rPr>
  </w:style>
  <w:style w:type="character" w:customStyle="1" w:styleId="ZkladntextChar112">
    <w:name w:val="Základný text Char112"/>
    <w:basedOn w:val="Predvolenpsmoodseku"/>
    <w:uiPriority w:val="99"/>
    <w:semiHidden/>
    <w:rsid w:val="00A272E5"/>
    <w:rPr>
      <w:rFonts w:cs="Times New Roman"/>
      <w:sz w:val="36"/>
      <w:szCs w:val="36"/>
    </w:rPr>
  </w:style>
  <w:style w:type="character" w:customStyle="1" w:styleId="ZkladntextChar111">
    <w:name w:val="Základný text Char111"/>
    <w:basedOn w:val="Predvolenpsmoodseku"/>
    <w:uiPriority w:val="99"/>
    <w:semiHidden/>
    <w:rsid w:val="00A272E5"/>
    <w:rPr>
      <w:rFonts w:cs="Times New Roman"/>
      <w:sz w:val="36"/>
      <w:szCs w:val="36"/>
    </w:rPr>
  </w:style>
  <w:style w:type="character" w:customStyle="1" w:styleId="ZkladntextChar110">
    <w:name w:val="Základný text Char110"/>
    <w:basedOn w:val="Predvolenpsmoodseku"/>
    <w:uiPriority w:val="99"/>
    <w:semiHidden/>
    <w:rsid w:val="00A272E5"/>
    <w:rPr>
      <w:rFonts w:cs="Times New Roman"/>
      <w:sz w:val="36"/>
      <w:szCs w:val="36"/>
    </w:rPr>
  </w:style>
  <w:style w:type="character" w:customStyle="1" w:styleId="ZkladntextChar19">
    <w:name w:val="Základný text Char19"/>
    <w:basedOn w:val="Predvolenpsmoodseku"/>
    <w:uiPriority w:val="99"/>
    <w:semiHidden/>
    <w:rsid w:val="00A272E5"/>
    <w:rPr>
      <w:rFonts w:cs="Times New Roman"/>
      <w:sz w:val="36"/>
      <w:szCs w:val="36"/>
    </w:rPr>
  </w:style>
  <w:style w:type="character" w:customStyle="1" w:styleId="ZkladntextChar18">
    <w:name w:val="Základný text Char18"/>
    <w:basedOn w:val="Predvolenpsmoodseku"/>
    <w:uiPriority w:val="99"/>
    <w:semiHidden/>
    <w:rsid w:val="00A272E5"/>
    <w:rPr>
      <w:rFonts w:cs="Times New Roman"/>
      <w:sz w:val="36"/>
      <w:szCs w:val="36"/>
    </w:rPr>
  </w:style>
  <w:style w:type="character" w:customStyle="1" w:styleId="ZkladntextChar17">
    <w:name w:val="Základný text Char17"/>
    <w:basedOn w:val="Predvolenpsmoodseku"/>
    <w:uiPriority w:val="99"/>
    <w:semiHidden/>
    <w:rsid w:val="00A272E5"/>
    <w:rPr>
      <w:rFonts w:cs="Times New Roman"/>
      <w:sz w:val="36"/>
      <w:szCs w:val="36"/>
    </w:rPr>
  </w:style>
  <w:style w:type="character" w:customStyle="1" w:styleId="ZkladntextChar16">
    <w:name w:val="Základný text Char16"/>
    <w:basedOn w:val="Predvolenpsmoodseku"/>
    <w:uiPriority w:val="99"/>
    <w:semiHidden/>
    <w:rsid w:val="00A272E5"/>
    <w:rPr>
      <w:rFonts w:cs="Times New Roman"/>
      <w:sz w:val="36"/>
      <w:szCs w:val="36"/>
    </w:rPr>
  </w:style>
  <w:style w:type="character" w:customStyle="1" w:styleId="ZkladntextChar15">
    <w:name w:val="Základný text Char15"/>
    <w:basedOn w:val="Predvolenpsmoodseku"/>
    <w:uiPriority w:val="99"/>
    <w:semiHidden/>
    <w:rsid w:val="00A272E5"/>
    <w:rPr>
      <w:rFonts w:cs="Times New Roman"/>
      <w:sz w:val="36"/>
      <w:szCs w:val="36"/>
    </w:rPr>
  </w:style>
  <w:style w:type="character" w:customStyle="1" w:styleId="ZkladntextChar14">
    <w:name w:val="Základný text Char14"/>
    <w:basedOn w:val="Predvolenpsmoodseku"/>
    <w:uiPriority w:val="99"/>
    <w:semiHidden/>
    <w:rsid w:val="00A272E5"/>
    <w:rPr>
      <w:rFonts w:cs="Times New Roman"/>
      <w:sz w:val="36"/>
      <w:szCs w:val="36"/>
    </w:rPr>
  </w:style>
  <w:style w:type="character" w:customStyle="1" w:styleId="ZkladntextChar13">
    <w:name w:val="Základný text Char13"/>
    <w:basedOn w:val="Predvolenpsmoodseku"/>
    <w:uiPriority w:val="99"/>
    <w:semiHidden/>
    <w:rsid w:val="00A272E5"/>
    <w:rPr>
      <w:rFonts w:cs="Times New Roman"/>
      <w:sz w:val="36"/>
      <w:szCs w:val="36"/>
    </w:rPr>
  </w:style>
  <w:style w:type="character" w:customStyle="1" w:styleId="ZkladntextChar12">
    <w:name w:val="Základný text Char12"/>
    <w:basedOn w:val="Predvolenpsmoodseku"/>
    <w:uiPriority w:val="99"/>
    <w:semiHidden/>
    <w:rsid w:val="00A272E5"/>
    <w:rPr>
      <w:rFonts w:cs="Times New Roman"/>
      <w:sz w:val="36"/>
      <w:szCs w:val="36"/>
    </w:rPr>
  </w:style>
  <w:style w:type="character" w:customStyle="1" w:styleId="ZkladntextChar11">
    <w:name w:val="Základný text Char11"/>
    <w:basedOn w:val="Predvolenpsmoodseku"/>
    <w:uiPriority w:val="99"/>
    <w:semiHidden/>
    <w:rsid w:val="00A272E5"/>
    <w:rPr>
      <w:rFonts w:cs="Times New Roman"/>
      <w:sz w:val="36"/>
      <w:szCs w:val="36"/>
    </w:rPr>
  </w:style>
  <w:style w:type="character" w:customStyle="1" w:styleId="PodtitulChar135">
    <w:name w:val="Podtitul Char135"/>
    <w:basedOn w:val="Predvolenpsmoodseku"/>
    <w:uiPriority w:val="11"/>
    <w:rsid w:val="00A272E5"/>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A272E5"/>
    <w:rPr>
      <w:rFonts w:asciiTheme="majorHAnsi" w:eastAsiaTheme="majorEastAsia" w:hAnsiTheme="majorHAnsi" w:cstheme="majorBidi"/>
      <w:sz w:val="24"/>
      <w:szCs w:val="24"/>
    </w:rPr>
  </w:style>
  <w:style w:type="character" w:customStyle="1" w:styleId="PodtitulChar134">
    <w:name w:val="Podtitul Char134"/>
    <w:basedOn w:val="Predvolenpsmoodseku"/>
    <w:uiPriority w:val="11"/>
    <w:rsid w:val="00A272E5"/>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A272E5"/>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A272E5"/>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A272E5"/>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A272E5"/>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A272E5"/>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A272E5"/>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A272E5"/>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A272E5"/>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A272E5"/>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A272E5"/>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A272E5"/>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A272E5"/>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A272E5"/>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A272E5"/>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A272E5"/>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A272E5"/>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A272E5"/>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A272E5"/>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A272E5"/>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A272E5"/>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A272E5"/>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A272E5"/>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A272E5"/>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A272E5"/>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A272E5"/>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A272E5"/>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A272E5"/>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A272E5"/>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A272E5"/>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A272E5"/>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A272E5"/>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A272E5"/>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A272E5"/>
    <w:rPr>
      <w:rFonts w:asciiTheme="majorHAnsi" w:eastAsiaTheme="majorEastAsia" w:hAnsiTheme="majorHAnsi" w:cs="Times New Roman"/>
      <w:sz w:val="24"/>
      <w:szCs w:val="24"/>
    </w:rPr>
  </w:style>
  <w:style w:type="character" w:customStyle="1" w:styleId="Zkladntext2Char135">
    <w:name w:val="Základný text 2 Char135"/>
    <w:basedOn w:val="Predvolenpsmoodseku"/>
    <w:uiPriority w:val="99"/>
    <w:semiHidden/>
    <w:rsid w:val="00A272E5"/>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sz w:val="24"/>
      <w:szCs w:val="24"/>
      <w:lang w:eastAsia="cs-CZ"/>
    </w:rPr>
  </w:style>
  <w:style w:type="character" w:customStyle="1" w:styleId="Zkladntext2Char">
    <w:name w:val="Základný text 2 Char"/>
    <w:basedOn w:val="Predvolenpsmoodseku"/>
    <w:link w:val="Zkladntext2"/>
    <w:uiPriority w:val="99"/>
    <w:semiHidden/>
    <w:locked/>
    <w:rsid w:val="00A272E5"/>
    <w:rPr>
      <w:rFonts w:cs="Times New Roman"/>
      <w:sz w:val="36"/>
      <w:szCs w:val="36"/>
    </w:rPr>
  </w:style>
  <w:style w:type="character" w:customStyle="1" w:styleId="Zkladntext2Char134">
    <w:name w:val="Základný text 2 Char134"/>
    <w:basedOn w:val="Predvolenpsmoodseku"/>
    <w:uiPriority w:val="99"/>
    <w:semiHidden/>
    <w:rsid w:val="00A272E5"/>
    <w:rPr>
      <w:rFonts w:cs="Times New Roman"/>
      <w:sz w:val="36"/>
      <w:szCs w:val="36"/>
    </w:rPr>
  </w:style>
  <w:style w:type="character" w:customStyle="1" w:styleId="Zkladntext2Char133">
    <w:name w:val="Základný text 2 Char133"/>
    <w:basedOn w:val="Predvolenpsmoodseku"/>
    <w:uiPriority w:val="99"/>
    <w:semiHidden/>
    <w:rsid w:val="00A272E5"/>
    <w:rPr>
      <w:rFonts w:cs="Times New Roman"/>
      <w:sz w:val="36"/>
      <w:szCs w:val="36"/>
    </w:rPr>
  </w:style>
  <w:style w:type="character" w:customStyle="1" w:styleId="Zkladntext2Char132">
    <w:name w:val="Základný text 2 Char132"/>
    <w:basedOn w:val="Predvolenpsmoodseku"/>
    <w:uiPriority w:val="99"/>
    <w:semiHidden/>
    <w:rsid w:val="00A272E5"/>
    <w:rPr>
      <w:rFonts w:cs="Times New Roman"/>
      <w:sz w:val="36"/>
      <w:szCs w:val="36"/>
    </w:rPr>
  </w:style>
  <w:style w:type="character" w:customStyle="1" w:styleId="Zkladntext2Char131">
    <w:name w:val="Základný text 2 Char131"/>
    <w:basedOn w:val="Predvolenpsmoodseku"/>
    <w:uiPriority w:val="99"/>
    <w:semiHidden/>
    <w:rsid w:val="00A272E5"/>
    <w:rPr>
      <w:rFonts w:cs="Times New Roman"/>
      <w:sz w:val="36"/>
      <w:szCs w:val="36"/>
    </w:rPr>
  </w:style>
  <w:style w:type="character" w:customStyle="1" w:styleId="Zkladntext2Char130">
    <w:name w:val="Základný text 2 Char130"/>
    <w:basedOn w:val="Predvolenpsmoodseku"/>
    <w:uiPriority w:val="99"/>
    <w:semiHidden/>
    <w:rsid w:val="00A272E5"/>
    <w:rPr>
      <w:rFonts w:cs="Times New Roman"/>
      <w:sz w:val="36"/>
      <w:szCs w:val="36"/>
    </w:rPr>
  </w:style>
  <w:style w:type="character" w:customStyle="1" w:styleId="Zkladntext2Char129">
    <w:name w:val="Základný text 2 Char129"/>
    <w:basedOn w:val="Predvolenpsmoodseku"/>
    <w:uiPriority w:val="99"/>
    <w:semiHidden/>
    <w:rsid w:val="00A272E5"/>
    <w:rPr>
      <w:rFonts w:cs="Times New Roman"/>
      <w:sz w:val="36"/>
      <w:szCs w:val="36"/>
    </w:rPr>
  </w:style>
  <w:style w:type="character" w:customStyle="1" w:styleId="Zkladntext2Char128">
    <w:name w:val="Základný text 2 Char128"/>
    <w:basedOn w:val="Predvolenpsmoodseku"/>
    <w:uiPriority w:val="99"/>
    <w:semiHidden/>
    <w:rsid w:val="00A272E5"/>
    <w:rPr>
      <w:rFonts w:cs="Times New Roman"/>
      <w:sz w:val="36"/>
      <w:szCs w:val="36"/>
    </w:rPr>
  </w:style>
  <w:style w:type="character" w:customStyle="1" w:styleId="Zkladntext2Char127">
    <w:name w:val="Základný text 2 Char127"/>
    <w:basedOn w:val="Predvolenpsmoodseku"/>
    <w:uiPriority w:val="99"/>
    <w:semiHidden/>
    <w:rsid w:val="00A272E5"/>
    <w:rPr>
      <w:rFonts w:cs="Times New Roman"/>
      <w:sz w:val="36"/>
      <w:szCs w:val="36"/>
    </w:rPr>
  </w:style>
  <w:style w:type="character" w:customStyle="1" w:styleId="Zkladntext2Char126">
    <w:name w:val="Základný text 2 Char126"/>
    <w:basedOn w:val="Predvolenpsmoodseku"/>
    <w:uiPriority w:val="99"/>
    <w:semiHidden/>
    <w:rsid w:val="00A272E5"/>
    <w:rPr>
      <w:rFonts w:cs="Times New Roman"/>
      <w:sz w:val="36"/>
      <w:szCs w:val="36"/>
    </w:rPr>
  </w:style>
  <w:style w:type="character" w:customStyle="1" w:styleId="Zkladntext2Char125">
    <w:name w:val="Základný text 2 Char125"/>
    <w:basedOn w:val="Predvolenpsmoodseku"/>
    <w:uiPriority w:val="99"/>
    <w:semiHidden/>
    <w:rsid w:val="00A272E5"/>
    <w:rPr>
      <w:rFonts w:cs="Times New Roman"/>
      <w:sz w:val="36"/>
      <w:szCs w:val="36"/>
    </w:rPr>
  </w:style>
  <w:style w:type="character" w:customStyle="1" w:styleId="Zkladntext2Char124">
    <w:name w:val="Základný text 2 Char124"/>
    <w:basedOn w:val="Predvolenpsmoodseku"/>
    <w:uiPriority w:val="99"/>
    <w:semiHidden/>
    <w:rsid w:val="00A272E5"/>
    <w:rPr>
      <w:rFonts w:cs="Times New Roman"/>
      <w:sz w:val="36"/>
      <w:szCs w:val="36"/>
    </w:rPr>
  </w:style>
  <w:style w:type="character" w:customStyle="1" w:styleId="Zkladntext2Char123">
    <w:name w:val="Základný text 2 Char123"/>
    <w:basedOn w:val="Predvolenpsmoodseku"/>
    <w:uiPriority w:val="99"/>
    <w:semiHidden/>
    <w:rsid w:val="00A272E5"/>
    <w:rPr>
      <w:rFonts w:cs="Times New Roman"/>
      <w:sz w:val="36"/>
      <w:szCs w:val="36"/>
    </w:rPr>
  </w:style>
  <w:style w:type="character" w:customStyle="1" w:styleId="Zkladntext2Char122">
    <w:name w:val="Základný text 2 Char122"/>
    <w:basedOn w:val="Predvolenpsmoodseku"/>
    <w:uiPriority w:val="99"/>
    <w:semiHidden/>
    <w:rsid w:val="00A272E5"/>
    <w:rPr>
      <w:rFonts w:cs="Times New Roman"/>
      <w:sz w:val="36"/>
      <w:szCs w:val="36"/>
    </w:rPr>
  </w:style>
  <w:style w:type="character" w:customStyle="1" w:styleId="Zkladntext2Char121">
    <w:name w:val="Základný text 2 Char121"/>
    <w:basedOn w:val="Predvolenpsmoodseku"/>
    <w:uiPriority w:val="99"/>
    <w:semiHidden/>
    <w:rsid w:val="00A272E5"/>
    <w:rPr>
      <w:rFonts w:cs="Times New Roman"/>
      <w:sz w:val="36"/>
      <w:szCs w:val="36"/>
    </w:rPr>
  </w:style>
  <w:style w:type="character" w:customStyle="1" w:styleId="Zkladntext2Char120">
    <w:name w:val="Základný text 2 Char120"/>
    <w:basedOn w:val="Predvolenpsmoodseku"/>
    <w:uiPriority w:val="99"/>
    <w:semiHidden/>
    <w:rsid w:val="00A272E5"/>
    <w:rPr>
      <w:rFonts w:cs="Times New Roman"/>
      <w:sz w:val="36"/>
      <w:szCs w:val="36"/>
    </w:rPr>
  </w:style>
  <w:style w:type="character" w:customStyle="1" w:styleId="Zkladntext2Char119">
    <w:name w:val="Základný text 2 Char119"/>
    <w:basedOn w:val="Predvolenpsmoodseku"/>
    <w:uiPriority w:val="99"/>
    <w:semiHidden/>
    <w:rsid w:val="00A272E5"/>
    <w:rPr>
      <w:rFonts w:cs="Times New Roman"/>
      <w:sz w:val="36"/>
      <w:szCs w:val="36"/>
    </w:rPr>
  </w:style>
  <w:style w:type="character" w:customStyle="1" w:styleId="Zkladntext2Char118">
    <w:name w:val="Základný text 2 Char118"/>
    <w:basedOn w:val="Predvolenpsmoodseku"/>
    <w:uiPriority w:val="99"/>
    <w:semiHidden/>
    <w:rsid w:val="00A272E5"/>
    <w:rPr>
      <w:rFonts w:cs="Times New Roman"/>
      <w:sz w:val="36"/>
      <w:szCs w:val="36"/>
    </w:rPr>
  </w:style>
  <w:style w:type="character" w:customStyle="1" w:styleId="Zkladntext2Char117">
    <w:name w:val="Základný text 2 Char117"/>
    <w:basedOn w:val="Predvolenpsmoodseku"/>
    <w:uiPriority w:val="99"/>
    <w:semiHidden/>
    <w:rsid w:val="00A272E5"/>
    <w:rPr>
      <w:rFonts w:cs="Times New Roman"/>
      <w:sz w:val="36"/>
      <w:szCs w:val="36"/>
    </w:rPr>
  </w:style>
  <w:style w:type="character" w:customStyle="1" w:styleId="Zkladntext2Char116">
    <w:name w:val="Základný text 2 Char116"/>
    <w:basedOn w:val="Predvolenpsmoodseku"/>
    <w:uiPriority w:val="99"/>
    <w:semiHidden/>
    <w:rsid w:val="00A272E5"/>
    <w:rPr>
      <w:rFonts w:cs="Times New Roman"/>
      <w:sz w:val="36"/>
      <w:szCs w:val="36"/>
    </w:rPr>
  </w:style>
  <w:style w:type="character" w:customStyle="1" w:styleId="Zkladntext2Char115">
    <w:name w:val="Základný text 2 Char115"/>
    <w:basedOn w:val="Predvolenpsmoodseku"/>
    <w:uiPriority w:val="99"/>
    <w:semiHidden/>
    <w:rsid w:val="00A272E5"/>
    <w:rPr>
      <w:rFonts w:cs="Times New Roman"/>
      <w:sz w:val="36"/>
      <w:szCs w:val="36"/>
    </w:rPr>
  </w:style>
  <w:style w:type="character" w:customStyle="1" w:styleId="Zkladntext2Char114">
    <w:name w:val="Základný text 2 Char114"/>
    <w:basedOn w:val="Predvolenpsmoodseku"/>
    <w:uiPriority w:val="99"/>
    <w:semiHidden/>
    <w:rsid w:val="00A272E5"/>
    <w:rPr>
      <w:rFonts w:cs="Times New Roman"/>
      <w:sz w:val="36"/>
      <w:szCs w:val="36"/>
    </w:rPr>
  </w:style>
  <w:style w:type="character" w:customStyle="1" w:styleId="Zkladntext2Char113">
    <w:name w:val="Základný text 2 Char113"/>
    <w:basedOn w:val="Predvolenpsmoodseku"/>
    <w:uiPriority w:val="99"/>
    <w:semiHidden/>
    <w:rsid w:val="00A272E5"/>
    <w:rPr>
      <w:rFonts w:cs="Times New Roman"/>
      <w:sz w:val="36"/>
      <w:szCs w:val="36"/>
    </w:rPr>
  </w:style>
  <w:style w:type="character" w:customStyle="1" w:styleId="Zkladntext2Char112">
    <w:name w:val="Základný text 2 Char112"/>
    <w:basedOn w:val="Predvolenpsmoodseku"/>
    <w:uiPriority w:val="99"/>
    <w:semiHidden/>
    <w:rsid w:val="00A272E5"/>
    <w:rPr>
      <w:rFonts w:cs="Times New Roman"/>
      <w:sz w:val="36"/>
      <w:szCs w:val="36"/>
    </w:rPr>
  </w:style>
  <w:style w:type="character" w:customStyle="1" w:styleId="Zkladntext2Char111">
    <w:name w:val="Základný text 2 Char111"/>
    <w:basedOn w:val="Predvolenpsmoodseku"/>
    <w:uiPriority w:val="99"/>
    <w:semiHidden/>
    <w:rsid w:val="00A272E5"/>
    <w:rPr>
      <w:rFonts w:cs="Times New Roman"/>
      <w:sz w:val="36"/>
      <w:szCs w:val="36"/>
    </w:rPr>
  </w:style>
  <w:style w:type="character" w:customStyle="1" w:styleId="Zkladntext2Char110">
    <w:name w:val="Základný text 2 Char110"/>
    <w:basedOn w:val="Predvolenpsmoodseku"/>
    <w:uiPriority w:val="99"/>
    <w:semiHidden/>
    <w:rsid w:val="00A272E5"/>
    <w:rPr>
      <w:rFonts w:cs="Times New Roman"/>
      <w:sz w:val="36"/>
      <w:szCs w:val="36"/>
    </w:rPr>
  </w:style>
  <w:style w:type="character" w:customStyle="1" w:styleId="Zkladntext2Char19">
    <w:name w:val="Základný text 2 Char19"/>
    <w:basedOn w:val="Predvolenpsmoodseku"/>
    <w:uiPriority w:val="99"/>
    <w:semiHidden/>
    <w:rsid w:val="00A272E5"/>
    <w:rPr>
      <w:rFonts w:cs="Times New Roman"/>
      <w:sz w:val="36"/>
      <w:szCs w:val="36"/>
    </w:rPr>
  </w:style>
  <w:style w:type="character" w:customStyle="1" w:styleId="Zkladntext2Char18">
    <w:name w:val="Základný text 2 Char18"/>
    <w:basedOn w:val="Predvolenpsmoodseku"/>
    <w:uiPriority w:val="99"/>
    <w:semiHidden/>
    <w:rsid w:val="00A272E5"/>
    <w:rPr>
      <w:rFonts w:cs="Times New Roman"/>
      <w:sz w:val="36"/>
      <w:szCs w:val="36"/>
    </w:rPr>
  </w:style>
  <w:style w:type="character" w:customStyle="1" w:styleId="Zkladntext2Char17">
    <w:name w:val="Základný text 2 Char17"/>
    <w:basedOn w:val="Predvolenpsmoodseku"/>
    <w:uiPriority w:val="99"/>
    <w:semiHidden/>
    <w:rsid w:val="00A272E5"/>
    <w:rPr>
      <w:rFonts w:cs="Times New Roman"/>
      <w:sz w:val="36"/>
      <w:szCs w:val="36"/>
    </w:rPr>
  </w:style>
  <w:style w:type="character" w:customStyle="1" w:styleId="Zkladntext2Char16">
    <w:name w:val="Základný text 2 Char16"/>
    <w:basedOn w:val="Predvolenpsmoodseku"/>
    <w:uiPriority w:val="99"/>
    <w:semiHidden/>
    <w:rsid w:val="00A272E5"/>
    <w:rPr>
      <w:rFonts w:cs="Times New Roman"/>
      <w:sz w:val="36"/>
      <w:szCs w:val="36"/>
    </w:rPr>
  </w:style>
  <w:style w:type="character" w:customStyle="1" w:styleId="Zkladntext2Char15">
    <w:name w:val="Základný text 2 Char15"/>
    <w:basedOn w:val="Predvolenpsmoodseku"/>
    <w:uiPriority w:val="99"/>
    <w:semiHidden/>
    <w:rsid w:val="00A272E5"/>
    <w:rPr>
      <w:rFonts w:cs="Times New Roman"/>
      <w:sz w:val="36"/>
      <w:szCs w:val="36"/>
    </w:rPr>
  </w:style>
  <w:style w:type="character" w:customStyle="1" w:styleId="Zkladntext2Char14">
    <w:name w:val="Základný text 2 Char14"/>
    <w:basedOn w:val="Predvolenpsmoodseku"/>
    <w:uiPriority w:val="99"/>
    <w:semiHidden/>
    <w:rsid w:val="00A272E5"/>
    <w:rPr>
      <w:rFonts w:cs="Times New Roman"/>
      <w:sz w:val="36"/>
      <w:szCs w:val="36"/>
    </w:rPr>
  </w:style>
  <w:style w:type="character" w:customStyle="1" w:styleId="Zkladntext2Char13">
    <w:name w:val="Základný text 2 Char13"/>
    <w:basedOn w:val="Predvolenpsmoodseku"/>
    <w:uiPriority w:val="99"/>
    <w:semiHidden/>
    <w:rsid w:val="00A272E5"/>
    <w:rPr>
      <w:rFonts w:cs="Times New Roman"/>
      <w:sz w:val="36"/>
      <w:szCs w:val="36"/>
    </w:rPr>
  </w:style>
  <w:style w:type="character" w:customStyle="1" w:styleId="Zkladntext2Char12">
    <w:name w:val="Základný text 2 Char12"/>
    <w:basedOn w:val="Predvolenpsmoodseku"/>
    <w:uiPriority w:val="99"/>
    <w:semiHidden/>
    <w:rsid w:val="00A272E5"/>
    <w:rPr>
      <w:rFonts w:cs="Times New Roman"/>
      <w:sz w:val="36"/>
      <w:szCs w:val="36"/>
    </w:rPr>
  </w:style>
  <w:style w:type="character" w:customStyle="1" w:styleId="Zkladntext2Char11">
    <w:name w:val="Základný text 2 Char11"/>
    <w:basedOn w:val="Predvolenpsmoodseku"/>
    <w:uiPriority w:val="99"/>
    <w:semiHidden/>
    <w:rsid w:val="00A272E5"/>
    <w:rPr>
      <w:rFonts w:cs="Times New Roman"/>
      <w:sz w:val="36"/>
      <w:szCs w:val="36"/>
    </w:rPr>
  </w:style>
  <w:style w:type="character" w:customStyle="1" w:styleId="Zarkazkladnhotextu2Char135">
    <w:name w:val="Zarážka základného textu 2 Char135"/>
    <w:basedOn w:val="Predvolenpsmoodseku"/>
    <w:uiPriority w:val="99"/>
    <w:semiHidden/>
    <w:rsid w:val="00A272E5"/>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A272E5"/>
    <w:rPr>
      <w:rFonts w:cs="Times New Roman"/>
      <w:sz w:val="36"/>
      <w:szCs w:val="36"/>
    </w:rPr>
  </w:style>
  <w:style w:type="character" w:customStyle="1" w:styleId="Zarkazkladnhotextu2Char134">
    <w:name w:val="Zarážka základného textu 2 Char134"/>
    <w:basedOn w:val="Predvolenpsmoodseku"/>
    <w:uiPriority w:val="99"/>
    <w:semiHidden/>
    <w:rsid w:val="00A272E5"/>
    <w:rPr>
      <w:rFonts w:cs="Times New Roman"/>
      <w:sz w:val="36"/>
      <w:szCs w:val="36"/>
    </w:rPr>
  </w:style>
  <w:style w:type="character" w:customStyle="1" w:styleId="Zarkazkladnhotextu2Char133">
    <w:name w:val="Zarážka základného textu 2 Char133"/>
    <w:basedOn w:val="Predvolenpsmoodseku"/>
    <w:uiPriority w:val="99"/>
    <w:semiHidden/>
    <w:rsid w:val="00A272E5"/>
    <w:rPr>
      <w:rFonts w:cs="Times New Roman"/>
      <w:sz w:val="36"/>
      <w:szCs w:val="36"/>
    </w:rPr>
  </w:style>
  <w:style w:type="character" w:customStyle="1" w:styleId="Zarkazkladnhotextu2Char132">
    <w:name w:val="Zarážka základného textu 2 Char132"/>
    <w:basedOn w:val="Predvolenpsmoodseku"/>
    <w:uiPriority w:val="99"/>
    <w:semiHidden/>
    <w:rsid w:val="00A272E5"/>
    <w:rPr>
      <w:rFonts w:cs="Times New Roman"/>
      <w:sz w:val="36"/>
      <w:szCs w:val="36"/>
    </w:rPr>
  </w:style>
  <w:style w:type="character" w:customStyle="1" w:styleId="Zarkazkladnhotextu2Char131">
    <w:name w:val="Zarážka základného textu 2 Char131"/>
    <w:basedOn w:val="Predvolenpsmoodseku"/>
    <w:uiPriority w:val="99"/>
    <w:semiHidden/>
    <w:rsid w:val="00A272E5"/>
    <w:rPr>
      <w:rFonts w:cs="Times New Roman"/>
      <w:sz w:val="36"/>
      <w:szCs w:val="36"/>
    </w:rPr>
  </w:style>
  <w:style w:type="character" w:customStyle="1" w:styleId="Zarkazkladnhotextu2Char130">
    <w:name w:val="Zarážka základného textu 2 Char130"/>
    <w:basedOn w:val="Predvolenpsmoodseku"/>
    <w:uiPriority w:val="99"/>
    <w:semiHidden/>
    <w:rsid w:val="00A272E5"/>
    <w:rPr>
      <w:rFonts w:cs="Times New Roman"/>
      <w:sz w:val="36"/>
      <w:szCs w:val="36"/>
    </w:rPr>
  </w:style>
  <w:style w:type="character" w:customStyle="1" w:styleId="Zarkazkladnhotextu2Char129">
    <w:name w:val="Zarážka základného textu 2 Char129"/>
    <w:basedOn w:val="Predvolenpsmoodseku"/>
    <w:uiPriority w:val="99"/>
    <w:semiHidden/>
    <w:rsid w:val="00A272E5"/>
    <w:rPr>
      <w:rFonts w:cs="Times New Roman"/>
      <w:sz w:val="36"/>
      <w:szCs w:val="36"/>
    </w:rPr>
  </w:style>
  <w:style w:type="character" w:customStyle="1" w:styleId="Zarkazkladnhotextu2Char128">
    <w:name w:val="Zarážka základného textu 2 Char128"/>
    <w:basedOn w:val="Predvolenpsmoodseku"/>
    <w:uiPriority w:val="99"/>
    <w:semiHidden/>
    <w:rsid w:val="00A272E5"/>
    <w:rPr>
      <w:rFonts w:cs="Times New Roman"/>
      <w:sz w:val="36"/>
      <w:szCs w:val="36"/>
    </w:rPr>
  </w:style>
  <w:style w:type="character" w:customStyle="1" w:styleId="Zarkazkladnhotextu2Char127">
    <w:name w:val="Zarážka základného textu 2 Char127"/>
    <w:basedOn w:val="Predvolenpsmoodseku"/>
    <w:uiPriority w:val="99"/>
    <w:semiHidden/>
    <w:rsid w:val="00A272E5"/>
    <w:rPr>
      <w:rFonts w:cs="Times New Roman"/>
      <w:sz w:val="36"/>
      <w:szCs w:val="36"/>
    </w:rPr>
  </w:style>
  <w:style w:type="character" w:customStyle="1" w:styleId="Zarkazkladnhotextu2Char126">
    <w:name w:val="Zarážka základného textu 2 Char126"/>
    <w:basedOn w:val="Predvolenpsmoodseku"/>
    <w:uiPriority w:val="99"/>
    <w:semiHidden/>
    <w:rsid w:val="00A272E5"/>
    <w:rPr>
      <w:rFonts w:cs="Times New Roman"/>
      <w:sz w:val="36"/>
      <w:szCs w:val="36"/>
    </w:rPr>
  </w:style>
  <w:style w:type="character" w:customStyle="1" w:styleId="Zarkazkladnhotextu2Char125">
    <w:name w:val="Zarážka základného textu 2 Char125"/>
    <w:basedOn w:val="Predvolenpsmoodseku"/>
    <w:uiPriority w:val="99"/>
    <w:semiHidden/>
    <w:rsid w:val="00A272E5"/>
    <w:rPr>
      <w:rFonts w:cs="Times New Roman"/>
      <w:sz w:val="36"/>
      <w:szCs w:val="36"/>
    </w:rPr>
  </w:style>
  <w:style w:type="character" w:customStyle="1" w:styleId="Zarkazkladnhotextu2Char124">
    <w:name w:val="Zarážka základného textu 2 Char124"/>
    <w:basedOn w:val="Predvolenpsmoodseku"/>
    <w:uiPriority w:val="99"/>
    <w:semiHidden/>
    <w:rsid w:val="00A272E5"/>
    <w:rPr>
      <w:rFonts w:cs="Times New Roman"/>
      <w:sz w:val="36"/>
      <w:szCs w:val="36"/>
    </w:rPr>
  </w:style>
  <w:style w:type="character" w:customStyle="1" w:styleId="Zarkazkladnhotextu2Char123">
    <w:name w:val="Zarážka základného textu 2 Char123"/>
    <w:basedOn w:val="Predvolenpsmoodseku"/>
    <w:uiPriority w:val="99"/>
    <w:semiHidden/>
    <w:rsid w:val="00A272E5"/>
    <w:rPr>
      <w:rFonts w:cs="Times New Roman"/>
      <w:sz w:val="36"/>
      <w:szCs w:val="36"/>
    </w:rPr>
  </w:style>
  <w:style w:type="character" w:customStyle="1" w:styleId="Zarkazkladnhotextu2Char122">
    <w:name w:val="Zarážka základného textu 2 Char122"/>
    <w:basedOn w:val="Predvolenpsmoodseku"/>
    <w:uiPriority w:val="99"/>
    <w:semiHidden/>
    <w:rsid w:val="00A272E5"/>
    <w:rPr>
      <w:rFonts w:cs="Times New Roman"/>
      <w:sz w:val="36"/>
      <w:szCs w:val="36"/>
    </w:rPr>
  </w:style>
  <w:style w:type="character" w:customStyle="1" w:styleId="Zarkazkladnhotextu2Char121">
    <w:name w:val="Zarážka základného textu 2 Char121"/>
    <w:basedOn w:val="Predvolenpsmoodseku"/>
    <w:uiPriority w:val="99"/>
    <w:semiHidden/>
    <w:rsid w:val="00A272E5"/>
    <w:rPr>
      <w:rFonts w:cs="Times New Roman"/>
      <w:sz w:val="36"/>
      <w:szCs w:val="36"/>
    </w:rPr>
  </w:style>
  <w:style w:type="character" w:customStyle="1" w:styleId="Zarkazkladnhotextu2Char120">
    <w:name w:val="Zarážka základného textu 2 Char120"/>
    <w:basedOn w:val="Predvolenpsmoodseku"/>
    <w:uiPriority w:val="99"/>
    <w:semiHidden/>
    <w:rsid w:val="00A272E5"/>
    <w:rPr>
      <w:rFonts w:cs="Times New Roman"/>
      <w:sz w:val="36"/>
      <w:szCs w:val="36"/>
    </w:rPr>
  </w:style>
  <w:style w:type="character" w:customStyle="1" w:styleId="Zarkazkladnhotextu2Char119">
    <w:name w:val="Zarážka základného textu 2 Char119"/>
    <w:basedOn w:val="Predvolenpsmoodseku"/>
    <w:uiPriority w:val="99"/>
    <w:semiHidden/>
    <w:rsid w:val="00A272E5"/>
    <w:rPr>
      <w:rFonts w:cs="Times New Roman"/>
      <w:sz w:val="36"/>
      <w:szCs w:val="36"/>
    </w:rPr>
  </w:style>
  <w:style w:type="character" w:customStyle="1" w:styleId="Zarkazkladnhotextu2Char118">
    <w:name w:val="Zarážka základného textu 2 Char118"/>
    <w:basedOn w:val="Predvolenpsmoodseku"/>
    <w:uiPriority w:val="99"/>
    <w:semiHidden/>
    <w:rsid w:val="00A272E5"/>
    <w:rPr>
      <w:rFonts w:cs="Times New Roman"/>
      <w:sz w:val="36"/>
      <w:szCs w:val="36"/>
    </w:rPr>
  </w:style>
  <w:style w:type="character" w:customStyle="1" w:styleId="Zarkazkladnhotextu2Char117">
    <w:name w:val="Zarážka základného textu 2 Char117"/>
    <w:basedOn w:val="Predvolenpsmoodseku"/>
    <w:uiPriority w:val="99"/>
    <w:semiHidden/>
    <w:rsid w:val="00A272E5"/>
    <w:rPr>
      <w:rFonts w:cs="Times New Roman"/>
      <w:sz w:val="36"/>
      <w:szCs w:val="36"/>
    </w:rPr>
  </w:style>
  <w:style w:type="character" w:customStyle="1" w:styleId="Zarkazkladnhotextu2Char116">
    <w:name w:val="Zarážka základného textu 2 Char116"/>
    <w:basedOn w:val="Predvolenpsmoodseku"/>
    <w:uiPriority w:val="99"/>
    <w:semiHidden/>
    <w:rsid w:val="00A272E5"/>
    <w:rPr>
      <w:rFonts w:cs="Times New Roman"/>
      <w:sz w:val="36"/>
      <w:szCs w:val="36"/>
    </w:rPr>
  </w:style>
  <w:style w:type="character" w:customStyle="1" w:styleId="Zarkazkladnhotextu2Char115">
    <w:name w:val="Zarážka základného textu 2 Char115"/>
    <w:basedOn w:val="Predvolenpsmoodseku"/>
    <w:uiPriority w:val="99"/>
    <w:semiHidden/>
    <w:rsid w:val="00A272E5"/>
    <w:rPr>
      <w:rFonts w:cs="Times New Roman"/>
      <w:sz w:val="36"/>
      <w:szCs w:val="36"/>
    </w:rPr>
  </w:style>
  <w:style w:type="character" w:customStyle="1" w:styleId="Zarkazkladnhotextu2Char114">
    <w:name w:val="Zarážka základného textu 2 Char114"/>
    <w:basedOn w:val="Predvolenpsmoodseku"/>
    <w:uiPriority w:val="99"/>
    <w:semiHidden/>
    <w:rsid w:val="00A272E5"/>
    <w:rPr>
      <w:rFonts w:cs="Times New Roman"/>
      <w:sz w:val="36"/>
      <w:szCs w:val="36"/>
    </w:rPr>
  </w:style>
  <w:style w:type="character" w:customStyle="1" w:styleId="Zarkazkladnhotextu2Char113">
    <w:name w:val="Zarážka základného textu 2 Char113"/>
    <w:basedOn w:val="Predvolenpsmoodseku"/>
    <w:uiPriority w:val="99"/>
    <w:semiHidden/>
    <w:rsid w:val="00A272E5"/>
    <w:rPr>
      <w:rFonts w:cs="Times New Roman"/>
      <w:sz w:val="36"/>
      <w:szCs w:val="36"/>
    </w:rPr>
  </w:style>
  <w:style w:type="character" w:customStyle="1" w:styleId="Zarkazkladnhotextu2Char112">
    <w:name w:val="Zarážka základného textu 2 Char112"/>
    <w:basedOn w:val="Predvolenpsmoodseku"/>
    <w:uiPriority w:val="99"/>
    <w:semiHidden/>
    <w:rsid w:val="00A272E5"/>
    <w:rPr>
      <w:rFonts w:cs="Times New Roman"/>
      <w:sz w:val="36"/>
      <w:szCs w:val="36"/>
    </w:rPr>
  </w:style>
  <w:style w:type="character" w:customStyle="1" w:styleId="Zarkazkladnhotextu2Char111">
    <w:name w:val="Zarážka základného textu 2 Char111"/>
    <w:basedOn w:val="Predvolenpsmoodseku"/>
    <w:uiPriority w:val="99"/>
    <w:semiHidden/>
    <w:rsid w:val="00A272E5"/>
    <w:rPr>
      <w:rFonts w:cs="Times New Roman"/>
      <w:sz w:val="36"/>
      <w:szCs w:val="36"/>
    </w:rPr>
  </w:style>
  <w:style w:type="character" w:customStyle="1" w:styleId="Zarkazkladnhotextu2Char110">
    <w:name w:val="Zarážka základného textu 2 Char110"/>
    <w:basedOn w:val="Predvolenpsmoodseku"/>
    <w:uiPriority w:val="99"/>
    <w:semiHidden/>
    <w:rsid w:val="00A272E5"/>
    <w:rPr>
      <w:rFonts w:cs="Times New Roman"/>
      <w:sz w:val="36"/>
      <w:szCs w:val="36"/>
    </w:rPr>
  </w:style>
  <w:style w:type="character" w:customStyle="1" w:styleId="Zarkazkladnhotextu2Char19">
    <w:name w:val="Zarážka základného textu 2 Char19"/>
    <w:basedOn w:val="Predvolenpsmoodseku"/>
    <w:uiPriority w:val="99"/>
    <w:semiHidden/>
    <w:rsid w:val="00A272E5"/>
    <w:rPr>
      <w:rFonts w:cs="Times New Roman"/>
      <w:sz w:val="36"/>
      <w:szCs w:val="36"/>
    </w:rPr>
  </w:style>
  <w:style w:type="character" w:customStyle="1" w:styleId="Zarkazkladnhotextu2Char18">
    <w:name w:val="Zarážka základného textu 2 Char18"/>
    <w:basedOn w:val="Predvolenpsmoodseku"/>
    <w:uiPriority w:val="99"/>
    <w:semiHidden/>
    <w:rsid w:val="00A272E5"/>
    <w:rPr>
      <w:rFonts w:cs="Times New Roman"/>
      <w:sz w:val="36"/>
      <w:szCs w:val="36"/>
    </w:rPr>
  </w:style>
  <w:style w:type="character" w:customStyle="1" w:styleId="Zarkazkladnhotextu2Char17">
    <w:name w:val="Zarážka základného textu 2 Char17"/>
    <w:basedOn w:val="Predvolenpsmoodseku"/>
    <w:uiPriority w:val="99"/>
    <w:semiHidden/>
    <w:rsid w:val="00A272E5"/>
    <w:rPr>
      <w:rFonts w:cs="Times New Roman"/>
      <w:sz w:val="36"/>
      <w:szCs w:val="36"/>
    </w:rPr>
  </w:style>
  <w:style w:type="character" w:customStyle="1" w:styleId="Zarkazkladnhotextu2Char16">
    <w:name w:val="Zarážka základného textu 2 Char16"/>
    <w:basedOn w:val="Predvolenpsmoodseku"/>
    <w:uiPriority w:val="99"/>
    <w:semiHidden/>
    <w:rsid w:val="00A272E5"/>
    <w:rPr>
      <w:rFonts w:cs="Times New Roman"/>
      <w:sz w:val="36"/>
      <w:szCs w:val="36"/>
    </w:rPr>
  </w:style>
  <w:style w:type="character" w:customStyle="1" w:styleId="Zarkazkladnhotextu2Char15">
    <w:name w:val="Zarážka základného textu 2 Char15"/>
    <w:basedOn w:val="Predvolenpsmoodseku"/>
    <w:uiPriority w:val="99"/>
    <w:semiHidden/>
    <w:rsid w:val="00A272E5"/>
    <w:rPr>
      <w:rFonts w:cs="Times New Roman"/>
      <w:sz w:val="36"/>
      <w:szCs w:val="36"/>
    </w:rPr>
  </w:style>
  <w:style w:type="character" w:customStyle="1" w:styleId="Zarkazkladnhotextu2Char14">
    <w:name w:val="Zarážka základného textu 2 Char14"/>
    <w:basedOn w:val="Predvolenpsmoodseku"/>
    <w:uiPriority w:val="99"/>
    <w:semiHidden/>
    <w:rsid w:val="00A272E5"/>
    <w:rPr>
      <w:rFonts w:cs="Times New Roman"/>
      <w:sz w:val="36"/>
      <w:szCs w:val="36"/>
    </w:rPr>
  </w:style>
  <w:style w:type="character" w:customStyle="1" w:styleId="Zarkazkladnhotextu2Char13">
    <w:name w:val="Zarážka základného textu 2 Char13"/>
    <w:basedOn w:val="Predvolenpsmoodseku"/>
    <w:uiPriority w:val="99"/>
    <w:semiHidden/>
    <w:rsid w:val="00A272E5"/>
    <w:rPr>
      <w:rFonts w:cs="Times New Roman"/>
      <w:sz w:val="36"/>
      <w:szCs w:val="36"/>
    </w:rPr>
  </w:style>
  <w:style w:type="character" w:customStyle="1" w:styleId="Zarkazkladnhotextu2Char12">
    <w:name w:val="Zarážka základného textu 2 Char12"/>
    <w:basedOn w:val="Predvolenpsmoodseku"/>
    <w:uiPriority w:val="99"/>
    <w:semiHidden/>
    <w:rsid w:val="00A272E5"/>
    <w:rPr>
      <w:rFonts w:cs="Times New Roman"/>
      <w:sz w:val="36"/>
      <w:szCs w:val="36"/>
    </w:rPr>
  </w:style>
  <w:style w:type="character" w:customStyle="1" w:styleId="Zarkazkladnhotextu2Char11">
    <w:name w:val="Zarážka základného textu 2 Char11"/>
    <w:basedOn w:val="Predvolenpsmoodseku"/>
    <w:uiPriority w:val="99"/>
    <w:semiHidden/>
    <w:rsid w:val="00A272E5"/>
    <w:rPr>
      <w:rFonts w:cs="Times New Roman"/>
      <w:sz w:val="36"/>
      <w:szCs w:val="36"/>
    </w:rPr>
  </w:style>
  <w:style w:type="character" w:customStyle="1" w:styleId="Zarkazkladnhotextu3Char135">
    <w:name w:val="Zarážka základného textu 3 Char135"/>
    <w:basedOn w:val="Predvolenpsmoodseku"/>
    <w:uiPriority w:val="99"/>
    <w:semiHidden/>
    <w:rsid w:val="00A272E5"/>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A272E5"/>
    <w:rPr>
      <w:rFonts w:cs="Times New Roman"/>
      <w:sz w:val="16"/>
      <w:szCs w:val="16"/>
    </w:rPr>
  </w:style>
  <w:style w:type="character" w:customStyle="1" w:styleId="Zarkazkladnhotextu3Char134">
    <w:name w:val="Zarážka základného textu 3 Char134"/>
    <w:basedOn w:val="Predvolenpsmoodseku"/>
    <w:uiPriority w:val="99"/>
    <w:semiHidden/>
    <w:rsid w:val="00A272E5"/>
    <w:rPr>
      <w:rFonts w:cs="Times New Roman"/>
      <w:sz w:val="16"/>
      <w:szCs w:val="16"/>
    </w:rPr>
  </w:style>
  <w:style w:type="character" w:customStyle="1" w:styleId="Zarkazkladnhotextu3Char133">
    <w:name w:val="Zarážka základného textu 3 Char133"/>
    <w:basedOn w:val="Predvolenpsmoodseku"/>
    <w:uiPriority w:val="99"/>
    <w:semiHidden/>
    <w:rsid w:val="00A272E5"/>
    <w:rPr>
      <w:rFonts w:cs="Times New Roman"/>
      <w:sz w:val="16"/>
      <w:szCs w:val="16"/>
    </w:rPr>
  </w:style>
  <w:style w:type="character" w:customStyle="1" w:styleId="Zarkazkladnhotextu3Char132">
    <w:name w:val="Zarážka základného textu 3 Char132"/>
    <w:basedOn w:val="Predvolenpsmoodseku"/>
    <w:uiPriority w:val="99"/>
    <w:semiHidden/>
    <w:rsid w:val="00A272E5"/>
    <w:rPr>
      <w:rFonts w:cs="Times New Roman"/>
      <w:sz w:val="16"/>
      <w:szCs w:val="16"/>
    </w:rPr>
  </w:style>
  <w:style w:type="character" w:customStyle="1" w:styleId="Zarkazkladnhotextu3Char131">
    <w:name w:val="Zarážka základného textu 3 Char131"/>
    <w:basedOn w:val="Predvolenpsmoodseku"/>
    <w:uiPriority w:val="99"/>
    <w:semiHidden/>
    <w:rsid w:val="00A272E5"/>
    <w:rPr>
      <w:rFonts w:cs="Times New Roman"/>
      <w:sz w:val="16"/>
      <w:szCs w:val="16"/>
    </w:rPr>
  </w:style>
  <w:style w:type="character" w:customStyle="1" w:styleId="Zarkazkladnhotextu3Char130">
    <w:name w:val="Zarážka základného textu 3 Char130"/>
    <w:basedOn w:val="Predvolenpsmoodseku"/>
    <w:uiPriority w:val="99"/>
    <w:semiHidden/>
    <w:rsid w:val="00A272E5"/>
    <w:rPr>
      <w:rFonts w:cs="Times New Roman"/>
      <w:sz w:val="16"/>
      <w:szCs w:val="16"/>
    </w:rPr>
  </w:style>
  <w:style w:type="character" w:customStyle="1" w:styleId="Zarkazkladnhotextu3Char129">
    <w:name w:val="Zarážka základného textu 3 Char129"/>
    <w:basedOn w:val="Predvolenpsmoodseku"/>
    <w:uiPriority w:val="99"/>
    <w:semiHidden/>
    <w:rsid w:val="00A272E5"/>
    <w:rPr>
      <w:rFonts w:cs="Times New Roman"/>
      <w:sz w:val="16"/>
      <w:szCs w:val="16"/>
    </w:rPr>
  </w:style>
  <w:style w:type="character" w:customStyle="1" w:styleId="Zarkazkladnhotextu3Char128">
    <w:name w:val="Zarážka základného textu 3 Char128"/>
    <w:basedOn w:val="Predvolenpsmoodseku"/>
    <w:uiPriority w:val="99"/>
    <w:semiHidden/>
    <w:rsid w:val="00A272E5"/>
    <w:rPr>
      <w:rFonts w:cs="Times New Roman"/>
      <w:sz w:val="16"/>
      <w:szCs w:val="16"/>
    </w:rPr>
  </w:style>
  <w:style w:type="character" w:customStyle="1" w:styleId="Zarkazkladnhotextu3Char127">
    <w:name w:val="Zarážka základného textu 3 Char127"/>
    <w:basedOn w:val="Predvolenpsmoodseku"/>
    <w:uiPriority w:val="99"/>
    <w:semiHidden/>
    <w:rsid w:val="00A272E5"/>
    <w:rPr>
      <w:rFonts w:cs="Times New Roman"/>
      <w:sz w:val="16"/>
      <w:szCs w:val="16"/>
    </w:rPr>
  </w:style>
  <w:style w:type="character" w:customStyle="1" w:styleId="Zarkazkladnhotextu3Char126">
    <w:name w:val="Zarážka základného textu 3 Char126"/>
    <w:basedOn w:val="Predvolenpsmoodseku"/>
    <w:uiPriority w:val="99"/>
    <w:semiHidden/>
    <w:rsid w:val="00A272E5"/>
    <w:rPr>
      <w:rFonts w:cs="Times New Roman"/>
      <w:sz w:val="16"/>
      <w:szCs w:val="16"/>
    </w:rPr>
  </w:style>
  <w:style w:type="character" w:customStyle="1" w:styleId="Zarkazkladnhotextu3Char125">
    <w:name w:val="Zarážka základného textu 3 Char125"/>
    <w:basedOn w:val="Predvolenpsmoodseku"/>
    <w:uiPriority w:val="99"/>
    <w:semiHidden/>
    <w:rsid w:val="00A272E5"/>
    <w:rPr>
      <w:rFonts w:cs="Times New Roman"/>
      <w:sz w:val="16"/>
      <w:szCs w:val="16"/>
    </w:rPr>
  </w:style>
  <w:style w:type="character" w:customStyle="1" w:styleId="Zarkazkladnhotextu3Char124">
    <w:name w:val="Zarážka základného textu 3 Char124"/>
    <w:basedOn w:val="Predvolenpsmoodseku"/>
    <w:uiPriority w:val="99"/>
    <w:semiHidden/>
    <w:rsid w:val="00A272E5"/>
    <w:rPr>
      <w:rFonts w:cs="Times New Roman"/>
      <w:sz w:val="16"/>
      <w:szCs w:val="16"/>
    </w:rPr>
  </w:style>
  <w:style w:type="character" w:customStyle="1" w:styleId="Zarkazkladnhotextu3Char123">
    <w:name w:val="Zarážka základného textu 3 Char123"/>
    <w:basedOn w:val="Predvolenpsmoodseku"/>
    <w:uiPriority w:val="99"/>
    <w:semiHidden/>
    <w:rsid w:val="00A272E5"/>
    <w:rPr>
      <w:rFonts w:cs="Times New Roman"/>
      <w:sz w:val="16"/>
      <w:szCs w:val="16"/>
    </w:rPr>
  </w:style>
  <w:style w:type="character" w:customStyle="1" w:styleId="Zarkazkladnhotextu3Char122">
    <w:name w:val="Zarážka základného textu 3 Char122"/>
    <w:basedOn w:val="Predvolenpsmoodseku"/>
    <w:uiPriority w:val="99"/>
    <w:semiHidden/>
    <w:rsid w:val="00A272E5"/>
    <w:rPr>
      <w:rFonts w:cs="Times New Roman"/>
      <w:sz w:val="16"/>
      <w:szCs w:val="16"/>
    </w:rPr>
  </w:style>
  <w:style w:type="character" w:customStyle="1" w:styleId="Zarkazkladnhotextu3Char121">
    <w:name w:val="Zarážka základného textu 3 Char121"/>
    <w:basedOn w:val="Predvolenpsmoodseku"/>
    <w:uiPriority w:val="99"/>
    <w:semiHidden/>
    <w:rsid w:val="00A272E5"/>
    <w:rPr>
      <w:rFonts w:cs="Times New Roman"/>
      <w:sz w:val="16"/>
      <w:szCs w:val="16"/>
    </w:rPr>
  </w:style>
  <w:style w:type="character" w:customStyle="1" w:styleId="Zarkazkladnhotextu3Char120">
    <w:name w:val="Zarážka základného textu 3 Char120"/>
    <w:basedOn w:val="Predvolenpsmoodseku"/>
    <w:uiPriority w:val="99"/>
    <w:semiHidden/>
    <w:rsid w:val="00A272E5"/>
    <w:rPr>
      <w:rFonts w:cs="Times New Roman"/>
      <w:sz w:val="16"/>
      <w:szCs w:val="16"/>
    </w:rPr>
  </w:style>
  <w:style w:type="character" w:customStyle="1" w:styleId="Zarkazkladnhotextu3Char119">
    <w:name w:val="Zarážka základného textu 3 Char119"/>
    <w:basedOn w:val="Predvolenpsmoodseku"/>
    <w:uiPriority w:val="99"/>
    <w:semiHidden/>
    <w:rsid w:val="00A272E5"/>
    <w:rPr>
      <w:rFonts w:cs="Times New Roman"/>
      <w:sz w:val="16"/>
      <w:szCs w:val="16"/>
    </w:rPr>
  </w:style>
  <w:style w:type="character" w:customStyle="1" w:styleId="Zarkazkladnhotextu3Char118">
    <w:name w:val="Zarážka základného textu 3 Char118"/>
    <w:basedOn w:val="Predvolenpsmoodseku"/>
    <w:uiPriority w:val="99"/>
    <w:semiHidden/>
    <w:rsid w:val="00A272E5"/>
    <w:rPr>
      <w:rFonts w:cs="Times New Roman"/>
      <w:sz w:val="16"/>
      <w:szCs w:val="16"/>
    </w:rPr>
  </w:style>
  <w:style w:type="character" w:customStyle="1" w:styleId="Zarkazkladnhotextu3Char117">
    <w:name w:val="Zarážka základného textu 3 Char117"/>
    <w:basedOn w:val="Predvolenpsmoodseku"/>
    <w:uiPriority w:val="99"/>
    <w:semiHidden/>
    <w:rsid w:val="00A272E5"/>
    <w:rPr>
      <w:rFonts w:cs="Times New Roman"/>
      <w:sz w:val="16"/>
      <w:szCs w:val="16"/>
    </w:rPr>
  </w:style>
  <w:style w:type="character" w:customStyle="1" w:styleId="Zarkazkladnhotextu3Char116">
    <w:name w:val="Zarážka základného textu 3 Char116"/>
    <w:basedOn w:val="Predvolenpsmoodseku"/>
    <w:uiPriority w:val="99"/>
    <w:semiHidden/>
    <w:rsid w:val="00A272E5"/>
    <w:rPr>
      <w:rFonts w:cs="Times New Roman"/>
      <w:sz w:val="16"/>
      <w:szCs w:val="16"/>
    </w:rPr>
  </w:style>
  <w:style w:type="character" w:customStyle="1" w:styleId="Zarkazkladnhotextu3Char115">
    <w:name w:val="Zarážka základného textu 3 Char115"/>
    <w:basedOn w:val="Predvolenpsmoodseku"/>
    <w:uiPriority w:val="99"/>
    <w:semiHidden/>
    <w:rsid w:val="00A272E5"/>
    <w:rPr>
      <w:rFonts w:cs="Times New Roman"/>
      <w:sz w:val="16"/>
      <w:szCs w:val="16"/>
    </w:rPr>
  </w:style>
  <w:style w:type="character" w:customStyle="1" w:styleId="Zarkazkladnhotextu3Char114">
    <w:name w:val="Zarážka základného textu 3 Char114"/>
    <w:basedOn w:val="Predvolenpsmoodseku"/>
    <w:uiPriority w:val="99"/>
    <w:semiHidden/>
    <w:rsid w:val="00A272E5"/>
    <w:rPr>
      <w:rFonts w:cs="Times New Roman"/>
      <w:sz w:val="16"/>
      <w:szCs w:val="16"/>
    </w:rPr>
  </w:style>
  <w:style w:type="character" w:customStyle="1" w:styleId="Zarkazkladnhotextu3Char113">
    <w:name w:val="Zarážka základného textu 3 Char113"/>
    <w:basedOn w:val="Predvolenpsmoodseku"/>
    <w:uiPriority w:val="99"/>
    <w:semiHidden/>
    <w:rsid w:val="00A272E5"/>
    <w:rPr>
      <w:rFonts w:cs="Times New Roman"/>
      <w:sz w:val="16"/>
      <w:szCs w:val="16"/>
    </w:rPr>
  </w:style>
  <w:style w:type="character" w:customStyle="1" w:styleId="Zarkazkladnhotextu3Char112">
    <w:name w:val="Zarážka základného textu 3 Char112"/>
    <w:basedOn w:val="Predvolenpsmoodseku"/>
    <w:uiPriority w:val="99"/>
    <w:semiHidden/>
    <w:rsid w:val="00A272E5"/>
    <w:rPr>
      <w:rFonts w:cs="Times New Roman"/>
      <w:sz w:val="16"/>
      <w:szCs w:val="16"/>
    </w:rPr>
  </w:style>
  <w:style w:type="character" w:customStyle="1" w:styleId="Zarkazkladnhotextu3Char111">
    <w:name w:val="Zarážka základného textu 3 Char111"/>
    <w:basedOn w:val="Predvolenpsmoodseku"/>
    <w:uiPriority w:val="99"/>
    <w:semiHidden/>
    <w:rsid w:val="00A272E5"/>
    <w:rPr>
      <w:rFonts w:cs="Times New Roman"/>
      <w:sz w:val="16"/>
      <w:szCs w:val="16"/>
    </w:rPr>
  </w:style>
  <w:style w:type="character" w:customStyle="1" w:styleId="Zarkazkladnhotextu3Char110">
    <w:name w:val="Zarážka základného textu 3 Char110"/>
    <w:basedOn w:val="Predvolenpsmoodseku"/>
    <w:uiPriority w:val="99"/>
    <w:semiHidden/>
    <w:rsid w:val="00A272E5"/>
    <w:rPr>
      <w:rFonts w:cs="Times New Roman"/>
      <w:sz w:val="16"/>
      <w:szCs w:val="16"/>
    </w:rPr>
  </w:style>
  <w:style w:type="character" w:customStyle="1" w:styleId="Zarkazkladnhotextu3Char19">
    <w:name w:val="Zarážka základného textu 3 Char19"/>
    <w:basedOn w:val="Predvolenpsmoodseku"/>
    <w:uiPriority w:val="99"/>
    <w:semiHidden/>
    <w:rsid w:val="00A272E5"/>
    <w:rPr>
      <w:rFonts w:cs="Times New Roman"/>
      <w:sz w:val="16"/>
      <w:szCs w:val="16"/>
    </w:rPr>
  </w:style>
  <w:style w:type="character" w:customStyle="1" w:styleId="Zarkazkladnhotextu3Char18">
    <w:name w:val="Zarážka základného textu 3 Char18"/>
    <w:basedOn w:val="Predvolenpsmoodseku"/>
    <w:uiPriority w:val="99"/>
    <w:semiHidden/>
    <w:rsid w:val="00A272E5"/>
    <w:rPr>
      <w:rFonts w:cs="Times New Roman"/>
      <w:sz w:val="16"/>
      <w:szCs w:val="16"/>
    </w:rPr>
  </w:style>
  <w:style w:type="character" w:customStyle="1" w:styleId="Zarkazkladnhotextu3Char17">
    <w:name w:val="Zarážka základného textu 3 Char17"/>
    <w:basedOn w:val="Predvolenpsmoodseku"/>
    <w:uiPriority w:val="99"/>
    <w:semiHidden/>
    <w:rsid w:val="00A272E5"/>
    <w:rPr>
      <w:rFonts w:cs="Times New Roman"/>
      <w:sz w:val="16"/>
      <w:szCs w:val="16"/>
    </w:rPr>
  </w:style>
  <w:style w:type="character" w:customStyle="1" w:styleId="Zarkazkladnhotextu3Char16">
    <w:name w:val="Zarážka základného textu 3 Char16"/>
    <w:basedOn w:val="Predvolenpsmoodseku"/>
    <w:uiPriority w:val="99"/>
    <w:semiHidden/>
    <w:rsid w:val="00A272E5"/>
    <w:rPr>
      <w:rFonts w:cs="Times New Roman"/>
      <w:sz w:val="16"/>
      <w:szCs w:val="16"/>
    </w:rPr>
  </w:style>
  <w:style w:type="character" w:customStyle="1" w:styleId="Zarkazkladnhotextu3Char15">
    <w:name w:val="Zarážka základného textu 3 Char15"/>
    <w:basedOn w:val="Predvolenpsmoodseku"/>
    <w:uiPriority w:val="99"/>
    <w:semiHidden/>
    <w:rsid w:val="00A272E5"/>
    <w:rPr>
      <w:rFonts w:cs="Times New Roman"/>
      <w:sz w:val="16"/>
      <w:szCs w:val="16"/>
    </w:rPr>
  </w:style>
  <w:style w:type="character" w:customStyle="1" w:styleId="Zarkazkladnhotextu3Char14">
    <w:name w:val="Zarážka základného textu 3 Char14"/>
    <w:basedOn w:val="Predvolenpsmoodseku"/>
    <w:uiPriority w:val="99"/>
    <w:semiHidden/>
    <w:rsid w:val="00A272E5"/>
    <w:rPr>
      <w:rFonts w:cs="Times New Roman"/>
      <w:sz w:val="16"/>
      <w:szCs w:val="16"/>
    </w:rPr>
  </w:style>
  <w:style w:type="character" w:customStyle="1" w:styleId="Zarkazkladnhotextu3Char13">
    <w:name w:val="Zarážka základného textu 3 Char13"/>
    <w:basedOn w:val="Predvolenpsmoodseku"/>
    <w:uiPriority w:val="99"/>
    <w:semiHidden/>
    <w:rsid w:val="00A272E5"/>
    <w:rPr>
      <w:rFonts w:cs="Times New Roman"/>
      <w:sz w:val="16"/>
      <w:szCs w:val="16"/>
    </w:rPr>
  </w:style>
  <w:style w:type="character" w:customStyle="1" w:styleId="Zarkazkladnhotextu3Char12">
    <w:name w:val="Zarážka základného textu 3 Char12"/>
    <w:basedOn w:val="Predvolenpsmoodseku"/>
    <w:uiPriority w:val="99"/>
    <w:semiHidden/>
    <w:rsid w:val="00A272E5"/>
    <w:rPr>
      <w:rFonts w:cs="Times New Roman"/>
      <w:sz w:val="16"/>
      <w:szCs w:val="16"/>
    </w:rPr>
  </w:style>
  <w:style w:type="character" w:customStyle="1" w:styleId="Zarkazkladnhotextu3Char11">
    <w:name w:val="Zarážka základného textu 3 Char11"/>
    <w:basedOn w:val="Predvolenpsmoodseku"/>
    <w:uiPriority w:val="99"/>
    <w:semiHidden/>
    <w:rsid w:val="00A272E5"/>
    <w:rPr>
      <w:rFonts w:cs="Times New Roman"/>
      <w:sz w:val="16"/>
      <w:szCs w:val="16"/>
    </w:rPr>
  </w:style>
  <w:style w:type="character" w:customStyle="1" w:styleId="TextbublinyChar135">
    <w:name w:val="Text bubliny Char135"/>
    <w:basedOn w:val="Predvolenpsmoodseku"/>
    <w:uiPriority w:val="99"/>
    <w:semiHidden/>
    <w:rsid w:val="00A272E5"/>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A272E5"/>
    <w:rPr>
      <w:rFonts w:ascii="Tahoma" w:hAnsi="Tahoma" w:cs="Tahoma"/>
      <w:sz w:val="16"/>
      <w:szCs w:val="16"/>
    </w:rPr>
  </w:style>
  <w:style w:type="character" w:customStyle="1" w:styleId="TextbublinyChar134">
    <w:name w:val="Text bubliny Char134"/>
    <w:basedOn w:val="Predvolenpsmoodseku"/>
    <w:uiPriority w:val="99"/>
    <w:semiHidden/>
    <w:rsid w:val="00A272E5"/>
    <w:rPr>
      <w:rFonts w:ascii="Tahoma" w:hAnsi="Tahoma" w:cs="Tahoma"/>
      <w:sz w:val="16"/>
      <w:szCs w:val="16"/>
    </w:rPr>
  </w:style>
  <w:style w:type="character" w:customStyle="1" w:styleId="TextbublinyChar133">
    <w:name w:val="Text bubliny Char133"/>
    <w:basedOn w:val="Predvolenpsmoodseku"/>
    <w:uiPriority w:val="99"/>
    <w:semiHidden/>
    <w:rsid w:val="00A272E5"/>
    <w:rPr>
      <w:rFonts w:ascii="Tahoma" w:hAnsi="Tahoma" w:cs="Tahoma"/>
      <w:sz w:val="16"/>
      <w:szCs w:val="16"/>
    </w:rPr>
  </w:style>
  <w:style w:type="character" w:customStyle="1" w:styleId="TextbublinyChar132">
    <w:name w:val="Text bubliny Char132"/>
    <w:basedOn w:val="Predvolenpsmoodseku"/>
    <w:uiPriority w:val="99"/>
    <w:semiHidden/>
    <w:rsid w:val="00A272E5"/>
    <w:rPr>
      <w:rFonts w:ascii="Tahoma" w:hAnsi="Tahoma" w:cs="Tahoma"/>
      <w:sz w:val="16"/>
      <w:szCs w:val="16"/>
    </w:rPr>
  </w:style>
  <w:style w:type="character" w:customStyle="1" w:styleId="TextbublinyChar131">
    <w:name w:val="Text bubliny Char131"/>
    <w:basedOn w:val="Predvolenpsmoodseku"/>
    <w:uiPriority w:val="99"/>
    <w:semiHidden/>
    <w:rsid w:val="00A272E5"/>
    <w:rPr>
      <w:rFonts w:ascii="Tahoma" w:hAnsi="Tahoma" w:cs="Tahoma"/>
      <w:sz w:val="16"/>
      <w:szCs w:val="16"/>
    </w:rPr>
  </w:style>
  <w:style w:type="character" w:customStyle="1" w:styleId="TextbublinyChar130">
    <w:name w:val="Text bubliny Char130"/>
    <w:basedOn w:val="Predvolenpsmoodseku"/>
    <w:uiPriority w:val="99"/>
    <w:semiHidden/>
    <w:rsid w:val="00A272E5"/>
    <w:rPr>
      <w:rFonts w:ascii="Tahoma" w:hAnsi="Tahoma" w:cs="Tahoma"/>
      <w:sz w:val="16"/>
      <w:szCs w:val="16"/>
    </w:rPr>
  </w:style>
  <w:style w:type="character" w:customStyle="1" w:styleId="TextbublinyChar129">
    <w:name w:val="Text bubliny Char129"/>
    <w:basedOn w:val="Predvolenpsmoodseku"/>
    <w:uiPriority w:val="99"/>
    <w:semiHidden/>
    <w:rsid w:val="00A272E5"/>
    <w:rPr>
      <w:rFonts w:ascii="Tahoma" w:hAnsi="Tahoma" w:cs="Tahoma"/>
      <w:sz w:val="16"/>
      <w:szCs w:val="16"/>
    </w:rPr>
  </w:style>
  <w:style w:type="character" w:customStyle="1" w:styleId="TextbublinyChar128">
    <w:name w:val="Text bubliny Char128"/>
    <w:basedOn w:val="Predvolenpsmoodseku"/>
    <w:uiPriority w:val="99"/>
    <w:semiHidden/>
    <w:rsid w:val="00A272E5"/>
    <w:rPr>
      <w:rFonts w:ascii="Tahoma" w:hAnsi="Tahoma" w:cs="Tahoma"/>
      <w:sz w:val="16"/>
      <w:szCs w:val="16"/>
    </w:rPr>
  </w:style>
  <w:style w:type="character" w:customStyle="1" w:styleId="TextbublinyChar127">
    <w:name w:val="Text bubliny Char127"/>
    <w:basedOn w:val="Predvolenpsmoodseku"/>
    <w:uiPriority w:val="99"/>
    <w:semiHidden/>
    <w:rsid w:val="00A272E5"/>
    <w:rPr>
      <w:rFonts w:ascii="Tahoma" w:hAnsi="Tahoma" w:cs="Tahoma"/>
      <w:sz w:val="16"/>
      <w:szCs w:val="16"/>
    </w:rPr>
  </w:style>
  <w:style w:type="character" w:customStyle="1" w:styleId="TextbublinyChar126">
    <w:name w:val="Text bubliny Char126"/>
    <w:basedOn w:val="Predvolenpsmoodseku"/>
    <w:uiPriority w:val="99"/>
    <w:semiHidden/>
    <w:rsid w:val="00A272E5"/>
    <w:rPr>
      <w:rFonts w:ascii="Tahoma" w:hAnsi="Tahoma" w:cs="Tahoma"/>
      <w:sz w:val="16"/>
      <w:szCs w:val="16"/>
    </w:rPr>
  </w:style>
  <w:style w:type="character" w:customStyle="1" w:styleId="TextbublinyChar125">
    <w:name w:val="Text bubliny Char125"/>
    <w:basedOn w:val="Predvolenpsmoodseku"/>
    <w:uiPriority w:val="99"/>
    <w:semiHidden/>
    <w:rsid w:val="00A272E5"/>
    <w:rPr>
      <w:rFonts w:ascii="Tahoma" w:hAnsi="Tahoma" w:cs="Tahoma"/>
      <w:sz w:val="16"/>
      <w:szCs w:val="16"/>
    </w:rPr>
  </w:style>
  <w:style w:type="character" w:customStyle="1" w:styleId="TextbublinyChar124">
    <w:name w:val="Text bubliny Char124"/>
    <w:basedOn w:val="Predvolenpsmoodseku"/>
    <w:uiPriority w:val="99"/>
    <w:semiHidden/>
    <w:rsid w:val="00A272E5"/>
    <w:rPr>
      <w:rFonts w:ascii="Tahoma" w:hAnsi="Tahoma" w:cs="Tahoma"/>
      <w:sz w:val="16"/>
      <w:szCs w:val="16"/>
    </w:rPr>
  </w:style>
  <w:style w:type="character" w:customStyle="1" w:styleId="TextbublinyChar123">
    <w:name w:val="Text bubliny Char123"/>
    <w:basedOn w:val="Predvolenpsmoodseku"/>
    <w:uiPriority w:val="99"/>
    <w:semiHidden/>
    <w:rsid w:val="00A272E5"/>
    <w:rPr>
      <w:rFonts w:ascii="Tahoma" w:hAnsi="Tahoma" w:cs="Tahoma"/>
      <w:sz w:val="16"/>
      <w:szCs w:val="16"/>
    </w:rPr>
  </w:style>
  <w:style w:type="character" w:customStyle="1" w:styleId="TextbublinyChar122">
    <w:name w:val="Text bubliny Char122"/>
    <w:basedOn w:val="Predvolenpsmoodseku"/>
    <w:uiPriority w:val="99"/>
    <w:semiHidden/>
    <w:rsid w:val="00A272E5"/>
    <w:rPr>
      <w:rFonts w:ascii="Tahoma" w:hAnsi="Tahoma" w:cs="Tahoma"/>
      <w:sz w:val="16"/>
      <w:szCs w:val="16"/>
    </w:rPr>
  </w:style>
  <w:style w:type="character" w:customStyle="1" w:styleId="TextbublinyChar121">
    <w:name w:val="Text bubliny Char121"/>
    <w:basedOn w:val="Predvolenpsmoodseku"/>
    <w:uiPriority w:val="99"/>
    <w:semiHidden/>
    <w:rsid w:val="00A272E5"/>
    <w:rPr>
      <w:rFonts w:ascii="Tahoma" w:hAnsi="Tahoma" w:cs="Tahoma"/>
      <w:sz w:val="16"/>
      <w:szCs w:val="16"/>
    </w:rPr>
  </w:style>
  <w:style w:type="character" w:customStyle="1" w:styleId="TextbublinyChar120">
    <w:name w:val="Text bubliny Char120"/>
    <w:basedOn w:val="Predvolenpsmoodseku"/>
    <w:uiPriority w:val="99"/>
    <w:semiHidden/>
    <w:rsid w:val="00A272E5"/>
    <w:rPr>
      <w:rFonts w:ascii="Tahoma" w:hAnsi="Tahoma" w:cs="Tahoma"/>
      <w:sz w:val="16"/>
      <w:szCs w:val="16"/>
    </w:rPr>
  </w:style>
  <w:style w:type="character" w:customStyle="1" w:styleId="TextbublinyChar119">
    <w:name w:val="Text bubliny Char119"/>
    <w:basedOn w:val="Predvolenpsmoodseku"/>
    <w:uiPriority w:val="99"/>
    <w:semiHidden/>
    <w:rsid w:val="00A272E5"/>
    <w:rPr>
      <w:rFonts w:ascii="Tahoma" w:hAnsi="Tahoma" w:cs="Tahoma"/>
      <w:sz w:val="16"/>
      <w:szCs w:val="16"/>
    </w:rPr>
  </w:style>
  <w:style w:type="character" w:customStyle="1" w:styleId="TextbublinyChar118">
    <w:name w:val="Text bubliny Char118"/>
    <w:basedOn w:val="Predvolenpsmoodseku"/>
    <w:uiPriority w:val="99"/>
    <w:semiHidden/>
    <w:rsid w:val="00A272E5"/>
    <w:rPr>
      <w:rFonts w:ascii="Segoe UI" w:hAnsi="Segoe UI" w:cs="Segoe UI"/>
      <w:sz w:val="18"/>
      <w:szCs w:val="18"/>
    </w:rPr>
  </w:style>
  <w:style w:type="character" w:customStyle="1" w:styleId="TextbublinyChar117">
    <w:name w:val="Text bubliny Char117"/>
    <w:basedOn w:val="Predvolenpsmoodseku"/>
    <w:uiPriority w:val="99"/>
    <w:semiHidden/>
    <w:rsid w:val="00A272E5"/>
    <w:rPr>
      <w:rFonts w:ascii="Tahoma" w:hAnsi="Tahoma" w:cs="Tahoma"/>
      <w:sz w:val="16"/>
      <w:szCs w:val="16"/>
    </w:rPr>
  </w:style>
  <w:style w:type="character" w:customStyle="1" w:styleId="TextbublinyChar116">
    <w:name w:val="Text bubliny Char116"/>
    <w:basedOn w:val="Predvolenpsmoodseku"/>
    <w:uiPriority w:val="99"/>
    <w:semiHidden/>
    <w:rsid w:val="00A272E5"/>
    <w:rPr>
      <w:rFonts w:ascii="Tahoma" w:hAnsi="Tahoma" w:cs="Tahoma"/>
      <w:sz w:val="16"/>
      <w:szCs w:val="16"/>
    </w:rPr>
  </w:style>
  <w:style w:type="character" w:customStyle="1" w:styleId="TextbublinyChar115">
    <w:name w:val="Text bubliny Char115"/>
    <w:basedOn w:val="Predvolenpsmoodseku"/>
    <w:uiPriority w:val="99"/>
    <w:semiHidden/>
    <w:rsid w:val="00A272E5"/>
    <w:rPr>
      <w:rFonts w:ascii="Segoe UI" w:hAnsi="Segoe UI" w:cs="Segoe UI"/>
      <w:sz w:val="18"/>
      <w:szCs w:val="18"/>
    </w:rPr>
  </w:style>
  <w:style w:type="character" w:customStyle="1" w:styleId="TextbublinyChar114">
    <w:name w:val="Text bubliny Char114"/>
    <w:basedOn w:val="Predvolenpsmoodseku"/>
    <w:uiPriority w:val="99"/>
    <w:semiHidden/>
    <w:rsid w:val="00A272E5"/>
    <w:rPr>
      <w:rFonts w:ascii="Segoe UI" w:hAnsi="Segoe UI" w:cs="Segoe UI"/>
      <w:sz w:val="18"/>
      <w:szCs w:val="18"/>
    </w:rPr>
  </w:style>
  <w:style w:type="character" w:customStyle="1" w:styleId="TextbublinyChar113">
    <w:name w:val="Text bubliny Char113"/>
    <w:basedOn w:val="Predvolenpsmoodseku"/>
    <w:uiPriority w:val="99"/>
    <w:semiHidden/>
    <w:rsid w:val="00A272E5"/>
    <w:rPr>
      <w:rFonts w:ascii="Tahoma" w:hAnsi="Tahoma" w:cs="Tahoma"/>
      <w:sz w:val="16"/>
      <w:szCs w:val="16"/>
    </w:rPr>
  </w:style>
  <w:style w:type="character" w:customStyle="1" w:styleId="TextbublinyChar112">
    <w:name w:val="Text bubliny Char112"/>
    <w:basedOn w:val="Predvolenpsmoodseku"/>
    <w:uiPriority w:val="99"/>
    <w:semiHidden/>
    <w:rsid w:val="00A272E5"/>
    <w:rPr>
      <w:rFonts w:ascii="Tahoma" w:hAnsi="Tahoma" w:cs="Tahoma"/>
      <w:sz w:val="16"/>
      <w:szCs w:val="16"/>
    </w:rPr>
  </w:style>
  <w:style w:type="character" w:customStyle="1" w:styleId="TextbublinyChar111">
    <w:name w:val="Text bubliny Char111"/>
    <w:basedOn w:val="Predvolenpsmoodseku"/>
    <w:uiPriority w:val="99"/>
    <w:semiHidden/>
    <w:rsid w:val="00A272E5"/>
    <w:rPr>
      <w:rFonts w:ascii="Tahoma" w:hAnsi="Tahoma" w:cs="Tahoma"/>
      <w:sz w:val="16"/>
      <w:szCs w:val="16"/>
    </w:rPr>
  </w:style>
  <w:style w:type="character" w:customStyle="1" w:styleId="TextbublinyChar110">
    <w:name w:val="Text bubliny Char110"/>
    <w:basedOn w:val="Predvolenpsmoodseku"/>
    <w:uiPriority w:val="99"/>
    <w:semiHidden/>
    <w:rsid w:val="00A272E5"/>
    <w:rPr>
      <w:rFonts w:ascii="Tahoma" w:hAnsi="Tahoma" w:cs="Tahoma"/>
      <w:sz w:val="16"/>
      <w:szCs w:val="16"/>
    </w:rPr>
  </w:style>
  <w:style w:type="character" w:customStyle="1" w:styleId="TextbublinyChar19">
    <w:name w:val="Text bubliny Char19"/>
    <w:basedOn w:val="Predvolenpsmoodseku"/>
    <w:uiPriority w:val="99"/>
    <w:semiHidden/>
    <w:rsid w:val="00A272E5"/>
    <w:rPr>
      <w:rFonts w:ascii="Tahoma" w:hAnsi="Tahoma" w:cs="Tahoma"/>
      <w:sz w:val="16"/>
      <w:szCs w:val="16"/>
    </w:rPr>
  </w:style>
  <w:style w:type="character" w:customStyle="1" w:styleId="TextbublinyChar18">
    <w:name w:val="Text bubliny Char18"/>
    <w:basedOn w:val="Predvolenpsmoodseku"/>
    <w:uiPriority w:val="99"/>
    <w:semiHidden/>
    <w:rsid w:val="00A272E5"/>
    <w:rPr>
      <w:rFonts w:ascii="Tahoma" w:hAnsi="Tahoma" w:cs="Tahoma"/>
      <w:sz w:val="16"/>
      <w:szCs w:val="16"/>
    </w:rPr>
  </w:style>
  <w:style w:type="character" w:customStyle="1" w:styleId="TextbublinyChar17">
    <w:name w:val="Text bubliny Char17"/>
    <w:basedOn w:val="Predvolenpsmoodseku"/>
    <w:uiPriority w:val="99"/>
    <w:semiHidden/>
    <w:rsid w:val="00A272E5"/>
    <w:rPr>
      <w:rFonts w:ascii="Tahoma" w:hAnsi="Tahoma" w:cs="Tahoma"/>
      <w:sz w:val="16"/>
      <w:szCs w:val="16"/>
    </w:rPr>
  </w:style>
  <w:style w:type="character" w:customStyle="1" w:styleId="TextbublinyChar16">
    <w:name w:val="Text bubliny Char16"/>
    <w:basedOn w:val="Predvolenpsmoodseku"/>
    <w:uiPriority w:val="99"/>
    <w:semiHidden/>
    <w:rsid w:val="00A272E5"/>
    <w:rPr>
      <w:rFonts w:ascii="Tahoma" w:hAnsi="Tahoma" w:cs="Tahoma"/>
      <w:sz w:val="16"/>
      <w:szCs w:val="16"/>
    </w:rPr>
  </w:style>
  <w:style w:type="character" w:customStyle="1" w:styleId="TextbublinyChar15">
    <w:name w:val="Text bubliny Char15"/>
    <w:basedOn w:val="Predvolenpsmoodseku"/>
    <w:uiPriority w:val="99"/>
    <w:semiHidden/>
    <w:rsid w:val="00A272E5"/>
    <w:rPr>
      <w:rFonts w:ascii="Tahoma" w:hAnsi="Tahoma" w:cs="Tahoma"/>
      <w:sz w:val="16"/>
      <w:szCs w:val="16"/>
    </w:rPr>
  </w:style>
  <w:style w:type="character" w:customStyle="1" w:styleId="TextbublinyChar14">
    <w:name w:val="Text bubliny Char14"/>
    <w:basedOn w:val="Predvolenpsmoodseku"/>
    <w:uiPriority w:val="99"/>
    <w:semiHidden/>
    <w:rsid w:val="00A272E5"/>
    <w:rPr>
      <w:rFonts w:ascii="Tahoma" w:hAnsi="Tahoma" w:cs="Tahoma"/>
      <w:sz w:val="16"/>
      <w:szCs w:val="16"/>
    </w:rPr>
  </w:style>
  <w:style w:type="character" w:customStyle="1" w:styleId="TextbublinyChar13">
    <w:name w:val="Text bubliny Char13"/>
    <w:basedOn w:val="Predvolenpsmoodseku"/>
    <w:uiPriority w:val="99"/>
    <w:semiHidden/>
    <w:rsid w:val="00A272E5"/>
    <w:rPr>
      <w:rFonts w:ascii="Tahoma" w:hAnsi="Tahoma" w:cs="Tahoma"/>
      <w:sz w:val="16"/>
      <w:szCs w:val="16"/>
    </w:rPr>
  </w:style>
  <w:style w:type="character" w:customStyle="1" w:styleId="TextbublinyChar12">
    <w:name w:val="Text bubliny Char12"/>
    <w:basedOn w:val="Predvolenpsmoodseku"/>
    <w:uiPriority w:val="99"/>
    <w:semiHidden/>
    <w:rsid w:val="00A272E5"/>
    <w:rPr>
      <w:rFonts w:ascii="Tahoma" w:hAnsi="Tahoma" w:cs="Tahoma"/>
      <w:sz w:val="16"/>
      <w:szCs w:val="16"/>
    </w:rPr>
  </w:style>
  <w:style w:type="character" w:customStyle="1" w:styleId="TextbublinyChar11">
    <w:name w:val="Text bubliny Char11"/>
    <w:basedOn w:val="Predvolenpsmoodseku"/>
    <w:uiPriority w:val="99"/>
    <w:semiHidden/>
    <w:rsid w:val="00A272E5"/>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1963074560">
      <w:marLeft w:val="0"/>
      <w:marRight w:val="0"/>
      <w:marTop w:val="0"/>
      <w:marBottom w:val="0"/>
      <w:divBdr>
        <w:top w:val="none" w:sz="0" w:space="0" w:color="auto"/>
        <w:left w:val="none" w:sz="0" w:space="0" w:color="auto"/>
        <w:bottom w:val="none" w:sz="0" w:space="0" w:color="auto"/>
        <w:right w:val="none" w:sz="0" w:space="0" w:color="auto"/>
      </w:divBdr>
    </w:div>
    <w:div w:id="1963074561">
      <w:marLeft w:val="0"/>
      <w:marRight w:val="0"/>
      <w:marTop w:val="0"/>
      <w:marBottom w:val="0"/>
      <w:divBdr>
        <w:top w:val="none" w:sz="0" w:space="0" w:color="auto"/>
        <w:left w:val="none" w:sz="0" w:space="0" w:color="auto"/>
        <w:bottom w:val="none" w:sz="0" w:space="0" w:color="auto"/>
        <w:right w:val="none" w:sz="0" w:space="0" w:color="auto"/>
      </w:divBdr>
    </w:div>
    <w:div w:id="1963074562">
      <w:marLeft w:val="0"/>
      <w:marRight w:val="0"/>
      <w:marTop w:val="0"/>
      <w:marBottom w:val="0"/>
      <w:divBdr>
        <w:top w:val="none" w:sz="0" w:space="0" w:color="auto"/>
        <w:left w:val="none" w:sz="0" w:space="0" w:color="auto"/>
        <w:bottom w:val="none" w:sz="0" w:space="0" w:color="auto"/>
        <w:right w:val="none" w:sz="0" w:space="0" w:color="auto"/>
      </w:divBdr>
    </w:div>
    <w:div w:id="1963074563">
      <w:marLeft w:val="0"/>
      <w:marRight w:val="0"/>
      <w:marTop w:val="0"/>
      <w:marBottom w:val="0"/>
      <w:divBdr>
        <w:top w:val="none" w:sz="0" w:space="0" w:color="auto"/>
        <w:left w:val="none" w:sz="0" w:space="0" w:color="auto"/>
        <w:bottom w:val="none" w:sz="0" w:space="0" w:color="auto"/>
        <w:right w:val="none" w:sz="0" w:space="0" w:color="auto"/>
      </w:divBdr>
    </w:div>
    <w:div w:id="1963074564">
      <w:marLeft w:val="0"/>
      <w:marRight w:val="0"/>
      <w:marTop w:val="0"/>
      <w:marBottom w:val="0"/>
      <w:divBdr>
        <w:top w:val="none" w:sz="0" w:space="0" w:color="auto"/>
        <w:left w:val="none" w:sz="0" w:space="0" w:color="auto"/>
        <w:bottom w:val="none" w:sz="0" w:space="0" w:color="auto"/>
        <w:right w:val="none" w:sz="0" w:space="0" w:color="auto"/>
      </w:divBdr>
    </w:div>
    <w:div w:id="1963074565">
      <w:marLeft w:val="0"/>
      <w:marRight w:val="0"/>
      <w:marTop w:val="0"/>
      <w:marBottom w:val="0"/>
      <w:divBdr>
        <w:top w:val="none" w:sz="0" w:space="0" w:color="auto"/>
        <w:left w:val="none" w:sz="0" w:space="0" w:color="auto"/>
        <w:bottom w:val="none" w:sz="0" w:space="0" w:color="auto"/>
        <w:right w:val="none" w:sz="0" w:space="0" w:color="auto"/>
      </w:divBdr>
    </w:div>
    <w:div w:id="1963074566">
      <w:marLeft w:val="0"/>
      <w:marRight w:val="0"/>
      <w:marTop w:val="0"/>
      <w:marBottom w:val="0"/>
      <w:divBdr>
        <w:top w:val="none" w:sz="0" w:space="0" w:color="auto"/>
        <w:left w:val="none" w:sz="0" w:space="0" w:color="auto"/>
        <w:bottom w:val="none" w:sz="0" w:space="0" w:color="auto"/>
        <w:right w:val="none" w:sz="0" w:space="0" w:color="auto"/>
      </w:divBdr>
    </w:div>
    <w:div w:id="1963074567">
      <w:marLeft w:val="0"/>
      <w:marRight w:val="0"/>
      <w:marTop w:val="0"/>
      <w:marBottom w:val="0"/>
      <w:divBdr>
        <w:top w:val="none" w:sz="0" w:space="0" w:color="auto"/>
        <w:left w:val="none" w:sz="0" w:space="0" w:color="auto"/>
        <w:bottom w:val="none" w:sz="0" w:space="0" w:color="auto"/>
        <w:right w:val="none" w:sz="0" w:space="0" w:color="auto"/>
      </w:divBdr>
    </w:div>
    <w:div w:id="1963074568">
      <w:marLeft w:val="0"/>
      <w:marRight w:val="0"/>
      <w:marTop w:val="0"/>
      <w:marBottom w:val="0"/>
      <w:divBdr>
        <w:top w:val="none" w:sz="0" w:space="0" w:color="auto"/>
        <w:left w:val="none" w:sz="0" w:space="0" w:color="auto"/>
        <w:bottom w:val="none" w:sz="0" w:space="0" w:color="auto"/>
        <w:right w:val="none" w:sz="0" w:space="0" w:color="auto"/>
      </w:divBdr>
    </w:div>
    <w:div w:id="1963074569">
      <w:marLeft w:val="0"/>
      <w:marRight w:val="0"/>
      <w:marTop w:val="0"/>
      <w:marBottom w:val="0"/>
      <w:divBdr>
        <w:top w:val="none" w:sz="0" w:space="0" w:color="auto"/>
        <w:left w:val="none" w:sz="0" w:space="0" w:color="auto"/>
        <w:bottom w:val="none" w:sz="0" w:space="0" w:color="auto"/>
        <w:right w:val="none" w:sz="0" w:space="0" w:color="auto"/>
      </w:divBdr>
    </w:div>
    <w:div w:id="1963074570">
      <w:marLeft w:val="0"/>
      <w:marRight w:val="0"/>
      <w:marTop w:val="0"/>
      <w:marBottom w:val="0"/>
      <w:divBdr>
        <w:top w:val="none" w:sz="0" w:space="0" w:color="auto"/>
        <w:left w:val="none" w:sz="0" w:space="0" w:color="auto"/>
        <w:bottom w:val="none" w:sz="0" w:space="0" w:color="auto"/>
        <w:right w:val="none" w:sz="0" w:space="0" w:color="auto"/>
      </w:divBdr>
    </w:div>
    <w:div w:id="1963074571">
      <w:marLeft w:val="0"/>
      <w:marRight w:val="0"/>
      <w:marTop w:val="0"/>
      <w:marBottom w:val="0"/>
      <w:divBdr>
        <w:top w:val="none" w:sz="0" w:space="0" w:color="auto"/>
        <w:left w:val="none" w:sz="0" w:space="0" w:color="auto"/>
        <w:bottom w:val="none" w:sz="0" w:space="0" w:color="auto"/>
        <w:right w:val="none" w:sz="0" w:space="0" w:color="auto"/>
      </w:divBdr>
    </w:div>
    <w:div w:id="1963074572">
      <w:marLeft w:val="0"/>
      <w:marRight w:val="0"/>
      <w:marTop w:val="0"/>
      <w:marBottom w:val="0"/>
      <w:divBdr>
        <w:top w:val="none" w:sz="0" w:space="0" w:color="auto"/>
        <w:left w:val="none" w:sz="0" w:space="0" w:color="auto"/>
        <w:bottom w:val="none" w:sz="0" w:space="0" w:color="auto"/>
        <w:right w:val="none" w:sz="0" w:space="0" w:color="auto"/>
      </w:divBdr>
    </w:div>
    <w:div w:id="1963074573">
      <w:marLeft w:val="0"/>
      <w:marRight w:val="0"/>
      <w:marTop w:val="0"/>
      <w:marBottom w:val="0"/>
      <w:divBdr>
        <w:top w:val="none" w:sz="0" w:space="0" w:color="auto"/>
        <w:left w:val="none" w:sz="0" w:space="0" w:color="auto"/>
        <w:bottom w:val="none" w:sz="0" w:space="0" w:color="auto"/>
        <w:right w:val="none" w:sz="0" w:space="0" w:color="auto"/>
      </w:divBdr>
    </w:div>
    <w:div w:id="1963074574">
      <w:marLeft w:val="0"/>
      <w:marRight w:val="0"/>
      <w:marTop w:val="0"/>
      <w:marBottom w:val="0"/>
      <w:divBdr>
        <w:top w:val="none" w:sz="0" w:space="0" w:color="auto"/>
        <w:left w:val="none" w:sz="0" w:space="0" w:color="auto"/>
        <w:bottom w:val="none" w:sz="0" w:space="0" w:color="auto"/>
        <w:right w:val="none" w:sz="0" w:space="0" w:color="auto"/>
      </w:divBdr>
    </w:div>
    <w:div w:id="1963074575">
      <w:marLeft w:val="0"/>
      <w:marRight w:val="0"/>
      <w:marTop w:val="0"/>
      <w:marBottom w:val="0"/>
      <w:divBdr>
        <w:top w:val="none" w:sz="0" w:space="0" w:color="auto"/>
        <w:left w:val="none" w:sz="0" w:space="0" w:color="auto"/>
        <w:bottom w:val="none" w:sz="0" w:space="0" w:color="auto"/>
        <w:right w:val="none" w:sz="0" w:space="0" w:color="auto"/>
      </w:divBdr>
    </w:div>
    <w:div w:id="1963074576">
      <w:marLeft w:val="0"/>
      <w:marRight w:val="0"/>
      <w:marTop w:val="0"/>
      <w:marBottom w:val="0"/>
      <w:divBdr>
        <w:top w:val="none" w:sz="0" w:space="0" w:color="auto"/>
        <w:left w:val="none" w:sz="0" w:space="0" w:color="auto"/>
        <w:bottom w:val="none" w:sz="0" w:space="0" w:color="auto"/>
        <w:right w:val="none" w:sz="0" w:space="0" w:color="auto"/>
      </w:divBdr>
    </w:div>
    <w:div w:id="196307457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948A2B-72BD-4A30-9321-2B76A6617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4294934558</TotalTime>
  <Pages>1</Pages>
  <Words>6026</Words>
  <Characters>34351</Characters>
  <Application>Microsoft Office Word</Application>
  <DocSecurity>0</DocSecurity>
  <Lines>286</Lines>
  <Paragraphs>80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MTM-Zlievareň S.R.O.</cp:lastModifiedBy>
  <cp:revision>3</cp:revision>
  <cp:lastPrinted>2015-03-30T08:13:00Z</cp:lastPrinted>
  <dcterms:created xsi:type="dcterms:W3CDTF">2014-03-10T16:31:00Z</dcterms:created>
  <dcterms:modified xsi:type="dcterms:W3CDTF">2015-03-30T08:17:00Z</dcterms:modified>
</cp:coreProperties>
</file>