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5342" w:rsidRDefault="00965342" w:rsidP="00366CA5">
      <w:pPr>
        <w:pBdr>
          <w:top w:val="single" w:sz="4" w:space="1" w:color="auto"/>
        </w:pBdr>
        <w:rPr>
          <w:rFonts w:ascii="Arial Narrow" w:hAnsi="Arial Narrow"/>
          <w:lang w:eastAsia="sk-SK"/>
        </w:rPr>
      </w:pPr>
    </w:p>
    <w:p w:rsidR="00BF6999" w:rsidRDefault="00BD1B22" w:rsidP="00BD1B22">
      <w:pPr>
        <w:ind w:left="7080" w:firstLine="708"/>
        <w:rPr>
          <w:rFonts w:ascii="Arial Narrow" w:hAnsi="Arial Narrow"/>
          <w:lang w:eastAsia="sk-SK"/>
        </w:rPr>
      </w:pPr>
      <w:r>
        <w:rPr>
          <w:rFonts w:ascii="Arial Narrow" w:hAnsi="Arial Narrow"/>
          <w:lang w:eastAsia="sk-SK"/>
        </w:rPr>
        <w:t xml:space="preserve">Poznámky </w:t>
      </w:r>
      <w:proofErr w:type="spellStart"/>
      <w:r>
        <w:rPr>
          <w:rFonts w:ascii="Arial Narrow" w:hAnsi="Arial Narrow"/>
          <w:lang w:eastAsia="sk-SK"/>
        </w:rPr>
        <w:t>Úč</w:t>
      </w:r>
      <w:proofErr w:type="spellEnd"/>
      <w:r>
        <w:rPr>
          <w:rFonts w:ascii="Arial Narrow" w:hAnsi="Arial Narrow"/>
          <w:lang w:eastAsia="sk-SK"/>
        </w:rPr>
        <w:t xml:space="preserve"> POD 3 – 04</w:t>
      </w:r>
    </w:p>
    <w:p w:rsidR="00BD1B22" w:rsidRPr="00BD1B22" w:rsidRDefault="00BD1B22" w:rsidP="00BD1B22">
      <w:pPr>
        <w:spacing w:before="100" w:beforeAutospacing="1" w:after="100" w:afterAutospacing="1" w:line="0" w:lineRule="atLeast"/>
        <w:ind w:left="3540" w:firstLine="708"/>
        <w:rPr>
          <w:rFonts w:ascii="Arial Narrow" w:hAnsi="Arial Narrow"/>
          <w:b/>
          <w:lang w:eastAsia="sk-SK"/>
        </w:rPr>
      </w:pPr>
      <w:r w:rsidRPr="00BD1B22">
        <w:rPr>
          <w:rFonts w:ascii="Arial Narrow" w:hAnsi="Arial Narrow"/>
          <w:b/>
          <w:lang w:eastAsia="sk-SK"/>
        </w:rPr>
        <w:t xml:space="preserve">     POZNÁMKY</w:t>
      </w:r>
    </w:p>
    <w:tbl>
      <w:tblPr>
        <w:tblW w:w="5071" w:type="pct"/>
        <w:jc w:val="center"/>
        <w:tblLayout w:type="fixed"/>
        <w:tblCellMar>
          <w:left w:w="70" w:type="dxa"/>
          <w:right w:w="70" w:type="dxa"/>
        </w:tblCellMar>
        <w:tblLook w:val="00A0" w:firstRow="1" w:lastRow="0" w:firstColumn="1" w:lastColumn="0" w:noHBand="0" w:noVBand="0"/>
      </w:tblPr>
      <w:tblGrid>
        <w:gridCol w:w="343"/>
        <w:gridCol w:w="318"/>
        <w:gridCol w:w="299"/>
        <w:gridCol w:w="341"/>
        <w:gridCol w:w="322"/>
        <w:gridCol w:w="294"/>
        <w:gridCol w:w="279"/>
        <w:gridCol w:w="273"/>
        <w:gridCol w:w="260"/>
        <w:gridCol w:w="313"/>
        <w:gridCol w:w="317"/>
        <w:gridCol w:w="277"/>
        <w:gridCol w:w="275"/>
        <w:gridCol w:w="292"/>
        <w:gridCol w:w="262"/>
        <w:gridCol w:w="332"/>
        <w:gridCol w:w="264"/>
        <w:gridCol w:w="222"/>
        <w:gridCol w:w="36"/>
        <w:gridCol w:w="266"/>
        <w:gridCol w:w="313"/>
        <w:gridCol w:w="319"/>
        <w:gridCol w:w="277"/>
        <w:gridCol w:w="34"/>
        <w:gridCol w:w="334"/>
        <w:gridCol w:w="233"/>
        <w:gridCol w:w="120"/>
        <w:gridCol w:w="117"/>
        <w:gridCol w:w="195"/>
        <w:gridCol w:w="76"/>
        <w:gridCol w:w="225"/>
        <w:gridCol w:w="76"/>
        <w:gridCol w:w="302"/>
        <w:gridCol w:w="313"/>
        <w:gridCol w:w="292"/>
        <w:gridCol w:w="76"/>
        <w:gridCol w:w="206"/>
        <w:gridCol w:w="82"/>
        <w:gridCol w:w="199"/>
        <w:gridCol w:w="82"/>
        <w:gridCol w:w="212"/>
        <w:gridCol w:w="73"/>
        <w:gridCol w:w="204"/>
        <w:gridCol w:w="271"/>
        <w:gridCol w:w="275"/>
      </w:tblGrid>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3710" w:type="pct"/>
            <w:gridSpan w:val="33"/>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Pr>
                <w:rFonts w:ascii="Arial Narrow" w:hAnsi="Arial Narrow" w:cs="Arial"/>
                <w:lang w:eastAsia="sk-SK"/>
              </w:rPr>
              <w:t xml:space="preserve">                                                  </w:t>
            </w:r>
            <w:r w:rsidRPr="008F4849">
              <w:rPr>
                <w:rFonts w:ascii="Arial Narrow" w:hAnsi="Arial Narrow" w:cs="Arial"/>
                <w:lang w:eastAsia="sk-SK"/>
              </w:rPr>
              <w:t>individuálnej účtovnej závierky</w:t>
            </w:r>
          </w:p>
        </w:tc>
        <w:tc>
          <w:tcPr>
            <w:tcW w:w="134"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6" w:type="pct"/>
            <w:gridSpan w:val="12"/>
            <w:tcBorders>
              <w:top w:val="nil"/>
              <w:left w:val="nil"/>
              <w:bottom w:val="nil"/>
              <w:right w:val="nil"/>
            </w:tcBorders>
            <w:noWrap/>
          </w:tcPr>
          <w:p w:rsidR="00BD1B22" w:rsidRPr="008F4849" w:rsidRDefault="00BD1B22" w:rsidP="00EB053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 xml:space="preserve">   </w:t>
            </w:r>
            <w:r w:rsidRPr="008F4849">
              <w:rPr>
                <w:rFonts w:ascii="Arial Narrow" w:hAnsi="Arial Narrow" w:cs="Arial"/>
                <w:lang w:eastAsia="sk-SK"/>
              </w:rPr>
              <w:t>zostavenej k</w:t>
            </w:r>
            <w:r>
              <w:rPr>
                <w:rFonts w:ascii="Arial Narrow" w:hAnsi="Arial Narrow" w:cs="Arial"/>
                <w:lang w:eastAsia="sk-SK"/>
              </w:rPr>
              <w:t>  31.12.</w:t>
            </w:r>
            <w:r w:rsidRPr="008F4849">
              <w:rPr>
                <w:rFonts w:ascii="Arial Narrow" w:hAnsi="Arial Narrow" w:cs="Arial"/>
                <w:lang w:eastAsia="sk-SK"/>
              </w:rPr>
              <w:t xml:space="preserve"> 20</w:t>
            </w:r>
            <w:r>
              <w:rPr>
                <w:rFonts w:ascii="Arial Narrow" w:hAnsi="Arial Narrow" w:cs="Arial"/>
                <w:lang w:eastAsia="sk-SK"/>
              </w:rPr>
              <w:t>1</w:t>
            </w:r>
            <w:r w:rsidR="00EB0532">
              <w:rPr>
                <w:rFonts w:ascii="Arial Narrow" w:hAnsi="Arial Narrow" w:cs="Arial"/>
                <w:lang w:eastAsia="sk-SK"/>
              </w:rPr>
              <w:t>4</w:t>
            </w:r>
          </w:p>
        </w:tc>
        <w:tc>
          <w:tcPr>
            <w:tcW w:w="11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4" w:type="pct"/>
            <w:tcBorders>
              <w:top w:val="nil"/>
              <w:left w:val="nil"/>
              <w:right w:val="nil"/>
            </w:tcBorders>
            <w:noWrap/>
          </w:tcPr>
          <w:p w:rsidR="00BD1B22" w:rsidRPr="008F4849" w:rsidRDefault="00BD1B22" w:rsidP="00BD1B22">
            <w:pPr>
              <w:spacing w:before="100" w:beforeAutospacing="1" w:after="100" w:afterAutospacing="1" w:line="0" w:lineRule="atLeast"/>
              <w:ind w:right="-526"/>
              <w:jc w:val="center"/>
              <w:rPr>
                <w:rFonts w:ascii="Arial Narrow" w:hAnsi="Arial Narrow" w:cs="Arial"/>
                <w:lang w:eastAsia="sk-SK"/>
              </w:rPr>
            </w:pPr>
          </w:p>
        </w:tc>
        <w:tc>
          <w:tcPr>
            <w:tcW w:w="14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75"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7"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4"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6"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97"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06" w:type="pct"/>
            <w:gridSpan w:val="1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3"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44" w:type="pct"/>
            <w:tcBorders>
              <w:top w:val="nil"/>
              <w:left w:val="nil"/>
              <w:right w:val="nil"/>
            </w:tcBorders>
            <w:noWrap/>
          </w:tcPr>
          <w:p w:rsidR="00BD1B22" w:rsidRPr="008F4849" w:rsidRDefault="00BD1B22" w:rsidP="00BD1B22">
            <w:pPr>
              <w:spacing w:before="100" w:beforeAutospacing="1" w:after="100" w:afterAutospacing="1" w:line="0" w:lineRule="atLeast"/>
              <w:ind w:right="-526"/>
              <w:jc w:val="center"/>
              <w:rPr>
                <w:rFonts w:ascii="Arial Narrow" w:hAnsi="Arial Narrow" w:cs="Arial"/>
                <w:lang w:eastAsia="sk-SK"/>
              </w:rPr>
            </w:pPr>
          </w:p>
        </w:tc>
        <w:tc>
          <w:tcPr>
            <w:tcW w:w="14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75"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7"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4"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6" w:type="pct"/>
            <w:gridSpan w:val="2"/>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97"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29" w:type="pct"/>
            <w:tcBorders>
              <w:top w:val="nil"/>
              <w:left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jc w:val="center"/>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v</w:t>
            </w:r>
          </w:p>
        </w:tc>
        <w:tc>
          <w:tcPr>
            <w:tcW w:w="126" w:type="pct"/>
            <w:tcBorders>
              <w:top w:val="nil"/>
              <w:left w:val="nil"/>
              <w:bottom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left w:val="single" w:sz="6" w:space="0" w:color="auto"/>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w:t>
            </w:r>
          </w:p>
        </w:tc>
        <w:tc>
          <w:tcPr>
            <w:tcW w:w="961" w:type="pct"/>
            <w:gridSpan w:val="10"/>
            <w:tcBorders>
              <w:top w:val="nil"/>
              <w:left w:val="nil"/>
              <w:bottom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xml:space="preserve"> eurocentoch</w:t>
            </w:r>
          </w:p>
        </w:tc>
        <w:tc>
          <w:tcPr>
            <w:tcW w:w="143" w:type="pct"/>
            <w:gridSpan w:val="2"/>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right w:val="single" w:sz="6"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x</w:t>
            </w:r>
          </w:p>
        </w:tc>
        <w:tc>
          <w:tcPr>
            <w:tcW w:w="940" w:type="pct"/>
            <w:gridSpan w:val="11"/>
            <w:tcBorders>
              <w:left w:val="single" w:sz="6" w:space="0" w:color="auto"/>
            </w:tcBorders>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celých eurách *)</w:t>
            </w:r>
          </w:p>
        </w:tc>
      </w:tr>
      <w:tr w:rsidR="00BD1B22" w:rsidRPr="008F4849" w:rsidTr="00F1684B">
        <w:trPr>
          <w:trHeight w:val="57"/>
          <w:jc w:val="center"/>
        </w:trPr>
        <w:tc>
          <w:tcPr>
            <w:tcW w:w="16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09" w:type="pct"/>
            <w:gridSpan w:val="3"/>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399" w:type="pct"/>
            <w:gridSpan w:val="4"/>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531" w:type="pct"/>
            <w:gridSpan w:val="6"/>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15" w:type="pct"/>
            <w:gridSpan w:val="5"/>
            <w:tcBorders>
              <w:left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461" w:type="pct"/>
            <w:gridSpan w:val="5"/>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94" w:type="pct"/>
            <w:gridSpan w:val="5"/>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409" w:type="pct"/>
            <w:gridSpan w:val="3"/>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399" w:type="pct"/>
            <w:gridSpan w:val="4"/>
            <w:tcBorders>
              <w:left w:val="nil"/>
              <w:right w:val="nil"/>
            </w:tcBorders>
            <w:noWrap/>
          </w:tcPr>
          <w:p w:rsidR="00BD1B22" w:rsidRPr="008F4849" w:rsidRDefault="00BD1B22" w:rsidP="00BD1B22">
            <w:pPr>
              <w:spacing w:before="100" w:beforeAutospacing="1" w:after="100" w:afterAutospacing="1" w:line="0" w:lineRule="atLeast"/>
              <w:ind w:left="-44" w:hanging="27"/>
              <w:rPr>
                <w:rFonts w:ascii="Arial Narrow" w:hAnsi="Arial Narrow" w:cs="Arial"/>
                <w:lang w:eastAsia="sk-SK"/>
              </w:rPr>
            </w:pPr>
            <w:r w:rsidRPr="008F4849">
              <w:rPr>
                <w:rFonts w:ascii="Arial Narrow" w:hAnsi="Arial Narrow" w:cs="Arial"/>
                <w:lang w:eastAsia="sk-SK"/>
              </w:rPr>
              <w:t>mesiac</w:t>
            </w:r>
          </w:p>
        </w:tc>
        <w:tc>
          <w:tcPr>
            <w:tcW w:w="152" w:type="pct"/>
            <w:tcBorders>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531" w:type="pct"/>
            <w:gridSpan w:val="6"/>
            <w:tcBorders>
              <w:left w:val="nil"/>
              <w:bottom w:val="single" w:sz="6" w:space="0" w:color="auto"/>
              <w:right w:val="nil"/>
            </w:tcBorders>
            <w:noWrap/>
          </w:tcPr>
          <w:p w:rsidR="00BD1B22" w:rsidRPr="008F4849" w:rsidRDefault="00BD1B22" w:rsidP="00BD1B22">
            <w:pPr>
              <w:spacing w:before="100" w:beforeAutospacing="1" w:after="100" w:afterAutospacing="1" w:line="0" w:lineRule="atLeast"/>
              <w:ind w:hanging="47"/>
              <w:rPr>
                <w:rFonts w:ascii="Arial Narrow" w:hAnsi="Arial Narrow" w:cs="Arial"/>
                <w:lang w:eastAsia="sk-SK"/>
              </w:rPr>
            </w:pPr>
            <w:r w:rsidRPr="008F4849">
              <w:rPr>
                <w:rFonts w:ascii="Arial Narrow" w:hAnsi="Arial Narrow" w:cs="Arial"/>
                <w:lang w:eastAsia="sk-SK"/>
              </w:rPr>
              <w:t>rok</w:t>
            </w:r>
          </w:p>
        </w:tc>
        <w:tc>
          <w:tcPr>
            <w:tcW w:w="415" w:type="pct"/>
            <w:gridSpan w:val="5"/>
            <w:tcBorders>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461" w:type="pct"/>
            <w:gridSpan w:val="5"/>
            <w:tcBorders>
              <w:left w:val="nil"/>
              <w:right w:val="nil"/>
            </w:tcBorders>
            <w:noWrap/>
          </w:tcPr>
          <w:p w:rsidR="00BD1B22" w:rsidRPr="008F4849" w:rsidRDefault="00BD1B22" w:rsidP="00BD1B22">
            <w:pPr>
              <w:spacing w:before="100" w:beforeAutospacing="1" w:after="100" w:afterAutospacing="1" w:line="0" w:lineRule="atLeast"/>
              <w:ind w:hanging="52"/>
              <w:rPr>
                <w:rFonts w:ascii="Arial Narrow" w:hAnsi="Arial Narrow" w:cs="Arial"/>
                <w:lang w:eastAsia="sk-SK"/>
              </w:rPr>
            </w:pPr>
            <w:r w:rsidRPr="008F4849">
              <w:rPr>
                <w:rFonts w:ascii="Arial Narrow" w:hAnsi="Arial Narrow" w:cs="Arial"/>
                <w:lang w:eastAsia="sk-SK"/>
              </w:rPr>
              <w:t>mesiac</w:t>
            </w:r>
          </w:p>
        </w:tc>
        <w:tc>
          <w:tcPr>
            <w:tcW w:w="628" w:type="pct"/>
            <w:gridSpan w:val="7"/>
            <w:tcBorders>
              <w:left w:val="nil"/>
              <w:right w:val="nil"/>
            </w:tcBorders>
            <w:noWrap/>
          </w:tcPr>
          <w:p w:rsidR="00BD1B22" w:rsidRPr="008F4849" w:rsidRDefault="00BD1B22" w:rsidP="00BD1B22">
            <w:pPr>
              <w:spacing w:before="100" w:beforeAutospacing="1" w:after="100" w:afterAutospacing="1" w:line="0" w:lineRule="atLeast"/>
              <w:ind w:firstLine="109"/>
              <w:rPr>
                <w:rFonts w:ascii="Arial Narrow" w:hAnsi="Arial Narrow" w:cs="Arial"/>
                <w:lang w:eastAsia="sk-SK"/>
              </w:rPr>
            </w:pPr>
            <w:r w:rsidRPr="008F4849">
              <w:rPr>
                <w:rFonts w:ascii="Arial Narrow" w:hAnsi="Arial Narrow" w:cs="Arial"/>
                <w:lang w:eastAsia="sk-SK"/>
              </w:rPr>
              <w:t>rok</w:t>
            </w:r>
          </w:p>
        </w:tc>
      </w:tr>
      <w:tr w:rsidR="00BD1B22" w:rsidRPr="008F4849" w:rsidTr="00F1684B">
        <w:trPr>
          <w:trHeight w:val="206"/>
          <w:jc w:val="center"/>
        </w:trPr>
        <w:tc>
          <w:tcPr>
            <w:tcW w:w="1049" w:type="pct"/>
            <w:gridSpan w:val="7"/>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Za obdobie od</w:t>
            </w:r>
          </w:p>
        </w:tc>
        <w:tc>
          <w:tcPr>
            <w:tcW w:w="130"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49" w:type="pct"/>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75"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68"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BD1B22" w:rsidRPr="008F4849" w:rsidRDefault="00EB053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4</w:t>
            </w:r>
            <w:r w:rsidR="00BD1B22" w:rsidRPr="008F4849">
              <w:rPr>
                <w:rFonts w:ascii="Arial Narrow" w:hAnsi="Arial Narrow" w:cs="Arial"/>
                <w:lang w:eastAsia="sk-SK"/>
              </w:rPr>
              <w:t> </w:t>
            </w:r>
          </w:p>
        </w:tc>
        <w:tc>
          <w:tcPr>
            <w:tcW w:w="322" w:type="pct"/>
            <w:gridSpan w:val="4"/>
            <w:tcBorders>
              <w:left w:val="single" w:sz="6" w:space="0" w:color="auto"/>
              <w:right w:val="single" w:sz="6"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xml:space="preserve"> do</w:t>
            </w: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r w:rsidRPr="008F4849">
              <w:rPr>
                <w:rFonts w:ascii="Arial Narrow" w:hAnsi="Arial Narrow" w:cs="Arial"/>
                <w:lang w:eastAsia="sk-SK"/>
              </w:rPr>
              <w:t> </w:t>
            </w:r>
          </w:p>
        </w:tc>
        <w:tc>
          <w:tcPr>
            <w:tcW w:w="134" w:type="pct"/>
            <w:gridSpan w:val="2"/>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left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EB053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4</w:t>
            </w:r>
          </w:p>
        </w:tc>
      </w:tr>
      <w:tr w:rsidR="00BD1B22" w:rsidRPr="008F4849" w:rsidTr="00F1684B">
        <w:trPr>
          <w:trHeight w:val="57"/>
          <w:jc w:val="center"/>
        </w:trPr>
        <w:tc>
          <w:tcPr>
            <w:tcW w:w="2005" w:type="pct"/>
            <w:gridSpan w:val="14"/>
            <w:tcBorders>
              <w:top w:val="nil"/>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75"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8"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78" w:type="pct"/>
            <w:gridSpan w:val="3"/>
            <w:tcBorders>
              <w:top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149"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gridSpan w:val="2"/>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bottom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bottom w:val="single" w:sz="6" w:space="0" w:color="auto"/>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2005" w:type="pct"/>
            <w:gridSpan w:val="14"/>
            <w:tcBorders>
              <w:left w:val="nil"/>
              <w:bottom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Bezprostredne predchádzajúce obdobie od</w:t>
            </w:r>
          </w:p>
        </w:tc>
        <w:tc>
          <w:tcPr>
            <w:tcW w:w="125"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left w:val="nil"/>
              <w:bottom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49" w:type="pct"/>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75"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68"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rsidR="00BD1B22" w:rsidRPr="008F4849" w:rsidRDefault="00EB053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3</w:t>
            </w:r>
          </w:p>
        </w:tc>
        <w:tc>
          <w:tcPr>
            <w:tcW w:w="322" w:type="pct"/>
            <w:gridSpan w:val="4"/>
            <w:tcBorders>
              <w:left w:val="single" w:sz="6" w:space="0" w:color="auto"/>
              <w:right w:val="single" w:sz="6"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xml:space="preserve"> do</w:t>
            </w: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r w:rsidRPr="008F4849">
              <w:rPr>
                <w:rFonts w:ascii="Arial Narrow" w:hAnsi="Arial Narrow" w:cs="Arial"/>
                <w:lang w:eastAsia="sk-SK"/>
              </w:rPr>
              <w:t> </w:t>
            </w:r>
          </w:p>
        </w:tc>
        <w:tc>
          <w:tcPr>
            <w:tcW w:w="134" w:type="pct"/>
            <w:gridSpan w:val="2"/>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left w:val="nil"/>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p>
        </w:tc>
        <w:tc>
          <w:tcPr>
            <w:tcW w:w="132" w:type="pct"/>
            <w:gridSpan w:val="2"/>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1</w:t>
            </w: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EB053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3</w:t>
            </w:r>
          </w:p>
        </w:tc>
      </w:tr>
      <w:tr w:rsidR="00BD1B22" w:rsidRPr="008F4849" w:rsidTr="00F1684B">
        <w:trPr>
          <w:trHeight w:val="57"/>
          <w:jc w:val="center"/>
        </w:trPr>
        <w:tc>
          <w:tcPr>
            <w:tcW w:w="776" w:type="pct"/>
            <w:gridSpan w:val="5"/>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8"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11" w:type="pct"/>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13"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8"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3"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149"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75"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7"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6" w:type="pct"/>
            <w:gridSpan w:val="2"/>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97"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single" w:sz="6" w:space="0" w:color="auto"/>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2005" w:type="pct"/>
            <w:gridSpan w:val="14"/>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b/>
                <w:bCs/>
                <w:lang w:eastAsia="sk-SK"/>
              </w:rPr>
              <w:t>Dátum vzniku účtovnej  jednotky</w:t>
            </w: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104" w:type="pct"/>
            <w:gridSpan w:val="1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b/>
                <w:bCs/>
                <w:lang w:eastAsia="sk-SK"/>
              </w:rPr>
              <w:t>Účtovná závierka</w:t>
            </w:r>
          </w:p>
        </w:tc>
        <w:tc>
          <w:tcPr>
            <w:tcW w:w="972" w:type="pct"/>
            <w:gridSpan w:val="11"/>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b/>
                <w:bCs/>
                <w:lang w:eastAsia="sk-SK"/>
              </w:rPr>
              <w:t>Účtovná závierka</w:t>
            </w: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5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nil"/>
              <w:left w:val="nil"/>
              <w:bottom w:val="single" w:sz="4" w:space="0" w:color="auto"/>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925" w:type="pct"/>
            <w:gridSpan w:val="9"/>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w:t>
            </w:r>
          </w:p>
        </w:tc>
        <w:tc>
          <w:tcPr>
            <w:tcW w:w="178" w:type="pct"/>
            <w:gridSpan w:val="3"/>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293"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w:t>
            </w: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0"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360"/>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CB09F4" w:rsidRDefault="00BD1B22" w:rsidP="00BD1B22">
            <w:pPr>
              <w:spacing w:before="100" w:beforeAutospacing="1" w:after="100" w:afterAutospacing="1" w:line="0" w:lineRule="atLeast"/>
              <w:rPr>
                <w:rFonts w:ascii="Arial Narrow" w:hAnsi="Arial Narrow" w:cs="Arial"/>
                <w:bCs/>
                <w:lang w:eastAsia="sk-SK"/>
              </w:rPr>
            </w:pPr>
            <w:r w:rsidRPr="008F4849">
              <w:rPr>
                <w:rFonts w:ascii="Arial Narrow" w:hAnsi="Arial Narrow" w:cs="Arial"/>
                <w:b/>
                <w:bCs/>
                <w:lang w:eastAsia="sk-SK"/>
              </w:rPr>
              <w:t> </w:t>
            </w:r>
            <w:r w:rsidRPr="00CB09F4">
              <w:rPr>
                <w:rFonts w:ascii="Arial Narrow" w:hAnsi="Arial Narrow" w:cs="Arial"/>
                <w:bCs/>
                <w:lang w:eastAsia="sk-SK"/>
              </w:rPr>
              <w:t>2</w:t>
            </w:r>
          </w:p>
        </w:tc>
        <w:tc>
          <w:tcPr>
            <w:tcW w:w="152" w:type="pct"/>
            <w:tcBorders>
              <w:top w:val="single" w:sz="4" w:space="0" w:color="auto"/>
              <w:left w:val="nil"/>
              <w:bottom w:val="single" w:sz="4" w:space="0" w:color="auto"/>
              <w:right w:val="single" w:sz="4" w:space="0" w:color="auto"/>
            </w:tcBorders>
            <w:noWrap/>
          </w:tcPr>
          <w:p w:rsidR="00BD1B22" w:rsidRPr="00CB09F4" w:rsidRDefault="004428BB" w:rsidP="00BD1B22">
            <w:pPr>
              <w:spacing w:before="100" w:beforeAutospacing="1" w:after="100" w:afterAutospacing="1" w:line="0" w:lineRule="atLeast"/>
              <w:rPr>
                <w:rFonts w:ascii="Arial Narrow" w:hAnsi="Arial Narrow" w:cs="Arial"/>
                <w:bCs/>
                <w:lang w:eastAsia="sk-SK"/>
              </w:rPr>
            </w:pPr>
            <w:r>
              <w:rPr>
                <w:rFonts w:ascii="Arial Narrow" w:hAnsi="Arial Narrow" w:cs="Arial"/>
                <w:bCs/>
                <w:lang w:eastAsia="sk-SK"/>
              </w:rPr>
              <w:t>1</w:t>
            </w:r>
            <w:r w:rsidR="00BD1B22" w:rsidRPr="00CB09F4">
              <w:rPr>
                <w:rFonts w:ascii="Arial Narrow" w:hAnsi="Arial Narrow" w:cs="Arial"/>
                <w:bCs/>
                <w:lang w:eastAsia="sk-SK"/>
              </w:rPr>
              <w:t> </w:t>
            </w:r>
          </w:p>
        </w:tc>
        <w:tc>
          <w:tcPr>
            <w:tcW w:w="143"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63"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4428BB">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9</w:t>
            </w:r>
          </w:p>
        </w:tc>
        <w:tc>
          <w:tcPr>
            <w:tcW w:w="140"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3"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2</w:t>
            </w:r>
            <w:r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49" w:type="pct"/>
            <w:tcBorders>
              <w:top w:val="single" w:sz="4" w:space="0" w:color="auto"/>
              <w:left w:val="nil"/>
              <w:bottom w:val="single" w:sz="4" w:space="0" w:color="auto"/>
              <w:right w:val="single" w:sz="4" w:space="0" w:color="auto"/>
            </w:tcBorders>
            <w:noWrap/>
          </w:tcPr>
          <w:p w:rsidR="00BD1B22" w:rsidRPr="008F4849" w:rsidRDefault="004428BB"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0</w:t>
            </w:r>
          </w:p>
        </w:tc>
        <w:tc>
          <w:tcPr>
            <w:tcW w:w="151" w:type="pct"/>
            <w:tcBorders>
              <w:top w:val="nil"/>
              <w:left w:val="single" w:sz="4" w:space="0" w:color="auto"/>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Pr>
                <w:rFonts w:ascii="Arial Narrow" w:hAnsi="Arial Narrow" w:cs="Arial"/>
                <w:lang w:eastAsia="sk-SK"/>
              </w:rPr>
              <w:t xml:space="preserve"> x</w:t>
            </w:r>
          </w:p>
        </w:tc>
        <w:tc>
          <w:tcPr>
            <w:tcW w:w="776" w:type="pct"/>
            <w:gridSpan w:val="8"/>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  riadna</w:t>
            </w:r>
          </w:p>
        </w:tc>
        <w:tc>
          <w:tcPr>
            <w:tcW w:w="178" w:type="pct"/>
            <w:gridSpan w:val="3"/>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x</w:t>
            </w:r>
          </w:p>
        </w:tc>
        <w:tc>
          <w:tcPr>
            <w:tcW w:w="696" w:type="pct"/>
            <w:gridSpan w:val="8"/>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xml:space="preserve"> – zostavená</w:t>
            </w: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2123" w:type="pct"/>
            <w:gridSpan w:val="15"/>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26"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single" w:sz="6" w:space="0" w:color="auto"/>
              <w:left w:val="single" w:sz="6" w:space="0" w:color="auto"/>
              <w:bottom w:val="single" w:sz="4" w:space="0" w:color="auto"/>
              <w:righ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776" w:type="pct"/>
            <w:gridSpan w:val="8"/>
            <w:tcBorders>
              <w:left w:val="single" w:sz="6"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  mimoriadna</w:t>
            </w:r>
          </w:p>
        </w:tc>
        <w:tc>
          <w:tcPr>
            <w:tcW w:w="178" w:type="pct"/>
            <w:gridSpan w:val="3"/>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r w:rsidRPr="008F4849">
              <w:rPr>
                <w:rFonts w:ascii="Arial Narrow" w:hAnsi="Arial Narrow" w:cs="Arial"/>
                <w:lang w:eastAsia="sk-SK"/>
              </w:rPr>
              <w:t> </w:t>
            </w:r>
          </w:p>
        </w:tc>
        <w:tc>
          <w:tcPr>
            <w:tcW w:w="696" w:type="pct"/>
            <w:gridSpan w:val="8"/>
            <w:tcBorders>
              <w:top w:val="nil"/>
              <w:left w:val="single" w:sz="4" w:space="0" w:color="auto"/>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xml:space="preserve"> – schválená</w:t>
            </w:r>
          </w:p>
        </w:tc>
        <w:tc>
          <w:tcPr>
            <w:tcW w:w="132" w:type="pct"/>
            <w:gridSpan w:val="2"/>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2123" w:type="pct"/>
            <w:gridSpan w:val="15"/>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b/>
                <w:bCs/>
                <w:lang w:eastAsia="sk-SK"/>
              </w:rPr>
            </w:pPr>
          </w:p>
        </w:tc>
        <w:tc>
          <w:tcPr>
            <w:tcW w:w="126"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3" w:type="pct"/>
            <w:gridSpan w:val="2"/>
            <w:tcBorders>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7" w:type="pct"/>
            <w:tcBorders>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776" w:type="pct"/>
            <w:gridSpan w:val="8"/>
            <w:tcBorders>
              <w:left w:val="single" w:sz="4" w:space="0" w:color="auto"/>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r w:rsidRPr="008F4849">
              <w:rPr>
                <w:rFonts w:ascii="Arial Narrow" w:hAnsi="Arial Narrow" w:cs="Arial"/>
                <w:lang w:eastAsia="sk-SK"/>
              </w:rPr>
              <w:t>-   priebežná</w:t>
            </w:r>
          </w:p>
        </w:tc>
        <w:tc>
          <w:tcPr>
            <w:tcW w:w="178" w:type="pct"/>
            <w:gridSpan w:val="3"/>
            <w:tcBorders>
              <w:top w:val="nil"/>
              <w:lef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44" w:type="pct"/>
            <w:tcBorders>
              <w:top w:val="nil"/>
            </w:tcBorders>
            <w:noWrap/>
          </w:tcPr>
          <w:p w:rsidR="00BD1B22" w:rsidRPr="008F4849" w:rsidRDefault="00BD1B22" w:rsidP="00BD1B22">
            <w:pPr>
              <w:spacing w:before="100" w:beforeAutospacing="1" w:after="100" w:afterAutospacing="1" w:line="0" w:lineRule="atLeast"/>
              <w:ind w:right="-526"/>
              <w:rPr>
                <w:rFonts w:ascii="Arial Narrow" w:hAnsi="Arial Narrow" w:cs="Arial"/>
                <w:lang w:eastAsia="sk-SK"/>
              </w:rPr>
            </w:pPr>
          </w:p>
        </w:tc>
        <w:tc>
          <w:tcPr>
            <w:tcW w:w="696" w:type="pct"/>
            <w:gridSpan w:val="8"/>
            <w:tcBorders>
              <w:top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gridSpan w:val="2"/>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29"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c>
          <w:tcPr>
            <w:tcW w:w="132" w:type="pct"/>
            <w:tcBorders>
              <w:top w:val="nil"/>
              <w:left w:val="nil"/>
              <w:right w:val="nil"/>
            </w:tcBorders>
            <w:noWrap/>
          </w:tcPr>
          <w:p w:rsidR="00BD1B22" w:rsidRPr="008F4849" w:rsidRDefault="00BD1B22" w:rsidP="00BD1B22">
            <w:pPr>
              <w:spacing w:before="100" w:beforeAutospacing="1" w:after="100" w:afterAutospacing="1" w:line="0" w:lineRule="atLeast"/>
              <w:rPr>
                <w:rFonts w:ascii="Arial Narrow" w:hAnsi="Arial Narrow" w:cs="Arial"/>
                <w:lang w:eastAsia="sk-SK"/>
              </w:rPr>
            </w:pPr>
          </w:p>
        </w:tc>
      </w:tr>
      <w:tr w:rsidR="00BD1B22" w:rsidRPr="008F4849" w:rsidTr="00F1684B">
        <w:trPr>
          <w:trHeight w:val="57"/>
          <w:jc w:val="center"/>
        </w:trPr>
        <w:tc>
          <w:tcPr>
            <w:tcW w:w="164" w:type="pct"/>
            <w:tcBorders>
              <w:left w:val="nil"/>
            </w:tcBorders>
            <w:noWrap/>
          </w:tcPr>
          <w:p w:rsidR="00BD1B22" w:rsidRPr="008F4849" w:rsidRDefault="00BD1B22" w:rsidP="00BD1B22">
            <w:pPr>
              <w:spacing w:after="0" w:line="0" w:lineRule="atLeast"/>
              <w:rPr>
                <w:rFonts w:ascii="Arial Narrow" w:hAnsi="Arial Narrow" w:cs="Arial"/>
                <w:b/>
                <w:bCs/>
                <w:lang w:eastAsia="sk-SK"/>
              </w:rPr>
            </w:pPr>
          </w:p>
        </w:tc>
        <w:tc>
          <w:tcPr>
            <w:tcW w:w="2123" w:type="pct"/>
            <w:gridSpan w:val="15"/>
            <w:noWrap/>
          </w:tcPr>
          <w:p w:rsidR="00BD1B22" w:rsidRPr="008F4849" w:rsidRDefault="00BD1B22" w:rsidP="00BD1B22">
            <w:pPr>
              <w:spacing w:after="0" w:line="0" w:lineRule="atLeast"/>
              <w:rPr>
                <w:rFonts w:ascii="Arial Narrow" w:hAnsi="Arial Narrow" w:cs="Arial"/>
                <w:b/>
                <w:bCs/>
                <w:lang w:eastAsia="sk-SK"/>
              </w:rPr>
            </w:pPr>
          </w:p>
        </w:tc>
        <w:tc>
          <w:tcPr>
            <w:tcW w:w="126" w:type="pct"/>
            <w:noWrap/>
          </w:tcPr>
          <w:p w:rsidR="00BD1B22" w:rsidRPr="008F4849" w:rsidRDefault="00BD1B22" w:rsidP="00BD1B22">
            <w:pPr>
              <w:spacing w:after="0" w:line="0" w:lineRule="atLeast"/>
              <w:rPr>
                <w:rFonts w:ascii="Arial Narrow" w:hAnsi="Arial Narrow" w:cs="Arial"/>
                <w:lang w:eastAsia="sk-SK"/>
              </w:rPr>
            </w:pPr>
          </w:p>
        </w:tc>
        <w:tc>
          <w:tcPr>
            <w:tcW w:w="123" w:type="pct"/>
            <w:gridSpan w:val="2"/>
            <w:noWrap/>
          </w:tcPr>
          <w:p w:rsidR="00BD1B22" w:rsidRPr="008F4849" w:rsidRDefault="00BD1B22" w:rsidP="00BD1B22">
            <w:pPr>
              <w:spacing w:after="0" w:line="0" w:lineRule="atLeast"/>
              <w:rPr>
                <w:rFonts w:ascii="Arial Narrow" w:hAnsi="Arial Narrow" w:cs="Arial"/>
                <w:lang w:eastAsia="sk-SK"/>
              </w:rPr>
            </w:pPr>
          </w:p>
        </w:tc>
        <w:tc>
          <w:tcPr>
            <w:tcW w:w="127" w:type="pct"/>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single" w:sz="4" w:space="0" w:color="auto"/>
            </w:tcBorders>
            <w:noWrap/>
          </w:tcPr>
          <w:p w:rsidR="00BD1B22" w:rsidRPr="008F4849" w:rsidRDefault="00BD1B22" w:rsidP="00BD1B22">
            <w:pPr>
              <w:spacing w:after="0" w:line="0" w:lineRule="atLeast"/>
              <w:rPr>
                <w:rFonts w:ascii="Arial Narrow" w:hAnsi="Arial Narrow" w:cs="Arial"/>
                <w:lang w:eastAsia="sk-SK"/>
              </w:rPr>
            </w:pPr>
          </w:p>
        </w:tc>
        <w:tc>
          <w:tcPr>
            <w:tcW w:w="776" w:type="pct"/>
            <w:gridSpan w:val="8"/>
            <w:noWrap/>
          </w:tcPr>
          <w:p w:rsidR="00BD1B22" w:rsidRPr="008F4849" w:rsidRDefault="00BD1B22" w:rsidP="00BD1B22">
            <w:pPr>
              <w:spacing w:after="0" w:line="0" w:lineRule="atLeast"/>
              <w:rPr>
                <w:rFonts w:ascii="Arial Narrow" w:hAnsi="Arial Narrow" w:cs="Arial"/>
                <w:lang w:eastAsia="sk-SK"/>
              </w:rPr>
            </w:pPr>
          </w:p>
        </w:tc>
        <w:tc>
          <w:tcPr>
            <w:tcW w:w="178" w:type="pct"/>
            <w:gridSpan w:val="3"/>
            <w:noWrap/>
          </w:tcPr>
          <w:p w:rsidR="00BD1B22" w:rsidRPr="008F4849" w:rsidRDefault="00BD1B22" w:rsidP="00BD1B22">
            <w:pPr>
              <w:spacing w:after="0" w:line="0" w:lineRule="atLeast"/>
              <w:rPr>
                <w:rFonts w:ascii="Arial Narrow" w:hAnsi="Arial Narrow" w:cs="Arial"/>
                <w:lang w:eastAsia="sk-SK"/>
              </w:rPr>
            </w:pPr>
          </w:p>
        </w:tc>
        <w:tc>
          <w:tcPr>
            <w:tcW w:w="144" w:type="pct"/>
            <w:noWrap/>
          </w:tcPr>
          <w:p w:rsidR="00BD1B22" w:rsidRPr="008F4849" w:rsidRDefault="00BD1B22" w:rsidP="00BD1B22">
            <w:pPr>
              <w:spacing w:after="0" w:line="0" w:lineRule="atLeast"/>
              <w:ind w:right="-526"/>
              <w:rPr>
                <w:rFonts w:ascii="Arial Narrow" w:hAnsi="Arial Narrow" w:cs="Arial"/>
                <w:lang w:eastAsia="sk-SK"/>
              </w:rPr>
            </w:pPr>
          </w:p>
        </w:tc>
        <w:tc>
          <w:tcPr>
            <w:tcW w:w="696" w:type="pct"/>
            <w:gridSpan w:val="8"/>
            <w:noWrap/>
          </w:tcPr>
          <w:p w:rsidR="00BD1B22" w:rsidRPr="008F4849" w:rsidRDefault="00BD1B22" w:rsidP="00BD1B22">
            <w:pPr>
              <w:spacing w:after="0" w:line="0" w:lineRule="atLeast"/>
              <w:rPr>
                <w:rFonts w:ascii="Arial Narrow" w:hAnsi="Arial Narrow" w:cs="Arial"/>
                <w:lang w:eastAsia="sk-SK"/>
              </w:rPr>
            </w:pPr>
          </w:p>
        </w:tc>
        <w:tc>
          <w:tcPr>
            <w:tcW w:w="132" w:type="pct"/>
            <w:gridSpan w:val="2"/>
            <w:noWrap/>
          </w:tcPr>
          <w:p w:rsidR="00BD1B22" w:rsidRPr="008F4849" w:rsidRDefault="00BD1B22" w:rsidP="00BD1B22">
            <w:pPr>
              <w:spacing w:after="0" w:line="0" w:lineRule="atLeast"/>
              <w:rPr>
                <w:rFonts w:ascii="Arial Narrow" w:hAnsi="Arial Narrow" w:cs="Arial"/>
                <w:lang w:eastAsia="sk-SK"/>
              </w:rPr>
            </w:pPr>
          </w:p>
        </w:tc>
        <w:tc>
          <w:tcPr>
            <w:tcW w:w="129" w:type="pct"/>
            <w:noWrap/>
          </w:tcPr>
          <w:p w:rsidR="00BD1B22" w:rsidRPr="008F4849" w:rsidRDefault="00BD1B22" w:rsidP="00BD1B22">
            <w:pPr>
              <w:spacing w:after="0" w:line="0" w:lineRule="atLeast"/>
              <w:rPr>
                <w:rFonts w:ascii="Arial Narrow" w:hAnsi="Arial Narrow" w:cs="Arial"/>
                <w:lang w:eastAsia="sk-SK"/>
              </w:rPr>
            </w:pPr>
          </w:p>
        </w:tc>
        <w:tc>
          <w:tcPr>
            <w:tcW w:w="132" w:type="pct"/>
            <w:tcBorders>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316"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IČO</w:t>
            </w:r>
          </w:p>
        </w:tc>
        <w:tc>
          <w:tcPr>
            <w:tcW w:w="143"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63"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4"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0"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3"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0"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4"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300"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DIČ</w:t>
            </w:r>
          </w:p>
        </w:tc>
        <w:tc>
          <w:tcPr>
            <w:tcW w:w="132"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1"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3"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803" w:type="pct"/>
            <w:gridSpan w:val="10"/>
            <w:tcBorders>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 xml:space="preserve">Kód SK NACE </w:t>
            </w:r>
          </w:p>
        </w:tc>
        <w:tc>
          <w:tcPr>
            <w:tcW w:w="144" w:type="pct"/>
            <w:tcBorders>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0"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gridSpan w:val="2"/>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3</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6</w:t>
            </w:r>
            <w:r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4</w:t>
            </w:r>
            <w:r w:rsidR="00BD1B22"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4428BB">
            <w:pPr>
              <w:spacing w:after="0"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4</w:t>
            </w:r>
          </w:p>
        </w:tc>
        <w:tc>
          <w:tcPr>
            <w:tcW w:w="14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1</w:t>
            </w:r>
            <w:r w:rsidR="00BD1B22" w:rsidRPr="008F4849">
              <w:rPr>
                <w:rFonts w:ascii="Arial Narrow" w:hAnsi="Arial Narrow" w:cs="Arial"/>
                <w:lang w:eastAsia="sk-SK"/>
              </w:rPr>
              <w:t> </w:t>
            </w:r>
          </w:p>
        </w:tc>
        <w:tc>
          <w:tcPr>
            <w:tcW w:w="13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7</w:t>
            </w:r>
          </w:p>
        </w:tc>
        <w:tc>
          <w:tcPr>
            <w:tcW w:w="13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2</w:t>
            </w:r>
            <w:r w:rsidR="00BD1B22" w:rsidRPr="008F4849">
              <w:rPr>
                <w:rFonts w:ascii="Arial Narrow" w:hAnsi="Arial Narrow" w:cs="Arial"/>
                <w:lang w:eastAsia="sk-SK"/>
              </w:rPr>
              <w:t> </w:t>
            </w:r>
          </w:p>
        </w:tc>
        <w:tc>
          <w:tcPr>
            <w:tcW w:w="12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2</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2</w:t>
            </w:r>
          </w:p>
        </w:tc>
        <w:tc>
          <w:tcPr>
            <w:tcW w:w="13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9</w:t>
            </w:r>
            <w:r w:rsidR="00BD1B22"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BD1B22" w:rsidP="004428BB">
            <w:pPr>
              <w:spacing w:after="0"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4</w:t>
            </w: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3</w:t>
            </w: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2</w:t>
            </w:r>
            <w:r w:rsidR="00BD1B22"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9</w:t>
            </w:r>
            <w:r w:rsidR="00BD1B22"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6</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8</w:t>
            </w:r>
            <w:r w:rsidRPr="008F4849">
              <w:rPr>
                <w:rFonts w:ascii="Arial Narrow" w:hAnsi="Arial Narrow" w:cs="Arial"/>
                <w:lang w:eastAsia="sk-SK"/>
              </w:rPr>
              <w:t> </w:t>
            </w: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13" w:type="pct"/>
            <w:gridSpan w:val="2"/>
            <w:tcBorders>
              <w:top w:val="single" w:sz="4" w:space="0" w:color="auto"/>
              <w:left w:val="single" w:sz="4" w:space="0" w:color="auto"/>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2</w:t>
            </w:r>
            <w:r w:rsidR="00BD1B22"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0</w:t>
            </w:r>
            <w:r w:rsidR="00BD1B22" w:rsidRPr="008F4849">
              <w:rPr>
                <w:rFonts w:ascii="Arial Narrow" w:hAnsi="Arial Narrow" w:cs="Arial"/>
                <w:lang w:eastAsia="sk-SK"/>
              </w:rPr>
              <w:t> </w:t>
            </w: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4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2812" w:type="pct"/>
            <w:gridSpan w:val="21"/>
            <w:tcBorders>
              <w:top w:val="nil"/>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p>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Obchodné meno (názov) účtovnej jednotky</w:t>
            </w: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BD1B22">
        <w:trPr>
          <w:trHeight w:val="484"/>
          <w:jc w:val="center"/>
        </w:trPr>
        <w:tc>
          <w:tcPr>
            <w:tcW w:w="164"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D</w:t>
            </w:r>
            <w:r w:rsidR="00BD1B22" w:rsidRPr="008F4849">
              <w:rPr>
                <w:rFonts w:ascii="Arial Narrow" w:hAnsi="Arial Narrow" w:cs="Arial"/>
                <w:lang w:eastAsia="sk-SK"/>
              </w:rPr>
              <w:t> </w:t>
            </w:r>
          </w:p>
        </w:tc>
        <w:tc>
          <w:tcPr>
            <w:tcW w:w="143" w:type="pct"/>
            <w:tcBorders>
              <w:top w:val="single" w:sz="6" w:space="0" w:color="auto"/>
              <w:left w:val="single" w:sz="6" w:space="0" w:color="auto"/>
              <w:bottom w:val="single" w:sz="6" w:space="0" w:color="auto"/>
              <w:right w:val="single" w:sz="6"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63" w:type="pct"/>
            <w:tcBorders>
              <w:top w:val="single" w:sz="6" w:space="0" w:color="auto"/>
              <w:left w:val="single" w:sz="6" w:space="0" w:color="auto"/>
              <w:bottom w:val="single" w:sz="6" w:space="0" w:color="auto"/>
              <w:right w:val="single" w:sz="6" w:space="0" w:color="auto"/>
            </w:tcBorders>
            <w:noWrap/>
          </w:tcPr>
          <w:p w:rsidR="00BD1B22" w:rsidRPr="008F4849" w:rsidRDefault="00BD1B22" w:rsidP="004428BB">
            <w:pPr>
              <w:spacing w:after="0" w:line="0" w:lineRule="atLeast"/>
              <w:rPr>
                <w:rFonts w:ascii="Arial Narrow" w:hAnsi="Arial Narrow" w:cs="Arial"/>
                <w:lang w:eastAsia="sk-SK"/>
              </w:rPr>
            </w:pPr>
            <w:r w:rsidRPr="008F4849">
              <w:rPr>
                <w:rFonts w:ascii="Arial Narrow" w:hAnsi="Arial Narrow" w:cs="Arial"/>
                <w:lang w:eastAsia="sk-SK"/>
              </w:rPr>
              <w:t> </w:t>
            </w:r>
            <w:r w:rsidR="004428BB">
              <w:rPr>
                <w:rFonts w:ascii="Arial Narrow" w:hAnsi="Arial Narrow" w:cs="Arial"/>
                <w:lang w:eastAsia="sk-SK"/>
              </w:rPr>
              <w:t>K</w:t>
            </w:r>
          </w:p>
        </w:tc>
        <w:tc>
          <w:tcPr>
            <w:tcW w:w="154"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O</w:t>
            </w:r>
            <w:r w:rsidR="00BD1B22" w:rsidRPr="008F4849">
              <w:rPr>
                <w:rFonts w:ascii="Arial Narrow" w:hAnsi="Arial Narrow" w:cs="Arial"/>
                <w:lang w:eastAsia="sk-SK"/>
              </w:rPr>
              <w:t> </w:t>
            </w:r>
          </w:p>
        </w:tc>
        <w:tc>
          <w:tcPr>
            <w:tcW w:w="140"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33"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T</w:t>
            </w:r>
            <w:r w:rsidR="00BD1B22" w:rsidRPr="008F4849">
              <w:rPr>
                <w:rFonts w:ascii="Arial Narrow" w:hAnsi="Arial Narrow" w:cs="Arial"/>
                <w:lang w:eastAsia="sk-SK"/>
              </w:rPr>
              <w:t> </w:t>
            </w:r>
          </w:p>
        </w:tc>
        <w:tc>
          <w:tcPr>
            <w:tcW w:w="130"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V</w:t>
            </w:r>
            <w:r w:rsidR="00BD1B22" w:rsidRPr="008F4849">
              <w:rPr>
                <w:rFonts w:ascii="Arial Narrow" w:hAnsi="Arial Narrow" w:cs="Arial"/>
                <w:lang w:eastAsia="sk-SK"/>
              </w:rPr>
              <w:t> </w:t>
            </w:r>
          </w:p>
        </w:tc>
        <w:tc>
          <w:tcPr>
            <w:tcW w:w="149"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51"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32"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R</w:t>
            </w:r>
            <w:r w:rsidR="00BD1B22" w:rsidRPr="008F4849">
              <w:rPr>
                <w:rFonts w:ascii="Arial Narrow" w:hAnsi="Arial Narrow" w:cs="Arial"/>
                <w:lang w:eastAsia="sk-SK"/>
              </w:rPr>
              <w:t> </w:t>
            </w:r>
          </w:p>
        </w:tc>
        <w:tc>
          <w:tcPr>
            <w:tcW w:w="131"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39"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K</w:t>
            </w:r>
            <w:r w:rsidR="00BD1B22" w:rsidRPr="008F4849">
              <w:rPr>
                <w:rFonts w:ascii="Arial Narrow" w:hAnsi="Arial Narrow" w:cs="Arial"/>
                <w:lang w:eastAsia="sk-SK"/>
              </w:rPr>
              <w:t> </w:t>
            </w:r>
          </w:p>
        </w:tc>
        <w:tc>
          <w:tcPr>
            <w:tcW w:w="125" w:type="pct"/>
            <w:tcBorders>
              <w:top w:val="single" w:sz="6" w:space="0" w:color="auto"/>
              <w:left w:val="single" w:sz="6" w:space="0" w:color="auto"/>
              <w:bottom w:val="single" w:sz="6" w:space="0" w:color="auto"/>
              <w:right w:val="single" w:sz="6"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58" w:type="pct"/>
            <w:tcBorders>
              <w:top w:val="single" w:sz="4" w:space="0" w:color="auto"/>
              <w:left w:val="single" w:sz="6"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63"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4"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0"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3"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0"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4"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1"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1"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9"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5" w:type="pct"/>
            <w:tcBorders>
              <w:top w:val="single" w:sz="6"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8"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6"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3"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7"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nil"/>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nil"/>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5000" w:type="pct"/>
            <w:gridSpan w:val="45"/>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b/>
                <w:bCs/>
                <w:lang w:eastAsia="sk-SK"/>
              </w:rPr>
            </w:pPr>
          </w:p>
          <w:p w:rsidR="00BD1B22" w:rsidRPr="008F4849" w:rsidRDefault="00BD1B22" w:rsidP="00BD1B22">
            <w:pPr>
              <w:spacing w:after="0" w:line="0" w:lineRule="atLeast"/>
              <w:ind w:right="-526"/>
              <w:rPr>
                <w:rFonts w:ascii="Arial Narrow" w:hAnsi="Arial Narrow" w:cs="Arial"/>
                <w:b/>
                <w:lang w:eastAsia="sk-SK"/>
              </w:rPr>
            </w:pPr>
            <w:r w:rsidRPr="008F4849">
              <w:rPr>
                <w:rFonts w:ascii="Arial Narrow" w:hAnsi="Arial Narrow" w:cs="Arial"/>
                <w:b/>
                <w:bCs/>
                <w:lang w:eastAsia="sk-SK"/>
              </w:rPr>
              <w:t xml:space="preserve">Sídlo </w:t>
            </w:r>
            <w:r w:rsidRPr="008F4849">
              <w:rPr>
                <w:rFonts w:ascii="Arial Narrow" w:hAnsi="Arial Narrow" w:cs="Arial"/>
                <w:b/>
                <w:lang w:eastAsia="sk-SK"/>
              </w:rPr>
              <w:t>účtovnej jednotky</w:t>
            </w:r>
          </w:p>
          <w:p w:rsidR="00BD1B22" w:rsidRPr="008F4849" w:rsidRDefault="00BD1B22" w:rsidP="00BD1B22">
            <w:pPr>
              <w:spacing w:after="0" w:line="0" w:lineRule="atLeast"/>
              <w:ind w:right="-526"/>
              <w:rPr>
                <w:rFonts w:ascii="Arial Narrow" w:hAnsi="Arial Narrow" w:cs="Arial"/>
                <w:b/>
                <w:lang w:eastAsia="sk-SK"/>
              </w:rPr>
            </w:pPr>
            <w:r w:rsidRPr="008F4849">
              <w:rPr>
                <w:rFonts w:ascii="Arial Narrow" w:hAnsi="Arial Narrow" w:cs="Arial"/>
                <w:b/>
                <w:lang w:eastAsia="sk-SK"/>
              </w:rPr>
              <w:t xml:space="preserve">Ulica                                                                                                                                      </w:t>
            </w:r>
            <w:r>
              <w:rPr>
                <w:rFonts w:ascii="Arial Narrow" w:hAnsi="Arial Narrow" w:cs="Arial"/>
                <w:b/>
                <w:lang w:eastAsia="sk-SK"/>
              </w:rPr>
              <w:t xml:space="preserve">                         </w:t>
            </w:r>
            <w:r w:rsidRPr="008F4849">
              <w:rPr>
                <w:rFonts w:ascii="Arial Narrow" w:hAnsi="Arial Narrow" w:cs="Arial"/>
                <w:b/>
                <w:lang w:eastAsia="sk-SK"/>
              </w:rPr>
              <w:t>Číslo</w:t>
            </w: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K</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O</w:t>
            </w:r>
            <w:r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T</w:t>
            </w:r>
            <w:r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I</w:t>
            </w:r>
            <w:r w:rsidRPr="008F4849">
              <w:rPr>
                <w:rFonts w:ascii="Arial Narrow" w:hAnsi="Arial Narrow" w:cs="Arial"/>
                <w:lang w:eastAsia="sk-SK"/>
              </w:rPr>
              <w:t> </w:t>
            </w:r>
          </w:p>
        </w:tc>
        <w:tc>
          <w:tcPr>
            <w:tcW w:w="140"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V</w:t>
            </w:r>
            <w:r w:rsidRPr="008F4849">
              <w:rPr>
                <w:rFonts w:ascii="Arial Narrow" w:hAnsi="Arial Narrow" w:cs="Arial"/>
                <w:lang w:eastAsia="sk-SK"/>
              </w:rPr>
              <w:t> </w:t>
            </w:r>
          </w:p>
        </w:tc>
        <w:tc>
          <w:tcPr>
            <w:tcW w:w="13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I</w:t>
            </w:r>
            <w:r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R</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K</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left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4</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3</w:t>
            </w: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2413" w:type="pct"/>
            <w:gridSpan w:val="17"/>
            <w:tcBorders>
              <w:top w:val="nil"/>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p>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b/>
                <w:bCs/>
                <w:lang w:eastAsia="sk-SK"/>
              </w:rPr>
              <w:t xml:space="preserve">PSČ                             </w:t>
            </w:r>
            <w:r>
              <w:rPr>
                <w:rFonts w:ascii="Arial Narrow" w:hAnsi="Arial Narrow" w:cs="Arial"/>
                <w:b/>
                <w:bCs/>
                <w:lang w:eastAsia="sk-SK"/>
              </w:rPr>
              <w:t xml:space="preserve">       </w:t>
            </w:r>
            <w:r w:rsidRPr="008F4849">
              <w:rPr>
                <w:rFonts w:ascii="Arial Narrow" w:hAnsi="Arial Narrow" w:cs="Arial"/>
                <w:b/>
                <w:bCs/>
                <w:lang w:eastAsia="sk-SK"/>
              </w:rPr>
              <w:t xml:space="preserve"> Názov obce</w:t>
            </w:r>
          </w:p>
        </w:tc>
        <w:tc>
          <w:tcPr>
            <w:tcW w:w="12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9</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7</w:t>
            </w:r>
            <w:r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4</w:t>
            </w:r>
            <w:r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0</w:t>
            </w:r>
            <w:r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40" w:type="pct"/>
            <w:tcBorders>
              <w:lef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B</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N</w:t>
            </w:r>
            <w:r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K</w:t>
            </w:r>
            <w:r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B</w:t>
            </w:r>
            <w:r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Y</w:t>
            </w:r>
            <w:r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S</w:t>
            </w: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T</w:t>
            </w: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R</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I</w:t>
            </w:r>
            <w:r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C</w:t>
            </w: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A</w:t>
            </w: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5000" w:type="pct"/>
            <w:gridSpan w:val="45"/>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r>
      <w:tr w:rsidR="00BD1B22" w:rsidRPr="008F4849" w:rsidTr="00F1684B">
        <w:trPr>
          <w:trHeight w:val="57"/>
          <w:jc w:val="center"/>
        </w:trPr>
        <w:tc>
          <w:tcPr>
            <w:tcW w:w="5000" w:type="pct"/>
            <w:gridSpan w:val="45"/>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b/>
                <w:lang w:eastAsia="sk-SK"/>
              </w:rPr>
            </w:pPr>
            <w:r w:rsidRPr="008F4849">
              <w:rPr>
                <w:rFonts w:ascii="Arial Narrow" w:hAnsi="Arial Narrow" w:cs="Arial"/>
                <w:b/>
                <w:lang w:eastAsia="sk-SK"/>
              </w:rPr>
              <w:t xml:space="preserve">Číslo telefónu                                                     </w:t>
            </w:r>
            <w:r>
              <w:rPr>
                <w:rFonts w:ascii="Arial Narrow" w:hAnsi="Arial Narrow" w:cs="Arial"/>
                <w:b/>
                <w:lang w:eastAsia="sk-SK"/>
              </w:rPr>
              <w:t xml:space="preserve">              </w:t>
            </w:r>
            <w:r w:rsidRPr="008F4849">
              <w:rPr>
                <w:rFonts w:ascii="Arial Narrow" w:hAnsi="Arial Narrow" w:cs="Arial"/>
                <w:b/>
                <w:lang w:eastAsia="sk-SK"/>
              </w:rPr>
              <w:t>Číslo faxu</w:t>
            </w: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0</w:t>
            </w:r>
          </w:p>
        </w:tc>
        <w:tc>
          <w:tcPr>
            <w:tcW w:w="15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9</w:t>
            </w:r>
          </w:p>
        </w:tc>
        <w:tc>
          <w:tcPr>
            <w:tcW w:w="14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5</w:t>
            </w:r>
            <w:r w:rsidRPr="008F4849">
              <w:rPr>
                <w:rFonts w:ascii="Arial Narrow" w:hAnsi="Arial Narrow" w:cs="Arial"/>
                <w:lang w:eastAsia="sk-SK"/>
              </w:rPr>
              <w:t> </w:t>
            </w:r>
          </w:p>
        </w:tc>
        <w:tc>
          <w:tcPr>
            <w:tcW w:w="15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40"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6</w:t>
            </w:r>
          </w:p>
        </w:tc>
        <w:tc>
          <w:tcPr>
            <w:tcW w:w="133"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5</w:t>
            </w:r>
            <w:r w:rsidRPr="008F4849">
              <w:rPr>
                <w:rFonts w:ascii="Arial Narrow" w:hAnsi="Arial Narrow" w:cs="Arial"/>
                <w:lang w:eastAsia="sk-SK"/>
              </w:rPr>
              <w:t> </w:t>
            </w:r>
          </w:p>
        </w:tc>
        <w:tc>
          <w:tcPr>
            <w:tcW w:w="12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4</w:t>
            </w: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1</w:t>
            </w:r>
            <w:r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Pr>
                <w:rFonts w:ascii="Arial Narrow" w:hAnsi="Arial Narrow" w:cs="Arial"/>
                <w:lang w:eastAsia="sk-SK"/>
              </w:rPr>
              <w:t>7</w:t>
            </w: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w:t>
            </w:r>
          </w:p>
        </w:tc>
        <w:tc>
          <w:tcPr>
            <w:tcW w:w="152"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nil"/>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nil"/>
              <w:left w:val="single" w:sz="4" w:space="0" w:color="auto"/>
              <w:bottom w:val="nil"/>
              <w:right w:val="nil"/>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049" w:type="pct"/>
            <w:gridSpan w:val="7"/>
            <w:tcBorders>
              <w:top w:val="nil"/>
              <w:left w:val="nil"/>
              <w:bottom w:val="nil"/>
              <w:right w:val="nil"/>
            </w:tcBorders>
            <w:noWrap/>
          </w:tcPr>
          <w:p w:rsidR="00BD1B22" w:rsidRPr="008F4849" w:rsidRDefault="00BD1B22" w:rsidP="00BD1B22">
            <w:pPr>
              <w:spacing w:after="0" w:line="0" w:lineRule="atLeast"/>
              <w:rPr>
                <w:rFonts w:ascii="Arial Narrow" w:hAnsi="Arial Narrow" w:cs="Arial"/>
                <w:b/>
                <w:bCs/>
                <w:lang w:eastAsia="sk-SK"/>
              </w:rPr>
            </w:pPr>
          </w:p>
          <w:p w:rsidR="00BD1B22" w:rsidRPr="008F4849" w:rsidRDefault="00BD1B22" w:rsidP="00BD1B22">
            <w:pPr>
              <w:spacing w:after="0" w:line="0" w:lineRule="atLeast"/>
              <w:rPr>
                <w:rFonts w:ascii="Arial Narrow" w:hAnsi="Arial Narrow" w:cs="Arial"/>
                <w:b/>
                <w:bCs/>
                <w:lang w:eastAsia="sk-SK"/>
              </w:rPr>
            </w:pPr>
            <w:r w:rsidRPr="008F4849">
              <w:rPr>
                <w:rFonts w:ascii="Arial Narrow" w:hAnsi="Arial Narrow" w:cs="Arial"/>
                <w:b/>
                <w:bCs/>
                <w:lang w:eastAsia="sk-SK"/>
              </w:rPr>
              <w:t>E-mailová adresa</w:t>
            </w:r>
          </w:p>
        </w:tc>
        <w:tc>
          <w:tcPr>
            <w:tcW w:w="130"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F1684B">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r>
              <w:rPr>
                <w:rFonts w:ascii="Arial Narrow" w:hAnsi="Arial Narrow" w:cs="Arial"/>
                <w:lang w:eastAsia="sk-SK"/>
              </w:rPr>
              <w:t>s</w:t>
            </w:r>
          </w:p>
        </w:tc>
        <w:tc>
          <w:tcPr>
            <w:tcW w:w="152"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d</w:t>
            </w:r>
            <w:r w:rsidR="00BD1B22" w:rsidRPr="008F4849">
              <w:rPr>
                <w:rFonts w:ascii="Arial Narrow" w:hAnsi="Arial Narrow" w:cs="Arial"/>
                <w:lang w:eastAsia="sk-SK"/>
              </w:rPr>
              <w:t> </w:t>
            </w:r>
          </w:p>
        </w:tc>
        <w:tc>
          <w:tcPr>
            <w:tcW w:w="14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k</w:t>
            </w:r>
            <w:r w:rsidR="00BD1B22" w:rsidRPr="008F4849">
              <w:rPr>
                <w:rFonts w:ascii="Arial Narrow" w:hAnsi="Arial Narrow" w:cs="Arial"/>
                <w:lang w:eastAsia="sk-SK"/>
              </w:rPr>
              <w:t> </w:t>
            </w:r>
          </w:p>
        </w:tc>
        <w:tc>
          <w:tcPr>
            <w:tcW w:w="16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o</w:t>
            </w:r>
            <w:r w:rsidR="00BD1B22" w:rsidRPr="008F4849">
              <w:rPr>
                <w:rFonts w:ascii="Arial Narrow" w:hAnsi="Arial Narrow" w:cs="Arial"/>
                <w:lang w:eastAsia="sk-SK"/>
              </w:rPr>
              <w:t> </w:t>
            </w:r>
          </w:p>
        </w:tc>
        <w:tc>
          <w:tcPr>
            <w:tcW w:w="154"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4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t</w:t>
            </w:r>
            <w:r w:rsidR="00BD1B22" w:rsidRPr="008F4849">
              <w:rPr>
                <w:rFonts w:ascii="Arial Narrow" w:hAnsi="Arial Narrow" w:cs="Arial"/>
                <w:lang w:eastAsia="sk-SK"/>
              </w:rPr>
              <w:t> </w:t>
            </w:r>
          </w:p>
        </w:tc>
        <w:tc>
          <w:tcPr>
            <w:tcW w:w="133"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30"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v</w:t>
            </w:r>
            <w:r w:rsidR="00BD1B22" w:rsidRPr="008F4849">
              <w:rPr>
                <w:rFonts w:ascii="Arial Narrow" w:hAnsi="Arial Narrow" w:cs="Arial"/>
                <w:lang w:eastAsia="sk-SK"/>
              </w:rPr>
              <w:t> </w:t>
            </w:r>
          </w:p>
        </w:tc>
        <w:tc>
          <w:tcPr>
            <w:tcW w:w="124"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5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r</w:t>
            </w:r>
            <w:r w:rsidR="00BD1B22"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s</w:t>
            </w:r>
            <w:r w:rsidR="00BD1B22" w:rsidRPr="008F4849">
              <w:rPr>
                <w:rFonts w:ascii="Arial Narrow" w:hAnsi="Arial Narrow" w:cs="Arial"/>
                <w:lang w:eastAsia="sk-SK"/>
              </w:rPr>
              <w:t> </w:t>
            </w:r>
          </w:p>
        </w:tc>
        <w:tc>
          <w:tcPr>
            <w:tcW w:w="13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k</w:t>
            </w:r>
            <w:r w:rsidR="00BD1B22" w:rsidRPr="008F4849">
              <w:rPr>
                <w:rFonts w:ascii="Arial Narrow" w:hAnsi="Arial Narrow" w:cs="Arial"/>
                <w:lang w:eastAsia="sk-SK"/>
              </w:rPr>
              <w:t> </w:t>
            </w:r>
          </w:p>
        </w:tc>
        <w:tc>
          <w:tcPr>
            <w:tcW w:w="139" w:type="pct"/>
            <w:tcBorders>
              <w:top w:val="single" w:sz="4" w:space="0" w:color="auto"/>
              <w:left w:val="nil"/>
              <w:bottom w:val="single" w:sz="4" w:space="0" w:color="auto"/>
              <w:right w:val="single" w:sz="4" w:space="0" w:color="auto"/>
            </w:tcBorders>
            <w:noWrap/>
          </w:tcPr>
          <w:p w:rsidR="00BD1B22" w:rsidRPr="008F4849" w:rsidRDefault="004428BB" w:rsidP="004428BB">
            <w:pPr>
              <w:spacing w:after="0" w:line="0" w:lineRule="atLeast"/>
              <w:rPr>
                <w:rFonts w:ascii="Arial Narrow" w:hAnsi="Arial Narrow" w:cs="Arial"/>
                <w:lang w:eastAsia="sk-SK"/>
              </w:rPr>
            </w:pPr>
            <w:r>
              <w:rPr>
                <w:rFonts w:ascii="Arial Narrow" w:hAnsi="Arial Narrow" w:cs="Arial"/>
                <w:lang w:eastAsia="sk-SK"/>
              </w:rPr>
              <w:t>a</w:t>
            </w:r>
            <w:r w:rsidR="00BD1B22" w:rsidRPr="008F4849">
              <w:rPr>
                <w:rFonts w:ascii="Arial Narrow" w:hAnsi="Arial Narrow" w:cs="Arial"/>
                <w:lang w:eastAsia="sk-SK"/>
              </w:rPr>
              <w:t> </w:t>
            </w:r>
          </w:p>
        </w:tc>
        <w:tc>
          <w:tcPr>
            <w:tcW w:w="125" w:type="pct"/>
            <w:tcBorders>
              <w:top w:val="single" w:sz="4" w:space="0" w:color="auto"/>
              <w:left w:val="nil"/>
              <w:bottom w:val="single" w:sz="4" w:space="0" w:color="auto"/>
              <w:right w:val="single" w:sz="4" w:space="0" w:color="auto"/>
            </w:tcBorders>
            <w:noWrap/>
          </w:tcPr>
          <w:p w:rsidR="00BD1B22" w:rsidRPr="008F4849" w:rsidRDefault="004428BB" w:rsidP="004428BB">
            <w:pPr>
              <w:spacing w:after="0" w:line="0" w:lineRule="atLeast"/>
              <w:rPr>
                <w:rFonts w:ascii="Arial Narrow" w:hAnsi="Arial Narrow" w:cs="Arial"/>
                <w:lang w:eastAsia="sk-SK"/>
              </w:rPr>
            </w:pPr>
            <w:r>
              <w:rPr>
                <w:rFonts w:ascii="Arial Narrow" w:hAnsi="Arial Narrow" w:cs="Arial"/>
                <w:lang w:eastAsia="sk-SK"/>
              </w:rPr>
              <w:t>@</w:t>
            </w:r>
            <w:r w:rsidR="00BD1B22" w:rsidRPr="008F4849">
              <w:rPr>
                <w:rFonts w:ascii="Arial Narrow" w:hAnsi="Arial Narrow" w:cs="Arial"/>
                <w:lang w:eastAsia="sk-SK"/>
              </w:rPr>
              <w:t> </w:t>
            </w:r>
          </w:p>
        </w:tc>
        <w:tc>
          <w:tcPr>
            <w:tcW w:w="158"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g</w:t>
            </w:r>
            <w:r w:rsidR="00BD1B22" w:rsidRPr="008F4849">
              <w:rPr>
                <w:rFonts w:ascii="Arial Narrow" w:hAnsi="Arial Narrow" w:cs="Arial"/>
                <w:lang w:eastAsia="sk-SK"/>
              </w:rPr>
              <w:t> </w:t>
            </w:r>
          </w:p>
        </w:tc>
        <w:tc>
          <w:tcPr>
            <w:tcW w:w="126"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m</w:t>
            </w:r>
            <w:r w:rsidR="00BD1B22" w:rsidRPr="008F4849">
              <w:rPr>
                <w:rFonts w:ascii="Arial Narrow" w:hAnsi="Arial Narrow" w:cs="Arial"/>
                <w:lang w:eastAsia="sk-SK"/>
              </w:rPr>
              <w:t> </w:t>
            </w:r>
          </w:p>
        </w:tc>
        <w:tc>
          <w:tcPr>
            <w:tcW w:w="123"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a</w:t>
            </w:r>
          </w:p>
        </w:tc>
        <w:tc>
          <w:tcPr>
            <w:tcW w:w="127"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i</w:t>
            </w:r>
            <w:r w:rsidR="00BD1B22"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l</w:t>
            </w:r>
            <w:r w:rsidR="00BD1B22" w:rsidRPr="008F4849">
              <w:rPr>
                <w:rFonts w:ascii="Arial Narrow" w:hAnsi="Arial Narrow" w:cs="Arial"/>
                <w:lang w:eastAsia="sk-SK"/>
              </w:rPr>
              <w:t> </w:t>
            </w:r>
          </w:p>
        </w:tc>
        <w:tc>
          <w:tcPr>
            <w:tcW w:w="152"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w:t>
            </w:r>
            <w:r w:rsidR="00BD1B22" w:rsidRPr="008F4849">
              <w:rPr>
                <w:rFonts w:ascii="Arial Narrow" w:hAnsi="Arial Narrow" w:cs="Arial"/>
                <w:lang w:eastAsia="sk-SK"/>
              </w:rPr>
              <w:t> </w:t>
            </w:r>
          </w:p>
        </w:tc>
        <w:tc>
          <w:tcPr>
            <w:tcW w:w="148" w:type="pct"/>
            <w:gridSpan w:val="2"/>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c</w:t>
            </w:r>
            <w:r w:rsidR="00BD1B22" w:rsidRPr="008F4849">
              <w:rPr>
                <w:rFonts w:ascii="Arial Narrow" w:hAnsi="Arial Narrow" w:cs="Arial"/>
                <w:lang w:eastAsia="sk-SK"/>
              </w:rPr>
              <w:t> </w:t>
            </w:r>
          </w:p>
        </w:tc>
        <w:tc>
          <w:tcPr>
            <w:tcW w:w="159"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o</w:t>
            </w:r>
            <w:r w:rsidR="00BD1B22" w:rsidRPr="008F4849">
              <w:rPr>
                <w:rFonts w:ascii="Arial Narrow" w:hAnsi="Arial Narrow" w:cs="Arial"/>
                <w:lang w:eastAsia="sk-SK"/>
              </w:rPr>
              <w:t> </w:t>
            </w:r>
          </w:p>
        </w:tc>
        <w:tc>
          <w:tcPr>
            <w:tcW w:w="111" w:type="pct"/>
            <w:tcBorders>
              <w:top w:val="single" w:sz="4" w:space="0" w:color="auto"/>
              <w:left w:val="nil"/>
              <w:bottom w:val="single" w:sz="4" w:space="0" w:color="auto"/>
              <w:right w:val="single" w:sz="4" w:space="0" w:color="auto"/>
            </w:tcBorders>
            <w:noWrap/>
          </w:tcPr>
          <w:p w:rsidR="00BD1B22" w:rsidRPr="008F4849" w:rsidRDefault="004428BB" w:rsidP="00BD1B22">
            <w:pPr>
              <w:spacing w:after="0" w:line="0" w:lineRule="atLeast"/>
              <w:rPr>
                <w:rFonts w:ascii="Arial Narrow" w:hAnsi="Arial Narrow" w:cs="Arial"/>
                <w:lang w:eastAsia="sk-SK"/>
              </w:rPr>
            </w:pPr>
            <w:r>
              <w:rPr>
                <w:rFonts w:ascii="Arial Narrow" w:hAnsi="Arial Narrow" w:cs="Arial"/>
                <w:lang w:eastAsia="sk-SK"/>
              </w:rPr>
              <w:t>m</w:t>
            </w:r>
            <w:r w:rsidR="00BD1B22" w:rsidRPr="008F4849">
              <w:rPr>
                <w:rFonts w:ascii="Arial Narrow" w:hAnsi="Arial Narrow" w:cs="Arial"/>
                <w:lang w:eastAsia="sk-SK"/>
              </w:rPr>
              <w:t> </w:t>
            </w:r>
          </w:p>
        </w:tc>
        <w:tc>
          <w:tcPr>
            <w:tcW w:w="11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8"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3"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44"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 </w:t>
            </w:r>
          </w:p>
        </w:tc>
        <w:tc>
          <w:tcPr>
            <w:tcW w:w="14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75"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7"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4"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6" w:type="pct"/>
            <w:gridSpan w:val="2"/>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97"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29"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c>
          <w:tcPr>
            <w:tcW w:w="132" w:type="pct"/>
            <w:tcBorders>
              <w:top w:val="single" w:sz="4" w:space="0" w:color="auto"/>
              <w:left w:val="nil"/>
              <w:bottom w:val="single" w:sz="4" w:space="0" w:color="auto"/>
              <w:right w:val="single" w:sz="4" w:space="0" w:color="auto"/>
            </w:tcBorders>
            <w:noWrap/>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w:t>
            </w:r>
          </w:p>
        </w:tc>
      </w:tr>
      <w:tr w:rsidR="00BD1B22" w:rsidRPr="008F4849" w:rsidTr="00F1684B">
        <w:trPr>
          <w:trHeight w:val="57"/>
          <w:jc w:val="center"/>
        </w:trPr>
        <w:tc>
          <w:tcPr>
            <w:tcW w:w="16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6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0"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3"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0"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4"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5"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8"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6"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5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1"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1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8"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3"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44" w:type="pct"/>
            <w:tcBorders>
              <w:top w:val="nil"/>
              <w:left w:val="nil"/>
              <w:bottom w:val="nil"/>
              <w:right w:val="nil"/>
            </w:tcBorders>
            <w:noWrap/>
          </w:tcPr>
          <w:p w:rsidR="00BD1B22" w:rsidRPr="008F4849" w:rsidRDefault="00BD1B22" w:rsidP="00BD1B22">
            <w:pPr>
              <w:spacing w:after="0" w:line="0" w:lineRule="atLeast"/>
              <w:ind w:right="-526"/>
              <w:rPr>
                <w:rFonts w:ascii="Arial Narrow" w:hAnsi="Arial Narrow" w:cs="Arial"/>
                <w:lang w:eastAsia="sk-SK"/>
              </w:rPr>
            </w:pPr>
          </w:p>
        </w:tc>
        <w:tc>
          <w:tcPr>
            <w:tcW w:w="14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75"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7"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4"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6" w:type="pct"/>
            <w:gridSpan w:val="2"/>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97"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29"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c>
          <w:tcPr>
            <w:tcW w:w="132" w:type="pct"/>
            <w:tcBorders>
              <w:top w:val="nil"/>
              <w:left w:val="nil"/>
              <w:bottom w:val="nil"/>
              <w:right w:val="nil"/>
            </w:tcBorders>
            <w:noWrap/>
          </w:tcPr>
          <w:p w:rsidR="00BD1B22" w:rsidRPr="008F4849" w:rsidRDefault="00BD1B22" w:rsidP="00BD1B22">
            <w:pPr>
              <w:spacing w:after="0" w:line="0" w:lineRule="atLeast"/>
              <w:rPr>
                <w:rFonts w:ascii="Arial Narrow" w:hAnsi="Arial Narrow" w:cs="Arial"/>
                <w:lang w:eastAsia="sk-SK"/>
              </w:rPr>
            </w:pPr>
          </w:p>
        </w:tc>
      </w:tr>
      <w:tr w:rsidR="00BD1B22" w:rsidRPr="008F4849" w:rsidTr="00BD1B22">
        <w:trPr>
          <w:trHeight w:val="867"/>
          <w:jc w:val="center"/>
        </w:trPr>
        <w:tc>
          <w:tcPr>
            <w:tcW w:w="1303" w:type="pct"/>
            <w:gridSpan w:val="9"/>
            <w:tcBorders>
              <w:top w:val="single" w:sz="4" w:space="0" w:color="auto"/>
              <w:left w:val="single" w:sz="4" w:space="0" w:color="auto"/>
              <w:bottom w:val="single" w:sz="4" w:space="0" w:color="auto"/>
              <w:right w:val="single" w:sz="4" w:space="0" w:color="000000"/>
            </w:tcBorders>
            <w:noWrap/>
          </w:tcPr>
          <w:p w:rsidR="00BD1B22"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Zostavené dňa:</w:t>
            </w:r>
          </w:p>
          <w:p w:rsidR="00BD1B22" w:rsidRPr="008F4849" w:rsidRDefault="00EB0532" w:rsidP="005800FB">
            <w:pPr>
              <w:spacing w:after="0" w:line="0" w:lineRule="atLeast"/>
              <w:rPr>
                <w:rFonts w:ascii="Arial Narrow" w:hAnsi="Arial Narrow" w:cs="Arial"/>
                <w:lang w:eastAsia="sk-SK"/>
              </w:rPr>
            </w:pPr>
            <w:r>
              <w:rPr>
                <w:rFonts w:ascii="Arial Narrow" w:hAnsi="Arial Narrow" w:cs="Arial"/>
                <w:lang w:eastAsia="sk-SK"/>
              </w:rPr>
              <w:t>19. 2. 2015</w:t>
            </w:r>
          </w:p>
        </w:tc>
        <w:tc>
          <w:tcPr>
            <w:tcW w:w="1217" w:type="pct"/>
            <w:gridSpan w:val="9"/>
            <w:vMerge w:val="restart"/>
            <w:tcBorders>
              <w:top w:val="single" w:sz="4" w:space="0" w:color="auto"/>
              <w:left w:val="single" w:sz="4" w:space="0" w:color="auto"/>
              <w:right w:val="single" w:sz="4" w:space="0" w:color="000000"/>
            </w:tcBorders>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Podpisový záznam osoby zodpovednej za vedenie účtovníctva:</w:t>
            </w:r>
          </w:p>
        </w:tc>
        <w:tc>
          <w:tcPr>
            <w:tcW w:w="1212" w:type="pct"/>
            <w:gridSpan w:val="13"/>
            <w:vMerge w:val="restart"/>
            <w:tcBorders>
              <w:top w:val="single" w:sz="4" w:space="0" w:color="auto"/>
              <w:left w:val="single" w:sz="4" w:space="0" w:color="auto"/>
              <w:right w:val="single" w:sz="4" w:space="0" w:color="000000"/>
            </w:tcBorders>
          </w:tcPr>
          <w:p w:rsidR="00BD1B22" w:rsidRPr="008F4849"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Podpisový záznam osoby zodpovednej za zostavenie účtovnej závierky:</w:t>
            </w:r>
          </w:p>
        </w:tc>
        <w:tc>
          <w:tcPr>
            <w:tcW w:w="1268" w:type="pct"/>
            <w:gridSpan w:val="14"/>
            <w:tcBorders>
              <w:top w:val="single" w:sz="4" w:space="0" w:color="auto"/>
              <w:left w:val="single" w:sz="4" w:space="0" w:color="auto"/>
              <w:right w:val="single" w:sz="4" w:space="0" w:color="000000"/>
            </w:tcBorders>
          </w:tcPr>
          <w:p w:rsidR="00BD1B22" w:rsidRPr="008F4849" w:rsidRDefault="00BD1B22" w:rsidP="00BD1B22">
            <w:pPr>
              <w:spacing w:after="0" w:line="0" w:lineRule="atLeast"/>
              <w:ind w:right="-526"/>
              <w:rPr>
                <w:rFonts w:ascii="Arial Narrow" w:hAnsi="Arial Narrow" w:cs="Arial"/>
                <w:lang w:eastAsia="sk-SK"/>
              </w:rPr>
            </w:pPr>
            <w:r w:rsidRPr="008F4849">
              <w:rPr>
                <w:rFonts w:ascii="Arial Narrow" w:hAnsi="Arial Narrow" w:cs="Arial"/>
                <w:lang w:eastAsia="sk-SK"/>
              </w:rPr>
              <w:t>Podpisový záznam  člena štatutárneho orgánu účtovnej jednotky alebo fyzickej osoby, ktorá je účtovnou jednotkou:</w:t>
            </w:r>
          </w:p>
        </w:tc>
      </w:tr>
      <w:tr w:rsidR="00BD1B22" w:rsidRPr="008F4849" w:rsidTr="00F1684B">
        <w:trPr>
          <w:trHeight w:val="848"/>
          <w:jc w:val="center"/>
        </w:trPr>
        <w:tc>
          <w:tcPr>
            <w:tcW w:w="1303" w:type="pct"/>
            <w:gridSpan w:val="9"/>
            <w:tcBorders>
              <w:top w:val="single" w:sz="4" w:space="0" w:color="auto"/>
              <w:left w:val="single" w:sz="4" w:space="0" w:color="auto"/>
              <w:bottom w:val="single" w:sz="4" w:space="0" w:color="auto"/>
              <w:right w:val="single" w:sz="4" w:space="0" w:color="000000"/>
            </w:tcBorders>
            <w:noWrap/>
          </w:tcPr>
          <w:p w:rsidR="00BD1B22" w:rsidRDefault="00BD1B22" w:rsidP="00BD1B22">
            <w:pPr>
              <w:spacing w:after="0" w:line="0" w:lineRule="atLeast"/>
              <w:rPr>
                <w:rFonts w:ascii="Arial Narrow" w:hAnsi="Arial Narrow" w:cs="Arial"/>
                <w:lang w:eastAsia="sk-SK"/>
              </w:rPr>
            </w:pPr>
            <w:r w:rsidRPr="008F4849">
              <w:rPr>
                <w:rFonts w:ascii="Arial Narrow" w:hAnsi="Arial Narrow" w:cs="Arial"/>
                <w:lang w:eastAsia="sk-SK"/>
              </w:rPr>
              <w:t xml:space="preserve"> Schválené dňa:</w:t>
            </w:r>
          </w:p>
          <w:p w:rsidR="00BD1B22" w:rsidRPr="008F4849" w:rsidRDefault="00EB0532" w:rsidP="00BD1B22">
            <w:pPr>
              <w:spacing w:after="0" w:line="0" w:lineRule="atLeast"/>
              <w:rPr>
                <w:rFonts w:ascii="Arial Narrow" w:hAnsi="Arial Narrow" w:cs="Arial"/>
                <w:lang w:eastAsia="sk-SK"/>
              </w:rPr>
            </w:pPr>
            <w:r>
              <w:rPr>
                <w:rFonts w:ascii="Arial Narrow" w:hAnsi="Arial Narrow" w:cs="Arial"/>
                <w:lang w:eastAsia="sk-SK"/>
              </w:rPr>
              <w:t>20. 3. 2015</w:t>
            </w:r>
          </w:p>
        </w:tc>
        <w:tc>
          <w:tcPr>
            <w:tcW w:w="1217" w:type="pct"/>
            <w:gridSpan w:val="9"/>
            <w:vMerge/>
            <w:tcBorders>
              <w:left w:val="single" w:sz="4" w:space="0" w:color="auto"/>
              <w:bottom w:val="single" w:sz="4" w:space="0" w:color="000000"/>
              <w:right w:val="single" w:sz="4" w:space="0" w:color="000000"/>
            </w:tcBorders>
          </w:tcPr>
          <w:p w:rsidR="00BD1B22" w:rsidRPr="008F4849" w:rsidRDefault="00BD1B22" w:rsidP="00BD1B22">
            <w:pPr>
              <w:spacing w:after="0" w:line="0" w:lineRule="atLeast"/>
              <w:rPr>
                <w:rFonts w:ascii="Arial Narrow" w:hAnsi="Arial Narrow" w:cs="Arial"/>
                <w:lang w:eastAsia="sk-SK"/>
              </w:rPr>
            </w:pPr>
          </w:p>
        </w:tc>
        <w:tc>
          <w:tcPr>
            <w:tcW w:w="1212" w:type="pct"/>
            <w:gridSpan w:val="13"/>
            <w:vMerge/>
            <w:tcBorders>
              <w:left w:val="single" w:sz="4" w:space="0" w:color="auto"/>
              <w:bottom w:val="single" w:sz="4" w:space="0" w:color="000000"/>
              <w:right w:val="single" w:sz="4" w:space="0" w:color="000000"/>
            </w:tcBorders>
          </w:tcPr>
          <w:p w:rsidR="00BD1B22" w:rsidRPr="008F4849" w:rsidRDefault="00BD1B22" w:rsidP="00BD1B22">
            <w:pPr>
              <w:spacing w:after="0" w:line="0" w:lineRule="atLeast"/>
              <w:rPr>
                <w:rFonts w:ascii="Arial Narrow" w:hAnsi="Arial Narrow" w:cs="Arial"/>
                <w:lang w:eastAsia="sk-SK"/>
              </w:rPr>
            </w:pPr>
          </w:p>
        </w:tc>
        <w:tc>
          <w:tcPr>
            <w:tcW w:w="1268" w:type="pct"/>
            <w:gridSpan w:val="14"/>
            <w:tcBorders>
              <w:left w:val="single" w:sz="4" w:space="0" w:color="auto"/>
              <w:bottom w:val="single" w:sz="4" w:space="0" w:color="000000"/>
              <w:right w:val="single" w:sz="4" w:space="0" w:color="000000"/>
            </w:tcBorders>
          </w:tcPr>
          <w:p w:rsidR="00BD1B22" w:rsidRPr="008F4849" w:rsidRDefault="00BD1B22" w:rsidP="00BD1B22">
            <w:pPr>
              <w:spacing w:after="0" w:line="0" w:lineRule="atLeast"/>
              <w:ind w:right="-526"/>
              <w:rPr>
                <w:rFonts w:ascii="Arial Narrow" w:hAnsi="Arial Narrow" w:cs="Arial"/>
                <w:lang w:eastAsia="sk-SK"/>
              </w:rPr>
            </w:pPr>
          </w:p>
        </w:tc>
      </w:tr>
    </w:tbl>
    <w:p w:rsidR="00BD1B22" w:rsidRPr="008F4849" w:rsidRDefault="00BD1B22" w:rsidP="00BD1B22">
      <w:pPr>
        <w:spacing w:after="0" w:line="0" w:lineRule="atLeast"/>
        <w:rPr>
          <w:rFonts w:ascii="Arial Narrow" w:hAnsi="Arial Narrow" w:cs="Arial"/>
          <w:b/>
          <w:bCs/>
        </w:rPr>
      </w:pPr>
      <w:r w:rsidRPr="008F4849">
        <w:rPr>
          <w:rFonts w:ascii="Arial Narrow" w:hAnsi="Arial Narrow" w:cs="Arial"/>
        </w:rPr>
        <w:t xml:space="preserve">    </w:t>
      </w:r>
      <w:r w:rsidRPr="008F4849">
        <w:rPr>
          <w:rFonts w:ascii="Arial Narrow" w:hAnsi="Arial Narrow" w:cs="Arial"/>
          <w:b/>
          <w:bCs/>
        </w:rPr>
        <w:t xml:space="preserve"> </w:t>
      </w:r>
    </w:p>
    <w:p w:rsidR="00BD1B22" w:rsidRDefault="00BD1B22" w:rsidP="00BD1B22">
      <w:pPr>
        <w:spacing w:after="0" w:line="0" w:lineRule="atLeast"/>
        <w:ind w:left="2832"/>
        <w:rPr>
          <w:rFonts w:ascii="Arial Narrow" w:eastAsia="Batang" w:hAnsi="Arial Narrow"/>
        </w:rPr>
      </w:pPr>
    </w:p>
    <w:p w:rsidR="00F1684B" w:rsidRDefault="00BD1B22" w:rsidP="00276818">
      <w:pPr>
        <w:spacing w:after="0" w:line="0" w:lineRule="atLeast"/>
        <w:ind w:right="71"/>
        <w:rPr>
          <w:rFonts w:ascii="Arial Narrow" w:hAnsi="Arial Narrow"/>
          <w:b/>
          <w:u w:val="single"/>
        </w:rPr>
      </w:pPr>
      <w:r>
        <w:rPr>
          <w:rFonts w:ascii="Arial Narrow" w:hAnsi="Arial Narrow"/>
          <w:b/>
        </w:rPr>
        <w:lastRenderedPageBreak/>
        <w:tab/>
      </w:r>
    </w:p>
    <w:p w:rsidR="00F1684B" w:rsidRDefault="00F1684B" w:rsidP="00276818">
      <w:pPr>
        <w:pStyle w:val="Zkladntext"/>
        <w:spacing w:before="0" w:after="0" w:line="0" w:lineRule="atLeast"/>
        <w:ind w:firstLine="0"/>
        <w:rPr>
          <w:rFonts w:ascii="Arial Narrow" w:hAnsi="Arial Narrow"/>
          <w:b/>
          <w:sz w:val="22"/>
        </w:rPr>
      </w:pPr>
      <w:r>
        <w:rPr>
          <w:rFonts w:ascii="Arial Narrow" w:hAnsi="Arial Narrow"/>
          <w:b/>
          <w:sz w:val="22"/>
          <w:lang w:eastAsia="en-US"/>
        </w:rPr>
        <w:t xml:space="preserve">A)   </w:t>
      </w:r>
      <w:r>
        <w:rPr>
          <w:rFonts w:ascii="Arial Narrow" w:hAnsi="Arial Narrow"/>
          <w:b/>
          <w:sz w:val="22"/>
          <w:lang w:eastAsia="en-US"/>
        </w:rPr>
        <w:tab/>
      </w:r>
      <w:r>
        <w:rPr>
          <w:rFonts w:ascii="Arial Narrow" w:hAnsi="Arial Narrow"/>
          <w:b/>
          <w:sz w:val="22"/>
        </w:rPr>
        <w:t>Informácie o účtovnej jednotke :</w:t>
      </w:r>
    </w:p>
    <w:p w:rsidR="00F1684B" w:rsidRDefault="00F1684B" w:rsidP="00276818">
      <w:pPr>
        <w:spacing w:after="0" w:line="0" w:lineRule="atLeast"/>
        <w:ind w:right="71"/>
        <w:rPr>
          <w:rFonts w:ascii="Arial Narrow" w:hAnsi="Arial Narrow"/>
        </w:rPr>
      </w:pPr>
      <w:r>
        <w:rPr>
          <w:rFonts w:ascii="Arial Narrow" w:hAnsi="Arial Narrow"/>
          <w:b/>
        </w:rPr>
        <w:t xml:space="preserve">              Poznámky obsahujú tieto informácie o účtovnej jednotke:</w:t>
      </w:r>
    </w:p>
    <w:p w:rsidR="00F1684B" w:rsidRDefault="00F1684B" w:rsidP="00276818">
      <w:pPr>
        <w:spacing w:after="0" w:line="0" w:lineRule="atLeast"/>
        <w:ind w:left="360" w:right="71"/>
        <w:rPr>
          <w:rFonts w:ascii="Arial Narrow" w:hAnsi="Arial Narrow"/>
          <w:b/>
        </w:rPr>
      </w:pP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obchodné meno a sídlo účtovnej jednotky, dátum jej založenia a dátum jej vzniku,</w:t>
      </w: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opis hospodárskej  činnosti účtovnej jednotky,</w:t>
      </w:r>
    </w:p>
    <w:p w:rsidR="00F1684B" w:rsidRDefault="00F1684B" w:rsidP="00276818">
      <w:pPr>
        <w:numPr>
          <w:ilvl w:val="0"/>
          <w:numId w:val="2"/>
        </w:numPr>
        <w:spacing w:after="0" w:line="0" w:lineRule="atLeast"/>
        <w:ind w:right="71"/>
        <w:rPr>
          <w:rFonts w:ascii="Arial Narrow" w:hAnsi="Arial Narrow"/>
        </w:rPr>
      </w:pPr>
      <w:r>
        <w:rPr>
          <w:rFonts w:ascii="Arial Narrow" w:hAnsi="Arial Narrow"/>
        </w:rPr>
        <w:t>priemerný počet zamestnancov  účtovnej jednotky  počas účtovného obdobia, alebo počet zamestnancov  účtovnej jednotky ku dňu, ku ktorému sa zostavuje účtovná závierka z toho počet vedúcich zamestnancov,</w:t>
      </w:r>
    </w:p>
    <w:p w:rsidR="00F1684B" w:rsidRDefault="00F1684B" w:rsidP="00276818">
      <w:pPr>
        <w:numPr>
          <w:ilvl w:val="0"/>
          <w:numId w:val="2"/>
        </w:numPr>
        <w:spacing w:after="0" w:line="0" w:lineRule="atLeast"/>
        <w:ind w:right="71"/>
        <w:rPr>
          <w:rFonts w:ascii="Arial Narrow" w:hAnsi="Arial Narrow"/>
        </w:rPr>
      </w:pPr>
      <w:r>
        <w:rPr>
          <w:rFonts w:ascii="Arial Narrow" w:hAnsi="Arial Narrow"/>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 xml:space="preserve">právny dôvod na zostavenie účtovnej závierky, </w:t>
      </w:r>
    </w:p>
    <w:p w:rsidR="00F1684B" w:rsidRDefault="00F1684B" w:rsidP="00276818">
      <w:pPr>
        <w:numPr>
          <w:ilvl w:val="0"/>
          <w:numId w:val="2"/>
        </w:numPr>
        <w:spacing w:after="0" w:line="0" w:lineRule="atLeast"/>
        <w:ind w:right="71"/>
        <w:jc w:val="left"/>
        <w:rPr>
          <w:rFonts w:ascii="Arial Narrow" w:hAnsi="Arial Narrow"/>
        </w:rPr>
      </w:pPr>
      <w:r>
        <w:rPr>
          <w:rFonts w:ascii="Arial Narrow" w:hAnsi="Arial Narrow"/>
        </w:rPr>
        <w:t>dátum schválenia účtovnej závierky za bezprostredne  predchádzajúce účtovné  obdobie príslušným orgánom účtovnej jednotky.</w:t>
      </w:r>
    </w:p>
    <w:p w:rsidR="00F1684B" w:rsidRDefault="00F1684B" w:rsidP="00276818">
      <w:pPr>
        <w:spacing w:after="0" w:line="0" w:lineRule="atLeast"/>
        <w:ind w:right="71"/>
        <w:rPr>
          <w:rFonts w:ascii="Arial Narrow" w:hAnsi="Arial Narrow"/>
        </w:rPr>
      </w:pPr>
    </w:p>
    <w:p w:rsidR="00F1684B" w:rsidRDefault="00F1684B" w:rsidP="00276818">
      <w:pPr>
        <w:pStyle w:val="Zkladntext"/>
        <w:spacing w:before="0" w:after="0" w:line="0" w:lineRule="atLeast"/>
        <w:ind w:firstLine="0"/>
        <w:rPr>
          <w:rFonts w:ascii="Arial Narrow" w:hAnsi="Arial Narrow"/>
          <w:b/>
          <w:sz w:val="22"/>
        </w:rPr>
      </w:pPr>
      <w:r>
        <w:rPr>
          <w:rFonts w:ascii="Arial Narrow" w:hAnsi="Arial Narrow"/>
          <w:b/>
          <w:sz w:val="22"/>
        </w:rPr>
        <w:tab/>
      </w:r>
    </w:p>
    <w:p w:rsidR="00F1684B" w:rsidRDefault="00F1684B" w:rsidP="00276818">
      <w:pPr>
        <w:pStyle w:val="Zkladntext"/>
        <w:spacing w:before="0" w:after="0" w:line="0" w:lineRule="atLeast"/>
        <w:ind w:firstLine="705"/>
        <w:rPr>
          <w:rFonts w:ascii="Arial Narrow" w:hAnsi="Arial Narrow"/>
          <w:sz w:val="22"/>
        </w:rPr>
      </w:pPr>
      <w:r>
        <w:rPr>
          <w:rFonts w:ascii="Arial Narrow" w:hAnsi="Arial Narrow"/>
          <w:b/>
          <w:sz w:val="22"/>
        </w:rPr>
        <w:t>a) Obchodné meno a sídlo :</w:t>
      </w:r>
    </w:p>
    <w:p w:rsidR="00F1684B" w:rsidRDefault="00F1684B" w:rsidP="00276818">
      <w:pPr>
        <w:spacing w:after="0" w:line="0" w:lineRule="atLeast"/>
        <w:ind w:left="720"/>
        <w:rPr>
          <w:rFonts w:ascii="Arial Narrow" w:hAnsi="Arial Narrow"/>
        </w:rPr>
      </w:pPr>
      <w:r>
        <w:rPr>
          <w:rFonts w:ascii="Arial Narrow" w:hAnsi="Arial Narrow"/>
        </w:rPr>
        <w:t xml:space="preserve">Názov spoločnosti :    </w:t>
      </w:r>
      <w:r>
        <w:rPr>
          <w:rFonts w:ascii="Arial Narrow" w:hAnsi="Arial Narrow"/>
        </w:rPr>
        <w:tab/>
      </w:r>
      <w:r w:rsidR="001E4770">
        <w:rPr>
          <w:rFonts w:ascii="Arial Narrow" w:hAnsi="Arial Narrow"/>
        </w:rPr>
        <w:t xml:space="preserve">SD </w:t>
      </w:r>
      <w:proofErr w:type="spellStart"/>
      <w:r w:rsidR="001E4770">
        <w:rPr>
          <w:rFonts w:ascii="Arial Narrow" w:hAnsi="Arial Narrow"/>
        </w:rPr>
        <w:t>Kostiviarska</w:t>
      </w:r>
      <w:proofErr w:type="spellEnd"/>
      <w:r w:rsidR="001E4770">
        <w:rPr>
          <w:rFonts w:ascii="Arial Narrow" w:hAnsi="Arial Narrow"/>
        </w:rPr>
        <w:t xml:space="preserve"> </w:t>
      </w:r>
      <w:r>
        <w:rPr>
          <w:rFonts w:ascii="Arial Narrow" w:hAnsi="Arial Narrow"/>
        </w:rPr>
        <w:t xml:space="preserve"> </w:t>
      </w:r>
      <w:proofErr w:type="spellStart"/>
      <w:r>
        <w:rPr>
          <w:rFonts w:ascii="Arial Narrow" w:hAnsi="Arial Narrow"/>
        </w:rPr>
        <w:t>a.s</w:t>
      </w:r>
      <w:proofErr w:type="spellEnd"/>
      <w:r>
        <w:rPr>
          <w:rFonts w:ascii="Arial Narrow" w:hAnsi="Arial Narrow"/>
        </w:rPr>
        <w:t>.</w:t>
      </w:r>
    </w:p>
    <w:p w:rsidR="00F1684B" w:rsidRDefault="00F1684B" w:rsidP="00276818">
      <w:pPr>
        <w:spacing w:after="0" w:line="0" w:lineRule="atLeast"/>
        <w:ind w:left="720"/>
        <w:rPr>
          <w:rFonts w:ascii="Arial Narrow" w:hAnsi="Arial Narrow"/>
        </w:rPr>
      </w:pPr>
      <w:r>
        <w:rPr>
          <w:rFonts w:ascii="Arial Narrow" w:hAnsi="Arial Narrow"/>
        </w:rPr>
        <w:t xml:space="preserve">Sídlo spoločnosti   :    </w:t>
      </w:r>
      <w:r>
        <w:rPr>
          <w:rFonts w:ascii="Arial Narrow" w:hAnsi="Arial Narrow"/>
        </w:rPr>
        <w:tab/>
      </w:r>
      <w:proofErr w:type="spellStart"/>
      <w:r w:rsidR="001E4770">
        <w:rPr>
          <w:rFonts w:ascii="Arial Narrow" w:hAnsi="Arial Narrow"/>
        </w:rPr>
        <w:t>Kostiviarska</w:t>
      </w:r>
      <w:proofErr w:type="spellEnd"/>
      <w:r w:rsidR="001E4770">
        <w:rPr>
          <w:rFonts w:ascii="Arial Narrow" w:hAnsi="Arial Narrow"/>
        </w:rPr>
        <w:t xml:space="preserve"> 43</w:t>
      </w:r>
      <w:r>
        <w:rPr>
          <w:rFonts w:ascii="Arial Narrow" w:hAnsi="Arial Narrow"/>
        </w:rPr>
        <w:t>, 974 01 Banská Bystrica</w:t>
      </w:r>
    </w:p>
    <w:p w:rsidR="00F1684B" w:rsidRDefault="00F1684B" w:rsidP="00276818">
      <w:pPr>
        <w:spacing w:after="0" w:line="0" w:lineRule="atLeast"/>
        <w:ind w:left="720"/>
        <w:rPr>
          <w:rFonts w:ascii="Arial Narrow" w:hAnsi="Arial Narrow"/>
        </w:rPr>
      </w:pPr>
      <w:r>
        <w:rPr>
          <w:rFonts w:ascii="Arial Narrow" w:hAnsi="Arial Narrow"/>
        </w:rPr>
        <w:t xml:space="preserve">Zapísaná v OR       : </w:t>
      </w:r>
      <w:r>
        <w:rPr>
          <w:rFonts w:ascii="Arial Narrow" w:hAnsi="Arial Narrow"/>
        </w:rPr>
        <w:tab/>
        <w:t xml:space="preserve">OS Banská Bystrica, </w:t>
      </w:r>
      <w:proofErr w:type="spellStart"/>
      <w:r>
        <w:rPr>
          <w:rFonts w:ascii="Arial Narrow" w:hAnsi="Arial Narrow"/>
        </w:rPr>
        <w:t>odd</w:t>
      </w:r>
      <w:proofErr w:type="spellEnd"/>
      <w:r>
        <w:rPr>
          <w:rFonts w:ascii="Arial Narrow" w:hAnsi="Arial Narrow"/>
        </w:rPr>
        <w:t xml:space="preserve"> : Sa, </w:t>
      </w:r>
      <w:proofErr w:type="spellStart"/>
      <w:r>
        <w:rPr>
          <w:rFonts w:ascii="Arial Narrow" w:hAnsi="Arial Narrow"/>
        </w:rPr>
        <w:t>Vl</w:t>
      </w:r>
      <w:proofErr w:type="spellEnd"/>
      <w:r>
        <w:rPr>
          <w:rFonts w:ascii="Arial Narrow" w:hAnsi="Arial Narrow"/>
        </w:rPr>
        <w:t xml:space="preserve"> : </w:t>
      </w:r>
      <w:r w:rsidR="001E4770">
        <w:rPr>
          <w:rFonts w:ascii="Arial Narrow" w:hAnsi="Arial Narrow"/>
        </w:rPr>
        <w:t>638</w:t>
      </w:r>
      <w:r>
        <w:rPr>
          <w:rFonts w:ascii="Arial Narrow" w:hAnsi="Arial Narrow"/>
        </w:rPr>
        <w:t>/S</w:t>
      </w:r>
    </w:p>
    <w:p w:rsidR="00F1684B" w:rsidRDefault="00F1684B" w:rsidP="00276818">
      <w:pPr>
        <w:spacing w:after="0" w:line="0" w:lineRule="atLeast"/>
        <w:ind w:left="720"/>
        <w:rPr>
          <w:rFonts w:ascii="Arial Narrow" w:hAnsi="Arial Narrow"/>
        </w:rPr>
      </w:pPr>
      <w:r>
        <w:rPr>
          <w:rFonts w:ascii="Arial Narrow" w:hAnsi="Arial Narrow"/>
        </w:rPr>
        <w:t xml:space="preserve">Dátum založenia    :    </w:t>
      </w:r>
      <w:r>
        <w:rPr>
          <w:rFonts w:ascii="Arial Narrow" w:hAnsi="Arial Narrow"/>
        </w:rPr>
        <w:tab/>
      </w:r>
      <w:r w:rsidR="001E4770">
        <w:rPr>
          <w:rFonts w:ascii="Arial Narrow" w:hAnsi="Arial Narrow"/>
        </w:rPr>
        <w:t>21</w:t>
      </w:r>
      <w:r>
        <w:rPr>
          <w:rFonts w:ascii="Arial Narrow" w:hAnsi="Arial Narrow"/>
        </w:rPr>
        <w:t>.0</w:t>
      </w:r>
      <w:r w:rsidR="001E4770">
        <w:rPr>
          <w:rFonts w:ascii="Arial Narrow" w:hAnsi="Arial Narrow"/>
        </w:rPr>
        <w:t>9</w:t>
      </w:r>
      <w:r>
        <w:rPr>
          <w:rFonts w:ascii="Arial Narrow" w:hAnsi="Arial Narrow"/>
        </w:rPr>
        <w:t>.</w:t>
      </w:r>
      <w:r w:rsidR="001E4770">
        <w:rPr>
          <w:rFonts w:ascii="Arial Narrow" w:hAnsi="Arial Narrow"/>
        </w:rPr>
        <w:t>2000</w:t>
      </w: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 xml:space="preserve">Identifikačné č.      :    </w:t>
      </w:r>
      <w:r>
        <w:rPr>
          <w:rFonts w:ascii="Arial Narrow" w:hAnsi="Arial Narrow"/>
        </w:rPr>
        <w:tab/>
        <w:t>36</w:t>
      </w:r>
      <w:r w:rsidR="001E4770">
        <w:rPr>
          <w:rFonts w:ascii="Arial Narrow" w:hAnsi="Arial Narrow"/>
        </w:rPr>
        <w:t> 044 172</w:t>
      </w:r>
    </w:p>
    <w:p w:rsidR="00F1684B" w:rsidRDefault="00F1684B" w:rsidP="00276818">
      <w:pPr>
        <w:spacing w:after="0" w:line="0" w:lineRule="atLeast"/>
        <w:ind w:left="720"/>
        <w:rPr>
          <w:rFonts w:ascii="Arial Narrow" w:hAnsi="Arial Narrow"/>
        </w:rPr>
      </w:pPr>
      <w:r>
        <w:rPr>
          <w:rFonts w:ascii="Arial Narrow" w:hAnsi="Arial Narrow"/>
        </w:rPr>
        <w:t>IČ DPH :</w:t>
      </w:r>
      <w:r>
        <w:rPr>
          <w:rFonts w:ascii="Arial Narrow" w:hAnsi="Arial Narrow"/>
        </w:rPr>
        <w:tab/>
        <w:t xml:space="preserve">  :</w:t>
      </w:r>
      <w:r>
        <w:rPr>
          <w:rFonts w:ascii="Arial Narrow" w:hAnsi="Arial Narrow"/>
        </w:rPr>
        <w:tab/>
        <w:t>SK 20200</w:t>
      </w:r>
      <w:r w:rsidR="001E4770">
        <w:rPr>
          <w:rFonts w:ascii="Arial Narrow" w:hAnsi="Arial Narrow"/>
        </w:rPr>
        <w:t>94329</w:t>
      </w:r>
    </w:p>
    <w:p w:rsidR="00F1684B" w:rsidRDefault="00F1684B"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1E4770">
      <w:pPr>
        <w:spacing w:after="0" w:line="0" w:lineRule="atLeast"/>
        <w:ind w:firstLine="708"/>
        <w:rPr>
          <w:rFonts w:ascii="Arial Narrow" w:hAnsi="Arial Narrow"/>
        </w:rPr>
      </w:pPr>
      <w:r>
        <w:rPr>
          <w:rFonts w:ascii="Arial Narrow" w:hAnsi="Arial Narrow"/>
          <w:b/>
        </w:rPr>
        <w:t>b) Hlavná činnosť :</w:t>
      </w:r>
      <w:r>
        <w:rPr>
          <w:rFonts w:ascii="Arial Narrow" w:hAnsi="Arial Narrow"/>
        </w:rPr>
        <w:t xml:space="preserve">       </w:t>
      </w:r>
      <w:r>
        <w:rPr>
          <w:rFonts w:ascii="Arial Narrow" w:hAnsi="Arial Narrow"/>
        </w:rPr>
        <w:tab/>
      </w:r>
      <w:r w:rsidR="001E4770">
        <w:rPr>
          <w:rFonts w:ascii="Arial Narrow" w:hAnsi="Arial Narrow"/>
        </w:rPr>
        <w:t>p</w:t>
      </w:r>
      <w:r>
        <w:rPr>
          <w:rFonts w:ascii="Arial Narrow" w:hAnsi="Arial Narrow"/>
        </w:rPr>
        <w:t>renájom nehnuteľností</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sprostredkovateľská činnosť</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r>
      <w:r w:rsidR="001E4770">
        <w:rPr>
          <w:rFonts w:ascii="Arial Narrow" w:hAnsi="Arial Narrow"/>
        </w:rPr>
        <w:t>kúpa tovaru za účelom predaja</w:t>
      </w:r>
    </w:p>
    <w:p w:rsidR="00F1684B" w:rsidRDefault="00F1684B"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rPr>
      </w:pPr>
      <w:r>
        <w:rPr>
          <w:rFonts w:ascii="Arial Narrow" w:hAnsi="Arial Narrow"/>
          <w:b/>
        </w:rPr>
        <w:t>c) Priemerný počet zamestnancov :</w:t>
      </w:r>
      <w:r>
        <w:rPr>
          <w:rFonts w:ascii="Arial Narrow" w:hAnsi="Arial Narrow"/>
        </w:rPr>
        <w:t xml:space="preserve">         5</w:t>
      </w:r>
      <w:r w:rsidR="001E4770">
        <w:rPr>
          <w:rFonts w:ascii="Arial Narrow" w:hAnsi="Arial Narrow"/>
        </w:rPr>
        <w:t xml:space="preserve"> </w:t>
      </w:r>
      <w:r>
        <w:rPr>
          <w:rFonts w:ascii="Arial Narrow" w:hAnsi="Arial Narrow"/>
        </w:rPr>
        <w:t xml:space="preserve">/z toho </w:t>
      </w:r>
      <w:r w:rsidR="001E4770">
        <w:rPr>
          <w:rFonts w:ascii="Arial Narrow" w:hAnsi="Arial Narrow"/>
        </w:rPr>
        <w:t>1</w:t>
      </w:r>
      <w:r>
        <w:rPr>
          <w:rFonts w:ascii="Arial Narrow" w:hAnsi="Arial Narrow"/>
        </w:rPr>
        <w:t xml:space="preserve"> riadiaci/</w:t>
      </w:r>
    </w:p>
    <w:p w:rsidR="00F1684B" w:rsidRDefault="00F1684B" w:rsidP="007A6126">
      <w:pPr>
        <w:spacing w:after="0" w:line="0" w:lineRule="atLeast"/>
        <w:jc w:val="left"/>
        <w:rPr>
          <w:rFonts w:ascii="Arial Narrow" w:hAnsi="Arial Narrow"/>
        </w:rPr>
      </w:pPr>
    </w:p>
    <w:p w:rsidR="007A6126" w:rsidRDefault="007A6126" w:rsidP="007A6126">
      <w:pPr>
        <w:spacing w:after="0" w:line="0" w:lineRule="atLeast"/>
        <w:jc w:val="left"/>
        <w:rPr>
          <w:rFonts w:ascii="Arial Narrow" w:hAnsi="Arial Narrow"/>
        </w:rPr>
      </w:pPr>
    </w:p>
    <w:p w:rsidR="00F1684B" w:rsidRDefault="00F1684B" w:rsidP="00276818">
      <w:pPr>
        <w:numPr>
          <w:ilvl w:val="0"/>
          <w:numId w:val="19"/>
        </w:numPr>
        <w:spacing w:after="0" w:line="0" w:lineRule="atLeast"/>
        <w:jc w:val="left"/>
        <w:rPr>
          <w:rFonts w:ascii="Arial Narrow" w:hAnsi="Arial Narrow"/>
        </w:rPr>
      </w:pPr>
      <w:r>
        <w:rPr>
          <w:rFonts w:ascii="Arial Narrow" w:hAnsi="Arial Narrow"/>
          <w:b/>
        </w:rPr>
        <w:t xml:space="preserve">       d)  Účtovná závierka k 31.12.201</w:t>
      </w:r>
      <w:r w:rsidR="00EB0532">
        <w:rPr>
          <w:rFonts w:ascii="Arial Narrow" w:hAnsi="Arial Narrow"/>
          <w:b/>
        </w:rPr>
        <w:t>4</w:t>
      </w:r>
      <w:r>
        <w:rPr>
          <w:rFonts w:ascii="Arial Narrow" w:hAnsi="Arial Narrow"/>
          <w:b/>
        </w:rPr>
        <w:t xml:space="preserve"> </w:t>
      </w:r>
      <w:r>
        <w:rPr>
          <w:rFonts w:ascii="Arial Narrow" w:hAnsi="Arial Narrow"/>
        </w:rPr>
        <w:t xml:space="preserve"> je zostavená ako riadna účtovná závierka podľa </w:t>
      </w:r>
    </w:p>
    <w:p w:rsidR="00F1684B" w:rsidRDefault="00F1684B" w:rsidP="00276818">
      <w:pPr>
        <w:spacing w:after="0" w:line="0" w:lineRule="atLeast"/>
        <w:ind w:firstLine="705"/>
        <w:rPr>
          <w:rFonts w:ascii="Arial Narrow" w:hAnsi="Arial Narrow"/>
          <w:b/>
        </w:rPr>
      </w:pPr>
      <w:r>
        <w:rPr>
          <w:rFonts w:ascii="Arial Narrow" w:hAnsi="Arial Narrow"/>
        </w:rPr>
        <w:t xml:space="preserve">§ 17 </w:t>
      </w:r>
      <w:proofErr w:type="spellStart"/>
      <w:r>
        <w:rPr>
          <w:rFonts w:ascii="Arial Narrow" w:hAnsi="Arial Narrow"/>
        </w:rPr>
        <w:t>odst</w:t>
      </w:r>
      <w:proofErr w:type="spellEnd"/>
      <w:r>
        <w:rPr>
          <w:rFonts w:ascii="Arial Narrow" w:hAnsi="Arial Narrow"/>
        </w:rPr>
        <w:t>. 6 s  predpokladom nepretržitého pokračovania  činnosti.</w:t>
      </w:r>
      <w:r>
        <w:rPr>
          <w:rFonts w:ascii="Arial Narrow" w:hAnsi="Arial Narrow"/>
          <w:b/>
        </w:rPr>
        <w:t xml:space="preserve"> </w:t>
      </w:r>
    </w:p>
    <w:p w:rsidR="00F1684B" w:rsidRDefault="00F1684B" w:rsidP="00276818">
      <w:pPr>
        <w:pStyle w:val="Zkladntext2"/>
        <w:spacing w:line="0" w:lineRule="atLeast"/>
        <w:rPr>
          <w:sz w:val="22"/>
          <w:lang w:val="cs-CZ"/>
        </w:rPr>
      </w:pPr>
    </w:p>
    <w:p w:rsidR="007A6126" w:rsidRDefault="007A6126" w:rsidP="00276818">
      <w:pPr>
        <w:pStyle w:val="Zkladntext2"/>
        <w:spacing w:line="0" w:lineRule="atLeast"/>
        <w:rPr>
          <w:sz w:val="22"/>
          <w:lang w:val="cs-CZ"/>
        </w:rPr>
      </w:pPr>
    </w:p>
    <w:p w:rsidR="00F1684B" w:rsidRDefault="00F1684B" w:rsidP="00276818">
      <w:pPr>
        <w:pStyle w:val="Zkladntext2"/>
        <w:spacing w:line="0" w:lineRule="atLeast"/>
        <w:ind w:firstLine="705"/>
        <w:rPr>
          <w:b/>
          <w:sz w:val="22"/>
        </w:rPr>
      </w:pPr>
      <w:r>
        <w:rPr>
          <w:b/>
          <w:sz w:val="22"/>
          <w:lang w:val="cs-CZ"/>
        </w:rPr>
        <w:t xml:space="preserve">e) </w:t>
      </w:r>
      <w:r>
        <w:rPr>
          <w:b/>
          <w:sz w:val="22"/>
        </w:rPr>
        <w:t>Súvaha a výkaz ziskov a strát :</w:t>
      </w:r>
    </w:p>
    <w:p w:rsidR="00F1684B" w:rsidRDefault="00F1684B" w:rsidP="00276818">
      <w:pPr>
        <w:spacing w:after="0" w:line="0" w:lineRule="atLeast"/>
        <w:ind w:left="705"/>
        <w:rPr>
          <w:rFonts w:ascii="Arial Narrow" w:hAnsi="Arial Narrow"/>
        </w:rPr>
      </w:pPr>
      <w:r>
        <w:rPr>
          <w:rFonts w:ascii="Arial Narrow" w:hAnsi="Arial Narrow"/>
        </w:rPr>
        <w:t>Štruktúra a názov jednotlivých položiek súvahy a výkazu ziskov a strát sú predpísané Ministerstvom financií Slovenskej republiky a nie sú menené ani dopĺňané o ďalšie položky a tak isto žiadne položky z nich nie sú vynechané.</w:t>
      </w:r>
    </w:p>
    <w:p w:rsidR="00F1684B" w:rsidRDefault="00F1684B" w:rsidP="00276818">
      <w:pPr>
        <w:spacing w:after="0" w:line="0" w:lineRule="atLeast"/>
        <w:ind w:left="705"/>
        <w:rPr>
          <w:rFonts w:ascii="Arial Narrow" w:hAnsi="Arial Narrow"/>
        </w:rPr>
      </w:pPr>
    </w:p>
    <w:p w:rsidR="007A6126" w:rsidRDefault="007A6126" w:rsidP="00276818">
      <w:pPr>
        <w:spacing w:after="0" w:line="0" w:lineRule="atLeast"/>
        <w:ind w:left="705"/>
        <w:rPr>
          <w:rFonts w:ascii="Arial Narrow" w:hAnsi="Arial Narrow"/>
        </w:rPr>
      </w:pPr>
    </w:p>
    <w:p w:rsidR="00F1684B" w:rsidRPr="00EB0532" w:rsidRDefault="00F1684B" w:rsidP="00EB0532">
      <w:pPr>
        <w:pStyle w:val="Odsekzoznamu"/>
        <w:numPr>
          <w:ilvl w:val="0"/>
          <w:numId w:val="2"/>
        </w:numPr>
        <w:spacing w:after="0" w:line="0" w:lineRule="atLeast"/>
        <w:rPr>
          <w:rFonts w:ascii="Arial Narrow" w:hAnsi="Arial Narrow"/>
        </w:rPr>
      </w:pPr>
      <w:r w:rsidRPr="00EB0532">
        <w:rPr>
          <w:rFonts w:ascii="Arial Narrow" w:hAnsi="Arial Narrow"/>
          <w:b/>
        </w:rPr>
        <w:t xml:space="preserve">Za predchádzajúce obdobie </w:t>
      </w:r>
      <w:r w:rsidRPr="00EB0532">
        <w:rPr>
          <w:rFonts w:ascii="Arial Narrow" w:hAnsi="Arial Narrow"/>
        </w:rPr>
        <w:t>bola</w:t>
      </w:r>
      <w:r w:rsidR="00651871" w:rsidRPr="00EB0532">
        <w:rPr>
          <w:rFonts w:ascii="Arial Narrow" w:hAnsi="Arial Narrow"/>
        </w:rPr>
        <w:t xml:space="preserve"> </w:t>
      </w:r>
      <w:r w:rsidRPr="00EB0532">
        <w:rPr>
          <w:rFonts w:ascii="Arial Narrow" w:hAnsi="Arial Narrow"/>
        </w:rPr>
        <w:t xml:space="preserve">valným zhromaždením </w:t>
      </w:r>
      <w:r w:rsidR="00651871" w:rsidRPr="00EB0532">
        <w:rPr>
          <w:rFonts w:ascii="Arial Narrow" w:hAnsi="Arial Narrow"/>
        </w:rPr>
        <w:t xml:space="preserve">schválená </w:t>
      </w:r>
      <w:r w:rsidRPr="00EB0532">
        <w:rPr>
          <w:rFonts w:ascii="Arial Narrow" w:hAnsi="Arial Narrow"/>
        </w:rPr>
        <w:t xml:space="preserve">závierka </w:t>
      </w:r>
      <w:r w:rsidR="00651871" w:rsidRPr="00EB0532">
        <w:rPr>
          <w:rFonts w:ascii="Arial Narrow" w:hAnsi="Arial Narrow"/>
        </w:rPr>
        <w:t>d</w:t>
      </w:r>
      <w:r w:rsidRPr="00EB0532">
        <w:rPr>
          <w:rFonts w:ascii="Arial Narrow" w:hAnsi="Arial Narrow"/>
        </w:rPr>
        <w:t xml:space="preserve">ňa </w:t>
      </w:r>
      <w:r w:rsidR="00EB0532" w:rsidRPr="00EB0532">
        <w:rPr>
          <w:rFonts w:ascii="Arial Narrow" w:hAnsi="Arial Narrow"/>
        </w:rPr>
        <w:t>24</w:t>
      </w:r>
      <w:r w:rsidRPr="00EB0532">
        <w:rPr>
          <w:rFonts w:ascii="Arial Narrow" w:hAnsi="Arial Narrow"/>
        </w:rPr>
        <w:t>.0</w:t>
      </w:r>
      <w:r w:rsidR="001E4770" w:rsidRPr="00EB0532">
        <w:rPr>
          <w:rFonts w:ascii="Arial Narrow" w:hAnsi="Arial Narrow"/>
        </w:rPr>
        <w:t>4</w:t>
      </w:r>
      <w:r w:rsidRPr="00EB0532">
        <w:rPr>
          <w:rFonts w:ascii="Arial Narrow" w:hAnsi="Arial Narrow"/>
        </w:rPr>
        <w:t>.201</w:t>
      </w:r>
      <w:r w:rsidR="00EB0532" w:rsidRPr="00EB0532">
        <w:rPr>
          <w:rFonts w:ascii="Arial Narrow" w:hAnsi="Arial Narrow"/>
        </w:rPr>
        <w:t>4</w:t>
      </w:r>
      <w:r w:rsidRPr="00EB0532">
        <w:rPr>
          <w:rFonts w:ascii="Arial Narrow" w:hAnsi="Arial Narrow"/>
        </w:rPr>
        <w:t>.  Zároveň  bolo predstavenstvom navrhnuté a valným zhromaždením schválené rozdelenie hospodárskeho výsledku za r. 201</w:t>
      </w:r>
      <w:r w:rsidR="00EB0532" w:rsidRPr="00EB0532">
        <w:rPr>
          <w:rFonts w:ascii="Arial Narrow" w:hAnsi="Arial Narrow"/>
        </w:rPr>
        <w:t>3</w:t>
      </w:r>
      <w:r w:rsidRPr="00EB0532">
        <w:rPr>
          <w:rFonts w:ascii="Arial Narrow" w:hAnsi="Arial Narrow"/>
        </w:rPr>
        <w:t xml:space="preserve"> </w:t>
      </w:r>
      <w:r w:rsidR="00004357" w:rsidRPr="00EB0532">
        <w:rPr>
          <w:rFonts w:ascii="Arial Narrow" w:hAnsi="Arial Narrow"/>
        </w:rPr>
        <w:t xml:space="preserve">– </w:t>
      </w:r>
      <w:r w:rsidR="00EB0532" w:rsidRPr="00EB0532">
        <w:rPr>
          <w:rFonts w:ascii="Arial Narrow" w:hAnsi="Arial Narrow"/>
        </w:rPr>
        <w:t xml:space="preserve">zisk </w:t>
      </w:r>
      <w:r w:rsidR="00004357" w:rsidRPr="00EB0532">
        <w:rPr>
          <w:rFonts w:ascii="Arial Narrow" w:hAnsi="Arial Narrow"/>
        </w:rPr>
        <w:t xml:space="preserve"> vo </w:t>
      </w:r>
      <w:r w:rsidRPr="00EB0532">
        <w:rPr>
          <w:rFonts w:ascii="Arial Narrow" w:hAnsi="Arial Narrow"/>
        </w:rPr>
        <w:t xml:space="preserve">výške </w:t>
      </w:r>
      <w:r w:rsidR="00EB0532" w:rsidRPr="00EB0532">
        <w:rPr>
          <w:rFonts w:ascii="Arial Narrow" w:hAnsi="Arial Narrow"/>
        </w:rPr>
        <w:t>147,50</w:t>
      </w:r>
      <w:r w:rsidRPr="00EB0532">
        <w:rPr>
          <w:rFonts w:ascii="Arial Narrow" w:hAnsi="Arial Narrow"/>
        </w:rPr>
        <w:t xml:space="preserve"> Eur</w:t>
      </w:r>
      <w:r w:rsidR="00004357" w:rsidRPr="00EB0532">
        <w:rPr>
          <w:rFonts w:ascii="Arial Narrow" w:hAnsi="Arial Narrow"/>
        </w:rPr>
        <w:t xml:space="preserve"> </w:t>
      </w:r>
      <w:r w:rsidR="00EB0532" w:rsidRPr="00EB0532">
        <w:rPr>
          <w:rFonts w:ascii="Arial Narrow" w:hAnsi="Arial Narrow"/>
        </w:rPr>
        <w:t>zaúčtovať nasledovne:</w:t>
      </w:r>
    </w:p>
    <w:p w:rsidR="00EB0532" w:rsidRDefault="00EB0532" w:rsidP="00EB0532">
      <w:pPr>
        <w:pStyle w:val="Odsekzoznamu"/>
        <w:numPr>
          <w:ilvl w:val="0"/>
          <w:numId w:val="67"/>
        </w:numPr>
        <w:spacing w:after="0" w:line="0" w:lineRule="atLeast"/>
        <w:rPr>
          <w:rFonts w:ascii="Arial Narrow" w:hAnsi="Arial Narrow"/>
        </w:rPr>
      </w:pPr>
      <w:r>
        <w:rPr>
          <w:rFonts w:ascii="Arial Narrow" w:hAnsi="Arial Narrow"/>
        </w:rPr>
        <w:t>5 % zisku, t. j. 7,37 Eur ako tvorbu rezervného fondu</w:t>
      </w:r>
    </w:p>
    <w:p w:rsidR="00EB0532" w:rsidRPr="00EB0532" w:rsidRDefault="00EB0532" w:rsidP="00EB0532">
      <w:pPr>
        <w:pStyle w:val="Odsekzoznamu"/>
        <w:numPr>
          <w:ilvl w:val="0"/>
          <w:numId w:val="67"/>
        </w:numPr>
        <w:spacing w:after="0" w:line="0" w:lineRule="atLeast"/>
        <w:rPr>
          <w:rFonts w:ascii="Arial Narrow" w:hAnsi="Arial Narrow"/>
        </w:rPr>
      </w:pPr>
      <w:r>
        <w:rPr>
          <w:rFonts w:ascii="Arial Narrow" w:hAnsi="Arial Narrow"/>
        </w:rPr>
        <w:t>140,13 Eur ako úhradu straty minulých rokov</w:t>
      </w:r>
    </w:p>
    <w:p w:rsidR="00F1684B" w:rsidRDefault="00F1684B" w:rsidP="00004357">
      <w:pPr>
        <w:spacing w:after="0" w:line="0" w:lineRule="atLeast"/>
        <w:rPr>
          <w:rFonts w:ascii="Arial Narrow" w:hAnsi="Arial Narrow"/>
        </w:rPr>
      </w:pPr>
      <w:r>
        <w:rPr>
          <w:rFonts w:ascii="Arial Narrow" w:hAnsi="Arial Narrow"/>
        </w:rPr>
        <w:t xml:space="preserve"> </w:t>
      </w:r>
      <w:r>
        <w:rPr>
          <w:rFonts w:ascii="Arial Narrow" w:hAnsi="Arial Narrow"/>
        </w:rPr>
        <w:tab/>
      </w:r>
    </w:p>
    <w:p w:rsidR="007A6126" w:rsidRDefault="007A6126" w:rsidP="00004357">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1.  Informácie k časti A. písm. c)  o počte zamestnancov</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5"/>
        <w:gridCol w:w="2874"/>
      </w:tblGrid>
      <w:tr w:rsidR="00F1684B" w:rsidTr="00F1684B">
        <w:trPr>
          <w:jc w:val="center"/>
        </w:trPr>
        <w:tc>
          <w:tcPr>
            <w:tcW w:w="3693"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645"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874"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jc w:val="center"/>
        </w:trPr>
        <w:tc>
          <w:tcPr>
            <w:tcW w:w="3693"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Priemerný prepočítaný počet zamestnancov</w:t>
            </w:r>
          </w:p>
        </w:tc>
        <w:tc>
          <w:tcPr>
            <w:tcW w:w="2645" w:type="dxa"/>
            <w:tcBorders>
              <w:top w:val="single" w:sz="12" w:space="0" w:color="auto"/>
              <w:left w:val="single" w:sz="12" w:space="0" w:color="auto"/>
              <w:right w:val="single" w:sz="12" w:space="0" w:color="auto"/>
            </w:tcBorders>
          </w:tcPr>
          <w:p w:rsidR="00F1684B" w:rsidRDefault="00F1684B" w:rsidP="001E4770">
            <w:pPr>
              <w:spacing w:after="0" w:line="0" w:lineRule="atLeast"/>
              <w:jc w:val="right"/>
              <w:rPr>
                <w:rFonts w:ascii="Arial Narrow" w:hAnsi="Arial Narrow"/>
              </w:rPr>
            </w:pPr>
            <w:r>
              <w:rPr>
                <w:rFonts w:ascii="Arial Narrow" w:hAnsi="Arial Narrow"/>
              </w:rPr>
              <w:t>5</w:t>
            </w:r>
          </w:p>
        </w:tc>
        <w:tc>
          <w:tcPr>
            <w:tcW w:w="2874" w:type="dxa"/>
            <w:tcBorders>
              <w:top w:val="single" w:sz="12" w:space="0" w:color="auto"/>
              <w:left w:val="single" w:sz="12" w:space="0" w:color="auto"/>
            </w:tcBorders>
          </w:tcPr>
          <w:p w:rsidR="00F1684B" w:rsidRDefault="001E4770" w:rsidP="00276818">
            <w:pPr>
              <w:spacing w:after="0" w:line="0" w:lineRule="atLeast"/>
              <w:jc w:val="right"/>
              <w:rPr>
                <w:rFonts w:ascii="Arial Narrow" w:hAnsi="Arial Narrow"/>
              </w:rPr>
            </w:pPr>
            <w:r>
              <w:rPr>
                <w:rFonts w:ascii="Arial Narrow" w:hAnsi="Arial Narrow"/>
              </w:rPr>
              <w:t>5</w:t>
            </w:r>
          </w:p>
        </w:tc>
      </w:tr>
      <w:tr w:rsidR="00F1684B" w:rsidTr="00F1684B">
        <w:trPr>
          <w:trHeight w:val="285"/>
          <w:jc w:val="center"/>
        </w:trPr>
        <w:tc>
          <w:tcPr>
            <w:tcW w:w="3693"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Stav zamestnancov ku dňu, ku ktorému sa zostavuje účtovná závierka, z toho:</w:t>
            </w:r>
          </w:p>
        </w:tc>
        <w:tc>
          <w:tcPr>
            <w:tcW w:w="2645" w:type="dxa"/>
            <w:tcBorders>
              <w:left w:val="single" w:sz="12" w:space="0" w:color="auto"/>
              <w:right w:val="single" w:sz="12" w:space="0" w:color="auto"/>
            </w:tcBorders>
          </w:tcPr>
          <w:p w:rsidR="00F1684B" w:rsidRDefault="00F1684B" w:rsidP="001E4770">
            <w:pPr>
              <w:spacing w:after="0" w:line="0" w:lineRule="atLeast"/>
              <w:jc w:val="right"/>
              <w:rPr>
                <w:rFonts w:ascii="Arial Narrow" w:hAnsi="Arial Narrow"/>
              </w:rPr>
            </w:pPr>
            <w:r>
              <w:rPr>
                <w:rFonts w:ascii="Arial Narrow" w:hAnsi="Arial Narrow"/>
              </w:rPr>
              <w:t>5</w:t>
            </w:r>
          </w:p>
        </w:tc>
        <w:tc>
          <w:tcPr>
            <w:tcW w:w="2874" w:type="dxa"/>
            <w:tcBorders>
              <w:left w:val="single" w:sz="12" w:space="0" w:color="auto"/>
            </w:tcBorders>
          </w:tcPr>
          <w:p w:rsidR="00F1684B" w:rsidRDefault="00F1684B" w:rsidP="001E4770">
            <w:pPr>
              <w:spacing w:after="0" w:line="0" w:lineRule="atLeast"/>
              <w:jc w:val="right"/>
              <w:rPr>
                <w:rFonts w:ascii="Arial Narrow" w:hAnsi="Arial Narrow"/>
              </w:rPr>
            </w:pPr>
            <w:r>
              <w:rPr>
                <w:rFonts w:ascii="Arial Narrow" w:hAnsi="Arial Narrow"/>
              </w:rPr>
              <w:t>5</w:t>
            </w:r>
          </w:p>
        </w:tc>
      </w:tr>
      <w:tr w:rsidR="00F1684B" w:rsidTr="00F1684B">
        <w:trPr>
          <w:trHeight w:val="285"/>
          <w:jc w:val="center"/>
        </w:trPr>
        <w:tc>
          <w:tcPr>
            <w:tcW w:w="3693"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highlight w:val="green"/>
              </w:rPr>
            </w:pPr>
            <w:r>
              <w:rPr>
                <w:rFonts w:ascii="Arial Narrow" w:hAnsi="Arial Narrow"/>
              </w:rPr>
              <w:t>počet vedúcich zamestnancov</w:t>
            </w:r>
          </w:p>
        </w:tc>
        <w:tc>
          <w:tcPr>
            <w:tcW w:w="2645" w:type="dxa"/>
            <w:tcBorders>
              <w:left w:val="single" w:sz="12" w:space="0" w:color="auto"/>
              <w:bottom w:val="single" w:sz="12" w:space="0" w:color="auto"/>
              <w:right w:val="single" w:sz="12" w:space="0" w:color="auto"/>
            </w:tcBorders>
          </w:tcPr>
          <w:p w:rsidR="00F1684B" w:rsidRDefault="001E4770" w:rsidP="00276818">
            <w:pPr>
              <w:spacing w:after="0" w:line="0" w:lineRule="atLeast"/>
              <w:jc w:val="right"/>
              <w:rPr>
                <w:rFonts w:ascii="Arial Narrow" w:hAnsi="Arial Narrow"/>
              </w:rPr>
            </w:pPr>
            <w:r>
              <w:rPr>
                <w:rFonts w:ascii="Arial Narrow" w:hAnsi="Arial Narrow"/>
              </w:rPr>
              <w:t>1</w:t>
            </w:r>
          </w:p>
        </w:tc>
        <w:tc>
          <w:tcPr>
            <w:tcW w:w="2874" w:type="dxa"/>
            <w:tcBorders>
              <w:left w:val="single" w:sz="12" w:space="0" w:color="auto"/>
              <w:bottom w:val="single" w:sz="12" w:space="0" w:color="auto"/>
            </w:tcBorders>
          </w:tcPr>
          <w:p w:rsidR="00F1684B" w:rsidRDefault="001E4770" w:rsidP="00276818">
            <w:pPr>
              <w:spacing w:after="0" w:line="0" w:lineRule="atLeast"/>
              <w:jc w:val="right"/>
              <w:rPr>
                <w:rFonts w:ascii="Arial Narrow" w:hAnsi="Arial Narrow"/>
              </w:rPr>
            </w:pPr>
            <w:r>
              <w:rPr>
                <w:rFonts w:ascii="Arial Narrow" w:hAnsi="Arial Narrow"/>
              </w:rPr>
              <w:t>1</w:t>
            </w:r>
          </w:p>
        </w:tc>
      </w:tr>
    </w:tbl>
    <w:p w:rsidR="00F1684B" w:rsidRDefault="00F1684B" w:rsidP="00276818">
      <w:pPr>
        <w:keepNext/>
        <w:spacing w:after="0" w:line="0" w:lineRule="atLeast"/>
        <w:outlineLvl w:val="0"/>
        <w:rPr>
          <w:rFonts w:ascii="Arial Narrow" w:hAnsi="Arial Narrow"/>
          <w:b/>
          <w:color w:val="008000"/>
          <w:kern w:val="28"/>
        </w:rPr>
      </w:pPr>
    </w:p>
    <w:p w:rsidR="00F1684B" w:rsidRDefault="00F1684B"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276818">
      <w:pPr>
        <w:pStyle w:val="Nadpis4"/>
        <w:spacing w:line="0" w:lineRule="atLeast"/>
        <w:rPr>
          <w:b/>
          <w:sz w:val="22"/>
        </w:rPr>
      </w:pPr>
      <w:r>
        <w:rPr>
          <w:b/>
          <w:sz w:val="22"/>
        </w:rPr>
        <w:t>B)</w:t>
      </w:r>
      <w:r>
        <w:rPr>
          <w:b/>
          <w:sz w:val="22"/>
        </w:rPr>
        <w:tab/>
        <w:t>Informácie o orgánoch účtovnej jednotky :</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rPr>
      </w:pPr>
      <w:r>
        <w:rPr>
          <w:rFonts w:ascii="Arial Narrow" w:hAnsi="Arial Narrow"/>
          <w:b/>
        </w:rPr>
        <w:t xml:space="preserve">a) </w:t>
      </w:r>
      <w:r>
        <w:rPr>
          <w:rFonts w:ascii="Arial Narrow" w:hAnsi="Arial Narrow"/>
        </w:rPr>
        <w:t xml:space="preserve">Štatutárny orgán:       </w:t>
      </w:r>
      <w:r>
        <w:rPr>
          <w:rFonts w:ascii="Arial Narrow" w:hAnsi="Arial Narrow"/>
        </w:rPr>
        <w:tab/>
        <w:t>predstavenstvo :</w:t>
      </w:r>
    </w:p>
    <w:p w:rsidR="00F1684B" w:rsidRDefault="00F1684B" w:rsidP="00276818">
      <w:pPr>
        <w:pStyle w:val="Odsekzoznamu2"/>
        <w:spacing w:after="0" w:line="0" w:lineRule="atLeast"/>
        <w:rPr>
          <w:rFonts w:ascii="Arial Narrow" w:hAnsi="Arial Narrow"/>
          <w:lang w:val="cs-CZ"/>
        </w:rPr>
      </w:pPr>
      <w:r>
        <w:rPr>
          <w:rFonts w:ascii="Arial Narrow" w:hAnsi="Arial Narrow"/>
          <w:lang w:val="cs-CZ"/>
        </w:rPr>
        <w:t xml:space="preserve">                                   </w:t>
      </w:r>
      <w:r>
        <w:rPr>
          <w:rFonts w:ascii="Arial Narrow" w:hAnsi="Arial Narrow"/>
          <w:lang w:val="cs-CZ"/>
        </w:rPr>
        <w:tab/>
        <w:t>I</w:t>
      </w:r>
      <w:r w:rsidR="00E94C30">
        <w:rPr>
          <w:rFonts w:ascii="Arial Narrow" w:hAnsi="Arial Narrow"/>
          <w:lang w:val="cs-CZ"/>
        </w:rPr>
        <w:t>mrich Rastislav</w:t>
      </w:r>
      <w:r>
        <w:rPr>
          <w:rFonts w:ascii="Arial Narrow" w:hAnsi="Arial Narrow"/>
          <w:lang w:val="cs-CZ"/>
        </w:rPr>
        <w:t xml:space="preserve"> - </w:t>
      </w:r>
      <w:proofErr w:type="spellStart"/>
      <w:r>
        <w:rPr>
          <w:rFonts w:ascii="Arial Narrow" w:hAnsi="Arial Narrow"/>
          <w:lang w:val="cs-CZ"/>
        </w:rPr>
        <w:t>predseda</w:t>
      </w:r>
      <w:proofErr w:type="spellEnd"/>
    </w:p>
    <w:p w:rsidR="00F1684B" w:rsidRDefault="00F1684B" w:rsidP="00276818">
      <w:pPr>
        <w:pStyle w:val="Odsekzoznamu2"/>
        <w:spacing w:after="0" w:line="0" w:lineRule="atLeast"/>
        <w:rPr>
          <w:rFonts w:ascii="Arial Narrow" w:hAnsi="Arial Narrow"/>
          <w:lang w:val="cs-CZ"/>
        </w:rPr>
      </w:pPr>
      <w:r>
        <w:rPr>
          <w:rFonts w:ascii="Arial Narrow" w:hAnsi="Arial Narrow"/>
          <w:lang w:val="cs-CZ"/>
        </w:rPr>
        <w:t xml:space="preserve">                                   </w:t>
      </w:r>
      <w:r>
        <w:rPr>
          <w:rFonts w:ascii="Arial Narrow" w:hAnsi="Arial Narrow"/>
          <w:lang w:val="cs-CZ"/>
        </w:rPr>
        <w:tab/>
        <w:t xml:space="preserve">Ing. </w:t>
      </w:r>
      <w:proofErr w:type="spellStart"/>
      <w:r w:rsidR="00E94C30">
        <w:rPr>
          <w:rFonts w:ascii="Arial Narrow" w:hAnsi="Arial Narrow"/>
          <w:lang w:val="cs-CZ"/>
        </w:rPr>
        <w:t>Puškáš</w:t>
      </w:r>
      <w:proofErr w:type="spellEnd"/>
      <w:r w:rsidR="00E94C30">
        <w:rPr>
          <w:rFonts w:ascii="Arial Narrow" w:hAnsi="Arial Narrow"/>
          <w:lang w:val="cs-CZ"/>
        </w:rPr>
        <w:t xml:space="preserve"> Marián</w:t>
      </w:r>
      <w:r>
        <w:rPr>
          <w:rFonts w:ascii="Arial Narrow" w:hAnsi="Arial Narrow"/>
          <w:lang w:val="cs-CZ"/>
        </w:rPr>
        <w:t xml:space="preserve"> – </w:t>
      </w:r>
      <w:proofErr w:type="spellStart"/>
      <w:r w:rsidR="00E94C30">
        <w:rPr>
          <w:rFonts w:ascii="Arial Narrow" w:hAnsi="Arial Narrow"/>
          <w:lang w:val="cs-CZ"/>
        </w:rPr>
        <w:t>podpredseda</w:t>
      </w:r>
      <w:proofErr w:type="spellEnd"/>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Kováč Peter  - člen</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 xml:space="preserve">    Dozorná rada :           </w:t>
      </w:r>
      <w:r>
        <w:rPr>
          <w:rFonts w:ascii="Arial Narrow" w:hAnsi="Arial Narrow"/>
        </w:rPr>
        <w:tab/>
        <w:t>I</w:t>
      </w:r>
      <w:r w:rsidR="00E94C30">
        <w:rPr>
          <w:rFonts w:ascii="Arial Narrow" w:hAnsi="Arial Narrow"/>
        </w:rPr>
        <w:t xml:space="preserve">ng. </w:t>
      </w:r>
      <w:proofErr w:type="spellStart"/>
      <w:r w:rsidR="00E94C30">
        <w:rPr>
          <w:rFonts w:ascii="Arial Narrow" w:hAnsi="Arial Narrow"/>
        </w:rPr>
        <w:t>Maťuš</w:t>
      </w:r>
      <w:proofErr w:type="spellEnd"/>
      <w:r w:rsidR="00E94C30">
        <w:rPr>
          <w:rFonts w:ascii="Arial Narrow" w:hAnsi="Arial Narrow"/>
        </w:rPr>
        <w:t xml:space="preserve"> Štefan</w:t>
      </w:r>
      <w:r>
        <w:rPr>
          <w:rFonts w:ascii="Arial Narrow" w:hAnsi="Arial Narrow"/>
        </w:rPr>
        <w:t xml:space="preserve">  - predseda</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Ing. Kováč Peter – člen</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I</w:t>
      </w:r>
      <w:r w:rsidR="00E94C30">
        <w:rPr>
          <w:rFonts w:ascii="Arial Narrow" w:hAnsi="Arial Narrow"/>
        </w:rPr>
        <w:t>mrich Peter</w:t>
      </w:r>
      <w:r>
        <w:rPr>
          <w:rFonts w:ascii="Arial Narrow" w:hAnsi="Arial Narrow"/>
        </w:rPr>
        <w:t xml:space="preserve"> – člen</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firstLine="696"/>
        <w:rPr>
          <w:rFonts w:ascii="Arial Narrow" w:hAnsi="Arial Narrow"/>
        </w:rPr>
      </w:pPr>
      <w:r>
        <w:rPr>
          <w:rFonts w:ascii="Arial Narrow" w:hAnsi="Arial Narrow"/>
        </w:rPr>
        <w:t xml:space="preserve">Základné imanie :      </w:t>
      </w:r>
      <w:r w:rsidR="00E94C30">
        <w:rPr>
          <w:rFonts w:ascii="Arial Narrow" w:hAnsi="Arial Narrow"/>
        </w:rPr>
        <w:t>1 274 880</w:t>
      </w:r>
      <w:r>
        <w:rPr>
          <w:rFonts w:ascii="Arial Narrow" w:hAnsi="Arial Narrow"/>
        </w:rPr>
        <w:t xml:space="preserve">  Eur</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 xml:space="preserve">      / </w:t>
      </w:r>
      <w:r w:rsidR="00E94C30">
        <w:rPr>
          <w:rFonts w:ascii="Arial Narrow" w:hAnsi="Arial Narrow"/>
        </w:rPr>
        <w:t>7 680</w:t>
      </w:r>
      <w:r>
        <w:rPr>
          <w:rFonts w:ascii="Arial Narrow" w:hAnsi="Arial Narrow"/>
        </w:rPr>
        <w:t xml:space="preserve"> kmeňové listinné akcie menovitej hodnoty </w:t>
      </w:r>
      <w:r w:rsidR="00E94C30">
        <w:rPr>
          <w:rFonts w:ascii="Arial Narrow" w:hAnsi="Arial Narrow"/>
        </w:rPr>
        <w:t>166</w:t>
      </w:r>
      <w:r>
        <w:rPr>
          <w:rFonts w:ascii="Arial Narrow" w:hAnsi="Arial Narrow"/>
        </w:rPr>
        <w:t xml:space="preserve"> Eur/</w:t>
      </w:r>
    </w:p>
    <w:p w:rsidR="00F1684B" w:rsidRDefault="00F1684B" w:rsidP="00276818">
      <w:pPr>
        <w:spacing w:after="0" w:line="0" w:lineRule="atLeast"/>
        <w:ind w:left="720"/>
        <w:rPr>
          <w:rFonts w:ascii="Arial Narrow" w:hAnsi="Arial Narrow"/>
        </w:rPr>
      </w:pPr>
      <w:r>
        <w:rPr>
          <w:rFonts w:ascii="Arial Narrow" w:hAnsi="Arial Narrow"/>
        </w:rPr>
        <w:t xml:space="preserve">                                   </w:t>
      </w:r>
      <w:r>
        <w:rPr>
          <w:rFonts w:ascii="Arial Narrow" w:hAnsi="Arial Narrow"/>
        </w:rPr>
        <w:tab/>
        <w:t xml:space="preserve">     akcie sú prevoditeľné so súhlasom valného zhromaždenia</w:t>
      </w:r>
    </w:p>
    <w:p w:rsidR="00F1684B" w:rsidRDefault="00F1684B" w:rsidP="00276818">
      <w:pPr>
        <w:pStyle w:val="Nadpis4"/>
        <w:spacing w:line="0" w:lineRule="atLeast"/>
        <w:rPr>
          <w:sz w:val="22"/>
        </w:rPr>
      </w:pPr>
    </w:p>
    <w:p w:rsidR="007A6126" w:rsidRPr="007A6126" w:rsidRDefault="007A6126" w:rsidP="007A6126">
      <w:pPr>
        <w:rPr>
          <w:lang w:eastAsia="cs-CZ"/>
        </w:rPr>
      </w:pPr>
    </w:p>
    <w:p w:rsidR="00F1684B" w:rsidRDefault="00F1684B" w:rsidP="00276818">
      <w:pPr>
        <w:pStyle w:val="Nadpis4"/>
        <w:spacing w:line="0" w:lineRule="atLeast"/>
        <w:ind w:firstLine="708"/>
        <w:rPr>
          <w:b/>
          <w:sz w:val="22"/>
        </w:rPr>
      </w:pPr>
      <w:r>
        <w:rPr>
          <w:b/>
          <w:sz w:val="22"/>
        </w:rPr>
        <w:t>b)  Informácie o spoločníkoch účtovnej jednotky :</w:t>
      </w:r>
    </w:p>
    <w:p w:rsidR="00F1684B" w:rsidRDefault="00F1684B" w:rsidP="00276818">
      <w:pPr>
        <w:spacing w:after="0" w:line="0" w:lineRule="atLeast"/>
        <w:rPr>
          <w:rFonts w:ascii="Arial Narrow" w:hAnsi="Arial Narrow"/>
          <w:b/>
        </w:rPr>
      </w:pPr>
    </w:p>
    <w:p w:rsidR="00F1684B" w:rsidRDefault="00F1684B" w:rsidP="00276818">
      <w:pPr>
        <w:spacing w:after="0" w:line="0" w:lineRule="atLeast"/>
        <w:ind w:left="720"/>
        <w:rPr>
          <w:rFonts w:ascii="Arial Narrow" w:hAnsi="Arial Narrow"/>
        </w:rPr>
      </w:pPr>
      <w:r>
        <w:rPr>
          <w:rFonts w:ascii="Arial Narrow" w:hAnsi="Arial Narrow"/>
        </w:rPr>
        <w:t xml:space="preserve">Podiely na základnom imaní:  Ing. </w:t>
      </w:r>
      <w:proofErr w:type="spellStart"/>
      <w:r>
        <w:rPr>
          <w:rFonts w:ascii="Arial Narrow" w:hAnsi="Arial Narrow"/>
        </w:rPr>
        <w:t>Maťuš</w:t>
      </w:r>
      <w:proofErr w:type="spellEnd"/>
      <w:r>
        <w:rPr>
          <w:rFonts w:ascii="Arial Narrow" w:hAnsi="Arial Narrow"/>
        </w:rPr>
        <w:t xml:space="preserve"> Štefan    </w:t>
      </w:r>
      <w:r>
        <w:rPr>
          <w:rFonts w:ascii="Arial Narrow" w:hAnsi="Arial Narrow"/>
        </w:rPr>
        <w:tab/>
      </w:r>
      <w:r>
        <w:rPr>
          <w:rFonts w:ascii="Arial Narrow" w:hAnsi="Arial Narrow"/>
        </w:rPr>
        <w:tab/>
      </w:r>
      <w:r w:rsidR="00E94C30">
        <w:rPr>
          <w:rFonts w:ascii="Arial Narrow" w:hAnsi="Arial Narrow"/>
        </w:rPr>
        <w:t>424 960</w:t>
      </w:r>
      <w:r>
        <w:rPr>
          <w:rFonts w:ascii="Arial Narrow" w:hAnsi="Arial Narrow"/>
        </w:rPr>
        <w:t xml:space="preserve">  Eur      33%</w:t>
      </w:r>
    </w:p>
    <w:p w:rsidR="00F1684B" w:rsidRDefault="00F1684B" w:rsidP="00276818">
      <w:pPr>
        <w:spacing w:after="0" w:line="0" w:lineRule="atLeast"/>
        <w:ind w:left="720"/>
        <w:rPr>
          <w:rFonts w:ascii="Arial Narrow" w:hAnsi="Arial Narrow"/>
        </w:rPr>
      </w:pPr>
      <w:r>
        <w:rPr>
          <w:rFonts w:ascii="Arial Narrow" w:hAnsi="Arial Narrow"/>
        </w:rPr>
        <w:t xml:space="preserve">                                                 Imrich Rastislav       </w:t>
      </w:r>
      <w:r>
        <w:rPr>
          <w:rFonts w:ascii="Arial Narrow" w:hAnsi="Arial Narrow"/>
        </w:rPr>
        <w:tab/>
      </w:r>
      <w:r>
        <w:rPr>
          <w:rFonts w:ascii="Arial Narrow" w:hAnsi="Arial Narrow"/>
        </w:rPr>
        <w:tab/>
      </w:r>
      <w:r w:rsidR="00E94C30">
        <w:rPr>
          <w:rFonts w:ascii="Arial Narrow" w:hAnsi="Arial Narrow"/>
        </w:rPr>
        <w:t>212 480</w:t>
      </w:r>
      <w:r>
        <w:rPr>
          <w:rFonts w:ascii="Arial Narrow" w:hAnsi="Arial Narrow"/>
        </w:rPr>
        <w:t xml:space="preserve"> </w:t>
      </w:r>
      <w:r w:rsidR="00E94C30">
        <w:rPr>
          <w:rFonts w:ascii="Arial Narrow" w:hAnsi="Arial Narrow"/>
        </w:rPr>
        <w:t xml:space="preserve"> </w:t>
      </w:r>
      <w:r>
        <w:rPr>
          <w:rFonts w:ascii="Arial Narrow" w:hAnsi="Arial Narrow"/>
        </w:rPr>
        <w:t>Eur      1</w:t>
      </w:r>
      <w:r w:rsidR="00F068A1">
        <w:rPr>
          <w:rFonts w:ascii="Arial Narrow" w:hAnsi="Arial Narrow"/>
        </w:rPr>
        <w:t>7</w:t>
      </w:r>
      <w:r>
        <w:rPr>
          <w:rFonts w:ascii="Arial Narrow" w:hAnsi="Arial Narrow"/>
        </w:rPr>
        <w:t>%</w:t>
      </w:r>
    </w:p>
    <w:p w:rsidR="00F1684B" w:rsidRDefault="00F1684B" w:rsidP="00276818">
      <w:pPr>
        <w:spacing w:after="0" w:line="0" w:lineRule="atLeast"/>
        <w:ind w:left="720"/>
        <w:rPr>
          <w:rFonts w:ascii="Arial Narrow" w:hAnsi="Arial Narrow"/>
        </w:rPr>
      </w:pPr>
      <w:r>
        <w:rPr>
          <w:rFonts w:ascii="Arial Narrow" w:hAnsi="Arial Narrow"/>
        </w:rPr>
        <w:t xml:space="preserve">                                                 </w:t>
      </w:r>
      <w:proofErr w:type="spellStart"/>
      <w:r>
        <w:rPr>
          <w:rFonts w:ascii="Arial Narrow" w:hAnsi="Arial Narrow"/>
        </w:rPr>
        <w:t>Imrichová</w:t>
      </w:r>
      <w:proofErr w:type="spellEnd"/>
      <w:r>
        <w:rPr>
          <w:rFonts w:ascii="Arial Narrow" w:hAnsi="Arial Narrow"/>
        </w:rPr>
        <w:t xml:space="preserve"> Ružena    </w:t>
      </w:r>
      <w:r>
        <w:rPr>
          <w:rFonts w:ascii="Arial Narrow" w:hAnsi="Arial Narrow"/>
        </w:rPr>
        <w:tab/>
      </w:r>
      <w:r>
        <w:rPr>
          <w:rFonts w:ascii="Arial Narrow" w:hAnsi="Arial Narrow"/>
        </w:rPr>
        <w:tab/>
      </w:r>
      <w:r w:rsidR="00F068A1">
        <w:rPr>
          <w:rFonts w:ascii="Arial Narrow" w:hAnsi="Arial Narrow"/>
        </w:rPr>
        <w:t>212 480</w:t>
      </w:r>
      <w:r>
        <w:rPr>
          <w:rFonts w:ascii="Arial Narrow" w:hAnsi="Arial Narrow"/>
        </w:rPr>
        <w:t xml:space="preserve">  Eur      17%</w:t>
      </w:r>
    </w:p>
    <w:p w:rsidR="00F1684B" w:rsidRDefault="00F1684B" w:rsidP="00276818">
      <w:pPr>
        <w:spacing w:after="0" w:line="0" w:lineRule="atLeast"/>
        <w:ind w:left="720"/>
        <w:rPr>
          <w:rFonts w:ascii="Arial Narrow" w:hAnsi="Arial Narrow"/>
        </w:rPr>
      </w:pPr>
      <w:r>
        <w:rPr>
          <w:rFonts w:ascii="Arial Narrow" w:hAnsi="Arial Narrow"/>
        </w:rPr>
        <w:t xml:space="preserve">                                                 Kováč Peter             </w:t>
      </w:r>
      <w:r>
        <w:rPr>
          <w:rFonts w:ascii="Arial Narrow" w:hAnsi="Arial Narrow"/>
        </w:rPr>
        <w:tab/>
        <w:t xml:space="preserve">  </w:t>
      </w:r>
      <w:r>
        <w:rPr>
          <w:rFonts w:ascii="Arial Narrow" w:hAnsi="Arial Narrow"/>
        </w:rPr>
        <w:tab/>
      </w:r>
      <w:r w:rsidR="00F068A1">
        <w:rPr>
          <w:rFonts w:ascii="Arial Narrow" w:hAnsi="Arial Narrow"/>
        </w:rPr>
        <w:t>141 764</w:t>
      </w:r>
      <w:r>
        <w:rPr>
          <w:rFonts w:ascii="Arial Narrow" w:hAnsi="Arial Narrow"/>
        </w:rPr>
        <w:t xml:space="preserve">  Eur      11% </w:t>
      </w:r>
    </w:p>
    <w:p w:rsidR="00F1684B" w:rsidRDefault="00F1684B" w:rsidP="00276818">
      <w:pPr>
        <w:spacing w:after="0" w:line="0" w:lineRule="atLeast"/>
        <w:ind w:left="720"/>
        <w:rPr>
          <w:rFonts w:ascii="Arial Narrow" w:hAnsi="Arial Narrow"/>
        </w:rPr>
      </w:pPr>
      <w:r>
        <w:rPr>
          <w:rFonts w:ascii="Arial Narrow" w:hAnsi="Arial Narrow"/>
        </w:rPr>
        <w:t xml:space="preserve">                                                 Mgr. </w:t>
      </w:r>
      <w:proofErr w:type="spellStart"/>
      <w:r>
        <w:rPr>
          <w:rFonts w:ascii="Arial Narrow" w:hAnsi="Arial Narrow"/>
        </w:rPr>
        <w:t>Kvasnová</w:t>
      </w:r>
      <w:proofErr w:type="spellEnd"/>
      <w:r>
        <w:rPr>
          <w:rFonts w:ascii="Arial Narrow" w:hAnsi="Arial Narrow"/>
        </w:rPr>
        <w:t xml:space="preserve"> Mária     </w:t>
      </w:r>
      <w:r>
        <w:rPr>
          <w:rFonts w:ascii="Arial Narrow" w:hAnsi="Arial Narrow"/>
        </w:rPr>
        <w:tab/>
        <w:t xml:space="preserve"> </w:t>
      </w:r>
      <w:r w:rsidR="00F068A1">
        <w:rPr>
          <w:rFonts w:ascii="Arial Narrow" w:hAnsi="Arial Narrow"/>
        </w:rPr>
        <w:t xml:space="preserve">141 </w:t>
      </w:r>
      <w:r w:rsidR="0096006B">
        <w:rPr>
          <w:rFonts w:ascii="Arial Narrow" w:hAnsi="Arial Narrow"/>
        </w:rPr>
        <w:t>598</w:t>
      </w:r>
      <w:r>
        <w:rPr>
          <w:rFonts w:ascii="Arial Narrow" w:hAnsi="Arial Narrow"/>
        </w:rPr>
        <w:t xml:space="preserve">  Eur      11%</w:t>
      </w:r>
    </w:p>
    <w:p w:rsidR="00F1684B" w:rsidRDefault="00F1684B" w:rsidP="00276818">
      <w:pPr>
        <w:spacing w:after="0" w:line="0" w:lineRule="atLeast"/>
        <w:ind w:left="720"/>
        <w:rPr>
          <w:rFonts w:ascii="Arial Narrow" w:hAnsi="Arial Narrow"/>
        </w:rPr>
      </w:pPr>
      <w:r>
        <w:rPr>
          <w:rFonts w:ascii="Arial Narrow" w:hAnsi="Arial Narrow"/>
        </w:rPr>
        <w:t xml:space="preserve">                                                 </w:t>
      </w:r>
      <w:proofErr w:type="spellStart"/>
      <w:r>
        <w:rPr>
          <w:rFonts w:ascii="Arial Narrow" w:hAnsi="Arial Narrow"/>
        </w:rPr>
        <w:t>Gottierová</w:t>
      </w:r>
      <w:proofErr w:type="spellEnd"/>
      <w:r>
        <w:rPr>
          <w:rFonts w:ascii="Arial Narrow" w:hAnsi="Arial Narrow"/>
        </w:rPr>
        <w:t xml:space="preserve"> Alena    </w:t>
      </w:r>
      <w:r>
        <w:rPr>
          <w:rFonts w:ascii="Arial Narrow" w:hAnsi="Arial Narrow"/>
        </w:rPr>
        <w:tab/>
        <w:t xml:space="preserve">  </w:t>
      </w:r>
      <w:r>
        <w:rPr>
          <w:rFonts w:ascii="Arial Narrow" w:hAnsi="Arial Narrow"/>
        </w:rPr>
        <w:tab/>
        <w:t xml:space="preserve"> </w:t>
      </w:r>
      <w:r w:rsidR="00F068A1">
        <w:rPr>
          <w:rFonts w:ascii="Arial Narrow" w:hAnsi="Arial Narrow"/>
        </w:rPr>
        <w:t xml:space="preserve">141 </w:t>
      </w:r>
      <w:r w:rsidR="0096006B">
        <w:rPr>
          <w:rFonts w:ascii="Arial Narrow" w:hAnsi="Arial Narrow"/>
        </w:rPr>
        <w:t>598</w:t>
      </w:r>
      <w:r>
        <w:rPr>
          <w:rFonts w:ascii="Arial Narrow" w:hAnsi="Arial Narrow"/>
        </w:rPr>
        <w:t xml:space="preserve">  Eur      1</w:t>
      </w:r>
      <w:r w:rsidR="00F068A1">
        <w:rPr>
          <w:rFonts w:ascii="Arial Narrow" w:hAnsi="Arial Narrow"/>
        </w:rPr>
        <w:t>1</w:t>
      </w:r>
      <w:r>
        <w:rPr>
          <w:rFonts w:ascii="Arial Narrow" w:hAnsi="Arial Narrow"/>
        </w:rPr>
        <w:t xml:space="preserve">% </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ab/>
        <w:t>V priebehu roka 201</w:t>
      </w:r>
      <w:r w:rsidR="00EB0532">
        <w:rPr>
          <w:rFonts w:ascii="Arial Narrow" w:hAnsi="Arial Narrow"/>
        </w:rPr>
        <w:t>4</w:t>
      </w:r>
      <w:r>
        <w:rPr>
          <w:rFonts w:ascii="Arial Narrow" w:hAnsi="Arial Narrow"/>
        </w:rPr>
        <w:t xml:space="preserve"> nenastala zmena spoločníkov a akcionárov.</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 Informácie k časti B. písm. b) o štruktúre spoločníkov, akcionárov ku dňu, ku ktorému sa zostavuje účtovná závierka a o štruktúre spoločníkov, akcionárov do dňa jej zmeny  vzniknutej v priebehu účtovného obdobia</w:t>
      </w:r>
    </w:p>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808"/>
        <w:gridCol w:w="1584"/>
        <w:gridCol w:w="1584"/>
        <w:gridCol w:w="1728"/>
        <w:gridCol w:w="1584"/>
      </w:tblGrid>
      <w:tr w:rsidR="00F1684B" w:rsidTr="00F1684B">
        <w:trPr>
          <w:cantSplit/>
          <w:trHeight w:val="231"/>
          <w:jc w:val="center"/>
        </w:trPr>
        <w:tc>
          <w:tcPr>
            <w:tcW w:w="2808" w:type="dxa"/>
            <w:vMerge w:val="restart"/>
            <w:tcBorders>
              <w:top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Akcionár</w:t>
            </w:r>
          </w:p>
        </w:tc>
        <w:tc>
          <w:tcPr>
            <w:tcW w:w="3168"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Výška podielu na základnom imaní</w:t>
            </w:r>
          </w:p>
        </w:tc>
        <w:tc>
          <w:tcPr>
            <w:tcW w:w="1728"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Podiel na hlasovacích právach v %</w:t>
            </w:r>
          </w:p>
        </w:tc>
        <w:tc>
          <w:tcPr>
            <w:tcW w:w="1584" w:type="dxa"/>
            <w:vMerge w:val="restart"/>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Iný podiel na ostatných položkách VI ako na ZI</w:t>
            </w:r>
          </w:p>
          <w:p w:rsidR="00F1684B" w:rsidRDefault="00F1684B" w:rsidP="00276818">
            <w:pPr>
              <w:spacing w:after="0" w:line="0" w:lineRule="atLeast"/>
              <w:jc w:val="center"/>
              <w:rPr>
                <w:rFonts w:ascii="Arial Narrow" w:hAnsi="Arial Narrow"/>
                <w:b/>
              </w:rPr>
            </w:pPr>
            <w:r>
              <w:rPr>
                <w:rFonts w:ascii="Arial Narrow" w:hAnsi="Arial Narrow"/>
                <w:b/>
              </w:rPr>
              <w:t>v %</w:t>
            </w:r>
          </w:p>
        </w:tc>
      </w:tr>
      <w:tr w:rsidR="00F1684B" w:rsidTr="00F1684B">
        <w:trPr>
          <w:cantSplit/>
          <w:trHeight w:val="231"/>
          <w:jc w:val="center"/>
        </w:trPr>
        <w:tc>
          <w:tcPr>
            <w:tcW w:w="2808" w:type="dxa"/>
            <w:vMerge/>
            <w:tcBorders>
              <w:top w:val="single" w:sz="12" w:space="0" w:color="auto"/>
              <w:bottom w:val="nil"/>
              <w:right w:val="single" w:sz="12" w:space="0" w:color="auto"/>
            </w:tcBorders>
          </w:tcPr>
          <w:p w:rsidR="00F1684B" w:rsidRDefault="00F1684B" w:rsidP="00276818">
            <w:pPr>
              <w:spacing w:after="0" w:line="0" w:lineRule="atLeast"/>
              <w:rPr>
                <w:rFonts w:ascii="Arial Narrow" w:hAnsi="Arial Narrow"/>
              </w:rPr>
            </w:pPr>
          </w:p>
        </w:tc>
        <w:tc>
          <w:tcPr>
            <w:tcW w:w="1584"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absolútne</w:t>
            </w:r>
          </w:p>
        </w:tc>
        <w:tc>
          <w:tcPr>
            <w:tcW w:w="1584"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v %</w:t>
            </w:r>
          </w:p>
        </w:tc>
        <w:tc>
          <w:tcPr>
            <w:tcW w:w="1728" w:type="dxa"/>
            <w:vMerge/>
            <w:tcBorders>
              <w:top w:val="single" w:sz="12" w:space="0" w:color="auto"/>
              <w:left w:val="single" w:sz="12" w:space="0" w:color="auto"/>
              <w:bottom w:val="nil"/>
              <w:right w:val="single" w:sz="12" w:space="0" w:color="auto"/>
            </w:tcBorders>
          </w:tcPr>
          <w:p w:rsidR="00F1684B" w:rsidRDefault="00F1684B" w:rsidP="00276818">
            <w:pPr>
              <w:spacing w:after="0" w:line="0" w:lineRule="atLeast"/>
              <w:rPr>
                <w:rFonts w:ascii="Arial Narrow" w:hAnsi="Arial Narrow"/>
              </w:rPr>
            </w:pPr>
          </w:p>
        </w:tc>
        <w:tc>
          <w:tcPr>
            <w:tcW w:w="1584" w:type="dxa"/>
            <w:vMerge/>
            <w:tcBorders>
              <w:top w:val="single" w:sz="12" w:space="0" w:color="auto"/>
              <w:left w:val="single" w:sz="12" w:space="0" w:color="auto"/>
              <w:bottom w:val="nil"/>
            </w:tcBorders>
          </w:tcPr>
          <w:p w:rsidR="00F1684B" w:rsidRDefault="00F1684B" w:rsidP="00276818">
            <w:pPr>
              <w:spacing w:after="0" w:line="0" w:lineRule="atLeast"/>
              <w:rPr>
                <w:rFonts w:ascii="Arial Narrow" w:hAnsi="Arial Narrow"/>
              </w:rPr>
            </w:pPr>
          </w:p>
        </w:tc>
      </w:tr>
      <w:tr w:rsidR="00F1684B" w:rsidTr="00F1684B">
        <w:trPr>
          <w:trHeight w:val="107"/>
          <w:jc w:val="center"/>
        </w:trPr>
        <w:tc>
          <w:tcPr>
            <w:tcW w:w="2808" w:type="dxa"/>
            <w:tcBorders>
              <w:top w:val="nil"/>
              <w:bottom w:val="single" w:sz="12"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a</w:t>
            </w:r>
          </w:p>
        </w:tc>
        <w:tc>
          <w:tcPr>
            <w:tcW w:w="1584" w:type="dxa"/>
            <w:tcBorders>
              <w:top w:val="nil"/>
              <w:left w:val="single" w:sz="12" w:space="0" w:color="auto"/>
              <w:bottom w:val="single" w:sz="12" w:space="0" w:color="auto"/>
              <w:right w:val="single" w:sz="12" w:space="0" w:color="auto"/>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b</w:t>
            </w:r>
          </w:p>
        </w:tc>
        <w:tc>
          <w:tcPr>
            <w:tcW w:w="1584" w:type="dxa"/>
            <w:tcBorders>
              <w:top w:val="nil"/>
              <w:left w:val="single" w:sz="12" w:space="0" w:color="auto"/>
              <w:bottom w:val="single" w:sz="12" w:space="0" w:color="auto"/>
              <w:right w:val="single" w:sz="12" w:space="0" w:color="auto"/>
            </w:tcBorders>
            <w:vAlign w:val="bottom"/>
          </w:tcPr>
          <w:p w:rsidR="00F1684B" w:rsidRDefault="00F1684B" w:rsidP="00276818">
            <w:pPr>
              <w:spacing w:after="0" w:line="0" w:lineRule="atLeast"/>
              <w:jc w:val="center"/>
              <w:rPr>
                <w:rFonts w:ascii="Arial Narrow" w:hAnsi="Arial Narrow"/>
                <w:lang w:eastAsia="sk-SK"/>
              </w:rPr>
            </w:pPr>
            <w:r>
              <w:rPr>
                <w:rFonts w:ascii="Arial Narrow" w:hAnsi="Arial Narrow"/>
                <w:lang w:eastAsia="sk-SK"/>
              </w:rPr>
              <w:t>c</w:t>
            </w:r>
          </w:p>
        </w:tc>
        <w:tc>
          <w:tcPr>
            <w:tcW w:w="1728" w:type="dxa"/>
            <w:tcBorders>
              <w:top w:val="nil"/>
              <w:left w:val="single" w:sz="12" w:space="0" w:color="auto"/>
              <w:bottom w:val="single" w:sz="12"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d</w:t>
            </w:r>
          </w:p>
        </w:tc>
        <w:tc>
          <w:tcPr>
            <w:tcW w:w="1584" w:type="dxa"/>
            <w:tcBorders>
              <w:top w:val="nil"/>
              <w:left w:val="single" w:sz="12" w:space="0" w:color="auto"/>
              <w:bottom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e</w:t>
            </w:r>
          </w:p>
        </w:tc>
      </w:tr>
      <w:tr w:rsidR="00F1684B" w:rsidTr="00F1684B">
        <w:trPr>
          <w:trHeight w:val="278"/>
          <w:jc w:val="center"/>
        </w:trPr>
        <w:tc>
          <w:tcPr>
            <w:tcW w:w="2808" w:type="dxa"/>
            <w:tcBorders>
              <w:top w:val="single" w:sz="12"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p>
        </w:tc>
        <w:tc>
          <w:tcPr>
            <w:tcW w:w="1584" w:type="dxa"/>
            <w:tcBorders>
              <w:top w:val="single" w:sz="12" w:space="0" w:color="auto"/>
              <w:left w:val="single" w:sz="12" w:space="0" w:color="auto"/>
              <w:bottom w:val="single" w:sz="6" w:space="0" w:color="auto"/>
              <w:right w:val="single" w:sz="6" w:space="0" w:color="auto"/>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 </w:t>
            </w:r>
          </w:p>
        </w:tc>
        <w:tc>
          <w:tcPr>
            <w:tcW w:w="1584" w:type="dxa"/>
            <w:tcBorders>
              <w:top w:val="single" w:sz="12"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rPr>
                <w:rFonts w:ascii="Arial Narrow" w:hAnsi="Arial Narrow"/>
                <w:lang w:eastAsia="sk-SK"/>
              </w:rPr>
            </w:pPr>
          </w:p>
        </w:tc>
        <w:tc>
          <w:tcPr>
            <w:tcW w:w="1728" w:type="dxa"/>
            <w:tcBorders>
              <w:top w:val="single" w:sz="12" w:space="0" w:color="auto"/>
              <w:left w:val="single" w:sz="6" w:space="0" w:color="auto"/>
              <w:bottom w:val="single" w:sz="6" w:space="0" w:color="auto"/>
              <w:right w:val="single" w:sz="6" w:space="0" w:color="auto"/>
            </w:tcBorders>
          </w:tcPr>
          <w:p w:rsidR="00F1684B" w:rsidRDefault="00F1684B" w:rsidP="00276818">
            <w:pPr>
              <w:spacing w:after="0" w:line="0" w:lineRule="atLeast"/>
              <w:rPr>
                <w:rFonts w:ascii="Arial Narrow" w:hAnsi="Arial Narrow"/>
              </w:rPr>
            </w:pPr>
          </w:p>
        </w:tc>
        <w:tc>
          <w:tcPr>
            <w:tcW w:w="1584" w:type="dxa"/>
            <w:tcBorders>
              <w:top w:val="single" w:sz="12" w:space="0" w:color="auto"/>
              <w:left w:val="single" w:sz="6" w:space="0" w:color="auto"/>
              <w:bottom w:val="single" w:sz="6" w:space="0" w:color="auto"/>
            </w:tcBorders>
          </w:tcPr>
          <w:p w:rsidR="00F1684B" w:rsidRDefault="00F1684B" w:rsidP="00276818">
            <w:pPr>
              <w:spacing w:after="0" w:line="0" w:lineRule="atLeast"/>
              <w:rPr>
                <w:rFonts w:ascii="Arial Narrow" w:hAnsi="Arial Narrow"/>
              </w:rPr>
            </w:pP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rPr>
                <w:rFonts w:ascii="Arial Narrow" w:hAnsi="Arial Narrow"/>
                <w:lang w:eastAsia="sk-SK"/>
              </w:rPr>
            </w:pP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rPr>
                <w:rFonts w:ascii="Arial Narrow" w:hAnsi="Arial Narrow"/>
              </w:rPr>
            </w:pP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rPr>
                <w:rFonts w:ascii="Arial Narrow" w:hAnsi="Arial Narrow"/>
              </w:rPr>
            </w:pPr>
          </w:p>
        </w:tc>
      </w:tr>
      <w:tr w:rsidR="00F1684B" w:rsidTr="00F1684B">
        <w:trPr>
          <w:trHeight w:hRule="exac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Ing. Štefan </w:t>
            </w:r>
            <w:proofErr w:type="spellStart"/>
            <w:r>
              <w:rPr>
                <w:rFonts w:ascii="Arial Narrow" w:hAnsi="Arial Narrow"/>
              </w:rPr>
              <w:t>Maťuš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068A1" w:rsidP="00276818">
            <w:pPr>
              <w:spacing w:after="0" w:line="0" w:lineRule="atLeast"/>
              <w:jc w:val="right"/>
              <w:rPr>
                <w:rFonts w:ascii="Arial Narrow" w:hAnsi="Arial Narrow"/>
                <w:lang w:eastAsia="sk-SK"/>
              </w:rPr>
            </w:pPr>
            <w:r>
              <w:rPr>
                <w:rFonts w:ascii="Arial Narrow" w:hAnsi="Arial Narrow"/>
                <w:lang w:eastAsia="sk-SK"/>
              </w:rPr>
              <w:t>424 960</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33</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33</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33</w:t>
            </w:r>
          </w:p>
        </w:tc>
      </w:tr>
      <w:tr w:rsidR="00F1684B" w:rsidTr="00F1684B">
        <w:trPr>
          <w:trHeight w:hRule="exac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Rastislav Imrich</w:t>
            </w:r>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068A1" w:rsidP="00276818">
            <w:pPr>
              <w:spacing w:after="0" w:line="0" w:lineRule="atLeast"/>
              <w:jc w:val="right"/>
              <w:rPr>
                <w:rFonts w:ascii="Arial Narrow" w:hAnsi="Arial Narrow"/>
                <w:lang w:eastAsia="sk-SK"/>
              </w:rPr>
            </w:pPr>
            <w:r>
              <w:rPr>
                <w:rFonts w:ascii="Arial Narrow" w:hAnsi="Arial Narrow"/>
                <w:lang w:eastAsia="sk-SK"/>
              </w:rPr>
              <w:t>212 480</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F068A1">
            <w:pPr>
              <w:spacing w:after="0" w:line="0" w:lineRule="atLeast"/>
              <w:jc w:val="right"/>
              <w:rPr>
                <w:rFonts w:ascii="Arial Narrow" w:hAnsi="Arial Narrow"/>
                <w:lang w:eastAsia="sk-SK"/>
              </w:rPr>
            </w:pPr>
            <w:r>
              <w:rPr>
                <w:rFonts w:ascii="Arial Narrow" w:hAnsi="Arial Narrow"/>
                <w:lang w:eastAsia="sk-SK"/>
              </w:rPr>
              <w:t>1</w:t>
            </w:r>
            <w:r w:rsidR="00F068A1">
              <w:rPr>
                <w:rFonts w:ascii="Arial Narrow" w:hAnsi="Arial Narrow"/>
                <w:lang w:eastAsia="sk-SK"/>
              </w:rPr>
              <w:t>7</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F068A1">
            <w:pPr>
              <w:spacing w:after="0" w:line="0" w:lineRule="atLeast"/>
              <w:jc w:val="right"/>
              <w:rPr>
                <w:rFonts w:ascii="Arial Narrow" w:hAnsi="Arial Narrow"/>
              </w:rPr>
            </w:pPr>
            <w:r>
              <w:rPr>
                <w:rFonts w:ascii="Arial Narrow" w:hAnsi="Arial Narrow"/>
              </w:rPr>
              <w:t>1</w:t>
            </w:r>
            <w:r w:rsidR="00F068A1">
              <w:rPr>
                <w:rFonts w:ascii="Arial Narrow" w:hAnsi="Arial Narrow"/>
              </w:rPr>
              <w:t>7</w:t>
            </w:r>
          </w:p>
        </w:tc>
        <w:tc>
          <w:tcPr>
            <w:tcW w:w="1584" w:type="dxa"/>
            <w:tcBorders>
              <w:top w:val="single" w:sz="6" w:space="0" w:color="auto"/>
              <w:left w:val="single" w:sz="6" w:space="0" w:color="auto"/>
              <w:bottom w:val="single" w:sz="6" w:space="0" w:color="auto"/>
            </w:tcBorders>
          </w:tcPr>
          <w:p w:rsidR="00F1684B" w:rsidRDefault="00F1684B" w:rsidP="00F068A1">
            <w:pPr>
              <w:spacing w:after="0" w:line="0" w:lineRule="atLeast"/>
              <w:jc w:val="right"/>
              <w:rPr>
                <w:rFonts w:ascii="Arial Narrow" w:hAnsi="Arial Narrow"/>
              </w:rPr>
            </w:pPr>
            <w:r>
              <w:rPr>
                <w:rFonts w:ascii="Arial Narrow" w:hAnsi="Arial Narrow"/>
              </w:rPr>
              <w:t>1</w:t>
            </w:r>
            <w:r w:rsidR="00F068A1">
              <w:rPr>
                <w:rFonts w:ascii="Arial Narrow" w:hAnsi="Arial Narrow"/>
              </w:rPr>
              <w:t>7</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Ružena </w:t>
            </w:r>
            <w:proofErr w:type="spellStart"/>
            <w:r>
              <w:rPr>
                <w:rFonts w:ascii="Arial Narrow" w:hAnsi="Arial Narrow"/>
              </w:rPr>
              <w:t>Imrichová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1684B" w:rsidP="00F068A1">
            <w:pPr>
              <w:spacing w:after="0" w:line="0" w:lineRule="atLeast"/>
              <w:jc w:val="right"/>
              <w:rPr>
                <w:rFonts w:ascii="Arial Narrow" w:hAnsi="Arial Narrow"/>
                <w:lang w:eastAsia="sk-SK"/>
              </w:rPr>
            </w:pPr>
            <w:r>
              <w:rPr>
                <w:rFonts w:ascii="Arial Narrow" w:hAnsi="Arial Narrow"/>
                <w:lang w:eastAsia="sk-SK"/>
              </w:rPr>
              <w:t> </w:t>
            </w:r>
            <w:r w:rsidR="00F068A1">
              <w:rPr>
                <w:rFonts w:ascii="Arial Narrow" w:hAnsi="Arial Narrow"/>
                <w:lang w:eastAsia="sk-SK"/>
              </w:rPr>
              <w:t>212 480</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17</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17</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17</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Peter Kováč</w:t>
            </w:r>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068A1" w:rsidP="00276818">
            <w:pPr>
              <w:spacing w:after="0" w:line="0" w:lineRule="atLeast"/>
              <w:jc w:val="right"/>
              <w:rPr>
                <w:rFonts w:ascii="Arial Narrow" w:hAnsi="Arial Narrow"/>
                <w:lang w:eastAsia="sk-SK"/>
              </w:rPr>
            </w:pPr>
            <w:r>
              <w:rPr>
                <w:rFonts w:ascii="Arial Narrow" w:hAnsi="Arial Narrow"/>
                <w:lang w:eastAsia="sk-SK"/>
              </w:rPr>
              <w:t>141 764</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11</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Mgr. Mária </w:t>
            </w:r>
            <w:proofErr w:type="spellStart"/>
            <w:r>
              <w:rPr>
                <w:rFonts w:ascii="Arial Narrow" w:hAnsi="Arial Narrow"/>
              </w:rPr>
              <w:t>Kvasnová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96006B" w:rsidP="00276818">
            <w:pPr>
              <w:spacing w:after="0" w:line="0" w:lineRule="atLeast"/>
              <w:jc w:val="right"/>
              <w:rPr>
                <w:rFonts w:ascii="Arial Narrow" w:hAnsi="Arial Narrow"/>
                <w:lang w:eastAsia="sk-SK"/>
              </w:rPr>
            </w:pPr>
            <w:r>
              <w:rPr>
                <w:rFonts w:ascii="Arial Narrow" w:hAnsi="Arial Narrow"/>
                <w:lang w:eastAsia="sk-SK"/>
              </w:rPr>
              <w:t>141 598</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11</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c>
          <w:tcPr>
            <w:tcW w:w="1584" w:type="dxa"/>
            <w:tcBorders>
              <w:top w:val="single" w:sz="6" w:space="0" w:color="auto"/>
              <w:left w:val="single" w:sz="6" w:space="0" w:color="auto"/>
              <w:bottom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11</w:t>
            </w:r>
          </w:p>
        </w:tc>
      </w:tr>
      <w:tr w:rsidR="00F1684B" w:rsidTr="00F1684B">
        <w:trPr>
          <w:trHeight w:val="278"/>
          <w:jc w:val="center"/>
        </w:trPr>
        <w:tc>
          <w:tcPr>
            <w:tcW w:w="2808" w:type="dxa"/>
            <w:tcBorders>
              <w:top w:val="single" w:sz="6" w:space="0" w:color="auto"/>
              <w:bottom w:val="single" w:sz="6"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 xml:space="preserve">Alena </w:t>
            </w:r>
            <w:proofErr w:type="spellStart"/>
            <w:r>
              <w:rPr>
                <w:rFonts w:ascii="Arial Narrow" w:hAnsi="Arial Narrow"/>
              </w:rPr>
              <w:t>Gottierová</w:t>
            </w:r>
            <w:proofErr w:type="spellEnd"/>
          </w:p>
        </w:tc>
        <w:tc>
          <w:tcPr>
            <w:tcW w:w="1584" w:type="dxa"/>
            <w:tcBorders>
              <w:top w:val="single" w:sz="6" w:space="0" w:color="auto"/>
              <w:left w:val="single" w:sz="12" w:space="0" w:color="auto"/>
              <w:bottom w:val="single" w:sz="6" w:space="0" w:color="auto"/>
              <w:right w:val="single" w:sz="6" w:space="0" w:color="auto"/>
            </w:tcBorders>
            <w:vAlign w:val="bottom"/>
          </w:tcPr>
          <w:p w:rsidR="00F1684B" w:rsidRDefault="00F1684B" w:rsidP="0096006B">
            <w:pPr>
              <w:spacing w:after="0" w:line="0" w:lineRule="atLeast"/>
              <w:jc w:val="right"/>
              <w:rPr>
                <w:rFonts w:ascii="Arial Narrow" w:hAnsi="Arial Narrow"/>
                <w:lang w:eastAsia="sk-SK"/>
              </w:rPr>
            </w:pPr>
            <w:r>
              <w:rPr>
                <w:rFonts w:ascii="Arial Narrow" w:hAnsi="Arial Narrow"/>
                <w:lang w:eastAsia="sk-SK"/>
              </w:rPr>
              <w:t> </w:t>
            </w:r>
            <w:r w:rsidR="0096006B">
              <w:rPr>
                <w:rFonts w:ascii="Arial Narrow" w:hAnsi="Arial Narrow"/>
                <w:lang w:eastAsia="sk-SK"/>
              </w:rPr>
              <w:t>141 598</w:t>
            </w:r>
          </w:p>
        </w:tc>
        <w:tc>
          <w:tcPr>
            <w:tcW w:w="1584" w:type="dxa"/>
            <w:tcBorders>
              <w:top w:val="single" w:sz="6" w:space="0" w:color="auto"/>
              <w:left w:val="single" w:sz="6" w:space="0" w:color="auto"/>
              <w:bottom w:val="single" w:sz="6" w:space="0" w:color="auto"/>
              <w:right w:val="single" w:sz="6" w:space="0" w:color="auto"/>
            </w:tcBorders>
            <w:vAlign w:val="bottom"/>
          </w:tcPr>
          <w:p w:rsidR="00F1684B" w:rsidRDefault="00F1684B" w:rsidP="0096006B">
            <w:pPr>
              <w:spacing w:after="0" w:line="0" w:lineRule="atLeast"/>
              <w:jc w:val="right"/>
              <w:rPr>
                <w:rFonts w:ascii="Arial Narrow" w:hAnsi="Arial Narrow"/>
                <w:lang w:eastAsia="sk-SK"/>
              </w:rPr>
            </w:pPr>
            <w:r>
              <w:rPr>
                <w:rFonts w:ascii="Arial Narrow" w:hAnsi="Arial Narrow"/>
                <w:lang w:eastAsia="sk-SK"/>
              </w:rPr>
              <w:t>1</w:t>
            </w:r>
            <w:r w:rsidR="0096006B">
              <w:rPr>
                <w:rFonts w:ascii="Arial Narrow" w:hAnsi="Arial Narrow"/>
                <w:lang w:eastAsia="sk-SK"/>
              </w:rPr>
              <w:t>1</w:t>
            </w:r>
          </w:p>
        </w:tc>
        <w:tc>
          <w:tcPr>
            <w:tcW w:w="1728" w:type="dxa"/>
            <w:tcBorders>
              <w:top w:val="single" w:sz="6" w:space="0" w:color="auto"/>
              <w:left w:val="single" w:sz="6" w:space="0" w:color="auto"/>
              <w:bottom w:val="single" w:sz="6" w:space="0" w:color="auto"/>
              <w:right w:val="single" w:sz="6" w:space="0" w:color="auto"/>
            </w:tcBorders>
          </w:tcPr>
          <w:p w:rsidR="00F1684B" w:rsidRDefault="00F1684B" w:rsidP="0096006B">
            <w:pPr>
              <w:spacing w:after="0" w:line="0" w:lineRule="atLeast"/>
              <w:jc w:val="right"/>
              <w:rPr>
                <w:rFonts w:ascii="Arial Narrow" w:hAnsi="Arial Narrow"/>
              </w:rPr>
            </w:pPr>
            <w:r>
              <w:rPr>
                <w:rFonts w:ascii="Arial Narrow" w:hAnsi="Arial Narrow"/>
              </w:rPr>
              <w:t>1</w:t>
            </w:r>
            <w:r w:rsidR="0096006B">
              <w:rPr>
                <w:rFonts w:ascii="Arial Narrow" w:hAnsi="Arial Narrow"/>
              </w:rPr>
              <w:t>1</w:t>
            </w:r>
          </w:p>
        </w:tc>
        <w:tc>
          <w:tcPr>
            <w:tcW w:w="1584" w:type="dxa"/>
            <w:tcBorders>
              <w:top w:val="single" w:sz="6" w:space="0" w:color="auto"/>
              <w:left w:val="single" w:sz="6" w:space="0" w:color="auto"/>
              <w:bottom w:val="single" w:sz="6" w:space="0" w:color="auto"/>
            </w:tcBorders>
          </w:tcPr>
          <w:p w:rsidR="00F1684B" w:rsidRDefault="00F1684B" w:rsidP="0096006B">
            <w:pPr>
              <w:spacing w:after="0" w:line="0" w:lineRule="atLeast"/>
              <w:jc w:val="right"/>
              <w:rPr>
                <w:rFonts w:ascii="Arial Narrow" w:hAnsi="Arial Narrow"/>
              </w:rPr>
            </w:pPr>
            <w:r>
              <w:rPr>
                <w:rFonts w:ascii="Arial Narrow" w:hAnsi="Arial Narrow"/>
              </w:rPr>
              <w:t>1</w:t>
            </w:r>
            <w:r w:rsidR="0096006B">
              <w:rPr>
                <w:rFonts w:ascii="Arial Narrow" w:hAnsi="Arial Narrow"/>
              </w:rPr>
              <w:t>1</w:t>
            </w:r>
          </w:p>
        </w:tc>
      </w:tr>
      <w:tr w:rsidR="00F1684B" w:rsidTr="00F1684B">
        <w:trPr>
          <w:trHeight w:val="278"/>
          <w:jc w:val="center"/>
        </w:trPr>
        <w:tc>
          <w:tcPr>
            <w:tcW w:w="2808" w:type="dxa"/>
            <w:tcBorders>
              <w:top w:val="single" w:sz="6" w:space="0" w:color="auto"/>
              <w:bottom w:val="single" w:sz="12" w:space="0" w:color="auto"/>
              <w:right w:val="single" w:sz="12" w:space="0" w:color="auto"/>
            </w:tcBorders>
          </w:tcPr>
          <w:p w:rsidR="00F1684B" w:rsidRDefault="00F1684B" w:rsidP="00276818">
            <w:pPr>
              <w:spacing w:after="0" w:line="0" w:lineRule="atLeast"/>
              <w:rPr>
                <w:rFonts w:ascii="Arial Narrow" w:hAnsi="Arial Narrow"/>
                <w:b/>
              </w:rPr>
            </w:pPr>
            <w:r>
              <w:rPr>
                <w:rFonts w:ascii="Arial Narrow" w:hAnsi="Arial Narrow"/>
                <w:b/>
              </w:rPr>
              <w:t>Spolu</w:t>
            </w:r>
          </w:p>
        </w:tc>
        <w:tc>
          <w:tcPr>
            <w:tcW w:w="1584" w:type="dxa"/>
            <w:tcBorders>
              <w:top w:val="single" w:sz="6" w:space="0" w:color="auto"/>
              <w:left w:val="single" w:sz="12" w:space="0" w:color="auto"/>
              <w:bottom w:val="single" w:sz="12" w:space="0" w:color="auto"/>
              <w:right w:val="single" w:sz="6" w:space="0" w:color="auto"/>
            </w:tcBorders>
            <w:vAlign w:val="bottom"/>
          </w:tcPr>
          <w:p w:rsidR="00F1684B" w:rsidRDefault="00F1684B" w:rsidP="0096006B">
            <w:pPr>
              <w:spacing w:after="0" w:line="0" w:lineRule="atLeast"/>
              <w:jc w:val="right"/>
              <w:rPr>
                <w:rFonts w:ascii="Arial Narrow" w:hAnsi="Arial Narrow"/>
                <w:lang w:eastAsia="sk-SK"/>
              </w:rPr>
            </w:pPr>
            <w:r>
              <w:rPr>
                <w:rFonts w:ascii="Arial Narrow" w:hAnsi="Arial Narrow"/>
                <w:lang w:eastAsia="sk-SK"/>
              </w:rPr>
              <w:t> </w:t>
            </w:r>
            <w:r w:rsidR="0096006B">
              <w:rPr>
                <w:rFonts w:ascii="Arial Narrow" w:hAnsi="Arial Narrow"/>
                <w:lang w:eastAsia="sk-SK"/>
              </w:rPr>
              <w:t>1 274 880</w:t>
            </w:r>
          </w:p>
        </w:tc>
        <w:tc>
          <w:tcPr>
            <w:tcW w:w="1584" w:type="dxa"/>
            <w:tcBorders>
              <w:top w:val="single" w:sz="6" w:space="0" w:color="auto"/>
              <w:left w:val="single" w:sz="6" w:space="0" w:color="auto"/>
              <w:bottom w:val="single" w:sz="12" w:space="0" w:color="auto"/>
              <w:right w:val="single" w:sz="6" w:space="0" w:color="auto"/>
            </w:tcBorders>
            <w:vAlign w:val="bottom"/>
          </w:tcPr>
          <w:p w:rsidR="00F1684B" w:rsidRDefault="00F1684B" w:rsidP="00276818">
            <w:pPr>
              <w:spacing w:after="0" w:line="0" w:lineRule="atLeast"/>
              <w:jc w:val="right"/>
              <w:rPr>
                <w:rFonts w:ascii="Arial Narrow" w:hAnsi="Arial Narrow"/>
                <w:lang w:eastAsia="sk-SK"/>
              </w:rPr>
            </w:pPr>
            <w:r>
              <w:rPr>
                <w:rFonts w:ascii="Arial Narrow" w:hAnsi="Arial Narrow"/>
                <w:lang w:eastAsia="sk-SK"/>
              </w:rPr>
              <w:t>100</w:t>
            </w:r>
          </w:p>
        </w:tc>
        <w:tc>
          <w:tcPr>
            <w:tcW w:w="1728" w:type="dxa"/>
            <w:tcBorders>
              <w:top w:val="single" w:sz="6" w:space="0" w:color="auto"/>
              <w:left w:val="single" w:sz="6" w:space="0" w:color="auto"/>
              <w:bottom w:val="single" w:sz="12" w:space="0" w:color="auto"/>
              <w:right w:val="single" w:sz="6" w:space="0" w:color="auto"/>
            </w:tcBorders>
          </w:tcPr>
          <w:p w:rsidR="00F1684B" w:rsidRDefault="00F1684B" w:rsidP="00276818">
            <w:pPr>
              <w:spacing w:after="0" w:line="0" w:lineRule="atLeast"/>
              <w:jc w:val="right"/>
              <w:rPr>
                <w:rFonts w:ascii="Arial Narrow" w:hAnsi="Arial Narrow"/>
              </w:rPr>
            </w:pPr>
            <w:r>
              <w:rPr>
                <w:rFonts w:ascii="Arial Narrow" w:hAnsi="Arial Narrow"/>
              </w:rPr>
              <w:t>100</w:t>
            </w:r>
          </w:p>
        </w:tc>
        <w:tc>
          <w:tcPr>
            <w:tcW w:w="1584" w:type="dxa"/>
            <w:tcBorders>
              <w:top w:val="single" w:sz="6" w:space="0" w:color="auto"/>
              <w:left w:val="single" w:sz="6" w:space="0" w:color="auto"/>
              <w:bottom w:val="single" w:sz="12" w:space="0" w:color="auto"/>
            </w:tcBorders>
          </w:tcPr>
          <w:p w:rsidR="00F1684B" w:rsidRDefault="00F1684B" w:rsidP="00276818">
            <w:pPr>
              <w:spacing w:after="0" w:line="0" w:lineRule="atLeast"/>
              <w:jc w:val="right"/>
              <w:rPr>
                <w:rFonts w:ascii="Arial Narrow" w:hAnsi="Arial Narrow"/>
              </w:rPr>
            </w:pPr>
            <w:r>
              <w:rPr>
                <w:rFonts w:ascii="Arial Narrow" w:hAnsi="Arial Narrow"/>
              </w:rPr>
              <w:t>100</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360" w:right="71" w:hanging="360"/>
        <w:rPr>
          <w:b/>
        </w:rPr>
      </w:pPr>
      <w:r>
        <w:rPr>
          <w:rFonts w:ascii="Arial Narrow" w:hAnsi="Arial Narrow"/>
          <w:b/>
        </w:rPr>
        <w:t xml:space="preserve">C)  </w:t>
      </w:r>
      <w:r>
        <w:rPr>
          <w:b/>
        </w:rPr>
        <w:t>Ak je účtovná jednotka súčasťou konsolidovaného celku poznámky obsahujú aj tieto  informácie:</w:t>
      </w:r>
    </w:p>
    <w:p w:rsidR="00F1684B" w:rsidRDefault="00F1684B" w:rsidP="00276818">
      <w:pPr>
        <w:spacing w:after="0" w:line="0" w:lineRule="atLeast"/>
      </w:pPr>
    </w:p>
    <w:p w:rsidR="00F1684B" w:rsidRDefault="00F1684B" w:rsidP="00276818">
      <w:pPr>
        <w:spacing w:after="0" w:line="0" w:lineRule="atLeast"/>
        <w:ind w:firstLine="360"/>
        <w:rPr>
          <w:rFonts w:ascii="Arial Narrow" w:hAnsi="Arial Narrow"/>
        </w:rPr>
      </w:pPr>
      <w:r>
        <w:rPr>
          <w:rFonts w:ascii="Arial Narrow" w:hAnsi="Arial Narrow"/>
        </w:rPr>
        <w:t>Účtovná jednotka nie je súčasťou konsolidačného celku.</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p>
    <w:p w:rsidR="00F1684B" w:rsidRDefault="00F1684B" w:rsidP="00276818">
      <w:pPr>
        <w:numPr>
          <w:ilvl w:val="0"/>
          <w:numId w:val="17"/>
        </w:numPr>
        <w:spacing w:after="0" w:line="0" w:lineRule="atLeast"/>
        <w:jc w:val="left"/>
        <w:rPr>
          <w:rFonts w:ascii="Arial Narrow" w:hAnsi="Arial Narrow"/>
          <w:b/>
        </w:rPr>
      </w:pPr>
      <w:r>
        <w:rPr>
          <w:rFonts w:ascii="Arial Narrow" w:hAnsi="Arial Narrow"/>
          <w:b/>
        </w:rPr>
        <w:t xml:space="preserve">V poznámkach sa uvádzajú ďalšie informácie o : </w:t>
      </w:r>
    </w:p>
    <w:p w:rsidR="00F1684B" w:rsidRDefault="00F1684B" w:rsidP="00276818">
      <w:pPr>
        <w:spacing w:after="0" w:line="0" w:lineRule="atLeast"/>
        <w:rPr>
          <w:rFonts w:ascii="Arial Narrow" w:hAnsi="Arial Narrow"/>
          <w:b/>
        </w:rPr>
      </w:pPr>
    </w:p>
    <w:p w:rsidR="00F1684B" w:rsidRDefault="00F1684B" w:rsidP="00276818">
      <w:pPr>
        <w:numPr>
          <w:ilvl w:val="0"/>
          <w:numId w:val="20"/>
        </w:numPr>
        <w:tabs>
          <w:tab w:val="clear" w:pos="360"/>
          <w:tab w:val="num" w:pos="1065"/>
        </w:tabs>
        <w:spacing w:after="0" w:line="0" w:lineRule="atLeast"/>
        <w:ind w:left="1065"/>
        <w:jc w:val="left"/>
        <w:rPr>
          <w:rFonts w:ascii="Arial Narrow" w:hAnsi="Arial Narrow"/>
        </w:rPr>
      </w:pPr>
      <w:r>
        <w:rPr>
          <w:rFonts w:ascii="Arial Narrow" w:hAnsi="Arial Narrow"/>
        </w:rPr>
        <w:t>použitých účtovných zásadách a účtovných metódach</w:t>
      </w:r>
    </w:p>
    <w:p w:rsidR="00F1684B" w:rsidRDefault="00F1684B" w:rsidP="00276818">
      <w:pPr>
        <w:numPr>
          <w:ilvl w:val="0"/>
          <w:numId w:val="21"/>
        </w:numPr>
        <w:tabs>
          <w:tab w:val="clear" w:pos="360"/>
          <w:tab w:val="num" w:pos="1065"/>
        </w:tabs>
        <w:spacing w:after="0" w:line="0" w:lineRule="atLeast"/>
        <w:ind w:left="1065"/>
        <w:jc w:val="left"/>
        <w:rPr>
          <w:rFonts w:ascii="Arial Narrow" w:hAnsi="Arial Narrow"/>
        </w:rPr>
      </w:pPr>
      <w:r>
        <w:rPr>
          <w:rFonts w:ascii="Arial Narrow" w:hAnsi="Arial Narrow"/>
        </w:rPr>
        <w:t>údajoch vykázaných na strane aktív súvahy</w:t>
      </w:r>
    </w:p>
    <w:p w:rsidR="00F1684B" w:rsidRDefault="00F1684B" w:rsidP="00276818">
      <w:pPr>
        <w:numPr>
          <w:ilvl w:val="0"/>
          <w:numId w:val="22"/>
        </w:numPr>
        <w:tabs>
          <w:tab w:val="clear" w:pos="360"/>
          <w:tab w:val="num" w:pos="1065"/>
        </w:tabs>
        <w:spacing w:after="0" w:line="0" w:lineRule="atLeast"/>
        <w:ind w:left="1065"/>
        <w:jc w:val="left"/>
        <w:rPr>
          <w:rFonts w:ascii="Arial Narrow" w:hAnsi="Arial Narrow"/>
        </w:rPr>
      </w:pPr>
      <w:r>
        <w:rPr>
          <w:rFonts w:ascii="Arial Narrow" w:hAnsi="Arial Narrow"/>
        </w:rPr>
        <w:t>údajoch vykázaných na strane pasív súvahy</w:t>
      </w:r>
    </w:p>
    <w:p w:rsidR="00F1684B" w:rsidRDefault="00F1684B" w:rsidP="00276818">
      <w:pPr>
        <w:numPr>
          <w:ilvl w:val="0"/>
          <w:numId w:val="23"/>
        </w:numPr>
        <w:tabs>
          <w:tab w:val="clear" w:pos="360"/>
          <w:tab w:val="num" w:pos="1065"/>
        </w:tabs>
        <w:spacing w:after="0" w:line="0" w:lineRule="atLeast"/>
        <w:ind w:left="1065"/>
        <w:jc w:val="left"/>
        <w:rPr>
          <w:rFonts w:ascii="Arial Narrow" w:hAnsi="Arial Narrow"/>
        </w:rPr>
      </w:pPr>
      <w:r>
        <w:rPr>
          <w:rFonts w:ascii="Arial Narrow" w:hAnsi="Arial Narrow"/>
        </w:rPr>
        <w:t>výnosoch</w:t>
      </w:r>
    </w:p>
    <w:p w:rsidR="00F1684B" w:rsidRDefault="00F1684B" w:rsidP="00276818">
      <w:pPr>
        <w:numPr>
          <w:ilvl w:val="0"/>
          <w:numId w:val="24"/>
        </w:numPr>
        <w:tabs>
          <w:tab w:val="clear" w:pos="360"/>
          <w:tab w:val="num" w:pos="1065"/>
        </w:tabs>
        <w:spacing w:after="0" w:line="0" w:lineRule="atLeast"/>
        <w:ind w:left="1065"/>
        <w:jc w:val="left"/>
        <w:rPr>
          <w:rFonts w:ascii="Arial Narrow" w:hAnsi="Arial Narrow"/>
        </w:rPr>
      </w:pPr>
      <w:r>
        <w:rPr>
          <w:rFonts w:ascii="Arial Narrow" w:hAnsi="Arial Narrow"/>
        </w:rPr>
        <w:t>nákladoch</w:t>
      </w:r>
    </w:p>
    <w:p w:rsidR="00F1684B" w:rsidRDefault="00F1684B" w:rsidP="00276818">
      <w:pPr>
        <w:numPr>
          <w:ilvl w:val="0"/>
          <w:numId w:val="25"/>
        </w:numPr>
        <w:tabs>
          <w:tab w:val="clear" w:pos="360"/>
          <w:tab w:val="num" w:pos="1065"/>
        </w:tabs>
        <w:spacing w:after="0" w:line="0" w:lineRule="atLeast"/>
        <w:ind w:left="1065"/>
        <w:jc w:val="left"/>
        <w:rPr>
          <w:rFonts w:ascii="Arial Narrow" w:hAnsi="Arial Narrow"/>
        </w:rPr>
      </w:pPr>
      <w:r>
        <w:rPr>
          <w:rFonts w:ascii="Arial Narrow" w:hAnsi="Arial Narrow"/>
        </w:rPr>
        <w:t>daniach z príjmov</w:t>
      </w:r>
    </w:p>
    <w:p w:rsidR="00F1684B" w:rsidRDefault="00F1684B" w:rsidP="00276818">
      <w:pPr>
        <w:numPr>
          <w:ilvl w:val="0"/>
          <w:numId w:val="26"/>
        </w:numPr>
        <w:tabs>
          <w:tab w:val="clear" w:pos="360"/>
          <w:tab w:val="num" w:pos="1065"/>
        </w:tabs>
        <w:spacing w:after="0" w:line="0" w:lineRule="atLeast"/>
        <w:ind w:left="1065"/>
        <w:jc w:val="left"/>
        <w:rPr>
          <w:rFonts w:ascii="Arial Narrow" w:hAnsi="Arial Narrow"/>
        </w:rPr>
      </w:pPr>
      <w:r>
        <w:rPr>
          <w:rFonts w:ascii="Arial Narrow" w:hAnsi="Arial Narrow"/>
        </w:rPr>
        <w:t>údajoch na podsúvahových účtoch</w:t>
      </w:r>
    </w:p>
    <w:p w:rsidR="00F1684B" w:rsidRDefault="00F1684B" w:rsidP="00276818">
      <w:pPr>
        <w:numPr>
          <w:ilvl w:val="0"/>
          <w:numId w:val="27"/>
        </w:numPr>
        <w:tabs>
          <w:tab w:val="clear" w:pos="360"/>
          <w:tab w:val="num" w:pos="1065"/>
        </w:tabs>
        <w:spacing w:after="0" w:line="0" w:lineRule="atLeast"/>
        <w:ind w:left="1065"/>
        <w:jc w:val="left"/>
        <w:rPr>
          <w:rFonts w:ascii="Arial Narrow" w:hAnsi="Arial Narrow"/>
        </w:rPr>
      </w:pPr>
      <w:r>
        <w:rPr>
          <w:rFonts w:ascii="Arial Narrow" w:hAnsi="Arial Narrow"/>
        </w:rPr>
        <w:t>iných aktívach a iných pasívach</w:t>
      </w:r>
    </w:p>
    <w:p w:rsidR="00F1684B" w:rsidRDefault="00F1684B" w:rsidP="00276818">
      <w:pPr>
        <w:numPr>
          <w:ilvl w:val="0"/>
          <w:numId w:val="28"/>
        </w:numPr>
        <w:tabs>
          <w:tab w:val="clear" w:pos="360"/>
          <w:tab w:val="num" w:pos="1065"/>
        </w:tabs>
        <w:spacing w:after="0" w:line="0" w:lineRule="atLeast"/>
        <w:ind w:left="1065"/>
        <w:jc w:val="left"/>
        <w:rPr>
          <w:rFonts w:ascii="Arial Narrow" w:hAnsi="Arial Narrow"/>
        </w:rPr>
      </w:pPr>
      <w:r>
        <w:rPr>
          <w:rFonts w:ascii="Arial Narrow" w:hAnsi="Arial Narrow"/>
        </w:rPr>
        <w:t>spriaznených osobách</w:t>
      </w:r>
    </w:p>
    <w:p w:rsidR="00F1684B" w:rsidRDefault="00F1684B" w:rsidP="00276818">
      <w:pPr>
        <w:numPr>
          <w:ilvl w:val="0"/>
          <w:numId w:val="29"/>
        </w:numPr>
        <w:tabs>
          <w:tab w:val="clear" w:pos="360"/>
          <w:tab w:val="num" w:pos="1065"/>
        </w:tabs>
        <w:spacing w:after="0" w:line="0" w:lineRule="atLeast"/>
        <w:ind w:left="1065"/>
        <w:jc w:val="left"/>
        <w:rPr>
          <w:rFonts w:ascii="Arial Narrow" w:hAnsi="Arial Narrow"/>
        </w:rPr>
      </w:pPr>
      <w:r>
        <w:rPr>
          <w:rFonts w:ascii="Arial Narrow" w:hAnsi="Arial Narrow"/>
        </w:rPr>
        <w:t>skutočnostiach, ktoré nastali medzi dňom, ku ktorému sa zostavuje účtovná závierka a dňom jej zostavenia</w:t>
      </w:r>
    </w:p>
    <w:p w:rsidR="00F1684B" w:rsidRDefault="00F1684B" w:rsidP="00276818">
      <w:pPr>
        <w:numPr>
          <w:ilvl w:val="0"/>
          <w:numId w:val="30"/>
        </w:numPr>
        <w:tabs>
          <w:tab w:val="clear" w:pos="360"/>
          <w:tab w:val="num" w:pos="1065"/>
        </w:tabs>
        <w:spacing w:after="0" w:line="0" w:lineRule="atLeast"/>
        <w:ind w:left="1065"/>
        <w:jc w:val="left"/>
        <w:rPr>
          <w:rFonts w:ascii="Arial Narrow" w:hAnsi="Arial Narrow"/>
        </w:rPr>
      </w:pPr>
      <w:r>
        <w:rPr>
          <w:rFonts w:ascii="Arial Narrow" w:hAnsi="Arial Narrow"/>
        </w:rPr>
        <w:t>prehľade zmien vlastného imania</w:t>
      </w:r>
    </w:p>
    <w:p w:rsidR="00F1684B" w:rsidRDefault="00F1684B" w:rsidP="00276818">
      <w:pPr>
        <w:numPr>
          <w:ilvl w:val="0"/>
          <w:numId w:val="31"/>
        </w:numPr>
        <w:tabs>
          <w:tab w:val="clear" w:pos="360"/>
          <w:tab w:val="num" w:pos="1068"/>
        </w:tabs>
        <w:spacing w:after="0" w:line="0" w:lineRule="atLeast"/>
        <w:ind w:left="1068"/>
        <w:jc w:val="left"/>
        <w:rPr>
          <w:rFonts w:ascii="Arial Narrow" w:hAnsi="Arial Narrow"/>
        </w:rPr>
      </w:pPr>
      <w:r>
        <w:rPr>
          <w:rFonts w:ascii="Arial Narrow" w:hAnsi="Arial Narrow"/>
        </w:rPr>
        <w:t>prehľade peňažných tokov</w:t>
      </w:r>
    </w:p>
    <w:p w:rsidR="00F1684B" w:rsidRDefault="00F1684B" w:rsidP="00276818">
      <w:pPr>
        <w:spacing w:after="0" w:line="0" w:lineRule="atLeast"/>
        <w:rPr>
          <w:rFonts w:ascii="Arial Narrow" w:hAnsi="Arial Narrow"/>
        </w:rPr>
      </w:pPr>
    </w:p>
    <w:p w:rsidR="00F1684B" w:rsidRDefault="00F1684B" w:rsidP="00276818">
      <w:pPr>
        <w:pStyle w:val="Nadpis4"/>
        <w:spacing w:line="0" w:lineRule="atLeast"/>
        <w:rPr>
          <w:b/>
          <w:sz w:val="22"/>
        </w:rPr>
      </w:pPr>
    </w:p>
    <w:p w:rsidR="00F1684B" w:rsidRDefault="00F1684B" w:rsidP="00276818">
      <w:pPr>
        <w:pStyle w:val="Nadpis4"/>
        <w:spacing w:line="0" w:lineRule="atLeast"/>
        <w:rPr>
          <w:b/>
          <w:sz w:val="22"/>
        </w:rPr>
      </w:pPr>
      <w:r>
        <w:rPr>
          <w:b/>
          <w:sz w:val="22"/>
        </w:rPr>
        <w:t xml:space="preserve">E) </w:t>
      </w:r>
      <w:r>
        <w:rPr>
          <w:b/>
          <w:sz w:val="22"/>
        </w:rPr>
        <w:tab/>
        <w:t>Informácie o účtovných zásadách a metódach :</w:t>
      </w: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ind w:firstLine="708"/>
        <w:rPr>
          <w:rFonts w:ascii="Arial Narrow" w:hAnsi="Arial Narrow"/>
        </w:rPr>
      </w:pPr>
      <w:r>
        <w:rPr>
          <w:rFonts w:ascii="Arial Narrow" w:hAnsi="Arial Narrow"/>
        </w:rPr>
        <w:t>Účtovná závierka bola zostavená za predpokladu nepretržitého trvania spoločnosti.</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8" w:firstLine="1"/>
        <w:rPr>
          <w:rFonts w:ascii="Arial Narrow" w:hAnsi="Arial Narrow"/>
        </w:rPr>
      </w:pPr>
      <w:r>
        <w:rPr>
          <w:rFonts w:ascii="Arial Narrow" w:hAnsi="Arial Narrow"/>
        </w:rPr>
        <w:t>Zostavená účtovná závierka sa predkladá v jednom vyhotovení na miestny príslušný daňový úrad v termínoch pre podávanie daňových priznaní a účtovná závierka schválená príslušným orgánom účtovnej jednotky sa predkladá v jednom vyhotovení na miestny príslušný daňový úrad do 30 dní po jej schválení, ak účtovná jednotka znova otvorila účtovné knihy podľa príslušných ustanovení zákona o účtovníctve.</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8"/>
        <w:rPr>
          <w:rFonts w:ascii="Arial Narrow" w:hAnsi="Arial Narrow"/>
        </w:rPr>
      </w:pPr>
      <w:r>
        <w:rPr>
          <w:rFonts w:ascii="Arial Narrow" w:hAnsi="Arial Narrow"/>
        </w:rPr>
        <w:t>Účtovná jednotka účtuje o pohybe majetku, záväzkov, nákladov a výnosov, výdavkov a príjmov a o výsledku hospodárenia v sústave podvojného účtovníctva.</w:t>
      </w:r>
    </w:p>
    <w:p w:rsidR="00F1684B" w:rsidRDefault="00F1684B" w:rsidP="00276818">
      <w:pPr>
        <w:spacing w:after="0" w:line="0" w:lineRule="atLeast"/>
        <w:ind w:left="720"/>
        <w:rPr>
          <w:rFonts w:ascii="Arial Narrow" w:hAnsi="Arial Narrow"/>
        </w:rPr>
      </w:pPr>
      <w:r>
        <w:rPr>
          <w:rFonts w:ascii="Arial Narrow" w:hAnsi="Arial Narrow"/>
        </w:rPr>
        <w:t>Účtovná jednotka účtuje o skutočnostiach, ktoré sú predmetom účtovníctva, do vecne</w:t>
      </w:r>
    </w:p>
    <w:p w:rsidR="00F1684B" w:rsidRDefault="00F1684B" w:rsidP="00276818">
      <w:pPr>
        <w:spacing w:after="0" w:line="0" w:lineRule="atLeast"/>
        <w:ind w:left="720"/>
        <w:rPr>
          <w:rFonts w:ascii="Arial Narrow" w:hAnsi="Arial Narrow"/>
        </w:rPr>
      </w:pPr>
      <w:r>
        <w:rPr>
          <w:rFonts w:ascii="Arial Narrow" w:hAnsi="Arial Narrow"/>
        </w:rPr>
        <w:t>a časovo súvisiaceho obdobia, doklady účtuje v mesiaci, ktorého sa týkajú.</w:t>
      </w:r>
    </w:p>
    <w:p w:rsidR="00F1684B" w:rsidRDefault="00F1684B" w:rsidP="00276818">
      <w:pPr>
        <w:spacing w:after="0" w:line="0" w:lineRule="atLeast"/>
        <w:rPr>
          <w:rFonts w:ascii="Arial Narrow" w:hAnsi="Arial Narrow"/>
        </w:rPr>
      </w:pPr>
      <w:r>
        <w:rPr>
          <w:rFonts w:ascii="Arial Narrow" w:hAnsi="Arial Narrow"/>
        </w:rPr>
        <w:tab/>
      </w:r>
    </w:p>
    <w:p w:rsidR="00F1684B" w:rsidRDefault="00F1684B" w:rsidP="00276818">
      <w:pPr>
        <w:spacing w:after="0" w:line="0" w:lineRule="atLeast"/>
        <w:ind w:left="720"/>
        <w:rPr>
          <w:rFonts w:ascii="Arial Narrow" w:hAnsi="Arial Narrow"/>
        </w:rPr>
      </w:pPr>
      <w:r>
        <w:rPr>
          <w:rFonts w:ascii="Arial Narrow" w:hAnsi="Arial Narrow"/>
        </w:rPr>
        <w:t xml:space="preserve">Podvojné účtovníctvo vedie vo vlastnej réžii prostriedkami výpočtovej techniky- počítačmi  pri využití </w:t>
      </w:r>
      <w:proofErr w:type="spellStart"/>
      <w:r>
        <w:rPr>
          <w:rFonts w:ascii="Arial Narrow" w:hAnsi="Arial Narrow"/>
        </w:rPr>
        <w:t>softwérového</w:t>
      </w:r>
      <w:proofErr w:type="spellEnd"/>
      <w:r>
        <w:rPr>
          <w:rFonts w:ascii="Arial Narrow" w:hAnsi="Arial Narrow"/>
        </w:rPr>
        <w:t xml:space="preserve"> vybavenia firmy </w:t>
      </w:r>
      <w:r w:rsidR="0096006B">
        <w:rPr>
          <w:rFonts w:ascii="Arial Narrow" w:hAnsi="Arial Narrow"/>
        </w:rPr>
        <w:t>MRP Brezno</w:t>
      </w:r>
      <w:r>
        <w:rPr>
          <w:rFonts w:ascii="Arial Narrow" w:hAnsi="Arial Narrow"/>
        </w:rPr>
        <w:t xml:space="preserve"> v súlade s ustanoveniami zákona o účtovníctve.</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Predpokladaná doba používania, metóda odpisovania a odpisová sadzba sú uvedené v nasledujúcej tabuľke :</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a) </w:t>
      </w:r>
      <w:r>
        <w:rPr>
          <w:rFonts w:ascii="Arial Narrow" w:hAnsi="Arial Narrow"/>
          <w:b/>
          <w:u w:val="single"/>
        </w:rPr>
        <w:tab/>
        <w:t xml:space="preserve">dlhodobý nehmotný a hmotný majetok </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Účtovná jednotka v priebehu roka 201</w:t>
      </w:r>
      <w:r w:rsidR="007D1221">
        <w:rPr>
          <w:rFonts w:ascii="Arial Narrow" w:hAnsi="Arial Narrow"/>
        </w:rPr>
        <w:t>4</w:t>
      </w:r>
      <w:r>
        <w:rPr>
          <w:rFonts w:ascii="Arial Narrow" w:hAnsi="Arial Narrow"/>
        </w:rPr>
        <w:t xml:space="preserve"> nenakupovala nehmotný majetok ani ho netvorila vlastnou činnosťou. Hmotný majetok nakupovala, pričom ho oceňovala cenou obstarania spolu s nákladmi súvisiacimi s obstaraním. </w:t>
      </w:r>
    </w:p>
    <w:p w:rsidR="00F1684B" w:rsidRDefault="00F1684B" w:rsidP="00276818">
      <w:pPr>
        <w:spacing w:after="0" w:line="0" w:lineRule="atLeast"/>
        <w:ind w:left="720"/>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Účtovná jednotka účtovala odpisy hmotného a nehmotného majetku v zmysle Zákona o</w:t>
      </w:r>
      <w:r w:rsidR="00F41968">
        <w:rPr>
          <w:rFonts w:ascii="Arial Narrow" w:hAnsi="Arial Narrow"/>
        </w:rPr>
        <w:t> </w:t>
      </w:r>
      <w:r>
        <w:rPr>
          <w:rFonts w:ascii="Arial Narrow" w:hAnsi="Arial Narrow"/>
        </w:rPr>
        <w:t>účtovníctve</w:t>
      </w:r>
      <w:r w:rsidR="00F41968">
        <w:rPr>
          <w:rFonts w:ascii="Arial Narrow" w:hAnsi="Arial Narrow"/>
        </w:rPr>
        <w:t>.</w:t>
      </w:r>
      <w:r>
        <w:rPr>
          <w:rFonts w:ascii="Arial Narrow" w:hAnsi="Arial Narrow"/>
        </w:rPr>
        <w:t xml:space="preserve">  Odpisové sadzby pre účtovné a daňové odpisy sa nerovnajú. Odpisovať sa začína dňom nadobudnutia hmotného majetku. </w:t>
      </w:r>
      <w:proofErr w:type="spellStart"/>
      <w:r>
        <w:rPr>
          <w:rFonts w:ascii="Arial Narrow" w:hAnsi="Arial Narrow"/>
        </w:rPr>
        <w:t>Samost</w:t>
      </w:r>
      <w:proofErr w:type="spellEnd"/>
      <w:r>
        <w:rPr>
          <w:rFonts w:ascii="Arial Narrow" w:hAnsi="Arial Narrow"/>
        </w:rPr>
        <w:t>. hnuteľné veci so vstupnou cenou do 1.700,-  Eur boli účtované priamo do spotreby cez účet 501 v celkovej hodnote</w:t>
      </w:r>
      <w:r w:rsidR="00F41968">
        <w:rPr>
          <w:rFonts w:ascii="Arial Narrow" w:hAnsi="Arial Narrow"/>
        </w:rPr>
        <w:t xml:space="preserve"> </w:t>
      </w:r>
      <w:r w:rsidR="00BB5760">
        <w:rPr>
          <w:rFonts w:ascii="Arial Narrow" w:hAnsi="Arial Narrow"/>
        </w:rPr>
        <w:t>1 658,75</w:t>
      </w:r>
      <w:r>
        <w:rPr>
          <w:rFonts w:ascii="Arial Narrow" w:hAnsi="Arial Narrow"/>
        </w:rPr>
        <w:t xml:space="preserve"> Eur, pričom sú súčasťou inventúry majetku k 31.12.201</w:t>
      </w:r>
      <w:r w:rsidR="007D1221">
        <w:rPr>
          <w:rFonts w:ascii="Arial Narrow" w:hAnsi="Arial Narrow"/>
        </w:rPr>
        <w:t>4</w:t>
      </w:r>
      <w:r>
        <w:rPr>
          <w:rFonts w:ascii="Arial Narrow" w:hAnsi="Arial Narrow"/>
        </w:rPr>
        <w:t xml:space="preserve"> – zoznam </w:t>
      </w:r>
      <w:proofErr w:type="spellStart"/>
      <w:r>
        <w:rPr>
          <w:rFonts w:ascii="Arial Narrow" w:hAnsi="Arial Narrow"/>
        </w:rPr>
        <w:t>sam.hnut.vecí</w:t>
      </w:r>
      <w:proofErr w:type="spellEnd"/>
      <w:r>
        <w:rPr>
          <w:rFonts w:ascii="Arial Narrow" w:hAnsi="Arial Narrow"/>
        </w:rPr>
        <w:t xml:space="preserve"> v operatívnej evidencii. </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firstLine="708"/>
        <w:rPr>
          <w:rFonts w:ascii="Arial Narrow" w:hAnsi="Arial Narrow"/>
          <w:b/>
        </w:rPr>
      </w:pPr>
      <w:r>
        <w:rPr>
          <w:rFonts w:ascii="Arial Narrow" w:hAnsi="Arial Narrow"/>
        </w:rPr>
        <w:t>Pozemky sa neodpisujú.</w:t>
      </w:r>
    </w:p>
    <w:p w:rsidR="00F1684B" w:rsidRDefault="00F1684B" w:rsidP="00276818">
      <w:pPr>
        <w:spacing w:after="0" w:line="0" w:lineRule="atLeast"/>
        <w:ind w:left="720"/>
        <w:rPr>
          <w:rFonts w:ascii="Arial Narrow" w:hAnsi="Arial Narrow"/>
        </w:rPr>
      </w:pP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20"/>
        <w:gridCol w:w="2520"/>
        <w:gridCol w:w="2520"/>
      </w:tblGrid>
      <w:tr w:rsidR="00F1684B" w:rsidTr="00F1684B">
        <w:tc>
          <w:tcPr>
            <w:tcW w:w="3420" w:type="dxa"/>
          </w:tcPr>
          <w:p w:rsidR="00F1684B" w:rsidRDefault="00F1684B" w:rsidP="00276818">
            <w:pPr>
              <w:spacing w:after="0" w:line="0" w:lineRule="atLeast"/>
              <w:rPr>
                <w:rFonts w:ascii="Arial Narrow" w:hAnsi="Arial Narrow"/>
              </w:rPr>
            </w:pPr>
          </w:p>
        </w:tc>
        <w:tc>
          <w:tcPr>
            <w:tcW w:w="2520" w:type="dxa"/>
          </w:tcPr>
          <w:p w:rsidR="00F1684B" w:rsidRDefault="00F1684B" w:rsidP="00276818">
            <w:pPr>
              <w:spacing w:after="0" w:line="0" w:lineRule="atLeast"/>
              <w:rPr>
                <w:rFonts w:ascii="Arial Narrow" w:hAnsi="Arial Narrow"/>
                <w:b/>
              </w:rPr>
            </w:pPr>
            <w:r>
              <w:rPr>
                <w:rFonts w:ascii="Arial Narrow" w:hAnsi="Arial Narrow"/>
                <w:b/>
              </w:rPr>
              <w:t>Predpokladaná doba</w:t>
            </w:r>
          </w:p>
          <w:p w:rsidR="00F1684B" w:rsidRDefault="00F1684B" w:rsidP="00276818">
            <w:pPr>
              <w:spacing w:after="0" w:line="0" w:lineRule="atLeast"/>
              <w:rPr>
                <w:rFonts w:ascii="Arial Narrow" w:hAnsi="Arial Narrow"/>
                <w:b/>
              </w:rPr>
            </w:pPr>
            <w:r>
              <w:rPr>
                <w:rFonts w:ascii="Arial Narrow" w:hAnsi="Arial Narrow"/>
                <w:b/>
              </w:rPr>
              <w:t>používania v rokoch</w:t>
            </w:r>
          </w:p>
        </w:tc>
        <w:tc>
          <w:tcPr>
            <w:tcW w:w="2520" w:type="dxa"/>
          </w:tcPr>
          <w:p w:rsidR="00F1684B" w:rsidRDefault="00F1684B" w:rsidP="00276818">
            <w:pPr>
              <w:spacing w:after="0" w:line="0" w:lineRule="atLeast"/>
              <w:rPr>
                <w:rFonts w:ascii="Arial Narrow" w:hAnsi="Arial Narrow"/>
                <w:b/>
              </w:rPr>
            </w:pPr>
            <w:r>
              <w:rPr>
                <w:rFonts w:ascii="Arial Narrow" w:hAnsi="Arial Narrow"/>
                <w:b/>
              </w:rPr>
              <w:t>Metóda</w:t>
            </w:r>
          </w:p>
          <w:p w:rsidR="00F1684B" w:rsidRDefault="00F1684B" w:rsidP="00276818">
            <w:pPr>
              <w:spacing w:after="0" w:line="0" w:lineRule="atLeast"/>
              <w:rPr>
                <w:rFonts w:ascii="Arial Narrow" w:hAnsi="Arial Narrow"/>
                <w:b/>
              </w:rPr>
            </w:pPr>
            <w:r>
              <w:rPr>
                <w:rFonts w:ascii="Arial Narrow" w:hAnsi="Arial Narrow"/>
                <w:b/>
              </w:rPr>
              <w:t>odpisovania</w:t>
            </w:r>
          </w:p>
        </w:tc>
      </w:tr>
      <w:tr w:rsidR="00F1684B" w:rsidTr="00F1684B">
        <w:tc>
          <w:tcPr>
            <w:tcW w:w="3420" w:type="dxa"/>
          </w:tcPr>
          <w:p w:rsidR="00F1684B" w:rsidRDefault="00F1684B" w:rsidP="00276818">
            <w:pPr>
              <w:spacing w:after="0" w:line="0" w:lineRule="atLeast"/>
              <w:rPr>
                <w:rFonts w:ascii="Arial Narrow" w:hAnsi="Arial Narrow"/>
              </w:rPr>
            </w:pPr>
            <w:r>
              <w:rPr>
                <w:rFonts w:ascii="Arial Narrow" w:hAnsi="Arial Narrow"/>
              </w:rPr>
              <w:t>Stavby</w:t>
            </w:r>
          </w:p>
        </w:tc>
        <w:tc>
          <w:tcPr>
            <w:tcW w:w="2520" w:type="dxa"/>
          </w:tcPr>
          <w:p w:rsidR="00F1684B" w:rsidRDefault="00F1684B" w:rsidP="00276818">
            <w:pPr>
              <w:spacing w:after="0" w:line="0" w:lineRule="atLeast"/>
              <w:jc w:val="center"/>
              <w:rPr>
                <w:rFonts w:ascii="Arial Narrow" w:hAnsi="Arial Narrow"/>
              </w:rPr>
            </w:pPr>
            <w:r>
              <w:rPr>
                <w:rFonts w:ascii="Arial Narrow" w:hAnsi="Arial Narrow"/>
              </w:rPr>
              <w:t>40</w:t>
            </w:r>
          </w:p>
        </w:tc>
        <w:tc>
          <w:tcPr>
            <w:tcW w:w="2520" w:type="dxa"/>
          </w:tcPr>
          <w:p w:rsidR="00F1684B" w:rsidRDefault="00F41968" w:rsidP="00F41968">
            <w:pPr>
              <w:spacing w:after="0" w:line="0" w:lineRule="atLeast"/>
              <w:rPr>
                <w:rFonts w:ascii="Arial Narrow" w:hAnsi="Arial Narrow"/>
              </w:rPr>
            </w:pPr>
            <w:r>
              <w:rPr>
                <w:rFonts w:ascii="Arial Narrow" w:hAnsi="Arial Narrow"/>
              </w:rPr>
              <w:t>zrýchlená</w:t>
            </w:r>
          </w:p>
        </w:tc>
      </w:tr>
      <w:tr w:rsidR="00F1684B" w:rsidTr="00F1684B">
        <w:tc>
          <w:tcPr>
            <w:tcW w:w="3420" w:type="dxa"/>
          </w:tcPr>
          <w:p w:rsidR="00F1684B" w:rsidRDefault="00F1684B" w:rsidP="00276818">
            <w:pPr>
              <w:spacing w:after="0" w:line="0" w:lineRule="atLeast"/>
              <w:rPr>
                <w:rFonts w:ascii="Arial Narrow" w:hAnsi="Arial Narrow"/>
              </w:rPr>
            </w:pPr>
            <w:r>
              <w:rPr>
                <w:rFonts w:ascii="Arial Narrow" w:hAnsi="Arial Narrow"/>
              </w:rPr>
              <w:t>Stroje, prístroje a zariadenia</w:t>
            </w:r>
          </w:p>
        </w:tc>
        <w:tc>
          <w:tcPr>
            <w:tcW w:w="2520" w:type="dxa"/>
          </w:tcPr>
          <w:p w:rsidR="00F1684B" w:rsidRDefault="00F1684B" w:rsidP="00276818">
            <w:pPr>
              <w:spacing w:after="0" w:line="0" w:lineRule="atLeast"/>
              <w:jc w:val="center"/>
              <w:rPr>
                <w:rFonts w:ascii="Arial Narrow" w:hAnsi="Arial Narrow"/>
              </w:rPr>
            </w:pPr>
            <w:r>
              <w:rPr>
                <w:rFonts w:ascii="Arial Narrow" w:hAnsi="Arial Narrow"/>
              </w:rPr>
              <w:t>8 až 12</w:t>
            </w:r>
          </w:p>
        </w:tc>
        <w:tc>
          <w:tcPr>
            <w:tcW w:w="2520" w:type="dxa"/>
          </w:tcPr>
          <w:p w:rsidR="00F1684B" w:rsidRDefault="00F41968" w:rsidP="00276818">
            <w:pPr>
              <w:spacing w:after="0" w:line="0" w:lineRule="atLeast"/>
              <w:rPr>
                <w:rFonts w:ascii="Arial Narrow" w:hAnsi="Arial Narrow"/>
              </w:rPr>
            </w:pPr>
            <w:r>
              <w:rPr>
                <w:rFonts w:ascii="Arial Narrow" w:hAnsi="Arial Narrow"/>
              </w:rPr>
              <w:t>rovnomerná</w:t>
            </w:r>
          </w:p>
        </w:tc>
      </w:tr>
      <w:tr w:rsidR="00F1684B" w:rsidTr="009410E6">
        <w:tc>
          <w:tcPr>
            <w:tcW w:w="3420" w:type="dxa"/>
            <w:tcBorders>
              <w:bottom w:val="single" w:sz="4" w:space="0" w:color="auto"/>
            </w:tcBorders>
          </w:tcPr>
          <w:p w:rsidR="00F1684B" w:rsidRDefault="00F1684B" w:rsidP="00276818">
            <w:pPr>
              <w:spacing w:after="0" w:line="0" w:lineRule="atLeast"/>
              <w:rPr>
                <w:rFonts w:ascii="Arial Narrow" w:hAnsi="Arial Narrow"/>
              </w:rPr>
            </w:pPr>
            <w:r>
              <w:rPr>
                <w:rFonts w:ascii="Arial Narrow" w:hAnsi="Arial Narrow"/>
              </w:rPr>
              <w:t>Dopravné prostriedky</w:t>
            </w:r>
          </w:p>
        </w:tc>
        <w:tc>
          <w:tcPr>
            <w:tcW w:w="2520" w:type="dxa"/>
          </w:tcPr>
          <w:p w:rsidR="00F1684B" w:rsidRDefault="00F1684B" w:rsidP="00276818">
            <w:pPr>
              <w:spacing w:after="0" w:line="0" w:lineRule="atLeast"/>
              <w:jc w:val="center"/>
              <w:rPr>
                <w:rFonts w:ascii="Arial Narrow" w:hAnsi="Arial Narrow"/>
              </w:rPr>
            </w:pPr>
            <w:r>
              <w:rPr>
                <w:rFonts w:ascii="Arial Narrow" w:hAnsi="Arial Narrow"/>
              </w:rPr>
              <w:t>4 až 6</w:t>
            </w:r>
          </w:p>
        </w:tc>
        <w:tc>
          <w:tcPr>
            <w:tcW w:w="2520" w:type="dxa"/>
          </w:tcPr>
          <w:p w:rsidR="00F1684B" w:rsidRDefault="00F41968" w:rsidP="00276818">
            <w:pPr>
              <w:spacing w:after="0" w:line="0" w:lineRule="atLeast"/>
              <w:rPr>
                <w:rFonts w:ascii="Arial Narrow" w:hAnsi="Arial Narrow"/>
              </w:rPr>
            </w:pPr>
            <w:r>
              <w:rPr>
                <w:rFonts w:ascii="Arial Narrow" w:hAnsi="Arial Narrow"/>
              </w:rPr>
              <w:t>rovnomerná</w:t>
            </w:r>
          </w:p>
        </w:tc>
      </w:tr>
    </w:tbl>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b/>
        </w:rPr>
      </w:pPr>
    </w:p>
    <w:p w:rsidR="00F1684B" w:rsidRDefault="00F1684B" w:rsidP="00276818">
      <w:pPr>
        <w:spacing w:after="0" w:line="0" w:lineRule="atLeast"/>
        <w:ind w:firstLine="360"/>
        <w:rPr>
          <w:rFonts w:ascii="Arial Narrow" w:hAnsi="Arial Narrow"/>
          <w:b/>
        </w:rPr>
      </w:pPr>
      <w:r>
        <w:rPr>
          <w:rFonts w:ascii="Arial Narrow" w:hAnsi="Arial Narrow"/>
          <w:b/>
          <w:u w:val="single"/>
        </w:rPr>
        <w:t xml:space="preserve">b) </w:t>
      </w:r>
      <w:r>
        <w:rPr>
          <w:rFonts w:ascii="Arial Narrow" w:hAnsi="Arial Narrow"/>
          <w:b/>
          <w:u w:val="single"/>
        </w:rPr>
        <w:tab/>
        <w:t>zásoby</w:t>
      </w:r>
    </w:p>
    <w:p w:rsidR="00F1684B" w:rsidRDefault="00F1684B" w:rsidP="00276818">
      <w:pPr>
        <w:pStyle w:val="Zarkazkladnhotextu"/>
        <w:spacing w:line="0" w:lineRule="atLeast"/>
        <w:rPr>
          <w:sz w:val="22"/>
        </w:rPr>
      </w:pPr>
    </w:p>
    <w:p w:rsidR="00F1684B" w:rsidRDefault="00F1684B" w:rsidP="00276818">
      <w:pPr>
        <w:pStyle w:val="Zarkazkladnhotextu"/>
        <w:spacing w:line="0" w:lineRule="atLeast"/>
        <w:rPr>
          <w:sz w:val="22"/>
        </w:rPr>
      </w:pPr>
      <w:r>
        <w:rPr>
          <w:sz w:val="22"/>
        </w:rPr>
        <w:t xml:space="preserve">Účtovná jednotka pri </w:t>
      </w:r>
      <w:r w:rsidR="009410E6">
        <w:rPr>
          <w:sz w:val="22"/>
        </w:rPr>
        <w:t>svojej činnosti nevytvára žiadne zásoby. Materiál a tovar nakupuje len do výšky priamej spotreby.</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360"/>
        <w:rPr>
          <w:rFonts w:ascii="Arial Narrow" w:hAnsi="Arial Narrow"/>
        </w:rPr>
      </w:pPr>
      <w:r>
        <w:rPr>
          <w:rFonts w:ascii="Arial Narrow" w:hAnsi="Arial Narrow"/>
        </w:rPr>
        <w:t xml:space="preserve">Zásoby vlastnej výroby- nedokončenú výrobu </w:t>
      </w:r>
      <w:r w:rsidR="009410E6">
        <w:rPr>
          <w:rFonts w:ascii="Arial Narrow" w:hAnsi="Arial Narrow"/>
        </w:rPr>
        <w:t>spoločnosť neeviduje.</w:t>
      </w:r>
      <w:r>
        <w:rPr>
          <w:rFonts w:ascii="Arial Narrow" w:hAnsi="Arial Narrow"/>
        </w:rPr>
        <w:t xml:space="preserve"> </w:t>
      </w:r>
    </w:p>
    <w:p w:rsidR="00F1684B" w:rsidRDefault="00F1684B" w:rsidP="00276818">
      <w:pPr>
        <w:spacing w:after="0" w:line="0" w:lineRule="atLeast"/>
        <w:ind w:left="720"/>
        <w:rPr>
          <w:rFonts w:ascii="Arial Narrow" w:hAnsi="Arial Narrow"/>
          <w:b/>
          <w:u w:val="single"/>
        </w:rPr>
      </w:pPr>
    </w:p>
    <w:p w:rsidR="00F1684B" w:rsidRDefault="00F1684B" w:rsidP="00276818">
      <w:pPr>
        <w:spacing w:after="0" w:line="0" w:lineRule="atLeast"/>
        <w:ind w:firstLine="360"/>
        <w:rPr>
          <w:rFonts w:ascii="Arial Narrow" w:hAnsi="Arial Narrow"/>
          <w:u w:val="single"/>
        </w:rPr>
      </w:pPr>
      <w:r>
        <w:rPr>
          <w:rFonts w:ascii="Arial Narrow" w:hAnsi="Arial Narrow"/>
          <w:b/>
          <w:u w:val="single"/>
        </w:rPr>
        <w:t>c)</w:t>
      </w:r>
      <w:r>
        <w:rPr>
          <w:rFonts w:ascii="Arial Narrow" w:hAnsi="Arial Narrow"/>
          <w:b/>
          <w:u w:val="single"/>
        </w:rPr>
        <w:tab/>
        <w:t>zákazková výroba</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Spoločnosť </w:t>
      </w:r>
      <w:r w:rsidR="007A6126">
        <w:rPr>
          <w:rFonts w:ascii="Arial Narrow" w:hAnsi="Arial Narrow"/>
        </w:rPr>
        <w:t>ne</w:t>
      </w:r>
      <w:r>
        <w:rPr>
          <w:rFonts w:ascii="Arial Narrow" w:hAnsi="Arial Narrow"/>
        </w:rPr>
        <w:t xml:space="preserve">realizuje zákazkovú výrobu.  </w:t>
      </w:r>
    </w:p>
    <w:p w:rsidR="007A6126" w:rsidRDefault="007A6126" w:rsidP="00276818">
      <w:pPr>
        <w:spacing w:after="0" w:line="0" w:lineRule="atLeast"/>
        <w:rPr>
          <w:rFonts w:ascii="Arial Narrow" w:hAnsi="Arial Narrow"/>
        </w:rPr>
      </w:pPr>
    </w:p>
    <w:p w:rsidR="007A6126" w:rsidRDefault="007A6126" w:rsidP="00276818">
      <w:pPr>
        <w:spacing w:after="0" w:line="0" w:lineRule="atLeast"/>
        <w:rPr>
          <w:rFonts w:ascii="Arial Narrow" w:hAnsi="Arial Narrow"/>
        </w:rPr>
      </w:pPr>
    </w:p>
    <w:p w:rsidR="00F1684B" w:rsidRDefault="00F1684B" w:rsidP="00276818">
      <w:pPr>
        <w:spacing w:after="0" w:line="0" w:lineRule="atLeast"/>
        <w:ind w:firstLine="360"/>
        <w:rPr>
          <w:rFonts w:ascii="Arial Narrow" w:hAnsi="Arial Narrow"/>
          <w:b/>
          <w:u w:val="single"/>
        </w:rPr>
      </w:pPr>
      <w:r>
        <w:rPr>
          <w:rFonts w:ascii="Arial Narrow" w:hAnsi="Arial Narrow"/>
          <w:b/>
          <w:u w:val="single"/>
        </w:rPr>
        <w:t xml:space="preserve">d) </w:t>
      </w:r>
      <w:r>
        <w:rPr>
          <w:rFonts w:ascii="Arial Narrow" w:hAnsi="Arial Narrow"/>
          <w:b/>
          <w:u w:val="single"/>
        </w:rPr>
        <w:tab/>
        <w:t>pohľadávky</w:t>
      </w:r>
    </w:p>
    <w:p w:rsidR="00F1684B" w:rsidRDefault="00F1684B" w:rsidP="00276818">
      <w:pPr>
        <w:spacing w:after="0" w:line="0" w:lineRule="atLeast"/>
        <w:ind w:right="71"/>
        <w:rPr>
          <w:rFonts w:ascii="Arial Narrow" w:hAnsi="Arial Narrow"/>
          <w:b/>
        </w:rPr>
      </w:pP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pohľadávkam </w:t>
      </w: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Ak je zostatková doba splatnosti pohľadávky dlhšia ako jeden rok, vytvára sa opravná položka, ktorá predstavuje rozdiel medzi menovitou a súčasnou hodnotou pohľadávky.</w:t>
      </w:r>
    </w:p>
    <w:p w:rsidR="00F1684B" w:rsidRDefault="00F1684B" w:rsidP="00276818">
      <w:pPr>
        <w:numPr>
          <w:ilvl w:val="0"/>
          <w:numId w:val="43"/>
        </w:numPr>
        <w:spacing w:after="0" w:line="0" w:lineRule="atLeast"/>
        <w:ind w:right="71"/>
        <w:rPr>
          <w:rFonts w:ascii="Arial Narrow" w:hAnsi="Arial Narrow"/>
        </w:rPr>
      </w:pPr>
      <w:r>
        <w:rPr>
          <w:rFonts w:ascii="Arial Narrow" w:hAnsi="Arial Narrow"/>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ind w:firstLine="360"/>
        <w:rPr>
          <w:rFonts w:ascii="Arial Narrow" w:hAnsi="Arial Narrow"/>
          <w:b/>
          <w:u w:val="single"/>
        </w:rPr>
      </w:pPr>
      <w:r>
        <w:rPr>
          <w:rFonts w:ascii="Arial Narrow" w:hAnsi="Arial Narrow"/>
          <w:b/>
          <w:u w:val="single"/>
        </w:rPr>
        <w:t>e)</w:t>
      </w:r>
      <w:r>
        <w:rPr>
          <w:rFonts w:ascii="Arial Narrow" w:hAnsi="Arial Narrow"/>
          <w:b/>
          <w:u w:val="single"/>
        </w:rPr>
        <w:tab/>
        <w:t>peňažné prostriedky a ceniny</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Peňažné prostriedky a ceniny sa oceňujú ich menovitou hodnotou. </w:t>
      </w:r>
    </w:p>
    <w:p w:rsidR="00F1684B" w:rsidRDefault="00F1684B" w:rsidP="00276818">
      <w:pPr>
        <w:spacing w:after="0" w:line="0" w:lineRule="atLeast"/>
        <w:ind w:left="720" w:right="71"/>
        <w:rPr>
          <w:rFonts w:ascii="Arial Narrow" w:hAnsi="Arial Narrow"/>
        </w:rPr>
      </w:pPr>
      <w:r>
        <w:rPr>
          <w:rFonts w:ascii="Arial Narrow" w:hAnsi="Arial Narrow"/>
        </w:rPr>
        <w:t>Peňažné prostriedky zahŕňajú peňažnú hotovosť</w:t>
      </w:r>
      <w:r w:rsidR="007A6126">
        <w:rPr>
          <w:rFonts w:ascii="Arial Narrow" w:hAnsi="Arial Narrow"/>
        </w:rPr>
        <w:t xml:space="preserve"> a </w:t>
      </w:r>
      <w:r>
        <w:rPr>
          <w:rFonts w:ascii="Arial Narrow" w:hAnsi="Arial Narrow"/>
        </w:rPr>
        <w:t>vklady v</w:t>
      </w:r>
      <w:r w:rsidR="007A6126">
        <w:rPr>
          <w:rFonts w:ascii="Arial Narrow" w:hAnsi="Arial Narrow"/>
        </w:rPr>
        <w:t> </w:t>
      </w:r>
      <w:r>
        <w:rPr>
          <w:rFonts w:ascii="Arial Narrow" w:hAnsi="Arial Narrow"/>
        </w:rPr>
        <w:t>bank</w:t>
      </w:r>
      <w:r w:rsidR="007A6126">
        <w:rPr>
          <w:rFonts w:ascii="Arial Narrow" w:hAnsi="Arial Narrow"/>
        </w:rPr>
        <w:t>e.</w:t>
      </w:r>
    </w:p>
    <w:p w:rsidR="00F1684B" w:rsidRDefault="00F1684B" w:rsidP="00276818">
      <w:pPr>
        <w:spacing w:after="0" w:line="0" w:lineRule="atLeast"/>
        <w:ind w:left="1416"/>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Účtovná jednotka účtovala v priebehu roka o ceninách.</w:t>
      </w:r>
    </w:p>
    <w:p w:rsidR="00F1684B" w:rsidRDefault="00F1684B" w:rsidP="00276818">
      <w:pPr>
        <w:spacing w:after="0" w:line="0" w:lineRule="atLeast"/>
        <w:ind w:left="720"/>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 xml:space="preserve"> Stravné lístky nakupovala cez firmu  </w:t>
      </w:r>
      <w:r w:rsidR="007A6126">
        <w:rPr>
          <w:rFonts w:ascii="Arial Narrow" w:hAnsi="Arial Narrow"/>
        </w:rPr>
        <w:t>Vaša stravovacia</w:t>
      </w:r>
      <w:r>
        <w:rPr>
          <w:rFonts w:ascii="Arial Narrow" w:hAnsi="Arial Narrow"/>
        </w:rPr>
        <w:t xml:space="preserve"> </w:t>
      </w:r>
      <w:r w:rsidR="007A6126">
        <w:rPr>
          <w:rFonts w:ascii="Arial Narrow" w:hAnsi="Arial Narrow"/>
        </w:rPr>
        <w:t xml:space="preserve"> Bratislava </w:t>
      </w:r>
      <w:r>
        <w:rPr>
          <w:rFonts w:ascii="Arial Narrow" w:hAnsi="Arial Narrow"/>
        </w:rPr>
        <w:t>v hodnote  3,60 Eur.</w:t>
      </w:r>
    </w:p>
    <w:p w:rsidR="00F1684B" w:rsidRDefault="00F1684B" w:rsidP="00276818">
      <w:pPr>
        <w:spacing w:after="0" w:line="0" w:lineRule="atLeast"/>
        <w:rPr>
          <w:rFonts w:ascii="Arial Narrow" w:hAnsi="Arial Narrow"/>
          <w:i/>
        </w:rPr>
      </w:pPr>
    </w:p>
    <w:p w:rsidR="00F1684B" w:rsidRDefault="00F1684B" w:rsidP="00276818">
      <w:pPr>
        <w:spacing w:after="0" w:line="0" w:lineRule="atLeast"/>
        <w:ind w:left="720"/>
        <w:rPr>
          <w:rFonts w:ascii="Arial Narrow" w:hAnsi="Arial Narrow"/>
          <w:i/>
        </w:rPr>
      </w:pPr>
      <w:r>
        <w:rPr>
          <w:rFonts w:ascii="Arial Narrow" w:hAnsi="Arial Narrow"/>
          <w:i/>
        </w:rPr>
        <w:t>Príklad účtovania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213/321    nákup </w:t>
      </w:r>
      <w:proofErr w:type="spellStart"/>
      <w:r>
        <w:rPr>
          <w:rFonts w:ascii="Arial Narrow" w:hAnsi="Arial Narrow"/>
          <w:i/>
        </w:rPr>
        <w:t>str.lístkov</w:t>
      </w:r>
      <w:proofErr w:type="spellEnd"/>
    </w:p>
    <w:p w:rsidR="00F1684B" w:rsidRDefault="00F1684B" w:rsidP="00276818">
      <w:pPr>
        <w:spacing w:after="0" w:line="0" w:lineRule="atLeast"/>
        <w:ind w:left="720"/>
        <w:rPr>
          <w:rFonts w:ascii="Arial Narrow" w:hAnsi="Arial Narrow"/>
          <w:i/>
        </w:rPr>
      </w:pPr>
      <w:r>
        <w:rPr>
          <w:rFonts w:ascii="Arial Narrow" w:hAnsi="Arial Narrow"/>
          <w:i/>
        </w:rPr>
        <w:tab/>
        <w:t xml:space="preserve">518/321    provízia z kupónov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343/321    DPH z provízie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527/213    55% hodnoty </w:t>
      </w:r>
      <w:proofErr w:type="spellStart"/>
      <w:r>
        <w:rPr>
          <w:rFonts w:ascii="Arial Narrow" w:hAnsi="Arial Narrow"/>
          <w:i/>
        </w:rPr>
        <w:t>str.lístka</w:t>
      </w:r>
      <w:proofErr w:type="spellEnd"/>
      <w:r>
        <w:rPr>
          <w:rFonts w:ascii="Arial Narrow" w:hAnsi="Arial Narrow"/>
          <w:i/>
        </w:rPr>
        <w:t xml:space="preserve">-náklad účtovnej jednotky </w:t>
      </w:r>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472/213    príspevok zo </w:t>
      </w:r>
      <w:proofErr w:type="spellStart"/>
      <w:r>
        <w:rPr>
          <w:rFonts w:ascii="Arial Narrow" w:hAnsi="Arial Narrow"/>
          <w:i/>
        </w:rPr>
        <w:t>sociál.fondu</w:t>
      </w:r>
      <w:proofErr w:type="spellEnd"/>
    </w:p>
    <w:p w:rsidR="00F1684B" w:rsidRDefault="00F1684B" w:rsidP="00276818">
      <w:pPr>
        <w:spacing w:after="0" w:line="0" w:lineRule="atLeast"/>
        <w:ind w:left="720"/>
        <w:rPr>
          <w:rFonts w:ascii="Arial Narrow" w:hAnsi="Arial Narrow"/>
          <w:i/>
        </w:rPr>
      </w:pPr>
      <w:r>
        <w:rPr>
          <w:rFonts w:ascii="Arial Narrow" w:hAnsi="Arial Narrow"/>
          <w:i/>
        </w:rPr>
        <w:t xml:space="preserve">       </w:t>
      </w:r>
      <w:r>
        <w:rPr>
          <w:rFonts w:ascii="Arial Narrow" w:hAnsi="Arial Narrow"/>
          <w:i/>
        </w:rPr>
        <w:tab/>
        <w:t xml:space="preserve">211/213    hodnota </w:t>
      </w:r>
      <w:proofErr w:type="spellStart"/>
      <w:r>
        <w:rPr>
          <w:rFonts w:ascii="Arial Narrow" w:hAnsi="Arial Narrow"/>
          <w:i/>
        </w:rPr>
        <w:t>str.lístka</w:t>
      </w:r>
      <w:proofErr w:type="spellEnd"/>
      <w:r>
        <w:rPr>
          <w:rFonts w:ascii="Arial Narrow" w:hAnsi="Arial Narrow"/>
          <w:i/>
        </w:rPr>
        <w:t xml:space="preserve"> hradená zamestnancami</w:t>
      </w:r>
    </w:p>
    <w:p w:rsidR="00F1684B" w:rsidRDefault="00F1684B" w:rsidP="00276818">
      <w:pPr>
        <w:pStyle w:val="Zarkazkladnhotextu"/>
        <w:spacing w:line="0" w:lineRule="atLeast"/>
      </w:pPr>
      <w:r>
        <w:rPr>
          <w:sz w:val="22"/>
        </w:rPr>
        <w:tab/>
      </w: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f) </w:t>
      </w:r>
      <w:r>
        <w:rPr>
          <w:rFonts w:ascii="Arial Narrow" w:hAnsi="Arial Narrow"/>
          <w:b/>
          <w:u w:val="single"/>
        </w:rPr>
        <w:tab/>
        <w:t>náklady budúcich období a príjmy budúcich období</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ab/>
        <w:t>Náklady budúcich období a prí</w:t>
      </w:r>
      <w:r w:rsidR="00651871">
        <w:rPr>
          <w:rFonts w:ascii="Arial Narrow" w:hAnsi="Arial Narrow"/>
        </w:rPr>
        <w:t>j</w:t>
      </w:r>
      <w:r>
        <w:rPr>
          <w:rFonts w:ascii="Arial Narrow" w:hAnsi="Arial Narrow"/>
        </w:rPr>
        <w:t xml:space="preserve">my budúcich období sa vykazujú vo výške, ktorá je potrebná na dodržanie </w:t>
      </w:r>
    </w:p>
    <w:p w:rsidR="00F1684B" w:rsidRDefault="00F1684B" w:rsidP="00276818">
      <w:pPr>
        <w:spacing w:after="0" w:line="0" w:lineRule="atLeast"/>
        <w:rPr>
          <w:rFonts w:ascii="Arial Narrow" w:hAnsi="Arial Narrow"/>
        </w:rPr>
      </w:pPr>
      <w:r>
        <w:rPr>
          <w:rFonts w:ascii="Arial Narrow" w:hAnsi="Arial Narrow"/>
        </w:rPr>
        <w:t xml:space="preserve">              zásady ve</w:t>
      </w:r>
      <w:r w:rsidR="004C7383">
        <w:rPr>
          <w:rFonts w:ascii="Arial Narrow" w:hAnsi="Arial Narrow"/>
        </w:rPr>
        <w:t>c</w:t>
      </w:r>
      <w:r>
        <w:rPr>
          <w:rFonts w:ascii="Arial Narrow" w:hAnsi="Arial Narrow"/>
        </w:rPr>
        <w:t>nej a časovej súvislosti s účtovným obdobím.</w:t>
      </w: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g) </w:t>
      </w:r>
      <w:r>
        <w:rPr>
          <w:rFonts w:ascii="Arial Narrow" w:hAnsi="Arial Narrow"/>
          <w:b/>
          <w:u w:val="single"/>
        </w:rPr>
        <w:tab/>
        <w:t>záväzky</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Záväzky pri ich vzniku sa oceňujú menovitou hodnotou. Ak sa pri inventarizácii zistí, že suma záväzkov je iná ako ich výška v účtovníctve, uvedú sa záväzky v účtovníctve  a v účtovnej závierke v tomto zistenom ocenení.</w:t>
      </w:r>
    </w:p>
    <w:p w:rsidR="00F1684B" w:rsidRDefault="00F1684B" w:rsidP="00276818">
      <w:pPr>
        <w:spacing w:after="0" w:line="0" w:lineRule="atLeast"/>
        <w:rPr>
          <w:rFonts w:ascii="Arial Narrow" w:hAnsi="Arial Narrow"/>
          <w:b/>
          <w:u w:val="single"/>
        </w:rPr>
      </w:pPr>
    </w:p>
    <w:p w:rsidR="00E3547F" w:rsidRDefault="00E3547F" w:rsidP="00276818">
      <w:pPr>
        <w:spacing w:after="0" w:line="0" w:lineRule="atLeast"/>
        <w:rPr>
          <w:rFonts w:ascii="Arial Narrow" w:hAnsi="Arial Narrow"/>
          <w:b/>
          <w:u w:val="single"/>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h) </w:t>
      </w:r>
      <w:r>
        <w:rPr>
          <w:rFonts w:ascii="Arial Narrow" w:hAnsi="Arial Narrow"/>
          <w:b/>
          <w:u w:val="single"/>
        </w:rPr>
        <w:tab/>
        <w:t>výdavky budúcich období a výnosy budúcich období</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Výdavky budúcich období a výnosy budúcich období sa vykazujú vo výške, ktorá je potrebná na dodržanie zásady vecnej a časovej súvislosti </w:t>
      </w:r>
      <w:r w:rsidR="00E3547F">
        <w:rPr>
          <w:rFonts w:ascii="Arial Narrow" w:hAnsi="Arial Narrow"/>
        </w:rPr>
        <w:t>s</w:t>
      </w:r>
      <w:r>
        <w:rPr>
          <w:rFonts w:ascii="Arial Narrow" w:hAnsi="Arial Narrow"/>
        </w:rPr>
        <w:t> účtovným obdobím.</w:t>
      </w:r>
    </w:p>
    <w:p w:rsidR="00F1684B" w:rsidRDefault="00F1684B" w:rsidP="00276818">
      <w:pPr>
        <w:spacing w:after="0" w:line="0" w:lineRule="atLeast"/>
        <w:rPr>
          <w:rFonts w:ascii="Arial Narrow" w:hAnsi="Arial Narrow"/>
        </w:rPr>
      </w:pPr>
      <w:r>
        <w:rPr>
          <w:rFonts w:ascii="Arial Narrow" w:hAnsi="Arial Narrow"/>
        </w:rPr>
        <w:lastRenderedPageBreak/>
        <w:tab/>
      </w:r>
    </w:p>
    <w:p w:rsidR="00F1684B" w:rsidRDefault="00F1684B" w:rsidP="00276818">
      <w:pPr>
        <w:spacing w:after="0" w:line="0" w:lineRule="atLeast"/>
        <w:rPr>
          <w:rFonts w:ascii="Arial Narrow" w:hAnsi="Arial Narrow"/>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i) </w:t>
      </w:r>
      <w:r>
        <w:rPr>
          <w:rFonts w:ascii="Arial Narrow" w:hAnsi="Arial Narrow"/>
          <w:b/>
          <w:u w:val="single"/>
        </w:rPr>
        <w:tab/>
        <w:t>leasing</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9"/>
        <w:rPr>
          <w:rFonts w:ascii="Arial Narrow" w:hAnsi="Arial Narrow"/>
        </w:rPr>
      </w:pPr>
      <w:r>
        <w:rPr>
          <w:rFonts w:ascii="Arial Narrow" w:hAnsi="Arial Narrow"/>
        </w:rPr>
        <w:t>Spoločnosť neúčtovala v priebehu roka o leasingoch.</w:t>
      </w:r>
    </w:p>
    <w:p w:rsidR="00F1684B" w:rsidRDefault="00F1684B" w:rsidP="00276818">
      <w:pPr>
        <w:spacing w:after="0" w:line="0" w:lineRule="atLeast"/>
        <w:ind w:left="1416"/>
        <w:rPr>
          <w:rFonts w:ascii="Arial Narrow" w:hAnsi="Arial Narrow"/>
          <w:b/>
          <w:u w:val="single"/>
        </w:rPr>
      </w:pPr>
      <w:r>
        <w:rPr>
          <w:rFonts w:ascii="Arial Narrow" w:hAnsi="Arial Narrow"/>
          <w:b/>
          <w:u w:val="single"/>
        </w:rPr>
        <w:t xml:space="preserve"> </w:t>
      </w:r>
    </w:p>
    <w:p w:rsidR="00F1684B" w:rsidRDefault="00F1684B" w:rsidP="00276818">
      <w:pPr>
        <w:spacing w:after="0" w:line="0" w:lineRule="atLeast"/>
        <w:ind w:left="1416"/>
        <w:rPr>
          <w:rFonts w:ascii="Arial Narrow" w:hAnsi="Arial Narrow"/>
          <w:b/>
          <w:u w:val="single"/>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 xml:space="preserve">j) </w:t>
      </w:r>
      <w:r>
        <w:rPr>
          <w:rFonts w:ascii="Arial Narrow" w:hAnsi="Arial Narrow"/>
          <w:b/>
          <w:u w:val="single"/>
        </w:rPr>
        <w:tab/>
        <w:t>cudzia mena</w:t>
      </w: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Spoločnosť účtovala v majetku a záväzkoch v cudzej mene v okamihu uskutočnenia účtovného prípadu kurzom ECB, priebežne účtovala kurzové rozdiely.</w:t>
      </w:r>
    </w:p>
    <w:p w:rsidR="00F1684B" w:rsidRDefault="00F1684B" w:rsidP="00276818">
      <w:pPr>
        <w:spacing w:after="0" w:line="0" w:lineRule="atLeast"/>
        <w:ind w:firstLine="708"/>
        <w:rPr>
          <w:rFonts w:ascii="Arial Narrow" w:hAnsi="Arial Narrow"/>
        </w:rPr>
      </w:pPr>
    </w:p>
    <w:p w:rsidR="00F1684B" w:rsidRDefault="00F1684B" w:rsidP="00276818">
      <w:pPr>
        <w:spacing w:after="0" w:line="0" w:lineRule="atLeast"/>
        <w:ind w:firstLine="708"/>
        <w:rPr>
          <w:rFonts w:ascii="Arial Narrow" w:hAnsi="Arial Narrow"/>
          <w:b/>
          <w:u w:val="single"/>
        </w:rPr>
      </w:pPr>
      <w:r>
        <w:rPr>
          <w:rFonts w:ascii="Arial Narrow" w:hAnsi="Arial Narrow"/>
          <w:b/>
          <w:u w:val="single"/>
        </w:rPr>
        <w:t>k)</w:t>
      </w:r>
      <w:r>
        <w:rPr>
          <w:rFonts w:ascii="Arial Narrow" w:hAnsi="Arial Narrow"/>
          <w:b/>
          <w:u w:val="single"/>
        </w:rPr>
        <w:tab/>
        <w:t>odložená daň – záväzok</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Odložené dane sa vzťahujú na:</w:t>
      </w:r>
    </w:p>
    <w:p w:rsidR="00F1684B" w:rsidRDefault="00F1684B" w:rsidP="00276818">
      <w:pPr>
        <w:spacing w:after="0" w:line="0" w:lineRule="atLeast"/>
        <w:ind w:left="720" w:right="71"/>
        <w:rPr>
          <w:rFonts w:ascii="Arial Narrow" w:hAnsi="Arial Narrow"/>
        </w:rPr>
      </w:pPr>
    </w:p>
    <w:p w:rsidR="00F1684B" w:rsidRDefault="00F1684B" w:rsidP="00276818">
      <w:pPr>
        <w:numPr>
          <w:ilvl w:val="0"/>
          <w:numId w:val="44"/>
        </w:numPr>
        <w:spacing w:after="0" w:line="0" w:lineRule="atLeast"/>
        <w:ind w:right="71"/>
        <w:rPr>
          <w:rFonts w:ascii="Arial Narrow" w:hAnsi="Arial Narrow"/>
        </w:rPr>
      </w:pPr>
      <w:r>
        <w:rPr>
          <w:rFonts w:ascii="Arial Narrow" w:hAnsi="Arial Narrow"/>
        </w:rPr>
        <w:t>dočasné rozdiely medzi účtovnou hodnotou  majetku a účtovnou hodnotou záväzkov vykázanou v súvahe a ich daňovou základňou,</w:t>
      </w:r>
    </w:p>
    <w:p w:rsidR="00F1684B" w:rsidRDefault="00F1684B" w:rsidP="00276818">
      <w:pPr>
        <w:numPr>
          <w:ilvl w:val="0"/>
          <w:numId w:val="44"/>
        </w:numPr>
        <w:spacing w:after="0" w:line="0" w:lineRule="atLeast"/>
        <w:ind w:right="71"/>
        <w:rPr>
          <w:rFonts w:ascii="Arial Narrow" w:hAnsi="Arial Narrow"/>
        </w:rPr>
      </w:pPr>
      <w:r>
        <w:rPr>
          <w:rFonts w:ascii="Arial Narrow" w:hAnsi="Arial Narrow"/>
        </w:rPr>
        <w:t>možnosť previesť nevyužité daňové odpočty  a iné daňové nároky do budúcich období.</w:t>
      </w:r>
    </w:p>
    <w:p w:rsidR="00F1684B" w:rsidRDefault="00F1684B" w:rsidP="00276818">
      <w:pPr>
        <w:spacing w:after="0" w:line="0" w:lineRule="atLeast"/>
        <w:ind w:left="720" w:right="71"/>
        <w:rPr>
          <w:rFonts w:ascii="Arial Narrow" w:hAnsi="Arial Narrow"/>
        </w:rPr>
      </w:pPr>
    </w:p>
    <w:p w:rsidR="00F1684B" w:rsidRDefault="00F1684B" w:rsidP="00276818">
      <w:pPr>
        <w:spacing w:after="0" w:line="0" w:lineRule="atLeast"/>
        <w:ind w:left="720" w:right="71"/>
        <w:rPr>
          <w:rFonts w:ascii="Arial Narrow" w:hAnsi="Arial Narrow"/>
        </w:rPr>
      </w:pPr>
      <w:r>
        <w:rPr>
          <w:rFonts w:ascii="Arial Narrow" w:hAnsi="Arial Narrow"/>
        </w:rP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rsidR="00F1684B" w:rsidRDefault="00F1684B" w:rsidP="00276818">
      <w:pPr>
        <w:spacing w:after="0" w:line="0" w:lineRule="atLeast"/>
        <w:rPr>
          <w:rFonts w:ascii="Arial Narrow" w:hAnsi="Arial Narrow"/>
          <w:b/>
          <w:u w:val="single"/>
        </w:rPr>
      </w:pPr>
    </w:p>
    <w:p w:rsidR="00F1684B" w:rsidRDefault="00F1684B" w:rsidP="00276818">
      <w:pPr>
        <w:spacing w:after="0" w:line="0" w:lineRule="atLeast"/>
        <w:rPr>
          <w:rFonts w:ascii="Arial Narrow" w:hAnsi="Arial Narrow"/>
          <w:b/>
          <w:u w:val="single"/>
        </w:rPr>
      </w:pPr>
      <w:r>
        <w:rPr>
          <w:rFonts w:ascii="Arial Narrow" w:hAnsi="Arial Narrow"/>
          <w:b/>
        </w:rPr>
        <w:tab/>
      </w:r>
      <w:r>
        <w:rPr>
          <w:rFonts w:ascii="Arial Narrow" w:hAnsi="Arial Narrow"/>
          <w:b/>
          <w:u w:val="single"/>
        </w:rPr>
        <w:t>m)  náklady</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8"/>
        <w:rPr>
          <w:rFonts w:ascii="Arial Narrow" w:hAnsi="Arial Narrow"/>
        </w:rPr>
      </w:pPr>
      <w:r>
        <w:rPr>
          <w:rFonts w:ascii="Arial Narrow" w:hAnsi="Arial Narrow"/>
        </w:rPr>
        <w:t>Zálohy poskytované pracovníkom na drobný nákup cez pokladňu boli k 31.12.201</w:t>
      </w:r>
      <w:r w:rsidR="00BB5760">
        <w:rPr>
          <w:rFonts w:ascii="Arial Narrow" w:hAnsi="Arial Narrow"/>
        </w:rPr>
        <w:t>4</w:t>
      </w:r>
      <w:r>
        <w:rPr>
          <w:rFonts w:ascii="Arial Narrow" w:hAnsi="Arial Narrow"/>
        </w:rPr>
        <w:t xml:space="preserve"> vyúčtované. </w:t>
      </w:r>
    </w:p>
    <w:p w:rsidR="00F1684B" w:rsidRDefault="00F1684B" w:rsidP="00276818">
      <w:pPr>
        <w:spacing w:after="0" w:line="0" w:lineRule="atLeast"/>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V priebehu roka nedošlo k zmenám účtovných zásad a zmenám účtovných metód, nedošlo k zmene základného imania, ani k zmene štatutárov a členov dozornej rady. Počas roka neboli významné zmeny hodnoty majetku, záväzkov a pohľadávok a nie sú známe ani žiadne budúce možné záväzky nevykázané v súvahe, čo by mohlo mať v budúcnosti vplyv na nepretržitý chod spoločnosti.</w:t>
      </w:r>
    </w:p>
    <w:p w:rsidR="00F1684B" w:rsidRDefault="00F1684B" w:rsidP="00276818">
      <w:pPr>
        <w:spacing w:after="0" w:line="0" w:lineRule="atLeast"/>
        <w:ind w:left="708"/>
        <w:rPr>
          <w:rFonts w:ascii="Arial Narrow" w:hAnsi="Arial Narrow"/>
        </w:rPr>
      </w:pPr>
    </w:p>
    <w:p w:rsidR="00F1684B" w:rsidRDefault="00F1684B" w:rsidP="00276818">
      <w:pPr>
        <w:spacing w:after="0" w:line="0" w:lineRule="atLeast"/>
        <w:ind w:right="71" w:firstLine="708"/>
        <w:rPr>
          <w:rFonts w:ascii="Arial Narrow" w:hAnsi="Arial Narrow"/>
          <w:b/>
          <w:u w:val="single"/>
        </w:rPr>
      </w:pPr>
      <w:r>
        <w:rPr>
          <w:rFonts w:ascii="Arial Narrow" w:hAnsi="Arial Narrow"/>
          <w:b/>
          <w:u w:val="single"/>
        </w:rPr>
        <w:t>n)</w:t>
      </w:r>
      <w:r>
        <w:rPr>
          <w:rFonts w:ascii="Arial Narrow" w:hAnsi="Arial Narrow"/>
          <w:b/>
          <w:u w:val="single"/>
        </w:rPr>
        <w:tab/>
        <w:t>výnosy</w:t>
      </w:r>
    </w:p>
    <w:p w:rsidR="00F1684B" w:rsidRDefault="00F1684B" w:rsidP="00276818">
      <w:pPr>
        <w:spacing w:after="0" w:line="0" w:lineRule="atLeast"/>
        <w:ind w:left="720" w:right="71"/>
        <w:rPr>
          <w:rFonts w:ascii="Arial Narrow" w:hAnsi="Arial Narrow"/>
          <w:b/>
        </w:rPr>
      </w:pPr>
    </w:p>
    <w:p w:rsidR="00F1684B" w:rsidRDefault="00F3100B" w:rsidP="00276818">
      <w:pPr>
        <w:spacing w:after="0" w:line="0" w:lineRule="atLeast"/>
        <w:ind w:left="720" w:right="71"/>
        <w:rPr>
          <w:rFonts w:ascii="Arial Narrow" w:hAnsi="Arial Narrow"/>
        </w:rPr>
      </w:pPr>
      <w:r>
        <w:rPr>
          <w:rFonts w:ascii="Arial Narrow" w:hAnsi="Arial Narrow"/>
        </w:rPr>
        <w:t xml:space="preserve">Hlavnou činnosťou spoločnosti je prenájom vlastných nehnuteľností a tržby účtuje na účet 602. </w:t>
      </w:r>
      <w:r w:rsidR="00F1684B">
        <w:rPr>
          <w:rFonts w:ascii="Arial Narrow" w:hAnsi="Arial Narrow"/>
        </w:rPr>
        <w:t xml:space="preserve"> </w:t>
      </w:r>
    </w:p>
    <w:p w:rsidR="00F1684B" w:rsidRDefault="00F1684B" w:rsidP="00276818">
      <w:pPr>
        <w:spacing w:after="0" w:line="0" w:lineRule="atLeast"/>
        <w:ind w:right="71"/>
        <w:rPr>
          <w:rFonts w:ascii="Arial Narrow" w:hAnsi="Arial Narrow"/>
        </w:rPr>
      </w:pPr>
    </w:p>
    <w:p w:rsidR="00F1684B" w:rsidRDefault="00F1684B" w:rsidP="00276818">
      <w:pPr>
        <w:spacing w:after="0" w:line="0" w:lineRule="atLeast"/>
        <w:ind w:left="720" w:right="71"/>
        <w:rPr>
          <w:rFonts w:ascii="Arial Narrow" w:hAnsi="Arial Narrow"/>
          <w:b/>
        </w:rPr>
      </w:pPr>
      <w:r>
        <w:rPr>
          <w:rFonts w:ascii="Arial Narrow" w:hAnsi="Arial Narrow"/>
          <w:b/>
        </w:rPr>
        <w:t>Rezervy</w:t>
      </w:r>
    </w:p>
    <w:p w:rsidR="00F1684B" w:rsidRDefault="00F1684B" w:rsidP="00276818">
      <w:pPr>
        <w:spacing w:after="0" w:line="0" w:lineRule="atLeast"/>
        <w:ind w:left="720" w:right="71"/>
        <w:rPr>
          <w:rFonts w:ascii="Arial Narrow" w:hAnsi="Arial Narrow"/>
          <w:b/>
        </w:rPr>
      </w:pPr>
    </w:p>
    <w:p w:rsidR="00F1684B" w:rsidRDefault="00F1684B" w:rsidP="00276818">
      <w:pPr>
        <w:spacing w:after="0" w:line="0" w:lineRule="atLeast"/>
        <w:ind w:left="720" w:right="71"/>
        <w:rPr>
          <w:rFonts w:ascii="Arial Narrow" w:hAnsi="Arial Narrow"/>
        </w:rPr>
      </w:pPr>
      <w:r>
        <w:rPr>
          <w:rFonts w:ascii="Arial Narrow" w:hAnsi="Arial Narrow"/>
        </w:rPr>
        <w:t xml:space="preserve">Rezervy sa vytvárajú, ak má spoločnosť súčasný zákonný, zmluvný alebo mimozmluvný záväzok, ktorý je dôsledkom minulých udalostí a na základe ktorého je  pravdepodobne dôjde k úbytku ekonomických úžitkov, a zároveň je možné vykonať spoľahlivý odhad  výšky týchto záväzkov. </w:t>
      </w:r>
    </w:p>
    <w:p w:rsidR="00F1684B" w:rsidRDefault="00F1684B" w:rsidP="00276818">
      <w:pPr>
        <w:spacing w:after="0" w:line="0" w:lineRule="atLeast"/>
        <w:ind w:left="720" w:right="71"/>
        <w:rPr>
          <w:rFonts w:ascii="Arial Narrow" w:hAnsi="Arial Narrow"/>
        </w:rPr>
      </w:pPr>
      <w:r>
        <w:rPr>
          <w:rFonts w:ascii="Arial Narrow" w:hAnsi="Arial Narrow"/>
        </w:rPr>
        <w:t>Rezervy sú záväzky s neurčitým časovým vymedzením alebo výškou, tvoria sa na krytie známych rizík alebo strát z podnikania. Oceňujú sa v očakávanej výške záväzku.</w:t>
      </w:r>
    </w:p>
    <w:p w:rsidR="00445622" w:rsidRDefault="00445622" w:rsidP="00276818">
      <w:pPr>
        <w:spacing w:after="0" w:line="0" w:lineRule="atLeast"/>
        <w:ind w:left="720" w:right="71"/>
        <w:rPr>
          <w:rFonts w:ascii="Arial Narrow" w:hAnsi="Arial Narrow"/>
        </w:rPr>
      </w:pPr>
    </w:p>
    <w:p w:rsidR="00F1684B" w:rsidRDefault="00F1684B" w:rsidP="00276818">
      <w:pPr>
        <w:spacing w:after="0" w:line="0" w:lineRule="atLeast"/>
        <w:ind w:left="720" w:right="71"/>
        <w:rPr>
          <w:rFonts w:ascii="Arial Narrow" w:hAnsi="Arial Narrow"/>
          <w:u w:val="single"/>
        </w:rPr>
      </w:pPr>
      <w:r>
        <w:rPr>
          <w:rFonts w:ascii="Arial Narrow" w:hAnsi="Arial Narrow"/>
          <w:u w:val="single"/>
        </w:rPr>
        <w:t>Rezerva na nevyčerpané dovolenky vrátane sociálneho poistenia</w:t>
      </w:r>
    </w:p>
    <w:p w:rsidR="00F1684B" w:rsidRDefault="00F1684B" w:rsidP="00276818">
      <w:pPr>
        <w:spacing w:after="0" w:line="0" w:lineRule="atLeast"/>
        <w:ind w:left="720" w:right="71"/>
        <w:rPr>
          <w:rFonts w:ascii="Arial Narrow" w:hAnsi="Arial Narrow"/>
        </w:rPr>
      </w:pPr>
      <w:r>
        <w:rPr>
          <w:rFonts w:ascii="Arial Narrow" w:hAnsi="Arial Narrow"/>
        </w:rPr>
        <w:t xml:space="preserve">Rezerva na mzdy a platy za dovolenku sa vytvára ku dňu, ku ktorému sa zostavuje účtovná závierka na náhradu mzdy za nevyčerpanú dovolenku zamestnancami za uplynulé účtovné obdobie. </w:t>
      </w:r>
    </w:p>
    <w:p w:rsidR="00F1684B" w:rsidRDefault="00F1684B" w:rsidP="00276818">
      <w:pPr>
        <w:spacing w:after="0" w:line="0" w:lineRule="atLeast"/>
        <w:ind w:left="720" w:right="71"/>
        <w:rPr>
          <w:rFonts w:ascii="Arial Narrow" w:hAnsi="Arial Narrow"/>
        </w:rPr>
      </w:pPr>
    </w:p>
    <w:p w:rsidR="00F1684B" w:rsidRDefault="00F1684B" w:rsidP="00276818">
      <w:pPr>
        <w:spacing w:after="0" w:line="0" w:lineRule="atLeast"/>
        <w:ind w:right="71"/>
        <w:rPr>
          <w:rFonts w:ascii="Arial Narrow" w:hAnsi="Arial Narrow"/>
        </w:rPr>
      </w:pPr>
    </w:p>
    <w:p w:rsidR="00F1684B" w:rsidRDefault="00F1684B" w:rsidP="00276818">
      <w:pPr>
        <w:spacing w:after="0" w:line="0" w:lineRule="atLeast"/>
        <w:ind w:right="71"/>
        <w:rPr>
          <w:rFonts w:ascii="Arial Narrow" w:hAnsi="Arial Narrow"/>
        </w:rPr>
      </w:pPr>
      <w:r>
        <w:rPr>
          <w:b/>
        </w:rPr>
        <w:t xml:space="preserve">F) </w:t>
      </w:r>
      <w:r>
        <w:rPr>
          <w:b/>
        </w:rPr>
        <w:tab/>
      </w:r>
      <w:r>
        <w:rPr>
          <w:rFonts w:ascii="Arial Narrow" w:hAnsi="Arial Narrow"/>
          <w:b/>
        </w:rPr>
        <w:t>V časti</w:t>
      </w:r>
      <w:r>
        <w:rPr>
          <w:rFonts w:ascii="Arial Narrow" w:hAnsi="Arial Narrow"/>
        </w:rPr>
        <w:t xml:space="preserve"> </w:t>
      </w:r>
      <w:r>
        <w:rPr>
          <w:rFonts w:ascii="Arial Narrow" w:hAnsi="Arial Narrow"/>
          <w:b/>
        </w:rPr>
        <w:t>o údajoch vykázaných na  strane aktív súvahy sa uvádzajú informácie o :</w:t>
      </w:r>
    </w:p>
    <w:p w:rsidR="00F1684B" w:rsidRDefault="00F1684B" w:rsidP="00276818">
      <w:pPr>
        <w:spacing w:after="0" w:line="0" w:lineRule="atLeast"/>
        <w:ind w:right="71"/>
        <w:rPr>
          <w:rFonts w:ascii="Arial Narrow" w:hAnsi="Arial Narrow"/>
        </w:rPr>
      </w:pPr>
      <w:r>
        <w:rPr>
          <w:rFonts w:ascii="Arial Narrow" w:hAnsi="Arial Narrow"/>
        </w:rPr>
        <w:t xml:space="preserve">     </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 xml:space="preserve">dlhodobom nehmotnom majetku  a dlhodobom hmotnom majetku za bežné účtovné obdobie, a to </w:t>
      </w:r>
    </w:p>
    <w:p w:rsidR="00F1684B" w:rsidRDefault="00F1684B" w:rsidP="00276818">
      <w:pPr>
        <w:numPr>
          <w:ilvl w:val="0"/>
          <w:numId w:val="4"/>
        </w:numPr>
        <w:spacing w:after="0" w:line="0" w:lineRule="atLeast"/>
        <w:ind w:right="71"/>
        <w:rPr>
          <w:rFonts w:ascii="Arial Narrow" w:hAnsi="Arial Narrow"/>
        </w:rPr>
      </w:pPr>
      <w:r>
        <w:rPr>
          <w:rFonts w:ascii="Arial Narrow" w:hAnsi="Arial Narrow"/>
        </w:rPr>
        <w:t>prehľad o pohybe  dlhodobého majetku uvádza sa  ocenenie  tohto majetku na začiatku bežného účtovného obdobia, prírastky, úbytky a presuny  tohto majetku  a stav na konci bežného účtovného obdobia,</w:t>
      </w:r>
    </w:p>
    <w:p w:rsidR="00F1684B" w:rsidRDefault="00F1684B" w:rsidP="00276818">
      <w:pPr>
        <w:numPr>
          <w:ilvl w:val="0"/>
          <w:numId w:val="4"/>
        </w:numPr>
        <w:spacing w:after="0" w:line="0" w:lineRule="atLeast"/>
        <w:ind w:right="71"/>
        <w:rPr>
          <w:rFonts w:ascii="Arial Narrow" w:hAnsi="Arial Narrow"/>
        </w:rPr>
      </w:pPr>
      <w:r>
        <w:rPr>
          <w:rFonts w:ascii="Arial Narrow" w:hAnsi="Arial Narrow"/>
        </w:rPr>
        <w:t>prehľad oprávok a opravných položiek uvádza sa stav oprávok a opravných položiek na začiatku bežného  účtovného obdobia, ich prírastky, úbytky a presuny počas bežného účtovného obdobia a stav na konci bežného účtovného obdobia,</w:t>
      </w:r>
    </w:p>
    <w:p w:rsidR="00F1684B" w:rsidRDefault="00F1684B" w:rsidP="00276818">
      <w:pPr>
        <w:numPr>
          <w:ilvl w:val="0"/>
          <w:numId w:val="4"/>
        </w:numPr>
        <w:spacing w:after="0" w:line="0" w:lineRule="atLeast"/>
        <w:ind w:right="71"/>
        <w:rPr>
          <w:rFonts w:ascii="Arial Narrow" w:hAnsi="Arial Narrow"/>
        </w:rPr>
      </w:pPr>
      <w:r>
        <w:rPr>
          <w:rFonts w:ascii="Arial Narrow" w:hAnsi="Arial Narrow"/>
        </w:rPr>
        <w:lastRenderedPageBreak/>
        <w:t xml:space="preserve">prehľad o zostatkových hodnotách dlhodobého majetku na začiatku účtovného obdobia a na konci účtovného obdobia, </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dlhodobom hmotnom majetku, na ktorý je zriadené záložné právo a o  dlhodobom majetku, pri ktorom má účtovná jednotka obmedzené právo s ním  nakladať,</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tvorbe, zúčtovaní opravných položiek k pohľadávkam v členení podľa jednotlivých položiek súvahy za bežné účtovné obdobie</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hodnote   pohľadávok do lehoty splatnosti a po lehote splatnosti,</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hodnote pohľadávok zabezpečených záložným právom alebo inou formou zabezpečenia  s uvedením  formy zabezpečenia,</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hodnote  pohľadávok, na ktoré sa zriadilo záložné právo a pohľadávok,</w:t>
      </w:r>
      <w:r>
        <w:rPr>
          <w:rFonts w:ascii="Arial Narrow" w:hAnsi="Arial Narrow"/>
          <w:color w:val="FF0000"/>
        </w:rPr>
        <w:t xml:space="preserve"> </w:t>
      </w:r>
      <w:r>
        <w:rPr>
          <w:rFonts w:ascii="Arial Narrow" w:hAnsi="Arial Narrow"/>
        </w:rPr>
        <w:t>pri ktorých má účtovná jednotka obmedzené právo s nimi  nakladať,</w:t>
      </w:r>
    </w:p>
    <w:p w:rsidR="00F1684B" w:rsidRDefault="00F1684B" w:rsidP="00276818">
      <w:pPr>
        <w:numPr>
          <w:ilvl w:val="0"/>
          <w:numId w:val="5"/>
        </w:numPr>
        <w:spacing w:after="0" w:line="0" w:lineRule="atLeast"/>
        <w:ind w:right="71"/>
        <w:rPr>
          <w:rFonts w:ascii="Arial Narrow" w:hAnsi="Arial Narrow"/>
        </w:rPr>
      </w:pPr>
      <w:r>
        <w:rPr>
          <w:rFonts w:ascii="Arial Narrow" w:hAnsi="Arial Narrow"/>
        </w:rPr>
        <w:t>odloženej daňovej pohľadávke, pričom sa uvedie opis jej vzniku,</w:t>
      </w:r>
    </w:p>
    <w:p w:rsidR="00F1684B" w:rsidRDefault="00F1684B" w:rsidP="00276818">
      <w:pPr>
        <w:spacing w:after="0" w:line="0" w:lineRule="atLeast"/>
        <w:ind w:left="360" w:right="71" w:hanging="360"/>
        <w:rPr>
          <w:rFonts w:ascii="Arial Narrow" w:hAnsi="Arial Narrow"/>
        </w:rPr>
      </w:pPr>
      <w:r>
        <w:rPr>
          <w:rFonts w:ascii="Arial Narrow" w:hAnsi="Arial Narrow"/>
        </w:rPr>
        <w:t xml:space="preserve">               h)  položkách časového rozlíšenia nákladov budúcich období a príjmov </w:t>
      </w:r>
    </w:p>
    <w:p w:rsidR="00F1684B" w:rsidRDefault="00F1684B" w:rsidP="00276818">
      <w:pPr>
        <w:spacing w:after="0" w:line="0" w:lineRule="atLeast"/>
        <w:ind w:right="71"/>
        <w:rPr>
          <w:rFonts w:ascii="Arial Narrow" w:hAnsi="Arial Narrow"/>
        </w:rPr>
      </w:pPr>
      <w:r>
        <w:rPr>
          <w:rFonts w:ascii="Arial Narrow" w:hAnsi="Arial Narrow"/>
        </w:rPr>
        <w:t xml:space="preserve">                    budúcich období,</w:t>
      </w:r>
    </w:p>
    <w:p w:rsidR="00F1684B" w:rsidRDefault="00F1684B" w:rsidP="00276818">
      <w:pPr>
        <w:spacing w:after="0" w:line="0" w:lineRule="atLeast"/>
        <w:ind w:left="705"/>
        <w:rPr>
          <w:rFonts w:ascii="Arial Narrow" w:hAnsi="Arial Narrow"/>
        </w:rPr>
      </w:pPr>
      <w:r>
        <w:rPr>
          <w:rFonts w:ascii="Arial Narrow" w:hAnsi="Arial Narrow"/>
        </w:rPr>
        <w:t xml:space="preserve">  </w:t>
      </w:r>
    </w:p>
    <w:p w:rsidR="00F1684B" w:rsidRDefault="00F1684B" w:rsidP="00276818">
      <w:pPr>
        <w:spacing w:after="0" w:line="0" w:lineRule="atLeast"/>
        <w:ind w:left="720"/>
        <w:rPr>
          <w:rFonts w:ascii="Arial Narrow" w:hAnsi="Arial Narrow"/>
        </w:rPr>
      </w:pPr>
      <w:r>
        <w:rPr>
          <w:rFonts w:ascii="Arial Narrow" w:hAnsi="Arial Narrow"/>
        </w:rPr>
        <w:t>V dlhodobom nehmotnom majetku zmeny v priebehu roka nenastali.</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20"/>
        <w:rPr>
          <w:rFonts w:ascii="Arial Narrow" w:hAnsi="Arial Narrow"/>
        </w:rPr>
      </w:pPr>
      <w:r>
        <w:rPr>
          <w:rFonts w:ascii="Arial Narrow" w:hAnsi="Arial Narrow"/>
        </w:rPr>
        <w:t>V dlhodobom hmotnom majetku v priebehu r. 201</w:t>
      </w:r>
      <w:r w:rsidR="00BB5760">
        <w:rPr>
          <w:rFonts w:ascii="Arial Narrow" w:hAnsi="Arial Narrow"/>
        </w:rPr>
        <w:t>4</w:t>
      </w:r>
      <w:r>
        <w:rPr>
          <w:rFonts w:ascii="Arial Narrow" w:hAnsi="Arial Narrow"/>
        </w:rPr>
        <w:t xml:space="preserve"> </w:t>
      </w:r>
      <w:r w:rsidR="00B672C5">
        <w:rPr>
          <w:rFonts w:ascii="Arial Narrow" w:hAnsi="Arial Narrow"/>
        </w:rPr>
        <w:t>ne</w:t>
      </w:r>
      <w:r>
        <w:rPr>
          <w:rFonts w:ascii="Arial Narrow" w:hAnsi="Arial Narrow"/>
        </w:rPr>
        <w:t>nastali zmeny</w:t>
      </w:r>
      <w:r w:rsidR="00B672C5">
        <w:rPr>
          <w:rFonts w:ascii="Arial Narrow" w:hAnsi="Arial Narrow"/>
        </w:rPr>
        <w:t>.</w:t>
      </w:r>
    </w:p>
    <w:p w:rsidR="00F1684B" w:rsidRDefault="00F1684B" w:rsidP="009272DD">
      <w:pPr>
        <w:spacing w:after="0" w:line="0" w:lineRule="atLeast"/>
        <w:ind w:left="1800"/>
        <w:jc w:val="left"/>
        <w:rPr>
          <w:rFonts w:ascii="Arial Narrow" w:hAnsi="Arial Narrow"/>
        </w:rPr>
      </w:pPr>
      <w:r>
        <w:rPr>
          <w:rFonts w:ascii="Arial Narrow" w:hAnsi="Arial Narrow"/>
        </w:rPr>
        <w:t xml:space="preserve">                </w:t>
      </w:r>
      <w:r>
        <w:rPr>
          <w:rFonts w:ascii="Arial Narrow" w:hAnsi="Arial Narrow"/>
        </w:rPr>
        <w:tab/>
      </w:r>
      <w:r>
        <w:rPr>
          <w:rFonts w:ascii="Arial Narrow" w:hAnsi="Arial Narrow"/>
        </w:rPr>
        <w:tab/>
      </w:r>
      <w:r>
        <w:rPr>
          <w:rFonts w:ascii="Arial Narrow" w:hAnsi="Arial Narrow"/>
        </w:rPr>
        <w:tab/>
      </w:r>
      <w:r>
        <w:rPr>
          <w:rFonts w:ascii="Arial Narrow" w:hAnsi="Arial Narrow"/>
        </w:rPr>
        <w:tab/>
      </w: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3. Informácie k časti F. písm. a)  o dlhodobom nehmotnom majetku</w:t>
      </w: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CellMar>
          <w:left w:w="30" w:type="dxa"/>
          <w:right w:w="30" w:type="dxa"/>
        </w:tblCellMar>
        <w:tblLook w:val="0000" w:firstRow="0" w:lastRow="0" w:firstColumn="0" w:lastColumn="0" w:noHBand="0" w:noVBand="0"/>
      </w:tblPr>
      <w:tblGrid>
        <w:gridCol w:w="1864"/>
        <w:gridCol w:w="899"/>
        <w:gridCol w:w="713"/>
        <w:gridCol w:w="116"/>
        <w:gridCol w:w="773"/>
        <w:gridCol w:w="82"/>
        <w:gridCol w:w="845"/>
        <w:gridCol w:w="6"/>
        <w:gridCol w:w="28"/>
        <w:gridCol w:w="832"/>
        <w:gridCol w:w="30"/>
        <w:gridCol w:w="31"/>
        <w:gridCol w:w="14"/>
        <w:gridCol w:w="638"/>
        <w:gridCol w:w="139"/>
        <w:gridCol w:w="999"/>
        <w:gridCol w:w="1123"/>
      </w:tblGrid>
      <w:tr w:rsidR="00F1684B" w:rsidTr="00F1684B">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nehmotný majetok</w:t>
            </w:r>
          </w:p>
        </w:tc>
        <w:tc>
          <w:tcPr>
            <w:tcW w:w="7268" w:type="dxa"/>
            <w:gridSpan w:val="16"/>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Bežné účtovné obdobie</w:t>
            </w:r>
          </w:p>
        </w:tc>
      </w:tr>
      <w:tr w:rsidR="00F1684B" w:rsidTr="00F1684B">
        <w:trPr>
          <w:cantSplit/>
          <w:trHeight w:val="1124"/>
          <w:jc w:val="center"/>
        </w:trPr>
        <w:tc>
          <w:tcPr>
            <w:tcW w:w="1864"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Calibri" w:hAnsi="Calibri"/>
              </w:rPr>
            </w:pPr>
          </w:p>
        </w:tc>
        <w:tc>
          <w:tcPr>
            <w:tcW w:w="899"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Aktivova-né</w:t>
            </w:r>
            <w:proofErr w:type="spellEnd"/>
            <w:r>
              <w:rPr>
                <w:rFonts w:ascii="Arial Narrow" w:hAnsi="Arial Narrow"/>
                <w:b/>
              </w:rPr>
              <w:t xml:space="preserve"> náklady na vývoj</w:t>
            </w:r>
          </w:p>
        </w:tc>
        <w:tc>
          <w:tcPr>
            <w:tcW w:w="829"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Softvér</w:t>
            </w:r>
          </w:p>
        </w:tc>
        <w:tc>
          <w:tcPr>
            <w:tcW w:w="855"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Oceniteľ-né</w:t>
            </w:r>
            <w:proofErr w:type="spellEnd"/>
            <w:r>
              <w:rPr>
                <w:rFonts w:ascii="Arial Narrow" w:hAnsi="Arial Narrow"/>
                <w:b/>
              </w:rPr>
              <w:t xml:space="preserve"> práva</w:t>
            </w:r>
          </w:p>
        </w:tc>
        <w:tc>
          <w:tcPr>
            <w:tcW w:w="851"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Goodwill</w:t>
            </w:r>
            <w:proofErr w:type="spellEnd"/>
          </w:p>
        </w:tc>
        <w:tc>
          <w:tcPr>
            <w:tcW w:w="860"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DNM</w:t>
            </w:r>
          </w:p>
        </w:tc>
        <w:tc>
          <w:tcPr>
            <w:tcW w:w="713"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DNM</w:t>
            </w:r>
          </w:p>
        </w:tc>
        <w:tc>
          <w:tcPr>
            <w:tcW w:w="1138"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DNM</w:t>
            </w:r>
          </w:p>
        </w:tc>
        <w:tc>
          <w:tcPr>
            <w:tcW w:w="112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F1684B">
        <w:trPr>
          <w:trHeight w:val="80"/>
          <w:jc w:val="center"/>
        </w:trPr>
        <w:tc>
          <w:tcPr>
            <w:tcW w:w="1864"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899"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829"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855"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851"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860"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13" w:type="dxa"/>
            <w:gridSpan w:val="4"/>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1138"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112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r>
      <w:tr w:rsidR="00F1684B" w:rsidTr="00F1684B">
        <w:trPr>
          <w:trHeight w:val="266"/>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12" w:space="0" w:color="auto"/>
              <w:left w:val="single" w:sz="6" w:space="0" w:color="auto"/>
              <w:bottom w:val="single" w:sz="6"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77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29" w:type="dxa"/>
            <w:gridSpan w:val="2"/>
            <w:tcBorders>
              <w:top w:val="single" w:sz="6" w:space="0" w:color="auto"/>
              <w:left w:val="single" w:sz="6" w:space="0" w:color="auto"/>
              <w:bottom w:val="single" w:sz="12"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77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1"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2"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2"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9"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76469C"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90"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76469C"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89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5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9132" w:type="dxa"/>
            <w:gridSpan w:val="17"/>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89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c>
          <w:tcPr>
            <w:tcW w:w="8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41" w:type="dxa"/>
            <w:gridSpan w:val="6"/>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7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9"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r>
      <w:tr w:rsidR="00F1684B" w:rsidTr="00F1684B">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89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c>
          <w:tcPr>
            <w:tcW w:w="8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41" w:type="dxa"/>
            <w:gridSpan w:val="6"/>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7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9"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0</w:t>
            </w:r>
          </w:p>
        </w:tc>
      </w:tr>
    </w:tbl>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2</w:t>
      </w:r>
    </w:p>
    <w:tbl>
      <w:tblPr>
        <w:tblW w:w="0" w:type="auto"/>
        <w:jc w:val="center"/>
        <w:tblLayout w:type="fixed"/>
        <w:tblCellMar>
          <w:left w:w="30" w:type="dxa"/>
          <w:right w:w="30" w:type="dxa"/>
        </w:tblCellMar>
        <w:tblLook w:val="0000" w:firstRow="0" w:lastRow="0" w:firstColumn="0" w:lastColumn="0" w:noHBand="0" w:noVBand="0"/>
      </w:tblPr>
      <w:tblGrid>
        <w:gridCol w:w="1864"/>
        <w:gridCol w:w="900"/>
        <w:gridCol w:w="713"/>
        <w:gridCol w:w="888"/>
        <w:gridCol w:w="790"/>
        <w:gridCol w:w="130"/>
        <w:gridCol w:w="14"/>
        <w:gridCol w:w="850"/>
        <w:gridCol w:w="9"/>
        <w:gridCol w:w="16"/>
        <w:gridCol w:w="697"/>
        <w:gridCol w:w="1138"/>
        <w:gridCol w:w="1123"/>
      </w:tblGrid>
      <w:tr w:rsidR="00F1684B" w:rsidTr="00F1684B">
        <w:trPr>
          <w:cantSplit/>
          <w:trHeight w:val="334"/>
          <w:jc w:val="center"/>
        </w:trPr>
        <w:tc>
          <w:tcPr>
            <w:tcW w:w="1864"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nehmotný majetok</w:t>
            </w:r>
          </w:p>
        </w:tc>
        <w:tc>
          <w:tcPr>
            <w:tcW w:w="7268" w:type="dxa"/>
            <w:gridSpan w:val="1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trHeight w:val="1124"/>
          <w:jc w:val="center"/>
        </w:trPr>
        <w:tc>
          <w:tcPr>
            <w:tcW w:w="1864"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Calibri" w:hAnsi="Calibri"/>
              </w:rPr>
            </w:pPr>
          </w:p>
        </w:tc>
        <w:tc>
          <w:tcPr>
            <w:tcW w:w="900"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Aktivova-né</w:t>
            </w:r>
            <w:proofErr w:type="spellEnd"/>
            <w:r>
              <w:rPr>
                <w:rFonts w:ascii="Arial Narrow" w:hAnsi="Arial Narrow"/>
                <w:b/>
              </w:rPr>
              <w:t xml:space="preserve"> náklady na vývoj</w:t>
            </w:r>
          </w:p>
        </w:tc>
        <w:tc>
          <w:tcPr>
            <w:tcW w:w="71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Softvér</w:t>
            </w:r>
          </w:p>
        </w:tc>
        <w:tc>
          <w:tcPr>
            <w:tcW w:w="88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Oceniteľ-né</w:t>
            </w:r>
            <w:proofErr w:type="spellEnd"/>
            <w:r>
              <w:rPr>
                <w:rFonts w:ascii="Arial Narrow" w:hAnsi="Arial Narrow"/>
                <w:b/>
              </w:rPr>
              <w:t xml:space="preserve"> práva</w:t>
            </w:r>
          </w:p>
        </w:tc>
        <w:tc>
          <w:tcPr>
            <w:tcW w:w="934"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Goodwill</w:t>
            </w:r>
            <w:proofErr w:type="spellEnd"/>
          </w:p>
        </w:tc>
        <w:tc>
          <w:tcPr>
            <w:tcW w:w="859"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DNM</w:t>
            </w:r>
          </w:p>
        </w:tc>
        <w:tc>
          <w:tcPr>
            <w:tcW w:w="713"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DNM</w:t>
            </w:r>
          </w:p>
        </w:tc>
        <w:tc>
          <w:tcPr>
            <w:tcW w:w="113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DNM</w:t>
            </w:r>
          </w:p>
        </w:tc>
        <w:tc>
          <w:tcPr>
            <w:tcW w:w="112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F1684B">
        <w:trPr>
          <w:trHeight w:val="80"/>
          <w:jc w:val="center"/>
        </w:trPr>
        <w:tc>
          <w:tcPr>
            <w:tcW w:w="1864"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900"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71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88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934" w:type="dxa"/>
            <w:gridSpan w:val="3"/>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859"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13" w:type="dxa"/>
            <w:gridSpan w:val="2"/>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113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112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r>
      <w:tr w:rsidR="00F1684B" w:rsidTr="00F1684B">
        <w:trPr>
          <w:trHeight w:val="266"/>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780</w:t>
            </w: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780</w:t>
            </w: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20"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156003"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156003" w:rsidP="00276818">
            <w:pPr>
              <w:autoSpaceDE w:val="0"/>
              <w:autoSpaceDN w:val="0"/>
              <w:adjustRightInd w:val="0"/>
              <w:spacing w:after="0" w:line="0" w:lineRule="atLeast"/>
              <w:jc w:val="right"/>
              <w:rPr>
                <w:rFonts w:ascii="Arial Narrow" w:hAnsi="Arial Narrow"/>
              </w:rPr>
            </w:pPr>
            <w:r>
              <w:rPr>
                <w:rFonts w:ascii="Arial Narrow" w:hAnsi="Arial Narrow"/>
              </w:rPr>
              <w:t>780</w:t>
            </w: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34"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21595" w:rsidP="00276818">
            <w:pPr>
              <w:autoSpaceDE w:val="0"/>
              <w:autoSpaceDN w:val="0"/>
              <w:adjustRightInd w:val="0"/>
              <w:spacing w:after="0" w:line="0" w:lineRule="atLeast"/>
              <w:jc w:val="right"/>
              <w:rPr>
                <w:rFonts w:ascii="Arial Narrow" w:hAnsi="Arial Narrow"/>
              </w:rPr>
            </w:pPr>
            <w:r>
              <w:rPr>
                <w:rFonts w:ascii="Arial Narrow" w:hAnsi="Arial Narrow"/>
              </w:rPr>
              <w:t>780</w:t>
            </w:r>
          </w:p>
        </w:tc>
      </w:tr>
      <w:tr w:rsidR="00F1684B" w:rsidTr="00F1684B">
        <w:trPr>
          <w:trHeight w:val="278"/>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90"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19"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97"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463"/>
          <w:jc w:val="center"/>
        </w:trPr>
        <w:tc>
          <w:tcPr>
            <w:tcW w:w="9132" w:type="dxa"/>
            <w:gridSpan w:val="1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F1684B">
        <w:trPr>
          <w:trHeight w:val="278"/>
          <w:jc w:val="center"/>
        </w:trPr>
        <w:tc>
          <w:tcPr>
            <w:tcW w:w="186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12" w:space="0" w:color="auto"/>
              <w:left w:val="single" w:sz="6" w:space="0" w:color="auto"/>
              <w:bottom w:val="single" w:sz="6"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0</w:t>
            </w:r>
          </w:p>
        </w:tc>
        <w:tc>
          <w:tcPr>
            <w:tcW w:w="88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90"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4"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r>
              <w:rPr>
                <w:rFonts w:ascii="Arial Narrow" w:hAnsi="Arial Narrow"/>
              </w:rPr>
              <w:t>0</w:t>
            </w:r>
          </w:p>
        </w:tc>
      </w:tr>
      <w:tr w:rsidR="00F1684B" w:rsidTr="00F1684B">
        <w:trPr>
          <w:trHeight w:val="290"/>
          <w:jc w:val="center"/>
        </w:trPr>
        <w:tc>
          <w:tcPr>
            <w:tcW w:w="186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13" w:type="dxa"/>
            <w:tcBorders>
              <w:top w:val="single" w:sz="6" w:space="0" w:color="auto"/>
              <w:left w:val="single" w:sz="6" w:space="0" w:color="auto"/>
              <w:bottom w:val="single" w:sz="12" w:space="0" w:color="auto"/>
              <w:right w:val="single" w:sz="6" w:space="0" w:color="auto"/>
            </w:tcBorders>
            <w:vAlign w:val="center"/>
          </w:tcPr>
          <w:p w:rsidR="00F1684B" w:rsidRDefault="00156003" w:rsidP="00276818">
            <w:pPr>
              <w:autoSpaceDE w:val="0"/>
              <w:autoSpaceDN w:val="0"/>
              <w:adjustRightInd w:val="0"/>
              <w:spacing w:after="0" w:line="0" w:lineRule="atLeast"/>
              <w:jc w:val="center"/>
              <w:rPr>
                <w:rFonts w:ascii="Arial Narrow" w:hAnsi="Arial Narrow"/>
              </w:rPr>
            </w:pPr>
            <w:r>
              <w:rPr>
                <w:rFonts w:ascii="Arial Narrow" w:hAnsi="Arial Narrow"/>
              </w:rPr>
              <w:t xml:space="preserve">          0</w:t>
            </w:r>
          </w:p>
        </w:tc>
        <w:tc>
          <w:tcPr>
            <w:tcW w:w="88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90"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4"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12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r>
              <w:rPr>
                <w:rFonts w:ascii="Arial Narrow" w:hAnsi="Arial Narrow"/>
              </w:rPr>
              <w:t>0</w:t>
            </w:r>
          </w:p>
        </w:tc>
      </w:tr>
    </w:tbl>
    <w:p w:rsidR="00F1684B" w:rsidRDefault="00F1684B" w:rsidP="00276818">
      <w:pPr>
        <w:spacing w:after="0" w:line="0" w:lineRule="atLeast"/>
        <w:outlineLvl w:val="0"/>
        <w:rPr>
          <w:rFonts w:ascii="Arial Narrow" w:hAnsi="Arial Narrow"/>
          <w:b/>
          <w:kern w:val="28"/>
        </w:rPr>
      </w:pPr>
    </w:p>
    <w:p w:rsidR="00F21595" w:rsidRDefault="00F21595" w:rsidP="00276818">
      <w:pPr>
        <w:spacing w:after="0" w:line="0" w:lineRule="atLeast"/>
        <w:rPr>
          <w:rFonts w:ascii="Arial Narrow" w:hAnsi="Arial Narrow"/>
        </w:rPr>
      </w:pPr>
    </w:p>
    <w:p w:rsidR="009E270D" w:rsidRDefault="009E270D" w:rsidP="00276818">
      <w:pPr>
        <w:spacing w:after="0" w:line="0" w:lineRule="atLeast"/>
        <w:rPr>
          <w:rFonts w:ascii="Arial Narrow" w:hAnsi="Arial Narrow"/>
        </w:rPr>
      </w:pPr>
    </w:p>
    <w:p w:rsidR="00F21595" w:rsidRDefault="00F21595"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b/>
          <w:kern w:val="28"/>
        </w:rPr>
      </w:pPr>
      <w:r>
        <w:rPr>
          <w:rFonts w:ascii="Arial Narrow" w:hAnsi="Arial Narrow"/>
          <w:b/>
          <w:kern w:val="28"/>
        </w:rPr>
        <w:t xml:space="preserve">4. Informácie k časti F. písm. c)  o dlhodobom nehmotnom majetku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33"/>
        <w:gridCol w:w="2979"/>
      </w:tblGrid>
      <w:tr w:rsidR="00F1684B" w:rsidTr="00F1684B">
        <w:trPr>
          <w:jc w:val="center"/>
        </w:trPr>
        <w:tc>
          <w:tcPr>
            <w:tcW w:w="6233"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Dlhodobý nehmotný majetok</w:t>
            </w:r>
          </w:p>
        </w:tc>
        <w:tc>
          <w:tcPr>
            <w:tcW w:w="2979"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Hodnota za bežné účtovné obdobie</w:t>
            </w:r>
          </w:p>
        </w:tc>
      </w:tr>
      <w:tr w:rsidR="00F1684B" w:rsidTr="00F1684B">
        <w:trPr>
          <w:jc w:val="center"/>
        </w:trPr>
        <w:tc>
          <w:tcPr>
            <w:tcW w:w="6233"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nehmotný majetok, na ktorý je zriadené záložné právo</w:t>
            </w:r>
          </w:p>
        </w:tc>
        <w:tc>
          <w:tcPr>
            <w:tcW w:w="2979" w:type="dxa"/>
            <w:tcBorders>
              <w:top w:val="single" w:sz="12" w:space="0" w:color="auto"/>
              <w:lef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_</w:t>
            </w:r>
          </w:p>
        </w:tc>
      </w:tr>
      <w:tr w:rsidR="00F1684B" w:rsidTr="00F1684B">
        <w:trPr>
          <w:trHeight w:val="330"/>
          <w:jc w:val="center"/>
        </w:trPr>
        <w:tc>
          <w:tcPr>
            <w:tcW w:w="6233" w:type="dxa"/>
            <w:tcBorders>
              <w:bottom w:val="single" w:sz="12" w:space="0" w:color="auto"/>
              <w:right w:val="single" w:sz="12" w:space="0" w:color="auto"/>
            </w:tcBorders>
          </w:tcPr>
          <w:p w:rsidR="00F1684B" w:rsidRDefault="00F1684B" w:rsidP="00276818">
            <w:pPr>
              <w:spacing w:after="0" w:line="0" w:lineRule="atLeast"/>
              <w:rPr>
                <w:rFonts w:ascii="Arial Narrow" w:hAnsi="Arial Narrow"/>
              </w:rPr>
            </w:pPr>
            <w:r>
              <w:rPr>
                <w:rFonts w:ascii="Arial Narrow" w:hAnsi="Arial Narrow"/>
              </w:rPr>
              <w:t>Dlhodobý nehmotný majetok, pri ktorom má účtovná jednotka obmedzené právo s ním nakladať</w:t>
            </w:r>
          </w:p>
        </w:tc>
        <w:tc>
          <w:tcPr>
            <w:tcW w:w="2979" w:type="dxa"/>
            <w:tcBorders>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_</w:t>
            </w:r>
          </w:p>
        </w:tc>
      </w:tr>
    </w:tbl>
    <w:p w:rsidR="00F1684B" w:rsidRDefault="00F1684B" w:rsidP="00276818">
      <w:pPr>
        <w:spacing w:after="0" w:line="0" w:lineRule="atLeast"/>
        <w:rPr>
          <w:rFonts w:ascii="Arial Narrow" w:hAnsi="Arial Narrow"/>
        </w:rPr>
      </w:pPr>
    </w:p>
    <w:p w:rsidR="00F21595" w:rsidRDefault="00F21595" w:rsidP="00276818">
      <w:pPr>
        <w:spacing w:after="0" w:line="0" w:lineRule="atLeast"/>
        <w:rPr>
          <w:rFonts w:ascii="Arial Narrow" w:hAnsi="Arial Narrow"/>
        </w:rPr>
      </w:pPr>
    </w:p>
    <w:p w:rsidR="00F21595" w:rsidRDefault="00F21595"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rPr>
      </w:pPr>
      <w:r>
        <w:rPr>
          <w:rFonts w:ascii="Arial Narrow" w:hAnsi="Arial Narrow"/>
          <w:b/>
        </w:rPr>
        <w:lastRenderedPageBreak/>
        <w:t>5. Informácie k časti F písm. a) o dlhodobom hmotnom majetku</w:t>
      </w:r>
    </w:p>
    <w:p w:rsidR="00D67C9B" w:rsidRDefault="00D67C9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CellMar>
          <w:left w:w="30" w:type="dxa"/>
          <w:right w:w="30" w:type="dxa"/>
        </w:tblCellMar>
        <w:tblLook w:val="0000" w:firstRow="0" w:lastRow="0" w:firstColumn="0" w:lastColumn="0" w:noHBand="0" w:noVBand="0"/>
      </w:tblPr>
      <w:tblGrid>
        <w:gridCol w:w="1480"/>
        <w:gridCol w:w="1019"/>
        <w:gridCol w:w="856"/>
        <w:gridCol w:w="785"/>
        <w:gridCol w:w="14"/>
        <w:gridCol w:w="9"/>
        <w:gridCol w:w="33"/>
        <w:gridCol w:w="844"/>
        <w:gridCol w:w="14"/>
        <w:gridCol w:w="14"/>
        <w:gridCol w:w="857"/>
        <w:gridCol w:w="14"/>
        <w:gridCol w:w="14"/>
        <w:gridCol w:w="28"/>
        <w:gridCol w:w="746"/>
        <w:gridCol w:w="28"/>
        <w:gridCol w:w="964"/>
        <w:gridCol w:w="738"/>
        <w:gridCol w:w="1653"/>
      </w:tblGrid>
      <w:tr w:rsidR="00F1684B" w:rsidTr="00F1684B">
        <w:trPr>
          <w:cantSplit/>
          <w:trHeight w:val="145"/>
          <w:tblHeader/>
          <w:jc w:val="center"/>
        </w:trPr>
        <w:tc>
          <w:tcPr>
            <w:tcW w:w="1480"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hmotný majetok</w:t>
            </w:r>
          </w:p>
        </w:tc>
        <w:tc>
          <w:tcPr>
            <w:tcW w:w="8630" w:type="dxa"/>
            <w:gridSpan w:val="18"/>
            <w:tcBorders>
              <w:top w:val="single" w:sz="12" w:space="0" w:color="auto"/>
              <w:left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AB20D9">
        <w:trPr>
          <w:cantSplit/>
          <w:trHeight w:val="1537"/>
          <w:tblHeader/>
          <w:jc w:val="center"/>
        </w:trPr>
        <w:tc>
          <w:tcPr>
            <w:tcW w:w="1480"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Calibri" w:hAnsi="Calibri"/>
              </w:rPr>
            </w:pPr>
          </w:p>
        </w:tc>
        <w:tc>
          <w:tcPr>
            <w:tcW w:w="1019"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Pozemky</w:t>
            </w:r>
          </w:p>
        </w:tc>
        <w:tc>
          <w:tcPr>
            <w:tcW w:w="856"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Stavby</w:t>
            </w:r>
          </w:p>
        </w:tc>
        <w:tc>
          <w:tcPr>
            <w:tcW w:w="841"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Samostatné hnuteľné veci a súbory hnuteľných vecí</w:t>
            </w:r>
          </w:p>
        </w:tc>
        <w:tc>
          <w:tcPr>
            <w:tcW w:w="872"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Pesto-vateľské</w:t>
            </w:r>
            <w:proofErr w:type="spellEnd"/>
            <w:r>
              <w:rPr>
                <w:rFonts w:ascii="Arial Narrow" w:hAnsi="Arial Narrow"/>
                <w:b/>
              </w:rPr>
              <w:t xml:space="preserve"> celky</w:t>
            </w:r>
            <w:r>
              <w:rPr>
                <w:rFonts w:ascii="Arial Narrow" w:hAnsi="Arial Narrow"/>
                <w:b/>
              </w:rPr>
              <w:br/>
              <w:t xml:space="preserve"> trvalých porastov</w:t>
            </w:r>
          </w:p>
        </w:tc>
        <w:tc>
          <w:tcPr>
            <w:tcW w:w="913"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Základné stádo a ťažné zvieratá</w:t>
            </w:r>
          </w:p>
        </w:tc>
        <w:tc>
          <w:tcPr>
            <w:tcW w:w="746"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DHM</w:t>
            </w:r>
          </w:p>
        </w:tc>
        <w:tc>
          <w:tcPr>
            <w:tcW w:w="992"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DHM</w:t>
            </w:r>
          </w:p>
        </w:tc>
        <w:tc>
          <w:tcPr>
            <w:tcW w:w="73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DHM</w:t>
            </w:r>
          </w:p>
        </w:tc>
        <w:tc>
          <w:tcPr>
            <w:tcW w:w="165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AB20D9">
        <w:trPr>
          <w:trHeight w:val="155"/>
          <w:tblHeader/>
          <w:jc w:val="center"/>
        </w:trPr>
        <w:tc>
          <w:tcPr>
            <w:tcW w:w="1480"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1019"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856"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841" w:type="dxa"/>
            <w:gridSpan w:val="4"/>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872"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913" w:type="dxa"/>
            <w:gridSpan w:val="4"/>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46"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992" w:type="dxa"/>
            <w:gridSpan w:val="2"/>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738"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c>
          <w:tcPr>
            <w:tcW w:w="1653"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j</w:t>
            </w: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AB20D9">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6" w:space="0" w:color="auto"/>
              <w:right w:val="single" w:sz="6" w:space="0" w:color="auto"/>
            </w:tcBorders>
            <w:vAlign w:val="center"/>
          </w:tcPr>
          <w:p w:rsidR="00F1684B" w:rsidRDefault="00AB20D9"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AB20D9" w:rsidP="00FF0E28">
            <w:pPr>
              <w:autoSpaceDE w:val="0"/>
              <w:autoSpaceDN w:val="0"/>
              <w:adjustRightInd w:val="0"/>
              <w:spacing w:after="0" w:line="0" w:lineRule="atLeast"/>
              <w:rPr>
                <w:rFonts w:ascii="Arial Narrow" w:hAnsi="Arial Narrow"/>
              </w:rPr>
            </w:pPr>
            <w:r>
              <w:rPr>
                <w:rFonts w:ascii="Arial Narrow" w:hAnsi="Arial Narrow"/>
              </w:rPr>
              <w:t xml:space="preserve"> </w:t>
            </w:r>
            <w:r w:rsidR="00FF0E28">
              <w:rPr>
                <w:rFonts w:ascii="Arial Narrow" w:hAnsi="Arial Narrow"/>
              </w:rPr>
              <w:t>1016496</w:t>
            </w:r>
          </w:p>
        </w:tc>
        <w:tc>
          <w:tcPr>
            <w:tcW w:w="808" w:type="dxa"/>
            <w:gridSpan w:val="3"/>
            <w:tcBorders>
              <w:top w:val="single" w:sz="12" w:space="0" w:color="auto"/>
              <w:left w:val="single" w:sz="6" w:space="0" w:color="auto"/>
              <w:bottom w:val="single" w:sz="6" w:space="0" w:color="auto"/>
              <w:right w:val="single" w:sz="6" w:space="0" w:color="auto"/>
            </w:tcBorders>
            <w:vAlign w:val="center"/>
          </w:tcPr>
          <w:p w:rsidR="00F1684B" w:rsidRDefault="00524849" w:rsidP="00FF0E28">
            <w:pPr>
              <w:autoSpaceDE w:val="0"/>
              <w:autoSpaceDN w:val="0"/>
              <w:adjustRightInd w:val="0"/>
              <w:spacing w:after="0" w:line="0" w:lineRule="atLeast"/>
              <w:jc w:val="right"/>
              <w:rPr>
                <w:rFonts w:ascii="Arial Narrow" w:hAnsi="Arial Narrow"/>
              </w:rPr>
            </w:pPr>
            <w:r>
              <w:rPr>
                <w:rFonts w:ascii="Arial Narrow" w:hAnsi="Arial Narrow"/>
              </w:rPr>
              <w:t>2</w:t>
            </w:r>
            <w:r w:rsidR="00FF0E28">
              <w:rPr>
                <w:rFonts w:ascii="Arial Narrow" w:hAnsi="Arial Narrow"/>
              </w:rPr>
              <w:t>10 911</w:t>
            </w:r>
          </w:p>
        </w:tc>
        <w:tc>
          <w:tcPr>
            <w:tcW w:w="905"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31B07" w:rsidP="00FF0E28">
            <w:pPr>
              <w:autoSpaceDE w:val="0"/>
              <w:autoSpaceDN w:val="0"/>
              <w:adjustRightInd w:val="0"/>
              <w:spacing w:after="0" w:line="0" w:lineRule="atLeast"/>
              <w:jc w:val="right"/>
              <w:rPr>
                <w:rFonts w:ascii="Arial Narrow" w:hAnsi="Arial Narrow"/>
              </w:rPr>
            </w:pPr>
            <w:r>
              <w:rPr>
                <w:rFonts w:ascii="Arial Narrow" w:hAnsi="Arial Narrow"/>
              </w:rPr>
              <w:t>1</w:t>
            </w:r>
            <w:r w:rsidR="00FF0E28">
              <w:rPr>
                <w:rFonts w:ascii="Arial Narrow" w:hAnsi="Arial Narrow"/>
              </w:rPr>
              <w:t> 770 763</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F1684B" w:rsidRDefault="00DB19F2" w:rsidP="00276818">
            <w:pPr>
              <w:autoSpaceDE w:val="0"/>
              <w:autoSpaceDN w:val="0"/>
              <w:adjustRightInd w:val="0"/>
              <w:spacing w:after="0" w:line="0" w:lineRule="atLeast"/>
              <w:jc w:val="right"/>
              <w:rPr>
                <w:rFonts w:ascii="Arial Narrow" w:hAnsi="Arial Narrow"/>
              </w:rPr>
            </w:pPr>
            <w:r>
              <w:rPr>
                <w:rFonts w:ascii="Arial Narrow" w:hAnsi="Arial Narrow"/>
              </w:rPr>
              <w:t>50 634</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DB19F2" w:rsidP="00276818">
            <w:pPr>
              <w:autoSpaceDE w:val="0"/>
              <w:autoSpaceDN w:val="0"/>
              <w:adjustRightInd w:val="0"/>
              <w:spacing w:after="0" w:line="0" w:lineRule="atLeast"/>
              <w:jc w:val="right"/>
              <w:rPr>
                <w:rFonts w:ascii="Arial Narrow" w:hAnsi="Arial Narrow"/>
              </w:rPr>
            </w:pPr>
            <w:r>
              <w:rPr>
                <w:rFonts w:ascii="Arial Narrow" w:hAnsi="Arial Narrow"/>
              </w:rPr>
              <w:t>50 634</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F1684B" w:rsidRDefault="00DB19F2" w:rsidP="00276818">
            <w:pPr>
              <w:autoSpaceDE w:val="0"/>
              <w:autoSpaceDN w:val="0"/>
              <w:adjustRightInd w:val="0"/>
              <w:spacing w:after="0" w:line="0" w:lineRule="atLeast"/>
              <w:jc w:val="right"/>
              <w:rPr>
                <w:rFonts w:ascii="Arial Narrow" w:hAnsi="Arial Narrow"/>
              </w:rPr>
            </w:pPr>
            <w:r>
              <w:rPr>
                <w:rFonts w:ascii="Arial Narrow" w:hAnsi="Arial Narrow"/>
              </w:rPr>
              <w:t>42 017</w:t>
            </w:r>
          </w:p>
        </w:tc>
        <w:tc>
          <w:tcPr>
            <w:tcW w:w="90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5E7A25" w:rsidP="00276818">
            <w:pPr>
              <w:autoSpaceDE w:val="0"/>
              <w:autoSpaceDN w:val="0"/>
              <w:adjustRightInd w:val="0"/>
              <w:spacing w:after="0" w:line="0" w:lineRule="atLeast"/>
              <w:jc w:val="right"/>
              <w:rPr>
                <w:rFonts w:ascii="Arial Narrow" w:hAnsi="Arial Narrow"/>
              </w:rPr>
            </w:pPr>
            <w:r>
              <w:rPr>
                <w:rFonts w:ascii="Arial Narrow" w:hAnsi="Arial Narrow"/>
              </w:rPr>
              <w:t>42 017</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80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6" w:space="0" w:color="auto"/>
              <w:left w:val="single" w:sz="12" w:space="0" w:color="auto"/>
              <w:bottom w:val="single" w:sz="12" w:space="0" w:color="auto"/>
              <w:right w:val="single" w:sz="6" w:space="0" w:color="auto"/>
            </w:tcBorders>
            <w:vAlign w:val="center"/>
          </w:tcPr>
          <w:p w:rsidR="00F1684B" w:rsidRDefault="00AB20D9"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24849" w:rsidP="00276818">
            <w:pPr>
              <w:autoSpaceDE w:val="0"/>
              <w:autoSpaceDN w:val="0"/>
              <w:adjustRightInd w:val="0"/>
              <w:spacing w:after="0" w:line="0" w:lineRule="atLeast"/>
              <w:jc w:val="right"/>
              <w:rPr>
                <w:rFonts w:ascii="Arial Narrow" w:hAnsi="Arial Narrow"/>
              </w:rPr>
            </w:pPr>
            <w:r>
              <w:rPr>
                <w:rFonts w:ascii="Arial Narrow" w:hAnsi="Arial Narrow"/>
              </w:rPr>
              <w:t>1016496</w:t>
            </w:r>
          </w:p>
        </w:tc>
        <w:tc>
          <w:tcPr>
            <w:tcW w:w="808" w:type="dxa"/>
            <w:gridSpan w:val="3"/>
            <w:tcBorders>
              <w:top w:val="single" w:sz="6" w:space="0" w:color="auto"/>
              <w:left w:val="single" w:sz="6" w:space="0" w:color="auto"/>
              <w:bottom w:val="single" w:sz="12" w:space="0" w:color="auto"/>
              <w:right w:val="single" w:sz="6" w:space="0" w:color="auto"/>
            </w:tcBorders>
            <w:vAlign w:val="center"/>
          </w:tcPr>
          <w:p w:rsidR="00F1684B" w:rsidRDefault="00531B07" w:rsidP="005E7A25">
            <w:pPr>
              <w:autoSpaceDE w:val="0"/>
              <w:autoSpaceDN w:val="0"/>
              <w:adjustRightInd w:val="0"/>
              <w:spacing w:after="0" w:line="0" w:lineRule="atLeast"/>
              <w:jc w:val="right"/>
              <w:rPr>
                <w:rFonts w:ascii="Arial Narrow" w:hAnsi="Arial Narrow"/>
              </w:rPr>
            </w:pPr>
            <w:r>
              <w:rPr>
                <w:rFonts w:ascii="Arial Narrow" w:hAnsi="Arial Narrow"/>
              </w:rPr>
              <w:t>2</w:t>
            </w:r>
            <w:r w:rsidR="005E7A25">
              <w:rPr>
                <w:rFonts w:ascii="Arial Narrow" w:hAnsi="Arial Narrow"/>
              </w:rPr>
              <w:t>19 528</w:t>
            </w:r>
          </w:p>
        </w:tc>
        <w:tc>
          <w:tcPr>
            <w:tcW w:w="905"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46"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31B07" w:rsidP="005E7A25">
            <w:pPr>
              <w:autoSpaceDE w:val="0"/>
              <w:autoSpaceDN w:val="0"/>
              <w:adjustRightInd w:val="0"/>
              <w:spacing w:after="0" w:line="0" w:lineRule="atLeast"/>
              <w:jc w:val="right"/>
              <w:rPr>
                <w:rFonts w:ascii="Arial Narrow" w:hAnsi="Arial Narrow"/>
              </w:rPr>
            </w:pPr>
            <w:r>
              <w:rPr>
                <w:rFonts w:ascii="Arial Narrow" w:hAnsi="Arial Narrow"/>
              </w:rPr>
              <w:t>1</w:t>
            </w:r>
            <w:r w:rsidR="005E7A25">
              <w:rPr>
                <w:rFonts w:ascii="Arial Narrow" w:hAnsi="Arial Narrow"/>
              </w:rPr>
              <w:t> </w:t>
            </w:r>
            <w:r w:rsidR="00524849">
              <w:rPr>
                <w:rFonts w:ascii="Arial Narrow" w:hAnsi="Arial Narrow"/>
              </w:rPr>
              <w:t>77</w:t>
            </w:r>
            <w:r w:rsidR="005E7A25">
              <w:rPr>
                <w:rFonts w:ascii="Arial Narrow" w:hAnsi="Arial Narrow"/>
              </w:rPr>
              <w:t>9 380</w:t>
            </w: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AB20D9">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E7A25" w:rsidP="00FF0E28">
            <w:pPr>
              <w:autoSpaceDE w:val="0"/>
              <w:autoSpaceDN w:val="0"/>
              <w:adjustRightInd w:val="0"/>
              <w:spacing w:after="0" w:line="0" w:lineRule="atLeast"/>
              <w:jc w:val="right"/>
              <w:rPr>
                <w:rFonts w:ascii="Arial Narrow" w:hAnsi="Arial Narrow"/>
              </w:rPr>
            </w:pPr>
            <w:r>
              <w:rPr>
                <w:rFonts w:ascii="Arial Narrow" w:hAnsi="Arial Narrow"/>
              </w:rPr>
              <w:t>727 845</w:t>
            </w:r>
            <w:r w:rsidR="00FF0E28">
              <w:rPr>
                <w:rFonts w:ascii="Arial Narrow" w:hAnsi="Arial Narrow"/>
              </w:rPr>
              <w:t xml:space="preserve"> </w:t>
            </w:r>
          </w:p>
        </w:tc>
        <w:tc>
          <w:tcPr>
            <w:tcW w:w="785" w:type="dxa"/>
            <w:tcBorders>
              <w:top w:val="single" w:sz="12" w:space="0" w:color="auto"/>
              <w:left w:val="single" w:sz="6" w:space="0" w:color="auto"/>
              <w:bottom w:val="single" w:sz="6" w:space="0" w:color="auto"/>
              <w:right w:val="single" w:sz="6" w:space="0" w:color="auto"/>
            </w:tcBorders>
            <w:vAlign w:val="center"/>
          </w:tcPr>
          <w:p w:rsidR="00F1684B" w:rsidRDefault="005E7A25" w:rsidP="00276818">
            <w:pPr>
              <w:autoSpaceDE w:val="0"/>
              <w:autoSpaceDN w:val="0"/>
              <w:adjustRightInd w:val="0"/>
              <w:spacing w:after="0" w:line="0" w:lineRule="atLeast"/>
              <w:jc w:val="right"/>
              <w:rPr>
                <w:rFonts w:ascii="Arial Narrow" w:hAnsi="Arial Narrow"/>
              </w:rPr>
            </w:pPr>
            <w:r>
              <w:rPr>
                <w:rFonts w:ascii="Arial Narrow" w:hAnsi="Arial Narrow"/>
              </w:rPr>
              <w:t>171 334</w:t>
            </w: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472D2E" w:rsidP="005E7A25">
            <w:pPr>
              <w:autoSpaceDE w:val="0"/>
              <w:autoSpaceDN w:val="0"/>
              <w:adjustRightInd w:val="0"/>
              <w:spacing w:after="0" w:line="0" w:lineRule="atLeast"/>
              <w:jc w:val="right"/>
              <w:rPr>
                <w:rFonts w:ascii="Arial Narrow" w:hAnsi="Arial Narrow"/>
              </w:rPr>
            </w:pPr>
            <w:r>
              <w:rPr>
                <w:rFonts w:ascii="Arial Narrow" w:hAnsi="Arial Narrow"/>
              </w:rPr>
              <w:t>8</w:t>
            </w:r>
            <w:r w:rsidR="005E7A25">
              <w:rPr>
                <w:rFonts w:ascii="Arial Narrow" w:hAnsi="Arial Narrow"/>
              </w:rPr>
              <w:t>99 179</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5E7A25" w:rsidP="00276818">
            <w:pPr>
              <w:autoSpaceDE w:val="0"/>
              <w:autoSpaceDN w:val="0"/>
              <w:adjustRightInd w:val="0"/>
              <w:spacing w:after="0" w:line="0" w:lineRule="atLeast"/>
              <w:jc w:val="right"/>
              <w:rPr>
                <w:rFonts w:ascii="Arial Narrow" w:hAnsi="Arial Narrow"/>
              </w:rPr>
            </w:pPr>
            <w:r>
              <w:rPr>
                <w:rFonts w:ascii="Arial Narrow" w:hAnsi="Arial Narrow"/>
              </w:rPr>
              <w:t>47 382</w:t>
            </w:r>
          </w:p>
        </w:tc>
        <w:tc>
          <w:tcPr>
            <w:tcW w:w="785" w:type="dxa"/>
            <w:tcBorders>
              <w:top w:val="single" w:sz="6" w:space="0" w:color="auto"/>
              <w:left w:val="single" w:sz="6" w:space="0" w:color="auto"/>
              <w:bottom w:val="single" w:sz="6" w:space="0" w:color="auto"/>
              <w:right w:val="single" w:sz="6" w:space="0" w:color="auto"/>
            </w:tcBorders>
            <w:vAlign w:val="center"/>
          </w:tcPr>
          <w:p w:rsidR="00F1684B" w:rsidRDefault="00472D2E" w:rsidP="005E7A25">
            <w:pPr>
              <w:autoSpaceDE w:val="0"/>
              <w:autoSpaceDN w:val="0"/>
              <w:adjustRightInd w:val="0"/>
              <w:spacing w:after="0" w:line="0" w:lineRule="atLeast"/>
              <w:jc w:val="right"/>
              <w:rPr>
                <w:rFonts w:ascii="Arial Narrow" w:hAnsi="Arial Narrow"/>
              </w:rPr>
            </w:pPr>
            <w:r>
              <w:rPr>
                <w:rFonts w:ascii="Arial Narrow" w:hAnsi="Arial Narrow"/>
              </w:rPr>
              <w:t>3</w:t>
            </w:r>
            <w:r w:rsidR="005E7A25">
              <w:rPr>
                <w:rFonts w:ascii="Arial Narrow" w:hAnsi="Arial Narrow"/>
              </w:rPr>
              <w:t>1 437</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5E7A25" w:rsidP="00524849">
            <w:pPr>
              <w:autoSpaceDE w:val="0"/>
              <w:autoSpaceDN w:val="0"/>
              <w:adjustRightInd w:val="0"/>
              <w:spacing w:after="0" w:line="0" w:lineRule="atLeast"/>
              <w:jc w:val="right"/>
              <w:rPr>
                <w:rFonts w:ascii="Arial Narrow" w:hAnsi="Arial Narrow"/>
              </w:rPr>
            </w:pPr>
            <w:r>
              <w:rPr>
                <w:rFonts w:ascii="Arial Narrow" w:hAnsi="Arial Narrow"/>
              </w:rPr>
              <w:t>78 819</w:t>
            </w: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785" w:type="dxa"/>
            <w:tcBorders>
              <w:top w:val="single" w:sz="6" w:space="0" w:color="auto"/>
              <w:left w:val="single" w:sz="6" w:space="0" w:color="auto"/>
              <w:bottom w:val="single" w:sz="6" w:space="0" w:color="auto"/>
              <w:right w:val="single" w:sz="6" w:space="0" w:color="auto"/>
            </w:tcBorders>
            <w:vAlign w:val="center"/>
          </w:tcPr>
          <w:p w:rsidR="00F1684B" w:rsidRDefault="005E7A25" w:rsidP="00276818">
            <w:pPr>
              <w:autoSpaceDE w:val="0"/>
              <w:autoSpaceDN w:val="0"/>
              <w:adjustRightInd w:val="0"/>
              <w:spacing w:after="0" w:line="0" w:lineRule="atLeast"/>
              <w:jc w:val="right"/>
              <w:rPr>
                <w:rFonts w:ascii="Arial Narrow" w:hAnsi="Arial Narrow"/>
              </w:rPr>
            </w:pPr>
            <w:r>
              <w:rPr>
                <w:rFonts w:ascii="Arial Narrow" w:hAnsi="Arial Narrow"/>
              </w:rPr>
              <w:t>42 017</w:t>
            </w: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5E7A25" w:rsidP="00276818">
            <w:pPr>
              <w:autoSpaceDE w:val="0"/>
              <w:autoSpaceDN w:val="0"/>
              <w:adjustRightInd w:val="0"/>
              <w:spacing w:after="0" w:line="0" w:lineRule="atLeast"/>
              <w:jc w:val="right"/>
              <w:rPr>
                <w:rFonts w:ascii="Arial Narrow" w:hAnsi="Arial Narrow"/>
              </w:rPr>
            </w:pPr>
            <w:r>
              <w:rPr>
                <w:rFonts w:ascii="Arial Narrow" w:hAnsi="Arial Narrow"/>
              </w:rPr>
              <w:t>42 017</w:t>
            </w:r>
          </w:p>
        </w:tc>
      </w:tr>
      <w:tr w:rsidR="00F1684B" w:rsidTr="00AB20D9">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6"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472D2E" w:rsidP="005E7A25">
            <w:pPr>
              <w:autoSpaceDE w:val="0"/>
              <w:autoSpaceDN w:val="0"/>
              <w:adjustRightInd w:val="0"/>
              <w:spacing w:after="0" w:line="0" w:lineRule="atLeast"/>
              <w:jc w:val="right"/>
              <w:rPr>
                <w:rFonts w:ascii="Arial Narrow" w:hAnsi="Arial Narrow"/>
              </w:rPr>
            </w:pPr>
            <w:r>
              <w:rPr>
                <w:rFonts w:ascii="Arial Narrow" w:hAnsi="Arial Narrow"/>
              </w:rPr>
              <w:t>7</w:t>
            </w:r>
            <w:r w:rsidR="005E7A25">
              <w:rPr>
                <w:rFonts w:ascii="Arial Narrow" w:hAnsi="Arial Narrow"/>
              </w:rPr>
              <w:t>75 227</w:t>
            </w:r>
          </w:p>
        </w:tc>
        <w:tc>
          <w:tcPr>
            <w:tcW w:w="785" w:type="dxa"/>
            <w:tcBorders>
              <w:top w:val="single" w:sz="6" w:space="0" w:color="auto"/>
              <w:left w:val="single" w:sz="6" w:space="0" w:color="auto"/>
              <w:bottom w:val="single" w:sz="12" w:space="0" w:color="auto"/>
              <w:right w:val="single" w:sz="6" w:space="0" w:color="auto"/>
            </w:tcBorders>
            <w:vAlign w:val="center"/>
          </w:tcPr>
          <w:p w:rsidR="00F1684B" w:rsidRDefault="005E7A25" w:rsidP="00276818">
            <w:pPr>
              <w:autoSpaceDE w:val="0"/>
              <w:autoSpaceDN w:val="0"/>
              <w:adjustRightInd w:val="0"/>
              <w:spacing w:after="0" w:line="0" w:lineRule="atLeast"/>
              <w:jc w:val="right"/>
              <w:rPr>
                <w:rFonts w:ascii="Arial Narrow" w:hAnsi="Arial Narrow"/>
              </w:rPr>
            </w:pPr>
            <w:r>
              <w:rPr>
                <w:rFonts w:ascii="Arial Narrow" w:hAnsi="Arial Narrow"/>
              </w:rPr>
              <w:t>160 754</w:t>
            </w: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24E1B" w:rsidP="00472D2E">
            <w:pPr>
              <w:autoSpaceDE w:val="0"/>
              <w:autoSpaceDN w:val="0"/>
              <w:adjustRightInd w:val="0"/>
              <w:spacing w:after="0" w:line="0" w:lineRule="atLeast"/>
              <w:jc w:val="right"/>
              <w:rPr>
                <w:rFonts w:ascii="Arial Narrow" w:hAnsi="Arial Narrow"/>
              </w:rPr>
            </w:pPr>
            <w:r>
              <w:rPr>
                <w:rFonts w:ascii="Arial Narrow" w:hAnsi="Arial Narrow"/>
              </w:rPr>
              <w:t>935 981</w:t>
            </w: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AB20D9">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9"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AB20D9">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56"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9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38"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653"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tblHeader/>
          <w:jc w:val="center"/>
        </w:trPr>
        <w:tc>
          <w:tcPr>
            <w:tcW w:w="10110" w:type="dxa"/>
            <w:gridSpan w:val="19"/>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AB20D9">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1684B" w:rsidRDefault="00E1004B"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24E1B" w:rsidP="00472D2E">
            <w:pPr>
              <w:autoSpaceDE w:val="0"/>
              <w:autoSpaceDN w:val="0"/>
              <w:adjustRightInd w:val="0"/>
              <w:spacing w:after="0" w:line="0" w:lineRule="atLeast"/>
              <w:jc w:val="right"/>
              <w:rPr>
                <w:rFonts w:ascii="Arial Narrow" w:hAnsi="Arial Narrow"/>
              </w:rPr>
            </w:pPr>
            <w:r>
              <w:rPr>
                <w:rFonts w:ascii="Arial Narrow" w:hAnsi="Arial Narrow"/>
              </w:rPr>
              <w:t>288 651</w:t>
            </w:r>
          </w:p>
        </w:tc>
        <w:tc>
          <w:tcPr>
            <w:tcW w:w="785" w:type="dxa"/>
            <w:tcBorders>
              <w:top w:val="single" w:sz="12" w:space="0" w:color="auto"/>
              <w:left w:val="single" w:sz="6" w:space="0" w:color="auto"/>
              <w:bottom w:val="single" w:sz="12" w:space="0" w:color="auto"/>
              <w:right w:val="single" w:sz="6" w:space="0" w:color="auto"/>
            </w:tcBorders>
            <w:vAlign w:val="center"/>
          </w:tcPr>
          <w:p w:rsidR="00F1684B" w:rsidRDefault="00F24E1B" w:rsidP="00472D2E">
            <w:pPr>
              <w:autoSpaceDE w:val="0"/>
              <w:autoSpaceDN w:val="0"/>
              <w:adjustRightInd w:val="0"/>
              <w:spacing w:after="0" w:line="0" w:lineRule="atLeast"/>
              <w:jc w:val="right"/>
              <w:rPr>
                <w:rFonts w:ascii="Arial Narrow" w:hAnsi="Arial Narrow"/>
              </w:rPr>
            </w:pPr>
            <w:r>
              <w:rPr>
                <w:rFonts w:ascii="Arial Narrow" w:hAnsi="Arial Narrow"/>
              </w:rPr>
              <w:t>39 577</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4"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24E1B" w:rsidP="00524849">
            <w:pPr>
              <w:autoSpaceDE w:val="0"/>
              <w:autoSpaceDN w:val="0"/>
              <w:adjustRightInd w:val="0"/>
              <w:spacing w:after="0" w:line="0" w:lineRule="atLeast"/>
              <w:jc w:val="right"/>
              <w:rPr>
                <w:rFonts w:ascii="Arial Narrow" w:hAnsi="Arial Narrow"/>
              </w:rPr>
            </w:pPr>
            <w:r>
              <w:rPr>
                <w:rFonts w:ascii="Arial Narrow" w:hAnsi="Arial Narrow"/>
              </w:rPr>
              <w:t>871 584</w:t>
            </w:r>
          </w:p>
        </w:tc>
      </w:tr>
      <w:tr w:rsidR="00F1684B" w:rsidTr="00AB20D9">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1684B" w:rsidRDefault="00E1004B"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56"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24E1B" w:rsidP="00524849">
            <w:pPr>
              <w:autoSpaceDE w:val="0"/>
              <w:autoSpaceDN w:val="0"/>
              <w:adjustRightInd w:val="0"/>
              <w:spacing w:after="0" w:line="0" w:lineRule="atLeast"/>
              <w:jc w:val="right"/>
              <w:rPr>
                <w:rFonts w:ascii="Arial Narrow" w:hAnsi="Arial Narrow"/>
              </w:rPr>
            </w:pPr>
            <w:r>
              <w:rPr>
                <w:rFonts w:ascii="Arial Narrow" w:hAnsi="Arial Narrow"/>
              </w:rPr>
              <w:t>241 269</w:t>
            </w:r>
          </w:p>
        </w:tc>
        <w:tc>
          <w:tcPr>
            <w:tcW w:w="785" w:type="dxa"/>
            <w:tcBorders>
              <w:top w:val="single" w:sz="12" w:space="0" w:color="auto"/>
              <w:left w:val="single" w:sz="6" w:space="0" w:color="auto"/>
              <w:bottom w:val="single" w:sz="12" w:space="0" w:color="auto"/>
              <w:right w:val="single" w:sz="6" w:space="0" w:color="auto"/>
            </w:tcBorders>
            <w:vAlign w:val="center"/>
          </w:tcPr>
          <w:p w:rsidR="00F1684B" w:rsidRDefault="00F24E1B" w:rsidP="00524849">
            <w:pPr>
              <w:autoSpaceDE w:val="0"/>
              <w:autoSpaceDN w:val="0"/>
              <w:adjustRightInd w:val="0"/>
              <w:spacing w:after="0" w:line="0" w:lineRule="atLeast"/>
              <w:jc w:val="right"/>
              <w:rPr>
                <w:rFonts w:ascii="Arial Narrow" w:hAnsi="Arial Narrow"/>
              </w:rPr>
            </w:pPr>
            <w:r>
              <w:rPr>
                <w:rFonts w:ascii="Arial Narrow" w:hAnsi="Arial Narrow"/>
              </w:rPr>
              <w:t>58 774</w:t>
            </w:r>
          </w:p>
        </w:tc>
        <w:tc>
          <w:tcPr>
            <w:tcW w:w="914"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64"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38"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653" w:type="dxa"/>
            <w:tcBorders>
              <w:top w:val="single" w:sz="12"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24E1B" w:rsidP="00DF4042">
            <w:pPr>
              <w:autoSpaceDE w:val="0"/>
              <w:autoSpaceDN w:val="0"/>
              <w:adjustRightInd w:val="0"/>
              <w:spacing w:after="0" w:line="0" w:lineRule="atLeast"/>
              <w:jc w:val="right"/>
              <w:rPr>
                <w:rFonts w:ascii="Arial Narrow" w:hAnsi="Arial Narrow"/>
              </w:rPr>
            </w:pPr>
            <w:r>
              <w:rPr>
                <w:rFonts w:ascii="Arial Narrow" w:hAnsi="Arial Narrow"/>
              </w:rPr>
              <w:t>843 399</w:t>
            </w:r>
          </w:p>
        </w:tc>
      </w:tr>
    </w:tbl>
    <w:p w:rsidR="00D67C9B" w:rsidRDefault="00D67C9B"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4B4C5E" w:rsidRDefault="004B4C5E"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34643" w:rsidRDefault="00F34643"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2</w:t>
      </w:r>
    </w:p>
    <w:tbl>
      <w:tblPr>
        <w:tblW w:w="0" w:type="auto"/>
        <w:jc w:val="center"/>
        <w:tblLayout w:type="fixed"/>
        <w:tblCellMar>
          <w:left w:w="30" w:type="dxa"/>
          <w:right w:w="30" w:type="dxa"/>
        </w:tblCellMar>
        <w:tblLook w:val="0000" w:firstRow="0" w:lastRow="0" w:firstColumn="0" w:lastColumn="0" w:noHBand="0" w:noVBand="0"/>
      </w:tblPr>
      <w:tblGrid>
        <w:gridCol w:w="1544"/>
        <w:gridCol w:w="11"/>
        <w:gridCol w:w="6"/>
        <w:gridCol w:w="996"/>
        <w:gridCol w:w="818"/>
        <w:gridCol w:w="778"/>
        <w:gridCol w:w="11"/>
        <w:gridCol w:w="148"/>
        <w:gridCol w:w="671"/>
        <w:gridCol w:w="10"/>
        <w:gridCol w:w="174"/>
        <w:gridCol w:w="681"/>
        <w:gridCol w:w="8"/>
        <w:gridCol w:w="14"/>
        <w:gridCol w:w="51"/>
        <w:gridCol w:w="793"/>
        <w:gridCol w:w="20"/>
        <w:gridCol w:w="11"/>
        <w:gridCol w:w="985"/>
        <w:gridCol w:w="47"/>
        <w:gridCol w:w="680"/>
        <w:gridCol w:w="1408"/>
      </w:tblGrid>
      <w:tr w:rsidR="00F1684B" w:rsidTr="00F1684B">
        <w:trPr>
          <w:cantSplit/>
          <w:trHeight w:val="145"/>
          <w:tblHeader/>
          <w:jc w:val="center"/>
        </w:trPr>
        <w:tc>
          <w:tcPr>
            <w:tcW w:w="1544" w:type="dxa"/>
            <w:vMerge w:val="restart"/>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Dlhodobý hmotný majetok</w:t>
            </w:r>
          </w:p>
        </w:tc>
        <w:tc>
          <w:tcPr>
            <w:tcW w:w="8321" w:type="dxa"/>
            <w:gridSpan w:val="21"/>
            <w:tcBorders>
              <w:top w:val="single" w:sz="12" w:space="0" w:color="auto"/>
              <w:left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 xml:space="preserve">Bežné účtovné obdobie                                                                                                                                    </w:t>
            </w:r>
          </w:p>
        </w:tc>
      </w:tr>
      <w:tr w:rsidR="00F1684B" w:rsidTr="00CB6D5E">
        <w:trPr>
          <w:cantSplit/>
          <w:trHeight w:val="1537"/>
          <w:tblHeader/>
          <w:jc w:val="center"/>
        </w:trPr>
        <w:tc>
          <w:tcPr>
            <w:tcW w:w="1544" w:type="dxa"/>
            <w:vMerge/>
            <w:tcBorders>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Calibri" w:hAnsi="Calibri"/>
              </w:rPr>
            </w:pPr>
          </w:p>
        </w:tc>
        <w:tc>
          <w:tcPr>
            <w:tcW w:w="1013"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Pozemky</w:t>
            </w:r>
          </w:p>
        </w:tc>
        <w:tc>
          <w:tcPr>
            <w:tcW w:w="81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Stavby</w:t>
            </w:r>
          </w:p>
        </w:tc>
        <w:tc>
          <w:tcPr>
            <w:tcW w:w="937"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Samostatné hnuteľné veci a súbory hnuteľných vecí</w:t>
            </w:r>
          </w:p>
        </w:tc>
        <w:tc>
          <w:tcPr>
            <w:tcW w:w="855"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Pesto-vateľské</w:t>
            </w:r>
            <w:proofErr w:type="spellEnd"/>
            <w:r>
              <w:rPr>
                <w:rFonts w:ascii="Arial Narrow" w:hAnsi="Arial Narrow"/>
                <w:b/>
              </w:rPr>
              <w:t xml:space="preserve"> celky</w:t>
            </w:r>
            <w:r>
              <w:rPr>
                <w:rFonts w:ascii="Arial Narrow" w:hAnsi="Arial Narrow"/>
                <w:b/>
              </w:rPr>
              <w:br/>
              <w:t xml:space="preserve"> trvalých porastov</w:t>
            </w:r>
          </w:p>
        </w:tc>
        <w:tc>
          <w:tcPr>
            <w:tcW w:w="754" w:type="dxa"/>
            <w:gridSpan w:val="4"/>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Základné stádo a ťažné zvieratá</w:t>
            </w:r>
          </w:p>
        </w:tc>
        <w:tc>
          <w:tcPr>
            <w:tcW w:w="793"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Ostatný DHM</w:t>
            </w:r>
          </w:p>
        </w:tc>
        <w:tc>
          <w:tcPr>
            <w:tcW w:w="1016" w:type="dxa"/>
            <w:gridSpan w:val="3"/>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proofErr w:type="spellStart"/>
            <w:r>
              <w:rPr>
                <w:rFonts w:ascii="Arial Narrow" w:hAnsi="Arial Narrow"/>
                <w:b/>
              </w:rPr>
              <w:t>Obsta-rávaný</w:t>
            </w:r>
            <w:proofErr w:type="spellEnd"/>
            <w:r>
              <w:rPr>
                <w:rFonts w:ascii="Arial Narrow" w:hAnsi="Arial Narrow"/>
                <w:b/>
              </w:rPr>
              <w:t xml:space="preserve"> DHM</w:t>
            </w:r>
          </w:p>
        </w:tc>
        <w:tc>
          <w:tcPr>
            <w:tcW w:w="727" w:type="dxa"/>
            <w:gridSpan w:val="2"/>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Poskytnuté preddavky na DHM</w:t>
            </w:r>
          </w:p>
        </w:tc>
        <w:tc>
          <w:tcPr>
            <w:tcW w:w="1408" w:type="dxa"/>
            <w:tcBorders>
              <w:top w:val="single" w:sz="12" w:space="0" w:color="auto"/>
              <w:left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b/>
              </w:rPr>
            </w:pPr>
            <w:r>
              <w:rPr>
                <w:rFonts w:ascii="Arial Narrow" w:hAnsi="Arial Narrow"/>
                <w:b/>
              </w:rPr>
              <w:t>Spolu</w:t>
            </w:r>
          </w:p>
        </w:tc>
      </w:tr>
      <w:tr w:rsidR="00F1684B" w:rsidTr="00CB6D5E">
        <w:trPr>
          <w:trHeight w:val="155"/>
          <w:tblHeader/>
          <w:jc w:val="center"/>
        </w:trPr>
        <w:tc>
          <w:tcPr>
            <w:tcW w:w="1544"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a</w:t>
            </w:r>
          </w:p>
        </w:tc>
        <w:tc>
          <w:tcPr>
            <w:tcW w:w="1013"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b</w:t>
            </w:r>
          </w:p>
        </w:tc>
        <w:tc>
          <w:tcPr>
            <w:tcW w:w="81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c</w:t>
            </w:r>
          </w:p>
        </w:tc>
        <w:tc>
          <w:tcPr>
            <w:tcW w:w="937"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d</w:t>
            </w:r>
          </w:p>
        </w:tc>
        <w:tc>
          <w:tcPr>
            <w:tcW w:w="855"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e</w:t>
            </w:r>
          </w:p>
        </w:tc>
        <w:tc>
          <w:tcPr>
            <w:tcW w:w="754" w:type="dxa"/>
            <w:gridSpan w:val="4"/>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f</w:t>
            </w:r>
          </w:p>
        </w:tc>
        <w:tc>
          <w:tcPr>
            <w:tcW w:w="793" w:type="dxa"/>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g</w:t>
            </w:r>
          </w:p>
        </w:tc>
        <w:tc>
          <w:tcPr>
            <w:tcW w:w="1016" w:type="dxa"/>
            <w:gridSpan w:val="3"/>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h</w:t>
            </w:r>
          </w:p>
        </w:tc>
        <w:tc>
          <w:tcPr>
            <w:tcW w:w="727" w:type="dxa"/>
            <w:gridSpan w:val="2"/>
            <w:tcBorders>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i</w:t>
            </w:r>
          </w:p>
        </w:tc>
        <w:tc>
          <w:tcPr>
            <w:tcW w:w="1408" w:type="dxa"/>
            <w:tcBorders>
              <w:left w:val="single" w:sz="12"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r>
              <w:rPr>
                <w:rFonts w:ascii="Arial Narrow" w:hAnsi="Arial Narrow"/>
              </w:rPr>
              <w:t>j</w:t>
            </w: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Prvotné ocenenie</w:t>
            </w:r>
          </w:p>
        </w:tc>
      </w:tr>
      <w:tr w:rsidR="00F1684B" w:rsidTr="00CB6D5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02" w:type="dxa"/>
            <w:gridSpan w:val="2"/>
            <w:tcBorders>
              <w:top w:val="single" w:sz="12" w:space="0" w:color="auto"/>
              <w:left w:val="single" w:sz="12" w:space="0" w:color="auto"/>
              <w:bottom w:val="single" w:sz="6" w:space="0" w:color="auto"/>
              <w:right w:val="single" w:sz="6" w:space="0" w:color="auto"/>
            </w:tcBorders>
            <w:vAlign w:val="center"/>
          </w:tcPr>
          <w:p w:rsidR="00F1684B" w:rsidRDefault="001C44DE"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CB1305" w:rsidP="00424D27">
            <w:pPr>
              <w:autoSpaceDE w:val="0"/>
              <w:autoSpaceDN w:val="0"/>
              <w:adjustRightInd w:val="0"/>
              <w:spacing w:after="0" w:line="0" w:lineRule="atLeast"/>
              <w:jc w:val="right"/>
              <w:rPr>
                <w:rFonts w:ascii="Arial Narrow" w:hAnsi="Arial Narrow"/>
              </w:rPr>
            </w:pPr>
            <w:r>
              <w:rPr>
                <w:rFonts w:ascii="Arial Narrow" w:hAnsi="Arial Narrow"/>
              </w:rPr>
              <w:t>1</w:t>
            </w:r>
            <w:r w:rsidR="00424D27">
              <w:rPr>
                <w:rFonts w:ascii="Arial Narrow" w:hAnsi="Arial Narrow"/>
              </w:rPr>
              <w:t>016496</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F1684B" w:rsidRDefault="00CB1305" w:rsidP="005504ED">
            <w:pPr>
              <w:autoSpaceDE w:val="0"/>
              <w:autoSpaceDN w:val="0"/>
              <w:adjustRightInd w:val="0"/>
              <w:spacing w:after="0" w:line="0" w:lineRule="atLeast"/>
              <w:jc w:val="right"/>
              <w:rPr>
                <w:rFonts w:ascii="Arial Narrow" w:hAnsi="Arial Narrow"/>
              </w:rPr>
            </w:pPr>
            <w:r>
              <w:rPr>
                <w:rFonts w:ascii="Arial Narrow" w:hAnsi="Arial Narrow"/>
              </w:rPr>
              <w:t>2</w:t>
            </w:r>
            <w:r w:rsidR="005504ED">
              <w:rPr>
                <w:rFonts w:ascii="Arial Narrow" w:hAnsi="Arial Narrow"/>
              </w:rPr>
              <w:t>19 528</w:t>
            </w:r>
          </w:p>
        </w:tc>
        <w:tc>
          <w:tcPr>
            <w:tcW w:w="855"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F34643" w:rsidP="005504ED">
            <w:pPr>
              <w:autoSpaceDE w:val="0"/>
              <w:autoSpaceDN w:val="0"/>
              <w:adjustRightInd w:val="0"/>
              <w:spacing w:after="0" w:line="0" w:lineRule="atLeast"/>
              <w:jc w:val="right"/>
              <w:rPr>
                <w:rFonts w:ascii="Arial Narrow" w:hAnsi="Arial Narrow"/>
              </w:rPr>
            </w:pPr>
            <w:r>
              <w:rPr>
                <w:rFonts w:ascii="Arial Narrow" w:hAnsi="Arial Narrow"/>
              </w:rPr>
              <w:t> </w:t>
            </w:r>
            <w:r w:rsidR="00424D27">
              <w:rPr>
                <w:rFonts w:ascii="Arial Narrow" w:hAnsi="Arial Narrow"/>
              </w:rPr>
              <w:t>1</w:t>
            </w:r>
            <w:r w:rsidR="005504ED">
              <w:rPr>
                <w:rFonts w:ascii="Arial Narrow" w:hAnsi="Arial Narrow"/>
              </w:rPr>
              <w:t> </w:t>
            </w:r>
            <w:r w:rsidR="00424D27">
              <w:rPr>
                <w:rFonts w:ascii="Arial Narrow" w:hAnsi="Arial Narrow"/>
              </w:rPr>
              <w:t>77</w:t>
            </w:r>
            <w:r w:rsidR="005504ED">
              <w:rPr>
                <w:rFonts w:ascii="Arial Narrow" w:hAnsi="Arial Narrow"/>
              </w:rPr>
              <w:t>9 380</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CB1305">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472D2E" w:rsidP="00276818">
            <w:pPr>
              <w:autoSpaceDE w:val="0"/>
              <w:autoSpaceDN w:val="0"/>
              <w:adjustRightInd w:val="0"/>
              <w:spacing w:after="0" w:line="0" w:lineRule="atLeast"/>
              <w:jc w:val="right"/>
              <w:rPr>
                <w:rFonts w:ascii="Arial Narrow" w:hAnsi="Arial Narrow"/>
              </w:rPr>
            </w:pPr>
            <w:r>
              <w:rPr>
                <w:rFonts w:ascii="Arial Narrow" w:hAnsi="Arial Narrow"/>
              </w:rPr>
              <w:t xml:space="preserve"> </w:t>
            </w:r>
          </w:p>
        </w:tc>
        <w:tc>
          <w:tcPr>
            <w:tcW w:w="85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Presuny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55"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CB6D5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02" w:type="dxa"/>
            <w:gridSpan w:val="2"/>
            <w:tcBorders>
              <w:top w:val="single" w:sz="6" w:space="0" w:color="auto"/>
              <w:left w:val="single" w:sz="12" w:space="0" w:color="auto"/>
              <w:bottom w:val="single" w:sz="12" w:space="0" w:color="auto"/>
              <w:right w:val="single" w:sz="6" w:space="0" w:color="auto"/>
            </w:tcBorders>
            <w:vAlign w:val="center"/>
          </w:tcPr>
          <w:p w:rsidR="00F1684B" w:rsidRDefault="001C44DE"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CB1305" w:rsidP="00CB1305">
            <w:pPr>
              <w:autoSpaceDE w:val="0"/>
              <w:autoSpaceDN w:val="0"/>
              <w:adjustRightInd w:val="0"/>
              <w:spacing w:after="0" w:line="0" w:lineRule="atLeast"/>
              <w:jc w:val="right"/>
              <w:rPr>
                <w:rFonts w:ascii="Arial Narrow" w:hAnsi="Arial Narrow"/>
              </w:rPr>
            </w:pPr>
            <w:r>
              <w:rPr>
                <w:rFonts w:ascii="Arial Narrow" w:hAnsi="Arial Narrow"/>
              </w:rPr>
              <w:t>1016496</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F1684B" w:rsidRDefault="00CB1305" w:rsidP="008A6D95">
            <w:pPr>
              <w:autoSpaceDE w:val="0"/>
              <w:autoSpaceDN w:val="0"/>
              <w:adjustRightInd w:val="0"/>
              <w:spacing w:after="0" w:line="0" w:lineRule="atLeast"/>
              <w:jc w:val="right"/>
              <w:rPr>
                <w:rFonts w:ascii="Arial Narrow" w:hAnsi="Arial Narrow"/>
              </w:rPr>
            </w:pPr>
            <w:r>
              <w:rPr>
                <w:rFonts w:ascii="Arial Narrow" w:hAnsi="Arial Narrow"/>
              </w:rPr>
              <w:t>2</w:t>
            </w:r>
            <w:r w:rsidR="008A6D95">
              <w:rPr>
                <w:rFonts w:ascii="Arial Narrow" w:hAnsi="Arial Narrow"/>
              </w:rPr>
              <w:t>19 528</w:t>
            </w:r>
          </w:p>
        </w:tc>
        <w:tc>
          <w:tcPr>
            <w:tcW w:w="855"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0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5"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032"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0" w:type="dxa"/>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604F88" w:rsidP="008A6D95">
            <w:pPr>
              <w:autoSpaceDE w:val="0"/>
              <w:autoSpaceDN w:val="0"/>
              <w:adjustRightInd w:val="0"/>
              <w:spacing w:after="0" w:line="0" w:lineRule="atLeast"/>
              <w:jc w:val="right"/>
              <w:rPr>
                <w:rFonts w:ascii="Arial Narrow" w:hAnsi="Arial Narrow"/>
              </w:rPr>
            </w:pPr>
            <w:r>
              <w:rPr>
                <w:rFonts w:ascii="Arial Narrow" w:hAnsi="Arial Narrow"/>
              </w:rPr>
              <w:t>1</w:t>
            </w:r>
            <w:r w:rsidR="008A6D95">
              <w:rPr>
                <w:rFonts w:ascii="Arial Narrow" w:hAnsi="Arial Narrow"/>
              </w:rPr>
              <w:t> </w:t>
            </w:r>
            <w:r>
              <w:rPr>
                <w:rFonts w:ascii="Arial Narrow" w:hAnsi="Arial Narrow"/>
              </w:rPr>
              <w:t>7</w:t>
            </w:r>
            <w:r w:rsidR="00F34643">
              <w:rPr>
                <w:rFonts w:ascii="Arial Narrow" w:hAnsi="Arial Narrow"/>
              </w:rPr>
              <w:t>7</w:t>
            </w:r>
            <w:r w:rsidR="008A6D95">
              <w:rPr>
                <w:rFonts w:ascii="Arial Narrow" w:hAnsi="Arial Narrow"/>
              </w:rPr>
              <w:t>9 380</w:t>
            </w: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Oprávky</w:t>
            </w:r>
          </w:p>
        </w:tc>
      </w:tr>
      <w:tr w:rsidR="00F1684B" w:rsidTr="00CB6D5E">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02" w:type="dxa"/>
            <w:gridSpan w:val="2"/>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8A6D95" w:rsidP="005504ED">
            <w:pPr>
              <w:autoSpaceDE w:val="0"/>
              <w:autoSpaceDN w:val="0"/>
              <w:adjustRightInd w:val="0"/>
              <w:spacing w:after="0" w:line="0" w:lineRule="atLeast"/>
              <w:jc w:val="right"/>
              <w:rPr>
                <w:rFonts w:ascii="Arial Narrow" w:hAnsi="Arial Narrow"/>
              </w:rPr>
            </w:pPr>
            <w:r>
              <w:rPr>
                <w:rFonts w:ascii="Arial Narrow" w:hAnsi="Arial Narrow"/>
              </w:rPr>
              <w:t>7</w:t>
            </w:r>
            <w:r w:rsidR="005504ED">
              <w:rPr>
                <w:rFonts w:ascii="Arial Narrow" w:hAnsi="Arial Narrow"/>
              </w:rPr>
              <w:t>75 227</w:t>
            </w:r>
          </w:p>
        </w:tc>
        <w:tc>
          <w:tcPr>
            <w:tcW w:w="937" w:type="dxa"/>
            <w:gridSpan w:val="3"/>
            <w:tcBorders>
              <w:top w:val="single" w:sz="12" w:space="0" w:color="auto"/>
              <w:left w:val="single" w:sz="6" w:space="0" w:color="auto"/>
              <w:bottom w:val="single" w:sz="6" w:space="0" w:color="auto"/>
              <w:right w:val="single" w:sz="6" w:space="0" w:color="auto"/>
            </w:tcBorders>
            <w:vAlign w:val="center"/>
          </w:tcPr>
          <w:p w:rsidR="00F1684B" w:rsidRDefault="005504ED" w:rsidP="008A6D95">
            <w:pPr>
              <w:autoSpaceDE w:val="0"/>
              <w:autoSpaceDN w:val="0"/>
              <w:adjustRightInd w:val="0"/>
              <w:spacing w:after="0" w:line="0" w:lineRule="atLeast"/>
              <w:jc w:val="right"/>
              <w:rPr>
                <w:rFonts w:ascii="Arial Narrow" w:hAnsi="Arial Narrow"/>
              </w:rPr>
            </w:pPr>
            <w:r>
              <w:rPr>
                <w:rFonts w:ascii="Arial Narrow" w:hAnsi="Arial Narrow"/>
              </w:rPr>
              <w:t>160 754</w:t>
            </w:r>
          </w:p>
        </w:tc>
        <w:tc>
          <w:tcPr>
            <w:tcW w:w="681"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5504ED" w:rsidP="00276818">
            <w:pPr>
              <w:autoSpaceDE w:val="0"/>
              <w:autoSpaceDN w:val="0"/>
              <w:adjustRightInd w:val="0"/>
              <w:spacing w:after="0" w:line="0" w:lineRule="atLeast"/>
              <w:jc w:val="right"/>
              <w:rPr>
                <w:rFonts w:ascii="Arial Narrow" w:hAnsi="Arial Narrow"/>
              </w:rPr>
            </w:pPr>
            <w:r>
              <w:rPr>
                <w:rFonts w:ascii="Arial Narrow" w:hAnsi="Arial Narrow"/>
              </w:rPr>
              <w:t>935 981</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175D4F" w:rsidP="00175D4F">
            <w:pPr>
              <w:autoSpaceDE w:val="0"/>
              <w:autoSpaceDN w:val="0"/>
              <w:adjustRightInd w:val="0"/>
              <w:spacing w:after="0" w:line="0" w:lineRule="atLeast"/>
              <w:jc w:val="right"/>
              <w:rPr>
                <w:rFonts w:ascii="Arial Narrow" w:hAnsi="Arial Narrow"/>
              </w:rPr>
            </w:pPr>
            <w:r>
              <w:rPr>
                <w:rFonts w:ascii="Arial Narrow" w:hAnsi="Arial Narrow"/>
              </w:rPr>
              <w:t xml:space="preserve">43013 </w:t>
            </w: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175D4F" w:rsidP="00175D4F">
            <w:pPr>
              <w:autoSpaceDE w:val="0"/>
              <w:autoSpaceDN w:val="0"/>
              <w:adjustRightInd w:val="0"/>
              <w:spacing w:after="0" w:line="0" w:lineRule="atLeast"/>
              <w:jc w:val="right"/>
              <w:rPr>
                <w:rFonts w:ascii="Arial Narrow" w:hAnsi="Arial Narrow"/>
              </w:rPr>
            </w:pPr>
            <w:r>
              <w:rPr>
                <w:rFonts w:ascii="Arial Narrow" w:hAnsi="Arial Narrow"/>
              </w:rPr>
              <w:t>20 899</w:t>
            </w:r>
          </w:p>
        </w:tc>
        <w:tc>
          <w:tcPr>
            <w:tcW w:w="681"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175D4F" w:rsidP="00276818">
            <w:pPr>
              <w:autoSpaceDE w:val="0"/>
              <w:autoSpaceDN w:val="0"/>
              <w:adjustRightInd w:val="0"/>
              <w:spacing w:after="0" w:line="0" w:lineRule="atLeast"/>
              <w:jc w:val="right"/>
              <w:rPr>
                <w:rFonts w:ascii="Arial Narrow" w:hAnsi="Arial Narrow"/>
              </w:rPr>
            </w:pPr>
            <w:r>
              <w:rPr>
                <w:rFonts w:ascii="Arial Narrow" w:hAnsi="Arial Narrow"/>
              </w:rPr>
              <w:t>63 912</w:t>
            </w:r>
          </w:p>
        </w:tc>
      </w:tr>
      <w:tr w:rsidR="00F1684B" w:rsidTr="00CB6D5E">
        <w:trPr>
          <w:trHeight w:val="27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02" w:type="dxa"/>
            <w:gridSpan w:val="2"/>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c>
          <w:tcPr>
            <w:tcW w:w="937"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681"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tc>
      </w:tr>
      <w:tr w:rsidR="00F1684B" w:rsidTr="00CB6D5E">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1002" w:type="dxa"/>
            <w:gridSpan w:val="2"/>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826609" w:rsidP="00424D27">
            <w:pPr>
              <w:autoSpaceDE w:val="0"/>
              <w:autoSpaceDN w:val="0"/>
              <w:adjustRightInd w:val="0"/>
              <w:spacing w:after="0" w:line="0" w:lineRule="atLeast"/>
              <w:jc w:val="right"/>
              <w:rPr>
                <w:rFonts w:ascii="Arial Narrow" w:hAnsi="Arial Narrow"/>
              </w:rPr>
            </w:pPr>
            <w:r>
              <w:rPr>
                <w:rFonts w:ascii="Arial Narrow" w:hAnsi="Arial Narrow"/>
              </w:rPr>
              <w:t>818 240</w:t>
            </w:r>
          </w:p>
        </w:tc>
        <w:tc>
          <w:tcPr>
            <w:tcW w:w="937" w:type="dxa"/>
            <w:gridSpan w:val="3"/>
            <w:tcBorders>
              <w:top w:val="single" w:sz="6" w:space="0" w:color="auto"/>
              <w:left w:val="single" w:sz="6" w:space="0" w:color="auto"/>
              <w:bottom w:val="single" w:sz="12" w:space="0" w:color="auto"/>
              <w:right w:val="single" w:sz="6" w:space="0" w:color="auto"/>
            </w:tcBorders>
            <w:vAlign w:val="center"/>
          </w:tcPr>
          <w:p w:rsidR="00F1684B" w:rsidRDefault="00175D4F" w:rsidP="00424D27">
            <w:pPr>
              <w:autoSpaceDE w:val="0"/>
              <w:autoSpaceDN w:val="0"/>
              <w:adjustRightInd w:val="0"/>
              <w:spacing w:after="0" w:line="0" w:lineRule="atLeast"/>
              <w:jc w:val="right"/>
              <w:rPr>
                <w:rFonts w:ascii="Arial Narrow" w:hAnsi="Arial Narrow"/>
              </w:rPr>
            </w:pPr>
            <w:r>
              <w:rPr>
                <w:rFonts w:ascii="Arial Narrow" w:hAnsi="Arial Narrow"/>
              </w:rPr>
              <w:t>181 653</w:t>
            </w:r>
          </w:p>
        </w:tc>
        <w:tc>
          <w:tcPr>
            <w:tcW w:w="681"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0232C8" w:rsidP="00AD18FD">
            <w:pPr>
              <w:autoSpaceDE w:val="0"/>
              <w:autoSpaceDN w:val="0"/>
              <w:adjustRightInd w:val="0"/>
              <w:spacing w:after="0" w:line="0" w:lineRule="atLeast"/>
              <w:jc w:val="right"/>
              <w:rPr>
                <w:rFonts w:ascii="Arial Narrow" w:hAnsi="Arial Narrow"/>
              </w:rPr>
            </w:pPr>
            <w:r>
              <w:rPr>
                <w:rFonts w:ascii="Arial Narrow" w:hAnsi="Arial Narrow"/>
              </w:rPr>
              <w:t>999 893</w:t>
            </w: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Opravné položky</w:t>
            </w:r>
          </w:p>
        </w:tc>
      </w:tr>
      <w:tr w:rsidR="00F1684B" w:rsidTr="00CB6D5E">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1013" w:type="dxa"/>
            <w:gridSpan w:val="3"/>
            <w:tcBorders>
              <w:top w:val="single" w:sz="12"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12"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12"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CB6D5E">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Prírastky</w:t>
            </w:r>
          </w:p>
        </w:tc>
        <w:tc>
          <w:tcPr>
            <w:tcW w:w="1013" w:type="dxa"/>
            <w:gridSpan w:val="3"/>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CB6D5E">
        <w:trPr>
          <w:trHeight w:val="278"/>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Úbytky</w:t>
            </w:r>
          </w:p>
        </w:tc>
        <w:tc>
          <w:tcPr>
            <w:tcW w:w="1013" w:type="dxa"/>
            <w:gridSpan w:val="3"/>
            <w:tcBorders>
              <w:top w:val="single" w:sz="6" w:space="0" w:color="auto"/>
              <w:left w:val="single" w:sz="12"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6"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6" w:space="0" w:color="auto"/>
              <w:left w:val="single" w:sz="6" w:space="0" w:color="auto"/>
              <w:bottom w:val="single" w:sz="6"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CB6D5E">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p>
          <w:p w:rsidR="00F1684B" w:rsidRDefault="00F1684B" w:rsidP="00276818">
            <w:pPr>
              <w:autoSpaceDE w:val="0"/>
              <w:autoSpaceDN w:val="0"/>
              <w:adjustRightInd w:val="0"/>
              <w:spacing w:after="0" w:line="0" w:lineRule="atLeast"/>
              <w:rPr>
                <w:rFonts w:ascii="Arial Narrow" w:hAnsi="Arial Narrow"/>
                <w:b/>
              </w:rPr>
            </w:pPr>
          </w:p>
        </w:tc>
        <w:tc>
          <w:tcPr>
            <w:tcW w:w="1013" w:type="dxa"/>
            <w:gridSpan w:val="3"/>
            <w:tcBorders>
              <w:top w:val="single" w:sz="6" w:space="0" w:color="auto"/>
              <w:left w:val="single" w:sz="12"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18" w:type="dxa"/>
            <w:tcBorders>
              <w:top w:val="single" w:sz="6"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689"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878" w:type="dxa"/>
            <w:gridSpan w:val="4"/>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996"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center"/>
              <w:rPr>
                <w:rFonts w:ascii="Arial Narrow" w:hAnsi="Arial Narrow"/>
              </w:rPr>
            </w:pPr>
          </w:p>
        </w:tc>
        <w:tc>
          <w:tcPr>
            <w:tcW w:w="1408" w:type="dxa"/>
            <w:tcBorders>
              <w:top w:val="single" w:sz="6"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center"/>
              <w:rPr>
                <w:rFonts w:ascii="Arial Narrow" w:hAnsi="Arial Narrow"/>
              </w:rPr>
            </w:pPr>
          </w:p>
        </w:tc>
      </w:tr>
      <w:tr w:rsidR="00F1684B" w:rsidTr="00F1684B">
        <w:trPr>
          <w:trHeight w:val="278"/>
          <w:tblHeader/>
          <w:jc w:val="center"/>
        </w:trPr>
        <w:tc>
          <w:tcPr>
            <w:tcW w:w="9865" w:type="dxa"/>
            <w:gridSpan w:val="2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rPr>
            </w:pPr>
            <w:r>
              <w:rPr>
                <w:rFonts w:ascii="Arial Narrow" w:hAnsi="Arial Narrow"/>
              </w:rPr>
              <w:t>Zostatková hodnota </w:t>
            </w:r>
          </w:p>
        </w:tc>
      </w:tr>
      <w:tr w:rsidR="00F1684B" w:rsidTr="00CB6D5E">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začiatku účtovného obdobia</w:t>
            </w:r>
          </w:p>
        </w:tc>
        <w:tc>
          <w:tcPr>
            <w:tcW w:w="996" w:type="dxa"/>
            <w:tcBorders>
              <w:top w:val="single" w:sz="12" w:space="0" w:color="auto"/>
              <w:left w:val="single" w:sz="12" w:space="0" w:color="auto"/>
              <w:bottom w:val="single" w:sz="12" w:space="0" w:color="auto"/>
              <w:right w:val="single" w:sz="6" w:space="0" w:color="auto"/>
            </w:tcBorders>
            <w:vAlign w:val="center"/>
          </w:tcPr>
          <w:p w:rsidR="00F1684B" w:rsidRDefault="005E6A7A"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AD18FD" w:rsidP="00444082">
            <w:pPr>
              <w:autoSpaceDE w:val="0"/>
              <w:autoSpaceDN w:val="0"/>
              <w:adjustRightInd w:val="0"/>
              <w:spacing w:after="0" w:line="0" w:lineRule="atLeast"/>
              <w:jc w:val="right"/>
              <w:rPr>
                <w:rFonts w:ascii="Arial Narrow" w:hAnsi="Arial Narrow"/>
              </w:rPr>
            </w:pPr>
            <w:r>
              <w:rPr>
                <w:rFonts w:ascii="Arial Narrow" w:hAnsi="Arial Narrow"/>
              </w:rPr>
              <w:t>2</w:t>
            </w:r>
            <w:r w:rsidR="00444082">
              <w:rPr>
                <w:rFonts w:ascii="Arial Narrow" w:hAnsi="Arial Narrow"/>
              </w:rPr>
              <w:t>41 269</w:t>
            </w:r>
          </w:p>
        </w:tc>
        <w:tc>
          <w:tcPr>
            <w:tcW w:w="778" w:type="dxa"/>
            <w:tcBorders>
              <w:top w:val="single" w:sz="12" w:space="0" w:color="auto"/>
              <w:left w:val="single" w:sz="6" w:space="0" w:color="auto"/>
              <w:bottom w:val="single" w:sz="12" w:space="0" w:color="auto"/>
              <w:right w:val="single" w:sz="6" w:space="0" w:color="auto"/>
            </w:tcBorders>
            <w:vAlign w:val="center"/>
          </w:tcPr>
          <w:p w:rsidR="00F1684B" w:rsidRDefault="00444082" w:rsidP="00276818">
            <w:pPr>
              <w:autoSpaceDE w:val="0"/>
              <w:autoSpaceDN w:val="0"/>
              <w:adjustRightInd w:val="0"/>
              <w:spacing w:after="0" w:line="0" w:lineRule="atLeast"/>
              <w:jc w:val="right"/>
              <w:rPr>
                <w:rFonts w:ascii="Arial Narrow" w:hAnsi="Arial Narrow"/>
              </w:rPr>
            </w:pPr>
            <w:r>
              <w:rPr>
                <w:rFonts w:ascii="Arial Narrow" w:hAnsi="Arial Narrow"/>
              </w:rPr>
              <w:t>58 774</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12" w:space="0" w:color="auto"/>
              <w:right w:val="single" w:sz="12"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444082" w:rsidP="00AD6CC0">
            <w:pPr>
              <w:autoSpaceDE w:val="0"/>
              <w:autoSpaceDN w:val="0"/>
              <w:adjustRightInd w:val="0"/>
              <w:spacing w:after="0" w:line="0" w:lineRule="atLeast"/>
              <w:jc w:val="right"/>
              <w:rPr>
                <w:rFonts w:ascii="Arial Narrow" w:hAnsi="Arial Narrow"/>
              </w:rPr>
            </w:pPr>
            <w:r>
              <w:rPr>
                <w:rFonts w:ascii="Arial Narrow" w:hAnsi="Arial Narrow"/>
              </w:rPr>
              <w:t>843 399</w:t>
            </w:r>
          </w:p>
        </w:tc>
      </w:tr>
      <w:tr w:rsidR="00F1684B" w:rsidTr="00CB6D5E">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autoSpaceDE w:val="0"/>
              <w:autoSpaceDN w:val="0"/>
              <w:adjustRightInd w:val="0"/>
              <w:spacing w:after="0" w:line="0" w:lineRule="atLeast"/>
              <w:rPr>
                <w:rFonts w:ascii="Arial Narrow" w:hAnsi="Arial Narrow"/>
                <w:b/>
              </w:rPr>
            </w:pPr>
            <w:r>
              <w:rPr>
                <w:rFonts w:ascii="Arial Narrow" w:hAnsi="Arial Narrow"/>
                <w:b/>
              </w:rPr>
              <w:t>Stav na konci účtovného obdobia</w:t>
            </w:r>
          </w:p>
        </w:tc>
        <w:tc>
          <w:tcPr>
            <w:tcW w:w="996" w:type="dxa"/>
            <w:tcBorders>
              <w:top w:val="single" w:sz="12" w:space="0" w:color="auto"/>
              <w:left w:val="single" w:sz="12" w:space="0" w:color="auto"/>
              <w:bottom w:val="single" w:sz="12" w:space="0" w:color="auto"/>
              <w:right w:val="single" w:sz="6" w:space="0" w:color="auto"/>
            </w:tcBorders>
            <w:vAlign w:val="center"/>
          </w:tcPr>
          <w:p w:rsidR="00F1684B" w:rsidRDefault="005E6A7A" w:rsidP="00276818">
            <w:pPr>
              <w:autoSpaceDE w:val="0"/>
              <w:autoSpaceDN w:val="0"/>
              <w:adjustRightInd w:val="0"/>
              <w:spacing w:after="0" w:line="0" w:lineRule="atLeast"/>
              <w:jc w:val="right"/>
              <w:rPr>
                <w:rFonts w:ascii="Arial Narrow" w:hAnsi="Arial Narrow"/>
              </w:rPr>
            </w:pPr>
            <w:r>
              <w:rPr>
                <w:rFonts w:ascii="Arial Narrow" w:hAnsi="Arial Narrow"/>
              </w:rPr>
              <w:t>543 356</w:t>
            </w:r>
          </w:p>
        </w:tc>
        <w:tc>
          <w:tcPr>
            <w:tcW w:w="818" w:type="dxa"/>
            <w:tcBorders>
              <w:top w:val="single" w:sz="12" w:space="0" w:color="auto"/>
              <w:left w:val="single" w:sz="6" w:space="0" w:color="auto"/>
              <w:bottom w:val="single" w:sz="12" w:space="0" w:color="auto"/>
              <w:right w:val="single" w:sz="6" w:space="0" w:color="auto"/>
            </w:tcBorders>
          </w:tcPr>
          <w:p w:rsidR="00F1684B" w:rsidRDefault="00F1684B" w:rsidP="00276818">
            <w:pPr>
              <w:autoSpaceDE w:val="0"/>
              <w:autoSpaceDN w:val="0"/>
              <w:adjustRightInd w:val="0"/>
              <w:spacing w:after="0" w:line="0" w:lineRule="atLeast"/>
              <w:jc w:val="right"/>
              <w:rPr>
                <w:rFonts w:ascii="Arial Narrow" w:hAnsi="Arial Narrow"/>
              </w:rPr>
            </w:pPr>
          </w:p>
          <w:p w:rsidR="00F1684B" w:rsidRDefault="00444082" w:rsidP="005E6A7A">
            <w:pPr>
              <w:autoSpaceDE w:val="0"/>
              <w:autoSpaceDN w:val="0"/>
              <w:adjustRightInd w:val="0"/>
              <w:spacing w:after="0" w:line="0" w:lineRule="atLeast"/>
              <w:jc w:val="right"/>
              <w:rPr>
                <w:rFonts w:ascii="Arial Narrow" w:hAnsi="Arial Narrow"/>
              </w:rPr>
            </w:pPr>
            <w:r>
              <w:rPr>
                <w:rFonts w:ascii="Arial Narrow" w:hAnsi="Arial Narrow"/>
              </w:rPr>
              <w:t>198 256</w:t>
            </w:r>
          </w:p>
        </w:tc>
        <w:tc>
          <w:tcPr>
            <w:tcW w:w="778"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p w:rsidR="00F1684B" w:rsidRDefault="00444082" w:rsidP="00276818">
            <w:pPr>
              <w:autoSpaceDE w:val="0"/>
              <w:autoSpaceDN w:val="0"/>
              <w:adjustRightInd w:val="0"/>
              <w:spacing w:after="0" w:line="0" w:lineRule="atLeast"/>
              <w:jc w:val="right"/>
              <w:rPr>
                <w:rFonts w:ascii="Arial Narrow" w:hAnsi="Arial Narrow"/>
              </w:rPr>
            </w:pPr>
            <w:r>
              <w:rPr>
                <w:rFonts w:ascii="Arial Narrow" w:hAnsi="Arial Narrow"/>
              </w:rPr>
              <w:t>37 875</w:t>
            </w: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886" w:type="dxa"/>
            <w:gridSpan w:val="5"/>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996"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F1684B" w:rsidRDefault="00F1684B" w:rsidP="00276818">
            <w:pPr>
              <w:autoSpaceDE w:val="0"/>
              <w:autoSpaceDN w:val="0"/>
              <w:adjustRightInd w:val="0"/>
              <w:spacing w:after="0" w:line="0" w:lineRule="atLeast"/>
              <w:jc w:val="right"/>
              <w:rPr>
                <w:rFonts w:ascii="Arial Narrow" w:hAnsi="Arial Narrow"/>
              </w:rPr>
            </w:pPr>
          </w:p>
        </w:tc>
        <w:tc>
          <w:tcPr>
            <w:tcW w:w="1408" w:type="dxa"/>
            <w:tcBorders>
              <w:top w:val="single" w:sz="12" w:space="0" w:color="auto"/>
              <w:left w:val="single" w:sz="6" w:space="0" w:color="auto"/>
              <w:bottom w:val="single" w:sz="12" w:space="0" w:color="auto"/>
              <w:right w:val="single" w:sz="12" w:space="0" w:color="auto"/>
            </w:tcBorders>
          </w:tcPr>
          <w:p w:rsidR="00F1684B" w:rsidRDefault="00444082" w:rsidP="00276818">
            <w:pPr>
              <w:spacing w:after="0" w:line="0" w:lineRule="atLeast"/>
              <w:jc w:val="right"/>
              <w:rPr>
                <w:rFonts w:ascii="Arial Narrow" w:hAnsi="Arial Narrow"/>
              </w:rPr>
            </w:pPr>
            <w:r>
              <w:rPr>
                <w:rFonts w:ascii="Arial Narrow" w:hAnsi="Arial Narrow"/>
              </w:rPr>
              <w:t>779 487</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rPr>
      </w:pPr>
      <w:r>
        <w:rPr>
          <w:rFonts w:ascii="Arial Narrow" w:hAnsi="Arial Narrow"/>
          <w:b/>
        </w:rPr>
        <w:t xml:space="preserve">6. Informácie k časti F. písm. c) o dlhodobom hmotnom majetku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11"/>
        <w:gridCol w:w="3301"/>
      </w:tblGrid>
      <w:tr w:rsidR="00F1684B" w:rsidTr="00F1684B">
        <w:trPr>
          <w:jc w:val="center"/>
        </w:trPr>
        <w:tc>
          <w:tcPr>
            <w:tcW w:w="5911"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Dlhodobý hmotný majetok</w:t>
            </w:r>
          </w:p>
        </w:tc>
        <w:tc>
          <w:tcPr>
            <w:tcW w:w="3301"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Hodnota za bežné účtovné obdobie</w:t>
            </w:r>
          </w:p>
        </w:tc>
      </w:tr>
      <w:tr w:rsidR="00F1684B" w:rsidTr="00F1684B">
        <w:trPr>
          <w:jc w:val="center"/>
        </w:trPr>
        <w:tc>
          <w:tcPr>
            <w:tcW w:w="591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hmotný majetok, na ktorý je zriadené záložné právo</w:t>
            </w:r>
          </w:p>
        </w:tc>
        <w:tc>
          <w:tcPr>
            <w:tcW w:w="3301" w:type="dxa"/>
            <w:tcBorders>
              <w:top w:val="single" w:sz="12" w:space="0" w:color="auto"/>
              <w:left w:val="single" w:sz="12" w:space="0" w:color="auto"/>
            </w:tcBorders>
            <w:vAlign w:val="center"/>
          </w:tcPr>
          <w:p w:rsidR="00F1684B" w:rsidRDefault="009C612F" w:rsidP="00137DEC">
            <w:pPr>
              <w:spacing w:after="0" w:line="0" w:lineRule="atLeast"/>
              <w:jc w:val="right"/>
              <w:rPr>
                <w:rFonts w:ascii="Arial Narrow" w:hAnsi="Arial Narrow"/>
              </w:rPr>
            </w:pPr>
            <w:r>
              <w:rPr>
                <w:rFonts w:ascii="Arial Narrow" w:hAnsi="Arial Narrow"/>
              </w:rPr>
              <w:t>1 102 236</w:t>
            </w:r>
          </w:p>
        </w:tc>
      </w:tr>
      <w:tr w:rsidR="00F1684B" w:rsidTr="00F1684B">
        <w:trPr>
          <w:jc w:val="center"/>
        </w:trPr>
        <w:tc>
          <w:tcPr>
            <w:tcW w:w="591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hmotný majetok, pri ktorom má účtovná jednotka obmedzené právo s ním nakladať</w:t>
            </w:r>
          </w:p>
        </w:tc>
        <w:tc>
          <w:tcPr>
            <w:tcW w:w="3301" w:type="dxa"/>
            <w:tcBorders>
              <w:left w:val="single" w:sz="12" w:space="0" w:color="auto"/>
              <w:bottom w:val="single" w:sz="12" w:space="0" w:color="auto"/>
            </w:tcBorders>
            <w:vAlign w:val="center"/>
          </w:tcPr>
          <w:p w:rsidR="00F1684B" w:rsidRDefault="009C612F" w:rsidP="00276818">
            <w:pPr>
              <w:spacing w:after="0" w:line="0" w:lineRule="atLeast"/>
              <w:jc w:val="right"/>
              <w:rPr>
                <w:rFonts w:ascii="Arial Narrow" w:hAnsi="Arial Narrow"/>
              </w:rPr>
            </w:pPr>
            <w:r>
              <w:rPr>
                <w:rFonts w:ascii="Arial Narrow" w:hAnsi="Arial Narrow"/>
              </w:rPr>
              <w:t>1 102 236</w:t>
            </w:r>
          </w:p>
        </w:tc>
      </w:tr>
    </w:tbl>
    <w:p w:rsidR="00F1684B" w:rsidRDefault="00F1684B" w:rsidP="00276818">
      <w:pPr>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rPr>
      </w:pPr>
      <w:r>
        <w:rPr>
          <w:rFonts w:ascii="Arial Narrow" w:hAnsi="Arial Narrow"/>
          <w:b/>
        </w:rPr>
        <w:t>7. Informácie k časti F písm. j) o dlhodobom finančnom majetku</w:t>
      </w:r>
    </w:p>
    <w:p w:rsidR="00F1684B" w:rsidRDefault="00F1684B" w:rsidP="00276818">
      <w:pPr>
        <w:widowControl w:val="0"/>
        <w:spacing w:after="0" w:line="0" w:lineRule="atLeast"/>
        <w:outlineLvl w:val="0"/>
        <w:rPr>
          <w:rFonts w:ascii="Arial Narrow" w:hAnsi="Arial Narrow"/>
          <w:b/>
        </w:rPr>
      </w:pPr>
    </w:p>
    <w:p w:rsidR="00F1684B" w:rsidRDefault="00F1684B" w:rsidP="00276818">
      <w:pPr>
        <w:widowControl w:val="0"/>
        <w:spacing w:after="0" w:line="0" w:lineRule="atLeast"/>
        <w:outlineLvl w:val="0"/>
        <w:rPr>
          <w:rFonts w:ascii="Arial Narrow" w:hAnsi="Arial Narrow"/>
        </w:rPr>
      </w:pPr>
      <w:r>
        <w:rPr>
          <w:rFonts w:ascii="Arial Narrow" w:hAnsi="Arial Narrow"/>
        </w:rPr>
        <w:t>Tabuľka č. 1 – nemá náplň</w:t>
      </w:r>
    </w:p>
    <w:p w:rsidR="00F1684B" w:rsidRDefault="00F1684B" w:rsidP="00276818">
      <w:pPr>
        <w:widowControl w:val="0"/>
        <w:spacing w:after="0" w:line="0" w:lineRule="atLeast"/>
        <w:outlineLvl w:val="0"/>
        <w:rPr>
          <w:rFonts w:ascii="Arial Narrow" w:hAnsi="Arial Narrow"/>
        </w:rPr>
      </w:pPr>
    </w:p>
    <w:p w:rsidR="00F1684B" w:rsidRDefault="00F1684B" w:rsidP="00276818">
      <w:pPr>
        <w:widowControl w:val="0"/>
        <w:spacing w:after="0" w:line="0" w:lineRule="atLeast"/>
        <w:outlineLvl w:val="0"/>
        <w:rPr>
          <w:rFonts w:ascii="Arial Narrow" w:hAnsi="Arial Narrow"/>
        </w:rPr>
      </w:pPr>
      <w:r>
        <w:rPr>
          <w:rFonts w:ascii="Arial Narrow" w:hAnsi="Arial Narrow"/>
        </w:rPr>
        <w:t>Tabuľka č. 2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b/>
        </w:rPr>
      </w:pPr>
      <w:r>
        <w:rPr>
          <w:rFonts w:ascii="Arial Narrow" w:hAnsi="Arial Narrow"/>
          <w:b/>
        </w:rPr>
        <w:t>8. Informácie k časti F písm. m) o dlhodobom finančnom majetku</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r>
        <w:rPr>
          <w:rFonts w:ascii="Arial Narrow" w:hAnsi="Arial Narrow"/>
        </w:rPr>
        <w:t>Tabuľka č. 1 – nemá náp</w:t>
      </w:r>
      <w:r w:rsidR="005042C8">
        <w:rPr>
          <w:rFonts w:ascii="Arial Narrow" w:hAnsi="Arial Narrow"/>
        </w:rPr>
        <w:t>l</w:t>
      </w:r>
      <w:r>
        <w:rPr>
          <w:rFonts w:ascii="Arial Narrow" w:hAnsi="Arial Narrow"/>
        </w:rPr>
        <w:t>ň</w:t>
      </w: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rPr>
        <w:t>9</w:t>
      </w:r>
      <w:r>
        <w:rPr>
          <w:rFonts w:ascii="Arial Narrow" w:hAnsi="Arial Narrow"/>
          <w:b/>
          <w:kern w:val="28"/>
        </w:rPr>
        <w:t>. Informácie k časti F. písm. i) o štruktúre dlhodobého finančného majetku</w:t>
      </w:r>
    </w:p>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1 – nemá náplň</w:t>
      </w:r>
    </w:p>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10. Informácie k časti F. písm. j) a l) o dlhových CP držaných do splatnosti </w:t>
      </w:r>
    </w:p>
    <w:p w:rsidR="00F1684B" w:rsidRDefault="00F1684B" w:rsidP="00276818">
      <w:pPr>
        <w:spacing w:after="0" w:line="0" w:lineRule="atLeast"/>
        <w:rPr>
          <w:rFonts w:ascii="Arial Narrow" w:hAnsi="Arial Narrow"/>
        </w:rPr>
      </w:pPr>
      <w:r>
        <w:rPr>
          <w:rFonts w:ascii="Arial Narrow" w:hAnsi="Arial Narrow"/>
        </w:rPr>
        <w:t>Tabuľka č. 1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b/>
          <w:kern w:val="28"/>
        </w:rPr>
        <w:t>11. Informácie k časti F. písm. j) a l) o poskytnutých dlhodobých pôžičkách</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1 – nemá náp</w:t>
      </w:r>
      <w:r w:rsidR="005042C8">
        <w:rPr>
          <w:rFonts w:ascii="Arial Narrow" w:hAnsi="Arial Narrow"/>
        </w:rPr>
        <w:t>lň</w:t>
      </w:r>
    </w:p>
    <w:p w:rsidR="00F1684B" w:rsidRDefault="00F1684B"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b/>
          <w:kern w:val="28"/>
        </w:rPr>
      </w:pPr>
      <w:r>
        <w:rPr>
          <w:rFonts w:ascii="Arial Narrow" w:hAnsi="Arial Narrow"/>
          <w:b/>
          <w:kern w:val="28"/>
        </w:rPr>
        <w:t>12. Informácie k časti F. písm. o) o opravných položkách k zásobám</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1 -</w:t>
      </w:r>
      <w:r w:rsidR="005042C8">
        <w:rPr>
          <w:rFonts w:ascii="Arial Narrow" w:hAnsi="Arial Narrow"/>
        </w:rPr>
        <w:t xml:space="preserve"> </w:t>
      </w:r>
      <w:r>
        <w:rPr>
          <w:rFonts w:ascii="Arial Narrow" w:hAnsi="Arial Narrow"/>
        </w:rPr>
        <w:t>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w:t>
      </w:r>
      <w:r w:rsidR="005042C8">
        <w:rPr>
          <w:rFonts w:ascii="Arial Narrow" w:hAnsi="Arial Narrow"/>
        </w:rPr>
        <w:t xml:space="preserve"> – nemá náplň</w:t>
      </w:r>
    </w:p>
    <w:p w:rsidR="005042C8" w:rsidRDefault="005042C8"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rPr>
      </w:pPr>
      <w:r>
        <w:rPr>
          <w:rFonts w:ascii="Arial Narrow" w:hAnsi="Arial Narrow"/>
          <w:b/>
          <w:kern w:val="28"/>
        </w:rPr>
        <w:t>13. Informácie k časti F. písm. p)  o zásobách, na ktoré je zriadené záložné právo a o zásobách, pri ktorých má účtovná jednotka obmedzené právo s nimi nakladať –</w:t>
      </w:r>
      <w:r w:rsidR="00D67C9B">
        <w:rPr>
          <w:rFonts w:ascii="Arial Narrow" w:hAnsi="Arial Narrow"/>
          <w:b/>
          <w:kern w:val="28"/>
        </w:rPr>
        <w:t xml:space="preserve"> </w:t>
      </w:r>
      <w:r>
        <w:rPr>
          <w:rFonts w:ascii="Arial Narrow" w:hAnsi="Arial Narrow"/>
          <w:kern w:val="28"/>
        </w:rPr>
        <w:t>nemá náplň</w:t>
      </w:r>
      <w:r>
        <w:rPr>
          <w:rFonts w:ascii="Arial Narrow" w:hAnsi="Arial Narrow"/>
        </w:rPr>
        <w:t xml:space="preserve"> </w:t>
      </w:r>
    </w:p>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1 – nemá náplň</w:t>
      </w:r>
    </w:p>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14. Informácie k časti F. písm. q)  o zákazkovej výrobe a o zákazkovej výstavbe nehnuteľnosti určenej na predaj</w:t>
      </w:r>
    </w:p>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1</w:t>
      </w:r>
      <w:r w:rsidR="00D73E5E">
        <w:rPr>
          <w:rFonts w:ascii="Arial Narrow" w:hAnsi="Arial Narrow"/>
        </w:rPr>
        <w:t xml:space="preserve"> až 4 </w:t>
      </w:r>
      <w:r w:rsidR="005042C8">
        <w:rPr>
          <w:rFonts w:ascii="Arial Narrow" w:hAnsi="Arial Narrow"/>
        </w:rPr>
        <w:t xml:space="preserve"> – nemá náplň</w:t>
      </w:r>
    </w:p>
    <w:p w:rsidR="00F1684B" w:rsidRDefault="00F1684B" w:rsidP="00276818">
      <w:pPr>
        <w:spacing w:after="0" w:line="0" w:lineRule="atLeast"/>
        <w:rPr>
          <w:rFonts w:ascii="Arial Narrow" w:hAnsi="Arial Narrow"/>
        </w:rPr>
      </w:pPr>
    </w:p>
    <w:p w:rsidR="00E459BF" w:rsidRDefault="00E459BF"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15. Informácie k časti F. písm. r)  o vývoji opravnej položky  k pohľadávkam </w:t>
      </w:r>
    </w:p>
    <w:p w:rsidR="00C36A65" w:rsidRDefault="00C36A65" w:rsidP="00C36A65">
      <w:pPr>
        <w:spacing w:after="0" w:line="0" w:lineRule="atLeast"/>
        <w:rPr>
          <w:rFonts w:ascii="Arial Narrow" w:hAnsi="Arial Narrow"/>
        </w:rPr>
      </w:pPr>
      <w:r>
        <w:rPr>
          <w:rFonts w:ascii="Arial Narrow" w:hAnsi="Arial Narrow"/>
        </w:rPr>
        <w:t>Tabuľka č. 1 - nemá náplň</w:t>
      </w:r>
    </w:p>
    <w:p w:rsidR="00F1684B" w:rsidRDefault="00F1684B" w:rsidP="00276818">
      <w:pPr>
        <w:spacing w:after="0" w:line="0" w:lineRule="atLeast"/>
        <w:ind w:firstLine="708"/>
        <w:rPr>
          <w:rFonts w:ascii="Arial Narrow" w:hAnsi="Arial Narrow"/>
          <w:b/>
        </w:rPr>
      </w:pPr>
    </w:p>
    <w:p w:rsidR="00C36A65" w:rsidRDefault="00C36A65" w:rsidP="00276818">
      <w:pPr>
        <w:widowControl w:val="0"/>
        <w:spacing w:after="0" w:line="0" w:lineRule="atLeast"/>
        <w:outlineLvl w:val="0"/>
        <w:rPr>
          <w:rFonts w:ascii="Arial Narrow" w:hAnsi="Arial Narrow"/>
          <w:b/>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 xml:space="preserve">16. Informácie k časti F. písm. s) o  vekovej štruktúre pohľadávok </w:t>
      </w:r>
    </w:p>
    <w:p w:rsidR="00C36A65" w:rsidRDefault="00C36A65" w:rsidP="00276818">
      <w:pPr>
        <w:widowControl w:val="0"/>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168"/>
        <w:gridCol w:w="2040"/>
        <w:gridCol w:w="2040"/>
        <w:gridCol w:w="2040"/>
      </w:tblGrid>
      <w:tr w:rsidR="00F1684B" w:rsidTr="00F1684B">
        <w:trPr>
          <w:jc w:val="center"/>
        </w:trPr>
        <w:tc>
          <w:tcPr>
            <w:tcW w:w="3168"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040"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V lehote splatnosti</w:t>
            </w:r>
          </w:p>
        </w:tc>
        <w:tc>
          <w:tcPr>
            <w:tcW w:w="2040"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 lehote splatnosti</w:t>
            </w:r>
          </w:p>
        </w:tc>
        <w:tc>
          <w:tcPr>
            <w:tcW w:w="2040"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Pohľadávky spolu</w:t>
            </w:r>
          </w:p>
        </w:tc>
      </w:tr>
      <w:tr w:rsidR="00F1684B" w:rsidTr="00F1684B">
        <w:trPr>
          <w:trHeight w:hRule="exact" w:val="227"/>
          <w:jc w:val="center"/>
        </w:trPr>
        <w:tc>
          <w:tcPr>
            <w:tcW w:w="3168" w:type="dxa"/>
            <w:tcBorders>
              <w:top w:val="nil"/>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2040"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2040" w:type="dxa"/>
            <w:tcBorders>
              <w:top w:val="nil"/>
              <w:left w:val="single" w:sz="12" w:space="0" w:color="auto"/>
              <w:bottom w:val="single" w:sz="12" w:space="0" w:color="auto"/>
              <w:right w:val="single" w:sz="12" w:space="0" w:color="auto"/>
            </w:tcBorders>
            <w:vAlign w:val="center"/>
          </w:tcPr>
          <w:p w:rsidR="00F1684B" w:rsidRDefault="00C36A65" w:rsidP="00276818">
            <w:pPr>
              <w:spacing w:after="0" w:line="0" w:lineRule="atLeast"/>
              <w:jc w:val="center"/>
              <w:rPr>
                <w:rFonts w:ascii="Arial Narrow" w:hAnsi="Arial Narrow"/>
              </w:rPr>
            </w:pPr>
            <w:r>
              <w:rPr>
                <w:rFonts w:ascii="Arial Narrow" w:hAnsi="Arial Narrow"/>
              </w:rPr>
              <w:t>c</w:t>
            </w:r>
          </w:p>
        </w:tc>
        <w:tc>
          <w:tcPr>
            <w:tcW w:w="2040" w:type="dxa"/>
            <w:tcBorders>
              <w:top w:val="nil"/>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r>
      <w:tr w:rsidR="00F1684B" w:rsidTr="00F1684B">
        <w:trPr>
          <w:trHeight w:hRule="exact" w:val="329"/>
          <w:jc w:val="center"/>
        </w:trPr>
        <w:tc>
          <w:tcPr>
            <w:tcW w:w="9288" w:type="dxa"/>
            <w:gridSpan w:val="4"/>
            <w:tcBorders>
              <w:bottom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pohľadávky</w:t>
            </w:r>
          </w:p>
        </w:tc>
      </w:tr>
      <w:tr w:rsidR="00F1684B" w:rsidTr="00F1684B">
        <w:trPr>
          <w:trHeight w:hRule="exact" w:val="329"/>
          <w:jc w:val="center"/>
        </w:trPr>
        <w:tc>
          <w:tcPr>
            <w:tcW w:w="3168"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 obchodného styku</w:t>
            </w:r>
          </w:p>
        </w:tc>
        <w:tc>
          <w:tcPr>
            <w:tcW w:w="2040" w:type="dxa"/>
            <w:tcBorders>
              <w:top w:val="single" w:sz="12" w:space="0" w:color="auto"/>
              <w:left w:val="single" w:sz="12" w:space="0" w:color="auto"/>
            </w:tcBorders>
            <w:vAlign w:val="center"/>
          </w:tcPr>
          <w:p w:rsidR="00F1684B" w:rsidRDefault="00F1684B" w:rsidP="00276818">
            <w:pPr>
              <w:spacing w:after="0" w:line="0" w:lineRule="atLeast"/>
              <w:jc w:val="center"/>
              <w:rPr>
                <w:rFonts w:ascii="Arial Narrow" w:hAnsi="Arial Narrow"/>
              </w:rPr>
            </w:pPr>
          </w:p>
        </w:tc>
        <w:tc>
          <w:tcPr>
            <w:tcW w:w="2040" w:type="dxa"/>
            <w:tcBorders>
              <w:top w:val="single" w:sz="12" w:space="0" w:color="auto"/>
            </w:tcBorders>
            <w:vAlign w:val="center"/>
          </w:tcPr>
          <w:p w:rsidR="00F1684B" w:rsidRDefault="00F1684B" w:rsidP="00276818">
            <w:pPr>
              <w:spacing w:after="0" w:line="0" w:lineRule="atLeast"/>
              <w:jc w:val="center"/>
              <w:rPr>
                <w:rFonts w:ascii="Arial Narrow" w:hAnsi="Arial Narrow"/>
              </w:rPr>
            </w:pPr>
          </w:p>
        </w:tc>
        <w:tc>
          <w:tcPr>
            <w:tcW w:w="2040" w:type="dxa"/>
            <w:tcBorders>
              <w:top w:val="single" w:sz="12" w:space="0" w:color="auto"/>
            </w:tcBorders>
            <w:vAlign w:val="center"/>
          </w:tcPr>
          <w:p w:rsidR="00F1684B" w:rsidRDefault="00F1684B" w:rsidP="00276818">
            <w:pPr>
              <w:spacing w:after="0" w:line="0" w:lineRule="atLeast"/>
              <w:jc w:val="center"/>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Pohľadávky voči dcérskej účtovnej </w:t>
            </w:r>
            <w:r>
              <w:rPr>
                <w:rFonts w:ascii="Arial Narrow" w:hAnsi="Arial Narrow"/>
              </w:rPr>
              <w:lastRenderedPageBreak/>
              <w:t>jednotke a materskej účtovnej jednotke</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lastRenderedPageBreak/>
              <w:t>Ostatné pohľadávky v rámci konsolidovaného celku</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voči spoločníkom, členom a združeniu</w:t>
            </w:r>
          </w:p>
        </w:tc>
        <w:tc>
          <w:tcPr>
            <w:tcW w:w="2040" w:type="dxa"/>
            <w:tcBorders>
              <w:left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top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 pohľadávky</w:t>
            </w:r>
          </w:p>
        </w:tc>
        <w:tc>
          <w:tcPr>
            <w:tcW w:w="2040" w:type="dxa"/>
            <w:tcBorders>
              <w:top w:val="single" w:sz="6"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pohľadávky spolu</w:t>
            </w:r>
          </w:p>
        </w:tc>
        <w:tc>
          <w:tcPr>
            <w:tcW w:w="2040" w:type="dxa"/>
            <w:tcBorders>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b/>
              </w:rPr>
            </w:pPr>
          </w:p>
        </w:tc>
        <w:tc>
          <w:tcPr>
            <w:tcW w:w="2040" w:type="dxa"/>
            <w:tcBorders>
              <w:bottom w:val="single" w:sz="12" w:space="0" w:color="auto"/>
            </w:tcBorders>
            <w:vAlign w:val="center"/>
          </w:tcPr>
          <w:p w:rsidR="00F1684B" w:rsidRDefault="00F1684B" w:rsidP="00276818">
            <w:pPr>
              <w:spacing w:after="0" w:line="0" w:lineRule="atLeast"/>
              <w:jc w:val="center"/>
              <w:rPr>
                <w:rFonts w:ascii="Arial Narrow" w:hAnsi="Arial Narrow"/>
                <w:b/>
              </w:rPr>
            </w:pPr>
          </w:p>
        </w:tc>
        <w:tc>
          <w:tcPr>
            <w:tcW w:w="2040" w:type="dxa"/>
            <w:tcBorders>
              <w:bottom w:val="single" w:sz="12" w:space="0" w:color="auto"/>
            </w:tcBorders>
            <w:vAlign w:val="center"/>
          </w:tcPr>
          <w:p w:rsidR="00F1684B" w:rsidRDefault="00F1684B" w:rsidP="00276818">
            <w:pPr>
              <w:spacing w:after="0" w:line="0" w:lineRule="atLeast"/>
              <w:jc w:val="center"/>
              <w:rPr>
                <w:rFonts w:ascii="Arial Narrow" w:hAnsi="Arial Narrow"/>
                <w:b/>
              </w:rPr>
            </w:pPr>
          </w:p>
        </w:tc>
      </w:tr>
      <w:tr w:rsidR="00F1684B" w:rsidTr="00F1684B">
        <w:trPr>
          <w:trHeight w:hRule="exact" w:val="329"/>
          <w:jc w:val="center"/>
        </w:trPr>
        <w:tc>
          <w:tcPr>
            <w:tcW w:w="9288" w:type="dxa"/>
            <w:gridSpan w:val="4"/>
            <w:tcBorders>
              <w:top w:val="single" w:sz="12" w:space="0" w:color="auto"/>
              <w:bottom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pohľadávky</w:t>
            </w:r>
          </w:p>
        </w:tc>
      </w:tr>
      <w:tr w:rsidR="00F1684B" w:rsidTr="00F1684B">
        <w:trPr>
          <w:trHeight w:val="397"/>
          <w:jc w:val="center"/>
        </w:trPr>
        <w:tc>
          <w:tcPr>
            <w:tcW w:w="3168"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 obchodného styku</w:t>
            </w:r>
          </w:p>
        </w:tc>
        <w:tc>
          <w:tcPr>
            <w:tcW w:w="2040" w:type="dxa"/>
            <w:tcBorders>
              <w:top w:val="single" w:sz="12" w:space="0" w:color="auto"/>
              <w:left w:val="single" w:sz="12" w:space="0" w:color="auto"/>
            </w:tcBorders>
            <w:vAlign w:val="center"/>
          </w:tcPr>
          <w:p w:rsidR="00F1684B" w:rsidRDefault="003E5CF1" w:rsidP="00276818">
            <w:pPr>
              <w:spacing w:after="0" w:line="0" w:lineRule="atLeast"/>
              <w:jc w:val="right"/>
              <w:rPr>
                <w:rFonts w:ascii="Arial Narrow" w:hAnsi="Arial Narrow"/>
              </w:rPr>
            </w:pPr>
            <w:r>
              <w:rPr>
                <w:rFonts w:ascii="Arial Narrow" w:hAnsi="Arial Narrow"/>
              </w:rPr>
              <w:t>16 049</w:t>
            </w:r>
          </w:p>
        </w:tc>
        <w:tc>
          <w:tcPr>
            <w:tcW w:w="2040" w:type="dxa"/>
            <w:tcBorders>
              <w:top w:val="single" w:sz="12" w:space="0" w:color="auto"/>
            </w:tcBorders>
            <w:vAlign w:val="center"/>
          </w:tcPr>
          <w:p w:rsidR="00F1684B" w:rsidRDefault="003E5CF1" w:rsidP="00FA335D">
            <w:pPr>
              <w:spacing w:after="0" w:line="0" w:lineRule="atLeast"/>
              <w:jc w:val="right"/>
              <w:rPr>
                <w:rFonts w:ascii="Arial Narrow" w:hAnsi="Arial Narrow"/>
              </w:rPr>
            </w:pPr>
            <w:r>
              <w:rPr>
                <w:rFonts w:ascii="Arial Narrow" w:hAnsi="Arial Narrow"/>
              </w:rPr>
              <w:t>82 069</w:t>
            </w:r>
          </w:p>
        </w:tc>
        <w:tc>
          <w:tcPr>
            <w:tcW w:w="2040" w:type="dxa"/>
            <w:tcBorders>
              <w:top w:val="single" w:sz="12" w:space="0" w:color="auto"/>
            </w:tcBorders>
            <w:vAlign w:val="center"/>
          </w:tcPr>
          <w:p w:rsidR="00F1684B" w:rsidRDefault="00794523" w:rsidP="00276818">
            <w:pPr>
              <w:spacing w:after="0" w:line="0" w:lineRule="atLeast"/>
              <w:jc w:val="right"/>
              <w:rPr>
                <w:rFonts w:ascii="Arial Narrow" w:hAnsi="Arial Narrow"/>
              </w:rPr>
            </w:pPr>
            <w:r>
              <w:rPr>
                <w:rFonts w:ascii="Arial Narrow" w:hAnsi="Arial Narrow"/>
              </w:rPr>
              <w:t>100 118</w:t>
            </w: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voči dcérskej účtovnej jednotke a materskej účtovnej jednotke</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pohľadávky v rámci konsolidovaného celku</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voči spoločníkom, členom a združeniu</w:t>
            </w:r>
          </w:p>
        </w:tc>
        <w:tc>
          <w:tcPr>
            <w:tcW w:w="2040"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Sociálne poistenie</w:t>
            </w:r>
          </w:p>
        </w:tc>
        <w:tc>
          <w:tcPr>
            <w:tcW w:w="2040" w:type="dxa"/>
            <w:tcBorders>
              <w:left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bottom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hRule="exact" w:val="329"/>
          <w:jc w:val="center"/>
        </w:trPr>
        <w:tc>
          <w:tcPr>
            <w:tcW w:w="3168" w:type="dxa"/>
            <w:tcBorders>
              <w:top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Daňové pohľadávky a dotácie</w:t>
            </w:r>
          </w:p>
        </w:tc>
        <w:tc>
          <w:tcPr>
            <w:tcW w:w="2040" w:type="dxa"/>
            <w:tcBorders>
              <w:top w:val="single" w:sz="6" w:space="0" w:color="auto"/>
              <w:left w:val="single" w:sz="12" w:space="0" w:color="auto"/>
            </w:tcBorders>
            <w:vAlign w:val="center"/>
          </w:tcPr>
          <w:p w:rsidR="00F1684B" w:rsidRDefault="00CE2102" w:rsidP="001F7F95">
            <w:pPr>
              <w:spacing w:after="0" w:line="0" w:lineRule="atLeast"/>
              <w:jc w:val="right"/>
              <w:rPr>
                <w:rFonts w:ascii="Arial Narrow" w:hAnsi="Arial Narrow"/>
              </w:rPr>
            </w:pPr>
            <w:r>
              <w:rPr>
                <w:rFonts w:ascii="Arial Narrow" w:hAnsi="Arial Narrow"/>
              </w:rPr>
              <w:t>32</w:t>
            </w:r>
          </w:p>
        </w:tc>
        <w:tc>
          <w:tcPr>
            <w:tcW w:w="2040" w:type="dxa"/>
            <w:tcBorders>
              <w:top w:val="single" w:sz="6" w:space="0" w:color="auto"/>
            </w:tcBorders>
            <w:vAlign w:val="center"/>
          </w:tcPr>
          <w:p w:rsidR="00F1684B" w:rsidRDefault="00F1684B" w:rsidP="00276818">
            <w:pPr>
              <w:spacing w:after="0" w:line="0" w:lineRule="atLeast"/>
              <w:jc w:val="right"/>
              <w:rPr>
                <w:rFonts w:ascii="Arial Narrow" w:hAnsi="Arial Narrow"/>
              </w:rPr>
            </w:pPr>
          </w:p>
        </w:tc>
        <w:tc>
          <w:tcPr>
            <w:tcW w:w="2040" w:type="dxa"/>
            <w:tcBorders>
              <w:top w:val="single" w:sz="6" w:space="0" w:color="auto"/>
            </w:tcBorders>
            <w:vAlign w:val="center"/>
          </w:tcPr>
          <w:p w:rsidR="00F1684B" w:rsidRDefault="00CE2102" w:rsidP="00276818">
            <w:pPr>
              <w:spacing w:after="0" w:line="0" w:lineRule="atLeast"/>
              <w:jc w:val="right"/>
              <w:rPr>
                <w:rFonts w:ascii="Arial Narrow" w:hAnsi="Arial Narrow"/>
              </w:rPr>
            </w:pPr>
            <w:r>
              <w:rPr>
                <w:rFonts w:ascii="Arial Narrow" w:hAnsi="Arial Narrow"/>
              </w:rPr>
              <w:t>32</w:t>
            </w:r>
          </w:p>
        </w:tc>
      </w:tr>
      <w:tr w:rsidR="00F1684B" w:rsidTr="00F1684B">
        <w:trPr>
          <w:trHeight w:hRule="exact" w:val="329"/>
          <w:jc w:val="center"/>
        </w:trPr>
        <w:tc>
          <w:tcPr>
            <w:tcW w:w="3168"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 pohľadávky</w:t>
            </w:r>
          </w:p>
        </w:tc>
        <w:tc>
          <w:tcPr>
            <w:tcW w:w="2040" w:type="dxa"/>
            <w:tcBorders>
              <w:left w:val="single" w:sz="12" w:space="0" w:color="auto"/>
            </w:tcBorders>
            <w:vAlign w:val="center"/>
          </w:tcPr>
          <w:p w:rsidR="00F1684B" w:rsidRDefault="00CE2102" w:rsidP="00276818">
            <w:pPr>
              <w:spacing w:after="0" w:line="0" w:lineRule="atLeast"/>
              <w:jc w:val="right"/>
              <w:rPr>
                <w:rFonts w:ascii="Arial Narrow" w:hAnsi="Arial Narrow"/>
              </w:rPr>
            </w:pPr>
            <w:r>
              <w:rPr>
                <w:rFonts w:ascii="Arial Narrow" w:hAnsi="Arial Narrow"/>
              </w:rPr>
              <w:t>350 232</w:t>
            </w:r>
          </w:p>
        </w:tc>
        <w:tc>
          <w:tcPr>
            <w:tcW w:w="2040" w:type="dxa"/>
            <w:vAlign w:val="center"/>
          </w:tcPr>
          <w:p w:rsidR="00F1684B" w:rsidRDefault="00F1684B" w:rsidP="00276818">
            <w:pPr>
              <w:spacing w:after="0" w:line="0" w:lineRule="atLeast"/>
              <w:jc w:val="right"/>
              <w:rPr>
                <w:rFonts w:ascii="Arial Narrow" w:hAnsi="Arial Narrow"/>
              </w:rPr>
            </w:pPr>
          </w:p>
        </w:tc>
        <w:tc>
          <w:tcPr>
            <w:tcW w:w="2040" w:type="dxa"/>
            <w:vAlign w:val="center"/>
          </w:tcPr>
          <w:p w:rsidR="00F1684B" w:rsidRDefault="00CE2102" w:rsidP="00276818">
            <w:pPr>
              <w:spacing w:after="0" w:line="0" w:lineRule="atLeast"/>
              <w:jc w:val="right"/>
              <w:rPr>
                <w:rFonts w:ascii="Arial Narrow" w:hAnsi="Arial Narrow"/>
              </w:rPr>
            </w:pPr>
            <w:r>
              <w:rPr>
                <w:rFonts w:ascii="Arial Narrow" w:hAnsi="Arial Narrow"/>
              </w:rPr>
              <w:t>350 232</w:t>
            </w:r>
          </w:p>
        </w:tc>
      </w:tr>
      <w:tr w:rsidR="00F1684B" w:rsidTr="00F1684B">
        <w:trPr>
          <w:trHeight w:hRule="exact" w:val="329"/>
          <w:jc w:val="center"/>
        </w:trPr>
        <w:tc>
          <w:tcPr>
            <w:tcW w:w="3168"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pohľadávky spolu</w:t>
            </w:r>
          </w:p>
        </w:tc>
        <w:tc>
          <w:tcPr>
            <w:tcW w:w="2040" w:type="dxa"/>
            <w:tcBorders>
              <w:left w:val="single" w:sz="12" w:space="0" w:color="auto"/>
              <w:bottom w:val="single" w:sz="12" w:space="0" w:color="auto"/>
            </w:tcBorders>
            <w:vAlign w:val="center"/>
          </w:tcPr>
          <w:p w:rsidR="00F1684B" w:rsidRDefault="003E5CF1" w:rsidP="00276818">
            <w:pPr>
              <w:spacing w:after="0" w:line="0" w:lineRule="atLeast"/>
              <w:jc w:val="right"/>
              <w:rPr>
                <w:rFonts w:ascii="Arial Narrow" w:hAnsi="Arial Narrow"/>
                <w:b/>
              </w:rPr>
            </w:pPr>
            <w:r>
              <w:rPr>
                <w:rFonts w:ascii="Arial Narrow" w:hAnsi="Arial Narrow"/>
                <w:b/>
              </w:rPr>
              <w:t>366 313</w:t>
            </w:r>
          </w:p>
        </w:tc>
        <w:tc>
          <w:tcPr>
            <w:tcW w:w="2040" w:type="dxa"/>
            <w:tcBorders>
              <w:bottom w:val="single" w:sz="12" w:space="0" w:color="auto"/>
            </w:tcBorders>
            <w:vAlign w:val="center"/>
          </w:tcPr>
          <w:p w:rsidR="00F1684B" w:rsidRDefault="003E5CF1" w:rsidP="00276818">
            <w:pPr>
              <w:spacing w:after="0" w:line="0" w:lineRule="atLeast"/>
              <w:jc w:val="right"/>
              <w:rPr>
                <w:rFonts w:ascii="Arial Narrow" w:hAnsi="Arial Narrow"/>
                <w:b/>
              </w:rPr>
            </w:pPr>
            <w:r>
              <w:rPr>
                <w:rFonts w:ascii="Arial Narrow" w:hAnsi="Arial Narrow"/>
                <w:b/>
              </w:rPr>
              <w:t>82 069</w:t>
            </w:r>
          </w:p>
        </w:tc>
        <w:tc>
          <w:tcPr>
            <w:tcW w:w="2040" w:type="dxa"/>
            <w:tcBorders>
              <w:bottom w:val="single" w:sz="12" w:space="0" w:color="auto"/>
            </w:tcBorders>
            <w:vAlign w:val="center"/>
          </w:tcPr>
          <w:p w:rsidR="00F1684B" w:rsidRDefault="003E5CF1" w:rsidP="00276818">
            <w:pPr>
              <w:spacing w:after="0" w:line="0" w:lineRule="atLeast"/>
              <w:jc w:val="right"/>
              <w:rPr>
                <w:rFonts w:ascii="Arial Narrow" w:hAnsi="Arial Narrow"/>
                <w:b/>
              </w:rPr>
            </w:pPr>
            <w:r>
              <w:rPr>
                <w:rFonts w:ascii="Arial Narrow" w:hAnsi="Arial Narrow"/>
                <w:b/>
              </w:rPr>
              <w:t>448 382</w:t>
            </w:r>
          </w:p>
        </w:tc>
      </w:tr>
    </w:tbl>
    <w:p w:rsidR="00F1684B" w:rsidRDefault="00F1684B" w:rsidP="00276818">
      <w:pPr>
        <w:spacing w:after="0" w:line="0" w:lineRule="atLeast"/>
        <w:rPr>
          <w:rFonts w:ascii="Arial Narrow" w:hAnsi="Arial Narrow"/>
        </w:rPr>
      </w:pPr>
    </w:p>
    <w:p w:rsidR="00F1684B" w:rsidRDefault="00F1684B" w:rsidP="00276818">
      <w:pPr>
        <w:numPr>
          <w:ilvl w:val="0"/>
          <w:numId w:val="3"/>
        </w:numPr>
        <w:spacing w:after="0" w:line="0" w:lineRule="atLeast"/>
        <w:rPr>
          <w:rFonts w:ascii="Arial Narrow" w:hAnsi="Arial Narrow"/>
        </w:rPr>
      </w:pPr>
      <w:r>
        <w:rPr>
          <w:rFonts w:ascii="Arial Narrow" w:hAnsi="Arial Narrow"/>
        </w:rPr>
        <w:t>V stave obchodných pohľadávok k 31.12.201</w:t>
      </w:r>
      <w:r w:rsidR="003E5CF1">
        <w:rPr>
          <w:rFonts w:ascii="Arial Narrow" w:hAnsi="Arial Narrow"/>
        </w:rPr>
        <w:t>4</w:t>
      </w:r>
      <w:r>
        <w:rPr>
          <w:rFonts w:ascii="Arial Narrow" w:hAnsi="Arial Narrow"/>
        </w:rPr>
        <w:t xml:space="preserve"> sú odberatelia po lehote splatnosti, u ktorých sa netvorila OP, pretože bonita klienta sa významne nezmenila a preto sa považujú za vymožiteľné.</w:t>
      </w:r>
    </w:p>
    <w:p w:rsidR="00F1684B" w:rsidRDefault="00F1684B" w:rsidP="00276818">
      <w:pPr>
        <w:numPr>
          <w:ilvl w:val="0"/>
          <w:numId w:val="3"/>
        </w:numPr>
        <w:spacing w:after="0" w:line="0" w:lineRule="atLeast"/>
        <w:rPr>
          <w:rFonts w:ascii="Arial Narrow" w:hAnsi="Arial Narrow"/>
        </w:rPr>
      </w:pPr>
      <w:r>
        <w:rPr>
          <w:rFonts w:ascii="Arial Narrow" w:hAnsi="Arial Narrow"/>
        </w:rPr>
        <w:t xml:space="preserve">Pri zisťovaní vymožiteľnosti pohľadávok sa zvažujú všetky zmeny v bonite odberateľov, ktoré nastanú do dňa zostavenia účtovnej závierky. </w:t>
      </w:r>
    </w:p>
    <w:p w:rsidR="00C36A65" w:rsidRDefault="00C36A65" w:rsidP="00C36A65">
      <w:pPr>
        <w:spacing w:after="0" w:line="0" w:lineRule="atLeast"/>
        <w:ind w:left="1080"/>
        <w:rPr>
          <w:rFonts w:ascii="Arial Narrow" w:hAnsi="Arial Narrow"/>
        </w:rPr>
      </w:pPr>
    </w:p>
    <w:p w:rsidR="00C36A65" w:rsidRDefault="00C36A65" w:rsidP="00C36A65">
      <w:pPr>
        <w:spacing w:after="0" w:line="0" w:lineRule="atLeast"/>
        <w:ind w:left="1080"/>
        <w:rPr>
          <w:rFonts w:ascii="Arial Narrow" w:hAnsi="Arial Narrow"/>
        </w:rPr>
      </w:pP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2</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0"/>
        <w:gridCol w:w="2771"/>
        <w:gridCol w:w="2771"/>
      </w:tblGrid>
      <w:tr w:rsidR="00F1684B" w:rsidTr="00F1684B">
        <w:trPr>
          <w:jc w:val="center"/>
        </w:trPr>
        <w:tc>
          <w:tcPr>
            <w:tcW w:w="3670"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Pohľadávky podľa zostatkovej</w:t>
            </w:r>
          </w:p>
          <w:p w:rsidR="00F1684B" w:rsidRDefault="00F1684B" w:rsidP="00276818">
            <w:pPr>
              <w:spacing w:after="0" w:line="0" w:lineRule="atLeast"/>
              <w:jc w:val="center"/>
              <w:rPr>
                <w:rFonts w:ascii="Arial Narrow" w:hAnsi="Arial Narrow"/>
                <w:b/>
              </w:rPr>
            </w:pPr>
            <w:r>
              <w:rPr>
                <w:rFonts w:ascii="Arial Narrow" w:hAnsi="Arial Narrow"/>
                <w:b/>
              </w:rPr>
              <w:t>doby splatnosti</w:t>
            </w:r>
          </w:p>
        </w:tc>
        <w:tc>
          <w:tcPr>
            <w:tcW w:w="2771"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771"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86"/>
          <w:jc w:val="center"/>
        </w:trPr>
        <w:tc>
          <w:tcPr>
            <w:tcW w:w="3670" w:type="dxa"/>
            <w:tcBorders>
              <w:top w:val="nil"/>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2771" w:type="dxa"/>
            <w:tcBorders>
              <w:top w:val="nil"/>
              <w:left w:val="single" w:sz="12" w:space="0" w:color="auto"/>
              <w:bottom w:val="single" w:sz="12" w:space="0" w:color="auto"/>
              <w:right w:val="single" w:sz="12" w:space="0" w:color="auto"/>
            </w:tcBorders>
            <w:vAlign w:val="center"/>
          </w:tcPr>
          <w:p w:rsidR="00F1684B" w:rsidRDefault="00FA335D" w:rsidP="00276818">
            <w:pPr>
              <w:spacing w:after="0" w:line="0" w:lineRule="atLeast"/>
              <w:jc w:val="center"/>
              <w:rPr>
                <w:rFonts w:ascii="Arial Narrow" w:hAnsi="Arial Narrow"/>
              </w:rPr>
            </w:pPr>
            <w:r>
              <w:rPr>
                <w:rFonts w:ascii="Arial Narrow" w:hAnsi="Arial Narrow"/>
              </w:rPr>
              <w:t>b</w:t>
            </w:r>
          </w:p>
        </w:tc>
        <w:tc>
          <w:tcPr>
            <w:tcW w:w="2771" w:type="dxa"/>
            <w:tcBorders>
              <w:top w:val="nil"/>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r>
      <w:tr w:rsidR="00F1684B" w:rsidTr="00F1684B">
        <w:trPr>
          <w:jc w:val="center"/>
        </w:trPr>
        <w:tc>
          <w:tcPr>
            <w:tcW w:w="3670" w:type="dxa"/>
            <w:tcBorders>
              <w:top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po lehote splatnosti</w:t>
            </w:r>
          </w:p>
        </w:tc>
        <w:tc>
          <w:tcPr>
            <w:tcW w:w="2771" w:type="dxa"/>
            <w:tcBorders>
              <w:top w:val="single" w:sz="12" w:space="0" w:color="auto"/>
              <w:left w:val="single" w:sz="12" w:space="0" w:color="auto"/>
              <w:bottom w:val="single" w:sz="6" w:space="0" w:color="auto"/>
            </w:tcBorders>
            <w:vAlign w:val="center"/>
          </w:tcPr>
          <w:p w:rsidR="00F1684B" w:rsidRDefault="005204B1" w:rsidP="00276818">
            <w:pPr>
              <w:spacing w:after="0" w:line="0" w:lineRule="atLeast"/>
              <w:jc w:val="right"/>
              <w:rPr>
                <w:rFonts w:ascii="Arial Narrow" w:hAnsi="Arial Narrow"/>
              </w:rPr>
            </w:pPr>
            <w:r>
              <w:rPr>
                <w:rFonts w:ascii="Arial Narrow" w:hAnsi="Arial Narrow"/>
              </w:rPr>
              <w:t>82 069</w:t>
            </w:r>
          </w:p>
        </w:tc>
        <w:tc>
          <w:tcPr>
            <w:tcW w:w="2771" w:type="dxa"/>
            <w:tcBorders>
              <w:top w:val="single" w:sz="12" w:space="0" w:color="auto"/>
              <w:bottom w:val="single" w:sz="6" w:space="0" w:color="auto"/>
            </w:tcBorders>
            <w:vAlign w:val="center"/>
          </w:tcPr>
          <w:p w:rsidR="00F1684B" w:rsidRDefault="005204B1" w:rsidP="00276818">
            <w:pPr>
              <w:spacing w:after="0" w:line="0" w:lineRule="atLeast"/>
              <w:jc w:val="right"/>
              <w:rPr>
                <w:rFonts w:ascii="Arial Narrow" w:hAnsi="Arial Narrow"/>
              </w:rPr>
            </w:pPr>
            <w:r>
              <w:rPr>
                <w:rFonts w:ascii="Arial Narrow" w:hAnsi="Arial Narrow"/>
              </w:rPr>
              <w:t>69 232</w:t>
            </w:r>
          </w:p>
        </w:tc>
      </w:tr>
      <w:tr w:rsidR="00F1684B" w:rsidTr="00F1684B">
        <w:trPr>
          <w:jc w:val="center"/>
        </w:trPr>
        <w:tc>
          <w:tcPr>
            <w:tcW w:w="3670" w:type="dxa"/>
            <w:tcBorders>
              <w:top w:val="single" w:sz="6"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so zostatkovou dobou splatnosti do jedného roka</w:t>
            </w:r>
          </w:p>
        </w:tc>
        <w:tc>
          <w:tcPr>
            <w:tcW w:w="2771" w:type="dxa"/>
            <w:tcBorders>
              <w:top w:val="single" w:sz="6" w:space="0" w:color="auto"/>
              <w:left w:val="single" w:sz="12" w:space="0" w:color="auto"/>
              <w:bottom w:val="single" w:sz="6" w:space="0" w:color="auto"/>
            </w:tcBorders>
            <w:vAlign w:val="center"/>
          </w:tcPr>
          <w:p w:rsidR="00F1684B" w:rsidRDefault="00C5176C" w:rsidP="00276818">
            <w:pPr>
              <w:spacing w:after="0" w:line="0" w:lineRule="atLeast"/>
              <w:jc w:val="right"/>
              <w:rPr>
                <w:rFonts w:ascii="Arial Narrow" w:hAnsi="Arial Narrow"/>
              </w:rPr>
            </w:pPr>
            <w:r>
              <w:rPr>
                <w:rFonts w:ascii="Arial Narrow" w:hAnsi="Arial Narrow"/>
              </w:rPr>
              <w:t>368 313</w:t>
            </w:r>
          </w:p>
        </w:tc>
        <w:tc>
          <w:tcPr>
            <w:tcW w:w="2771" w:type="dxa"/>
            <w:tcBorders>
              <w:top w:val="single" w:sz="6" w:space="0" w:color="auto"/>
              <w:bottom w:val="single" w:sz="6" w:space="0" w:color="auto"/>
            </w:tcBorders>
            <w:vAlign w:val="center"/>
          </w:tcPr>
          <w:p w:rsidR="00F1684B" w:rsidRDefault="005204B1" w:rsidP="00276818">
            <w:pPr>
              <w:spacing w:after="0" w:line="0" w:lineRule="atLeast"/>
              <w:jc w:val="right"/>
              <w:rPr>
                <w:rFonts w:ascii="Arial Narrow" w:hAnsi="Arial Narrow"/>
              </w:rPr>
            </w:pPr>
            <w:r>
              <w:rPr>
                <w:rFonts w:ascii="Arial Narrow" w:hAnsi="Arial Narrow"/>
              </w:rPr>
              <w:t>285 732</w:t>
            </w:r>
          </w:p>
        </w:tc>
      </w:tr>
      <w:tr w:rsidR="00F1684B" w:rsidTr="00F1684B">
        <w:trPr>
          <w:jc w:val="center"/>
        </w:trPr>
        <w:tc>
          <w:tcPr>
            <w:tcW w:w="3670" w:type="dxa"/>
            <w:tcBorders>
              <w:top w:val="single" w:sz="6"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pohľadávky spolu</w:t>
            </w:r>
          </w:p>
        </w:tc>
        <w:tc>
          <w:tcPr>
            <w:tcW w:w="2771" w:type="dxa"/>
            <w:tcBorders>
              <w:top w:val="single" w:sz="6" w:space="0" w:color="auto"/>
              <w:left w:val="single" w:sz="12" w:space="0" w:color="auto"/>
            </w:tcBorders>
            <w:vAlign w:val="center"/>
          </w:tcPr>
          <w:p w:rsidR="00F1684B" w:rsidRDefault="005204B1" w:rsidP="00276818">
            <w:pPr>
              <w:spacing w:after="0" w:line="0" w:lineRule="atLeast"/>
              <w:jc w:val="right"/>
              <w:rPr>
                <w:rFonts w:ascii="Arial Narrow" w:hAnsi="Arial Narrow"/>
              </w:rPr>
            </w:pPr>
            <w:r>
              <w:rPr>
                <w:rFonts w:ascii="Arial Narrow" w:hAnsi="Arial Narrow"/>
              </w:rPr>
              <w:t>450 382</w:t>
            </w:r>
          </w:p>
        </w:tc>
        <w:tc>
          <w:tcPr>
            <w:tcW w:w="2771" w:type="dxa"/>
            <w:tcBorders>
              <w:top w:val="single" w:sz="6" w:space="0" w:color="auto"/>
            </w:tcBorders>
            <w:vAlign w:val="center"/>
          </w:tcPr>
          <w:p w:rsidR="00F1684B" w:rsidRDefault="005204B1" w:rsidP="00276818">
            <w:pPr>
              <w:spacing w:after="0" w:line="0" w:lineRule="atLeast"/>
              <w:jc w:val="right"/>
              <w:rPr>
                <w:rFonts w:ascii="Arial Narrow" w:hAnsi="Arial Narrow"/>
              </w:rPr>
            </w:pPr>
            <w:r>
              <w:rPr>
                <w:rFonts w:ascii="Arial Narrow" w:hAnsi="Arial Narrow"/>
              </w:rPr>
              <w:t>354 964</w:t>
            </w:r>
          </w:p>
        </w:tc>
      </w:tr>
      <w:tr w:rsidR="00F1684B" w:rsidTr="00F1684B">
        <w:trPr>
          <w:jc w:val="center"/>
        </w:trPr>
        <w:tc>
          <w:tcPr>
            <w:tcW w:w="367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so zostatkovou dobou splatnosti  jeden rok až päť rokov</w:t>
            </w:r>
          </w:p>
        </w:tc>
        <w:tc>
          <w:tcPr>
            <w:tcW w:w="2771"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771"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67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so zostatkovou dobou splatnosti dlhšou ako päť rokov</w:t>
            </w:r>
          </w:p>
        </w:tc>
        <w:tc>
          <w:tcPr>
            <w:tcW w:w="2771" w:type="dxa"/>
            <w:tcBorders>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771" w:type="dxa"/>
            <w:vAlign w:val="center"/>
          </w:tcPr>
          <w:p w:rsidR="00F1684B" w:rsidRDefault="00F1684B" w:rsidP="00276818">
            <w:pPr>
              <w:spacing w:after="0" w:line="0" w:lineRule="atLeast"/>
              <w:jc w:val="right"/>
              <w:rPr>
                <w:rFonts w:ascii="Arial Narrow" w:hAnsi="Arial Narrow"/>
              </w:rPr>
            </w:pPr>
          </w:p>
        </w:tc>
      </w:tr>
      <w:tr w:rsidR="00F1684B" w:rsidTr="00F1684B">
        <w:trPr>
          <w:jc w:val="center"/>
        </w:trPr>
        <w:tc>
          <w:tcPr>
            <w:tcW w:w="3670"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pohľadávky spolu</w:t>
            </w:r>
          </w:p>
        </w:tc>
        <w:tc>
          <w:tcPr>
            <w:tcW w:w="2771"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b/>
              </w:rPr>
            </w:pPr>
          </w:p>
        </w:tc>
        <w:tc>
          <w:tcPr>
            <w:tcW w:w="2771" w:type="dxa"/>
            <w:tcBorders>
              <w:bottom w:val="single" w:sz="12" w:space="0" w:color="auto"/>
            </w:tcBorders>
            <w:vAlign w:val="center"/>
          </w:tcPr>
          <w:p w:rsidR="00F1684B" w:rsidRDefault="00F1684B" w:rsidP="00276818">
            <w:pPr>
              <w:spacing w:after="0" w:line="0" w:lineRule="atLeast"/>
              <w:jc w:val="right"/>
              <w:rPr>
                <w:rFonts w:ascii="Arial Narrow" w:hAnsi="Arial Narrow"/>
                <w:b/>
              </w:rPr>
            </w:pPr>
          </w:p>
        </w:tc>
      </w:tr>
    </w:tbl>
    <w:p w:rsidR="00F1684B" w:rsidRDefault="00F1684B" w:rsidP="00276818">
      <w:pPr>
        <w:spacing w:after="0" w:line="0" w:lineRule="atLeast"/>
        <w:outlineLvl w:val="0"/>
        <w:rPr>
          <w:rFonts w:ascii="Arial Narrow" w:hAnsi="Arial Narrow"/>
          <w:b/>
          <w:kern w:val="28"/>
        </w:rPr>
      </w:pPr>
    </w:p>
    <w:p w:rsidR="00E60B28" w:rsidRDefault="00E60B28" w:rsidP="00276818">
      <w:pPr>
        <w:spacing w:after="0" w:line="0" w:lineRule="atLeast"/>
        <w:outlineLvl w:val="0"/>
        <w:rPr>
          <w:rFonts w:ascii="Arial Narrow" w:hAnsi="Arial Narrow"/>
          <w:b/>
          <w:kern w:val="28"/>
        </w:rPr>
      </w:pPr>
    </w:p>
    <w:p w:rsidR="00F1684B" w:rsidRDefault="00F1684B" w:rsidP="00276818">
      <w:pPr>
        <w:spacing w:after="0" w:line="0" w:lineRule="atLeast"/>
        <w:outlineLvl w:val="0"/>
        <w:rPr>
          <w:rFonts w:ascii="Arial Narrow" w:hAnsi="Arial Narrow"/>
          <w:b/>
          <w:kern w:val="28"/>
        </w:rPr>
      </w:pPr>
      <w:r>
        <w:rPr>
          <w:rFonts w:ascii="Arial Narrow" w:hAnsi="Arial Narrow"/>
          <w:b/>
          <w:kern w:val="28"/>
        </w:rPr>
        <w:t xml:space="preserve">17. Informácie k časti F. písm. t) a u) o pohľadávkach zabezpečených záložným právom alebo inou formou zabezpečenia   </w:t>
      </w:r>
    </w:p>
    <w:p w:rsidR="00E60B28" w:rsidRDefault="00E60B28" w:rsidP="00E60B28">
      <w:pPr>
        <w:spacing w:after="0" w:line="0" w:lineRule="atLeast"/>
        <w:outlineLvl w:val="0"/>
        <w:rPr>
          <w:rFonts w:ascii="Arial Narrow" w:hAnsi="Arial Narrow"/>
          <w:kern w:val="28"/>
        </w:rPr>
      </w:pPr>
      <w:r>
        <w:rPr>
          <w:rFonts w:ascii="Arial Narrow" w:hAnsi="Arial Narrow"/>
          <w:kern w:val="28"/>
        </w:rPr>
        <w:t>Tabuľka č. 1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18. Informácie k časti F. písm. w)  o krátkodobom finančnom majetku </w:t>
      </w:r>
    </w:p>
    <w:p w:rsidR="00F1684B" w:rsidRDefault="00F1684B" w:rsidP="00276818">
      <w:pPr>
        <w:spacing w:after="0" w:line="0" w:lineRule="atLeast"/>
        <w:outlineLvl w:val="0"/>
        <w:rPr>
          <w:rFonts w:ascii="Arial Narrow" w:hAnsi="Arial Narrow"/>
          <w:kern w:val="28"/>
        </w:rPr>
      </w:pPr>
      <w:r>
        <w:rPr>
          <w:rFonts w:ascii="Arial Narrow" w:hAnsi="Arial Narrow"/>
          <w:kern w:val="28"/>
        </w:rPr>
        <w:t xml:space="preserve">Tabuľka č. 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4240"/>
        <w:gridCol w:w="2706"/>
        <w:gridCol w:w="2342"/>
      </w:tblGrid>
      <w:tr w:rsidR="00F1684B" w:rsidTr="00F1684B">
        <w:trPr>
          <w:jc w:val="center"/>
        </w:trPr>
        <w:tc>
          <w:tcPr>
            <w:tcW w:w="4240" w:type="dxa"/>
            <w:tcBorders>
              <w:top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706"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342" w:type="dxa"/>
            <w:tcBorders>
              <w:top w:val="single" w:sz="12" w:space="0" w:color="auto"/>
              <w:left w:val="single" w:sz="12" w:space="0" w:color="auto"/>
              <w:bottom w:val="nil"/>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40"/>
          <w:jc w:val="center"/>
        </w:trPr>
        <w:tc>
          <w:tcPr>
            <w:tcW w:w="4240"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Pokladnica, ceniny</w:t>
            </w:r>
          </w:p>
        </w:tc>
        <w:tc>
          <w:tcPr>
            <w:tcW w:w="2706" w:type="dxa"/>
            <w:tcBorders>
              <w:top w:val="single" w:sz="12" w:space="0" w:color="auto"/>
              <w:left w:val="single" w:sz="12" w:space="0" w:color="auto"/>
            </w:tcBorders>
            <w:vAlign w:val="center"/>
          </w:tcPr>
          <w:p w:rsidR="00F1684B" w:rsidRDefault="00C5176C" w:rsidP="00E60B28">
            <w:pPr>
              <w:spacing w:after="0" w:line="0" w:lineRule="atLeast"/>
              <w:jc w:val="right"/>
              <w:rPr>
                <w:rFonts w:ascii="Arial Narrow" w:hAnsi="Arial Narrow"/>
              </w:rPr>
            </w:pPr>
            <w:r>
              <w:rPr>
                <w:rFonts w:ascii="Arial Narrow" w:hAnsi="Arial Narrow"/>
              </w:rPr>
              <w:t>1 964</w:t>
            </w:r>
          </w:p>
        </w:tc>
        <w:tc>
          <w:tcPr>
            <w:tcW w:w="2342" w:type="dxa"/>
            <w:tcBorders>
              <w:top w:val="single" w:sz="12" w:space="0" w:color="auto"/>
            </w:tcBorders>
            <w:vAlign w:val="center"/>
          </w:tcPr>
          <w:p w:rsidR="00F1684B" w:rsidRDefault="00C5176C" w:rsidP="00276818">
            <w:pPr>
              <w:spacing w:after="0" w:line="0" w:lineRule="atLeast"/>
              <w:jc w:val="right"/>
              <w:rPr>
                <w:rFonts w:ascii="Arial Narrow" w:hAnsi="Arial Narrow"/>
              </w:rPr>
            </w:pPr>
            <w:r>
              <w:rPr>
                <w:rFonts w:ascii="Arial Narrow" w:hAnsi="Arial Narrow"/>
              </w:rPr>
              <w:t>3 093</w:t>
            </w:r>
          </w:p>
        </w:tc>
      </w:tr>
      <w:tr w:rsidR="00F1684B" w:rsidTr="00F1684B">
        <w:trPr>
          <w:trHeight w:val="340"/>
          <w:jc w:val="center"/>
        </w:trPr>
        <w:tc>
          <w:tcPr>
            <w:tcW w:w="424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lastRenderedPageBreak/>
              <w:t>Bežné bankové účty</w:t>
            </w:r>
          </w:p>
        </w:tc>
        <w:tc>
          <w:tcPr>
            <w:tcW w:w="2706" w:type="dxa"/>
            <w:tcBorders>
              <w:left w:val="single" w:sz="12" w:space="0" w:color="auto"/>
            </w:tcBorders>
            <w:vAlign w:val="center"/>
          </w:tcPr>
          <w:p w:rsidR="00F1684B" w:rsidRDefault="00C5176C" w:rsidP="00276818">
            <w:pPr>
              <w:spacing w:after="0" w:line="0" w:lineRule="atLeast"/>
              <w:jc w:val="right"/>
              <w:rPr>
                <w:rFonts w:ascii="Arial Narrow" w:hAnsi="Arial Narrow"/>
              </w:rPr>
            </w:pPr>
            <w:r>
              <w:rPr>
                <w:rFonts w:ascii="Arial Narrow" w:hAnsi="Arial Narrow"/>
              </w:rPr>
              <w:t>21 841</w:t>
            </w:r>
          </w:p>
        </w:tc>
        <w:tc>
          <w:tcPr>
            <w:tcW w:w="2342" w:type="dxa"/>
            <w:vAlign w:val="center"/>
          </w:tcPr>
          <w:p w:rsidR="00F1684B" w:rsidRDefault="00E60B28" w:rsidP="00C5176C">
            <w:pPr>
              <w:spacing w:after="0" w:line="0" w:lineRule="atLeast"/>
              <w:jc w:val="right"/>
              <w:rPr>
                <w:rFonts w:ascii="Arial Narrow" w:hAnsi="Arial Narrow"/>
              </w:rPr>
            </w:pPr>
            <w:r>
              <w:rPr>
                <w:rFonts w:ascii="Arial Narrow" w:hAnsi="Arial Narrow"/>
              </w:rPr>
              <w:t xml:space="preserve"> </w:t>
            </w:r>
            <w:r w:rsidR="00C5176C">
              <w:rPr>
                <w:rFonts w:ascii="Arial Narrow" w:hAnsi="Arial Narrow"/>
              </w:rPr>
              <w:t>37 597</w:t>
            </w:r>
          </w:p>
        </w:tc>
      </w:tr>
      <w:tr w:rsidR="00F1684B" w:rsidTr="00F1684B">
        <w:trPr>
          <w:trHeight w:val="340"/>
          <w:jc w:val="center"/>
        </w:trPr>
        <w:tc>
          <w:tcPr>
            <w:tcW w:w="424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Bankové účty termínované</w:t>
            </w:r>
          </w:p>
        </w:tc>
        <w:tc>
          <w:tcPr>
            <w:tcW w:w="2706" w:type="dxa"/>
            <w:tcBorders>
              <w:lef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342" w:type="dxa"/>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40" w:type="dxa"/>
            <w:tcBorders>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Peniaze na ceste</w:t>
            </w:r>
          </w:p>
        </w:tc>
        <w:tc>
          <w:tcPr>
            <w:tcW w:w="2706" w:type="dxa"/>
            <w:tcBorders>
              <w:left w:val="single" w:sz="12" w:space="0" w:color="auto"/>
            </w:tcBorders>
            <w:vAlign w:val="center"/>
          </w:tcPr>
          <w:p w:rsidR="00F1684B" w:rsidRDefault="00E60B28" w:rsidP="00276818">
            <w:pPr>
              <w:spacing w:after="0" w:line="0" w:lineRule="atLeast"/>
              <w:jc w:val="right"/>
              <w:rPr>
                <w:rFonts w:ascii="Arial Narrow" w:hAnsi="Arial Narrow"/>
              </w:rPr>
            </w:pPr>
            <w:r>
              <w:rPr>
                <w:rFonts w:ascii="Arial Narrow" w:hAnsi="Arial Narrow"/>
              </w:rPr>
              <w:t>-</w:t>
            </w:r>
          </w:p>
        </w:tc>
        <w:tc>
          <w:tcPr>
            <w:tcW w:w="2342" w:type="dxa"/>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40"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2706" w:type="dxa"/>
            <w:tcBorders>
              <w:left w:val="single" w:sz="12" w:space="0" w:color="auto"/>
              <w:bottom w:val="single" w:sz="12" w:space="0" w:color="auto"/>
            </w:tcBorders>
            <w:vAlign w:val="center"/>
          </w:tcPr>
          <w:p w:rsidR="00F1684B" w:rsidRDefault="00C5176C" w:rsidP="00276818">
            <w:pPr>
              <w:spacing w:after="0" w:line="0" w:lineRule="atLeast"/>
              <w:jc w:val="right"/>
              <w:rPr>
                <w:rFonts w:ascii="Arial Narrow" w:hAnsi="Arial Narrow"/>
                <w:b/>
              </w:rPr>
            </w:pPr>
            <w:r>
              <w:rPr>
                <w:rFonts w:ascii="Arial Narrow" w:hAnsi="Arial Narrow"/>
                <w:b/>
              </w:rPr>
              <w:t>23 805</w:t>
            </w:r>
          </w:p>
        </w:tc>
        <w:tc>
          <w:tcPr>
            <w:tcW w:w="2342" w:type="dxa"/>
            <w:tcBorders>
              <w:bottom w:val="single" w:sz="12" w:space="0" w:color="auto"/>
            </w:tcBorders>
            <w:vAlign w:val="center"/>
          </w:tcPr>
          <w:p w:rsidR="00F1684B" w:rsidRDefault="00C5176C" w:rsidP="005C743C">
            <w:pPr>
              <w:spacing w:after="0" w:line="0" w:lineRule="atLeast"/>
              <w:jc w:val="right"/>
              <w:rPr>
                <w:rFonts w:ascii="Arial Narrow" w:hAnsi="Arial Narrow"/>
                <w:b/>
              </w:rPr>
            </w:pPr>
            <w:r>
              <w:rPr>
                <w:rFonts w:ascii="Arial Narrow" w:hAnsi="Arial Narrow"/>
                <w:b/>
              </w:rPr>
              <w:t>40 690</w:t>
            </w:r>
          </w:p>
        </w:tc>
      </w:tr>
    </w:tbl>
    <w:p w:rsidR="00F1684B" w:rsidRDefault="00F1684B" w:rsidP="00276818">
      <w:pPr>
        <w:widowControl w:val="0"/>
        <w:spacing w:after="0" w:line="0" w:lineRule="atLeast"/>
        <w:outlineLvl w:val="0"/>
        <w:rPr>
          <w:rFonts w:ascii="Arial Narrow" w:hAnsi="Arial Narrow"/>
          <w:kern w:val="28"/>
        </w:rPr>
      </w:pPr>
    </w:p>
    <w:p w:rsidR="00F1684B" w:rsidRDefault="00F1684B" w:rsidP="00276818">
      <w:pPr>
        <w:widowControl w:val="0"/>
        <w:spacing w:after="0" w:line="0" w:lineRule="atLeast"/>
        <w:ind w:left="360"/>
        <w:outlineLvl w:val="0"/>
        <w:rPr>
          <w:rFonts w:ascii="Arial Narrow" w:hAnsi="Arial Narrow"/>
          <w:kern w:val="28"/>
        </w:rPr>
      </w:pPr>
      <w:r>
        <w:rPr>
          <w:rFonts w:ascii="Arial Narrow" w:hAnsi="Arial Narrow"/>
          <w:kern w:val="28"/>
        </w:rPr>
        <w:t>Tabuľka č. 2 – nemá náplň</w:t>
      </w:r>
    </w:p>
    <w:p w:rsidR="00F1684B" w:rsidRDefault="00F1684B" w:rsidP="00276818">
      <w:pPr>
        <w:widowControl w:val="0"/>
        <w:spacing w:after="0" w:line="0" w:lineRule="atLeast"/>
        <w:ind w:left="360"/>
        <w:outlineLvl w:val="0"/>
        <w:rPr>
          <w:rFonts w:ascii="Arial Narrow" w:hAnsi="Arial Narrow"/>
          <w:kern w:val="28"/>
        </w:rPr>
      </w:pPr>
      <w:r>
        <w:rPr>
          <w:rFonts w:ascii="Arial Narrow" w:hAnsi="Arial Narrow"/>
          <w:kern w:val="28"/>
        </w:rPr>
        <w:t>Spoločnosť dispon</w:t>
      </w:r>
      <w:r w:rsidR="0009320B">
        <w:rPr>
          <w:rFonts w:ascii="Arial Narrow" w:hAnsi="Arial Narrow"/>
          <w:kern w:val="28"/>
        </w:rPr>
        <w:t>uje so všetkými peňažnými prostriedkami bez obmedzenia.</w:t>
      </w:r>
    </w:p>
    <w:p w:rsidR="00F1684B" w:rsidRDefault="00F1684B" w:rsidP="00276818">
      <w:pPr>
        <w:widowControl w:val="0"/>
        <w:spacing w:after="0" w:line="0" w:lineRule="atLeast"/>
        <w:outlineLvl w:val="0"/>
        <w:rPr>
          <w:rFonts w:ascii="Arial Narrow" w:hAnsi="Arial Narrow"/>
          <w:kern w:val="28"/>
        </w:rPr>
      </w:pPr>
    </w:p>
    <w:p w:rsidR="00F1684B" w:rsidRDefault="00F1684B" w:rsidP="00276818">
      <w:pPr>
        <w:spacing w:after="0" w:line="0" w:lineRule="atLeast"/>
        <w:rPr>
          <w:rFonts w:ascii="Arial Narrow" w:hAnsi="Arial Narrow"/>
          <w:lang w:eastAsia="sk-SK"/>
        </w:rPr>
      </w:pPr>
    </w:p>
    <w:p w:rsidR="00F1684B" w:rsidRDefault="00F1684B" w:rsidP="00276818">
      <w:pPr>
        <w:widowControl w:val="0"/>
        <w:spacing w:after="0" w:line="0" w:lineRule="atLeast"/>
        <w:outlineLvl w:val="0"/>
        <w:rPr>
          <w:rFonts w:ascii="Arial Narrow" w:hAnsi="Arial Narrow"/>
        </w:rPr>
      </w:pPr>
      <w:r>
        <w:rPr>
          <w:rFonts w:ascii="Arial Narrow" w:hAnsi="Arial Narrow"/>
          <w:b/>
          <w:kern w:val="28"/>
          <w:lang w:eastAsia="sk-SK"/>
        </w:rPr>
        <w:t>19. Informácie k časti  F. písm. x) o vývoji opravnej položky ku krátkodobému finančnému majetku</w:t>
      </w:r>
      <w:r w:rsidR="0009320B">
        <w:rPr>
          <w:rFonts w:ascii="Arial Narrow" w:hAnsi="Arial Narrow"/>
          <w:b/>
          <w:kern w:val="28"/>
          <w:lang w:eastAsia="sk-SK"/>
        </w:rPr>
        <w:t xml:space="preserve"> </w:t>
      </w:r>
      <w:r>
        <w:rPr>
          <w:rFonts w:ascii="Arial Narrow" w:hAnsi="Arial Narrow"/>
          <w:b/>
          <w:kern w:val="28"/>
          <w:lang w:eastAsia="sk-SK"/>
        </w:rPr>
        <w:t>-</w:t>
      </w:r>
      <w:r w:rsidR="0009320B">
        <w:rPr>
          <w:rFonts w:ascii="Arial Narrow" w:hAnsi="Arial Narrow"/>
          <w:b/>
          <w:kern w:val="28"/>
          <w:lang w:eastAsia="sk-SK"/>
        </w:rPr>
        <w:t xml:space="preserve"> </w:t>
      </w:r>
      <w:r>
        <w:rPr>
          <w:rFonts w:ascii="Arial Narrow" w:hAnsi="Arial Narrow"/>
        </w:rPr>
        <w:t>nemá náplň</w:t>
      </w:r>
    </w:p>
    <w:p w:rsidR="00F1684B" w:rsidRDefault="00F1684B" w:rsidP="00276818">
      <w:pPr>
        <w:widowControl w:val="0"/>
        <w:spacing w:after="0" w:line="0" w:lineRule="atLeast"/>
        <w:outlineLvl w:val="0"/>
        <w:rPr>
          <w:rFonts w:ascii="Arial Narrow" w:hAnsi="Arial Narrow"/>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20. Informácie k časti F. písm. y)</w:t>
      </w:r>
      <w:r w:rsidR="00E60B28">
        <w:rPr>
          <w:rFonts w:ascii="Arial Narrow" w:hAnsi="Arial Narrow"/>
          <w:b/>
          <w:kern w:val="28"/>
        </w:rPr>
        <w:t xml:space="preserve"> </w:t>
      </w:r>
      <w:r>
        <w:rPr>
          <w:rFonts w:ascii="Arial Narrow" w:hAnsi="Arial Narrow"/>
          <w:b/>
          <w:kern w:val="28"/>
        </w:rPr>
        <w:t>o krátkodobom finančnom majetku, na ktorý bolo zriadené záložné právo a o krátkodobom finančnom majetku, pri ktorom má účtovná jednotka obmedzené právo s ním nakladať –</w:t>
      </w:r>
      <w:r>
        <w:rPr>
          <w:rFonts w:ascii="Arial Narrow" w:hAnsi="Arial Narrow"/>
          <w:kern w:val="28"/>
        </w:rPr>
        <w:t>nemá náplň</w:t>
      </w:r>
    </w:p>
    <w:p w:rsidR="00F1684B" w:rsidRDefault="00F1684B" w:rsidP="00276818">
      <w:pPr>
        <w:keepNext/>
        <w:spacing w:after="0" w:line="0" w:lineRule="atLeast"/>
        <w:outlineLvl w:val="0"/>
        <w:rPr>
          <w:rFonts w:ascii="Arial Narrow" w:hAnsi="Arial Narrow"/>
          <w:kern w:val="28"/>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 xml:space="preserve">21. Informácie k časti F. písm.  za) o ocenení krátkodobého finančného  majetku, ku dňu ku ktorému sa zostavuje účtovná závierka reálnou hodnotou- </w:t>
      </w:r>
      <w:r>
        <w:rPr>
          <w:rFonts w:ascii="Arial Narrow" w:hAnsi="Arial Narrow"/>
          <w:kern w:val="28"/>
        </w:rPr>
        <w:t>nemá náplň</w:t>
      </w: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22. Informácie k časti F. písm.  z</w:t>
      </w:r>
      <w:r w:rsidR="0009320B">
        <w:rPr>
          <w:rFonts w:ascii="Arial Narrow" w:hAnsi="Arial Narrow"/>
          <w:b/>
          <w:kern w:val="28"/>
        </w:rPr>
        <w:t xml:space="preserve"> </w:t>
      </w:r>
      <w:r>
        <w:rPr>
          <w:rFonts w:ascii="Arial Narrow" w:hAnsi="Arial Narrow"/>
          <w:b/>
          <w:kern w:val="28"/>
        </w:rPr>
        <w:t>b) o významných položkách časového rozlíšenia na strane aktív</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5"/>
        <w:gridCol w:w="2446"/>
      </w:tblGrid>
      <w:tr w:rsidR="00F1684B" w:rsidTr="00F1684B">
        <w:trPr>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446" w:type="dxa"/>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446" w:type="dxa"/>
            <w:tcBorders>
              <w:top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01" w:type="dxa"/>
            <w:tcBorders>
              <w:top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bottom w:val="single" w:sz="6"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6"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6" w:space="0" w:color="auto"/>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6"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b/>
              </w:rPr>
            </w:pPr>
            <w:r>
              <w:rPr>
                <w:rFonts w:ascii="Arial Narrow" w:hAnsi="Arial Narrow"/>
                <w:b/>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F1684B" w:rsidRDefault="00C5176C" w:rsidP="00556ABC">
            <w:pPr>
              <w:spacing w:after="0" w:line="0" w:lineRule="atLeast"/>
              <w:jc w:val="right"/>
              <w:rPr>
                <w:rFonts w:ascii="Arial Narrow" w:hAnsi="Arial Narrow"/>
              </w:rPr>
            </w:pPr>
            <w:r>
              <w:rPr>
                <w:rFonts w:ascii="Arial Narrow" w:hAnsi="Arial Narrow"/>
              </w:rPr>
              <w:t>921</w:t>
            </w:r>
          </w:p>
        </w:tc>
        <w:tc>
          <w:tcPr>
            <w:tcW w:w="2446" w:type="dxa"/>
            <w:tcBorders>
              <w:top w:val="single" w:sz="12" w:space="0" w:color="auto"/>
              <w:bottom w:val="single" w:sz="12" w:space="0" w:color="auto"/>
            </w:tcBorders>
            <w:vAlign w:val="center"/>
          </w:tcPr>
          <w:p w:rsidR="00F1684B" w:rsidRDefault="005C743C" w:rsidP="00C5176C">
            <w:pPr>
              <w:spacing w:after="0" w:line="0" w:lineRule="atLeast"/>
              <w:jc w:val="right"/>
              <w:rPr>
                <w:rFonts w:ascii="Arial Narrow" w:hAnsi="Arial Narrow"/>
              </w:rPr>
            </w:pPr>
            <w:r>
              <w:rPr>
                <w:rFonts w:ascii="Arial Narrow" w:hAnsi="Arial Narrow"/>
              </w:rPr>
              <w:t xml:space="preserve">1 </w:t>
            </w:r>
            <w:r w:rsidR="00C5176C">
              <w:rPr>
                <w:rFonts w:ascii="Arial Narrow" w:hAnsi="Arial Narrow"/>
              </w:rPr>
              <w:t>162</w:t>
            </w:r>
          </w:p>
        </w:tc>
      </w:tr>
      <w:tr w:rsidR="00F1684B" w:rsidTr="00F1684B">
        <w:trPr>
          <w:trHeight w:val="340"/>
          <w:jc w:val="center"/>
        </w:trPr>
        <w:tc>
          <w:tcPr>
            <w:tcW w:w="420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Príjmy budúcich období dlhodobé, z toho:</w:t>
            </w:r>
          </w:p>
        </w:tc>
        <w:tc>
          <w:tcPr>
            <w:tcW w:w="2565" w:type="dxa"/>
            <w:tcBorders>
              <w:top w:val="single" w:sz="12" w:space="0" w:color="auto"/>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446" w:type="dxa"/>
            <w:tcBorders>
              <w:top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0"/>
          <w:jc w:val="center"/>
        </w:trPr>
        <w:tc>
          <w:tcPr>
            <w:tcW w:w="420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top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F1684B" w:rsidRDefault="00C5176C" w:rsidP="005C743C">
            <w:pPr>
              <w:spacing w:after="0" w:line="0" w:lineRule="atLeast"/>
              <w:jc w:val="right"/>
              <w:rPr>
                <w:rFonts w:ascii="Arial Narrow" w:hAnsi="Arial Narrow"/>
              </w:rPr>
            </w:pPr>
            <w:r>
              <w:rPr>
                <w:rFonts w:ascii="Arial Narrow" w:hAnsi="Arial Narrow"/>
              </w:rPr>
              <w:t>1 686</w:t>
            </w:r>
          </w:p>
        </w:tc>
        <w:tc>
          <w:tcPr>
            <w:tcW w:w="2446" w:type="dxa"/>
            <w:tcBorders>
              <w:top w:val="single" w:sz="12" w:space="0" w:color="auto"/>
              <w:bottom w:val="single" w:sz="12" w:space="0" w:color="auto"/>
            </w:tcBorders>
            <w:vAlign w:val="center"/>
          </w:tcPr>
          <w:p w:rsidR="00F1684B" w:rsidRDefault="00C5176C" w:rsidP="00556ABC">
            <w:pPr>
              <w:spacing w:after="0" w:line="0" w:lineRule="atLeast"/>
              <w:jc w:val="right"/>
              <w:rPr>
                <w:rFonts w:ascii="Arial Narrow" w:hAnsi="Arial Narrow"/>
              </w:rPr>
            </w:pPr>
            <w:r>
              <w:rPr>
                <w:rFonts w:ascii="Arial Narrow" w:hAnsi="Arial Narrow"/>
              </w:rPr>
              <w:t>1 477</w:t>
            </w:r>
          </w:p>
        </w:tc>
      </w:tr>
      <w:tr w:rsidR="00F1684B" w:rsidTr="00F1684B">
        <w:trPr>
          <w:trHeight w:val="340"/>
          <w:jc w:val="center"/>
        </w:trPr>
        <w:tc>
          <w:tcPr>
            <w:tcW w:w="4201" w:type="dxa"/>
            <w:tcBorders>
              <w:top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top w:val="single" w:sz="12" w:space="0" w:color="auto"/>
              <w:left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top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0"/>
          <w:jc w:val="center"/>
        </w:trPr>
        <w:tc>
          <w:tcPr>
            <w:tcW w:w="4201" w:type="dxa"/>
            <w:tcBorders>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565" w:type="dxa"/>
            <w:tcBorders>
              <w:left w:val="single" w:sz="12" w:space="0" w:color="auto"/>
              <w:bottom w:val="single" w:sz="12" w:space="0" w:color="auto"/>
            </w:tcBorders>
            <w:vAlign w:val="center"/>
          </w:tcPr>
          <w:p w:rsidR="00F1684B" w:rsidRDefault="00F1684B" w:rsidP="00276818">
            <w:pPr>
              <w:spacing w:after="0" w:line="0" w:lineRule="atLeast"/>
              <w:jc w:val="right"/>
              <w:rPr>
                <w:rFonts w:ascii="Arial Narrow" w:hAnsi="Arial Narrow"/>
              </w:rPr>
            </w:pPr>
          </w:p>
        </w:tc>
        <w:tc>
          <w:tcPr>
            <w:tcW w:w="2446" w:type="dxa"/>
            <w:tcBorders>
              <w:bottom w:val="single" w:sz="12" w:space="0" w:color="auto"/>
            </w:tcBorders>
            <w:vAlign w:val="center"/>
          </w:tcPr>
          <w:p w:rsidR="00F1684B" w:rsidRDefault="00F1684B" w:rsidP="00276818">
            <w:pPr>
              <w:spacing w:after="0" w:line="0" w:lineRule="atLeast"/>
              <w:jc w:val="righ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ind w:left="705"/>
        <w:rPr>
          <w:rFonts w:ascii="Arial Narrow" w:hAnsi="Arial Narrow"/>
        </w:rPr>
      </w:pPr>
      <w:r>
        <w:rPr>
          <w:rFonts w:ascii="Arial Narrow" w:hAnsi="Arial Narrow"/>
        </w:rPr>
        <w:t>na účte 385- príp.</w:t>
      </w:r>
      <w:r w:rsidR="0009320B">
        <w:rPr>
          <w:rFonts w:ascii="Arial Narrow" w:hAnsi="Arial Narrow"/>
        </w:rPr>
        <w:t xml:space="preserve"> </w:t>
      </w:r>
      <w:proofErr w:type="spellStart"/>
      <w:r>
        <w:rPr>
          <w:rFonts w:ascii="Arial Narrow" w:hAnsi="Arial Narrow"/>
        </w:rPr>
        <w:t>bud</w:t>
      </w:r>
      <w:proofErr w:type="spellEnd"/>
      <w:r>
        <w:rPr>
          <w:rFonts w:ascii="Arial Narrow" w:hAnsi="Arial Narrow"/>
        </w:rPr>
        <w:t>.</w:t>
      </w:r>
      <w:r w:rsidR="0009320B">
        <w:rPr>
          <w:rFonts w:ascii="Arial Narrow" w:hAnsi="Arial Narrow"/>
        </w:rPr>
        <w:t xml:space="preserve"> </w:t>
      </w:r>
      <w:r>
        <w:rPr>
          <w:rFonts w:ascii="Arial Narrow" w:hAnsi="Arial Narrow"/>
        </w:rPr>
        <w:t>období – vyúčtovanie nákladov súvisiacich s nájmom</w:t>
      </w:r>
    </w:p>
    <w:p w:rsidR="00F1684B" w:rsidRDefault="00F1684B" w:rsidP="00276818">
      <w:pPr>
        <w:spacing w:after="0" w:line="0" w:lineRule="atLeast"/>
        <w:ind w:left="705"/>
        <w:rPr>
          <w:rFonts w:ascii="Arial Narrow" w:hAnsi="Arial Narrow"/>
        </w:rPr>
      </w:pPr>
      <w:r>
        <w:rPr>
          <w:rFonts w:ascii="Arial Narrow" w:hAnsi="Arial Narrow"/>
        </w:rPr>
        <w:t xml:space="preserve">na účte 381- </w:t>
      </w:r>
      <w:proofErr w:type="spellStart"/>
      <w:r>
        <w:rPr>
          <w:rFonts w:ascii="Arial Narrow" w:hAnsi="Arial Narrow"/>
        </w:rPr>
        <w:t>nákl</w:t>
      </w:r>
      <w:proofErr w:type="spellEnd"/>
      <w:r>
        <w:rPr>
          <w:rFonts w:ascii="Arial Narrow" w:hAnsi="Arial Narrow"/>
        </w:rPr>
        <w:t>.</w:t>
      </w:r>
      <w:r w:rsidR="0009320B">
        <w:rPr>
          <w:rFonts w:ascii="Arial Narrow" w:hAnsi="Arial Narrow"/>
        </w:rPr>
        <w:t xml:space="preserve"> </w:t>
      </w:r>
      <w:proofErr w:type="spellStart"/>
      <w:r>
        <w:rPr>
          <w:rFonts w:ascii="Arial Narrow" w:hAnsi="Arial Narrow"/>
        </w:rPr>
        <w:t>bud</w:t>
      </w:r>
      <w:proofErr w:type="spellEnd"/>
      <w:r>
        <w:rPr>
          <w:rFonts w:ascii="Arial Narrow" w:hAnsi="Arial Narrow"/>
        </w:rPr>
        <w:t xml:space="preserve">. období – </w:t>
      </w:r>
      <w:r w:rsidR="00FF32F3">
        <w:rPr>
          <w:rFonts w:ascii="Arial Narrow" w:hAnsi="Arial Narrow"/>
        </w:rPr>
        <w:t>poistné a poplatky za telefon</w:t>
      </w:r>
      <w:r>
        <w:rPr>
          <w:rFonts w:ascii="Arial Narrow" w:hAnsi="Arial Narrow"/>
        </w:rPr>
        <w:t xml:space="preserve"> vyfakturované v r. 201</w:t>
      </w:r>
      <w:r w:rsidR="00C5176C">
        <w:rPr>
          <w:rFonts w:ascii="Arial Narrow" w:hAnsi="Arial Narrow"/>
        </w:rPr>
        <w:t>4</w:t>
      </w:r>
      <w:r>
        <w:rPr>
          <w:rFonts w:ascii="Arial Narrow" w:hAnsi="Arial Narrow"/>
        </w:rPr>
        <w:t xml:space="preserve"> za rok 201</w:t>
      </w:r>
      <w:r w:rsidR="00C5176C">
        <w:rPr>
          <w:rFonts w:ascii="Arial Narrow" w:hAnsi="Arial Narrow"/>
        </w:rPr>
        <w:t>5</w:t>
      </w:r>
      <w:r>
        <w:rPr>
          <w:rFonts w:ascii="Arial Narrow" w:hAnsi="Arial Narrow"/>
        </w:rPr>
        <w:t xml:space="preserve"> </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23. Informácie k časti F. písm. z</w:t>
      </w:r>
      <w:r w:rsidR="0009320B">
        <w:rPr>
          <w:rFonts w:ascii="Arial Narrow" w:hAnsi="Arial Narrow"/>
          <w:b/>
          <w:kern w:val="28"/>
        </w:rPr>
        <w:t xml:space="preserve"> </w:t>
      </w:r>
      <w:r>
        <w:rPr>
          <w:rFonts w:ascii="Arial Narrow" w:hAnsi="Arial Narrow"/>
          <w:b/>
          <w:kern w:val="28"/>
        </w:rPr>
        <w:t>c) o majetku prenajatom formou finančného prenájmu</w:t>
      </w:r>
      <w:r w:rsidR="00D81A94">
        <w:rPr>
          <w:rFonts w:ascii="Arial Narrow" w:hAnsi="Arial Narrow"/>
          <w:b/>
          <w:kern w:val="28"/>
        </w:rPr>
        <w:t xml:space="preserve"> </w:t>
      </w:r>
      <w:r>
        <w:rPr>
          <w:rFonts w:ascii="Arial Narrow" w:hAnsi="Arial Narrow"/>
          <w:b/>
          <w:kern w:val="28"/>
        </w:rPr>
        <w:t>-</w:t>
      </w:r>
      <w:r w:rsidR="00D81A94">
        <w:rPr>
          <w:rFonts w:ascii="Arial Narrow" w:hAnsi="Arial Narrow"/>
          <w:b/>
          <w:kern w:val="28"/>
        </w:rPr>
        <w:t xml:space="preserve"> </w:t>
      </w:r>
      <w:r>
        <w:rPr>
          <w:rFonts w:ascii="Arial Narrow" w:hAnsi="Arial Narrow"/>
          <w:kern w:val="28"/>
        </w:rPr>
        <w:t>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ind w:right="71"/>
        <w:rPr>
          <w:rFonts w:ascii="Arial Narrow" w:hAnsi="Arial Narrow"/>
          <w:b/>
        </w:rPr>
      </w:pPr>
      <w:r>
        <w:rPr>
          <w:b/>
        </w:rPr>
        <w:t xml:space="preserve">G) </w:t>
      </w:r>
      <w:r>
        <w:rPr>
          <w:b/>
        </w:rPr>
        <w:tab/>
      </w:r>
      <w:r>
        <w:rPr>
          <w:rFonts w:ascii="Arial Narrow" w:hAnsi="Arial Narrow"/>
          <w:b/>
        </w:rPr>
        <w:t>V časti o údajoch vykázaných na  strane pasív súvahy sa uvádzajú informácie o :</w:t>
      </w:r>
    </w:p>
    <w:p w:rsidR="00F1684B" w:rsidRDefault="00F1684B" w:rsidP="00276818">
      <w:pPr>
        <w:spacing w:after="0" w:line="0" w:lineRule="atLeast"/>
        <w:ind w:left="360" w:right="71"/>
        <w:rPr>
          <w:rFonts w:ascii="Arial Narrow" w:hAnsi="Arial Narrow"/>
        </w:rPr>
      </w:pP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vlastnom imaní za bežné účtovné obdobie, a to</w:t>
      </w:r>
    </w:p>
    <w:p w:rsidR="00F1684B" w:rsidRDefault="00F1684B" w:rsidP="00276818">
      <w:pPr>
        <w:numPr>
          <w:ilvl w:val="0"/>
          <w:numId w:val="6"/>
        </w:numPr>
        <w:spacing w:after="0" w:line="0" w:lineRule="atLeast"/>
        <w:ind w:right="71"/>
        <w:rPr>
          <w:rFonts w:ascii="Arial Narrow" w:hAnsi="Arial Narrow"/>
        </w:rPr>
      </w:pPr>
      <w:r>
        <w:rPr>
          <w:rFonts w:ascii="Arial Narrow" w:hAnsi="Arial Narrow"/>
        </w:rPr>
        <w:t xml:space="preserve">opis základného imania najmä počet akcií, hodnota akcií, </w:t>
      </w:r>
    </w:p>
    <w:p w:rsidR="00F1684B" w:rsidRDefault="00F1684B" w:rsidP="00276818">
      <w:pPr>
        <w:numPr>
          <w:ilvl w:val="0"/>
          <w:numId w:val="6"/>
        </w:numPr>
        <w:spacing w:after="0" w:line="0" w:lineRule="atLeast"/>
        <w:ind w:right="71"/>
        <w:jc w:val="left"/>
        <w:rPr>
          <w:rFonts w:ascii="Arial Narrow" w:hAnsi="Arial Narrow"/>
        </w:rPr>
      </w:pPr>
      <w:r>
        <w:rPr>
          <w:rFonts w:ascii="Arial Narrow" w:hAnsi="Arial Narrow"/>
        </w:rPr>
        <w:t>hodnota upísaného vlastného imania,</w:t>
      </w:r>
    </w:p>
    <w:p w:rsidR="00F1684B" w:rsidRDefault="00F1684B" w:rsidP="00276818">
      <w:pPr>
        <w:numPr>
          <w:ilvl w:val="0"/>
          <w:numId w:val="6"/>
        </w:numPr>
        <w:spacing w:after="0" w:line="0" w:lineRule="atLeast"/>
        <w:ind w:right="71"/>
        <w:rPr>
          <w:rFonts w:ascii="Arial Narrow" w:hAnsi="Arial Narrow"/>
        </w:rPr>
      </w:pPr>
      <w:r>
        <w:rPr>
          <w:rFonts w:ascii="Arial Narrow" w:hAnsi="Arial Narrow"/>
        </w:rPr>
        <w:lastRenderedPageBreak/>
        <w:t>rozdelenie účtovného zisku alebo vysporiadanie účtovnej straty vykázanej v predchádzajúcom účtovnom období,</w:t>
      </w:r>
    </w:p>
    <w:p w:rsidR="00F1684B" w:rsidRDefault="00F1684B" w:rsidP="00276818">
      <w:pPr>
        <w:numPr>
          <w:ilvl w:val="0"/>
          <w:numId w:val="6"/>
        </w:numPr>
        <w:spacing w:after="0" w:line="0" w:lineRule="atLeast"/>
        <w:ind w:right="71"/>
        <w:rPr>
          <w:rFonts w:ascii="Arial Narrow" w:hAnsi="Arial Narrow"/>
        </w:rPr>
      </w:pPr>
      <w:r>
        <w:rPr>
          <w:rFonts w:ascii="Arial Narrow" w:hAnsi="Arial Narrow"/>
        </w:rPr>
        <w:t>prehľad o zisku alebo strate,</w:t>
      </w:r>
    </w:p>
    <w:p w:rsidR="00F1684B" w:rsidRDefault="00F1684B" w:rsidP="00276818">
      <w:pPr>
        <w:spacing w:after="0" w:line="0" w:lineRule="atLeast"/>
        <w:ind w:right="71"/>
        <w:rPr>
          <w:rFonts w:ascii="Arial Narrow" w:hAnsi="Arial Narrow"/>
        </w:rPr>
      </w:pP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 xml:space="preserve">jednotlivých druhoch  rezerv za bežné účtovné obdobie s uvedením ich stavu na začiatku bežného účtovného obdobia, ich tvorba, použitie, zrušenie počas  bežného účtovného obdobia, ich stav na konci účtovného obdobia, </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výške záväzkov do lehoty splatnosti a po lehote splatnosti,</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štruktúre záväzkov podľa zostatkovej doby splatnosti  v členení podľa jednotlivých položiek súvahy, a to podľa zostatkovej doby splatnosti</w:t>
      </w:r>
    </w:p>
    <w:p w:rsidR="00F1684B" w:rsidRDefault="00F1684B" w:rsidP="00276818">
      <w:pPr>
        <w:spacing w:after="0" w:line="0" w:lineRule="atLeast"/>
        <w:ind w:left="720" w:right="71" w:firstLine="720"/>
        <w:rPr>
          <w:rFonts w:ascii="Arial Narrow" w:hAnsi="Arial Narrow"/>
        </w:rPr>
      </w:pPr>
      <w:r>
        <w:rPr>
          <w:rFonts w:ascii="Arial Narrow" w:hAnsi="Arial Narrow"/>
        </w:rPr>
        <w:t>1. do jedného roka vrátane,</w:t>
      </w:r>
    </w:p>
    <w:p w:rsidR="00F1684B" w:rsidRDefault="00F1684B" w:rsidP="00276818">
      <w:pPr>
        <w:spacing w:after="0" w:line="0" w:lineRule="atLeast"/>
        <w:ind w:left="1440" w:right="71"/>
        <w:rPr>
          <w:rFonts w:ascii="Arial Narrow" w:hAnsi="Arial Narrow"/>
        </w:rPr>
      </w:pPr>
      <w:r>
        <w:rPr>
          <w:rFonts w:ascii="Arial Narrow" w:hAnsi="Arial Narrow"/>
        </w:rPr>
        <w:t>2 .od jedného roka do piatich rokov vrátane,</w:t>
      </w:r>
    </w:p>
    <w:p w:rsidR="00F1684B" w:rsidRDefault="00F1684B" w:rsidP="00276818">
      <w:pPr>
        <w:spacing w:after="0" w:line="0" w:lineRule="atLeast"/>
        <w:ind w:left="1440" w:right="71"/>
        <w:rPr>
          <w:rFonts w:ascii="Arial Narrow" w:hAnsi="Arial Narrow"/>
        </w:rPr>
      </w:pPr>
      <w:r>
        <w:rPr>
          <w:rFonts w:ascii="Arial Narrow" w:hAnsi="Arial Narrow"/>
        </w:rPr>
        <w:t>3. viac ako päť rokov,</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hodnote záväzku zabezpečenom záložným právom alebo zabezpečeným inou formou zabezpečenia a to s uvedením formy zabezpečenia,</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spôsobe vzniku odloženého daňového záväzku,</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záväzkoch zo sociálneho fondu, s uvedením stavu na začiatku bežného účtovného obdobia, tvorbe a čerpaní sociálneho fondu  počas bežného účtovného obdobia a stavu na konci účtovného obdobia,</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 xml:space="preserve">bankových úveroch, pôžičkách a návratných finančných výpomociach, </w:t>
      </w:r>
    </w:p>
    <w:p w:rsidR="00F1684B" w:rsidRDefault="00F1684B" w:rsidP="00276818">
      <w:pPr>
        <w:numPr>
          <w:ilvl w:val="0"/>
          <w:numId w:val="7"/>
        </w:numPr>
        <w:spacing w:after="0" w:line="0" w:lineRule="atLeast"/>
        <w:ind w:right="71"/>
        <w:rPr>
          <w:rFonts w:ascii="Arial Narrow" w:hAnsi="Arial Narrow"/>
        </w:rPr>
      </w:pPr>
      <w:r>
        <w:rPr>
          <w:rFonts w:ascii="Arial Narrow" w:hAnsi="Arial Narrow"/>
        </w:rPr>
        <w:t>významných položkách časového rozlíšenia výdavkov budúcich období a výnosov budúcich období,</w:t>
      </w:r>
    </w:p>
    <w:p w:rsidR="00366CA5" w:rsidRDefault="00366CA5"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24. Informácie k časti G. písm. a) tretiemu bodu o rozdelení účtovného zisku alebo o vysporiadaní účtovnej straty </w:t>
      </w:r>
    </w:p>
    <w:p w:rsidR="005927C9" w:rsidRDefault="005927C9" w:rsidP="005927C9">
      <w:pPr>
        <w:spacing w:after="0" w:line="0" w:lineRule="atLeast"/>
        <w:rPr>
          <w:rFonts w:ascii="Arial Narrow" w:hAnsi="Arial Narrow"/>
        </w:rPr>
      </w:pPr>
      <w:r>
        <w:rPr>
          <w:rFonts w:ascii="Arial Narrow" w:hAnsi="Arial Narrow"/>
        </w:rPr>
        <w:t xml:space="preserve">Tabuľka č. 1 </w:t>
      </w:r>
    </w:p>
    <w:p w:rsidR="005927C9" w:rsidRDefault="005927C9" w:rsidP="00276818">
      <w:pPr>
        <w:keepNext/>
        <w:spacing w:after="0" w:line="0" w:lineRule="atLeast"/>
        <w:outlineLvl w:val="0"/>
        <w:rPr>
          <w:rFonts w:ascii="Arial Narrow" w:hAnsi="Arial Narrow"/>
          <w:b/>
          <w:kern w:val="28"/>
        </w:rPr>
      </w:pPr>
    </w:p>
    <w:tbl>
      <w:tblPr>
        <w:tblW w:w="0" w:type="auto"/>
        <w:jc w:val="center"/>
        <w:tblLayout w:type="fixed"/>
        <w:tblLook w:val="00A0" w:firstRow="1" w:lastRow="0" w:firstColumn="1" w:lastColumn="0" w:noHBand="0" w:noVBand="0"/>
      </w:tblPr>
      <w:tblGrid>
        <w:gridCol w:w="6946"/>
        <w:gridCol w:w="2342"/>
      </w:tblGrid>
      <w:tr w:rsidR="00F1684B" w:rsidTr="00F1684B">
        <w:trPr>
          <w:trHeight w:val="765"/>
          <w:jc w:val="center"/>
        </w:trPr>
        <w:tc>
          <w:tcPr>
            <w:tcW w:w="6946"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6946" w:type="dxa"/>
            <w:tcBorders>
              <w:top w:val="single" w:sz="12" w:space="0" w:color="auto"/>
              <w:left w:val="single" w:sz="12" w:space="0" w:color="auto"/>
              <w:bottom w:val="single" w:sz="12" w:space="0" w:color="auto"/>
              <w:right w:val="single" w:sz="12" w:space="0" w:color="auto"/>
            </w:tcBorders>
            <w:vAlign w:val="center"/>
          </w:tcPr>
          <w:p w:rsidR="00F1684B" w:rsidRDefault="00F1684B" w:rsidP="00295BF4">
            <w:pPr>
              <w:spacing w:after="0" w:line="0" w:lineRule="atLeast"/>
              <w:rPr>
                <w:rFonts w:ascii="Arial Narrow" w:hAnsi="Arial Narrow"/>
                <w:b/>
              </w:rPr>
            </w:pPr>
            <w:r>
              <w:rPr>
                <w:rFonts w:ascii="Arial Narrow" w:hAnsi="Arial Narrow"/>
                <w:b/>
              </w:rPr>
              <w:t>Účtovn</w:t>
            </w:r>
            <w:r w:rsidR="006012F5">
              <w:rPr>
                <w:rFonts w:ascii="Arial Narrow" w:hAnsi="Arial Narrow"/>
                <w:b/>
              </w:rPr>
              <w:t>á</w:t>
            </w:r>
            <w:r>
              <w:rPr>
                <w:rFonts w:ascii="Arial Narrow" w:hAnsi="Arial Narrow"/>
                <w:b/>
              </w:rPr>
              <w:t xml:space="preserve"> </w:t>
            </w:r>
            <w:r w:rsidR="00295BF4">
              <w:rPr>
                <w:rFonts w:ascii="Arial Narrow" w:hAnsi="Arial Narrow"/>
                <w:b/>
              </w:rPr>
              <w:t>zisk</w:t>
            </w:r>
            <w:r>
              <w:rPr>
                <w:rFonts w:ascii="Arial Narrow" w:hAnsi="Arial Narrow"/>
                <w:b/>
              </w:rPr>
              <w:t xml:space="preserve"> </w:t>
            </w:r>
          </w:p>
        </w:tc>
        <w:tc>
          <w:tcPr>
            <w:tcW w:w="2342" w:type="dxa"/>
            <w:tcBorders>
              <w:top w:val="single" w:sz="12" w:space="0" w:color="auto"/>
              <w:left w:val="single" w:sz="12" w:space="0" w:color="auto"/>
              <w:bottom w:val="single" w:sz="12" w:space="0" w:color="auto"/>
              <w:right w:val="single" w:sz="12" w:space="0" w:color="auto"/>
            </w:tcBorders>
            <w:vAlign w:val="center"/>
          </w:tcPr>
          <w:p w:rsidR="00F1684B" w:rsidRDefault="00295BF4" w:rsidP="00961794">
            <w:pPr>
              <w:spacing w:after="0" w:line="0" w:lineRule="atLeast"/>
              <w:jc w:val="right"/>
              <w:rPr>
                <w:rFonts w:ascii="Arial Narrow" w:hAnsi="Arial Narrow"/>
              </w:rPr>
            </w:pPr>
            <w:r>
              <w:rPr>
                <w:rFonts w:ascii="Arial Narrow" w:hAnsi="Arial Narrow"/>
              </w:rPr>
              <w:t>148</w:t>
            </w:r>
          </w:p>
        </w:tc>
      </w:tr>
      <w:tr w:rsidR="00F1684B" w:rsidTr="00F1684B">
        <w:trPr>
          <w:trHeight w:val="330"/>
          <w:jc w:val="center"/>
        </w:trPr>
        <w:tc>
          <w:tcPr>
            <w:tcW w:w="6946" w:type="dxa"/>
            <w:tcBorders>
              <w:top w:val="single" w:sz="12" w:space="0" w:color="auto"/>
              <w:left w:val="single" w:sz="12" w:space="0" w:color="auto"/>
              <w:bottom w:val="single" w:sz="12" w:space="0" w:color="auto"/>
              <w:right w:val="single" w:sz="12" w:space="0" w:color="auto"/>
            </w:tcBorders>
            <w:vAlign w:val="center"/>
          </w:tcPr>
          <w:p w:rsidR="00F1684B" w:rsidRPr="00B328B6" w:rsidRDefault="00B328B6" w:rsidP="00295BF4">
            <w:pPr>
              <w:spacing w:after="0" w:line="0" w:lineRule="atLeast"/>
              <w:rPr>
                <w:rFonts w:ascii="Arial Narrow" w:hAnsi="Arial Narrow"/>
                <w:b/>
              </w:rPr>
            </w:pPr>
            <w:r w:rsidRPr="00B328B6">
              <w:rPr>
                <w:rFonts w:ascii="Arial Narrow" w:hAnsi="Arial Narrow"/>
                <w:b/>
              </w:rPr>
              <w:t>Vysporiadanie účtovn</w:t>
            </w:r>
            <w:r w:rsidR="00295BF4">
              <w:rPr>
                <w:rFonts w:ascii="Arial Narrow" w:hAnsi="Arial Narrow"/>
                <w:b/>
              </w:rPr>
              <w:t>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Bežné účtovné obdobie</w:t>
            </w:r>
          </w:p>
        </w:tc>
      </w:tr>
      <w:tr w:rsidR="00F1684B" w:rsidTr="00F1684B">
        <w:trPr>
          <w:trHeight w:val="330"/>
          <w:jc w:val="center"/>
        </w:trPr>
        <w:tc>
          <w:tcPr>
            <w:tcW w:w="6946" w:type="dxa"/>
            <w:tcBorders>
              <w:top w:val="single" w:sz="12" w:space="0" w:color="auto"/>
              <w:left w:val="single" w:sz="12" w:space="0" w:color="auto"/>
              <w:bottom w:val="single" w:sz="4" w:space="0" w:color="auto"/>
              <w:right w:val="single" w:sz="12" w:space="0" w:color="auto"/>
            </w:tcBorders>
            <w:vAlign w:val="center"/>
          </w:tcPr>
          <w:p w:rsidR="00F1684B" w:rsidRDefault="00295BF4" w:rsidP="005D5844">
            <w:pPr>
              <w:spacing w:after="0" w:line="0" w:lineRule="atLeast"/>
              <w:rPr>
                <w:rFonts w:ascii="Arial Narrow" w:hAnsi="Arial Narrow"/>
              </w:rPr>
            </w:pPr>
            <w:r>
              <w:rPr>
                <w:rFonts w:ascii="Arial Narrow" w:hAnsi="Arial Narrow"/>
              </w:rPr>
              <w:t>Prídel do</w:t>
            </w:r>
            <w:r w:rsidR="005D5844">
              <w:rPr>
                <w:rFonts w:ascii="Arial Narrow" w:hAnsi="Arial Narrow"/>
              </w:rPr>
              <w:t xml:space="preserve"> zákonného rezervného fondu</w:t>
            </w:r>
          </w:p>
        </w:tc>
        <w:tc>
          <w:tcPr>
            <w:tcW w:w="2342" w:type="dxa"/>
            <w:tcBorders>
              <w:top w:val="single" w:sz="12" w:space="0" w:color="auto"/>
              <w:left w:val="single" w:sz="12" w:space="0" w:color="auto"/>
              <w:bottom w:val="single" w:sz="4" w:space="0" w:color="auto"/>
              <w:right w:val="single" w:sz="12" w:space="0" w:color="auto"/>
            </w:tcBorders>
            <w:vAlign w:val="center"/>
          </w:tcPr>
          <w:p w:rsidR="00F1684B" w:rsidRDefault="00436D46" w:rsidP="00436D46">
            <w:pPr>
              <w:spacing w:after="0" w:line="0" w:lineRule="atLeast"/>
              <w:jc w:val="right"/>
              <w:rPr>
                <w:rFonts w:ascii="Arial Narrow" w:hAnsi="Arial Narrow"/>
              </w:rPr>
            </w:pPr>
            <w:r>
              <w:rPr>
                <w:rFonts w:ascii="Arial Narrow" w:hAnsi="Arial Narrow"/>
              </w:rPr>
              <w:t>8</w:t>
            </w:r>
          </w:p>
        </w:tc>
      </w:tr>
      <w:tr w:rsidR="00F1684B" w:rsidTr="00F1684B">
        <w:trPr>
          <w:trHeight w:val="330"/>
          <w:jc w:val="center"/>
        </w:trPr>
        <w:tc>
          <w:tcPr>
            <w:tcW w:w="6946" w:type="dxa"/>
            <w:tcBorders>
              <w:top w:val="single" w:sz="4" w:space="0" w:color="auto"/>
              <w:left w:val="single" w:sz="12" w:space="0" w:color="auto"/>
              <w:bottom w:val="single" w:sz="4" w:space="0" w:color="auto"/>
              <w:right w:val="single" w:sz="12" w:space="0" w:color="auto"/>
            </w:tcBorders>
            <w:vAlign w:val="center"/>
          </w:tcPr>
          <w:p w:rsidR="00F1684B" w:rsidRDefault="00295BF4" w:rsidP="005D5844">
            <w:pPr>
              <w:spacing w:after="0" w:line="0" w:lineRule="atLeast"/>
              <w:rPr>
                <w:rFonts w:ascii="Arial Narrow" w:hAnsi="Arial Narrow"/>
              </w:rPr>
            </w:pPr>
            <w:r>
              <w:rPr>
                <w:rFonts w:ascii="Arial Narrow" w:hAnsi="Arial Narrow"/>
              </w:rPr>
              <w:t>Prídel do</w:t>
            </w:r>
            <w:r w:rsidR="005D5844">
              <w:rPr>
                <w:rFonts w:ascii="Arial Narrow" w:hAnsi="Arial Narrow"/>
              </w:rPr>
              <w:t xml:space="preserve"> štatutárnych a ostatných fondov</w:t>
            </w:r>
          </w:p>
        </w:tc>
        <w:tc>
          <w:tcPr>
            <w:tcW w:w="234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p>
        </w:tc>
      </w:tr>
      <w:tr w:rsidR="00F1684B" w:rsidTr="00F1684B">
        <w:trPr>
          <w:trHeight w:val="330"/>
          <w:jc w:val="center"/>
        </w:trPr>
        <w:tc>
          <w:tcPr>
            <w:tcW w:w="6946" w:type="dxa"/>
            <w:tcBorders>
              <w:top w:val="single" w:sz="4" w:space="0" w:color="auto"/>
              <w:left w:val="single" w:sz="12" w:space="0" w:color="auto"/>
              <w:bottom w:val="single" w:sz="6" w:space="0" w:color="auto"/>
              <w:right w:val="single" w:sz="12" w:space="0" w:color="auto"/>
            </w:tcBorders>
            <w:vAlign w:val="center"/>
          </w:tcPr>
          <w:p w:rsidR="00F1684B" w:rsidRDefault="00295BF4" w:rsidP="005D5844">
            <w:pPr>
              <w:spacing w:after="0" w:line="0" w:lineRule="atLeast"/>
              <w:rPr>
                <w:rFonts w:ascii="Arial Narrow" w:hAnsi="Arial Narrow"/>
              </w:rPr>
            </w:pPr>
            <w:r>
              <w:rPr>
                <w:rFonts w:ascii="Arial Narrow" w:hAnsi="Arial Narrow"/>
              </w:rPr>
              <w:t>Prídel do sociálneho fondu</w:t>
            </w:r>
          </w:p>
        </w:tc>
        <w:tc>
          <w:tcPr>
            <w:tcW w:w="2342"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center"/>
              <w:rPr>
                <w:rFonts w:ascii="Arial Narrow" w:hAnsi="Arial Narrow"/>
              </w:rPr>
            </w:pPr>
          </w:p>
        </w:tc>
      </w:tr>
      <w:tr w:rsidR="00C64129" w:rsidTr="00F1684B">
        <w:trPr>
          <w:trHeight w:val="330"/>
          <w:jc w:val="center"/>
        </w:trPr>
        <w:tc>
          <w:tcPr>
            <w:tcW w:w="6946" w:type="dxa"/>
            <w:tcBorders>
              <w:top w:val="single" w:sz="6" w:space="0" w:color="auto"/>
              <w:left w:val="single" w:sz="12" w:space="0" w:color="auto"/>
              <w:bottom w:val="single" w:sz="4" w:space="0" w:color="auto"/>
              <w:right w:val="single" w:sz="12" w:space="0" w:color="auto"/>
            </w:tcBorders>
            <w:vAlign w:val="center"/>
          </w:tcPr>
          <w:p w:rsidR="00C64129" w:rsidRDefault="00C64129" w:rsidP="005D5844">
            <w:pPr>
              <w:spacing w:after="0" w:line="0" w:lineRule="atLeast"/>
              <w:rPr>
                <w:rFonts w:ascii="Arial Narrow" w:hAnsi="Arial Narrow"/>
              </w:rPr>
            </w:pPr>
            <w:r>
              <w:rPr>
                <w:rFonts w:ascii="Arial Narrow" w:hAnsi="Arial Narrow"/>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vAlign w:val="center"/>
          </w:tcPr>
          <w:p w:rsidR="00C64129" w:rsidRDefault="00C64129" w:rsidP="00276818">
            <w:pPr>
              <w:spacing w:after="0" w:line="0" w:lineRule="atLeast"/>
              <w:jc w:val="center"/>
              <w:rPr>
                <w:rFonts w:ascii="Arial Narrow" w:hAnsi="Arial Narrow"/>
              </w:rPr>
            </w:pPr>
          </w:p>
        </w:tc>
      </w:tr>
      <w:tr w:rsidR="00F1684B" w:rsidTr="00F1684B">
        <w:trPr>
          <w:trHeight w:val="330"/>
          <w:jc w:val="center"/>
        </w:trPr>
        <w:tc>
          <w:tcPr>
            <w:tcW w:w="6946" w:type="dxa"/>
            <w:tcBorders>
              <w:top w:val="single" w:sz="6" w:space="0" w:color="auto"/>
              <w:left w:val="single" w:sz="12" w:space="0" w:color="auto"/>
              <w:bottom w:val="single" w:sz="4" w:space="0" w:color="auto"/>
              <w:right w:val="single" w:sz="12" w:space="0" w:color="auto"/>
            </w:tcBorders>
            <w:vAlign w:val="center"/>
          </w:tcPr>
          <w:p w:rsidR="00F1684B" w:rsidRDefault="005D5844" w:rsidP="00C64129">
            <w:pPr>
              <w:spacing w:after="0" w:line="0" w:lineRule="atLeast"/>
              <w:rPr>
                <w:rFonts w:ascii="Arial Narrow" w:hAnsi="Arial Narrow"/>
              </w:rPr>
            </w:pPr>
            <w:r>
              <w:rPr>
                <w:rFonts w:ascii="Arial Narrow" w:hAnsi="Arial Narrow"/>
              </w:rPr>
              <w:t xml:space="preserve">Úhrada straty </w:t>
            </w:r>
            <w:r w:rsidR="00C64129">
              <w:rPr>
                <w:rFonts w:ascii="Arial Narrow" w:hAnsi="Arial Narrow"/>
              </w:rPr>
              <w:t>minulých období</w:t>
            </w:r>
            <w:r>
              <w:rPr>
                <w:rFonts w:ascii="Arial Narrow" w:hAnsi="Arial Narrow"/>
              </w:rPr>
              <w:t xml:space="preserve"> </w:t>
            </w:r>
          </w:p>
        </w:tc>
        <w:tc>
          <w:tcPr>
            <w:tcW w:w="234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p>
        </w:tc>
      </w:tr>
      <w:tr w:rsidR="00F1684B" w:rsidTr="00F1684B">
        <w:trPr>
          <w:trHeight w:val="330"/>
          <w:jc w:val="center"/>
        </w:trPr>
        <w:tc>
          <w:tcPr>
            <w:tcW w:w="6946" w:type="dxa"/>
            <w:tcBorders>
              <w:top w:val="single" w:sz="4" w:space="0" w:color="auto"/>
              <w:left w:val="single" w:sz="12" w:space="0" w:color="auto"/>
              <w:bottom w:val="single" w:sz="6" w:space="0" w:color="auto"/>
              <w:right w:val="single" w:sz="12" w:space="0" w:color="auto"/>
            </w:tcBorders>
            <w:vAlign w:val="center"/>
          </w:tcPr>
          <w:p w:rsidR="00F1684B" w:rsidRDefault="005D5844" w:rsidP="00C64129">
            <w:pPr>
              <w:spacing w:after="0" w:line="0" w:lineRule="atLeast"/>
              <w:rPr>
                <w:rFonts w:ascii="Arial Narrow" w:hAnsi="Arial Narrow"/>
              </w:rPr>
            </w:pPr>
            <w:r>
              <w:rPr>
                <w:rFonts w:ascii="Arial Narrow" w:hAnsi="Arial Narrow"/>
              </w:rPr>
              <w:t xml:space="preserve">Prevod do </w:t>
            </w:r>
            <w:r w:rsidR="00C64129">
              <w:rPr>
                <w:rFonts w:ascii="Arial Narrow" w:hAnsi="Arial Narrow"/>
              </w:rPr>
              <w:t>nerozdeleného zisku</w:t>
            </w:r>
            <w:r>
              <w:rPr>
                <w:rFonts w:ascii="Arial Narrow" w:hAnsi="Arial Narrow"/>
              </w:rPr>
              <w:t xml:space="preserve"> minulých rokov</w:t>
            </w:r>
          </w:p>
        </w:tc>
        <w:tc>
          <w:tcPr>
            <w:tcW w:w="2342" w:type="dxa"/>
            <w:tcBorders>
              <w:top w:val="nil"/>
              <w:left w:val="single" w:sz="12" w:space="0" w:color="auto"/>
              <w:bottom w:val="single" w:sz="6" w:space="0" w:color="auto"/>
              <w:right w:val="single" w:sz="12" w:space="0" w:color="auto"/>
            </w:tcBorders>
            <w:vAlign w:val="center"/>
          </w:tcPr>
          <w:p w:rsidR="00F1684B" w:rsidRDefault="00436D46" w:rsidP="00436D46">
            <w:pPr>
              <w:spacing w:after="0" w:line="0" w:lineRule="atLeast"/>
              <w:jc w:val="right"/>
              <w:rPr>
                <w:rFonts w:ascii="Arial Narrow" w:hAnsi="Arial Narrow"/>
              </w:rPr>
            </w:pPr>
            <w:r>
              <w:rPr>
                <w:rFonts w:ascii="Arial Narrow" w:hAnsi="Arial Narrow"/>
              </w:rPr>
              <w:t>140</w:t>
            </w:r>
            <w:r w:rsidR="005927C9">
              <w:rPr>
                <w:rFonts w:ascii="Arial Narrow" w:hAnsi="Arial Narrow"/>
              </w:rPr>
              <w:t xml:space="preserve">                              </w:t>
            </w:r>
          </w:p>
        </w:tc>
      </w:tr>
      <w:tr w:rsidR="00C64129" w:rsidTr="00F1684B">
        <w:trPr>
          <w:trHeight w:val="330"/>
          <w:jc w:val="center"/>
        </w:trPr>
        <w:tc>
          <w:tcPr>
            <w:tcW w:w="6946" w:type="dxa"/>
            <w:tcBorders>
              <w:top w:val="single" w:sz="4" w:space="0" w:color="auto"/>
              <w:left w:val="single" w:sz="12" w:space="0" w:color="auto"/>
              <w:bottom w:val="single" w:sz="6" w:space="0" w:color="auto"/>
              <w:right w:val="single" w:sz="12" w:space="0" w:color="auto"/>
            </w:tcBorders>
            <w:vAlign w:val="center"/>
          </w:tcPr>
          <w:p w:rsidR="00C64129" w:rsidRDefault="00C64129" w:rsidP="00C64129">
            <w:pPr>
              <w:spacing w:after="0" w:line="0" w:lineRule="atLeast"/>
              <w:rPr>
                <w:rFonts w:ascii="Arial Narrow" w:hAnsi="Arial Narrow"/>
              </w:rPr>
            </w:pPr>
            <w:r>
              <w:rPr>
                <w:rFonts w:ascii="Arial Narrow" w:hAnsi="Arial Narrow"/>
              </w:rPr>
              <w:t>Rozdelenie podielu na zisku spoločníkom, členom</w:t>
            </w:r>
          </w:p>
        </w:tc>
        <w:tc>
          <w:tcPr>
            <w:tcW w:w="2342" w:type="dxa"/>
            <w:tcBorders>
              <w:top w:val="nil"/>
              <w:left w:val="single" w:sz="12" w:space="0" w:color="auto"/>
              <w:bottom w:val="single" w:sz="6" w:space="0" w:color="auto"/>
              <w:right w:val="single" w:sz="12" w:space="0" w:color="auto"/>
            </w:tcBorders>
            <w:vAlign w:val="center"/>
          </w:tcPr>
          <w:p w:rsidR="00C64129" w:rsidRDefault="00C64129" w:rsidP="00D1551C">
            <w:pPr>
              <w:spacing w:after="0" w:line="0" w:lineRule="atLeast"/>
              <w:jc w:val="center"/>
              <w:rPr>
                <w:rFonts w:ascii="Arial Narrow" w:hAnsi="Arial Narrow"/>
              </w:rPr>
            </w:pPr>
          </w:p>
        </w:tc>
      </w:tr>
      <w:tr w:rsidR="00F1684B" w:rsidTr="00F1684B">
        <w:trPr>
          <w:trHeight w:val="330"/>
          <w:jc w:val="center"/>
        </w:trPr>
        <w:tc>
          <w:tcPr>
            <w:tcW w:w="6946"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Iné </w:t>
            </w:r>
          </w:p>
        </w:tc>
        <w:tc>
          <w:tcPr>
            <w:tcW w:w="2342"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6946" w:type="dxa"/>
            <w:tcBorders>
              <w:top w:val="single" w:sz="6"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2342" w:type="dxa"/>
            <w:tcBorders>
              <w:top w:val="single" w:sz="6" w:space="0" w:color="auto"/>
              <w:left w:val="single" w:sz="12" w:space="0" w:color="auto"/>
              <w:bottom w:val="single" w:sz="12" w:space="0" w:color="auto"/>
              <w:right w:val="single" w:sz="12" w:space="0" w:color="auto"/>
            </w:tcBorders>
            <w:vAlign w:val="center"/>
          </w:tcPr>
          <w:p w:rsidR="00F1684B" w:rsidRDefault="00436D46" w:rsidP="00276818">
            <w:pPr>
              <w:spacing w:after="0" w:line="0" w:lineRule="atLeast"/>
              <w:jc w:val="right"/>
              <w:rPr>
                <w:rFonts w:ascii="Arial Narrow" w:hAnsi="Arial Narrow"/>
              </w:rPr>
            </w:pPr>
            <w:r>
              <w:rPr>
                <w:rFonts w:ascii="Arial Narrow" w:hAnsi="Arial Narrow"/>
              </w:rPr>
              <w:t>148</w:t>
            </w:r>
          </w:p>
        </w:tc>
      </w:tr>
    </w:tbl>
    <w:p w:rsidR="00F1684B" w:rsidRDefault="00F1684B" w:rsidP="00276818">
      <w:pPr>
        <w:spacing w:after="0" w:line="0" w:lineRule="atLeast"/>
        <w:rPr>
          <w:rFonts w:ascii="Arial Narrow" w:hAnsi="Arial Narrow"/>
        </w:rPr>
      </w:pPr>
    </w:p>
    <w:p w:rsidR="00D67C9B" w:rsidRPr="00295BF4" w:rsidRDefault="00295BF4" w:rsidP="00276818">
      <w:pPr>
        <w:keepNext/>
        <w:spacing w:after="0" w:line="0" w:lineRule="atLeast"/>
        <w:outlineLvl w:val="0"/>
        <w:rPr>
          <w:rFonts w:ascii="Arial Narrow" w:hAnsi="Arial Narrow"/>
          <w:kern w:val="28"/>
        </w:rPr>
      </w:pPr>
      <w:r w:rsidRPr="00295BF4">
        <w:rPr>
          <w:rFonts w:ascii="Arial Narrow" w:hAnsi="Arial Narrow"/>
          <w:kern w:val="28"/>
        </w:rPr>
        <w:t>Tabuľka č. 2 – nemá náplň</w:t>
      </w: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25. Informácie k časti G. písm. b) prílohy č. 3 o rezervách</w:t>
      </w: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Look w:val="00A0" w:firstRow="1" w:lastRow="0" w:firstColumn="1" w:lastColumn="0" w:noHBand="0" w:noVBand="0"/>
      </w:tblPr>
      <w:tblGrid>
        <w:gridCol w:w="3102"/>
        <w:gridCol w:w="1708"/>
        <w:gridCol w:w="1011"/>
        <w:gridCol w:w="13"/>
        <w:gridCol w:w="985"/>
        <w:gridCol w:w="28"/>
        <w:gridCol w:w="1003"/>
        <w:gridCol w:w="1440"/>
      </w:tblGrid>
      <w:tr w:rsidR="00F1684B" w:rsidTr="00F1684B">
        <w:trPr>
          <w:cantSplit/>
          <w:trHeight w:val="330"/>
          <w:jc w:val="center"/>
        </w:trPr>
        <w:tc>
          <w:tcPr>
            <w:tcW w:w="3102"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6188" w:type="dxa"/>
            <w:gridSpan w:val="7"/>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r>
      <w:tr w:rsidR="00F1684B" w:rsidTr="00F1684B">
        <w:trPr>
          <w:cantSplit/>
          <w:trHeight w:val="345"/>
          <w:jc w:val="center"/>
        </w:trPr>
        <w:tc>
          <w:tcPr>
            <w:tcW w:w="3102"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708"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začiatku účtovného obdobia</w:t>
            </w:r>
          </w:p>
        </w:tc>
        <w:tc>
          <w:tcPr>
            <w:tcW w:w="1011"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Tvorba</w:t>
            </w:r>
          </w:p>
        </w:tc>
        <w:tc>
          <w:tcPr>
            <w:tcW w:w="99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Použitie</w:t>
            </w:r>
          </w:p>
        </w:tc>
        <w:tc>
          <w:tcPr>
            <w:tcW w:w="1031"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Zrušenie</w:t>
            </w:r>
          </w:p>
        </w:tc>
        <w:tc>
          <w:tcPr>
            <w:tcW w:w="144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310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708"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011"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998"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031"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144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Dlhodobé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single" w:sz="12"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366CA5">
        <w:trPr>
          <w:trHeight w:val="345"/>
          <w:jc w:val="center"/>
        </w:trPr>
        <w:tc>
          <w:tcPr>
            <w:tcW w:w="3102" w:type="dxa"/>
            <w:tcBorders>
              <w:top w:val="nil"/>
              <w:left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8"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366CA5">
        <w:trPr>
          <w:trHeight w:val="345"/>
          <w:jc w:val="center"/>
        </w:trPr>
        <w:tc>
          <w:tcPr>
            <w:tcW w:w="310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08" w:type="dxa"/>
            <w:tcBorders>
              <w:top w:val="single" w:sz="8"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24"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13"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03" w:type="dxa"/>
            <w:tcBorders>
              <w:top w:val="single" w:sz="8" w:space="0" w:color="auto"/>
              <w:left w:val="nil"/>
              <w:bottom w:val="single" w:sz="12" w:space="0" w:color="auto"/>
              <w:right w:val="nil"/>
            </w:tcBorders>
            <w:vAlign w:val="center"/>
          </w:tcPr>
          <w:p w:rsidR="00F1684B" w:rsidRDefault="00F1684B" w:rsidP="00276818">
            <w:pPr>
              <w:spacing w:after="0" w:line="0" w:lineRule="atLeast"/>
              <w:rPr>
                <w:rFonts w:ascii="Arial Narrow" w:hAnsi="Arial Narrow"/>
              </w:rPr>
            </w:pPr>
          </w:p>
        </w:tc>
        <w:tc>
          <w:tcPr>
            <w:tcW w:w="1440" w:type="dxa"/>
            <w:tcBorders>
              <w:top w:val="single" w:sz="8" w:space="0" w:color="auto"/>
              <w:left w:val="single" w:sz="8"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lastRenderedPageBreak/>
              <w:t>Krátkodobé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F15820" w:rsidP="001002D2">
            <w:pPr>
              <w:spacing w:after="0" w:line="0" w:lineRule="atLeast"/>
              <w:jc w:val="right"/>
              <w:rPr>
                <w:rFonts w:ascii="Arial Narrow" w:hAnsi="Arial Narrow"/>
              </w:rPr>
            </w:pPr>
            <w:r>
              <w:rPr>
                <w:rFonts w:ascii="Arial Narrow" w:hAnsi="Arial Narrow"/>
              </w:rPr>
              <w:t>2</w:t>
            </w:r>
            <w:r w:rsidR="001002D2">
              <w:rPr>
                <w:rFonts w:ascii="Arial Narrow" w:hAnsi="Arial Narrow"/>
              </w:rPr>
              <w:t xml:space="preserve"> 706 </w:t>
            </w:r>
            <w:r w:rsidR="00F1684B">
              <w:rPr>
                <w:rFonts w:ascii="Arial Narrow" w:hAnsi="Arial Narrow"/>
              </w:rPr>
              <w:t> </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1002D2" w:rsidP="00843C52">
            <w:pPr>
              <w:spacing w:after="0" w:line="0" w:lineRule="atLeast"/>
              <w:jc w:val="right"/>
              <w:rPr>
                <w:rFonts w:ascii="Arial Narrow" w:hAnsi="Arial Narrow"/>
              </w:rPr>
            </w:pPr>
            <w:r>
              <w:rPr>
                <w:rFonts w:ascii="Arial Narrow" w:hAnsi="Arial Narrow"/>
              </w:rPr>
              <w:t>3 492</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1002D2" w:rsidP="00790CA3">
            <w:pPr>
              <w:spacing w:after="0" w:line="0" w:lineRule="atLeast"/>
              <w:jc w:val="right"/>
              <w:rPr>
                <w:rFonts w:ascii="Arial Narrow" w:hAnsi="Arial Narrow"/>
              </w:rPr>
            </w:pPr>
            <w:r>
              <w:rPr>
                <w:rFonts w:ascii="Arial Narrow" w:hAnsi="Arial Narrow"/>
              </w:rPr>
              <w:t>2 706</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single" w:sz="12" w:space="0" w:color="auto"/>
              <w:left w:val="nil"/>
              <w:bottom w:val="single" w:sz="12" w:space="0" w:color="auto"/>
              <w:right w:val="single" w:sz="12" w:space="0" w:color="auto"/>
            </w:tcBorders>
            <w:vAlign w:val="center"/>
          </w:tcPr>
          <w:p w:rsidR="00F1684B" w:rsidRDefault="001002D2" w:rsidP="00843C52">
            <w:pPr>
              <w:spacing w:after="0" w:line="0" w:lineRule="atLeast"/>
              <w:jc w:val="right"/>
              <w:rPr>
                <w:rFonts w:ascii="Arial Narrow" w:hAnsi="Arial Narrow"/>
              </w:rPr>
            </w:pPr>
            <w:r>
              <w:rPr>
                <w:rFonts w:ascii="Arial Narrow" w:hAnsi="Arial Narrow"/>
              </w:rPr>
              <w:t>3 492</w:t>
            </w:r>
          </w:p>
        </w:tc>
      </w:tr>
      <w:tr w:rsidR="00F1684B" w:rsidTr="00F1684B">
        <w:trPr>
          <w:trHeight w:val="330"/>
          <w:jc w:val="center"/>
        </w:trPr>
        <w:tc>
          <w:tcPr>
            <w:tcW w:w="3102" w:type="dxa"/>
            <w:tcBorders>
              <w:top w:val="single" w:sz="12" w:space="0" w:color="auto"/>
              <w:left w:val="single" w:sz="12" w:space="0" w:color="auto"/>
              <w:bottom w:val="single" w:sz="6" w:space="0" w:color="auto"/>
              <w:right w:val="single" w:sz="12" w:space="0" w:color="auto"/>
            </w:tcBorders>
            <w:vAlign w:val="center"/>
          </w:tcPr>
          <w:p w:rsidR="00F1684B" w:rsidRDefault="00F1684B" w:rsidP="005972F8">
            <w:pPr>
              <w:spacing w:after="0" w:line="0" w:lineRule="atLeast"/>
              <w:rPr>
                <w:rFonts w:ascii="Arial Narrow" w:hAnsi="Arial Narrow"/>
              </w:rPr>
            </w:pPr>
            <w:r>
              <w:rPr>
                <w:rFonts w:ascii="Arial Narrow" w:hAnsi="Arial Narrow"/>
              </w:rPr>
              <w:t>a</w:t>
            </w:r>
            <w:r w:rsidR="005972F8">
              <w:rPr>
                <w:rFonts w:ascii="Arial Narrow" w:hAnsi="Arial Narrow"/>
              </w:rPr>
              <w:t>udit</w:t>
            </w:r>
          </w:p>
        </w:tc>
        <w:tc>
          <w:tcPr>
            <w:tcW w:w="1708" w:type="dxa"/>
            <w:tcBorders>
              <w:top w:val="single" w:sz="12"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24" w:type="dxa"/>
            <w:gridSpan w:val="2"/>
            <w:tcBorders>
              <w:top w:val="single" w:sz="12"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single" w:sz="12"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03" w:type="dxa"/>
            <w:tcBorders>
              <w:top w:val="single" w:sz="12"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12"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3102"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nevyfakturované dodávky</w:t>
            </w:r>
          </w:p>
        </w:tc>
        <w:tc>
          <w:tcPr>
            <w:tcW w:w="1708" w:type="dxa"/>
            <w:tcBorders>
              <w:top w:val="single" w:sz="6" w:space="0" w:color="auto"/>
              <w:left w:val="single" w:sz="12" w:space="0" w:color="auto"/>
              <w:bottom w:val="single" w:sz="6" w:space="0" w:color="auto"/>
              <w:right w:val="single" w:sz="4" w:space="0" w:color="auto"/>
            </w:tcBorders>
            <w:vAlign w:val="center"/>
          </w:tcPr>
          <w:p w:rsidR="00F1684B" w:rsidRDefault="00F1684B" w:rsidP="0009320B">
            <w:pPr>
              <w:spacing w:after="0" w:line="0" w:lineRule="atLeast"/>
              <w:jc w:val="right"/>
              <w:rPr>
                <w:rFonts w:ascii="Arial Narrow" w:hAnsi="Arial Narrow"/>
              </w:rPr>
            </w:pPr>
          </w:p>
        </w:tc>
        <w:tc>
          <w:tcPr>
            <w:tcW w:w="1024" w:type="dxa"/>
            <w:gridSpan w:val="2"/>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03"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3102"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dovolenky</w:t>
            </w:r>
          </w:p>
        </w:tc>
        <w:tc>
          <w:tcPr>
            <w:tcW w:w="1708" w:type="dxa"/>
            <w:tcBorders>
              <w:top w:val="single" w:sz="6" w:space="0" w:color="auto"/>
              <w:left w:val="single" w:sz="12" w:space="0" w:color="auto"/>
              <w:bottom w:val="single" w:sz="6" w:space="0" w:color="auto"/>
              <w:right w:val="single" w:sz="4" w:space="0" w:color="auto"/>
            </w:tcBorders>
            <w:vAlign w:val="center"/>
          </w:tcPr>
          <w:p w:rsidR="00F1684B" w:rsidRDefault="001002D2" w:rsidP="00F15820">
            <w:pPr>
              <w:spacing w:after="0" w:line="0" w:lineRule="atLeast"/>
              <w:jc w:val="right"/>
              <w:rPr>
                <w:rFonts w:ascii="Arial Narrow" w:hAnsi="Arial Narrow"/>
              </w:rPr>
            </w:pPr>
            <w:r>
              <w:rPr>
                <w:rFonts w:ascii="Arial Narrow" w:hAnsi="Arial Narrow"/>
              </w:rPr>
              <w:t>2 014</w:t>
            </w:r>
          </w:p>
        </w:tc>
        <w:tc>
          <w:tcPr>
            <w:tcW w:w="1024" w:type="dxa"/>
            <w:gridSpan w:val="2"/>
            <w:tcBorders>
              <w:top w:val="single" w:sz="6" w:space="0" w:color="auto"/>
              <w:left w:val="nil"/>
              <w:bottom w:val="single" w:sz="6" w:space="0" w:color="auto"/>
              <w:right w:val="single" w:sz="4" w:space="0" w:color="auto"/>
            </w:tcBorders>
            <w:vAlign w:val="center"/>
          </w:tcPr>
          <w:p w:rsidR="00F1684B" w:rsidRDefault="00843C52" w:rsidP="00963034">
            <w:pPr>
              <w:spacing w:after="0" w:line="0" w:lineRule="atLeast"/>
              <w:jc w:val="right"/>
              <w:rPr>
                <w:rFonts w:ascii="Arial Narrow" w:hAnsi="Arial Narrow"/>
              </w:rPr>
            </w:pPr>
            <w:r>
              <w:rPr>
                <w:rFonts w:ascii="Arial Narrow" w:hAnsi="Arial Narrow"/>
              </w:rPr>
              <w:t>2</w:t>
            </w:r>
            <w:r w:rsidR="00963034">
              <w:rPr>
                <w:rFonts w:ascii="Arial Narrow" w:hAnsi="Arial Narrow"/>
              </w:rPr>
              <w:t xml:space="preserve"> 595</w:t>
            </w:r>
          </w:p>
        </w:tc>
        <w:tc>
          <w:tcPr>
            <w:tcW w:w="1013" w:type="dxa"/>
            <w:gridSpan w:val="2"/>
            <w:tcBorders>
              <w:top w:val="single" w:sz="6" w:space="0" w:color="auto"/>
              <w:left w:val="nil"/>
              <w:bottom w:val="single" w:sz="6" w:space="0" w:color="auto"/>
              <w:right w:val="single" w:sz="4" w:space="0" w:color="auto"/>
            </w:tcBorders>
            <w:vAlign w:val="center"/>
          </w:tcPr>
          <w:p w:rsidR="00F1684B" w:rsidRDefault="001002D2" w:rsidP="00F15820">
            <w:pPr>
              <w:spacing w:after="0" w:line="0" w:lineRule="atLeast"/>
              <w:jc w:val="right"/>
              <w:rPr>
                <w:rFonts w:ascii="Arial Narrow" w:hAnsi="Arial Narrow"/>
              </w:rPr>
            </w:pPr>
            <w:r>
              <w:rPr>
                <w:rFonts w:ascii="Arial Narrow" w:hAnsi="Arial Narrow"/>
              </w:rPr>
              <w:t>2 014</w:t>
            </w:r>
          </w:p>
        </w:tc>
        <w:tc>
          <w:tcPr>
            <w:tcW w:w="1003"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6" w:space="0" w:color="auto"/>
              <w:right w:val="single" w:sz="12" w:space="0" w:color="auto"/>
            </w:tcBorders>
            <w:vAlign w:val="center"/>
          </w:tcPr>
          <w:p w:rsidR="00F1684B" w:rsidRDefault="0009320B" w:rsidP="00963034">
            <w:pPr>
              <w:spacing w:after="0" w:line="0" w:lineRule="atLeast"/>
              <w:jc w:val="right"/>
              <w:rPr>
                <w:rFonts w:ascii="Arial Narrow" w:hAnsi="Arial Narrow"/>
              </w:rPr>
            </w:pPr>
            <w:r>
              <w:rPr>
                <w:rFonts w:ascii="Arial Narrow" w:hAnsi="Arial Narrow"/>
              </w:rPr>
              <w:t xml:space="preserve">  </w:t>
            </w:r>
            <w:r w:rsidR="00843C52">
              <w:rPr>
                <w:rFonts w:ascii="Arial Narrow" w:hAnsi="Arial Narrow"/>
              </w:rPr>
              <w:t xml:space="preserve">2 </w:t>
            </w:r>
            <w:r w:rsidR="00963034">
              <w:rPr>
                <w:rFonts w:ascii="Arial Narrow" w:hAnsi="Arial Narrow"/>
              </w:rPr>
              <w:t>595</w:t>
            </w:r>
          </w:p>
        </w:tc>
      </w:tr>
      <w:tr w:rsidR="00F1684B" w:rsidTr="00F1684B">
        <w:trPr>
          <w:trHeight w:val="330"/>
          <w:jc w:val="center"/>
        </w:trPr>
        <w:tc>
          <w:tcPr>
            <w:tcW w:w="3102"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nemocenské poistenie</w:t>
            </w:r>
          </w:p>
        </w:tc>
        <w:tc>
          <w:tcPr>
            <w:tcW w:w="1708" w:type="dxa"/>
            <w:tcBorders>
              <w:top w:val="single" w:sz="6" w:space="0" w:color="auto"/>
              <w:left w:val="single" w:sz="12" w:space="0" w:color="auto"/>
              <w:bottom w:val="single" w:sz="6" w:space="0" w:color="auto"/>
              <w:right w:val="single" w:sz="4" w:space="0" w:color="auto"/>
            </w:tcBorders>
            <w:vAlign w:val="center"/>
          </w:tcPr>
          <w:p w:rsidR="00F1684B" w:rsidRDefault="001002D2" w:rsidP="00276818">
            <w:pPr>
              <w:spacing w:after="0" w:line="0" w:lineRule="atLeast"/>
              <w:jc w:val="right"/>
              <w:rPr>
                <w:rFonts w:ascii="Arial Narrow" w:hAnsi="Arial Narrow"/>
              </w:rPr>
            </w:pPr>
            <w:r>
              <w:rPr>
                <w:rFonts w:ascii="Arial Narrow" w:hAnsi="Arial Narrow"/>
              </w:rPr>
              <w:t>692</w:t>
            </w:r>
          </w:p>
        </w:tc>
        <w:tc>
          <w:tcPr>
            <w:tcW w:w="1024" w:type="dxa"/>
            <w:gridSpan w:val="2"/>
            <w:tcBorders>
              <w:top w:val="single" w:sz="6" w:space="0" w:color="auto"/>
              <w:left w:val="nil"/>
              <w:bottom w:val="single" w:sz="6" w:space="0" w:color="auto"/>
              <w:right w:val="single" w:sz="4" w:space="0" w:color="auto"/>
            </w:tcBorders>
            <w:vAlign w:val="center"/>
          </w:tcPr>
          <w:p w:rsidR="00F1684B" w:rsidRDefault="00963034" w:rsidP="00963034">
            <w:pPr>
              <w:spacing w:after="0" w:line="0" w:lineRule="atLeast"/>
              <w:jc w:val="right"/>
              <w:rPr>
                <w:rFonts w:ascii="Arial Narrow" w:hAnsi="Arial Narrow"/>
              </w:rPr>
            </w:pPr>
            <w:r>
              <w:rPr>
                <w:rFonts w:ascii="Arial Narrow" w:hAnsi="Arial Narrow"/>
              </w:rPr>
              <w:t>897</w:t>
            </w:r>
          </w:p>
        </w:tc>
        <w:tc>
          <w:tcPr>
            <w:tcW w:w="1013" w:type="dxa"/>
            <w:gridSpan w:val="2"/>
            <w:tcBorders>
              <w:top w:val="single" w:sz="6" w:space="0" w:color="auto"/>
              <w:left w:val="nil"/>
              <w:bottom w:val="single" w:sz="6" w:space="0" w:color="auto"/>
              <w:right w:val="single" w:sz="4" w:space="0" w:color="auto"/>
            </w:tcBorders>
            <w:vAlign w:val="center"/>
          </w:tcPr>
          <w:p w:rsidR="00F1684B" w:rsidRDefault="001002D2" w:rsidP="00276818">
            <w:pPr>
              <w:spacing w:after="0" w:line="0" w:lineRule="atLeast"/>
              <w:jc w:val="right"/>
              <w:rPr>
                <w:rFonts w:ascii="Arial Narrow" w:hAnsi="Arial Narrow"/>
              </w:rPr>
            </w:pPr>
            <w:r>
              <w:rPr>
                <w:rFonts w:ascii="Arial Narrow" w:hAnsi="Arial Narrow"/>
              </w:rPr>
              <w:t>692</w:t>
            </w:r>
          </w:p>
        </w:tc>
        <w:tc>
          <w:tcPr>
            <w:tcW w:w="1003"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6" w:space="0" w:color="auto"/>
              <w:right w:val="single" w:sz="12" w:space="0" w:color="auto"/>
            </w:tcBorders>
            <w:vAlign w:val="center"/>
          </w:tcPr>
          <w:p w:rsidR="00F1684B" w:rsidRDefault="00963034" w:rsidP="00F15820">
            <w:pPr>
              <w:spacing w:after="0" w:line="0" w:lineRule="atLeast"/>
              <w:jc w:val="right"/>
              <w:rPr>
                <w:rFonts w:ascii="Arial Narrow" w:hAnsi="Arial Narrow"/>
              </w:rPr>
            </w:pPr>
            <w:r>
              <w:rPr>
                <w:rFonts w:ascii="Arial Narrow" w:hAnsi="Arial Narrow"/>
              </w:rPr>
              <w:t>897</w:t>
            </w:r>
          </w:p>
        </w:tc>
      </w:tr>
      <w:tr w:rsidR="00F1684B" w:rsidTr="00F1684B">
        <w:trPr>
          <w:trHeight w:val="330"/>
          <w:jc w:val="center"/>
        </w:trPr>
        <w:tc>
          <w:tcPr>
            <w:tcW w:w="310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24" w:type="dxa"/>
            <w:gridSpan w:val="2"/>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03"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102"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08" w:type="dxa"/>
            <w:tcBorders>
              <w:top w:val="single" w:sz="4"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024" w:type="dxa"/>
            <w:gridSpan w:val="2"/>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013" w:type="dxa"/>
            <w:gridSpan w:val="2"/>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003"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b/>
              </w:rPr>
            </w:pPr>
          </w:p>
        </w:tc>
        <w:tc>
          <w:tcPr>
            <w:tcW w:w="1440" w:type="dxa"/>
            <w:tcBorders>
              <w:top w:val="single" w:sz="4"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w:t>
      </w:r>
    </w:p>
    <w:tbl>
      <w:tblPr>
        <w:tblW w:w="0" w:type="auto"/>
        <w:jc w:val="center"/>
        <w:tblLayout w:type="fixed"/>
        <w:tblLook w:val="00A0" w:firstRow="1" w:lastRow="0" w:firstColumn="1" w:lastColumn="0" w:noHBand="0" w:noVBand="0"/>
      </w:tblPr>
      <w:tblGrid>
        <w:gridCol w:w="3102"/>
        <w:gridCol w:w="1708"/>
        <w:gridCol w:w="1011"/>
        <w:gridCol w:w="13"/>
        <w:gridCol w:w="985"/>
        <w:gridCol w:w="28"/>
        <w:gridCol w:w="1003"/>
        <w:gridCol w:w="1440"/>
      </w:tblGrid>
      <w:tr w:rsidR="00F1684B" w:rsidTr="00F1684B">
        <w:trPr>
          <w:cantSplit/>
          <w:trHeight w:val="330"/>
          <w:jc w:val="center"/>
        </w:trPr>
        <w:tc>
          <w:tcPr>
            <w:tcW w:w="3102"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6188" w:type="dxa"/>
            <w:gridSpan w:val="7"/>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trHeight w:val="345"/>
          <w:jc w:val="center"/>
        </w:trPr>
        <w:tc>
          <w:tcPr>
            <w:tcW w:w="3102"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708"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začiatku účtovného obdobia</w:t>
            </w:r>
          </w:p>
        </w:tc>
        <w:tc>
          <w:tcPr>
            <w:tcW w:w="1011"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Tvorba</w:t>
            </w:r>
          </w:p>
        </w:tc>
        <w:tc>
          <w:tcPr>
            <w:tcW w:w="99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Použitie</w:t>
            </w:r>
          </w:p>
        </w:tc>
        <w:tc>
          <w:tcPr>
            <w:tcW w:w="1031"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Zrušenie</w:t>
            </w:r>
          </w:p>
        </w:tc>
        <w:tc>
          <w:tcPr>
            <w:tcW w:w="144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310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708"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011"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998"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031" w:type="dxa"/>
            <w:gridSpan w:val="2"/>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144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Dlhodobé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single" w:sz="12"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45"/>
          <w:jc w:val="center"/>
        </w:trPr>
        <w:tc>
          <w:tcPr>
            <w:tcW w:w="3102" w:type="dxa"/>
            <w:tcBorders>
              <w:top w:val="nil"/>
              <w:left w:val="single" w:sz="12" w:space="0" w:color="auto"/>
              <w:bottom w:val="single" w:sz="8"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08" w:type="dxa"/>
            <w:tcBorders>
              <w:top w:val="nil"/>
              <w:left w:val="single" w:sz="12" w:space="0" w:color="auto"/>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24"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13" w:type="dxa"/>
            <w:gridSpan w:val="2"/>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003" w:type="dxa"/>
            <w:tcBorders>
              <w:top w:val="nil"/>
              <w:left w:val="nil"/>
              <w:bottom w:val="single" w:sz="8"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40" w:type="dxa"/>
            <w:tcBorders>
              <w:top w:val="nil"/>
              <w:left w:val="nil"/>
              <w:bottom w:val="single" w:sz="8"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45"/>
          <w:jc w:val="center"/>
        </w:trPr>
        <w:tc>
          <w:tcPr>
            <w:tcW w:w="3102"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08" w:type="dxa"/>
            <w:tcBorders>
              <w:top w:val="single" w:sz="8"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24"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13" w:type="dxa"/>
            <w:gridSpan w:val="2"/>
            <w:tcBorders>
              <w:top w:val="single" w:sz="8"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p>
        </w:tc>
        <w:tc>
          <w:tcPr>
            <w:tcW w:w="1003" w:type="dxa"/>
            <w:tcBorders>
              <w:top w:val="single" w:sz="8" w:space="0" w:color="auto"/>
              <w:left w:val="nil"/>
              <w:bottom w:val="single" w:sz="12" w:space="0" w:color="auto"/>
              <w:right w:val="nil"/>
            </w:tcBorders>
            <w:vAlign w:val="center"/>
          </w:tcPr>
          <w:p w:rsidR="00F1684B" w:rsidRDefault="00F1684B" w:rsidP="00276818">
            <w:pPr>
              <w:spacing w:after="0" w:line="0" w:lineRule="atLeast"/>
              <w:rPr>
                <w:rFonts w:ascii="Arial Narrow" w:hAnsi="Arial Narrow"/>
              </w:rPr>
            </w:pPr>
          </w:p>
        </w:tc>
        <w:tc>
          <w:tcPr>
            <w:tcW w:w="1440" w:type="dxa"/>
            <w:tcBorders>
              <w:top w:val="single" w:sz="8" w:space="0" w:color="auto"/>
              <w:left w:val="single" w:sz="8"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10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Krátkodobé rezervy, z toho:</w:t>
            </w:r>
          </w:p>
        </w:tc>
        <w:tc>
          <w:tcPr>
            <w:tcW w:w="1708" w:type="dxa"/>
            <w:tcBorders>
              <w:top w:val="single" w:sz="12" w:space="0" w:color="auto"/>
              <w:left w:val="single" w:sz="12" w:space="0" w:color="auto"/>
              <w:bottom w:val="single" w:sz="12" w:space="0" w:color="auto"/>
              <w:right w:val="single" w:sz="4" w:space="0" w:color="auto"/>
            </w:tcBorders>
            <w:vAlign w:val="center"/>
          </w:tcPr>
          <w:p w:rsidR="00F1684B" w:rsidRDefault="00D1551C" w:rsidP="00276818">
            <w:pPr>
              <w:spacing w:after="0" w:line="0" w:lineRule="atLeast"/>
              <w:jc w:val="right"/>
              <w:rPr>
                <w:rFonts w:ascii="Arial Narrow" w:hAnsi="Arial Narrow"/>
              </w:rPr>
            </w:pPr>
            <w:r>
              <w:rPr>
                <w:rFonts w:ascii="Arial Narrow" w:hAnsi="Arial Narrow"/>
              </w:rPr>
              <w:t>2 334</w:t>
            </w:r>
          </w:p>
        </w:tc>
        <w:tc>
          <w:tcPr>
            <w:tcW w:w="1024" w:type="dxa"/>
            <w:gridSpan w:val="2"/>
            <w:tcBorders>
              <w:top w:val="single" w:sz="12" w:space="0" w:color="auto"/>
              <w:left w:val="nil"/>
              <w:bottom w:val="single" w:sz="12" w:space="0" w:color="auto"/>
              <w:right w:val="single" w:sz="4" w:space="0" w:color="auto"/>
            </w:tcBorders>
            <w:vAlign w:val="center"/>
          </w:tcPr>
          <w:p w:rsidR="00F1684B" w:rsidRDefault="00AF3DF9" w:rsidP="001002D2">
            <w:pPr>
              <w:spacing w:after="0" w:line="0" w:lineRule="atLeast"/>
              <w:jc w:val="right"/>
              <w:rPr>
                <w:rFonts w:ascii="Arial Narrow" w:hAnsi="Arial Narrow"/>
              </w:rPr>
            </w:pPr>
            <w:r>
              <w:rPr>
                <w:rFonts w:ascii="Arial Narrow" w:hAnsi="Arial Narrow"/>
              </w:rPr>
              <w:t xml:space="preserve">2 </w:t>
            </w:r>
            <w:r w:rsidR="001002D2">
              <w:rPr>
                <w:rFonts w:ascii="Arial Narrow" w:hAnsi="Arial Narrow"/>
              </w:rPr>
              <w:t>706</w:t>
            </w:r>
          </w:p>
        </w:tc>
        <w:tc>
          <w:tcPr>
            <w:tcW w:w="1013" w:type="dxa"/>
            <w:gridSpan w:val="2"/>
            <w:tcBorders>
              <w:top w:val="single" w:sz="12" w:space="0" w:color="auto"/>
              <w:left w:val="nil"/>
              <w:bottom w:val="single" w:sz="12" w:space="0" w:color="auto"/>
              <w:right w:val="single" w:sz="4" w:space="0" w:color="auto"/>
            </w:tcBorders>
            <w:vAlign w:val="center"/>
          </w:tcPr>
          <w:p w:rsidR="00F1684B" w:rsidRDefault="00D1551C" w:rsidP="00276818">
            <w:pPr>
              <w:spacing w:after="0" w:line="0" w:lineRule="atLeast"/>
              <w:jc w:val="right"/>
              <w:rPr>
                <w:rFonts w:ascii="Arial Narrow" w:hAnsi="Arial Narrow"/>
              </w:rPr>
            </w:pPr>
            <w:r>
              <w:rPr>
                <w:rFonts w:ascii="Arial Narrow" w:hAnsi="Arial Narrow"/>
              </w:rPr>
              <w:t>2 334</w:t>
            </w:r>
          </w:p>
        </w:tc>
        <w:tc>
          <w:tcPr>
            <w:tcW w:w="1003" w:type="dxa"/>
            <w:tcBorders>
              <w:top w:val="single" w:sz="12"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single" w:sz="12" w:space="0" w:color="auto"/>
              <w:left w:val="nil"/>
              <w:bottom w:val="single" w:sz="12" w:space="0" w:color="auto"/>
              <w:right w:val="single" w:sz="12" w:space="0" w:color="auto"/>
            </w:tcBorders>
            <w:vAlign w:val="center"/>
          </w:tcPr>
          <w:p w:rsidR="00F1684B" w:rsidRDefault="00AF3DF9" w:rsidP="001002D2">
            <w:pPr>
              <w:spacing w:after="0" w:line="0" w:lineRule="atLeast"/>
              <w:jc w:val="right"/>
              <w:rPr>
                <w:rFonts w:ascii="Arial Narrow" w:hAnsi="Arial Narrow"/>
              </w:rPr>
            </w:pPr>
            <w:r>
              <w:rPr>
                <w:rFonts w:ascii="Arial Narrow" w:hAnsi="Arial Narrow"/>
              </w:rPr>
              <w:t>2</w:t>
            </w:r>
            <w:r w:rsidR="001002D2">
              <w:rPr>
                <w:rFonts w:ascii="Arial Narrow" w:hAnsi="Arial Narrow"/>
              </w:rPr>
              <w:t xml:space="preserve"> 706</w:t>
            </w:r>
          </w:p>
        </w:tc>
      </w:tr>
      <w:tr w:rsidR="00F1684B" w:rsidTr="00F1684B">
        <w:trPr>
          <w:trHeight w:val="330"/>
          <w:jc w:val="center"/>
        </w:trPr>
        <w:tc>
          <w:tcPr>
            <w:tcW w:w="3102" w:type="dxa"/>
            <w:tcBorders>
              <w:top w:val="single" w:sz="12" w:space="0" w:color="auto"/>
              <w:left w:val="single" w:sz="12" w:space="0" w:color="auto"/>
              <w:bottom w:val="single" w:sz="4" w:space="0" w:color="auto"/>
              <w:right w:val="single" w:sz="12" w:space="0" w:color="auto"/>
            </w:tcBorders>
            <w:vAlign w:val="center"/>
          </w:tcPr>
          <w:p w:rsidR="00F1684B" w:rsidRDefault="00F1684B" w:rsidP="005972F8">
            <w:pPr>
              <w:spacing w:after="0" w:line="0" w:lineRule="atLeast"/>
              <w:rPr>
                <w:rFonts w:ascii="Arial Narrow" w:hAnsi="Arial Narrow"/>
              </w:rPr>
            </w:pPr>
            <w:r>
              <w:rPr>
                <w:rFonts w:ascii="Arial Narrow" w:hAnsi="Arial Narrow"/>
              </w:rPr>
              <w:t>a</w:t>
            </w:r>
            <w:r w:rsidR="005972F8">
              <w:rPr>
                <w:rFonts w:ascii="Arial Narrow" w:hAnsi="Arial Narrow"/>
              </w:rPr>
              <w:t>udit</w:t>
            </w:r>
          </w:p>
        </w:tc>
        <w:tc>
          <w:tcPr>
            <w:tcW w:w="1708" w:type="dxa"/>
            <w:tcBorders>
              <w:top w:val="single" w:sz="12" w:space="0" w:color="auto"/>
              <w:left w:val="single" w:sz="12" w:space="0" w:color="auto"/>
              <w:bottom w:val="single" w:sz="4" w:space="0" w:color="auto"/>
              <w:right w:val="single" w:sz="4" w:space="0" w:color="auto"/>
            </w:tcBorders>
            <w:vAlign w:val="center"/>
          </w:tcPr>
          <w:p w:rsidR="00F1684B" w:rsidRDefault="00AF3DF9" w:rsidP="008D2BB0">
            <w:pPr>
              <w:spacing w:after="0" w:line="0" w:lineRule="atLeast"/>
              <w:jc w:val="right"/>
              <w:rPr>
                <w:rFonts w:ascii="Arial Narrow" w:hAnsi="Arial Narrow"/>
              </w:rPr>
            </w:pPr>
            <w:r>
              <w:rPr>
                <w:rFonts w:ascii="Arial Narrow" w:hAnsi="Arial Narrow"/>
              </w:rPr>
              <w:t>0</w:t>
            </w:r>
            <w:r w:rsidR="00F1684B">
              <w:rPr>
                <w:rFonts w:ascii="Arial Narrow" w:hAnsi="Arial Narrow"/>
              </w:rPr>
              <w:t xml:space="preserve">  </w:t>
            </w:r>
          </w:p>
        </w:tc>
        <w:tc>
          <w:tcPr>
            <w:tcW w:w="1024" w:type="dxa"/>
            <w:gridSpan w:val="2"/>
            <w:tcBorders>
              <w:top w:val="single" w:sz="12" w:space="0" w:color="auto"/>
              <w:left w:val="nil"/>
              <w:bottom w:val="single" w:sz="4" w:space="0" w:color="auto"/>
              <w:right w:val="single" w:sz="4" w:space="0" w:color="auto"/>
            </w:tcBorders>
            <w:vAlign w:val="center"/>
          </w:tcPr>
          <w:p w:rsidR="00F1684B" w:rsidRDefault="00F1684B" w:rsidP="008D2BB0">
            <w:pPr>
              <w:spacing w:after="0" w:line="0" w:lineRule="atLeast"/>
              <w:jc w:val="right"/>
              <w:rPr>
                <w:rFonts w:ascii="Arial Narrow" w:hAnsi="Arial Narrow"/>
              </w:rPr>
            </w:pPr>
            <w:r>
              <w:rPr>
                <w:rFonts w:ascii="Arial Narrow" w:hAnsi="Arial Narrow"/>
              </w:rPr>
              <w:t> </w:t>
            </w:r>
          </w:p>
        </w:tc>
        <w:tc>
          <w:tcPr>
            <w:tcW w:w="1013" w:type="dxa"/>
            <w:gridSpan w:val="2"/>
            <w:tcBorders>
              <w:top w:val="single" w:sz="12" w:space="0" w:color="auto"/>
              <w:left w:val="nil"/>
              <w:bottom w:val="single" w:sz="4" w:space="0" w:color="auto"/>
              <w:right w:val="single" w:sz="4" w:space="0" w:color="auto"/>
            </w:tcBorders>
            <w:vAlign w:val="center"/>
          </w:tcPr>
          <w:p w:rsidR="00F1684B" w:rsidRDefault="00F1684B" w:rsidP="008D2BB0">
            <w:pPr>
              <w:spacing w:after="0" w:line="0" w:lineRule="atLeast"/>
              <w:jc w:val="right"/>
              <w:rPr>
                <w:rFonts w:ascii="Arial Narrow" w:hAnsi="Arial Narrow"/>
              </w:rPr>
            </w:pPr>
            <w:r>
              <w:rPr>
                <w:rFonts w:ascii="Arial Narrow" w:hAnsi="Arial Narrow"/>
              </w:rPr>
              <w:t xml:space="preserve">  </w:t>
            </w:r>
          </w:p>
        </w:tc>
        <w:tc>
          <w:tcPr>
            <w:tcW w:w="1003"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single" w:sz="12" w:space="0" w:color="auto"/>
              <w:left w:val="nil"/>
              <w:bottom w:val="single" w:sz="4" w:space="0" w:color="auto"/>
              <w:right w:val="single" w:sz="12" w:space="0" w:color="auto"/>
            </w:tcBorders>
            <w:vAlign w:val="center"/>
          </w:tcPr>
          <w:p w:rsidR="00F1684B" w:rsidRDefault="00F1684B" w:rsidP="008D2BB0">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nevyfakturované dodávky</w:t>
            </w:r>
          </w:p>
        </w:tc>
        <w:tc>
          <w:tcPr>
            <w:tcW w:w="1708" w:type="dxa"/>
            <w:tcBorders>
              <w:top w:val="nil"/>
              <w:left w:val="single" w:sz="12" w:space="0" w:color="auto"/>
              <w:bottom w:val="single" w:sz="4" w:space="0" w:color="auto"/>
              <w:right w:val="single" w:sz="4" w:space="0" w:color="auto"/>
            </w:tcBorders>
            <w:vAlign w:val="center"/>
          </w:tcPr>
          <w:p w:rsidR="00F1684B" w:rsidRDefault="00D1551C" w:rsidP="005972F8">
            <w:pPr>
              <w:spacing w:after="0" w:line="0" w:lineRule="atLeast"/>
              <w:jc w:val="right"/>
              <w:rPr>
                <w:rFonts w:ascii="Arial Narrow" w:hAnsi="Arial Narrow"/>
              </w:rPr>
            </w:pPr>
            <w:r>
              <w:rPr>
                <w:rFonts w:ascii="Arial Narrow" w:hAnsi="Arial Narrow"/>
              </w:rPr>
              <w:t>0</w:t>
            </w:r>
            <w:r w:rsidR="00F1684B">
              <w:rPr>
                <w:rFonts w:ascii="Arial Narrow" w:hAnsi="Arial Narrow"/>
              </w:rPr>
              <w:t> </w:t>
            </w:r>
          </w:p>
        </w:tc>
        <w:tc>
          <w:tcPr>
            <w:tcW w:w="1024" w:type="dxa"/>
            <w:gridSpan w:val="2"/>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013" w:type="dxa"/>
            <w:gridSpan w:val="2"/>
            <w:tcBorders>
              <w:top w:val="nil"/>
              <w:left w:val="nil"/>
              <w:bottom w:val="single" w:sz="4" w:space="0" w:color="auto"/>
              <w:right w:val="single" w:sz="4" w:space="0" w:color="auto"/>
            </w:tcBorders>
            <w:vAlign w:val="center"/>
          </w:tcPr>
          <w:p w:rsidR="00F1684B" w:rsidRDefault="00F1684B" w:rsidP="00D1551C">
            <w:pPr>
              <w:spacing w:after="0" w:line="0" w:lineRule="atLeast"/>
              <w:jc w:val="right"/>
              <w:rPr>
                <w:rFonts w:ascii="Arial Narrow" w:hAnsi="Arial Narrow"/>
              </w:rPr>
            </w:pPr>
            <w:r>
              <w:rPr>
                <w:rFonts w:ascii="Arial Narrow" w:hAnsi="Arial Narrow"/>
              </w:rPr>
              <w:t> </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F1684B" w:rsidP="008D2BB0">
            <w:pPr>
              <w:spacing w:after="0" w:line="0" w:lineRule="atLeast"/>
              <w:jc w:val="right"/>
              <w:rPr>
                <w:rFonts w:ascii="Arial Narrow" w:hAnsi="Arial Narrow"/>
              </w:rPr>
            </w:pP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dovolenky</w:t>
            </w:r>
          </w:p>
        </w:tc>
        <w:tc>
          <w:tcPr>
            <w:tcW w:w="1708" w:type="dxa"/>
            <w:tcBorders>
              <w:top w:val="nil"/>
              <w:left w:val="single" w:sz="12" w:space="0" w:color="auto"/>
              <w:bottom w:val="single" w:sz="4" w:space="0" w:color="auto"/>
              <w:right w:val="single" w:sz="4" w:space="0" w:color="auto"/>
            </w:tcBorders>
            <w:vAlign w:val="center"/>
          </w:tcPr>
          <w:p w:rsidR="00F1684B" w:rsidRDefault="00F1684B" w:rsidP="00D1551C">
            <w:pPr>
              <w:spacing w:after="0" w:line="0" w:lineRule="atLeast"/>
              <w:jc w:val="right"/>
              <w:rPr>
                <w:rFonts w:ascii="Arial Narrow" w:hAnsi="Arial Narrow"/>
              </w:rPr>
            </w:pPr>
            <w:r>
              <w:rPr>
                <w:rFonts w:ascii="Arial Narrow" w:hAnsi="Arial Narrow"/>
              </w:rPr>
              <w:t> </w:t>
            </w:r>
            <w:r w:rsidR="005972F8">
              <w:rPr>
                <w:rFonts w:ascii="Arial Narrow" w:hAnsi="Arial Narrow"/>
              </w:rPr>
              <w:t xml:space="preserve">1 </w:t>
            </w:r>
            <w:r w:rsidR="00AF3DF9">
              <w:rPr>
                <w:rFonts w:ascii="Arial Narrow" w:hAnsi="Arial Narrow"/>
              </w:rPr>
              <w:t>73</w:t>
            </w:r>
            <w:r w:rsidR="00D1551C">
              <w:rPr>
                <w:rFonts w:ascii="Arial Narrow" w:hAnsi="Arial Narrow"/>
              </w:rPr>
              <w:t>5</w:t>
            </w:r>
          </w:p>
        </w:tc>
        <w:tc>
          <w:tcPr>
            <w:tcW w:w="1024" w:type="dxa"/>
            <w:gridSpan w:val="2"/>
            <w:tcBorders>
              <w:top w:val="nil"/>
              <w:left w:val="nil"/>
              <w:bottom w:val="single" w:sz="4" w:space="0" w:color="auto"/>
              <w:right w:val="single" w:sz="4" w:space="0" w:color="auto"/>
            </w:tcBorders>
            <w:vAlign w:val="center"/>
          </w:tcPr>
          <w:p w:rsidR="00F1684B" w:rsidRDefault="00F1684B" w:rsidP="001002D2">
            <w:pPr>
              <w:spacing w:after="0" w:line="0" w:lineRule="atLeast"/>
              <w:jc w:val="right"/>
              <w:rPr>
                <w:rFonts w:ascii="Arial Narrow" w:hAnsi="Arial Narrow"/>
              </w:rPr>
            </w:pPr>
            <w:r>
              <w:rPr>
                <w:rFonts w:ascii="Arial Narrow" w:hAnsi="Arial Narrow"/>
              </w:rPr>
              <w:t> </w:t>
            </w:r>
            <w:r w:rsidR="001002D2">
              <w:rPr>
                <w:rFonts w:ascii="Arial Narrow" w:hAnsi="Arial Narrow"/>
              </w:rPr>
              <w:t>2014</w:t>
            </w:r>
          </w:p>
        </w:tc>
        <w:tc>
          <w:tcPr>
            <w:tcW w:w="1013" w:type="dxa"/>
            <w:gridSpan w:val="2"/>
            <w:tcBorders>
              <w:top w:val="nil"/>
              <w:left w:val="nil"/>
              <w:bottom w:val="single" w:sz="4" w:space="0" w:color="auto"/>
              <w:right w:val="single" w:sz="4" w:space="0" w:color="auto"/>
            </w:tcBorders>
            <w:vAlign w:val="center"/>
          </w:tcPr>
          <w:p w:rsidR="00F1684B" w:rsidRDefault="00F1684B" w:rsidP="00D1551C">
            <w:pPr>
              <w:spacing w:after="0" w:line="0" w:lineRule="atLeast"/>
              <w:jc w:val="right"/>
              <w:rPr>
                <w:rFonts w:ascii="Arial Narrow" w:hAnsi="Arial Narrow"/>
              </w:rPr>
            </w:pPr>
            <w:r>
              <w:rPr>
                <w:rFonts w:ascii="Arial Narrow" w:hAnsi="Arial Narrow"/>
              </w:rPr>
              <w:t> </w:t>
            </w:r>
            <w:r w:rsidR="005972F8">
              <w:rPr>
                <w:rFonts w:ascii="Arial Narrow" w:hAnsi="Arial Narrow"/>
              </w:rPr>
              <w:t xml:space="preserve">1 </w:t>
            </w:r>
            <w:r w:rsidR="00AF3DF9">
              <w:rPr>
                <w:rFonts w:ascii="Arial Narrow" w:hAnsi="Arial Narrow"/>
              </w:rPr>
              <w:t>73</w:t>
            </w:r>
            <w:r w:rsidR="00D1551C">
              <w:rPr>
                <w:rFonts w:ascii="Arial Narrow" w:hAnsi="Arial Narrow"/>
              </w:rPr>
              <w:t>5</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40" w:type="dxa"/>
            <w:tcBorders>
              <w:top w:val="nil"/>
              <w:left w:val="nil"/>
              <w:bottom w:val="single" w:sz="4" w:space="0" w:color="auto"/>
              <w:right w:val="single" w:sz="12" w:space="0" w:color="auto"/>
            </w:tcBorders>
            <w:vAlign w:val="center"/>
          </w:tcPr>
          <w:p w:rsidR="00F1684B" w:rsidRDefault="001002D2" w:rsidP="00D1551C">
            <w:pPr>
              <w:spacing w:after="0" w:line="0" w:lineRule="atLeast"/>
              <w:jc w:val="right"/>
              <w:rPr>
                <w:rFonts w:ascii="Arial Narrow" w:hAnsi="Arial Narrow"/>
              </w:rPr>
            </w:pPr>
            <w:r>
              <w:rPr>
                <w:rFonts w:ascii="Arial Narrow" w:hAnsi="Arial Narrow"/>
              </w:rPr>
              <w:t>2 014</w:t>
            </w:r>
          </w:p>
        </w:tc>
      </w:tr>
      <w:tr w:rsidR="00F1684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na nemocenské poistenie</w:t>
            </w:r>
          </w:p>
        </w:tc>
        <w:tc>
          <w:tcPr>
            <w:tcW w:w="1708" w:type="dxa"/>
            <w:tcBorders>
              <w:top w:val="nil"/>
              <w:left w:val="single" w:sz="12" w:space="0" w:color="auto"/>
              <w:bottom w:val="single" w:sz="4" w:space="0" w:color="auto"/>
              <w:right w:val="single" w:sz="4" w:space="0" w:color="auto"/>
            </w:tcBorders>
            <w:vAlign w:val="center"/>
          </w:tcPr>
          <w:p w:rsidR="00F1684B" w:rsidRDefault="00D1551C" w:rsidP="00276818">
            <w:pPr>
              <w:spacing w:after="0" w:line="0" w:lineRule="atLeast"/>
              <w:jc w:val="right"/>
              <w:rPr>
                <w:rFonts w:ascii="Arial Narrow" w:hAnsi="Arial Narrow"/>
              </w:rPr>
            </w:pPr>
            <w:r>
              <w:rPr>
                <w:rFonts w:ascii="Arial Narrow" w:hAnsi="Arial Narrow"/>
              </w:rPr>
              <w:t>599</w:t>
            </w:r>
          </w:p>
        </w:tc>
        <w:tc>
          <w:tcPr>
            <w:tcW w:w="1024" w:type="dxa"/>
            <w:gridSpan w:val="2"/>
            <w:tcBorders>
              <w:top w:val="nil"/>
              <w:left w:val="nil"/>
              <w:bottom w:val="single" w:sz="4" w:space="0" w:color="auto"/>
              <w:right w:val="single" w:sz="4" w:space="0" w:color="auto"/>
            </w:tcBorders>
            <w:vAlign w:val="center"/>
          </w:tcPr>
          <w:p w:rsidR="00F1684B" w:rsidRDefault="001002D2" w:rsidP="00D1551C">
            <w:pPr>
              <w:spacing w:after="0" w:line="0" w:lineRule="atLeast"/>
              <w:jc w:val="right"/>
              <w:rPr>
                <w:rFonts w:ascii="Arial Narrow" w:hAnsi="Arial Narrow"/>
              </w:rPr>
            </w:pPr>
            <w:r>
              <w:rPr>
                <w:rFonts w:ascii="Arial Narrow" w:hAnsi="Arial Narrow"/>
              </w:rPr>
              <w:t>692</w:t>
            </w:r>
          </w:p>
        </w:tc>
        <w:tc>
          <w:tcPr>
            <w:tcW w:w="1013" w:type="dxa"/>
            <w:gridSpan w:val="2"/>
            <w:tcBorders>
              <w:top w:val="nil"/>
              <w:left w:val="nil"/>
              <w:bottom w:val="single" w:sz="4" w:space="0" w:color="auto"/>
              <w:right w:val="single" w:sz="4" w:space="0" w:color="auto"/>
            </w:tcBorders>
            <w:vAlign w:val="center"/>
          </w:tcPr>
          <w:p w:rsidR="00F1684B" w:rsidRDefault="00D1551C" w:rsidP="00276818">
            <w:pPr>
              <w:spacing w:after="0" w:line="0" w:lineRule="atLeast"/>
              <w:jc w:val="right"/>
              <w:rPr>
                <w:rFonts w:ascii="Arial Narrow" w:hAnsi="Arial Narrow"/>
              </w:rPr>
            </w:pPr>
            <w:r>
              <w:rPr>
                <w:rFonts w:ascii="Arial Narrow" w:hAnsi="Arial Narrow"/>
              </w:rPr>
              <w:t>599</w:t>
            </w:r>
          </w:p>
        </w:tc>
        <w:tc>
          <w:tcPr>
            <w:tcW w:w="1003"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40" w:type="dxa"/>
            <w:tcBorders>
              <w:top w:val="nil"/>
              <w:left w:val="nil"/>
              <w:bottom w:val="single" w:sz="4" w:space="0" w:color="auto"/>
              <w:right w:val="single" w:sz="12" w:space="0" w:color="auto"/>
            </w:tcBorders>
            <w:vAlign w:val="center"/>
          </w:tcPr>
          <w:p w:rsidR="00F1684B" w:rsidRDefault="001002D2" w:rsidP="00D1551C">
            <w:pPr>
              <w:spacing w:after="0" w:line="0" w:lineRule="atLeast"/>
              <w:jc w:val="right"/>
              <w:rPr>
                <w:rFonts w:ascii="Arial Narrow" w:hAnsi="Arial Narrow"/>
              </w:rPr>
            </w:pPr>
            <w:r>
              <w:rPr>
                <w:rFonts w:ascii="Arial Narrow" w:hAnsi="Arial Narrow"/>
              </w:rPr>
              <w:t>692</w:t>
            </w:r>
          </w:p>
        </w:tc>
      </w:tr>
      <w:tr w:rsidR="00D67C9B" w:rsidTr="00F1684B">
        <w:trPr>
          <w:trHeight w:val="330"/>
          <w:jc w:val="center"/>
        </w:trPr>
        <w:tc>
          <w:tcPr>
            <w:tcW w:w="3102" w:type="dxa"/>
            <w:tcBorders>
              <w:top w:val="nil"/>
              <w:left w:val="single" w:sz="12" w:space="0" w:color="auto"/>
              <w:bottom w:val="single" w:sz="4" w:space="0" w:color="auto"/>
              <w:right w:val="single" w:sz="12" w:space="0" w:color="auto"/>
            </w:tcBorders>
            <w:vAlign w:val="center"/>
          </w:tcPr>
          <w:p w:rsidR="00D67C9B" w:rsidRDefault="00D67C9B" w:rsidP="00276818">
            <w:pPr>
              <w:spacing w:after="0" w:line="0" w:lineRule="atLeast"/>
              <w:rPr>
                <w:rFonts w:ascii="Arial Narrow" w:hAnsi="Arial Narrow"/>
              </w:rPr>
            </w:pPr>
          </w:p>
        </w:tc>
        <w:tc>
          <w:tcPr>
            <w:tcW w:w="1708" w:type="dxa"/>
            <w:tcBorders>
              <w:top w:val="nil"/>
              <w:left w:val="single" w:sz="12" w:space="0" w:color="auto"/>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024" w:type="dxa"/>
            <w:gridSpan w:val="2"/>
            <w:tcBorders>
              <w:top w:val="nil"/>
              <w:left w:val="nil"/>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013" w:type="dxa"/>
            <w:gridSpan w:val="2"/>
            <w:tcBorders>
              <w:top w:val="nil"/>
              <w:left w:val="nil"/>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003" w:type="dxa"/>
            <w:tcBorders>
              <w:top w:val="nil"/>
              <w:left w:val="nil"/>
              <w:bottom w:val="single" w:sz="4" w:space="0" w:color="auto"/>
              <w:right w:val="single" w:sz="4" w:space="0" w:color="auto"/>
            </w:tcBorders>
            <w:vAlign w:val="center"/>
          </w:tcPr>
          <w:p w:rsidR="00D67C9B" w:rsidRDefault="00D67C9B" w:rsidP="00276818">
            <w:pPr>
              <w:spacing w:after="0" w:line="0" w:lineRule="atLeast"/>
              <w:jc w:val="right"/>
              <w:rPr>
                <w:rFonts w:ascii="Arial Narrow" w:hAnsi="Arial Narrow"/>
              </w:rPr>
            </w:pPr>
          </w:p>
        </w:tc>
        <w:tc>
          <w:tcPr>
            <w:tcW w:w="1440" w:type="dxa"/>
            <w:tcBorders>
              <w:top w:val="nil"/>
              <w:left w:val="nil"/>
              <w:bottom w:val="single" w:sz="4" w:space="0" w:color="auto"/>
              <w:right w:val="single" w:sz="12" w:space="0" w:color="auto"/>
            </w:tcBorders>
            <w:vAlign w:val="center"/>
          </w:tcPr>
          <w:p w:rsidR="00D67C9B" w:rsidRDefault="00D67C9B" w:rsidP="00276818">
            <w:pPr>
              <w:spacing w:after="0" w:line="0" w:lineRule="atLeast"/>
              <w:jc w:val="righ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26. Informácie k časti G. písm. c) a d) o záväzkoch</w:t>
      </w:r>
    </w:p>
    <w:tbl>
      <w:tblPr>
        <w:tblW w:w="0" w:type="auto"/>
        <w:jc w:val="center"/>
        <w:tblLayout w:type="fixed"/>
        <w:tblLook w:val="00A0" w:firstRow="1" w:lastRow="0" w:firstColumn="1" w:lastColumn="0" w:noHBand="0" w:noVBand="0"/>
      </w:tblPr>
      <w:tblGrid>
        <w:gridCol w:w="3756"/>
        <w:gridCol w:w="2922"/>
        <w:gridCol w:w="2610"/>
      </w:tblGrid>
      <w:tr w:rsidR="00F1684B" w:rsidTr="00F1684B">
        <w:trPr>
          <w:trHeight w:val="920"/>
          <w:jc w:val="center"/>
        </w:trPr>
        <w:tc>
          <w:tcPr>
            <w:tcW w:w="3756"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92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61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3756"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po lehote splatnosti</w:t>
            </w:r>
          </w:p>
        </w:tc>
        <w:tc>
          <w:tcPr>
            <w:tcW w:w="2922" w:type="dxa"/>
            <w:tcBorders>
              <w:top w:val="single" w:sz="12" w:space="0" w:color="auto"/>
              <w:left w:val="single" w:sz="12" w:space="0" w:color="auto"/>
              <w:bottom w:val="single" w:sz="4" w:space="0" w:color="auto"/>
              <w:right w:val="single" w:sz="8" w:space="0" w:color="auto"/>
            </w:tcBorders>
            <w:vAlign w:val="center"/>
          </w:tcPr>
          <w:p w:rsidR="00F1684B" w:rsidRDefault="00F1684B" w:rsidP="00DE7A19">
            <w:pPr>
              <w:spacing w:after="0" w:line="0" w:lineRule="atLeast"/>
              <w:jc w:val="right"/>
              <w:rPr>
                <w:rFonts w:ascii="Arial Narrow" w:hAnsi="Arial Narrow"/>
              </w:rPr>
            </w:pPr>
            <w:r>
              <w:rPr>
                <w:rFonts w:ascii="Arial Narrow" w:hAnsi="Arial Narrow"/>
              </w:rPr>
              <w:t xml:space="preserve"> </w:t>
            </w:r>
            <w:r w:rsidR="00DE7A19">
              <w:rPr>
                <w:rFonts w:ascii="Arial Narrow" w:hAnsi="Arial Narrow"/>
              </w:rPr>
              <w:t>3 279</w:t>
            </w:r>
          </w:p>
        </w:tc>
        <w:tc>
          <w:tcPr>
            <w:tcW w:w="2610" w:type="dxa"/>
            <w:tcBorders>
              <w:top w:val="single" w:sz="12" w:space="0" w:color="auto"/>
              <w:left w:val="nil"/>
              <w:bottom w:val="single" w:sz="4" w:space="0" w:color="auto"/>
              <w:right w:val="single" w:sz="12" w:space="0" w:color="auto"/>
            </w:tcBorders>
            <w:vAlign w:val="center"/>
          </w:tcPr>
          <w:p w:rsidR="00F1684B" w:rsidRDefault="00DE7A19" w:rsidP="00276818">
            <w:pPr>
              <w:spacing w:after="0" w:line="0" w:lineRule="atLeast"/>
              <w:jc w:val="right"/>
              <w:rPr>
                <w:rFonts w:ascii="Arial Narrow" w:hAnsi="Arial Narrow"/>
              </w:rPr>
            </w:pPr>
            <w:r>
              <w:rPr>
                <w:rFonts w:ascii="Arial Narrow" w:hAnsi="Arial Narrow"/>
              </w:rPr>
              <w:t>3 279</w:t>
            </w:r>
          </w:p>
        </w:tc>
      </w:tr>
      <w:tr w:rsidR="00F1684B" w:rsidTr="00F1684B">
        <w:trPr>
          <w:trHeight w:val="69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so zostatkovou dobou splatnosti do jedného roka vrátane</w:t>
            </w:r>
          </w:p>
        </w:tc>
        <w:tc>
          <w:tcPr>
            <w:tcW w:w="2922" w:type="dxa"/>
            <w:tcBorders>
              <w:top w:val="nil"/>
              <w:left w:val="single" w:sz="12" w:space="0" w:color="auto"/>
              <w:bottom w:val="single" w:sz="4"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30 149</w:t>
            </w:r>
          </w:p>
        </w:tc>
        <w:tc>
          <w:tcPr>
            <w:tcW w:w="2610" w:type="dxa"/>
            <w:tcBorders>
              <w:top w:val="nil"/>
              <w:left w:val="nil"/>
              <w:bottom w:val="single" w:sz="4" w:space="0" w:color="auto"/>
              <w:right w:val="single" w:sz="12" w:space="0" w:color="auto"/>
            </w:tcBorders>
            <w:vAlign w:val="center"/>
          </w:tcPr>
          <w:p w:rsidR="00F1684B" w:rsidRDefault="00C7794C" w:rsidP="004D410C">
            <w:pPr>
              <w:spacing w:after="0" w:line="0" w:lineRule="atLeast"/>
              <w:jc w:val="right"/>
              <w:rPr>
                <w:rFonts w:ascii="Arial Narrow" w:hAnsi="Arial Narrow"/>
              </w:rPr>
            </w:pPr>
            <w:r>
              <w:rPr>
                <w:rFonts w:ascii="Arial Narrow" w:hAnsi="Arial Narrow"/>
              </w:rPr>
              <w:t>22 247</w:t>
            </w:r>
          </w:p>
        </w:tc>
      </w:tr>
      <w:tr w:rsidR="00F1684B" w:rsidTr="00F1684B">
        <w:trPr>
          <w:trHeight w:val="33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Krátkodobé záväzky spolu</w:t>
            </w:r>
          </w:p>
        </w:tc>
        <w:tc>
          <w:tcPr>
            <w:tcW w:w="2922" w:type="dxa"/>
            <w:tcBorders>
              <w:top w:val="nil"/>
              <w:left w:val="single" w:sz="12" w:space="0" w:color="auto"/>
              <w:bottom w:val="single" w:sz="4"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33 428</w:t>
            </w:r>
          </w:p>
        </w:tc>
        <w:tc>
          <w:tcPr>
            <w:tcW w:w="2610" w:type="dxa"/>
            <w:tcBorders>
              <w:top w:val="nil"/>
              <w:left w:val="nil"/>
              <w:bottom w:val="single" w:sz="4" w:space="0" w:color="auto"/>
              <w:right w:val="single" w:sz="12" w:space="0" w:color="auto"/>
            </w:tcBorders>
            <w:vAlign w:val="center"/>
          </w:tcPr>
          <w:p w:rsidR="00F1684B" w:rsidRDefault="00DE7A19" w:rsidP="00C7794C">
            <w:pPr>
              <w:spacing w:after="0" w:line="0" w:lineRule="atLeast"/>
              <w:jc w:val="right"/>
              <w:rPr>
                <w:rFonts w:ascii="Arial Narrow" w:hAnsi="Arial Narrow"/>
              </w:rPr>
            </w:pPr>
            <w:r>
              <w:rPr>
                <w:rFonts w:ascii="Arial Narrow" w:hAnsi="Arial Narrow"/>
              </w:rPr>
              <w:t xml:space="preserve">   </w:t>
            </w:r>
            <w:r w:rsidR="00C7794C">
              <w:rPr>
                <w:rFonts w:ascii="Arial Narrow" w:hAnsi="Arial Narrow"/>
              </w:rPr>
              <w:t>25 526</w:t>
            </w:r>
          </w:p>
        </w:tc>
      </w:tr>
      <w:tr w:rsidR="00F1684B" w:rsidTr="00F1684B">
        <w:trPr>
          <w:trHeight w:val="66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so zostatkovou dobou splatnosti jeden rok až päť rokov</w:t>
            </w:r>
          </w:p>
        </w:tc>
        <w:tc>
          <w:tcPr>
            <w:tcW w:w="2922" w:type="dxa"/>
            <w:tcBorders>
              <w:top w:val="nil"/>
              <w:left w:val="single" w:sz="12" w:space="0" w:color="auto"/>
              <w:bottom w:val="single" w:sz="4"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435</w:t>
            </w:r>
          </w:p>
        </w:tc>
        <w:tc>
          <w:tcPr>
            <w:tcW w:w="2610" w:type="dxa"/>
            <w:tcBorders>
              <w:top w:val="nil"/>
              <w:left w:val="nil"/>
              <w:bottom w:val="single" w:sz="4" w:space="0" w:color="auto"/>
              <w:right w:val="single" w:sz="12" w:space="0" w:color="auto"/>
            </w:tcBorders>
            <w:vAlign w:val="center"/>
          </w:tcPr>
          <w:p w:rsidR="00F1684B" w:rsidRDefault="00C7794C" w:rsidP="00843C52">
            <w:pPr>
              <w:spacing w:after="0" w:line="0" w:lineRule="atLeast"/>
              <w:jc w:val="right"/>
              <w:rPr>
                <w:rFonts w:ascii="Arial Narrow" w:hAnsi="Arial Narrow"/>
              </w:rPr>
            </w:pPr>
            <w:r>
              <w:rPr>
                <w:rFonts w:ascii="Arial Narrow" w:hAnsi="Arial Narrow"/>
              </w:rPr>
              <w:t>2 459</w:t>
            </w:r>
          </w:p>
        </w:tc>
      </w:tr>
      <w:tr w:rsidR="00F1684B" w:rsidTr="00F1684B">
        <w:trPr>
          <w:trHeight w:val="660"/>
          <w:jc w:val="center"/>
        </w:trPr>
        <w:tc>
          <w:tcPr>
            <w:tcW w:w="375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Záväzky so zostatkovou dobou splatnosti nad päť rokov</w:t>
            </w:r>
          </w:p>
        </w:tc>
        <w:tc>
          <w:tcPr>
            <w:tcW w:w="2922" w:type="dxa"/>
            <w:tcBorders>
              <w:top w:val="single" w:sz="4" w:space="0" w:color="auto"/>
              <w:left w:val="single" w:sz="12" w:space="0" w:color="auto"/>
              <w:bottom w:val="nil"/>
              <w:right w:val="single" w:sz="8" w:space="0" w:color="auto"/>
            </w:tcBorders>
            <w:vAlign w:val="center"/>
          </w:tcPr>
          <w:p w:rsidR="00F1684B" w:rsidRDefault="00F1684B" w:rsidP="00DE7A19">
            <w:pPr>
              <w:spacing w:after="0" w:line="0" w:lineRule="atLeast"/>
              <w:jc w:val="right"/>
              <w:rPr>
                <w:rFonts w:ascii="Arial Narrow" w:hAnsi="Arial Narrow"/>
              </w:rPr>
            </w:pPr>
            <w:r>
              <w:rPr>
                <w:rFonts w:ascii="Arial Narrow" w:hAnsi="Arial Narrow"/>
              </w:rPr>
              <w:t xml:space="preserve">  </w:t>
            </w:r>
          </w:p>
        </w:tc>
        <w:tc>
          <w:tcPr>
            <w:tcW w:w="2610" w:type="dxa"/>
            <w:tcBorders>
              <w:top w:val="single" w:sz="4" w:space="0" w:color="auto"/>
              <w:left w:val="nil"/>
              <w:bottom w:val="nil"/>
              <w:right w:val="single" w:sz="12" w:space="0" w:color="auto"/>
            </w:tcBorders>
            <w:vAlign w:val="center"/>
          </w:tcPr>
          <w:p w:rsidR="00F1684B" w:rsidRDefault="00F1684B" w:rsidP="00DE7A19">
            <w:pPr>
              <w:spacing w:after="0" w:line="0" w:lineRule="atLeast"/>
              <w:jc w:val="right"/>
              <w:rPr>
                <w:rFonts w:ascii="Arial Narrow" w:hAnsi="Arial Narrow"/>
              </w:rPr>
            </w:pPr>
            <w:r>
              <w:rPr>
                <w:rFonts w:ascii="Arial Narrow" w:hAnsi="Arial Narrow"/>
              </w:rPr>
              <w:t xml:space="preserve">  </w:t>
            </w:r>
          </w:p>
        </w:tc>
      </w:tr>
      <w:tr w:rsidR="00F1684B" w:rsidTr="00F1684B">
        <w:trPr>
          <w:trHeight w:val="345"/>
          <w:jc w:val="center"/>
        </w:trPr>
        <w:tc>
          <w:tcPr>
            <w:tcW w:w="3756"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Dlhodobé záväzky spolu</w:t>
            </w:r>
          </w:p>
        </w:tc>
        <w:tc>
          <w:tcPr>
            <w:tcW w:w="2922" w:type="dxa"/>
            <w:tcBorders>
              <w:top w:val="single" w:sz="4" w:space="0" w:color="auto"/>
              <w:left w:val="single" w:sz="12" w:space="0" w:color="auto"/>
              <w:bottom w:val="single" w:sz="12" w:space="0" w:color="auto"/>
              <w:right w:val="single" w:sz="8" w:space="0" w:color="auto"/>
            </w:tcBorders>
            <w:vAlign w:val="center"/>
          </w:tcPr>
          <w:p w:rsidR="00F1684B" w:rsidRDefault="00C21C7E" w:rsidP="00843C52">
            <w:pPr>
              <w:spacing w:after="0" w:line="0" w:lineRule="atLeast"/>
              <w:jc w:val="right"/>
              <w:rPr>
                <w:rFonts w:ascii="Arial Narrow" w:hAnsi="Arial Narrow"/>
              </w:rPr>
            </w:pPr>
            <w:r>
              <w:rPr>
                <w:rFonts w:ascii="Arial Narrow" w:hAnsi="Arial Narrow"/>
              </w:rPr>
              <w:t>435</w:t>
            </w:r>
          </w:p>
        </w:tc>
        <w:tc>
          <w:tcPr>
            <w:tcW w:w="2610" w:type="dxa"/>
            <w:tcBorders>
              <w:top w:val="single" w:sz="4" w:space="0" w:color="auto"/>
              <w:left w:val="nil"/>
              <w:bottom w:val="single" w:sz="12" w:space="0" w:color="auto"/>
              <w:right w:val="single" w:sz="12" w:space="0" w:color="auto"/>
            </w:tcBorders>
            <w:vAlign w:val="center"/>
          </w:tcPr>
          <w:p w:rsidR="00F1684B" w:rsidRDefault="00F1684B" w:rsidP="00C7794C">
            <w:pPr>
              <w:spacing w:after="0" w:line="0" w:lineRule="atLeast"/>
              <w:jc w:val="right"/>
              <w:rPr>
                <w:rFonts w:ascii="Arial Narrow" w:hAnsi="Arial Narrow"/>
              </w:rPr>
            </w:pPr>
            <w:r>
              <w:rPr>
                <w:rFonts w:ascii="Arial Narrow" w:hAnsi="Arial Narrow"/>
              </w:rPr>
              <w:t> </w:t>
            </w:r>
            <w:r w:rsidR="00C7794C">
              <w:rPr>
                <w:rFonts w:ascii="Arial Narrow" w:hAnsi="Arial Narrow"/>
              </w:rPr>
              <w:t>2 459</w:t>
            </w:r>
            <w:r w:rsidR="00DE7A19">
              <w:rPr>
                <w:rFonts w:ascii="Arial Narrow" w:hAnsi="Arial Narrow"/>
              </w:rPr>
              <w:t xml:space="preserve"> </w:t>
            </w:r>
          </w:p>
        </w:tc>
      </w:tr>
    </w:tbl>
    <w:p w:rsidR="00F1684B" w:rsidRDefault="00F1684B" w:rsidP="00276818">
      <w:pPr>
        <w:spacing w:after="0" w:line="0" w:lineRule="atLeast"/>
        <w:rPr>
          <w:rFonts w:ascii="Arial Narrow" w:hAnsi="Arial Narrow"/>
          <w:kern w:val="28"/>
        </w:rPr>
      </w:pP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27. Informácie k časti F. písm. v) a časti G. písm. f) o odloženej daňovej pohľadávke alebo o odloženom daňovom záväzku</w:t>
      </w:r>
    </w:p>
    <w:tbl>
      <w:tblPr>
        <w:tblW w:w="0" w:type="auto"/>
        <w:tblLayout w:type="fixed"/>
        <w:tblLook w:val="00A0" w:firstRow="1" w:lastRow="0" w:firstColumn="1" w:lastColumn="0" w:noHBand="0" w:noVBand="0"/>
      </w:tblPr>
      <w:tblGrid>
        <w:gridCol w:w="4289"/>
        <w:gridCol w:w="2490"/>
        <w:gridCol w:w="2509"/>
      </w:tblGrid>
      <w:tr w:rsidR="00F1684B" w:rsidTr="00F1684B">
        <w:trPr>
          <w:trHeight w:val="990"/>
        </w:trPr>
        <w:tc>
          <w:tcPr>
            <w:tcW w:w="4289"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lastRenderedPageBreak/>
              <w:t>Názov položky</w:t>
            </w:r>
          </w:p>
        </w:tc>
        <w:tc>
          <w:tcPr>
            <w:tcW w:w="249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509"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675"/>
        </w:trPr>
        <w:tc>
          <w:tcPr>
            <w:tcW w:w="4289"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Dočasné rozdiely medzi účtovnou hodnotou majetku a daňovou základňou, z toho:</w:t>
            </w:r>
          </w:p>
        </w:tc>
        <w:tc>
          <w:tcPr>
            <w:tcW w:w="2490" w:type="dxa"/>
            <w:tcBorders>
              <w:top w:val="single" w:sz="12" w:space="0" w:color="auto"/>
              <w:left w:val="single" w:sz="12" w:space="0" w:color="auto"/>
              <w:bottom w:val="single" w:sz="4" w:space="0" w:color="auto"/>
              <w:right w:val="single" w:sz="8" w:space="0" w:color="auto"/>
            </w:tcBorders>
            <w:vAlign w:val="center"/>
          </w:tcPr>
          <w:p w:rsidR="00F1684B" w:rsidRDefault="00F1684B" w:rsidP="00C21C7E">
            <w:pPr>
              <w:spacing w:after="0" w:line="0" w:lineRule="atLeast"/>
              <w:jc w:val="right"/>
              <w:rPr>
                <w:rFonts w:ascii="Arial Narrow" w:hAnsi="Arial Narrow"/>
              </w:rPr>
            </w:pPr>
            <w:r>
              <w:rPr>
                <w:rFonts w:ascii="Arial Narrow" w:hAnsi="Arial Narrow"/>
              </w:rPr>
              <w:t> </w:t>
            </w:r>
            <w:r w:rsidR="00C21C7E">
              <w:rPr>
                <w:rFonts w:ascii="Arial Narrow" w:hAnsi="Arial Narrow"/>
              </w:rPr>
              <w:t>0</w:t>
            </w:r>
          </w:p>
        </w:tc>
        <w:tc>
          <w:tcPr>
            <w:tcW w:w="2509" w:type="dxa"/>
            <w:tcBorders>
              <w:top w:val="single" w:sz="12" w:space="0" w:color="auto"/>
              <w:left w:val="nil"/>
              <w:bottom w:val="single" w:sz="4" w:space="0" w:color="auto"/>
              <w:right w:val="single" w:sz="12" w:space="0" w:color="auto"/>
            </w:tcBorders>
            <w:vAlign w:val="center"/>
          </w:tcPr>
          <w:p w:rsidR="00F1684B" w:rsidRDefault="004D410C" w:rsidP="00490F5A">
            <w:pPr>
              <w:spacing w:after="0" w:line="0" w:lineRule="atLeast"/>
              <w:jc w:val="right"/>
              <w:rPr>
                <w:rFonts w:ascii="Arial Narrow" w:hAnsi="Arial Narrow"/>
              </w:rPr>
            </w:pPr>
            <w:r>
              <w:rPr>
                <w:rFonts w:ascii="Arial Narrow" w:hAnsi="Arial Narrow"/>
              </w:rPr>
              <w:t>20 65</w:t>
            </w:r>
            <w:r w:rsidR="00490F5A">
              <w:rPr>
                <w:rFonts w:ascii="Arial Narrow" w:hAnsi="Arial Narrow"/>
              </w:rPr>
              <w:t>2</w:t>
            </w:r>
            <w:r w:rsidR="00F1684B">
              <w:rPr>
                <w:rFonts w:ascii="Arial Narrow" w:hAnsi="Arial Narrow"/>
              </w:rPr>
              <w:t> </w:t>
            </w:r>
          </w:p>
        </w:tc>
      </w:tr>
      <w:tr w:rsidR="00F1684B" w:rsidTr="00F1684B">
        <w:trPr>
          <w:trHeight w:val="330"/>
        </w:trPr>
        <w:tc>
          <w:tcPr>
            <w:tcW w:w="4289"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odpočítateľné</w:t>
            </w:r>
          </w:p>
        </w:tc>
        <w:tc>
          <w:tcPr>
            <w:tcW w:w="2490" w:type="dxa"/>
            <w:tcBorders>
              <w:top w:val="nil"/>
              <w:left w:val="single" w:sz="12" w:space="0" w:color="auto"/>
              <w:bottom w:val="single" w:sz="6" w:space="0" w:color="auto"/>
              <w:right w:val="single" w:sz="8" w:space="0" w:color="auto"/>
            </w:tcBorders>
            <w:vAlign w:val="center"/>
          </w:tcPr>
          <w:p w:rsidR="00F1684B" w:rsidRDefault="00F1684B" w:rsidP="00276818">
            <w:pPr>
              <w:spacing w:after="0" w:line="0" w:lineRule="atLeast"/>
              <w:jc w:val="right"/>
              <w:rPr>
                <w:rFonts w:ascii="Arial Narrow" w:hAnsi="Arial Narrow"/>
              </w:rPr>
            </w:pPr>
          </w:p>
        </w:tc>
        <w:tc>
          <w:tcPr>
            <w:tcW w:w="2509"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zdaniteľné</w:t>
            </w:r>
          </w:p>
        </w:tc>
        <w:tc>
          <w:tcPr>
            <w:tcW w:w="2490" w:type="dxa"/>
            <w:tcBorders>
              <w:top w:val="single" w:sz="6" w:space="0" w:color="auto"/>
              <w:left w:val="single" w:sz="12" w:space="0" w:color="auto"/>
              <w:bottom w:val="single" w:sz="6" w:space="0" w:color="auto"/>
              <w:right w:val="single" w:sz="8" w:space="0" w:color="auto"/>
            </w:tcBorders>
            <w:vAlign w:val="center"/>
          </w:tcPr>
          <w:p w:rsidR="00F1684B" w:rsidRDefault="00C21C7E" w:rsidP="004D410C">
            <w:pPr>
              <w:spacing w:after="0" w:line="0" w:lineRule="atLeast"/>
              <w:jc w:val="right"/>
              <w:rPr>
                <w:rFonts w:ascii="Arial Narrow" w:hAnsi="Arial Narrow"/>
              </w:rPr>
            </w:pPr>
            <w:r>
              <w:rPr>
                <w:rFonts w:ascii="Arial Narrow" w:hAnsi="Arial Narrow"/>
              </w:rPr>
              <w:t>0</w:t>
            </w:r>
          </w:p>
        </w:tc>
        <w:tc>
          <w:tcPr>
            <w:tcW w:w="2509" w:type="dxa"/>
            <w:tcBorders>
              <w:top w:val="single" w:sz="6" w:space="0" w:color="auto"/>
              <w:left w:val="nil"/>
              <w:bottom w:val="single" w:sz="6" w:space="0" w:color="auto"/>
              <w:right w:val="single" w:sz="12" w:space="0" w:color="auto"/>
            </w:tcBorders>
            <w:vAlign w:val="center"/>
          </w:tcPr>
          <w:p w:rsidR="00F1684B" w:rsidRDefault="004D410C" w:rsidP="00490F5A">
            <w:pPr>
              <w:spacing w:after="0" w:line="0" w:lineRule="atLeast"/>
              <w:jc w:val="right"/>
              <w:rPr>
                <w:rFonts w:ascii="Arial Narrow" w:hAnsi="Arial Narrow"/>
              </w:rPr>
            </w:pPr>
            <w:r>
              <w:rPr>
                <w:rFonts w:ascii="Arial Narrow" w:hAnsi="Arial Narrow"/>
              </w:rPr>
              <w:t>20 65</w:t>
            </w:r>
            <w:r w:rsidR="00490F5A">
              <w:rPr>
                <w:rFonts w:ascii="Arial Narrow" w:hAnsi="Arial Narrow"/>
              </w:rPr>
              <w:t>2</w:t>
            </w:r>
          </w:p>
        </w:tc>
      </w:tr>
      <w:tr w:rsidR="00F1684B" w:rsidTr="00F1684B">
        <w:trPr>
          <w:trHeight w:val="630"/>
        </w:trPr>
        <w:tc>
          <w:tcPr>
            <w:tcW w:w="4289"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Dočasné rozdiely medzi účtovnou hodnotou záväzkov a daňovou základňou, z toho:</w:t>
            </w:r>
          </w:p>
        </w:tc>
        <w:tc>
          <w:tcPr>
            <w:tcW w:w="2490" w:type="dxa"/>
            <w:tcBorders>
              <w:top w:val="single" w:sz="6" w:space="0" w:color="auto"/>
              <w:left w:val="single" w:sz="12" w:space="0" w:color="auto"/>
              <w:bottom w:val="single" w:sz="4" w:space="0" w:color="auto"/>
              <w:right w:val="single" w:sz="8" w:space="0" w:color="auto"/>
            </w:tcBorders>
            <w:vAlign w:val="center"/>
          </w:tcPr>
          <w:p w:rsidR="00F1684B" w:rsidRDefault="00DE20DC" w:rsidP="00DE20DC">
            <w:pPr>
              <w:spacing w:after="0" w:line="0" w:lineRule="atLeast"/>
              <w:jc w:val="right"/>
              <w:rPr>
                <w:rFonts w:ascii="Arial Narrow" w:hAnsi="Arial Narrow"/>
              </w:rPr>
            </w:pPr>
            <w:r>
              <w:rPr>
                <w:rFonts w:ascii="Arial Narrow" w:hAnsi="Arial Narrow"/>
              </w:rPr>
              <w:t>-</w:t>
            </w:r>
            <w:r w:rsidR="00F1684B">
              <w:rPr>
                <w:rFonts w:ascii="Arial Narrow" w:hAnsi="Arial Narrow"/>
              </w:rPr>
              <w:t xml:space="preserve"> </w:t>
            </w:r>
          </w:p>
        </w:tc>
        <w:tc>
          <w:tcPr>
            <w:tcW w:w="2509" w:type="dxa"/>
            <w:tcBorders>
              <w:top w:val="single" w:sz="6" w:space="0" w:color="auto"/>
              <w:left w:val="nil"/>
              <w:bottom w:val="single" w:sz="4"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odpočítateľné</w:t>
            </w:r>
          </w:p>
        </w:tc>
        <w:tc>
          <w:tcPr>
            <w:tcW w:w="2490" w:type="dxa"/>
            <w:tcBorders>
              <w:top w:val="nil"/>
              <w:left w:val="single" w:sz="12" w:space="0" w:color="auto"/>
              <w:bottom w:val="single" w:sz="6" w:space="0" w:color="auto"/>
              <w:right w:val="single" w:sz="8" w:space="0" w:color="auto"/>
            </w:tcBorders>
            <w:vAlign w:val="center"/>
          </w:tcPr>
          <w:p w:rsidR="00F1684B" w:rsidRDefault="00F1684B" w:rsidP="00DE20DC">
            <w:pPr>
              <w:spacing w:after="0" w:line="0" w:lineRule="atLeast"/>
              <w:jc w:val="right"/>
              <w:rPr>
                <w:rFonts w:ascii="Arial Narrow" w:hAnsi="Arial Narrow"/>
              </w:rPr>
            </w:pPr>
            <w:r>
              <w:rPr>
                <w:rFonts w:ascii="Arial Narrow" w:hAnsi="Arial Narrow"/>
              </w:rPr>
              <w:t xml:space="preserve"> </w:t>
            </w:r>
          </w:p>
        </w:tc>
        <w:tc>
          <w:tcPr>
            <w:tcW w:w="2509"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zdaniteľné</w:t>
            </w:r>
          </w:p>
        </w:tc>
        <w:tc>
          <w:tcPr>
            <w:tcW w:w="2490" w:type="dxa"/>
            <w:tcBorders>
              <w:top w:val="single" w:sz="6" w:space="0" w:color="auto"/>
              <w:left w:val="single" w:sz="12" w:space="0" w:color="auto"/>
              <w:bottom w:val="single" w:sz="6" w:space="0" w:color="auto"/>
              <w:right w:val="single" w:sz="8"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trPr>
        <w:tc>
          <w:tcPr>
            <w:tcW w:w="4289"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Možnosť umorovať daňovú stratu v budúcnosti</w:t>
            </w:r>
          </w:p>
        </w:tc>
        <w:tc>
          <w:tcPr>
            <w:tcW w:w="2490" w:type="dxa"/>
            <w:tcBorders>
              <w:top w:val="single" w:sz="6" w:space="0" w:color="auto"/>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Možnosť previesť nevyužité daňové odpočty</w:t>
            </w:r>
          </w:p>
        </w:tc>
        <w:tc>
          <w:tcPr>
            <w:tcW w:w="2490" w:type="dxa"/>
            <w:tcBorders>
              <w:top w:val="nil"/>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Sadzba dane z príjmov ( v %)</w:t>
            </w:r>
          </w:p>
        </w:tc>
        <w:tc>
          <w:tcPr>
            <w:tcW w:w="2490" w:type="dxa"/>
            <w:tcBorders>
              <w:top w:val="nil"/>
              <w:left w:val="single" w:sz="12" w:space="0" w:color="auto"/>
              <w:bottom w:val="single" w:sz="4"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w:t>
            </w:r>
          </w:p>
        </w:tc>
        <w:tc>
          <w:tcPr>
            <w:tcW w:w="2509"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19</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Odložená daňová pohľadávka</w:t>
            </w:r>
          </w:p>
        </w:tc>
        <w:tc>
          <w:tcPr>
            <w:tcW w:w="2490" w:type="dxa"/>
            <w:tcBorders>
              <w:top w:val="nil"/>
              <w:left w:val="single" w:sz="12" w:space="0" w:color="auto"/>
              <w:bottom w:val="single" w:sz="6" w:space="0" w:color="auto"/>
              <w:right w:val="single" w:sz="8"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c>
          <w:tcPr>
            <w:tcW w:w="2509" w:type="dxa"/>
            <w:tcBorders>
              <w:top w:val="single" w:sz="4" w:space="0" w:color="auto"/>
              <w:left w:val="nil"/>
              <w:bottom w:val="single" w:sz="6"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Uplatnená daňová pohľadávka</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ako zníženie nákladov</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w:t>
            </w: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do vlastného imania</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r w:rsidR="00F1684B" w:rsidTr="00F1684B">
        <w:trPr>
          <w:trHeight w:val="345"/>
        </w:trPr>
        <w:tc>
          <w:tcPr>
            <w:tcW w:w="4289" w:type="dxa"/>
            <w:tcBorders>
              <w:top w:val="nil"/>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Odložený daňový záväzok</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C21C7E" w:rsidP="00490F5A">
            <w:pPr>
              <w:spacing w:after="0" w:line="0" w:lineRule="atLeast"/>
              <w:jc w:val="right"/>
              <w:rPr>
                <w:rFonts w:ascii="Arial Narrow" w:hAnsi="Arial Narrow"/>
              </w:rPr>
            </w:pPr>
            <w:r>
              <w:rPr>
                <w:rFonts w:ascii="Arial Narrow" w:hAnsi="Arial Narrow"/>
              </w:rPr>
              <w:t>0</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F1684B" w:rsidP="00C21C7E">
            <w:pPr>
              <w:spacing w:after="0" w:line="0" w:lineRule="atLeast"/>
              <w:jc w:val="right"/>
              <w:rPr>
                <w:rFonts w:ascii="Arial Narrow" w:hAnsi="Arial Narrow"/>
              </w:rPr>
            </w:pPr>
            <w:r>
              <w:rPr>
                <w:rFonts w:ascii="Arial Narrow" w:hAnsi="Arial Narrow"/>
              </w:rPr>
              <w:t> </w:t>
            </w:r>
            <w:r w:rsidR="00DE20DC">
              <w:rPr>
                <w:rFonts w:ascii="Arial Narrow" w:hAnsi="Arial Narrow"/>
              </w:rPr>
              <w:t xml:space="preserve">3 </w:t>
            </w:r>
            <w:r w:rsidR="004D410C">
              <w:rPr>
                <w:rFonts w:ascii="Arial Narrow" w:hAnsi="Arial Narrow"/>
              </w:rPr>
              <w:t>92</w:t>
            </w:r>
            <w:r w:rsidR="00C21C7E">
              <w:rPr>
                <w:rFonts w:ascii="Arial Narrow" w:hAnsi="Arial Narrow"/>
              </w:rPr>
              <w:t>3</w:t>
            </w:r>
          </w:p>
        </w:tc>
      </w:tr>
      <w:tr w:rsidR="00F1684B" w:rsidTr="00F1684B">
        <w:trPr>
          <w:trHeight w:val="330"/>
        </w:trPr>
        <w:tc>
          <w:tcPr>
            <w:tcW w:w="4289" w:type="dxa"/>
            <w:tcBorders>
              <w:top w:val="single" w:sz="8"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Zmena odloženého daňového záväzku</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trPr>
        <w:tc>
          <w:tcPr>
            <w:tcW w:w="428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ako náklad</w:t>
            </w:r>
          </w:p>
        </w:tc>
        <w:tc>
          <w:tcPr>
            <w:tcW w:w="2490" w:type="dxa"/>
            <w:tcBorders>
              <w:top w:val="single" w:sz="6" w:space="0" w:color="auto"/>
              <w:left w:val="single" w:sz="12" w:space="0" w:color="auto"/>
              <w:bottom w:val="single" w:sz="6" w:space="0" w:color="auto"/>
              <w:right w:val="single" w:sz="6"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0</w:t>
            </w:r>
          </w:p>
        </w:tc>
        <w:tc>
          <w:tcPr>
            <w:tcW w:w="2509" w:type="dxa"/>
            <w:tcBorders>
              <w:top w:val="single" w:sz="6" w:space="0" w:color="auto"/>
              <w:left w:val="single" w:sz="6" w:space="0" w:color="auto"/>
              <w:bottom w:val="single" w:sz="6" w:space="0" w:color="auto"/>
              <w:right w:val="single" w:sz="12"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1 785</w:t>
            </w:r>
          </w:p>
        </w:tc>
      </w:tr>
      <w:tr w:rsidR="00F1684B" w:rsidTr="00F1684B">
        <w:trPr>
          <w:trHeight w:val="345"/>
        </w:trPr>
        <w:tc>
          <w:tcPr>
            <w:tcW w:w="4289"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Zaúčtovaná do vlastného imania</w:t>
            </w:r>
          </w:p>
        </w:tc>
        <w:tc>
          <w:tcPr>
            <w:tcW w:w="2490" w:type="dxa"/>
            <w:tcBorders>
              <w:top w:val="single" w:sz="6" w:space="0" w:color="auto"/>
              <w:left w:val="single" w:sz="12" w:space="0" w:color="auto"/>
              <w:bottom w:val="single" w:sz="12"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2509" w:type="dxa"/>
            <w:tcBorders>
              <w:top w:val="single" w:sz="6" w:space="0" w:color="auto"/>
              <w:left w:val="single" w:sz="6" w:space="0" w:color="auto"/>
              <w:bottom w:val="single" w:sz="12" w:space="0" w:color="auto"/>
              <w:right w:val="single" w:sz="12" w:space="0" w:color="auto"/>
            </w:tcBorders>
            <w:vAlign w:val="center"/>
          </w:tcPr>
          <w:p w:rsidR="00F1684B" w:rsidRDefault="00DE20DC" w:rsidP="00276818">
            <w:pPr>
              <w:spacing w:after="0" w:line="0" w:lineRule="atLeast"/>
              <w:jc w:val="right"/>
              <w:rPr>
                <w:rFonts w:ascii="Arial Narrow" w:hAnsi="Arial Narrow"/>
              </w:rPr>
            </w:pPr>
            <w:r>
              <w:rPr>
                <w:rFonts w:ascii="Arial Narrow" w:hAnsi="Arial Narrow"/>
              </w:rPr>
              <w:t>-</w:t>
            </w: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 xml:space="preserve">                                         </w:t>
      </w: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28. Informácie k časti G. písm. g) o záväzkoch zo sociálneho fondu</w:t>
      </w:r>
    </w:p>
    <w:tbl>
      <w:tblPr>
        <w:tblW w:w="0" w:type="auto"/>
        <w:jc w:val="center"/>
        <w:tblLayout w:type="fixed"/>
        <w:tblLook w:val="00A0" w:firstRow="1" w:lastRow="0" w:firstColumn="1" w:lastColumn="0" w:noHBand="0" w:noVBand="0"/>
      </w:tblPr>
      <w:tblGrid>
        <w:gridCol w:w="4301"/>
        <w:gridCol w:w="2489"/>
        <w:gridCol w:w="2498"/>
      </w:tblGrid>
      <w:tr w:rsidR="00F1684B" w:rsidTr="00F1684B">
        <w:trPr>
          <w:trHeight w:val="825"/>
          <w:jc w:val="center"/>
        </w:trPr>
        <w:tc>
          <w:tcPr>
            <w:tcW w:w="430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2489"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430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Začiatočný stav sociálneho fondu</w:t>
            </w:r>
          </w:p>
        </w:tc>
        <w:tc>
          <w:tcPr>
            <w:tcW w:w="2489" w:type="dxa"/>
            <w:tcBorders>
              <w:top w:val="single" w:sz="12" w:space="0" w:color="auto"/>
              <w:left w:val="single" w:sz="12" w:space="0" w:color="auto"/>
              <w:bottom w:val="single" w:sz="4"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320</w:t>
            </w:r>
          </w:p>
        </w:tc>
        <w:tc>
          <w:tcPr>
            <w:tcW w:w="2498" w:type="dxa"/>
            <w:tcBorders>
              <w:top w:val="single" w:sz="12" w:space="0" w:color="auto"/>
              <w:left w:val="nil"/>
              <w:bottom w:val="single" w:sz="4" w:space="0" w:color="auto"/>
              <w:right w:val="single" w:sz="12"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207</w:t>
            </w: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Tvorba sociálneho fondu na ťarchu nákladov</w:t>
            </w:r>
          </w:p>
        </w:tc>
        <w:tc>
          <w:tcPr>
            <w:tcW w:w="2489" w:type="dxa"/>
            <w:tcBorders>
              <w:top w:val="nil"/>
              <w:left w:val="single" w:sz="12" w:space="0" w:color="auto"/>
              <w:bottom w:val="single" w:sz="4" w:space="0" w:color="auto"/>
              <w:right w:val="single" w:sz="8" w:space="0" w:color="auto"/>
            </w:tcBorders>
            <w:vAlign w:val="center"/>
          </w:tcPr>
          <w:p w:rsidR="00F1684B" w:rsidRDefault="009E2381" w:rsidP="00C21C7E">
            <w:pPr>
              <w:spacing w:after="0" w:line="0" w:lineRule="atLeast"/>
              <w:jc w:val="right"/>
              <w:rPr>
                <w:rFonts w:ascii="Arial Narrow" w:hAnsi="Arial Narrow"/>
              </w:rPr>
            </w:pPr>
            <w:r>
              <w:rPr>
                <w:rFonts w:ascii="Arial Narrow" w:hAnsi="Arial Narrow"/>
              </w:rPr>
              <w:t>2</w:t>
            </w:r>
            <w:r w:rsidR="00C21C7E">
              <w:rPr>
                <w:rFonts w:ascii="Arial Narrow" w:hAnsi="Arial Narrow"/>
              </w:rPr>
              <w:t>12</w:t>
            </w:r>
          </w:p>
        </w:tc>
        <w:tc>
          <w:tcPr>
            <w:tcW w:w="2498" w:type="dxa"/>
            <w:tcBorders>
              <w:top w:val="nil"/>
              <w:left w:val="nil"/>
              <w:bottom w:val="single" w:sz="4" w:space="0" w:color="auto"/>
              <w:right w:val="single" w:sz="12" w:space="0" w:color="auto"/>
            </w:tcBorders>
            <w:vAlign w:val="center"/>
          </w:tcPr>
          <w:p w:rsidR="00F1684B" w:rsidRDefault="00490F5A" w:rsidP="00C21C7E">
            <w:pPr>
              <w:spacing w:after="0" w:line="0" w:lineRule="atLeast"/>
              <w:jc w:val="right"/>
              <w:rPr>
                <w:rFonts w:ascii="Arial Narrow" w:hAnsi="Arial Narrow"/>
              </w:rPr>
            </w:pPr>
            <w:r>
              <w:rPr>
                <w:rFonts w:ascii="Arial Narrow" w:hAnsi="Arial Narrow"/>
              </w:rPr>
              <w:t>20</w:t>
            </w:r>
            <w:r w:rsidR="00C21C7E">
              <w:rPr>
                <w:rFonts w:ascii="Arial Narrow" w:hAnsi="Arial Narrow"/>
              </w:rPr>
              <w:t>9</w:t>
            </w: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Tvorba sociálneho fondu zo zisku</w:t>
            </w:r>
          </w:p>
        </w:tc>
        <w:tc>
          <w:tcPr>
            <w:tcW w:w="2489" w:type="dxa"/>
            <w:tcBorders>
              <w:top w:val="nil"/>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p>
        </w:tc>
        <w:tc>
          <w:tcPr>
            <w:tcW w:w="2498"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Ostatná tvorba sociálneho fondu</w:t>
            </w:r>
          </w:p>
        </w:tc>
        <w:tc>
          <w:tcPr>
            <w:tcW w:w="2489" w:type="dxa"/>
            <w:tcBorders>
              <w:top w:val="nil"/>
              <w:left w:val="single" w:sz="12" w:space="0" w:color="auto"/>
              <w:bottom w:val="single" w:sz="4" w:space="0" w:color="auto"/>
              <w:right w:val="single" w:sz="8" w:space="0" w:color="auto"/>
            </w:tcBorders>
            <w:vAlign w:val="center"/>
          </w:tcPr>
          <w:p w:rsidR="00F1684B" w:rsidRDefault="00F1684B" w:rsidP="00276818">
            <w:pPr>
              <w:spacing w:after="0" w:line="0" w:lineRule="atLeast"/>
              <w:jc w:val="right"/>
              <w:rPr>
                <w:rFonts w:ascii="Arial Narrow" w:hAnsi="Arial Narrow"/>
              </w:rPr>
            </w:pPr>
          </w:p>
        </w:tc>
        <w:tc>
          <w:tcPr>
            <w:tcW w:w="2498"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Tvorba sociálneho fondu spolu</w:t>
            </w:r>
          </w:p>
        </w:tc>
        <w:tc>
          <w:tcPr>
            <w:tcW w:w="2489" w:type="dxa"/>
            <w:tcBorders>
              <w:top w:val="nil"/>
              <w:left w:val="single" w:sz="12" w:space="0" w:color="auto"/>
              <w:bottom w:val="single" w:sz="4" w:space="0" w:color="auto"/>
              <w:right w:val="single" w:sz="8" w:space="0" w:color="auto"/>
            </w:tcBorders>
            <w:vAlign w:val="center"/>
          </w:tcPr>
          <w:p w:rsidR="00F1684B" w:rsidRDefault="009E2381" w:rsidP="00C21C7E">
            <w:pPr>
              <w:spacing w:after="0" w:line="0" w:lineRule="atLeast"/>
              <w:jc w:val="right"/>
              <w:rPr>
                <w:rFonts w:ascii="Arial Narrow" w:hAnsi="Arial Narrow"/>
              </w:rPr>
            </w:pPr>
            <w:r>
              <w:rPr>
                <w:rFonts w:ascii="Arial Narrow" w:hAnsi="Arial Narrow"/>
              </w:rPr>
              <w:t>2</w:t>
            </w:r>
            <w:r w:rsidR="00C21C7E">
              <w:rPr>
                <w:rFonts w:ascii="Arial Narrow" w:hAnsi="Arial Narrow"/>
              </w:rPr>
              <w:t>12</w:t>
            </w:r>
          </w:p>
        </w:tc>
        <w:tc>
          <w:tcPr>
            <w:tcW w:w="2498" w:type="dxa"/>
            <w:tcBorders>
              <w:top w:val="nil"/>
              <w:left w:val="nil"/>
              <w:bottom w:val="single" w:sz="4" w:space="0" w:color="auto"/>
              <w:right w:val="single" w:sz="12" w:space="0" w:color="auto"/>
            </w:tcBorders>
            <w:vAlign w:val="center"/>
          </w:tcPr>
          <w:p w:rsidR="00F1684B" w:rsidRDefault="00490F5A" w:rsidP="00C21C7E">
            <w:pPr>
              <w:spacing w:after="0" w:line="0" w:lineRule="atLeast"/>
              <w:jc w:val="right"/>
              <w:rPr>
                <w:rFonts w:ascii="Arial Narrow" w:hAnsi="Arial Narrow"/>
              </w:rPr>
            </w:pPr>
            <w:r>
              <w:rPr>
                <w:rFonts w:ascii="Arial Narrow" w:hAnsi="Arial Narrow"/>
              </w:rPr>
              <w:t>20</w:t>
            </w:r>
            <w:r w:rsidR="00C21C7E">
              <w:rPr>
                <w:rFonts w:ascii="Arial Narrow" w:hAnsi="Arial Narrow"/>
              </w:rPr>
              <w:t>9</w:t>
            </w:r>
          </w:p>
        </w:tc>
      </w:tr>
      <w:tr w:rsidR="00F1684B" w:rsidTr="00F1684B">
        <w:trPr>
          <w:trHeight w:val="330"/>
          <w:jc w:val="center"/>
        </w:trPr>
        <w:tc>
          <w:tcPr>
            <w:tcW w:w="430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vAlign w:val="center"/>
          </w:tcPr>
          <w:p w:rsidR="00F1684B" w:rsidRDefault="00066844" w:rsidP="00C21C7E">
            <w:pPr>
              <w:spacing w:after="0" w:line="0" w:lineRule="atLeast"/>
              <w:jc w:val="right"/>
              <w:rPr>
                <w:rFonts w:ascii="Arial Narrow" w:hAnsi="Arial Narrow"/>
              </w:rPr>
            </w:pPr>
            <w:r>
              <w:rPr>
                <w:rFonts w:ascii="Arial Narrow" w:hAnsi="Arial Narrow"/>
              </w:rPr>
              <w:t>9</w:t>
            </w:r>
            <w:r w:rsidR="00C21C7E">
              <w:rPr>
                <w:rFonts w:ascii="Arial Narrow" w:hAnsi="Arial Narrow"/>
              </w:rPr>
              <w:t>8</w:t>
            </w:r>
          </w:p>
        </w:tc>
        <w:tc>
          <w:tcPr>
            <w:tcW w:w="2498" w:type="dxa"/>
            <w:tcBorders>
              <w:top w:val="single" w:sz="4" w:space="0" w:color="auto"/>
              <w:left w:val="nil"/>
              <w:bottom w:val="single" w:sz="4" w:space="0" w:color="auto"/>
              <w:right w:val="single" w:sz="12"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96</w:t>
            </w:r>
          </w:p>
        </w:tc>
      </w:tr>
      <w:tr w:rsidR="00F1684B" w:rsidTr="00F1684B">
        <w:trPr>
          <w:trHeight w:val="345"/>
          <w:jc w:val="center"/>
        </w:trPr>
        <w:tc>
          <w:tcPr>
            <w:tcW w:w="4301"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Konečný zostatok sociálneho fondu</w:t>
            </w:r>
          </w:p>
        </w:tc>
        <w:tc>
          <w:tcPr>
            <w:tcW w:w="2489" w:type="dxa"/>
            <w:tcBorders>
              <w:top w:val="single" w:sz="4" w:space="0" w:color="auto"/>
              <w:left w:val="single" w:sz="12" w:space="0" w:color="auto"/>
              <w:bottom w:val="single" w:sz="12" w:space="0" w:color="auto"/>
              <w:right w:val="single" w:sz="8"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434</w:t>
            </w:r>
          </w:p>
        </w:tc>
        <w:tc>
          <w:tcPr>
            <w:tcW w:w="2498" w:type="dxa"/>
            <w:tcBorders>
              <w:top w:val="single" w:sz="4" w:space="0" w:color="auto"/>
              <w:left w:val="nil"/>
              <w:bottom w:val="single" w:sz="12" w:space="0" w:color="auto"/>
              <w:right w:val="single" w:sz="12" w:space="0" w:color="auto"/>
            </w:tcBorders>
            <w:vAlign w:val="center"/>
          </w:tcPr>
          <w:p w:rsidR="00F1684B" w:rsidRDefault="00C21C7E" w:rsidP="00276818">
            <w:pPr>
              <w:spacing w:after="0" w:line="0" w:lineRule="atLeast"/>
              <w:jc w:val="right"/>
              <w:rPr>
                <w:rFonts w:ascii="Arial Narrow" w:hAnsi="Arial Narrow"/>
              </w:rPr>
            </w:pPr>
            <w:r>
              <w:rPr>
                <w:rFonts w:ascii="Arial Narrow" w:hAnsi="Arial Narrow"/>
              </w:rPr>
              <w:t>320</w:t>
            </w:r>
          </w:p>
        </w:tc>
      </w:tr>
    </w:tbl>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kern w:val="28"/>
        </w:rPr>
      </w:pPr>
      <w:r>
        <w:rPr>
          <w:rFonts w:ascii="Arial Narrow" w:hAnsi="Arial Narrow"/>
          <w:b/>
          <w:kern w:val="28"/>
        </w:rPr>
        <w:t xml:space="preserve">29. Informácie k časti G. písm. h) o vydaných dlhopisoch- </w:t>
      </w:r>
      <w:r>
        <w:rPr>
          <w:rFonts w:ascii="Arial Narrow" w:hAnsi="Arial Narrow"/>
          <w:kern w:val="28"/>
        </w:rPr>
        <w:t>nemá náplň</w:t>
      </w:r>
    </w:p>
    <w:p w:rsidR="00F1684B" w:rsidRDefault="00F1684B" w:rsidP="00276818">
      <w:pPr>
        <w:widowControl w:val="0"/>
        <w:spacing w:after="0" w:line="0" w:lineRule="atLeast"/>
        <w:outlineLvl w:val="0"/>
        <w:rPr>
          <w:rFonts w:ascii="Arial Narrow" w:hAnsi="Arial Narrow"/>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30. Informácie k časti G. písm. i)  o bankových úveroch, pôžičkách a krátkodobých finančných výpomociach</w:t>
      </w:r>
    </w:p>
    <w:p w:rsidR="00F1684B" w:rsidRDefault="00F1684B" w:rsidP="00276818">
      <w:pPr>
        <w:spacing w:after="0" w:line="0" w:lineRule="atLeast"/>
        <w:rPr>
          <w:rFonts w:ascii="Arial Narrow" w:hAnsi="Arial Narrow"/>
        </w:rPr>
      </w:pPr>
      <w:r>
        <w:rPr>
          <w:rFonts w:ascii="Arial Narrow" w:hAnsi="Arial Narrow"/>
        </w:rPr>
        <w:t>Tabuľka č. 1</w:t>
      </w:r>
      <w:r w:rsidR="00485450">
        <w:rPr>
          <w:rFonts w:ascii="Arial Narrow" w:hAnsi="Arial Narrow"/>
        </w:rPr>
        <w:t xml:space="preserve"> – nemá náplň</w:t>
      </w:r>
    </w:p>
    <w:p w:rsidR="00485450" w:rsidRDefault="00485450"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31. Informácie k časti G. písm. j)  o významných položkách časového rozlíšenia na strane pasív</w:t>
      </w:r>
    </w:p>
    <w:p w:rsidR="00910AF7" w:rsidRDefault="00910AF7" w:rsidP="00910AF7">
      <w:pPr>
        <w:spacing w:after="0" w:line="0" w:lineRule="atLeast"/>
        <w:rPr>
          <w:rFonts w:ascii="Arial Narrow" w:hAnsi="Arial Narrow"/>
        </w:rPr>
      </w:pPr>
      <w:r>
        <w:rPr>
          <w:rFonts w:ascii="Arial Narrow" w:hAnsi="Arial Narrow"/>
        </w:rPr>
        <w:t>Tabuľka č. 1 – nemá náplň</w:t>
      </w:r>
    </w:p>
    <w:p w:rsidR="00910AF7" w:rsidRDefault="00910AF7" w:rsidP="00910AF7">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32. Informácie k časti  G. písm. k) o významných položkách derivátov za bežné účtovné obdobie </w:t>
      </w:r>
    </w:p>
    <w:p w:rsidR="00F1684B" w:rsidRDefault="00F1684B" w:rsidP="00276818">
      <w:pPr>
        <w:spacing w:after="0" w:line="0" w:lineRule="atLeast"/>
        <w:rPr>
          <w:rFonts w:ascii="Arial Narrow" w:hAnsi="Arial Narrow"/>
        </w:rPr>
      </w:pPr>
      <w:r>
        <w:rPr>
          <w:rFonts w:ascii="Arial Narrow" w:hAnsi="Arial Narrow"/>
        </w:rPr>
        <w:t>Tabuľka č. 1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 nemá náplň</w:t>
      </w:r>
    </w:p>
    <w:p w:rsidR="00F1684B" w:rsidRDefault="00F1684B" w:rsidP="00276818">
      <w:pPr>
        <w:spacing w:after="0" w:line="0" w:lineRule="atLeast"/>
        <w:rPr>
          <w:rFonts w:ascii="Arial Narrow" w:hAnsi="Arial Narrow"/>
          <w:b/>
          <w:kern w:val="28"/>
        </w:rPr>
      </w:pPr>
    </w:p>
    <w:p w:rsidR="00F1684B" w:rsidRDefault="00F1684B" w:rsidP="00276818">
      <w:pPr>
        <w:widowControl w:val="0"/>
        <w:spacing w:after="0" w:line="0" w:lineRule="atLeast"/>
        <w:outlineLvl w:val="0"/>
        <w:rPr>
          <w:rFonts w:ascii="Arial Narrow" w:hAnsi="Arial Narrow"/>
          <w:kern w:val="28"/>
        </w:rPr>
      </w:pPr>
      <w:r>
        <w:rPr>
          <w:rFonts w:ascii="Arial Narrow" w:hAnsi="Arial Narrow"/>
          <w:b/>
          <w:kern w:val="28"/>
        </w:rPr>
        <w:t xml:space="preserve">33. Informácie k časti G. písm. l) o položkách zabezpečených derivátmi- </w:t>
      </w:r>
      <w:r>
        <w:rPr>
          <w:rFonts w:ascii="Arial Narrow" w:hAnsi="Arial Narrow"/>
          <w:kern w:val="28"/>
        </w:rPr>
        <w:t>nemá náplň</w:t>
      </w: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kern w:val="28"/>
        </w:rPr>
      </w:pPr>
      <w:r>
        <w:rPr>
          <w:rFonts w:ascii="Arial Narrow" w:hAnsi="Arial Narrow"/>
          <w:b/>
          <w:kern w:val="28"/>
        </w:rPr>
        <w:t>34. Informácie k časti G. písm. m) o majetku prenajatom formou finančného prenájmu</w:t>
      </w:r>
      <w:r w:rsidR="00785F75">
        <w:rPr>
          <w:rFonts w:ascii="Arial Narrow" w:hAnsi="Arial Narrow"/>
          <w:b/>
          <w:kern w:val="28"/>
        </w:rPr>
        <w:t xml:space="preserve"> </w:t>
      </w:r>
      <w:r>
        <w:rPr>
          <w:rFonts w:ascii="Arial Narrow" w:hAnsi="Arial Narrow"/>
          <w:b/>
          <w:kern w:val="28"/>
        </w:rPr>
        <w:t>-</w:t>
      </w:r>
      <w:r w:rsidR="00785F75">
        <w:rPr>
          <w:rFonts w:ascii="Arial Narrow" w:hAnsi="Arial Narrow"/>
          <w:b/>
          <w:kern w:val="28"/>
        </w:rPr>
        <w:t xml:space="preserve"> </w:t>
      </w:r>
      <w:r>
        <w:rPr>
          <w:rFonts w:ascii="Arial Narrow" w:hAnsi="Arial Narrow"/>
          <w:kern w:val="28"/>
        </w:rPr>
        <w:t>nemá náplň</w:t>
      </w:r>
    </w:p>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ind w:right="71"/>
        <w:rPr>
          <w:rFonts w:ascii="Arial Narrow" w:hAnsi="Arial Narrow"/>
          <w:b/>
        </w:rPr>
      </w:pPr>
      <w:r>
        <w:rPr>
          <w:b/>
        </w:rPr>
        <w:t xml:space="preserve">H) </w:t>
      </w:r>
      <w:r>
        <w:rPr>
          <w:b/>
        </w:rPr>
        <w:tab/>
      </w:r>
      <w:r>
        <w:rPr>
          <w:rFonts w:ascii="Arial Narrow" w:hAnsi="Arial Narrow"/>
          <w:b/>
        </w:rPr>
        <w:t>V časti   o výnosoch sa uvádzajú tieto informácie:</w:t>
      </w:r>
    </w:p>
    <w:p w:rsidR="00F1684B" w:rsidRDefault="00F1684B" w:rsidP="00276818">
      <w:pPr>
        <w:spacing w:after="0" w:line="0" w:lineRule="atLeast"/>
        <w:ind w:right="71"/>
        <w:rPr>
          <w:rFonts w:ascii="Arial Narrow" w:hAnsi="Arial Narrow"/>
        </w:rPr>
      </w:pPr>
    </w:p>
    <w:p w:rsidR="00F1684B" w:rsidRDefault="00F1684B" w:rsidP="00276818">
      <w:pPr>
        <w:numPr>
          <w:ilvl w:val="0"/>
          <w:numId w:val="8"/>
        </w:numPr>
        <w:spacing w:after="0" w:line="0" w:lineRule="atLeast"/>
        <w:ind w:right="71"/>
        <w:rPr>
          <w:rFonts w:ascii="Arial Narrow" w:hAnsi="Arial Narrow"/>
        </w:rPr>
      </w:pPr>
      <w:r>
        <w:rPr>
          <w:rFonts w:ascii="Arial Narrow" w:hAnsi="Arial Narrow"/>
        </w:rPr>
        <w:t xml:space="preserve">sumy tržieb za vlastné výkony a tovar </w:t>
      </w:r>
    </w:p>
    <w:p w:rsidR="00F1684B" w:rsidRDefault="00F1684B" w:rsidP="00276818">
      <w:pPr>
        <w:numPr>
          <w:ilvl w:val="0"/>
          <w:numId w:val="8"/>
        </w:numPr>
        <w:spacing w:after="0" w:line="0" w:lineRule="atLeast"/>
        <w:ind w:right="71"/>
        <w:rPr>
          <w:rFonts w:ascii="Arial Narrow" w:hAnsi="Arial Narrow"/>
        </w:rPr>
      </w:pPr>
      <w:r>
        <w:rPr>
          <w:rFonts w:ascii="Arial Narrow" w:hAnsi="Arial Narrow"/>
        </w:rPr>
        <w:t>opis a  suma   ostatných významných  položiek výnosov  z hospodárskej činnosti,</w:t>
      </w:r>
    </w:p>
    <w:p w:rsidR="00F1684B" w:rsidRDefault="00F1684B" w:rsidP="00276818">
      <w:pPr>
        <w:numPr>
          <w:ilvl w:val="0"/>
          <w:numId w:val="8"/>
        </w:numPr>
        <w:spacing w:after="0" w:line="0" w:lineRule="atLeast"/>
        <w:ind w:right="71"/>
        <w:rPr>
          <w:rFonts w:ascii="Arial Narrow" w:hAnsi="Arial Narrow"/>
        </w:rPr>
      </w:pPr>
      <w:r>
        <w:rPr>
          <w:rFonts w:ascii="Arial Narrow" w:hAnsi="Arial Narrow"/>
        </w:rPr>
        <w:t>opis a suma významných položiek  finančných výnosov</w:t>
      </w:r>
    </w:p>
    <w:p w:rsidR="00F1684B" w:rsidRDefault="00F1684B" w:rsidP="00276818">
      <w:pPr>
        <w:widowControl w:val="0"/>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35. Informácie k časti H. písm. a) o tržbách</w:t>
      </w:r>
    </w:p>
    <w:tbl>
      <w:tblPr>
        <w:tblW w:w="0" w:type="auto"/>
        <w:jc w:val="center"/>
        <w:tblLayout w:type="fixed"/>
        <w:tblLook w:val="00A0" w:firstRow="1" w:lastRow="0" w:firstColumn="1" w:lastColumn="0" w:noHBand="0" w:noVBand="0"/>
      </w:tblPr>
      <w:tblGrid>
        <w:gridCol w:w="1453"/>
        <w:gridCol w:w="981"/>
        <w:gridCol w:w="1634"/>
        <w:gridCol w:w="1080"/>
        <w:gridCol w:w="1528"/>
        <w:gridCol w:w="982"/>
        <w:gridCol w:w="1630"/>
      </w:tblGrid>
      <w:tr w:rsidR="00F1684B" w:rsidTr="00F1684B">
        <w:trPr>
          <w:cantSplit/>
          <w:trHeight w:val="330"/>
          <w:jc w:val="center"/>
        </w:trPr>
        <w:tc>
          <w:tcPr>
            <w:tcW w:w="1453"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Oblasť odbytu</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3427FA">
            <w:pPr>
              <w:spacing w:after="0" w:line="0" w:lineRule="atLeast"/>
              <w:jc w:val="center"/>
              <w:rPr>
                <w:rFonts w:ascii="Arial Narrow" w:hAnsi="Arial Narrow"/>
                <w:b/>
              </w:rPr>
            </w:pPr>
            <w:r>
              <w:rPr>
                <w:rFonts w:ascii="Arial Narrow" w:hAnsi="Arial Narrow"/>
                <w:b/>
              </w:rPr>
              <w:t xml:space="preserve">Tovar </w:t>
            </w:r>
          </w:p>
        </w:tc>
        <w:tc>
          <w:tcPr>
            <w:tcW w:w="2608"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3427FA">
            <w:pPr>
              <w:spacing w:after="0" w:line="0" w:lineRule="atLeast"/>
              <w:jc w:val="center"/>
              <w:rPr>
                <w:rFonts w:ascii="Arial Narrow" w:hAnsi="Arial Narrow"/>
                <w:b/>
              </w:rPr>
            </w:pPr>
            <w:r>
              <w:rPr>
                <w:rFonts w:ascii="Arial Narrow" w:hAnsi="Arial Narrow"/>
                <w:b/>
              </w:rPr>
              <w:t>S</w:t>
            </w:r>
            <w:r w:rsidR="003427FA">
              <w:rPr>
                <w:rFonts w:ascii="Arial Narrow" w:hAnsi="Arial Narrow"/>
                <w:b/>
              </w:rPr>
              <w:t>lužby</w:t>
            </w:r>
            <w:r>
              <w:rPr>
                <w:rFonts w:ascii="Arial Narrow" w:hAnsi="Arial Narrow"/>
                <w:b/>
              </w:rPr>
              <w:t xml:space="preserve">  </w:t>
            </w:r>
          </w:p>
        </w:tc>
        <w:tc>
          <w:tcPr>
            <w:tcW w:w="2612"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Ostatné</w:t>
            </w:r>
          </w:p>
        </w:tc>
      </w:tr>
      <w:tr w:rsidR="00F1684B" w:rsidTr="00F1684B">
        <w:trPr>
          <w:cantSplit/>
          <w:trHeight w:val="1005"/>
          <w:jc w:val="center"/>
        </w:trPr>
        <w:tc>
          <w:tcPr>
            <w:tcW w:w="1453"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981"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634"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w:t>
            </w:r>
            <w:proofErr w:type="spellStart"/>
            <w:r>
              <w:rPr>
                <w:rFonts w:ascii="Arial Narrow" w:hAnsi="Arial Narrow"/>
                <w:b/>
              </w:rPr>
              <w:t>predchádz</w:t>
            </w:r>
            <w:proofErr w:type="spellEnd"/>
            <w:r>
              <w:rPr>
                <w:rFonts w:ascii="Arial Narrow" w:hAnsi="Arial Narrow"/>
                <w:b/>
              </w:rPr>
              <w:t>. účtovné obdobie</w:t>
            </w:r>
          </w:p>
        </w:tc>
        <w:tc>
          <w:tcPr>
            <w:tcW w:w="108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528"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w:t>
            </w:r>
            <w:proofErr w:type="spellStart"/>
            <w:r>
              <w:rPr>
                <w:rFonts w:ascii="Arial Narrow" w:hAnsi="Arial Narrow"/>
                <w:b/>
              </w:rPr>
              <w:t>predchádz</w:t>
            </w:r>
            <w:proofErr w:type="spellEnd"/>
            <w:r>
              <w:rPr>
                <w:rFonts w:ascii="Arial Narrow" w:hAnsi="Arial Narrow"/>
                <w:b/>
              </w:rPr>
              <w:t>, účtovné obdobie</w:t>
            </w:r>
          </w:p>
        </w:tc>
        <w:tc>
          <w:tcPr>
            <w:tcW w:w="982"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63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116"/>
          <w:jc w:val="center"/>
        </w:trPr>
        <w:tc>
          <w:tcPr>
            <w:tcW w:w="1453"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981"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634"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108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528"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982"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c>
          <w:tcPr>
            <w:tcW w:w="163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g</w:t>
            </w:r>
          </w:p>
        </w:tc>
      </w:tr>
      <w:tr w:rsidR="00F1684B" w:rsidTr="00F1684B">
        <w:trPr>
          <w:trHeight w:val="330"/>
          <w:jc w:val="center"/>
        </w:trPr>
        <w:tc>
          <w:tcPr>
            <w:tcW w:w="1453"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SR</w:t>
            </w:r>
          </w:p>
        </w:tc>
        <w:tc>
          <w:tcPr>
            <w:tcW w:w="981" w:type="dxa"/>
            <w:tcBorders>
              <w:top w:val="single" w:sz="12" w:space="0" w:color="auto"/>
              <w:left w:val="single" w:sz="12" w:space="0" w:color="auto"/>
              <w:bottom w:val="single" w:sz="4"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38 936</w:t>
            </w:r>
          </w:p>
        </w:tc>
        <w:tc>
          <w:tcPr>
            <w:tcW w:w="1634" w:type="dxa"/>
            <w:tcBorders>
              <w:top w:val="single" w:sz="12" w:space="0" w:color="auto"/>
              <w:left w:val="single" w:sz="12" w:space="0" w:color="auto"/>
              <w:bottom w:val="single" w:sz="4"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9 900</w:t>
            </w:r>
          </w:p>
        </w:tc>
        <w:tc>
          <w:tcPr>
            <w:tcW w:w="1080" w:type="dxa"/>
            <w:tcBorders>
              <w:top w:val="single" w:sz="12" w:space="0" w:color="auto"/>
              <w:left w:val="single" w:sz="12" w:space="0" w:color="auto"/>
              <w:bottom w:val="single" w:sz="4" w:space="0" w:color="auto"/>
              <w:right w:val="single" w:sz="12" w:space="0" w:color="auto"/>
            </w:tcBorders>
            <w:vAlign w:val="center"/>
          </w:tcPr>
          <w:p w:rsidR="00F1684B" w:rsidRDefault="00D673F0" w:rsidP="0053224F">
            <w:pPr>
              <w:spacing w:after="0" w:line="0" w:lineRule="atLeast"/>
              <w:jc w:val="right"/>
              <w:rPr>
                <w:rFonts w:ascii="Arial Narrow" w:hAnsi="Arial Narrow"/>
              </w:rPr>
            </w:pPr>
            <w:r>
              <w:rPr>
                <w:rFonts w:ascii="Arial Narrow" w:hAnsi="Arial Narrow"/>
              </w:rPr>
              <w:t>241 018</w:t>
            </w:r>
          </w:p>
        </w:tc>
        <w:tc>
          <w:tcPr>
            <w:tcW w:w="1528" w:type="dxa"/>
            <w:tcBorders>
              <w:top w:val="single" w:sz="12" w:space="0" w:color="auto"/>
              <w:left w:val="single" w:sz="12" w:space="0" w:color="auto"/>
              <w:bottom w:val="single" w:sz="4" w:space="0" w:color="auto"/>
              <w:right w:val="single" w:sz="12" w:space="0" w:color="auto"/>
            </w:tcBorders>
            <w:vAlign w:val="center"/>
          </w:tcPr>
          <w:p w:rsidR="00F1684B" w:rsidRDefault="00D673F0" w:rsidP="001F6394">
            <w:pPr>
              <w:spacing w:after="0" w:line="0" w:lineRule="atLeast"/>
              <w:jc w:val="right"/>
              <w:rPr>
                <w:rFonts w:ascii="Arial Narrow" w:hAnsi="Arial Narrow"/>
              </w:rPr>
            </w:pPr>
            <w:r>
              <w:rPr>
                <w:rFonts w:ascii="Arial Narrow" w:hAnsi="Arial Narrow"/>
              </w:rPr>
              <w:t>265 089</w:t>
            </w:r>
          </w:p>
        </w:tc>
        <w:tc>
          <w:tcPr>
            <w:tcW w:w="982" w:type="dxa"/>
            <w:tcBorders>
              <w:top w:val="single" w:sz="12" w:space="0" w:color="auto"/>
              <w:left w:val="single" w:sz="12" w:space="0" w:color="auto"/>
              <w:bottom w:val="single" w:sz="4"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0</w:t>
            </w:r>
          </w:p>
        </w:tc>
        <w:tc>
          <w:tcPr>
            <w:tcW w:w="1630" w:type="dxa"/>
            <w:tcBorders>
              <w:top w:val="single" w:sz="12" w:space="0" w:color="auto"/>
              <w:left w:val="single" w:sz="12" w:space="0" w:color="auto"/>
              <w:bottom w:val="single" w:sz="4"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22 470</w:t>
            </w:r>
          </w:p>
        </w:tc>
      </w:tr>
      <w:tr w:rsidR="00F1684B" w:rsidTr="00F1684B">
        <w:trPr>
          <w:trHeight w:val="330"/>
          <w:jc w:val="center"/>
        </w:trPr>
        <w:tc>
          <w:tcPr>
            <w:tcW w:w="14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98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3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08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52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98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63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14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98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3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08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52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98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63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14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98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3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08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52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98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63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1453"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981" w:type="dxa"/>
            <w:tcBorders>
              <w:top w:val="single" w:sz="4" w:space="0" w:color="auto"/>
              <w:left w:val="single" w:sz="12" w:space="0" w:color="auto"/>
              <w:bottom w:val="single" w:sz="12"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38 936</w:t>
            </w:r>
          </w:p>
        </w:tc>
        <w:tc>
          <w:tcPr>
            <w:tcW w:w="1634" w:type="dxa"/>
            <w:tcBorders>
              <w:top w:val="single" w:sz="4" w:space="0" w:color="auto"/>
              <w:left w:val="single" w:sz="12" w:space="0" w:color="auto"/>
              <w:bottom w:val="single" w:sz="12"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9 900</w:t>
            </w:r>
          </w:p>
        </w:tc>
        <w:tc>
          <w:tcPr>
            <w:tcW w:w="1080" w:type="dxa"/>
            <w:tcBorders>
              <w:top w:val="single" w:sz="4" w:space="0" w:color="auto"/>
              <w:left w:val="single" w:sz="12" w:space="0" w:color="auto"/>
              <w:bottom w:val="single" w:sz="12" w:space="0" w:color="auto"/>
              <w:right w:val="single" w:sz="12" w:space="0" w:color="auto"/>
            </w:tcBorders>
            <w:vAlign w:val="center"/>
          </w:tcPr>
          <w:p w:rsidR="00F1684B" w:rsidRDefault="009E2381" w:rsidP="00D673F0">
            <w:pPr>
              <w:spacing w:after="0" w:line="0" w:lineRule="atLeast"/>
              <w:jc w:val="right"/>
              <w:rPr>
                <w:rFonts w:ascii="Arial Narrow" w:hAnsi="Arial Narrow"/>
              </w:rPr>
            </w:pPr>
            <w:r>
              <w:rPr>
                <w:rFonts w:ascii="Arial Narrow" w:hAnsi="Arial Narrow"/>
              </w:rPr>
              <w:t>2</w:t>
            </w:r>
            <w:r w:rsidR="00D673F0">
              <w:rPr>
                <w:rFonts w:ascii="Arial Narrow" w:hAnsi="Arial Narrow"/>
              </w:rPr>
              <w:t>41 018</w:t>
            </w:r>
          </w:p>
        </w:tc>
        <w:tc>
          <w:tcPr>
            <w:tcW w:w="1528" w:type="dxa"/>
            <w:tcBorders>
              <w:top w:val="single" w:sz="4" w:space="0" w:color="auto"/>
              <w:left w:val="single" w:sz="12" w:space="0" w:color="auto"/>
              <w:bottom w:val="single" w:sz="12" w:space="0" w:color="auto"/>
              <w:right w:val="single" w:sz="12" w:space="0" w:color="auto"/>
            </w:tcBorders>
            <w:vAlign w:val="center"/>
          </w:tcPr>
          <w:p w:rsidR="00F1684B" w:rsidRDefault="00D673F0" w:rsidP="001F6394">
            <w:pPr>
              <w:spacing w:after="0" w:line="0" w:lineRule="atLeast"/>
              <w:jc w:val="right"/>
              <w:rPr>
                <w:rFonts w:ascii="Arial Narrow" w:hAnsi="Arial Narrow"/>
              </w:rPr>
            </w:pPr>
            <w:r>
              <w:rPr>
                <w:rFonts w:ascii="Arial Narrow" w:hAnsi="Arial Narrow"/>
              </w:rPr>
              <w:t>265 089</w:t>
            </w:r>
          </w:p>
        </w:tc>
        <w:tc>
          <w:tcPr>
            <w:tcW w:w="982" w:type="dxa"/>
            <w:tcBorders>
              <w:top w:val="single" w:sz="4" w:space="0" w:color="auto"/>
              <w:left w:val="single" w:sz="12" w:space="0" w:color="auto"/>
              <w:bottom w:val="single" w:sz="12" w:space="0" w:color="auto"/>
              <w:right w:val="single" w:sz="12" w:space="0" w:color="auto"/>
            </w:tcBorders>
            <w:vAlign w:val="center"/>
          </w:tcPr>
          <w:p w:rsidR="00F1684B" w:rsidRDefault="0053224F" w:rsidP="00276818">
            <w:pPr>
              <w:spacing w:after="0" w:line="0" w:lineRule="atLeast"/>
              <w:jc w:val="right"/>
              <w:rPr>
                <w:rFonts w:ascii="Arial Narrow" w:hAnsi="Arial Narrow"/>
              </w:rPr>
            </w:pPr>
            <w:r>
              <w:rPr>
                <w:rFonts w:ascii="Arial Narrow" w:hAnsi="Arial Narrow"/>
              </w:rPr>
              <w:t>0</w:t>
            </w:r>
          </w:p>
        </w:tc>
        <w:tc>
          <w:tcPr>
            <w:tcW w:w="1630" w:type="dxa"/>
            <w:tcBorders>
              <w:top w:val="single" w:sz="4" w:space="0" w:color="auto"/>
              <w:left w:val="single" w:sz="12" w:space="0" w:color="auto"/>
              <w:bottom w:val="single" w:sz="12"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22 470</w:t>
            </w:r>
          </w:p>
        </w:tc>
      </w:tr>
    </w:tbl>
    <w:p w:rsidR="00F1684B" w:rsidRDefault="00F1684B" w:rsidP="00276818">
      <w:pPr>
        <w:widowControl w:val="0"/>
        <w:spacing w:after="0" w:line="0" w:lineRule="atLeast"/>
        <w:outlineLvl w:val="0"/>
        <w:rPr>
          <w:rFonts w:ascii="Arial Narrow" w:hAnsi="Arial Narrow"/>
          <w:b/>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36. Informácie k časti H. písm. b) o zmene stavu vnútroorganizačných zásob</w:t>
      </w:r>
    </w:p>
    <w:tbl>
      <w:tblPr>
        <w:tblW w:w="0" w:type="auto"/>
        <w:jc w:val="center"/>
        <w:tblLayout w:type="fixed"/>
        <w:tblLook w:val="00A0" w:firstRow="1" w:lastRow="0" w:firstColumn="1" w:lastColumn="0" w:noHBand="0" w:noVBand="0"/>
      </w:tblPr>
      <w:tblGrid>
        <w:gridCol w:w="2531"/>
        <w:gridCol w:w="1140"/>
        <w:gridCol w:w="1109"/>
        <w:gridCol w:w="1312"/>
        <w:gridCol w:w="1444"/>
        <w:gridCol w:w="1752"/>
      </w:tblGrid>
      <w:tr w:rsidR="00F1684B" w:rsidTr="00F1684B">
        <w:trPr>
          <w:cantSplit/>
          <w:trHeight w:val="990"/>
          <w:jc w:val="center"/>
        </w:trPr>
        <w:tc>
          <w:tcPr>
            <w:tcW w:w="2531"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14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421"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c>
          <w:tcPr>
            <w:tcW w:w="3196" w:type="dxa"/>
            <w:gridSpan w:val="2"/>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Zmena stavu vnútroorganizačných zásob </w:t>
            </w:r>
          </w:p>
        </w:tc>
      </w:tr>
      <w:tr w:rsidR="00F1684B" w:rsidTr="00F1684B">
        <w:trPr>
          <w:cantSplit/>
          <w:trHeight w:val="930"/>
          <w:jc w:val="center"/>
        </w:trPr>
        <w:tc>
          <w:tcPr>
            <w:tcW w:w="2531"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4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Konečný zostatok</w:t>
            </w:r>
          </w:p>
        </w:tc>
        <w:tc>
          <w:tcPr>
            <w:tcW w:w="110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Konečný zostatok</w:t>
            </w:r>
          </w:p>
        </w:tc>
        <w:tc>
          <w:tcPr>
            <w:tcW w:w="1312"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Začiatočný stav</w:t>
            </w:r>
          </w:p>
        </w:tc>
        <w:tc>
          <w:tcPr>
            <w:tcW w:w="1444"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752"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144"/>
          <w:jc w:val="center"/>
        </w:trPr>
        <w:tc>
          <w:tcPr>
            <w:tcW w:w="2531"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14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1109"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1312"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444"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1752"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r>
      <w:tr w:rsidR="00F1684B" w:rsidTr="00F1684B">
        <w:trPr>
          <w:trHeight w:val="633"/>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Nedokončená výroba </w:t>
            </w:r>
            <w:r>
              <w:rPr>
                <w:rFonts w:ascii="Arial Narrow" w:hAnsi="Arial Narrow"/>
              </w:rPr>
              <w:br/>
              <w:t>a polotovary vlastnej výroby</w:t>
            </w:r>
          </w:p>
        </w:tc>
        <w:tc>
          <w:tcPr>
            <w:tcW w:w="1140" w:type="dxa"/>
            <w:tcBorders>
              <w:top w:val="single" w:sz="12" w:space="0" w:color="auto"/>
              <w:left w:val="single" w:sz="12" w:space="0" w:color="auto"/>
              <w:bottom w:val="single" w:sz="4" w:space="0" w:color="auto"/>
              <w:right w:val="single" w:sz="6" w:space="0" w:color="auto"/>
            </w:tcBorders>
            <w:vAlign w:val="center"/>
          </w:tcPr>
          <w:p w:rsidR="00F1684B" w:rsidRDefault="00F1684B" w:rsidP="00276818">
            <w:pPr>
              <w:spacing w:after="0" w:line="0" w:lineRule="atLeast"/>
              <w:jc w:val="right"/>
              <w:rPr>
                <w:rFonts w:ascii="Arial Narrow" w:hAnsi="Arial Narrow"/>
              </w:rPr>
            </w:pPr>
          </w:p>
        </w:tc>
        <w:tc>
          <w:tcPr>
            <w:tcW w:w="1109" w:type="dxa"/>
            <w:tcBorders>
              <w:top w:val="single" w:sz="12" w:space="0" w:color="auto"/>
              <w:left w:val="single" w:sz="6"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312"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444"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Výrobky</w:t>
            </w:r>
          </w:p>
        </w:tc>
        <w:tc>
          <w:tcPr>
            <w:tcW w:w="1140" w:type="dxa"/>
            <w:tcBorders>
              <w:top w:val="single" w:sz="4"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p>
        </w:tc>
        <w:tc>
          <w:tcPr>
            <w:tcW w:w="1109" w:type="dxa"/>
            <w:tcBorders>
              <w:top w:val="single" w:sz="4" w:space="0" w:color="auto"/>
              <w:left w:val="single" w:sz="6"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312"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444"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6" w:space="0" w:color="auto"/>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Zvieratá</w:t>
            </w:r>
          </w:p>
        </w:tc>
        <w:tc>
          <w:tcPr>
            <w:tcW w:w="1140" w:type="dxa"/>
            <w:tcBorders>
              <w:top w:val="single" w:sz="6" w:space="0" w:color="auto"/>
              <w:left w:val="single" w:sz="12" w:space="0" w:color="auto"/>
              <w:bottom w:val="single" w:sz="4" w:space="0" w:color="auto"/>
              <w:right w:val="single" w:sz="6"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109" w:type="dxa"/>
            <w:tcBorders>
              <w:top w:val="single" w:sz="6" w:space="0" w:color="auto"/>
              <w:left w:val="single" w:sz="6" w:space="0" w:color="auto"/>
              <w:bottom w:val="single" w:sz="4" w:space="0" w:color="auto"/>
              <w:right w:val="single" w:sz="4"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312" w:type="dxa"/>
            <w:tcBorders>
              <w:top w:val="single" w:sz="6" w:space="0" w:color="auto"/>
              <w:left w:val="nil"/>
              <w:bottom w:val="single" w:sz="4" w:space="0" w:color="auto"/>
              <w:right w:val="single" w:sz="12"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44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45"/>
          <w:jc w:val="center"/>
        </w:trPr>
        <w:tc>
          <w:tcPr>
            <w:tcW w:w="2531"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Spolu</w:t>
            </w:r>
          </w:p>
        </w:tc>
        <w:tc>
          <w:tcPr>
            <w:tcW w:w="1140" w:type="dxa"/>
            <w:tcBorders>
              <w:top w:val="single" w:sz="4" w:space="0" w:color="auto"/>
              <w:left w:val="single" w:sz="12" w:space="0" w:color="auto"/>
              <w:bottom w:val="single" w:sz="6" w:space="0" w:color="auto"/>
              <w:right w:val="single" w:sz="6"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109" w:type="dxa"/>
            <w:tcBorders>
              <w:top w:val="single" w:sz="4" w:space="0" w:color="auto"/>
              <w:left w:val="single" w:sz="6" w:space="0" w:color="auto"/>
              <w:bottom w:val="single" w:sz="6" w:space="0" w:color="auto"/>
              <w:right w:val="single" w:sz="4"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312" w:type="dxa"/>
            <w:tcBorders>
              <w:top w:val="single" w:sz="4" w:space="0" w:color="auto"/>
              <w:left w:val="nil"/>
              <w:bottom w:val="single" w:sz="6" w:space="0" w:color="auto"/>
              <w:right w:val="single" w:sz="12" w:space="0" w:color="auto"/>
            </w:tcBorders>
            <w:vAlign w:val="center"/>
          </w:tcPr>
          <w:p w:rsidR="00F1684B" w:rsidRDefault="00D80B9F" w:rsidP="00276818">
            <w:pPr>
              <w:spacing w:after="0" w:line="0" w:lineRule="atLeast"/>
              <w:jc w:val="right"/>
              <w:rPr>
                <w:rFonts w:ascii="Arial Narrow" w:hAnsi="Arial Narrow"/>
              </w:rPr>
            </w:pPr>
            <w:r>
              <w:rPr>
                <w:rFonts w:ascii="Arial Narrow" w:hAnsi="Arial Narrow"/>
              </w:rPr>
              <w:t>200</w:t>
            </w:r>
          </w:p>
        </w:tc>
        <w:tc>
          <w:tcPr>
            <w:tcW w:w="1444"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Manká a škody</w:t>
            </w:r>
          </w:p>
        </w:tc>
        <w:tc>
          <w:tcPr>
            <w:tcW w:w="114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144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52"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Reprezentačné</w:t>
            </w:r>
          </w:p>
        </w:tc>
        <w:tc>
          <w:tcPr>
            <w:tcW w:w="1140" w:type="dxa"/>
            <w:tcBorders>
              <w:top w:val="single" w:sz="6" w:space="0" w:color="auto"/>
              <w:left w:val="single" w:sz="12" w:space="0" w:color="auto"/>
              <w:bottom w:val="single" w:sz="6"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6"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6"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Dary</w:t>
            </w:r>
          </w:p>
        </w:tc>
        <w:tc>
          <w:tcPr>
            <w:tcW w:w="1140" w:type="dxa"/>
            <w:tcBorders>
              <w:top w:val="single" w:sz="6" w:space="0" w:color="auto"/>
              <w:left w:val="single" w:sz="12" w:space="0" w:color="auto"/>
              <w:bottom w:val="single" w:sz="6"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6"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6"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2531"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w:t>
            </w:r>
          </w:p>
        </w:tc>
        <w:tc>
          <w:tcPr>
            <w:tcW w:w="1140" w:type="dxa"/>
            <w:tcBorders>
              <w:top w:val="single" w:sz="6" w:space="0" w:color="auto"/>
              <w:left w:val="single" w:sz="12" w:space="0" w:color="auto"/>
              <w:bottom w:val="single" w:sz="12"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6" w:space="0" w:color="auto"/>
              <w:left w:val="single" w:sz="6" w:space="0" w:color="auto"/>
              <w:bottom w:val="single" w:sz="12" w:space="0" w:color="auto"/>
              <w:right w:val="single" w:sz="6"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6" w:space="0" w:color="auto"/>
              <w:left w:val="single" w:sz="6" w:space="0" w:color="auto"/>
              <w:bottom w:val="single" w:sz="12" w:space="0" w:color="auto"/>
              <w:right w:val="single" w:sz="12" w:space="0" w:color="auto"/>
            </w:tcBorders>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 xml:space="preserve">Zmena stavu </w:t>
            </w:r>
            <w:proofErr w:type="spellStart"/>
            <w:r>
              <w:rPr>
                <w:rFonts w:ascii="Arial Narrow" w:hAnsi="Arial Narrow"/>
                <w:b/>
              </w:rPr>
              <w:t>vnútroorga-nizačných</w:t>
            </w:r>
            <w:proofErr w:type="spellEnd"/>
            <w:r>
              <w:rPr>
                <w:rFonts w:ascii="Arial Narrow" w:hAnsi="Arial Narrow"/>
                <w:b/>
              </w:rPr>
              <w:t xml:space="preserve"> zásob vo výkaze ziskov a strát</w:t>
            </w:r>
          </w:p>
        </w:tc>
        <w:tc>
          <w:tcPr>
            <w:tcW w:w="1140" w:type="dxa"/>
            <w:tcBorders>
              <w:top w:val="single" w:sz="12" w:space="0" w:color="auto"/>
              <w:left w:val="single" w:sz="12" w:space="0" w:color="auto"/>
              <w:bottom w:val="single" w:sz="12"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109" w:type="dxa"/>
            <w:tcBorders>
              <w:top w:val="single" w:sz="12" w:space="0" w:color="auto"/>
              <w:left w:val="single" w:sz="6" w:space="0" w:color="auto"/>
              <w:bottom w:val="single" w:sz="12" w:space="0" w:color="auto"/>
              <w:right w:val="single" w:sz="6"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312" w:type="dxa"/>
            <w:tcBorders>
              <w:top w:val="single" w:sz="12" w:space="0" w:color="auto"/>
              <w:left w:val="single" w:sz="6"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x</w:t>
            </w:r>
          </w:p>
        </w:tc>
        <w:tc>
          <w:tcPr>
            <w:tcW w:w="1444"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52"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 xml:space="preserve">37.  Informácie k časti H. písm. c) až f)  </w:t>
      </w:r>
      <w:r w:rsidR="00D80B9F">
        <w:rPr>
          <w:rFonts w:ascii="Arial Narrow" w:hAnsi="Arial Narrow"/>
          <w:b/>
          <w:kern w:val="28"/>
        </w:rPr>
        <w:t>o</w:t>
      </w:r>
      <w:r>
        <w:rPr>
          <w:rFonts w:ascii="Arial Narrow" w:hAnsi="Arial Narrow"/>
          <w:b/>
          <w:kern w:val="28"/>
        </w:rPr>
        <w:t> výnosoch pri aktivácii nákladov a o výnosoch z hospodárskej činnosti, finančnej činnosti a mimoriadnej činnosti</w:t>
      </w:r>
    </w:p>
    <w:tbl>
      <w:tblPr>
        <w:tblW w:w="0" w:type="auto"/>
        <w:jc w:val="center"/>
        <w:tblLayout w:type="fixed"/>
        <w:tblLook w:val="00A0" w:firstRow="1" w:lastRow="0" w:firstColumn="1" w:lastColumn="0" w:noHBand="0" w:noVBand="0"/>
      </w:tblPr>
      <w:tblGrid>
        <w:gridCol w:w="5838"/>
        <w:gridCol w:w="1723"/>
        <w:gridCol w:w="1727"/>
      </w:tblGrid>
      <w:tr w:rsidR="00F1684B" w:rsidTr="00F1684B">
        <w:trPr>
          <w:trHeight w:val="884"/>
          <w:jc w:val="center"/>
        </w:trPr>
        <w:tc>
          <w:tcPr>
            <w:tcW w:w="5838"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723"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727"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lastRenderedPageBreak/>
              <w:t>Významné položky pri aktivácii nákladov, z toho:</w:t>
            </w:r>
            <w:r>
              <w:rPr>
                <w:rFonts w:ascii="Arial Narrow" w:hAnsi="Arial Narrow"/>
              </w:rPr>
              <w:t> </w:t>
            </w: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Dlhodobý hmotný majetok vytvorený vlastnou činnosťou</w:t>
            </w: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Ostatné významné položky výnosov z hospodárskej činnosti, z toho:</w:t>
            </w:r>
          </w:p>
        </w:tc>
        <w:tc>
          <w:tcPr>
            <w:tcW w:w="1723" w:type="dxa"/>
            <w:tcBorders>
              <w:top w:val="single" w:sz="6" w:space="0" w:color="auto"/>
              <w:left w:val="single" w:sz="12" w:space="0" w:color="auto"/>
              <w:bottom w:val="single" w:sz="6"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27 219</w:t>
            </w:r>
          </w:p>
        </w:tc>
        <w:tc>
          <w:tcPr>
            <w:tcW w:w="1727" w:type="dxa"/>
            <w:tcBorders>
              <w:top w:val="single" w:sz="6" w:space="0" w:color="auto"/>
              <w:left w:val="single" w:sz="12" w:space="0" w:color="auto"/>
              <w:bottom w:val="single" w:sz="6" w:space="0" w:color="auto"/>
              <w:right w:val="single" w:sz="12" w:space="0" w:color="auto"/>
            </w:tcBorders>
            <w:vAlign w:val="center"/>
          </w:tcPr>
          <w:p w:rsidR="00F1684B" w:rsidRDefault="00D673F0" w:rsidP="00D413EF">
            <w:pPr>
              <w:spacing w:after="0" w:line="0" w:lineRule="atLeast"/>
              <w:jc w:val="right"/>
              <w:rPr>
                <w:rFonts w:ascii="Arial Narrow" w:hAnsi="Arial Narrow"/>
              </w:rPr>
            </w:pPr>
            <w:r>
              <w:rPr>
                <w:rFonts w:ascii="Arial Narrow" w:hAnsi="Arial Narrow"/>
              </w:rPr>
              <w:t>4 928</w:t>
            </w:r>
          </w:p>
        </w:tc>
      </w:tr>
      <w:tr w:rsidR="00F1684B" w:rsidTr="00F1684B">
        <w:trPr>
          <w:trHeight w:val="330"/>
          <w:jc w:val="center"/>
        </w:trPr>
        <w:tc>
          <w:tcPr>
            <w:tcW w:w="58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penále</w:t>
            </w:r>
          </w:p>
        </w:tc>
        <w:tc>
          <w:tcPr>
            <w:tcW w:w="172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plnenia od poisťovní</w:t>
            </w:r>
          </w:p>
        </w:tc>
        <w:tc>
          <w:tcPr>
            <w:tcW w:w="1723" w:type="dxa"/>
            <w:tcBorders>
              <w:top w:val="nil"/>
              <w:left w:val="single" w:sz="12" w:space="0" w:color="auto"/>
              <w:bottom w:val="single" w:sz="4" w:space="0" w:color="auto"/>
              <w:right w:val="single" w:sz="12" w:space="0" w:color="auto"/>
            </w:tcBorders>
            <w:vAlign w:val="center"/>
          </w:tcPr>
          <w:p w:rsidR="00F1684B" w:rsidRDefault="00D673F0" w:rsidP="00276818">
            <w:pPr>
              <w:spacing w:after="0" w:line="0" w:lineRule="atLeast"/>
              <w:jc w:val="right"/>
              <w:rPr>
                <w:rFonts w:ascii="Arial Narrow" w:hAnsi="Arial Narrow"/>
              </w:rPr>
            </w:pPr>
            <w:r>
              <w:rPr>
                <w:rFonts w:ascii="Arial Narrow" w:hAnsi="Arial Narrow"/>
              </w:rPr>
              <w:t>2 279</w:t>
            </w:r>
          </w:p>
        </w:tc>
        <w:tc>
          <w:tcPr>
            <w:tcW w:w="1727" w:type="dxa"/>
            <w:tcBorders>
              <w:top w:val="nil"/>
              <w:left w:val="single" w:sz="12" w:space="0" w:color="auto"/>
              <w:bottom w:val="single" w:sz="4" w:space="0" w:color="auto"/>
              <w:right w:val="single" w:sz="12" w:space="0" w:color="auto"/>
            </w:tcBorders>
            <w:vAlign w:val="center"/>
          </w:tcPr>
          <w:p w:rsidR="00F1684B" w:rsidRDefault="00D673F0" w:rsidP="00D413EF">
            <w:pPr>
              <w:spacing w:after="0" w:line="0" w:lineRule="atLeast"/>
              <w:jc w:val="right"/>
              <w:rPr>
                <w:rFonts w:ascii="Arial Narrow" w:hAnsi="Arial Narrow"/>
              </w:rPr>
            </w:pPr>
            <w:r>
              <w:rPr>
                <w:rFonts w:ascii="Arial Narrow" w:hAnsi="Arial Narrow"/>
              </w:rPr>
              <w:t>4 928</w:t>
            </w: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stavebné - </w:t>
            </w:r>
          </w:p>
        </w:tc>
        <w:tc>
          <w:tcPr>
            <w:tcW w:w="172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Finančné výnosy, z toho:</w:t>
            </w:r>
          </w:p>
        </w:tc>
        <w:tc>
          <w:tcPr>
            <w:tcW w:w="1723" w:type="dxa"/>
            <w:tcBorders>
              <w:top w:val="nil"/>
              <w:left w:val="single" w:sz="12" w:space="0" w:color="auto"/>
              <w:bottom w:val="single" w:sz="4" w:space="0" w:color="auto"/>
              <w:right w:val="single" w:sz="12" w:space="0" w:color="auto"/>
            </w:tcBorders>
            <w:vAlign w:val="center"/>
          </w:tcPr>
          <w:p w:rsidR="00F1684B" w:rsidRDefault="00D80B9F" w:rsidP="006D3860">
            <w:pPr>
              <w:spacing w:after="0" w:line="0" w:lineRule="atLeast"/>
              <w:jc w:val="right"/>
              <w:rPr>
                <w:rFonts w:ascii="Arial Narrow" w:hAnsi="Arial Narrow"/>
              </w:rPr>
            </w:pPr>
            <w:r>
              <w:rPr>
                <w:rFonts w:ascii="Arial Narrow" w:hAnsi="Arial Narrow"/>
              </w:rPr>
              <w:t xml:space="preserve">   </w:t>
            </w:r>
            <w:r w:rsidR="006D3860">
              <w:rPr>
                <w:rFonts w:ascii="Arial Narrow" w:hAnsi="Arial Narrow"/>
              </w:rPr>
              <w:t>2</w:t>
            </w:r>
          </w:p>
        </w:tc>
        <w:tc>
          <w:tcPr>
            <w:tcW w:w="1727" w:type="dxa"/>
            <w:tcBorders>
              <w:top w:val="nil"/>
              <w:left w:val="single" w:sz="12" w:space="0" w:color="auto"/>
              <w:bottom w:val="single" w:sz="4" w:space="0" w:color="auto"/>
              <w:right w:val="single" w:sz="12" w:space="0" w:color="auto"/>
            </w:tcBorders>
            <w:vAlign w:val="center"/>
          </w:tcPr>
          <w:p w:rsidR="00F1684B" w:rsidRDefault="0053224F" w:rsidP="00D673F0">
            <w:pPr>
              <w:spacing w:after="0" w:line="0" w:lineRule="atLeast"/>
              <w:jc w:val="right"/>
              <w:rPr>
                <w:rFonts w:ascii="Arial Narrow" w:hAnsi="Arial Narrow"/>
              </w:rPr>
            </w:pPr>
            <w:r>
              <w:rPr>
                <w:rFonts w:ascii="Arial Narrow" w:hAnsi="Arial Narrow"/>
              </w:rPr>
              <w:t>1</w:t>
            </w:r>
            <w:r w:rsidR="00D673F0">
              <w:rPr>
                <w:rFonts w:ascii="Arial Narrow" w:hAnsi="Arial Narrow"/>
              </w:rPr>
              <w:t>4</w:t>
            </w:r>
          </w:p>
        </w:tc>
      </w:tr>
      <w:tr w:rsidR="00F1684B" w:rsidTr="00F1684B">
        <w:trPr>
          <w:trHeight w:val="330"/>
          <w:jc w:val="center"/>
        </w:trPr>
        <w:tc>
          <w:tcPr>
            <w:tcW w:w="58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Kurzové zisky, z toho:</w:t>
            </w:r>
          </w:p>
        </w:tc>
        <w:tc>
          <w:tcPr>
            <w:tcW w:w="172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c>
          <w:tcPr>
            <w:tcW w:w="172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kurzové zisky ku dňu, ku ktorému sa zostavuje účtovná závierka</w:t>
            </w:r>
          </w:p>
        </w:tc>
        <w:tc>
          <w:tcPr>
            <w:tcW w:w="172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Ostatné významné položky finančných výnosov, z toho:</w:t>
            </w:r>
          </w:p>
        </w:tc>
        <w:tc>
          <w:tcPr>
            <w:tcW w:w="172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c>
          <w:tcPr>
            <w:tcW w:w="172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r>
      <w:tr w:rsidR="00F1684B" w:rsidTr="00F1684B">
        <w:trPr>
          <w:trHeight w:val="330"/>
          <w:jc w:val="center"/>
        </w:trPr>
        <w:tc>
          <w:tcPr>
            <w:tcW w:w="5838"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Bankové úroky</w:t>
            </w:r>
          </w:p>
        </w:tc>
        <w:tc>
          <w:tcPr>
            <w:tcW w:w="1723" w:type="dxa"/>
            <w:tcBorders>
              <w:top w:val="nil"/>
              <w:left w:val="single" w:sz="12" w:space="0" w:color="auto"/>
              <w:bottom w:val="single" w:sz="6" w:space="0" w:color="auto"/>
              <w:right w:val="single" w:sz="12" w:space="0" w:color="auto"/>
            </w:tcBorders>
            <w:vAlign w:val="center"/>
          </w:tcPr>
          <w:p w:rsidR="00F1684B" w:rsidRDefault="006D3860" w:rsidP="0053224F">
            <w:pPr>
              <w:spacing w:after="0" w:line="0" w:lineRule="atLeast"/>
              <w:jc w:val="right"/>
              <w:rPr>
                <w:rFonts w:ascii="Arial Narrow" w:hAnsi="Arial Narrow"/>
              </w:rPr>
            </w:pPr>
            <w:r>
              <w:rPr>
                <w:rFonts w:ascii="Arial Narrow" w:hAnsi="Arial Narrow"/>
              </w:rPr>
              <w:t>2</w:t>
            </w:r>
          </w:p>
        </w:tc>
        <w:tc>
          <w:tcPr>
            <w:tcW w:w="1727" w:type="dxa"/>
            <w:tcBorders>
              <w:top w:val="nil"/>
              <w:left w:val="single" w:sz="12" w:space="0" w:color="auto"/>
              <w:bottom w:val="single" w:sz="6" w:space="0" w:color="auto"/>
              <w:right w:val="single" w:sz="12" w:space="0" w:color="auto"/>
            </w:tcBorders>
            <w:vAlign w:val="center"/>
          </w:tcPr>
          <w:p w:rsidR="00F1684B" w:rsidRDefault="0053224F" w:rsidP="00D673F0">
            <w:pPr>
              <w:spacing w:after="0" w:line="0" w:lineRule="atLeast"/>
              <w:jc w:val="right"/>
              <w:rPr>
                <w:rFonts w:ascii="Arial Narrow" w:hAnsi="Arial Narrow"/>
              </w:rPr>
            </w:pPr>
            <w:r>
              <w:rPr>
                <w:rFonts w:ascii="Arial Narrow" w:hAnsi="Arial Narrow"/>
              </w:rPr>
              <w:t>1</w:t>
            </w:r>
            <w:r w:rsidR="00D673F0">
              <w:rPr>
                <w:rFonts w:ascii="Arial Narrow" w:hAnsi="Arial Narrow"/>
              </w:rPr>
              <w:t>4</w:t>
            </w:r>
          </w:p>
        </w:tc>
      </w:tr>
      <w:tr w:rsidR="00F1684B" w:rsidTr="00F1684B">
        <w:trPr>
          <w:trHeight w:val="330"/>
          <w:jc w:val="center"/>
        </w:trPr>
        <w:tc>
          <w:tcPr>
            <w:tcW w:w="58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38"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27"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5838"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Mimoriadne výnosy, z toho:</w:t>
            </w:r>
          </w:p>
        </w:tc>
        <w:tc>
          <w:tcPr>
            <w:tcW w:w="172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1727"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30"/>
          <w:jc w:val="center"/>
        </w:trPr>
        <w:tc>
          <w:tcPr>
            <w:tcW w:w="5838" w:type="dxa"/>
            <w:tcBorders>
              <w:top w:val="single" w:sz="4" w:space="0" w:color="auto"/>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p>
        </w:tc>
        <w:tc>
          <w:tcPr>
            <w:tcW w:w="1723" w:type="dxa"/>
            <w:tcBorders>
              <w:top w:val="single" w:sz="4" w:space="0" w:color="auto"/>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4" w:space="0" w:color="auto"/>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5"/>
          <w:jc w:val="center"/>
        </w:trPr>
        <w:tc>
          <w:tcPr>
            <w:tcW w:w="5838"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23"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27"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38. Informácie k časti H. písm. g)  o čistom obrate</w:t>
      </w:r>
    </w:p>
    <w:tbl>
      <w:tblPr>
        <w:tblW w:w="0" w:type="auto"/>
        <w:jc w:val="center"/>
        <w:tblLayout w:type="fixed"/>
        <w:tblLook w:val="00A0" w:firstRow="1" w:lastRow="0" w:firstColumn="1" w:lastColumn="0" w:noHBand="0" w:noVBand="0"/>
      </w:tblPr>
      <w:tblGrid>
        <w:gridCol w:w="5886"/>
        <w:gridCol w:w="1701"/>
        <w:gridCol w:w="1701"/>
      </w:tblGrid>
      <w:tr w:rsidR="00F1684B" w:rsidTr="00F1684B">
        <w:trPr>
          <w:trHeight w:val="1005"/>
          <w:jc w:val="center"/>
        </w:trPr>
        <w:tc>
          <w:tcPr>
            <w:tcW w:w="5886"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30"/>
          <w:jc w:val="center"/>
        </w:trPr>
        <w:tc>
          <w:tcPr>
            <w:tcW w:w="5886"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Tržby za vlastné výrobky</w:t>
            </w:r>
          </w:p>
        </w:tc>
        <w:tc>
          <w:tcPr>
            <w:tcW w:w="170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Tržby z predaja služieb</w:t>
            </w:r>
          </w:p>
        </w:tc>
        <w:tc>
          <w:tcPr>
            <w:tcW w:w="1701" w:type="dxa"/>
            <w:tcBorders>
              <w:top w:val="single" w:sz="4" w:space="0" w:color="auto"/>
              <w:left w:val="single" w:sz="12" w:space="0" w:color="auto"/>
              <w:bottom w:val="single" w:sz="4" w:space="0" w:color="auto"/>
              <w:right w:val="single" w:sz="12" w:space="0" w:color="auto"/>
            </w:tcBorders>
            <w:vAlign w:val="center"/>
          </w:tcPr>
          <w:p w:rsidR="00F1684B" w:rsidRDefault="00F1684B" w:rsidP="006D3860">
            <w:pPr>
              <w:spacing w:after="0" w:line="0" w:lineRule="atLeast"/>
              <w:jc w:val="right"/>
              <w:rPr>
                <w:rFonts w:ascii="Arial Narrow" w:hAnsi="Arial Narrow"/>
              </w:rPr>
            </w:pPr>
            <w:r>
              <w:rPr>
                <w:rFonts w:ascii="Arial Narrow" w:hAnsi="Arial Narrow"/>
              </w:rPr>
              <w:t> </w:t>
            </w:r>
            <w:r w:rsidR="000F43D2">
              <w:rPr>
                <w:rFonts w:ascii="Arial Narrow" w:hAnsi="Arial Narrow"/>
              </w:rPr>
              <w:t>2</w:t>
            </w:r>
            <w:r w:rsidR="006D3860">
              <w:rPr>
                <w:rFonts w:ascii="Arial Narrow" w:hAnsi="Arial Narrow"/>
              </w:rPr>
              <w:t>41 018</w:t>
            </w:r>
          </w:p>
        </w:tc>
        <w:tc>
          <w:tcPr>
            <w:tcW w:w="1701" w:type="dxa"/>
            <w:tcBorders>
              <w:top w:val="single" w:sz="4" w:space="0" w:color="auto"/>
              <w:left w:val="single" w:sz="12" w:space="0" w:color="auto"/>
              <w:bottom w:val="single" w:sz="4" w:space="0" w:color="auto"/>
              <w:right w:val="single" w:sz="12" w:space="0" w:color="auto"/>
            </w:tcBorders>
            <w:vAlign w:val="center"/>
          </w:tcPr>
          <w:p w:rsidR="00F1684B" w:rsidRDefault="006D3860" w:rsidP="00276818">
            <w:pPr>
              <w:spacing w:after="0" w:line="0" w:lineRule="atLeast"/>
              <w:jc w:val="right"/>
              <w:rPr>
                <w:rFonts w:ascii="Arial Narrow" w:hAnsi="Arial Narrow"/>
              </w:rPr>
            </w:pPr>
            <w:r>
              <w:rPr>
                <w:rFonts w:ascii="Arial Narrow" w:hAnsi="Arial Narrow"/>
              </w:rPr>
              <w:t>287 559</w:t>
            </w:r>
            <w:r w:rsidR="00F1684B">
              <w:rPr>
                <w:rFonts w:ascii="Arial Narrow" w:hAnsi="Arial Narrow"/>
              </w:rPr>
              <w:t>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Tržby za tovar</w:t>
            </w:r>
          </w:p>
        </w:tc>
        <w:tc>
          <w:tcPr>
            <w:tcW w:w="1701" w:type="dxa"/>
            <w:tcBorders>
              <w:top w:val="nil"/>
              <w:left w:val="single" w:sz="12" w:space="0" w:color="auto"/>
              <w:bottom w:val="single" w:sz="4" w:space="0" w:color="auto"/>
              <w:right w:val="single" w:sz="12" w:space="0" w:color="auto"/>
            </w:tcBorders>
            <w:vAlign w:val="center"/>
          </w:tcPr>
          <w:p w:rsidR="00F1684B" w:rsidRDefault="006D3860" w:rsidP="0053224F">
            <w:pPr>
              <w:spacing w:after="0" w:line="0" w:lineRule="atLeast"/>
              <w:jc w:val="right"/>
              <w:rPr>
                <w:rFonts w:ascii="Arial Narrow" w:hAnsi="Arial Narrow"/>
              </w:rPr>
            </w:pPr>
            <w:r>
              <w:rPr>
                <w:rFonts w:ascii="Arial Narrow" w:hAnsi="Arial Narrow"/>
              </w:rPr>
              <w:t>38 936</w:t>
            </w:r>
          </w:p>
        </w:tc>
        <w:tc>
          <w:tcPr>
            <w:tcW w:w="1701" w:type="dxa"/>
            <w:tcBorders>
              <w:top w:val="nil"/>
              <w:left w:val="single" w:sz="12" w:space="0" w:color="auto"/>
              <w:bottom w:val="single" w:sz="4" w:space="0" w:color="auto"/>
              <w:right w:val="single" w:sz="12" w:space="0" w:color="auto"/>
            </w:tcBorders>
            <w:vAlign w:val="center"/>
          </w:tcPr>
          <w:p w:rsidR="00F1684B" w:rsidRDefault="006D3860" w:rsidP="00276818">
            <w:pPr>
              <w:spacing w:after="0" w:line="0" w:lineRule="atLeast"/>
              <w:jc w:val="right"/>
              <w:rPr>
                <w:rFonts w:ascii="Arial Narrow" w:hAnsi="Arial Narrow"/>
              </w:rPr>
            </w:pPr>
            <w:r>
              <w:rPr>
                <w:rFonts w:ascii="Arial Narrow" w:hAnsi="Arial Narrow"/>
              </w:rPr>
              <w:t>9 900</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0F43D2" w:rsidP="00276818">
            <w:pPr>
              <w:spacing w:after="0" w:line="0" w:lineRule="atLeast"/>
              <w:rPr>
                <w:rFonts w:ascii="Arial Narrow" w:hAnsi="Arial Narrow"/>
              </w:rPr>
            </w:pPr>
            <w:r>
              <w:rPr>
                <w:rFonts w:ascii="Arial Narrow" w:hAnsi="Arial Narrow"/>
              </w:rPr>
              <w:t>Tržby z predaja DHM</w:t>
            </w:r>
          </w:p>
        </w:tc>
        <w:tc>
          <w:tcPr>
            <w:tcW w:w="1701"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1" w:type="dxa"/>
            <w:tcBorders>
              <w:top w:val="nil"/>
              <w:left w:val="single" w:sz="12" w:space="0" w:color="auto"/>
              <w:bottom w:val="single" w:sz="4" w:space="0" w:color="auto"/>
              <w:right w:val="single" w:sz="12" w:space="0" w:color="auto"/>
            </w:tcBorders>
            <w:vAlign w:val="center"/>
          </w:tcPr>
          <w:p w:rsidR="00F1684B" w:rsidRDefault="00F1684B" w:rsidP="00D413EF">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Výnosy z nehnuteľnosti na predaj</w:t>
            </w:r>
          </w:p>
        </w:tc>
        <w:tc>
          <w:tcPr>
            <w:tcW w:w="1701" w:type="dxa"/>
            <w:tcBorders>
              <w:top w:val="nil"/>
              <w:left w:val="single" w:sz="12" w:space="0" w:color="auto"/>
              <w:bottom w:val="single" w:sz="4" w:space="0" w:color="auto"/>
              <w:right w:val="single" w:sz="12" w:space="0" w:color="auto"/>
            </w:tcBorders>
            <w:vAlign w:val="center"/>
          </w:tcPr>
          <w:p w:rsidR="00F1684B" w:rsidRDefault="00F1684B" w:rsidP="000F43D2">
            <w:pPr>
              <w:spacing w:after="0" w:line="0" w:lineRule="atLeast"/>
              <w:jc w:val="right"/>
              <w:rPr>
                <w:rFonts w:ascii="Arial Narrow" w:hAnsi="Arial Narrow"/>
              </w:rPr>
            </w:pPr>
            <w:r>
              <w:rPr>
                <w:rFonts w:ascii="Arial Narrow" w:hAnsi="Arial Narrow"/>
              </w:rPr>
              <w:t> </w:t>
            </w:r>
          </w:p>
        </w:tc>
        <w:tc>
          <w:tcPr>
            <w:tcW w:w="1701" w:type="dxa"/>
            <w:tcBorders>
              <w:top w:val="nil"/>
              <w:left w:val="single" w:sz="12" w:space="0" w:color="auto"/>
              <w:bottom w:val="single" w:sz="4" w:space="0" w:color="auto"/>
              <w:right w:val="single" w:sz="12" w:space="0" w:color="auto"/>
            </w:tcBorders>
            <w:vAlign w:val="center"/>
          </w:tcPr>
          <w:p w:rsidR="00F1684B" w:rsidRDefault="00F1684B" w:rsidP="000F43D2">
            <w:pPr>
              <w:spacing w:after="0" w:line="0" w:lineRule="atLeast"/>
              <w:jc w:val="right"/>
              <w:rPr>
                <w:rFonts w:ascii="Arial Narrow" w:hAnsi="Arial Narrow"/>
              </w:rPr>
            </w:pPr>
            <w:r>
              <w:rPr>
                <w:rFonts w:ascii="Arial Narrow" w:hAnsi="Arial Narrow"/>
              </w:rPr>
              <w:t xml:space="preserve">  </w:t>
            </w:r>
          </w:p>
        </w:tc>
      </w:tr>
      <w:tr w:rsidR="00F1684B" w:rsidTr="00F1684B">
        <w:trPr>
          <w:trHeight w:val="330"/>
          <w:jc w:val="center"/>
        </w:trPr>
        <w:tc>
          <w:tcPr>
            <w:tcW w:w="5886"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Iné výnosy súvisiace s bežnou činnosťou</w:t>
            </w:r>
          </w:p>
        </w:tc>
        <w:tc>
          <w:tcPr>
            <w:tcW w:w="1701" w:type="dxa"/>
            <w:tcBorders>
              <w:top w:val="nil"/>
              <w:left w:val="single" w:sz="12" w:space="0" w:color="auto"/>
              <w:bottom w:val="single" w:sz="4" w:space="0" w:color="auto"/>
              <w:right w:val="single" w:sz="12" w:space="0" w:color="auto"/>
            </w:tcBorders>
            <w:vAlign w:val="center"/>
          </w:tcPr>
          <w:p w:rsidR="00F1684B" w:rsidRDefault="004E6378" w:rsidP="000F43D2">
            <w:pPr>
              <w:spacing w:after="0" w:line="0" w:lineRule="atLeast"/>
              <w:jc w:val="right"/>
              <w:rPr>
                <w:rFonts w:ascii="Arial Narrow" w:hAnsi="Arial Narrow"/>
              </w:rPr>
            </w:pPr>
            <w:r>
              <w:rPr>
                <w:rFonts w:ascii="Arial Narrow" w:hAnsi="Arial Narrow"/>
              </w:rPr>
              <w:t>27 219</w:t>
            </w:r>
            <w:r w:rsidR="00F1684B">
              <w:rPr>
                <w:rFonts w:ascii="Arial Narrow" w:hAnsi="Arial Narrow"/>
              </w:rPr>
              <w:t> </w:t>
            </w:r>
          </w:p>
        </w:tc>
        <w:tc>
          <w:tcPr>
            <w:tcW w:w="1701" w:type="dxa"/>
            <w:tcBorders>
              <w:top w:val="nil"/>
              <w:left w:val="single" w:sz="12" w:space="0" w:color="auto"/>
              <w:bottom w:val="single" w:sz="4" w:space="0" w:color="auto"/>
              <w:right w:val="single" w:sz="12" w:space="0" w:color="auto"/>
            </w:tcBorders>
            <w:vAlign w:val="center"/>
          </w:tcPr>
          <w:p w:rsidR="00F1684B" w:rsidRDefault="006D3860" w:rsidP="00D413EF">
            <w:pPr>
              <w:spacing w:after="0" w:line="0" w:lineRule="atLeast"/>
              <w:jc w:val="right"/>
              <w:rPr>
                <w:rFonts w:ascii="Arial Narrow" w:hAnsi="Arial Narrow"/>
              </w:rPr>
            </w:pPr>
            <w:r>
              <w:rPr>
                <w:rFonts w:ascii="Arial Narrow" w:hAnsi="Arial Narrow"/>
              </w:rPr>
              <w:t>10 142</w:t>
            </w:r>
          </w:p>
        </w:tc>
      </w:tr>
      <w:tr w:rsidR="00F1684B" w:rsidTr="00F1684B">
        <w:trPr>
          <w:trHeight w:val="345"/>
          <w:jc w:val="center"/>
        </w:trPr>
        <w:tc>
          <w:tcPr>
            <w:tcW w:w="5886"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Čistý obrat celkom</w:t>
            </w:r>
          </w:p>
        </w:tc>
        <w:tc>
          <w:tcPr>
            <w:tcW w:w="1701" w:type="dxa"/>
            <w:tcBorders>
              <w:top w:val="nil"/>
              <w:left w:val="single" w:sz="12" w:space="0" w:color="auto"/>
              <w:bottom w:val="single" w:sz="12" w:space="0" w:color="auto"/>
              <w:right w:val="single" w:sz="12" w:space="0" w:color="auto"/>
            </w:tcBorders>
            <w:vAlign w:val="center"/>
          </w:tcPr>
          <w:p w:rsidR="00F1684B" w:rsidRDefault="00F1684B" w:rsidP="004E6378">
            <w:pPr>
              <w:spacing w:after="0" w:line="0" w:lineRule="atLeast"/>
              <w:jc w:val="right"/>
              <w:rPr>
                <w:rFonts w:ascii="Arial Narrow" w:hAnsi="Arial Narrow"/>
              </w:rPr>
            </w:pPr>
            <w:r>
              <w:rPr>
                <w:rFonts w:ascii="Arial Narrow" w:hAnsi="Arial Narrow"/>
              </w:rPr>
              <w:t> </w:t>
            </w:r>
            <w:r w:rsidR="00C123FE">
              <w:rPr>
                <w:rFonts w:ascii="Arial Narrow" w:hAnsi="Arial Narrow"/>
              </w:rPr>
              <w:t>307 1</w:t>
            </w:r>
            <w:r w:rsidR="004E6378">
              <w:rPr>
                <w:rFonts w:ascii="Arial Narrow" w:hAnsi="Arial Narrow"/>
              </w:rPr>
              <w:t>73</w:t>
            </w:r>
          </w:p>
        </w:tc>
        <w:tc>
          <w:tcPr>
            <w:tcW w:w="1701" w:type="dxa"/>
            <w:tcBorders>
              <w:top w:val="nil"/>
              <w:left w:val="single" w:sz="12" w:space="0" w:color="auto"/>
              <w:bottom w:val="single" w:sz="12" w:space="0" w:color="auto"/>
              <w:right w:val="single" w:sz="12" w:space="0" w:color="auto"/>
            </w:tcBorders>
            <w:vAlign w:val="center"/>
          </w:tcPr>
          <w:p w:rsidR="00F1684B" w:rsidRDefault="006D3860" w:rsidP="006D3860">
            <w:pPr>
              <w:spacing w:after="0" w:line="0" w:lineRule="atLeast"/>
              <w:jc w:val="right"/>
              <w:rPr>
                <w:rFonts w:ascii="Arial Narrow" w:hAnsi="Arial Narrow"/>
              </w:rPr>
            </w:pPr>
            <w:r>
              <w:rPr>
                <w:rFonts w:ascii="Arial Narrow" w:hAnsi="Arial Narrow"/>
              </w:rPr>
              <w:t>307 601</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ind w:right="71"/>
        <w:rPr>
          <w:rFonts w:ascii="Arial Narrow" w:hAnsi="Arial Narrow"/>
          <w:b/>
        </w:rPr>
      </w:pPr>
      <w:r>
        <w:rPr>
          <w:rFonts w:ascii="Arial Narrow" w:hAnsi="Arial Narrow"/>
          <w:b/>
        </w:rPr>
        <w:t xml:space="preserve">I) </w:t>
      </w:r>
      <w:r>
        <w:rPr>
          <w:rFonts w:ascii="Arial Narrow" w:hAnsi="Arial Narrow"/>
          <w:b/>
        </w:rPr>
        <w:tab/>
        <w:t xml:space="preserve">V časti o nákladoch sa uvádzajú tieto  informácie : </w:t>
      </w:r>
    </w:p>
    <w:p w:rsidR="00F1684B" w:rsidRDefault="00F1684B" w:rsidP="00276818">
      <w:pPr>
        <w:spacing w:after="0" w:line="0" w:lineRule="atLeast"/>
        <w:ind w:right="71"/>
        <w:rPr>
          <w:rFonts w:ascii="Arial Narrow" w:hAnsi="Arial Narrow"/>
        </w:rPr>
      </w:pPr>
      <w:r>
        <w:rPr>
          <w:rFonts w:ascii="Arial Narrow" w:hAnsi="Arial Narrow"/>
        </w:rPr>
        <w:t xml:space="preserve">     </w:t>
      </w:r>
    </w:p>
    <w:p w:rsidR="00F1684B" w:rsidRDefault="00F1684B" w:rsidP="00276818">
      <w:pPr>
        <w:numPr>
          <w:ilvl w:val="0"/>
          <w:numId w:val="9"/>
        </w:numPr>
        <w:spacing w:after="0" w:line="0" w:lineRule="atLeast"/>
        <w:ind w:right="71"/>
        <w:rPr>
          <w:rFonts w:ascii="Arial Narrow" w:hAnsi="Arial Narrow"/>
        </w:rPr>
      </w:pPr>
      <w:r>
        <w:rPr>
          <w:rFonts w:ascii="Arial Narrow" w:hAnsi="Arial Narrow"/>
          <w:color w:val="000000"/>
        </w:rPr>
        <w:t>opis a suma</w:t>
      </w:r>
      <w:r>
        <w:rPr>
          <w:rFonts w:ascii="Arial Narrow" w:hAnsi="Arial Narrow"/>
        </w:rPr>
        <w:t xml:space="preserve"> významných položiek nákladov za poskytnuté služby,</w:t>
      </w:r>
    </w:p>
    <w:p w:rsidR="00F1684B" w:rsidRDefault="00F1684B" w:rsidP="00276818">
      <w:pPr>
        <w:numPr>
          <w:ilvl w:val="0"/>
          <w:numId w:val="9"/>
        </w:numPr>
        <w:spacing w:after="0" w:line="0" w:lineRule="atLeast"/>
        <w:ind w:right="71"/>
        <w:rPr>
          <w:rFonts w:ascii="Arial Narrow" w:hAnsi="Arial Narrow"/>
        </w:rPr>
      </w:pPr>
      <w:r>
        <w:rPr>
          <w:rFonts w:ascii="Arial Narrow" w:hAnsi="Arial Narrow"/>
        </w:rPr>
        <w:t>opis a suma významných položiek ostatných nákladov z hospodárskej činnosti,</w:t>
      </w:r>
    </w:p>
    <w:p w:rsidR="00F1684B" w:rsidRDefault="00F1684B" w:rsidP="00276818">
      <w:pPr>
        <w:numPr>
          <w:ilvl w:val="0"/>
          <w:numId w:val="9"/>
        </w:numPr>
        <w:spacing w:after="0" w:line="0" w:lineRule="atLeast"/>
        <w:ind w:right="71"/>
        <w:rPr>
          <w:rFonts w:ascii="Arial Narrow" w:hAnsi="Arial Narrow"/>
        </w:rPr>
      </w:pPr>
      <w:r>
        <w:rPr>
          <w:rFonts w:ascii="Arial Narrow" w:hAnsi="Arial Narrow"/>
        </w:rPr>
        <w:t xml:space="preserve">opis a suma významných položiek finančných nákladov </w:t>
      </w:r>
    </w:p>
    <w:p w:rsidR="00F1684B" w:rsidRDefault="00F1684B" w:rsidP="00276818">
      <w:pPr>
        <w:spacing w:after="0" w:line="0" w:lineRule="atLeast"/>
        <w:rPr>
          <w:rFonts w:ascii="Arial Narrow" w:hAnsi="Arial Narrow"/>
        </w:rPr>
      </w:pPr>
    </w:p>
    <w:p w:rsidR="00D67C9B" w:rsidRDefault="00D67C9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39. Informácie k časti I. o nákladoch</w:t>
      </w:r>
    </w:p>
    <w:tbl>
      <w:tblPr>
        <w:tblW w:w="0" w:type="auto"/>
        <w:jc w:val="center"/>
        <w:tblLayout w:type="fixed"/>
        <w:tblLook w:val="00A0" w:firstRow="1" w:lastRow="0" w:firstColumn="1" w:lastColumn="0" w:noHBand="0" w:noVBand="0"/>
      </w:tblPr>
      <w:tblGrid>
        <w:gridCol w:w="5890"/>
        <w:gridCol w:w="1711"/>
        <w:gridCol w:w="1687"/>
      </w:tblGrid>
      <w:tr w:rsidR="00F1684B" w:rsidTr="00F1684B">
        <w:trPr>
          <w:trHeight w:val="1005"/>
          <w:jc w:val="center"/>
        </w:trPr>
        <w:tc>
          <w:tcPr>
            <w:tcW w:w="5890"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1711"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1687" w:type="dxa"/>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trHeight w:val="377"/>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Náklady za poskytnuté služby, z toho:</w:t>
            </w:r>
          </w:p>
        </w:tc>
        <w:tc>
          <w:tcPr>
            <w:tcW w:w="1711" w:type="dxa"/>
            <w:tcBorders>
              <w:top w:val="nil"/>
              <w:left w:val="single" w:sz="12" w:space="0" w:color="auto"/>
              <w:bottom w:val="single" w:sz="4" w:space="0" w:color="auto"/>
              <w:right w:val="single" w:sz="12" w:space="0" w:color="auto"/>
            </w:tcBorders>
            <w:vAlign w:val="center"/>
          </w:tcPr>
          <w:p w:rsidR="00F1684B" w:rsidRDefault="004E6378" w:rsidP="00C56B3A">
            <w:pPr>
              <w:spacing w:after="0" w:line="0" w:lineRule="atLeast"/>
              <w:jc w:val="right"/>
              <w:rPr>
                <w:rFonts w:ascii="Arial Narrow" w:hAnsi="Arial Narrow"/>
              </w:rPr>
            </w:pPr>
            <w:r>
              <w:rPr>
                <w:rFonts w:ascii="Arial Narrow" w:hAnsi="Arial Narrow"/>
              </w:rPr>
              <w:t>80 812</w:t>
            </w:r>
          </w:p>
        </w:tc>
        <w:tc>
          <w:tcPr>
            <w:tcW w:w="1687" w:type="dxa"/>
            <w:tcBorders>
              <w:top w:val="nil"/>
              <w:left w:val="single" w:sz="12" w:space="0" w:color="auto"/>
              <w:bottom w:val="single" w:sz="4" w:space="0" w:color="auto"/>
              <w:right w:val="single" w:sz="12" w:space="0" w:color="auto"/>
            </w:tcBorders>
            <w:vAlign w:val="center"/>
          </w:tcPr>
          <w:p w:rsidR="00F1684B" w:rsidRDefault="004E6378" w:rsidP="00276818">
            <w:pPr>
              <w:spacing w:after="0" w:line="0" w:lineRule="atLeast"/>
              <w:jc w:val="right"/>
              <w:rPr>
                <w:rFonts w:ascii="Arial Narrow" w:hAnsi="Arial Narrow"/>
              </w:rPr>
            </w:pPr>
            <w:r>
              <w:rPr>
                <w:rFonts w:ascii="Arial Narrow" w:hAnsi="Arial Narrow"/>
              </w:rPr>
              <w:t>78 879</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Ostatné významné položky nákladov za poskytnuté služby, z toho:</w:t>
            </w: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r>
              <w:rPr>
                <w:rFonts w:ascii="Arial Narrow" w:hAnsi="Arial Narrow"/>
                <w:i/>
              </w:rPr>
              <w:t> </w:t>
            </w: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r>
              <w:rPr>
                <w:rFonts w:ascii="Arial Narrow" w:hAnsi="Arial Narrow"/>
                <w:i/>
              </w:rPr>
              <w:t> </w:t>
            </w:r>
          </w:p>
        </w:tc>
      </w:tr>
      <w:tr w:rsidR="00F1684B" w:rsidTr="00F1684B">
        <w:trPr>
          <w:trHeight w:val="330"/>
          <w:jc w:val="center"/>
        </w:trPr>
        <w:tc>
          <w:tcPr>
            <w:tcW w:w="5890" w:type="dxa"/>
            <w:tcBorders>
              <w:top w:val="nil"/>
              <w:left w:val="single" w:sz="12" w:space="0" w:color="auto"/>
              <w:bottom w:val="single" w:sz="6" w:space="0" w:color="auto"/>
              <w:right w:val="single" w:sz="12" w:space="0" w:color="auto"/>
            </w:tcBorders>
            <w:vAlign w:val="center"/>
          </w:tcPr>
          <w:p w:rsidR="00F1684B" w:rsidRDefault="00F1684B" w:rsidP="0063265E">
            <w:pPr>
              <w:spacing w:after="0" w:line="0" w:lineRule="atLeast"/>
              <w:rPr>
                <w:rFonts w:ascii="Arial Narrow" w:hAnsi="Arial Narrow"/>
              </w:rPr>
            </w:pPr>
            <w:r>
              <w:rPr>
                <w:rFonts w:ascii="Arial Narrow" w:hAnsi="Arial Narrow"/>
              </w:rPr>
              <w:t xml:space="preserve">ostatné služby – </w:t>
            </w:r>
            <w:r w:rsidR="0063265E">
              <w:rPr>
                <w:rFonts w:ascii="Arial Narrow" w:hAnsi="Arial Narrow"/>
              </w:rPr>
              <w:t>opravy</w:t>
            </w:r>
          </w:p>
        </w:tc>
        <w:tc>
          <w:tcPr>
            <w:tcW w:w="1711" w:type="dxa"/>
            <w:tcBorders>
              <w:top w:val="nil"/>
              <w:left w:val="single" w:sz="12" w:space="0" w:color="auto"/>
              <w:bottom w:val="single" w:sz="6" w:space="0" w:color="auto"/>
              <w:right w:val="single" w:sz="12" w:space="0" w:color="auto"/>
            </w:tcBorders>
            <w:vAlign w:val="center"/>
          </w:tcPr>
          <w:p w:rsidR="00F1684B" w:rsidRDefault="00C123FE" w:rsidP="004E6378">
            <w:pPr>
              <w:spacing w:after="0" w:line="0" w:lineRule="atLeast"/>
              <w:jc w:val="right"/>
              <w:rPr>
                <w:rFonts w:ascii="Arial Narrow" w:hAnsi="Arial Narrow"/>
              </w:rPr>
            </w:pPr>
            <w:r>
              <w:rPr>
                <w:rFonts w:ascii="Arial Narrow" w:hAnsi="Arial Narrow"/>
              </w:rPr>
              <w:t>5</w:t>
            </w:r>
            <w:r w:rsidR="004E6378">
              <w:rPr>
                <w:rFonts w:ascii="Arial Narrow" w:hAnsi="Arial Narrow"/>
              </w:rPr>
              <w:t>9 197</w:t>
            </w:r>
          </w:p>
        </w:tc>
        <w:tc>
          <w:tcPr>
            <w:tcW w:w="1687" w:type="dxa"/>
            <w:tcBorders>
              <w:top w:val="nil"/>
              <w:left w:val="single" w:sz="12" w:space="0" w:color="auto"/>
              <w:bottom w:val="single" w:sz="6" w:space="0" w:color="auto"/>
              <w:right w:val="single" w:sz="12" w:space="0" w:color="auto"/>
            </w:tcBorders>
            <w:vAlign w:val="center"/>
          </w:tcPr>
          <w:p w:rsidR="00F1684B" w:rsidRDefault="004E6378" w:rsidP="00276818">
            <w:pPr>
              <w:spacing w:after="0" w:line="0" w:lineRule="atLeast"/>
              <w:jc w:val="right"/>
              <w:rPr>
                <w:rFonts w:ascii="Arial Narrow" w:hAnsi="Arial Narrow"/>
              </w:rPr>
            </w:pPr>
            <w:r>
              <w:rPr>
                <w:rFonts w:ascii="Arial Narrow" w:hAnsi="Arial Narrow"/>
              </w:rPr>
              <w:t>54 921</w:t>
            </w:r>
          </w:p>
        </w:tc>
      </w:tr>
      <w:tr w:rsidR="00F1684B" w:rsidTr="00F1684B">
        <w:trPr>
          <w:trHeight w:val="330"/>
          <w:jc w:val="center"/>
        </w:trPr>
        <w:tc>
          <w:tcPr>
            <w:tcW w:w="5890" w:type="dxa"/>
            <w:tcBorders>
              <w:top w:val="single" w:sz="6" w:space="0" w:color="auto"/>
              <w:left w:val="single" w:sz="12" w:space="0" w:color="auto"/>
              <w:bottom w:val="single" w:sz="6" w:space="0" w:color="auto"/>
              <w:right w:val="single" w:sz="12" w:space="0" w:color="auto"/>
            </w:tcBorders>
            <w:vAlign w:val="center"/>
          </w:tcPr>
          <w:p w:rsidR="00F1684B" w:rsidRDefault="00F1684B" w:rsidP="0063265E">
            <w:pPr>
              <w:spacing w:after="0" w:line="0" w:lineRule="atLeast"/>
              <w:rPr>
                <w:rFonts w:ascii="Arial Narrow" w:hAnsi="Arial Narrow"/>
              </w:rPr>
            </w:pPr>
            <w:r>
              <w:rPr>
                <w:rFonts w:ascii="Arial Narrow" w:hAnsi="Arial Narrow"/>
              </w:rPr>
              <w:t xml:space="preserve">ostatné služby – </w:t>
            </w:r>
            <w:r w:rsidR="0063265E">
              <w:rPr>
                <w:rFonts w:ascii="Arial Narrow" w:hAnsi="Arial Narrow"/>
              </w:rPr>
              <w:t>strážna služba, právne služby</w:t>
            </w:r>
          </w:p>
        </w:tc>
        <w:tc>
          <w:tcPr>
            <w:tcW w:w="1711" w:type="dxa"/>
            <w:tcBorders>
              <w:top w:val="single" w:sz="6" w:space="0" w:color="auto"/>
              <w:left w:val="single" w:sz="12" w:space="0" w:color="auto"/>
              <w:bottom w:val="single" w:sz="6" w:space="0" w:color="auto"/>
              <w:right w:val="single" w:sz="12" w:space="0" w:color="auto"/>
            </w:tcBorders>
            <w:vAlign w:val="center"/>
          </w:tcPr>
          <w:p w:rsidR="00F1684B" w:rsidRDefault="004E6378" w:rsidP="00671D51">
            <w:pPr>
              <w:spacing w:after="0" w:line="0" w:lineRule="atLeast"/>
              <w:jc w:val="right"/>
              <w:rPr>
                <w:rFonts w:ascii="Arial Narrow" w:hAnsi="Arial Narrow"/>
              </w:rPr>
            </w:pPr>
            <w:r>
              <w:rPr>
                <w:rFonts w:ascii="Arial Narrow" w:hAnsi="Arial Narrow"/>
              </w:rPr>
              <w:t>18 210</w:t>
            </w:r>
          </w:p>
        </w:tc>
        <w:tc>
          <w:tcPr>
            <w:tcW w:w="1687" w:type="dxa"/>
            <w:tcBorders>
              <w:top w:val="single" w:sz="6" w:space="0" w:color="auto"/>
              <w:left w:val="single" w:sz="12" w:space="0" w:color="auto"/>
              <w:bottom w:val="single" w:sz="6" w:space="0" w:color="auto"/>
              <w:right w:val="single" w:sz="12" w:space="0" w:color="auto"/>
            </w:tcBorders>
            <w:vAlign w:val="center"/>
          </w:tcPr>
          <w:p w:rsidR="00F1684B" w:rsidRDefault="004E6378" w:rsidP="00671D51">
            <w:pPr>
              <w:spacing w:after="0" w:line="0" w:lineRule="atLeast"/>
              <w:jc w:val="right"/>
              <w:rPr>
                <w:rFonts w:ascii="Arial Narrow" w:hAnsi="Arial Narrow"/>
              </w:rPr>
            </w:pPr>
            <w:r>
              <w:rPr>
                <w:rFonts w:ascii="Arial Narrow" w:hAnsi="Arial Narrow"/>
              </w:rPr>
              <w:t>3 341</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r>
              <w:rPr>
                <w:rFonts w:ascii="Arial Narrow" w:hAnsi="Arial Narrow"/>
                <w:b/>
              </w:rPr>
              <w:t>Ostatné významné položky nákladov z hospodárskej činnosti, z toho:</w:t>
            </w:r>
          </w:p>
        </w:tc>
        <w:tc>
          <w:tcPr>
            <w:tcW w:w="1711" w:type="dxa"/>
            <w:tcBorders>
              <w:top w:val="nil"/>
              <w:left w:val="single" w:sz="12" w:space="0" w:color="auto"/>
              <w:bottom w:val="single" w:sz="4" w:space="0" w:color="auto"/>
              <w:right w:val="single" w:sz="12" w:space="0" w:color="auto"/>
            </w:tcBorders>
            <w:vAlign w:val="center"/>
          </w:tcPr>
          <w:p w:rsidR="00F1684B" w:rsidRDefault="00F1684B" w:rsidP="003A5BF9">
            <w:pPr>
              <w:spacing w:after="0" w:line="0" w:lineRule="atLeast"/>
              <w:jc w:val="right"/>
              <w:rPr>
                <w:rFonts w:ascii="Arial Narrow" w:hAnsi="Arial Narrow"/>
              </w:rPr>
            </w:pPr>
            <w:r>
              <w:rPr>
                <w:rFonts w:ascii="Arial Narrow" w:hAnsi="Arial Narrow"/>
              </w:rPr>
              <w:t> </w:t>
            </w:r>
            <w:r w:rsidR="003A5BF9">
              <w:rPr>
                <w:rFonts w:ascii="Arial Narrow" w:hAnsi="Arial Narrow"/>
              </w:rPr>
              <w:t>4 811</w:t>
            </w:r>
          </w:p>
        </w:tc>
        <w:tc>
          <w:tcPr>
            <w:tcW w:w="1687" w:type="dxa"/>
            <w:tcBorders>
              <w:top w:val="nil"/>
              <w:left w:val="single" w:sz="12" w:space="0" w:color="auto"/>
              <w:bottom w:val="single" w:sz="4" w:space="0" w:color="auto"/>
              <w:right w:val="single" w:sz="12" w:space="0" w:color="auto"/>
            </w:tcBorders>
            <w:vAlign w:val="center"/>
          </w:tcPr>
          <w:p w:rsidR="00F1684B" w:rsidRDefault="004E6378" w:rsidP="00276818">
            <w:pPr>
              <w:spacing w:after="0" w:line="0" w:lineRule="atLeast"/>
              <w:jc w:val="right"/>
              <w:rPr>
                <w:rFonts w:ascii="Arial Narrow" w:hAnsi="Arial Narrow"/>
              </w:rPr>
            </w:pPr>
            <w:r>
              <w:rPr>
                <w:rFonts w:ascii="Arial Narrow" w:hAnsi="Arial Narrow"/>
              </w:rPr>
              <w:t>5 154</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poistné</w:t>
            </w: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3A5BF9" w:rsidP="00276818">
            <w:pPr>
              <w:spacing w:after="0" w:line="0" w:lineRule="atLeast"/>
              <w:jc w:val="right"/>
              <w:rPr>
                <w:rFonts w:ascii="Arial Narrow" w:hAnsi="Arial Narrow"/>
              </w:rPr>
            </w:pPr>
            <w:r>
              <w:rPr>
                <w:rFonts w:ascii="Arial Narrow" w:hAnsi="Arial Narrow"/>
              </w:rPr>
              <w:t>4 811</w:t>
            </w: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4E6378" w:rsidP="00276818">
            <w:pPr>
              <w:spacing w:after="0" w:line="0" w:lineRule="atLeast"/>
              <w:jc w:val="right"/>
              <w:rPr>
                <w:rFonts w:ascii="Arial Narrow" w:hAnsi="Arial Narrow"/>
              </w:rPr>
            </w:pPr>
            <w:r>
              <w:rPr>
                <w:rFonts w:ascii="Arial Narrow" w:hAnsi="Arial Narrow"/>
              </w:rPr>
              <w:t>5 154</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Finančné náklady, z toho:</w:t>
            </w:r>
          </w:p>
        </w:tc>
        <w:tc>
          <w:tcPr>
            <w:tcW w:w="1711" w:type="dxa"/>
            <w:tcBorders>
              <w:top w:val="nil"/>
              <w:left w:val="single" w:sz="12" w:space="0" w:color="auto"/>
              <w:bottom w:val="single" w:sz="4" w:space="0" w:color="auto"/>
              <w:right w:val="single" w:sz="12" w:space="0" w:color="auto"/>
            </w:tcBorders>
            <w:vAlign w:val="center"/>
          </w:tcPr>
          <w:p w:rsidR="00F1684B" w:rsidRDefault="00F1684B" w:rsidP="004E6378">
            <w:pPr>
              <w:spacing w:after="0" w:line="0" w:lineRule="atLeast"/>
              <w:jc w:val="right"/>
              <w:rPr>
                <w:rFonts w:ascii="Arial Narrow" w:hAnsi="Arial Narrow"/>
              </w:rPr>
            </w:pPr>
            <w:r>
              <w:rPr>
                <w:rFonts w:ascii="Arial Narrow" w:hAnsi="Arial Narrow"/>
              </w:rPr>
              <w:t> </w:t>
            </w:r>
            <w:r w:rsidR="007D2B16">
              <w:rPr>
                <w:rFonts w:ascii="Arial Narrow" w:hAnsi="Arial Narrow"/>
              </w:rPr>
              <w:t>4</w:t>
            </w:r>
            <w:r w:rsidR="004E6378">
              <w:rPr>
                <w:rFonts w:ascii="Arial Narrow" w:hAnsi="Arial Narrow"/>
              </w:rPr>
              <w:t>4</w:t>
            </w:r>
            <w:r w:rsidR="007D2B16">
              <w:rPr>
                <w:rFonts w:ascii="Arial Narrow" w:hAnsi="Arial Narrow"/>
              </w:rPr>
              <w:t>3</w:t>
            </w:r>
          </w:p>
        </w:tc>
        <w:tc>
          <w:tcPr>
            <w:tcW w:w="1687" w:type="dxa"/>
            <w:tcBorders>
              <w:top w:val="nil"/>
              <w:left w:val="single" w:sz="12" w:space="0" w:color="auto"/>
              <w:bottom w:val="single" w:sz="4" w:space="0" w:color="auto"/>
              <w:right w:val="single" w:sz="12" w:space="0" w:color="auto"/>
            </w:tcBorders>
            <w:vAlign w:val="center"/>
          </w:tcPr>
          <w:p w:rsidR="00F1684B" w:rsidRDefault="00C123FE" w:rsidP="004E6378">
            <w:pPr>
              <w:spacing w:after="0" w:line="0" w:lineRule="atLeast"/>
              <w:jc w:val="right"/>
              <w:rPr>
                <w:rFonts w:ascii="Arial Narrow" w:hAnsi="Arial Narrow"/>
              </w:rPr>
            </w:pPr>
            <w:r>
              <w:rPr>
                <w:rFonts w:ascii="Arial Narrow" w:hAnsi="Arial Narrow"/>
              </w:rPr>
              <w:t>4</w:t>
            </w:r>
            <w:r w:rsidR="004E6378">
              <w:rPr>
                <w:rFonts w:ascii="Arial Narrow" w:hAnsi="Arial Narrow"/>
              </w:rPr>
              <w:t>8</w:t>
            </w:r>
            <w:r>
              <w:rPr>
                <w:rFonts w:ascii="Arial Narrow" w:hAnsi="Arial Narrow"/>
              </w:rPr>
              <w:t>3</w:t>
            </w:r>
          </w:p>
        </w:tc>
      </w:tr>
      <w:tr w:rsidR="00F1684B" w:rsidTr="00F1684B">
        <w:trPr>
          <w:trHeight w:val="330"/>
          <w:jc w:val="center"/>
        </w:trPr>
        <w:tc>
          <w:tcPr>
            <w:tcW w:w="5890"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i/>
              </w:rPr>
            </w:pPr>
            <w:r>
              <w:rPr>
                <w:rFonts w:ascii="Arial Narrow" w:hAnsi="Arial Narrow"/>
                <w:i/>
              </w:rPr>
              <w:t>Ostatné významné položky finančných nákladov, z toho:</w:t>
            </w:r>
          </w:p>
        </w:tc>
        <w:tc>
          <w:tcPr>
            <w:tcW w:w="1711"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c>
          <w:tcPr>
            <w:tcW w:w="1687"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i/>
              </w:rPr>
            </w:pPr>
          </w:p>
        </w:tc>
      </w:tr>
      <w:tr w:rsidR="00F1684B" w:rsidTr="00F1684B">
        <w:trPr>
          <w:trHeight w:val="330"/>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poplatky bankám</w:t>
            </w:r>
          </w:p>
        </w:tc>
        <w:tc>
          <w:tcPr>
            <w:tcW w:w="1711" w:type="dxa"/>
            <w:tcBorders>
              <w:top w:val="nil"/>
              <w:left w:val="single" w:sz="12" w:space="0" w:color="auto"/>
              <w:bottom w:val="single" w:sz="4" w:space="0" w:color="auto"/>
              <w:right w:val="single" w:sz="12" w:space="0" w:color="auto"/>
            </w:tcBorders>
            <w:vAlign w:val="center"/>
          </w:tcPr>
          <w:p w:rsidR="00F1684B" w:rsidRDefault="003A5BF9" w:rsidP="00025FB0">
            <w:pPr>
              <w:spacing w:after="0" w:line="0" w:lineRule="atLeast"/>
              <w:jc w:val="right"/>
              <w:rPr>
                <w:rFonts w:ascii="Arial Narrow" w:hAnsi="Arial Narrow"/>
              </w:rPr>
            </w:pPr>
            <w:r>
              <w:rPr>
                <w:rFonts w:ascii="Arial Narrow" w:hAnsi="Arial Narrow"/>
              </w:rPr>
              <w:t>112</w:t>
            </w:r>
          </w:p>
        </w:tc>
        <w:tc>
          <w:tcPr>
            <w:tcW w:w="1687" w:type="dxa"/>
            <w:tcBorders>
              <w:top w:val="nil"/>
              <w:left w:val="single" w:sz="12" w:space="0" w:color="auto"/>
              <w:bottom w:val="single" w:sz="4" w:space="0" w:color="auto"/>
              <w:right w:val="single" w:sz="12" w:space="0" w:color="auto"/>
            </w:tcBorders>
            <w:vAlign w:val="center"/>
          </w:tcPr>
          <w:p w:rsidR="00F1684B" w:rsidRDefault="00D413EF" w:rsidP="004E6378">
            <w:pPr>
              <w:spacing w:after="0" w:line="0" w:lineRule="atLeast"/>
              <w:jc w:val="right"/>
              <w:rPr>
                <w:rFonts w:ascii="Arial Narrow" w:hAnsi="Arial Narrow"/>
              </w:rPr>
            </w:pPr>
            <w:r>
              <w:rPr>
                <w:rFonts w:ascii="Arial Narrow" w:hAnsi="Arial Narrow"/>
              </w:rPr>
              <w:t>1</w:t>
            </w:r>
            <w:r w:rsidR="004E6378">
              <w:rPr>
                <w:rFonts w:ascii="Arial Narrow" w:hAnsi="Arial Narrow"/>
              </w:rPr>
              <w:t>51</w:t>
            </w:r>
          </w:p>
        </w:tc>
      </w:tr>
      <w:tr w:rsidR="00F1684B" w:rsidTr="00F1684B">
        <w:trPr>
          <w:trHeight w:val="383"/>
          <w:jc w:val="center"/>
        </w:trPr>
        <w:tc>
          <w:tcPr>
            <w:tcW w:w="5890"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1711"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5890" w:type="dxa"/>
            <w:tcBorders>
              <w:top w:val="nil"/>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b/>
              </w:rPr>
              <w:t>Mimoriadne náklady, z toho:</w:t>
            </w:r>
          </w:p>
        </w:tc>
        <w:tc>
          <w:tcPr>
            <w:tcW w:w="1711" w:type="dxa"/>
            <w:tcBorders>
              <w:top w:val="nil"/>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1687" w:type="dxa"/>
            <w:tcBorders>
              <w:top w:val="nil"/>
              <w:left w:val="single" w:sz="12" w:space="0" w:color="auto"/>
              <w:bottom w:val="nil"/>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r>
      <w:tr w:rsidR="00F1684B" w:rsidTr="00F1684B">
        <w:trPr>
          <w:trHeight w:val="345"/>
          <w:jc w:val="center"/>
        </w:trPr>
        <w:tc>
          <w:tcPr>
            <w:tcW w:w="5890"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11"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5"/>
          <w:jc w:val="center"/>
        </w:trPr>
        <w:tc>
          <w:tcPr>
            <w:tcW w:w="5890"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b/>
              </w:rPr>
            </w:pPr>
          </w:p>
        </w:tc>
        <w:tc>
          <w:tcPr>
            <w:tcW w:w="1711"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687" w:type="dxa"/>
            <w:tcBorders>
              <w:top w:val="single" w:sz="4"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bl>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left="720"/>
        <w:rPr>
          <w:rFonts w:ascii="Arial Narrow" w:hAnsi="Arial Narrow"/>
        </w:rPr>
      </w:pPr>
    </w:p>
    <w:p w:rsidR="00F1684B" w:rsidRDefault="00F1684B" w:rsidP="00276818">
      <w:pPr>
        <w:spacing w:after="0" w:line="0" w:lineRule="atLeast"/>
        <w:ind w:right="71"/>
        <w:rPr>
          <w:rFonts w:ascii="Arial Narrow" w:hAnsi="Arial Narrow"/>
          <w:b/>
        </w:rPr>
      </w:pPr>
      <w:r>
        <w:rPr>
          <w:b/>
        </w:rPr>
        <w:t xml:space="preserve">J) </w:t>
      </w:r>
      <w:r>
        <w:rPr>
          <w:b/>
        </w:rPr>
        <w:tab/>
      </w:r>
      <w:r>
        <w:rPr>
          <w:rFonts w:ascii="Arial Narrow" w:hAnsi="Arial Narrow"/>
          <w:b/>
        </w:rPr>
        <w:t>V časti o daniach z príjmov sa uvádzajú informácie o :</w:t>
      </w:r>
    </w:p>
    <w:p w:rsidR="00F1684B" w:rsidRDefault="00F1684B" w:rsidP="00276818">
      <w:pPr>
        <w:spacing w:after="0" w:line="0" w:lineRule="atLeast"/>
        <w:ind w:right="71"/>
        <w:rPr>
          <w:rFonts w:ascii="Arial Narrow" w:hAnsi="Arial Narrow"/>
          <w:b/>
        </w:rPr>
      </w:pPr>
    </w:p>
    <w:p w:rsidR="00F1684B" w:rsidRDefault="00F1684B" w:rsidP="00276818">
      <w:pPr>
        <w:numPr>
          <w:ilvl w:val="0"/>
          <w:numId w:val="10"/>
        </w:numPr>
        <w:spacing w:after="0" w:line="0" w:lineRule="atLeast"/>
        <w:ind w:right="71"/>
        <w:rPr>
          <w:rFonts w:ascii="Arial Narrow" w:hAnsi="Arial Narrow"/>
          <w:b/>
          <w:color w:val="000000"/>
        </w:rPr>
      </w:pPr>
      <w:r>
        <w:rPr>
          <w:rFonts w:ascii="Arial Narrow" w:hAnsi="Arial Narrow"/>
          <w:color w:val="000000"/>
        </w:rPr>
        <w:t>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rsidR="00F1684B" w:rsidRDefault="00F1684B" w:rsidP="00276818">
      <w:pPr>
        <w:spacing w:after="0" w:line="0" w:lineRule="atLeast"/>
        <w:ind w:left="720" w:right="71"/>
        <w:rPr>
          <w:rFonts w:ascii="Arial Narrow" w:hAnsi="Arial Narrow"/>
          <w:b/>
          <w:color w:val="000000"/>
        </w:rPr>
      </w:pPr>
    </w:p>
    <w:p w:rsidR="00F1684B" w:rsidRDefault="00F1684B" w:rsidP="00276818">
      <w:pPr>
        <w:spacing w:after="0" w:line="0" w:lineRule="atLeast"/>
        <w:ind w:left="708" w:right="71"/>
        <w:rPr>
          <w:rFonts w:ascii="Arial Narrow" w:hAnsi="Arial Narrow"/>
          <w:b/>
          <w:color w:val="000000"/>
        </w:rPr>
      </w:pPr>
      <w:r>
        <w:rPr>
          <w:rFonts w:ascii="Arial Narrow" w:hAnsi="Arial Narrow"/>
          <w:b/>
          <w:color w:val="000000"/>
        </w:rPr>
        <w:t>Výsledok hospodárenia pred zdanením</w:t>
      </w:r>
      <w:r>
        <w:rPr>
          <w:rFonts w:ascii="Arial Narrow" w:hAnsi="Arial Narrow"/>
          <w:b/>
          <w:color w:val="000000"/>
        </w:rPr>
        <w:tab/>
      </w:r>
      <w:r>
        <w:rPr>
          <w:rFonts w:ascii="Arial Narrow" w:hAnsi="Arial Narrow"/>
          <w:b/>
          <w:color w:val="000000"/>
        </w:rPr>
        <w:tab/>
      </w:r>
      <w:r>
        <w:rPr>
          <w:rFonts w:ascii="Arial Narrow" w:hAnsi="Arial Narrow"/>
          <w:b/>
          <w:color w:val="000000"/>
        </w:rPr>
        <w:tab/>
      </w:r>
      <w:r w:rsidR="00023C20">
        <w:rPr>
          <w:rFonts w:ascii="Arial Narrow" w:hAnsi="Arial Narrow"/>
          <w:b/>
          <w:color w:val="000000"/>
        </w:rPr>
        <w:t>-</w:t>
      </w:r>
      <w:r>
        <w:rPr>
          <w:rFonts w:ascii="Arial Narrow" w:hAnsi="Arial Narrow"/>
          <w:b/>
          <w:color w:val="000000"/>
        </w:rPr>
        <w:t xml:space="preserve"> </w:t>
      </w:r>
      <w:r w:rsidR="003A5BF9">
        <w:rPr>
          <w:rFonts w:ascii="Arial Narrow" w:hAnsi="Arial Narrow"/>
          <w:b/>
          <w:color w:val="000000"/>
        </w:rPr>
        <w:t>15 556,80</w:t>
      </w:r>
      <w:r>
        <w:rPr>
          <w:rFonts w:ascii="Arial Narrow" w:hAnsi="Arial Narrow"/>
          <w:b/>
          <w:color w:val="000000"/>
        </w:rPr>
        <w:t xml:space="preserve"> Eur</w:t>
      </w:r>
    </w:p>
    <w:p w:rsidR="00F1684B" w:rsidRDefault="00F1684B" w:rsidP="00276818">
      <w:pPr>
        <w:spacing w:after="0" w:line="0" w:lineRule="atLeast"/>
        <w:ind w:left="708" w:right="71"/>
        <w:rPr>
          <w:rFonts w:ascii="Arial Narrow" w:hAnsi="Arial Narrow"/>
          <w:b/>
          <w:color w:val="000000"/>
        </w:rPr>
      </w:pPr>
    </w:p>
    <w:p w:rsidR="00F1684B" w:rsidRDefault="00F1684B" w:rsidP="00276818">
      <w:pPr>
        <w:spacing w:after="0" w:line="0" w:lineRule="atLeast"/>
        <w:ind w:left="708" w:right="71"/>
        <w:rPr>
          <w:rFonts w:ascii="Arial Narrow" w:hAnsi="Arial Narrow"/>
          <w:color w:val="000000"/>
        </w:rPr>
      </w:pPr>
      <w:proofErr w:type="spellStart"/>
      <w:r>
        <w:rPr>
          <w:rFonts w:ascii="Arial Narrow" w:hAnsi="Arial Narrow"/>
          <w:color w:val="000000"/>
        </w:rPr>
        <w:t>Pripočitateľné</w:t>
      </w:r>
      <w:proofErr w:type="spellEnd"/>
      <w:r>
        <w:rPr>
          <w:rFonts w:ascii="Arial Narrow" w:hAnsi="Arial Narrow"/>
          <w:color w:val="000000"/>
        </w:rPr>
        <w:t xml:space="preserve"> položky :</w:t>
      </w:r>
      <w:r>
        <w:rPr>
          <w:rFonts w:ascii="Arial Narrow" w:hAnsi="Arial Narrow"/>
          <w:color w:val="000000"/>
        </w:rPr>
        <w:tab/>
      </w:r>
      <w:r>
        <w:rPr>
          <w:rFonts w:ascii="Arial Narrow" w:hAnsi="Arial Narrow"/>
          <w:color w:val="000000"/>
        </w:rPr>
        <w:tab/>
      </w:r>
      <w:r>
        <w:rPr>
          <w:rFonts w:ascii="Arial Narrow" w:hAnsi="Arial Narrow"/>
          <w:color w:val="000000"/>
        </w:rPr>
        <w:tab/>
      </w:r>
      <w:r>
        <w:rPr>
          <w:rFonts w:ascii="Arial Narrow" w:hAnsi="Arial Narrow"/>
          <w:color w:val="000000"/>
        </w:rPr>
        <w:tab/>
      </w:r>
      <w:r>
        <w:rPr>
          <w:rFonts w:ascii="Arial Narrow" w:hAnsi="Arial Narrow"/>
          <w:color w:val="000000"/>
        </w:rPr>
        <w:tab/>
        <w:t>+</w:t>
      </w:r>
      <w:r w:rsidR="003A5BF9">
        <w:rPr>
          <w:rFonts w:ascii="Arial Narrow" w:hAnsi="Arial Narrow"/>
          <w:color w:val="000000"/>
        </w:rPr>
        <w:t xml:space="preserve"> </w:t>
      </w:r>
      <w:r>
        <w:rPr>
          <w:rFonts w:ascii="Arial Narrow" w:hAnsi="Arial Narrow"/>
          <w:color w:val="000000"/>
        </w:rPr>
        <w:t xml:space="preserve"> </w:t>
      </w:r>
      <w:r w:rsidR="00025FB0">
        <w:rPr>
          <w:rFonts w:ascii="Arial Narrow" w:hAnsi="Arial Narrow"/>
          <w:color w:val="000000"/>
        </w:rPr>
        <w:t>1</w:t>
      </w:r>
      <w:r w:rsidR="003A5BF9">
        <w:rPr>
          <w:rFonts w:ascii="Arial Narrow" w:hAnsi="Arial Narrow"/>
          <w:color w:val="000000"/>
        </w:rPr>
        <w:t> 266,67</w:t>
      </w:r>
      <w:r>
        <w:rPr>
          <w:rFonts w:ascii="Arial Narrow" w:hAnsi="Arial Narrow"/>
          <w:color w:val="000000"/>
        </w:rPr>
        <w:t xml:space="preserve"> Eur</w:t>
      </w:r>
    </w:p>
    <w:p w:rsidR="00F1684B" w:rsidRDefault="00F1684B" w:rsidP="00276818">
      <w:pPr>
        <w:spacing w:after="0" w:line="0" w:lineRule="atLeast"/>
        <w:ind w:left="708" w:right="71"/>
        <w:rPr>
          <w:rFonts w:ascii="Arial Narrow" w:hAnsi="Arial Narrow"/>
          <w:color w:val="000000"/>
        </w:rPr>
      </w:pPr>
      <w:r>
        <w:rPr>
          <w:rFonts w:ascii="Arial Narrow" w:hAnsi="Arial Narrow"/>
          <w:color w:val="000000"/>
        </w:rPr>
        <w:t xml:space="preserve">- </w:t>
      </w:r>
      <w:r w:rsidR="00025FB0">
        <w:rPr>
          <w:rFonts w:ascii="Arial Narrow" w:hAnsi="Arial Narrow"/>
          <w:color w:val="000000"/>
        </w:rPr>
        <w:t>rozdiel odpisov</w:t>
      </w:r>
      <w:r>
        <w:rPr>
          <w:rFonts w:ascii="Arial Narrow" w:hAnsi="Arial Narrow"/>
          <w:color w:val="000000"/>
        </w:rPr>
        <w:tab/>
      </w:r>
      <w:r>
        <w:rPr>
          <w:rFonts w:ascii="Arial Narrow" w:hAnsi="Arial Narrow"/>
          <w:color w:val="000000"/>
        </w:rPr>
        <w:tab/>
      </w:r>
      <w:r>
        <w:rPr>
          <w:rFonts w:ascii="Arial Narrow" w:hAnsi="Arial Narrow"/>
          <w:color w:val="000000"/>
        </w:rPr>
        <w:tab/>
      </w:r>
      <w:r>
        <w:rPr>
          <w:rFonts w:ascii="Arial Narrow" w:hAnsi="Arial Narrow"/>
          <w:color w:val="000000"/>
        </w:rPr>
        <w:tab/>
      </w:r>
      <w:r w:rsidR="003A5BF9">
        <w:rPr>
          <w:rFonts w:ascii="Arial Narrow" w:hAnsi="Arial Narrow"/>
          <w:color w:val="000000"/>
        </w:rPr>
        <w:t>1 266,63</w:t>
      </w:r>
      <w:r>
        <w:rPr>
          <w:rFonts w:ascii="Arial Narrow" w:hAnsi="Arial Narrow"/>
          <w:color w:val="000000"/>
        </w:rPr>
        <w:t xml:space="preserve"> Eur</w:t>
      </w:r>
    </w:p>
    <w:p w:rsidR="00F1684B" w:rsidRDefault="00F1684B" w:rsidP="00023C20">
      <w:pPr>
        <w:keepNext/>
        <w:spacing w:after="0" w:line="0" w:lineRule="atLeast"/>
        <w:outlineLvl w:val="0"/>
        <w:rPr>
          <w:rFonts w:ascii="Arial Narrow" w:hAnsi="Arial Narrow"/>
          <w:kern w:val="28"/>
        </w:rPr>
      </w:pPr>
      <w:r>
        <w:rPr>
          <w:rFonts w:ascii="Arial Narrow" w:hAnsi="Arial Narrow"/>
          <w:b/>
          <w:kern w:val="28"/>
        </w:rPr>
        <w:tab/>
      </w:r>
      <w:r w:rsidR="007D2B16" w:rsidRPr="007D2B16">
        <w:rPr>
          <w:rFonts w:ascii="Arial Narrow" w:hAnsi="Arial Narrow"/>
          <w:kern w:val="28"/>
        </w:rPr>
        <w:t>-</w:t>
      </w:r>
      <w:r w:rsidR="003A5BF9">
        <w:rPr>
          <w:rFonts w:ascii="Arial Narrow" w:hAnsi="Arial Narrow"/>
          <w:kern w:val="28"/>
        </w:rPr>
        <w:t xml:space="preserve"> reprezentačné                                </w:t>
      </w:r>
      <w:r w:rsidR="007D2B16">
        <w:rPr>
          <w:rFonts w:ascii="Arial Narrow" w:hAnsi="Arial Narrow"/>
          <w:kern w:val="28"/>
        </w:rPr>
        <w:t xml:space="preserve">              </w:t>
      </w:r>
      <w:r w:rsidR="003A5BF9">
        <w:rPr>
          <w:rFonts w:ascii="Arial Narrow" w:hAnsi="Arial Narrow"/>
          <w:kern w:val="28"/>
        </w:rPr>
        <w:t xml:space="preserve">      0,04</w:t>
      </w:r>
      <w:r w:rsidR="007D2B16">
        <w:rPr>
          <w:rFonts w:ascii="Arial Narrow" w:hAnsi="Arial Narrow"/>
          <w:kern w:val="28"/>
        </w:rPr>
        <w:t xml:space="preserve"> Eur</w:t>
      </w:r>
    </w:p>
    <w:p w:rsidR="00F1684B" w:rsidRDefault="007D2B16" w:rsidP="00276818">
      <w:pPr>
        <w:keepNext/>
        <w:spacing w:after="0" w:line="0" w:lineRule="atLeast"/>
        <w:outlineLvl w:val="0"/>
        <w:rPr>
          <w:rFonts w:ascii="Arial Narrow" w:hAnsi="Arial Narrow"/>
          <w:kern w:val="28"/>
        </w:rPr>
      </w:pPr>
      <w:r>
        <w:rPr>
          <w:rFonts w:ascii="Arial Narrow" w:hAnsi="Arial Narrow"/>
          <w:kern w:val="28"/>
        </w:rPr>
        <w:t xml:space="preserve">             </w:t>
      </w: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ab/>
      </w:r>
      <w:proofErr w:type="spellStart"/>
      <w:r>
        <w:rPr>
          <w:rFonts w:ascii="Arial Narrow" w:hAnsi="Arial Narrow"/>
          <w:kern w:val="28"/>
        </w:rPr>
        <w:t>Odpočitateľné</w:t>
      </w:r>
      <w:proofErr w:type="spellEnd"/>
      <w:r>
        <w:rPr>
          <w:rFonts w:ascii="Arial Narrow" w:hAnsi="Arial Narrow"/>
          <w:kern w:val="28"/>
        </w:rPr>
        <w:t xml:space="preserve"> položky :</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t xml:space="preserve">  - </w:t>
      </w:r>
      <w:r w:rsidR="00023C20">
        <w:rPr>
          <w:rFonts w:ascii="Arial Narrow" w:hAnsi="Arial Narrow"/>
          <w:kern w:val="28"/>
        </w:rPr>
        <w:t xml:space="preserve"> </w:t>
      </w:r>
      <w:r>
        <w:rPr>
          <w:rFonts w:ascii="Arial Narrow" w:hAnsi="Arial Narrow"/>
          <w:kern w:val="28"/>
        </w:rPr>
        <w:t xml:space="preserve"> </w:t>
      </w:r>
      <w:r w:rsidR="007A2C10">
        <w:rPr>
          <w:rFonts w:ascii="Arial Narrow" w:hAnsi="Arial Narrow"/>
          <w:kern w:val="28"/>
        </w:rPr>
        <w:t xml:space="preserve">  </w:t>
      </w:r>
      <w:r w:rsidR="00025FB0">
        <w:rPr>
          <w:rFonts w:ascii="Arial Narrow" w:hAnsi="Arial Narrow"/>
          <w:kern w:val="28"/>
        </w:rPr>
        <w:t xml:space="preserve">     0,-</w:t>
      </w:r>
      <w:r>
        <w:rPr>
          <w:rFonts w:ascii="Arial Narrow" w:hAnsi="Arial Narrow"/>
          <w:kern w:val="28"/>
        </w:rPr>
        <w:t xml:space="preserve"> Eur</w:t>
      </w: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ab/>
      </w: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ab/>
        <w:t>Základ dane</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sidR="00025FB0">
        <w:rPr>
          <w:rFonts w:ascii="Arial Narrow" w:hAnsi="Arial Narrow"/>
          <w:kern w:val="28"/>
        </w:rPr>
        <w:t xml:space="preserve">               </w:t>
      </w:r>
      <w:r>
        <w:rPr>
          <w:rFonts w:ascii="Arial Narrow" w:hAnsi="Arial Narrow"/>
          <w:kern w:val="28"/>
        </w:rPr>
        <w:tab/>
      </w:r>
      <w:r w:rsidR="00023C20">
        <w:rPr>
          <w:rFonts w:ascii="Arial Narrow" w:hAnsi="Arial Narrow"/>
          <w:kern w:val="28"/>
        </w:rPr>
        <w:t xml:space="preserve"> </w:t>
      </w:r>
      <w:r w:rsidR="003A5BF9">
        <w:rPr>
          <w:rFonts w:ascii="Arial Narrow" w:hAnsi="Arial Narrow"/>
          <w:kern w:val="28"/>
        </w:rPr>
        <w:t>-</w:t>
      </w:r>
      <w:r w:rsidR="00025FB0">
        <w:rPr>
          <w:rFonts w:ascii="Arial Narrow" w:hAnsi="Arial Narrow"/>
          <w:kern w:val="28"/>
        </w:rPr>
        <w:t xml:space="preserve"> 14</w:t>
      </w:r>
      <w:r w:rsidR="003A5BF9">
        <w:rPr>
          <w:rFonts w:ascii="Arial Narrow" w:hAnsi="Arial Narrow"/>
          <w:kern w:val="28"/>
        </w:rPr>
        <w:t> 290,13</w:t>
      </w:r>
      <w:r>
        <w:rPr>
          <w:rFonts w:ascii="Arial Narrow" w:hAnsi="Arial Narrow"/>
          <w:kern w:val="28"/>
        </w:rPr>
        <w:t xml:space="preserve"> Eur</w:t>
      </w:r>
    </w:p>
    <w:p w:rsidR="00832BDE" w:rsidRDefault="00832BDE" w:rsidP="00276818">
      <w:pPr>
        <w:keepNext/>
        <w:spacing w:after="0" w:line="0" w:lineRule="atLeast"/>
        <w:outlineLvl w:val="0"/>
        <w:rPr>
          <w:rFonts w:ascii="Arial Narrow" w:hAnsi="Arial Narrow"/>
          <w:kern w:val="28"/>
        </w:rPr>
      </w:pPr>
      <w:r>
        <w:rPr>
          <w:rFonts w:ascii="Arial Narrow" w:hAnsi="Arial Narrow"/>
          <w:kern w:val="28"/>
        </w:rPr>
        <w:t xml:space="preserve">             Odpočet daňovej straty                                                             </w:t>
      </w:r>
      <w:r w:rsidR="003A5BF9">
        <w:rPr>
          <w:rFonts w:ascii="Arial Narrow" w:hAnsi="Arial Narrow"/>
          <w:kern w:val="28"/>
        </w:rPr>
        <w:t xml:space="preserve">  </w:t>
      </w:r>
      <w:r>
        <w:rPr>
          <w:rFonts w:ascii="Arial Narrow" w:hAnsi="Arial Narrow"/>
          <w:kern w:val="28"/>
        </w:rPr>
        <w:t xml:space="preserve"> -   </w:t>
      </w:r>
      <w:r w:rsidR="003A5BF9">
        <w:rPr>
          <w:rFonts w:ascii="Arial Narrow" w:hAnsi="Arial Narrow"/>
          <w:kern w:val="28"/>
        </w:rPr>
        <w:t xml:space="preserve">           0 </w:t>
      </w:r>
      <w:r>
        <w:rPr>
          <w:rFonts w:ascii="Arial Narrow" w:hAnsi="Arial Narrow"/>
          <w:kern w:val="28"/>
        </w:rPr>
        <w:t xml:space="preserve"> Eur</w:t>
      </w: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ab/>
      </w:r>
      <w:r>
        <w:rPr>
          <w:rFonts w:ascii="Arial Narrow" w:hAnsi="Arial Narrow"/>
          <w:kern w:val="28"/>
        </w:rPr>
        <w:t xml:space="preserve">Daň </w:t>
      </w:r>
      <w:r w:rsidR="00025FB0">
        <w:rPr>
          <w:rFonts w:ascii="Arial Narrow" w:hAnsi="Arial Narrow"/>
          <w:kern w:val="28"/>
        </w:rPr>
        <w:t>2</w:t>
      </w:r>
      <w:r w:rsidR="003A5BF9">
        <w:rPr>
          <w:rFonts w:ascii="Arial Narrow" w:hAnsi="Arial Narrow"/>
          <w:kern w:val="28"/>
        </w:rPr>
        <w:t>2</w:t>
      </w:r>
      <w:r>
        <w:rPr>
          <w:rFonts w:ascii="Arial Narrow" w:hAnsi="Arial Narrow"/>
          <w:kern w:val="28"/>
        </w:rPr>
        <w:t xml:space="preserve"> %</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t xml:space="preserve">    </w:t>
      </w:r>
      <w:r w:rsidR="00023C20">
        <w:rPr>
          <w:rFonts w:ascii="Arial Narrow" w:hAnsi="Arial Narrow"/>
          <w:kern w:val="28"/>
        </w:rPr>
        <w:t xml:space="preserve">   </w:t>
      </w:r>
      <w:r w:rsidR="007A2C10">
        <w:rPr>
          <w:rFonts w:ascii="Arial Narrow" w:hAnsi="Arial Narrow"/>
          <w:kern w:val="28"/>
        </w:rPr>
        <w:t xml:space="preserve">  </w:t>
      </w:r>
      <w:r w:rsidR="003A5BF9">
        <w:rPr>
          <w:rFonts w:ascii="Arial Narrow" w:hAnsi="Arial Narrow"/>
          <w:kern w:val="28"/>
        </w:rPr>
        <w:t xml:space="preserve">       0</w:t>
      </w:r>
      <w:r w:rsidR="00832BDE">
        <w:rPr>
          <w:rFonts w:ascii="Arial Narrow" w:hAnsi="Arial Narrow"/>
          <w:kern w:val="28"/>
        </w:rPr>
        <w:t xml:space="preserve"> </w:t>
      </w:r>
      <w:r w:rsidR="003A5BF9">
        <w:rPr>
          <w:rFonts w:ascii="Arial Narrow" w:hAnsi="Arial Narrow"/>
          <w:kern w:val="28"/>
        </w:rPr>
        <w:t xml:space="preserve"> </w:t>
      </w:r>
      <w:r w:rsidR="00E36C9B">
        <w:rPr>
          <w:rFonts w:ascii="Arial Narrow" w:hAnsi="Arial Narrow"/>
          <w:kern w:val="28"/>
        </w:rPr>
        <w:t>Eur</w:t>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Pr>
          <w:rFonts w:ascii="Arial Narrow" w:hAnsi="Arial Narrow"/>
          <w:kern w:val="28"/>
        </w:rPr>
        <w:tab/>
      </w:r>
      <w:r w:rsidR="00E36C9B">
        <w:rPr>
          <w:rFonts w:ascii="Arial Narrow" w:hAnsi="Arial Narrow"/>
          <w:kern w:val="28"/>
        </w:rPr>
        <w:t xml:space="preserve">Daňová licencia                                                                       </w:t>
      </w:r>
      <w:r>
        <w:rPr>
          <w:rFonts w:ascii="Arial Narrow" w:hAnsi="Arial Narrow"/>
          <w:kern w:val="28"/>
        </w:rPr>
        <w:t xml:space="preserve">        </w:t>
      </w:r>
      <w:r w:rsidR="00E36C9B">
        <w:rPr>
          <w:rFonts w:ascii="Arial Narrow" w:hAnsi="Arial Narrow"/>
          <w:kern w:val="28"/>
        </w:rPr>
        <w:t xml:space="preserve">   </w:t>
      </w:r>
      <w:r w:rsidR="00023C20">
        <w:rPr>
          <w:rFonts w:ascii="Arial Narrow" w:hAnsi="Arial Narrow"/>
          <w:kern w:val="28"/>
        </w:rPr>
        <w:t xml:space="preserve">   </w:t>
      </w:r>
      <w:r w:rsidR="00E36C9B">
        <w:rPr>
          <w:rFonts w:ascii="Arial Narrow" w:hAnsi="Arial Narrow"/>
          <w:kern w:val="28"/>
        </w:rPr>
        <w:t xml:space="preserve">960  </w:t>
      </w:r>
      <w:r>
        <w:rPr>
          <w:rFonts w:ascii="Arial Narrow" w:hAnsi="Arial Narrow"/>
          <w:kern w:val="28"/>
        </w:rPr>
        <w:t xml:space="preserve"> Eur</w:t>
      </w:r>
    </w:p>
    <w:p w:rsidR="00F1684B" w:rsidRDefault="00F1684B" w:rsidP="00276818">
      <w:pPr>
        <w:keepNext/>
        <w:spacing w:after="0" w:line="0" w:lineRule="atLeast"/>
        <w:outlineLvl w:val="0"/>
        <w:rPr>
          <w:rFonts w:ascii="Arial Narrow" w:hAnsi="Arial Narrow"/>
          <w:b/>
          <w:kern w:val="28"/>
        </w:rPr>
      </w:pPr>
    </w:p>
    <w:p w:rsidR="00FA3B7D" w:rsidRDefault="00FA3B7D" w:rsidP="00276818">
      <w:pPr>
        <w:keepNext/>
        <w:spacing w:after="0" w:line="0" w:lineRule="atLeast"/>
        <w:outlineLvl w:val="0"/>
        <w:rPr>
          <w:rFonts w:ascii="Arial Narrow" w:hAnsi="Arial Narrow"/>
          <w:b/>
          <w:kern w:val="28"/>
        </w:rPr>
      </w:pPr>
      <w:r>
        <w:rPr>
          <w:rFonts w:ascii="Arial Narrow" w:hAnsi="Arial Narrow"/>
          <w:b/>
          <w:kern w:val="28"/>
        </w:rPr>
        <w:t xml:space="preserve">             Účtovnej jednotke vznikla v zmysle § 52 ods. 7, 8, 9 Zákona o dani z príjmov povinnosť daňovej licencie.</w:t>
      </w:r>
    </w:p>
    <w:p w:rsidR="00FA3B7D" w:rsidRDefault="00FA3B7D" w:rsidP="00276818">
      <w:pPr>
        <w:keepNext/>
        <w:spacing w:after="0" w:line="0" w:lineRule="atLeast"/>
        <w:outlineLvl w:val="0"/>
        <w:rPr>
          <w:rFonts w:ascii="Arial Narrow" w:hAnsi="Arial Narrow"/>
          <w:b/>
          <w:kern w:val="28"/>
        </w:rPr>
      </w:pPr>
      <w:r>
        <w:rPr>
          <w:rFonts w:ascii="Arial Narrow" w:hAnsi="Arial Narrow"/>
          <w:b/>
          <w:kern w:val="28"/>
        </w:rPr>
        <w:t xml:space="preserve">             </w:t>
      </w:r>
      <w:proofErr w:type="spellStart"/>
      <w:r>
        <w:rPr>
          <w:rFonts w:ascii="Arial Narrow" w:hAnsi="Arial Narrow"/>
          <w:b/>
          <w:kern w:val="28"/>
        </w:rPr>
        <w:t>Učtovná</w:t>
      </w:r>
      <w:proofErr w:type="spellEnd"/>
      <w:r>
        <w:rPr>
          <w:rFonts w:ascii="Arial Narrow" w:hAnsi="Arial Narrow"/>
          <w:b/>
          <w:kern w:val="28"/>
        </w:rPr>
        <w:t xml:space="preserve"> jednotka k poslednému dňu zdaňovacieho obdobia je platiteľom danie z pridanej hodnoty s ročným</w:t>
      </w:r>
    </w:p>
    <w:p w:rsidR="00FA3B7D" w:rsidRDefault="00FA3B7D" w:rsidP="00276818">
      <w:pPr>
        <w:keepNext/>
        <w:spacing w:after="0" w:line="0" w:lineRule="atLeast"/>
        <w:outlineLvl w:val="0"/>
        <w:rPr>
          <w:rFonts w:ascii="Arial Narrow" w:hAnsi="Arial Narrow"/>
          <w:b/>
          <w:kern w:val="28"/>
        </w:rPr>
      </w:pPr>
      <w:r>
        <w:rPr>
          <w:rFonts w:ascii="Arial Narrow" w:hAnsi="Arial Narrow"/>
          <w:b/>
          <w:kern w:val="28"/>
        </w:rPr>
        <w:t xml:space="preserve">             obratom neprevyšujúcim 500 000,- Eur, daň z príjmu je strata, takže platí daňovú licenciu vo výške 960,- Eur.</w:t>
      </w:r>
    </w:p>
    <w:p w:rsidR="00FA3B7D" w:rsidRDefault="00FA3B7D" w:rsidP="00276818">
      <w:pPr>
        <w:keepNext/>
        <w:spacing w:after="0" w:line="0" w:lineRule="atLeast"/>
        <w:outlineLvl w:val="0"/>
        <w:rPr>
          <w:rFonts w:ascii="Arial Narrow" w:hAnsi="Arial Narrow"/>
          <w:b/>
          <w:kern w:val="28"/>
        </w:rPr>
      </w:pPr>
      <w:r>
        <w:rPr>
          <w:rFonts w:ascii="Arial Narrow" w:hAnsi="Arial Narrow"/>
          <w:b/>
          <w:kern w:val="28"/>
        </w:rPr>
        <w:t xml:space="preserve"> </w:t>
      </w: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40. Informácie k časti J. písm. a) až e) o daniach z príjmov-</w:t>
      </w:r>
      <w:r>
        <w:rPr>
          <w:rFonts w:ascii="Arial Narrow" w:hAnsi="Arial Narrow"/>
          <w:kern w:val="28"/>
        </w:rPr>
        <w:t>nemá náplň</w:t>
      </w:r>
    </w:p>
    <w:p w:rsidR="00F1684B" w:rsidRDefault="00F1684B" w:rsidP="00276818">
      <w:pPr>
        <w:spacing w:after="0" w:line="0" w:lineRule="atLeast"/>
        <w:rPr>
          <w:rFonts w:ascii="Arial Narrow" w:hAnsi="Arial Narrow"/>
          <w:highlight w:val="yellow"/>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41. Informácie k časti J.  písm. f) a g) o daniach z príjmov</w:t>
      </w:r>
    </w:p>
    <w:tbl>
      <w:tblPr>
        <w:tblW w:w="0" w:type="auto"/>
        <w:jc w:val="center"/>
        <w:tblLayout w:type="fixed"/>
        <w:tblLook w:val="00A0" w:firstRow="1" w:lastRow="0" w:firstColumn="1" w:lastColumn="0" w:noHBand="0" w:noVBand="0"/>
      </w:tblPr>
      <w:tblGrid>
        <w:gridCol w:w="2638"/>
        <w:gridCol w:w="1790"/>
        <w:gridCol w:w="870"/>
        <w:gridCol w:w="665"/>
        <w:gridCol w:w="1705"/>
        <w:gridCol w:w="955"/>
        <w:gridCol w:w="665"/>
      </w:tblGrid>
      <w:tr w:rsidR="00F1684B" w:rsidTr="00F1684B">
        <w:trPr>
          <w:cantSplit/>
          <w:trHeight w:val="642"/>
          <w:jc w:val="center"/>
        </w:trPr>
        <w:tc>
          <w:tcPr>
            <w:tcW w:w="2638" w:type="dxa"/>
            <w:vMerge w:val="restart"/>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Názov položky</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trHeight w:val="345"/>
          <w:jc w:val="center"/>
        </w:trPr>
        <w:tc>
          <w:tcPr>
            <w:tcW w:w="2638" w:type="dxa"/>
            <w:vMerge/>
            <w:tcBorders>
              <w:top w:val="single" w:sz="8" w:space="0" w:color="000000"/>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79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Základ dane</w:t>
            </w:r>
          </w:p>
        </w:tc>
        <w:tc>
          <w:tcPr>
            <w:tcW w:w="870"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w:t>
            </w:r>
          </w:p>
        </w:tc>
        <w:tc>
          <w:tcPr>
            <w:tcW w:w="66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 v %</w:t>
            </w:r>
          </w:p>
        </w:tc>
        <w:tc>
          <w:tcPr>
            <w:tcW w:w="170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Základ dane</w:t>
            </w:r>
          </w:p>
        </w:tc>
        <w:tc>
          <w:tcPr>
            <w:tcW w:w="95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w:t>
            </w:r>
          </w:p>
        </w:tc>
        <w:tc>
          <w:tcPr>
            <w:tcW w:w="665"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Daň v %</w:t>
            </w:r>
          </w:p>
        </w:tc>
      </w:tr>
      <w:tr w:rsidR="00F1684B" w:rsidTr="00F1684B">
        <w:trPr>
          <w:trHeight w:val="330"/>
          <w:jc w:val="center"/>
        </w:trPr>
        <w:tc>
          <w:tcPr>
            <w:tcW w:w="2638"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a</w:t>
            </w:r>
          </w:p>
        </w:tc>
        <w:tc>
          <w:tcPr>
            <w:tcW w:w="1790"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b</w:t>
            </w:r>
          </w:p>
        </w:tc>
        <w:tc>
          <w:tcPr>
            <w:tcW w:w="870"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c</w:t>
            </w:r>
          </w:p>
        </w:tc>
        <w:tc>
          <w:tcPr>
            <w:tcW w:w="665"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d</w:t>
            </w:r>
          </w:p>
        </w:tc>
        <w:tc>
          <w:tcPr>
            <w:tcW w:w="1705" w:type="dxa"/>
            <w:tcBorders>
              <w:left w:val="single" w:sz="12" w:space="0" w:color="auto"/>
              <w:bottom w:val="single" w:sz="4"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e</w:t>
            </w:r>
          </w:p>
        </w:tc>
        <w:tc>
          <w:tcPr>
            <w:tcW w:w="95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f</w:t>
            </w:r>
          </w:p>
        </w:tc>
        <w:tc>
          <w:tcPr>
            <w:tcW w:w="66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rPr>
            </w:pPr>
            <w:r>
              <w:rPr>
                <w:rFonts w:ascii="Arial Narrow" w:hAnsi="Arial Narrow"/>
              </w:rPr>
              <w:t>g</w:t>
            </w:r>
          </w:p>
        </w:tc>
      </w:tr>
      <w:tr w:rsidR="00F1684B" w:rsidTr="00F1684B">
        <w:trPr>
          <w:trHeight w:val="330"/>
          <w:jc w:val="center"/>
        </w:trPr>
        <w:tc>
          <w:tcPr>
            <w:tcW w:w="2638"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Výsledok hospodárenia pred  zdanením, z toho:</w:t>
            </w:r>
          </w:p>
        </w:tc>
        <w:tc>
          <w:tcPr>
            <w:tcW w:w="1790" w:type="dxa"/>
            <w:tcBorders>
              <w:top w:val="single" w:sz="12" w:space="0" w:color="auto"/>
              <w:left w:val="single" w:sz="12" w:space="0" w:color="auto"/>
              <w:bottom w:val="single" w:sz="4" w:space="0" w:color="auto"/>
              <w:right w:val="single" w:sz="4" w:space="0" w:color="auto"/>
            </w:tcBorders>
            <w:vAlign w:val="center"/>
          </w:tcPr>
          <w:p w:rsidR="00F1684B" w:rsidRPr="00166DF8" w:rsidRDefault="00E36C9B" w:rsidP="00166DF8">
            <w:pPr>
              <w:pStyle w:val="Odsekzoznamu"/>
              <w:numPr>
                <w:ilvl w:val="0"/>
                <w:numId w:val="66"/>
              </w:numPr>
              <w:spacing w:after="0" w:line="0" w:lineRule="atLeast"/>
              <w:jc w:val="right"/>
              <w:rPr>
                <w:rFonts w:ascii="Arial Narrow" w:hAnsi="Arial Narrow"/>
              </w:rPr>
            </w:pPr>
            <w:r>
              <w:rPr>
                <w:rFonts w:ascii="Arial Narrow" w:hAnsi="Arial Narrow"/>
              </w:rPr>
              <w:t>15 557</w:t>
            </w:r>
          </w:p>
        </w:tc>
        <w:tc>
          <w:tcPr>
            <w:tcW w:w="870"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665" w:type="dxa"/>
            <w:tcBorders>
              <w:top w:val="single" w:sz="12" w:space="0" w:color="auto"/>
              <w:left w:val="nil"/>
              <w:bottom w:val="single" w:sz="4" w:space="0" w:color="auto"/>
              <w:right w:val="single" w:sz="12" w:space="0" w:color="auto"/>
            </w:tcBorders>
            <w:vAlign w:val="center"/>
          </w:tcPr>
          <w:p w:rsidR="00F1684B" w:rsidRDefault="006C52BB" w:rsidP="00276818">
            <w:pPr>
              <w:spacing w:after="0" w:line="0" w:lineRule="atLeast"/>
              <w:jc w:val="right"/>
              <w:rPr>
                <w:rFonts w:ascii="Arial Narrow" w:hAnsi="Arial Narrow"/>
              </w:rPr>
            </w:pPr>
            <w:r>
              <w:rPr>
                <w:rFonts w:ascii="Arial Narrow" w:hAnsi="Arial Narrow"/>
              </w:rPr>
              <w:t>X</w:t>
            </w:r>
          </w:p>
        </w:tc>
        <w:tc>
          <w:tcPr>
            <w:tcW w:w="1705" w:type="dxa"/>
            <w:tcBorders>
              <w:top w:val="single" w:sz="12" w:space="0" w:color="auto"/>
              <w:left w:val="single" w:sz="12" w:space="0" w:color="auto"/>
              <w:bottom w:val="single" w:sz="4" w:space="0" w:color="auto"/>
              <w:right w:val="single" w:sz="4" w:space="0" w:color="auto"/>
            </w:tcBorders>
            <w:vAlign w:val="center"/>
          </w:tcPr>
          <w:p w:rsidR="00F1684B" w:rsidRPr="006C52BB" w:rsidRDefault="00E36C9B" w:rsidP="006C52BB">
            <w:pPr>
              <w:pStyle w:val="Odsekzoznamu"/>
              <w:numPr>
                <w:ilvl w:val="0"/>
                <w:numId w:val="66"/>
              </w:numPr>
              <w:spacing w:after="0" w:line="0" w:lineRule="atLeast"/>
              <w:jc w:val="right"/>
              <w:rPr>
                <w:rFonts w:ascii="Arial Narrow" w:hAnsi="Arial Narrow"/>
              </w:rPr>
            </w:pPr>
            <w:r>
              <w:rPr>
                <w:rFonts w:ascii="Arial Narrow" w:hAnsi="Arial Narrow"/>
              </w:rPr>
              <w:t>339</w:t>
            </w:r>
          </w:p>
        </w:tc>
        <w:tc>
          <w:tcPr>
            <w:tcW w:w="955"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665" w:type="dxa"/>
            <w:tcBorders>
              <w:top w:val="single" w:sz="12"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r>
      <w:tr w:rsidR="00F1684B" w:rsidTr="00F1684B">
        <w:trPr>
          <w:trHeight w:val="330"/>
          <w:jc w:val="center"/>
        </w:trPr>
        <w:tc>
          <w:tcPr>
            <w:tcW w:w="2638"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teoretická daň </w:t>
            </w:r>
          </w:p>
        </w:tc>
        <w:tc>
          <w:tcPr>
            <w:tcW w:w="1790" w:type="dxa"/>
            <w:tcBorders>
              <w:top w:val="nil"/>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nil"/>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5" w:type="dxa"/>
            <w:tcBorders>
              <w:top w:val="nil"/>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nil"/>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638"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Daňovo neuznané náklady</w:t>
            </w:r>
          </w:p>
        </w:tc>
        <w:tc>
          <w:tcPr>
            <w:tcW w:w="1790" w:type="dxa"/>
            <w:tcBorders>
              <w:top w:val="single" w:sz="6" w:space="0" w:color="auto"/>
              <w:left w:val="single" w:sz="12" w:space="0" w:color="auto"/>
              <w:bottom w:val="single" w:sz="6" w:space="0" w:color="auto"/>
              <w:right w:val="single" w:sz="4" w:space="0" w:color="auto"/>
            </w:tcBorders>
            <w:vAlign w:val="center"/>
          </w:tcPr>
          <w:p w:rsidR="00F1684B" w:rsidRDefault="00E36C9B" w:rsidP="001803BC">
            <w:pPr>
              <w:spacing w:after="0" w:line="0" w:lineRule="atLeast"/>
              <w:jc w:val="right"/>
              <w:rPr>
                <w:rFonts w:ascii="Arial Narrow" w:hAnsi="Arial Narrow"/>
              </w:rPr>
            </w:pPr>
            <w:r>
              <w:rPr>
                <w:rFonts w:ascii="Arial Narrow" w:hAnsi="Arial Narrow"/>
              </w:rPr>
              <w:t>1 267</w:t>
            </w:r>
            <w:r w:rsidR="00F1684B">
              <w:rPr>
                <w:rFonts w:ascii="Arial Narrow" w:hAnsi="Arial Narrow"/>
              </w:rPr>
              <w:t> </w:t>
            </w:r>
          </w:p>
        </w:tc>
        <w:tc>
          <w:tcPr>
            <w:tcW w:w="870"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5" w:type="dxa"/>
            <w:tcBorders>
              <w:top w:val="single" w:sz="6" w:space="0" w:color="auto"/>
              <w:left w:val="single" w:sz="12" w:space="0" w:color="auto"/>
              <w:bottom w:val="single" w:sz="6" w:space="0" w:color="auto"/>
              <w:right w:val="single" w:sz="4" w:space="0" w:color="auto"/>
            </w:tcBorders>
            <w:vAlign w:val="center"/>
          </w:tcPr>
          <w:p w:rsidR="00F1684B" w:rsidRDefault="00E36C9B" w:rsidP="006C52BB">
            <w:pPr>
              <w:spacing w:after="0" w:line="0" w:lineRule="atLeast"/>
              <w:jc w:val="right"/>
              <w:rPr>
                <w:rFonts w:ascii="Arial Narrow" w:hAnsi="Arial Narrow"/>
              </w:rPr>
            </w:pPr>
            <w:r>
              <w:rPr>
                <w:rFonts w:ascii="Arial Narrow" w:hAnsi="Arial Narrow"/>
              </w:rPr>
              <w:t>14 644</w:t>
            </w:r>
          </w:p>
        </w:tc>
        <w:tc>
          <w:tcPr>
            <w:tcW w:w="955"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Výnosy nepodliehajúce dani</w:t>
            </w:r>
          </w:p>
        </w:tc>
        <w:tc>
          <w:tcPr>
            <w:tcW w:w="1790" w:type="dxa"/>
            <w:tcBorders>
              <w:top w:val="single" w:sz="6" w:space="0" w:color="auto"/>
              <w:left w:val="single" w:sz="12" w:space="0" w:color="auto"/>
              <w:bottom w:val="single" w:sz="4" w:space="0" w:color="auto"/>
              <w:right w:val="single" w:sz="4" w:space="0" w:color="auto"/>
            </w:tcBorders>
            <w:vAlign w:val="center"/>
          </w:tcPr>
          <w:p w:rsidR="00F1684B" w:rsidRDefault="00E36C9B" w:rsidP="00166DF8">
            <w:pPr>
              <w:spacing w:after="0" w:line="0" w:lineRule="atLeast"/>
              <w:jc w:val="right"/>
              <w:rPr>
                <w:rFonts w:ascii="Arial Narrow" w:hAnsi="Arial Narrow"/>
              </w:rPr>
            </w:pPr>
            <w:r>
              <w:rPr>
                <w:rFonts w:ascii="Arial Narrow" w:hAnsi="Arial Narrow"/>
              </w:rPr>
              <w:t>x</w:t>
            </w:r>
          </w:p>
        </w:tc>
        <w:tc>
          <w:tcPr>
            <w:tcW w:w="870"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665"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1705"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955"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Umorenie daňovej straty</w:t>
            </w:r>
          </w:p>
        </w:tc>
        <w:tc>
          <w:tcPr>
            <w:tcW w:w="1790" w:type="dxa"/>
            <w:tcBorders>
              <w:top w:val="nil"/>
              <w:left w:val="single" w:sz="12" w:space="0" w:color="auto"/>
              <w:bottom w:val="single" w:sz="4" w:space="0" w:color="auto"/>
              <w:right w:val="single" w:sz="4" w:space="0" w:color="auto"/>
            </w:tcBorders>
            <w:vAlign w:val="center"/>
          </w:tcPr>
          <w:p w:rsidR="00F1684B" w:rsidRDefault="00F1684B" w:rsidP="00E36C9B">
            <w:pPr>
              <w:spacing w:after="0" w:line="0" w:lineRule="atLeast"/>
              <w:jc w:val="right"/>
              <w:rPr>
                <w:rFonts w:ascii="Arial Narrow" w:hAnsi="Arial Narrow"/>
              </w:rPr>
            </w:pPr>
            <w:r>
              <w:rPr>
                <w:rFonts w:ascii="Arial Narrow" w:hAnsi="Arial Narrow"/>
              </w:rPr>
              <w:t> </w:t>
            </w:r>
            <w:r w:rsidR="00E36C9B">
              <w:rPr>
                <w:rFonts w:ascii="Arial Narrow" w:hAnsi="Arial Narrow"/>
              </w:rPr>
              <w:t>x</w:t>
            </w:r>
          </w:p>
        </w:tc>
        <w:tc>
          <w:tcPr>
            <w:tcW w:w="870"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xml:space="preserve"> -</w:t>
            </w:r>
          </w:p>
        </w:tc>
        <w:tc>
          <w:tcPr>
            <w:tcW w:w="1705" w:type="dxa"/>
            <w:tcBorders>
              <w:top w:val="nil"/>
              <w:left w:val="single" w:sz="12" w:space="0" w:color="auto"/>
              <w:bottom w:val="single" w:sz="4"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- 8 659</w:t>
            </w:r>
            <w:r w:rsidR="00F1684B">
              <w:rPr>
                <w:rFonts w:ascii="Arial Narrow" w:hAnsi="Arial Narrow"/>
              </w:rPr>
              <w:t> </w:t>
            </w:r>
          </w:p>
        </w:tc>
        <w:tc>
          <w:tcPr>
            <w:tcW w:w="955" w:type="dxa"/>
            <w:tcBorders>
              <w:top w:val="nil"/>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Spolu</w:t>
            </w:r>
          </w:p>
        </w:tc>
        <w:tc>
          <w:tcPr>
            <w:tcW w:w="1790" w:type="dxa"/>
            <w:tcBorders>
              <w:top w:val="nil"/>
              <w:left w:val="single" w:sz="12" w:space="0" w:color="auto"/>
              <w:bottom w:val="single" w:sz="4" w:space="0" w:color="auto"/>
              <w:right w:val="single" w:sz="4" w:space="0" w:color="auto"/>
            </w:tcBorders>
            <w:vAlign w:val="center"/>
          </w:tcPr>
          <w:p w:rsidR="00F1684B" w:rsidRPr="00E36C9B" w:rsidRDefault="00E36C9B" w:rsidP="00E36C9B">
            <w:pPr>
              <w:pStyle w:val="Odsekzoznamu"/>
              <w:numPr>
                <w:ilvl w:val="0"/>
                <w:numId w:val="66"/>
              </w:numPr>
              <w:spacing w:after="0" w:line="0" w:lineRule="atLeast"/>
              <w:jc w:val="right"/>
              <w:rPr>
                <w:rFonts w:ascii="Arial Narrow" w:hAnsi="Arial Narrow"/>
              </w:rPr>
            </w:pPr>
            <w:r>
              <w:rPr>
                <w:rFonts w:ascii="Arial Narrow" w:hAnsi="Arial Narrow"/>
              </w:rPr>
              <w:t>14 290</w:t>
            </w:r>
          </w:p>
        </w:tc>
        <w:tc>
          <w:tcPr>
            <w:tcW w:w="870" w:type="dxa"/>
            <w:tcBorders>
              <w:top w:val="nil"/>
              <w:left w:val="nil"/>
              <w:bottom w:val="single" w:sz="4"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4" w:space="0" w:color="auto"/>
              <w:right w:val="single" w:sz="12" w:space="0" w:color="auto"/>
            </w:tcBorders>
            <w:vAlign w:val="center"/>
          </w:tcPr>
          <w:p w:rsidR="00F1684B" w:rsidRDefault="00832BDE" w:rsidP="00E36C9B">
            <w:pPr>
              <w:spacing w:after="0" w:line="0" w:lineRule="atLeast"/>
              <w:jc w:val="right"/>
              <w:rPr>
                <w:rFonts w:ascii="Arial Narrow" w:hAnsi="Arial Narrow"/>
              </w:rPr>
            </w:pPr>
            <w:r>
              <w:rPr>
                <w:rFonts w:ascii="Arial Narrow" w:hAnsi="Arial Narrow"/>
              </w:rPr>
              <w:t>2</w:t>
            </w:r>
            <w:r w:rsidR="00E36C9B">
              <w:rPr>
                <w:rFonts w:ascii="Arial Narrow" w:hAnsi="Arial Narrow"/>
              </w:rPr>
              <w:t>2</w:t>
            </w:r>
            <w:r w:rsidR="00F1684B">
              <w:rPr>
                <w:rFonts w:ascii="Arial Narrow" w:hAnsi="Arial Narrow"/>
              </w:rPr>
              <w:t>%</w:t>
            </w:r>
          </w:p>
        </w:tc>
        <w:tc>
          <w:tcPr>
            <w:tcW w:w="1705" w:type="dxa"/>
            <w:tcBorders>
              <w:top w:val="nil"/>
              <w:left w:val="single" w:sz="12" w:space="0" w:color="auto"/>
              <w:bottom w:val="single" w:sz="4"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5 646</w:t>
            </w:r>
          </w:p>
        </w:tc>
        <w:tc>
          <w:tcPr>
            <w:tcW w:w="955" w:type="dxa"/>
            <w:tcBorders>
              <w:top w:val="nil"/>
              <w:left w:val="nil"/>
              <w:bottom w:val="single" w:sz="4"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1 298</w:t>
            </w:r>
          </w:p>
        </w:tc>
        <w:tc>
          <w:tcPr>
            <w:tcW w:w="665" w:type="dxa"/>
            <w:tcBorders>
              <w:top w:val="nil"/>
              <w:left w:val="nil"/>
              <w:bottom w:val="single" w:sz="4" w:space="0" w:color="auto"/>
              <w:right w:val="single" w:sz="12" w:space="0" w:color="auto"/>
            </w:tcBorders>
            <w:vAlign w:val="center"/>
          </w:tcPr>
          <w:p w:rsidR="00F1684B" w:rsidRDefault="00F1684B" w:rsidP="00E36C9B">
            <w:pPr>
              <w:spacing w:after="0" w:line="0" w:lineRule="atLeast"/>
              <w:jc w:val="right"/>
              <w:rPr>
                <w:rFonts w:ascii="Arial Narrow" w:hAnsi="Arial Narrow"/>
              </w:rPr>
            </w:pPr>
            <w:r>
              <w:rPr>
                <w:rFonts w:ascii="Arial Narrow" w:hAnsi="Arial Narrow"/>
              </w:rPr>
              <w:t> </w:t>
            </w:r>
            <w:r w:rsidR="00E36C9B">
              <w:rPr>
                <w:rFonts w:ascii="Arial Narrow" w:hAnsi="Arial Narrow"/>
              </w:rPr>
              <w:t>23</w:t>
            </w:r>
            <w:r>
              <w:rPr>
                <w:rFonts w:ascii="Arial Narrow" w:hAnsi="Arial Narrow"/>
              </w:rPr>
              <w:t>%</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lastRenderedPageBreak/>
              <w:t>Splatná daň z príjmov</w:t>
            </w:r>
          </w:p>
        </w:tc>
        <w:tc>
          <w:tcPr>
            <w:tcW w:w="1790"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4"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05"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4"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1 298</w:t>
            </w:r>
            <w:r w:rsidR="00F1684B">
              <w:rPr>
                <w:rFonts w:ascii="Arial Narrow" w:hAnsi="Arial Narrow"/>
              </w:rPr>
              <w:t>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638"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Odložená daň z príjmov</w:t>
            </w:r>
          </w:p>
        </w:tc>
        <w:tc>
          <w:tcPr>
            <w:tcW w:w="1790"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4" w:space="0" w:color="auto"/>
              <w:right w:val="single" w:sz="4" w:space="0" w:color="auto"/>
            </w:tcBorders>
            <w:vAlign w:val="center"/>
          </w:tcPr>
          <w:p w:rsidR="00F1684B" w:rsidRDefault="00E36C9B" w:rsidP="001803BC">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05" w:type="dxa"/>
            <w:tcBorders>
              <w:top w:val="nil"/>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4" w:space="0" w:color="auto"/>
              <w:right w:val="single" w:sz="4" w:space="0" w:color="auto"/>
            </w:tcBorders>
            <w:vAlign w:val="center"/>
          </w:tcPr>
          <w:p w:rsidR="00F1684B" w:rsidRDefault="00E36C9B" w:rsidP="00832BDE">
            <w:pPr>
              <w:spacing w:after="0" w:line="0" w:lineRule="atLeast"/>
              <w:jc w:val="right"/>
              <w:rPr>
                <w:rFonts w:ascii="Arial Narrow" w:hAnsi="Arial Narrow"/>
              </w:rPr>
            </w:pPr>
            <w:r>
              <w:rPr>
                <w:rFonts w:ascii="Arial Narrow" w:hAnsi="Arial Narrow"/>
              </w:rPr>
              <w:t>-1 785</w:t>
            </w:r>
            <w:r w:rsidR="00F1684B">
              <w:rPr>
                <w:rFonts w:ascii="Arial Narrow" w:hAnsi="Arial Narrow"/>
              </w:rPr>
              <w:t xml:space="preserve">  </w:t>
            </w:r>
          </w:p>
        </w:tc>
        <w:tc>
          <w:tcPr>
            <w:tcW w:w="665" w:type="dxa"/>
            <w:tcBorders>
              <w:top w:val="nil"/>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2638"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xml:space="preserve">Celková daň z príjmov </w:t>
            </w:r>
          </w:p>
        </w:tc>
        <w:tc>
          <w:tcPr>
            <w:tcW w:w="1790" w:type="dxa"/>
            <w:tcBorders>
              <w:top w:val="nil"/>
              <w:left w:val="single" w:sz="12" w:space="0" w:color="auto"/>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870" w:type="dxa"/>
            <w:tcBorders>
              <w:top w:val="nil"/>
              <w:left w:val="nil"/>
              <w:bottom w:val="single" w:sz="12"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0</w:t>
            </w:r>
          </w:p>
        </w:tc>
        <w:tc>
          <w:tcPr>
            <w:tcW w:w="665" w:type="dxa"/>
            <w:tcBorders>
              <w:top w:val="nil"/>
              <w:left w:val="nil"/>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705" w:type="dxa"/>
            <w:tcBorders>
              <w:top w:val="nil"/>
              <w:left w:val="single" w:sz="12" w:space="0" w:color="auto"/>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x</w:t>
            </w:r>
          </w:p>
        </w:tc>
        <w:tc>
          <w:tcPr>
            <w:tcW w:w="955" w:type="dxa"/>
            <w:tcBorders>
              <w:top w:val="nil"/>
              <w:left w:val="nil"/>
              <w:bottom w:val="single" w:sz="12" w:space="0" w:color="auto"/>
              <w:right w:val="single" w:sz="4" w:space="0" w:color="auto"/>
            </w:tcBorders>
            <w:vAlign w:val="center"/>
          </w:tcPr>
          <w:p w:rsidR="00F1684B" w:rsidRDefault="00E36C9B" w:rsidP="00276818">
            <w:pPr>
              <w:spacing w:after="0" w:line="0" w:lineRule="atLeast"/>
              <w:jc w:val="right"/>
              <w:rPr>
                <w:rFonts w:ascii="Arial Narrow" w:hAnsi="Arial Narrow"/>
              </w:rPr>
            </w:pPr>
            <w:r>
              <w:rPr>
                <w:rFonts w:ascii="Arial Narrow" w:hAnsi="Arial Narrow"/>
              </w:rPr>
              <w:t>148</w:t>
            </w:r>
          </w:p>
        </w:tc>
        <w:tc>
          <w:tcPr>
            <w:tcW w:w="665" w:type="dxa"/>
            <w:tcBorders>
              <w:top w:val="nil"/>
              <w:left w:val="nil"/>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bl>
    <w:p w:rsidR="00F1684B" w:rsidRDefault="00F1684B" w:rsidP="00276818">
      <w:pPr>
        <w:keepNext/>
        <w:spacing w:after="0" w:line="0" w:lineRule="atLeast"/>
        <w:outlineLvl w:val="0"/>
        <w:rPr>
          <w:rFonts w:ascii="Arial Narrow" w:hAnsi="Arial Narrow"/>
          <w:b/>
          <w:kern w:val="28"/>
        </w:rPr>
      </w:pPr>
    </w:p>
    <w:p w:rsidR="00F1684B" w:rsidRPr="003D33A2" w:rsidRDefault="00F1684B" w:rsidP="00276818">
      <w:pPr>
        <w:spacing w:after="0" w:line="0" w:lineRule="atLeast"/>
        <w:ind w:left="360" w:right="71" w:hanging="360"/>
        <w:rPr>
          <w:rFonts w:ascii="Arial Narrow" w:hAnsi="Arial Narrow"/>
        </w:rPr>
      </w:pPr>
      <w:r>
        <w:rPr>
          <w:b/>
        </w:rPr>
        <w:t xml:space="preserve">K) </w:t>
      </w:r>
      <w:r>
        <w:rPr>
          <w:rFonts w:ascii="Arial Narrow" w:hAnsi="Arial Narrow"/>
          <w:b/>
        </w:rPr>
        <w:tab/>
        <w:t xml:space="preserve">V časti  o údajoch na podsúvahových účtoch </w:t>
      </w:r>
      <w:r w:rsidR="003D33A2">
        <w:rPr>
          <w:rFonts w:ascii="Arial Narrow" w:hAnsi="Arial Narrow"/>
        </w:rPr>
        <w:t>spoločnosť neúčtuje.</w:t>
      </w:r>
    </w:p>
    <w:p w:rsidR="00F1684B" w:rsidRDefault="00F1684B" w:rsidP="00276818">
      <w:pPr>
        <w:spacing w:after="0" w:line="0" w:lineRule="atLeast"/>
        <w:ind w:left="360" w:right="71" w:hanging="360"/>
        <w:rPr>
          <w:rFonts w:ascii="Arial Narrow" w:hAnsi="Arial Narrow"/>
        </w:rPr>
      </w:pPr>
    </w:p>
    <w:p w:rsidR="00F1684B" w:rsidRDefault="00F1684B" w:rsidP="003D33A2">
      <w:pPr>
        <w:spacing w:after="0" w:line="0" w:lineRule="atLeast"/>
        <w:ind w:left="360" w:right="71" w:hanging="360"/>
        <w:rPr>
          <w:rFonts w:ascii="Arial Narrow" w:hAnsi="Arial Narrow"/>
        </w:rPr>
      </w:pPr>
      <w:r>
        <w:rPr>
          <w:rFonts w:ascii="Arial Narrow" w:hAnsi="Arial Narrow"/>
        </w:rPr>
        <w:t xml:space="preserve">    </w:t>
      </w:r>
      <w:r>
        <w:rPr>
          <w:rFonts w:ascii="Arial Narrow" w:hAnsi="Arial Narrow"/>
        </w:rPr>
        <w:tab/>
        <w:t>Spoločnosť eviduje súdny spor s</w:t>
      </w:r>
      <w:r w:rsidR="003D33A2">
        <w:rPr>
          <w:rFonts w:ascii="Arial Narrow" w:hAnsi="Arial Narrow"/>
        </w:rPr>
        <w:t xml:space="preserve"> Ing. Jánom </w:t>
      </w:r>
      <w:proofErr w:type="spellStart"/>
      <w:r w:rsidR="003D33A2">
        <w:rPr>
          <w:rFonts w:ascii="Arial Narrow" w:hAnsi="Arial Narrow"/>
        </w:rPr>
        <w:t>Vágnerom</w:t>
      </w:r>
      <w:proofErr w:type="spellEnd"/>
      <w:r w:rsidR="003D33A2">
        <w:rPr>
          <w:rFonts w:ascii="Arial Narrow" w:hAnsi="Arial Narrow"/>
        </w:rPr>
        <w:t>, ktorý nie je ukončený a stále prebieha.</w:t>
      </w:r>
    </w:p>
    <w:p w:rsidR="001803BC" w:rsidRDefault="001803BC" w:rsidP="003D33A2">
      <w:pPr>
        <w:spacing w:after="0" w:line="0" w:lineRule="atLeast"/>
        <w:ind w:left="360" w:right="71" w:hanging="360"/>
        <w:rPr>
          <w:rFonts w:ascii="Arial Narrow" w:hAnsi="Arial Narrow"/>
        </w:rPr>
      </w:pPr>
      <w:r>
        <w:rPr>
          <w:rFonts w:ascii="Arial Narrow" w:hAnsi="Arial Narrow"/>
        </w:rPr>
        <w:t xml:space="preserve">       Spoločnosť podala </w:t>
      </w:r>
      <w:r w:rsidR="00F2212B">
        <w:rPr>
          <w:rFonts w:ascii="Arial Narrow" w:hAnsi="Arial Narrow"/>
        </w:rPr>
        <w:t xml:space="preserve">návrh na konkurzné konanie voči úpadcovi </w:t>
      </w:r>
      <w:proofErr w:type="spellStart"/>
      <w:r w:rsidR="00F2212B">
        <w:rPr>
          <w:rFonts w:ascii="Arial Narrow" w:hAnsi="Arial Narrow"/>
        </w:rPr>
        <w:t>Naceva</w:t>
      </w:r>
      <w:proofErr w:type="spellEnd"/>
      <w:r w:rsidR="00F2212B">
        <w:rPr>
          <w:rFonts w:ascii="Arial Narrow" w:hAnsi="Arial Narrow"/>
        </w:rPr>
        <w:t xml:space="preserve"> Prešov vo výške 10 214,58 Eur.</w:t>
      </w:r>
    </w:p>
    <w:p w:rsidR="00F1684B" w:rsidRDefault="00F1684B" w:rsidP="00276818">
      <w:pPr>
        <w:spacing w:after="0" w:line="0" w:lineRule="atLeast"/>
        <w:ind w:left="709"/>
        <w:rPr>
          <w:rFonts w:ascii="Arial Narrow" w:hAnsi="Arial Narrow"/>
          <w:u w:val="single"/>
        </w:rPr>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 xml:space="preserve">42. Informácie k  časť K. </w:t>
      </w:r>
      <w:r w:rsidR="003D33A2">
        <w:rPr>
          <w:rFonts w:ascii="Arial Narrow" w:hAnsi="Arial Narrow"/>
          <w:b/>
          <w:kern w:val="28"/>
        </w:rPr>
        <w:t>o po</w:t>
      </w:r>
      <w:r>
        <w:rPr>
          <w:rFonts w:ascii="Arial Narrow" w:hAnsi="Arial Narrow"/>
          <w:b/>
          <w:kern w:val="28"/>
        </w:rPr>
        <w:t>dsúvahových položkách</w:t>
      </w:r>
      <w:r w:rsidR="007341C1">
        <w:rPr>
          <w:rFonts w:ascii="Arial Narrow" w:hAnsi="Arial Narrow"/>
          <w:b/>
          <w:kern w:val="28"/>
        </w:rPr>
        <w:t xml:space="preserve"> </w:t>
      </w:r>
      <w:r>
        <w:rPr>
          <w:rFonts w:ascii="Arial Narrow" w:hAnsi="Arial Narrow"/>
          <w:b/>
          <w:kern w:val="28"/>
        </w:rPr>
        <w:t>-</w:t>
      </w:r>
      <w:r w:rsidR="007341C1">
        <w:rPr>
          <w:rFonts w:ascii="Arial Narrow" w:hAnsi="Arial Narrow"/>
          <w:b/>
          <w:kern w:val="28"/>
        </w:rPr>
        <w:t xml:space="preserve"> </w:t>
      </w:r>
      <w:r>
        <w:rPr>
          <w:rFonts w:ascii="Arial Narrow" w:hAnsi="Arial Narrow"/>
          <w:kern w:val="28"/>
        </w:rPr>
        <w:t>nemá náplň</w:t>
      </w:r>
    </w:p>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rPr>
      </w:pPr>
      <w:r>
        <w:rPr>
          <w:rFonts w:ascii="Arial Narrow" w:hAnsi="Arial Narrow"/>
        </w:rPr>
        <w:t xml:space="preserve">               </w:t>
      </w: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43. Informácie k časti L. písm. a) o podmienených záväzkoch</w:t>
      </w:r>
    </w:p>
    <w:p w:rsidR="00F1684B" w:rsidRDefault="00F1684B" w:rsidP="00276818">
      <w:pPr>
        <w:keepNext/>
        <w:spacing w:after="0" w:line="0" w:lineRule="atLeast"/>
        <w:outlineLvl w:val="0"/>
        <w:rPr>
          <w:rFonts w:ascii="Arial Narrow" w:hAnsi="Arial Narrow"/>
          <w:kern w:val="28"/>
        </w:rPr>
      </w:pPr>
      <w:r>
        <w:rPr>
          <w:rFonts w:ascii="Arial Narrow" w:hAnsi="Arial Narrow"/>
          <w:kern w:val="28"/>
        </w:rPr>
        <w:t>Tabuľka č. 1</w:t>
      </w:r>
      <w:r w:rsidR="007341C1">
        <w:rPr>
          <w:rFonts w:ascii="Arial Narrow" w:hAnsi="Arial Narrow"/>
          <w:kern w:val="28"/>
        </w:rPr>
        <w:t xml:space="preserve"> – 2  - nemá náplň</w:t>
      </w:r>
    </w:p>
    <w:p w:rsidR="00F1684B" w:rsidRDefault="00F1684B" w:rsidP="00276818">
      <w:pPr>
        <w:spacing w:after="0" w:line="0" w:lineRule="atLeast"/>
        <w:ind w:left="1440" w:right="71"/>
      </w:pPr>
    </w:p>
    <w:p w:rsidR="00F1684B" w:rsidRDefault="00F1684B" w:rsidP="00276818">
      <w:pPr>
        <w:keepNext/>
        <w:spacing w:after="0" w:line="0" w:lineRule="atLeast"/>
        <w:outlineLvl w:val="0"/>
        <w:rPr>
          <w:rFonts w:ascii="Arial Narrow" w:hAnsi="Arial Narrow"/>
          <w:kern w:val="28"/>
        </w:rPr>
      </w:pPr>
      <w:r>
        <w:rPr>
          <w:rFonts w:ascii="Arial Narrow" w:hAnsi="Arial Narrow"/>
          <w:b/>
          <w:kern w:val="28"/>
        </w:rPr>
        <w:t>44. Informácie k časti L. písm. c)  o podmienenom majetku</w:t>
      </w:r>
      <w:r w:rsidR="007341C1">
        <w:rPr>
          <w:rFonts w:ascii="Arial Narrow" w:hAnsi="Arial Narrow"/>
          <w:b/>
          <w:kern w:val="28"/>
        </w:rPr>
        <w:t xml:space="preserve"> </w:t>
      </w:r>
      <w:r>
        <w:rPr>
          <w:rFonts w:ascii="Arial Narrow" w:hAnsi="Arial Narrow"/>
          <w:b/>
          <w:kern w:val="28"/>
        </w:rPr>
        <w:t>-</w:t>
      </w:r>
      <w:r w:rsidR="007341C1">
        <w:rPr>
          <w:rFonts w:ascii="Arial Narrow" w:hAnsi="Arial Narrow"/>
          <w:b/>
          <w:kern w:val="28"/>
        </w:rPr>
        <w:t xml:space="preserve"> </w:t>
      </w:r>
      <w:r>
        <w:rPr>
          <w:rFonts w:ascii="Arial Narrow" w:hAnsi="Arial Narrow"/>
          <w:kern w:val="28"/>
        </w:rPr>
        <w:t>nemá náplň</w:t>
      </w:r>
    </w:p>
    <w:p w:rsidR="00F1684B" w:rsidRDefault="00F1684B" w:rsidP="00276818">
      <w:pPr>
        <w:widowControl w:val="0"/>
        <w:spacing w:after="0" w:line="0" w:lineRule="atLeast"/>
        <w:outlineLvl w:val="0"/>
        <w:rPr>
          <w:rFonts w:ascii="Arial Narrow" w:hAnsi="Arial Narrow"/>
          <w:b/>
          <w:kern w:val="28"/>
        </w:rPr>
      </w:pPr>
    </w:p>
    <w:p w:rsidR="00F1684B" w:rsidRDefault="00F1684B" w:rsidP="00276818">
      <w:pPr>
        <w:widowControl w:val="0"/>
        <w:spacing w:after="0" w:line="0" w:lineRule="atLeast"/>
        <w:outlineLvl w:val="0"/>
        <w:rPr>
          <w:rFonts w:ascii="Arial Narrow" w:hAnsi="Arial Narrow"/>
          <w:b/>
          <w:kern w:val="28"/>
        </w:rPr>
      </w:pPr>
      <w:r>
        <w:rPr>
          <w:rFonts w:ascii="Arial Narrow" w:hAnsi="Arial Narrow"/>
          <w:b/>
          <w:kern w:val="28"/>
        </w:rPr>
        <w:t>45. Informácie k časti M. o príjmoch a výhodách členov štatutárnych orgánov, dozorných orgánov a iných orgánov</w:t>
      </w:r>
    </w:p>
    <w:p w:rsidR="00F1684B" w:rsidRDefault="00F1684B" w:rsidP="00276818">
      <w:pPr>
        <w:spacing w:after="0" w:line="0" w:lineRule="atLeast"/>
        <w:ind w:left="360" w:right="71" w:hanging="360"/>
        <w:rPr>
          <w:b/>
        </w:rPr>
      </w:pPr>
    </w:p>
    <w:p w:rsidR="00F1684B" w:rsidRDefault="00F1684B" w:rsidP="00276818">
      <w:pPr>
        <w:spacing w:after="0" w:line="0" w:lineRule="atLeast"/>
        <w:ind w:left="680" w:right="71" w:hanging="680"/>
        <w:rPr>
          <w:rFonts w:ascii="Arial Narrow" w:hAnsi="Arial Narrow"/>
          <w:b/>
        </w:rPr>
      </w:pPr>
      <w:r>
        <w:rPr>
          <w:b/>
        </w:rPr>
        <w:t xml:space="preserve">N) </w:t>
      </w:r>
      <w:r>
        <w:rPr>
          <w:b/>
        </w:rPr>
        <w:tab/>
      </w:r>
      <w:r>
        <w:rPr>
          <w:rFonts w:ascii="Arial Narrow" w:hAnsi="Arial Narrow"/>
          <w:b/>
        </w:rPr>
        <w:tab/>
        <w:t>V časti o ekonomických vzťahoch účtovnej jednotky a  spriaznených osôb sa uvádzajú tieto informácie:</w:t>
      </w:r>
    </w:p>
    <w:p w:rsidR="00F1684B" w:rsidRDefault="00F1684B" w:rsidP="00276818">
      <w:pPr>
        <w:spacing w:after="0" w:line="0" w:lineRule="atLeast"/>
        <w:ind w:left="964" w:right="71"/>
        <w:rPr>
          <w:rFonts w:ascii="Arial Narrow" w:hAnsi="Arial Narrow"/>
        </w:rPr>
      </w:pPr>
    </w:p>
    <w:p w:rsidR="00F1684B" w:rsidRDefault="00F1684B" w:rsidP="00276818">
      <w:pPr>
        <w:numPr>
          <w:ilvl w:val="0"/>
          <w:numId w:val="12"/>
        </w:numPr>
        <w:spacing w:after="0" w:line="0" w:lineRule="atLeast"/>
        <w:ind w:right="71"/>
        <w:rPr>
          <w:rFonts w:ascii="Arial Narrow" w:hAnsi="Arial Narrow"/>
        </w:rPr>
      </w:pPr>
      <w:r>
        <w:rPr>
          <w:rFonts w:ascii="Arial Narrow" w:hAnsi="Arial Narrow"/>
        </w:rPr>
        <w:t xml:space="preserve">zoznam  obchodov, ktoré sa uskutočnili medzi účtovnou jednotkou a spriaznenými osobami, a to </w:t>
      </w:r>
    </w:p>
    <w:p w:rsidR="00F1684B" w:rsidRDefault="00F1684B" w:rsidP="00276818">
      <w:pPr>
        <w:numPr>
          <w:ilvl w:val="0"/>
          <w:numId w:val="11"/>
        </w:numPr>
        <w:spacing w:after="0" w:line="0" w:lineRule="atLeast"/>
        <w:ind w:right="71"/>
        <w:rPr>
          <w:rFonts w:ascii="Arial Narrow" w:hAnsi="Arial Narrow"/>
        </w:rPr>
      </w:pPr>
      <w:r>
        <w:rPr>
          <w:rFonts w:ascii="Arial Narrow" w:hAnsi="Arial Narrow"/>
        </w:rPr>
        <w:t xml:space="preserve">druh obchodu, napríklad kúpa alebo  predaj, poskytnutie služby, úver, pôžička, </w:t>
      </w:r>
    </w:p>
    <w:p w:rsidR="00F1684B" w:rsidRDefault="00F1684B" w:rsidP="00276818">
      <w:pPr>
        <w:numPr>
          <w:ilvl w:val="0"/>
          <w:numId w:val="11"/>
        </w:numPr>
        <w:spacing w:after="0" w:line="0" w:lineRule="atLeast"/>
        <w:ind w:right="71"/>
        <w:rPr>
          <w:rFonts w:ascii="Arial Narrow" w:hAnsi="Arial Narrow"/>
        </w:rPr>
      </w:pPr>
      <w:r>
        <w:rPr>
          <w:rFonts w:ascii="Arial Narrow" w:hAnsi="Arial Narrow"/>
        </w:rPr>
        <w:t>hodnotové vyjadrenie obchodu medzi účtovnou jednotkou a spriaznenými osobami,</w:t>
      </w:r>
    </w:p>
    <w:p w:rsidR="00F1684B" w:rsidRDefault="00F1684B" w:rsidP="00276818">
      <w:pPr>
        <w:numPr>
          <w:ilvl w:val="0"/>
          <w:numId w:val="12"/>
        </w:numPr>
        <w:spacing w:after="0" w:line="0" w:lineRule="atLeast"/>
        <w:ind w:right="71"/>
        <w:rPr>
          <w:rFonts w:ascii="Arial Narrow" w:hAnsi="Arial Narrow"/>
        </w:rPr>
      </w:pPr>
      <w:r>
        <w:rPr>
          <w:rFonts w:ascii="Arial Narrow" w:hAnsi="Arial Narrow"/>
        </w:rPr>
        <w:t>stav pohľadávok a záväzkov k 31.12.201</w:t>
      </w:r>
      <w:r w:rsidR="00F2212B">
        <w:rPr>
          <w:rFonts w:ascii="Arial Narrow" w:hAnsi="Arial Narrow"/>
        </w:rPr>
        <w:t>3</w:t>
      </w:r>
      <w:r>
        <w:rPr>
          <w:rFonts w:ascii="Arial Narrow" w:hAnsi="Arial Narrow"/>
        </w:rPr>
        <w:t xml:space="preserve"> medzi účtovnou jednotkou a spriaznenými  </w:t>
      </w:r>
    </w:p>
    <w:p w:rsidR="00F1684B" w:rsidRDefault="00F1684B" w:rsidP="00276818">
      <w:pPr>
        <w:spacing w:after="0" w:line="0" w:lineRule="atLeast"/>
        <w:ind w:left="964" w:right="71"/>
        <w:rPr>
          <w:rFonts w:ascii="Arial Narrow" w:hAnsi="Arial Narrow"/>
        </w:rPr>
      </w:pPr>
      <w:r>
        <w:rPr>
          <w:rFonts w:ascii="Arial Narrow" w:hAnsi="Arial Narrow"/>
        </w:rPr>
        <w:t>osobami</w:t>
      </w:r>
    </w:p>
    <w:p w:rsidR="00F1684B" w:rsidRDefault="00F1684B" w:rsidP="00276818">
      <w:pPr>
        <w:spacing w:after="0" w:line="0" w:lineRule="atLeast"/>
        <w:ind w:left="680" w:right="71"/>
        <w:rPr>
          <w:rFonts w:ascii="Arial Narrow" w:hAnsi="Arial Narrow"/>
        </w:rPr>
      </w:pPr>
    </w:p>
    <w:p w:rsidR="00ED042B" w:rsidRDefault="00ED042B" w:rsidP="00276818">
      <w:pPr>
        <w:spacing w:after="0" w:line="0" w:lineRule="atLeast"/>
        <w:ind w:left="680" w:right="71"/>
        <w:rPr>
          <w:rFonts w:ascii="Arial Narrow" w:hAnsi="Arial Narrow"/>
        </w:rPr>
      </w:pPr>
    </w:p>
    <w:p w:rsidR="00F1684B" w:rsidRDefault="00F1684B" w:rsidP="00276818">
      <w:pPr>
        <w:spacing w:after="0" w:line="0" w:lineRule="atLeast"/>
        <w:ind w:left="680" w:right="71"/>
        <w:rPr>
          <w:rFonts w:ascii="Arial Narrow" w:hAnsi="Arial Narrow"/>
        </w:rPr>
      </w:pPr>
    </w:p>
    <w:p w:rsidR="00F1684B" w:rsidRDefault="00F1684B" w:rsidP="00276818">
      <w:pPr>
        <w:spacing w:after="0" w:line="0" w:lineRule="atLeast"/>
        <w:ind w:left="360" w:right="71" w:hanging="360"/>
        <w:rPr>
          <w:sz w:val="16"/>
        </w:rPr>
      </w:pPr>
      <w:r>
        <w:rPr>
          <w:sz w:val="16"/>
        </w:rPr>
        <w:t xml:space="preserve"> </w:t>
      </w:r>
      <w:r>
        <w:rPr>
          <w:rFonts w:ascii="Arial Narrow" w:hAnsi="Arial Narrow"/>
          <w:b/>
          <w:kern w:val="28"/>
        </w:rPr>
        <w:t>46. Informácie k časti N. o ekonomických vzťahoch medzi účtovnou jednotkou a spriaznenými osobami</w:t>
      </w:r>
      <w:r>
        <w:rPr>
          <w:sz w:val="16"/>
        </w:rPr>
        <w:t xml:space="preserve"> </w:t>
      </w:r>
    </w:p>
    <w:p w:rsidR="00F1684B" w:rsidRDefault="00F1684B" w:rsidP="00276818">
      <w:pPr>
        <w:spacing w:after="0" w:line="0" w:lineRule="atLeast"/>
        <w:outlineLvl w:val="0"/>
        <w:rPr>
          <w:rFonts w:ascii="Arial Narrow" w:hAnsi="Arial Narrow"/>
          <w:b/>
          <w:kern w:val="28"/>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t>Tabuľka č. 1</w:t>
      </w:r>
    </w:p>
    <w:tbl>
      <w:tblPr>
        <w:tblW w:w="0" w:type="auto"/>
        <w:jc w:val="center"/>
        <w:tblLayout w:type="fixed"/>
        <w:tblLook w:val="00A0" w:firstRow="1" w:lastRow="0" w:firstColumn="1" w:lastColumn="0" w:noHBand="0" w:noVBand="0"/>
      </w:tblPr>
      <w:tblGrid>
        <w:gridCol w:w="3715"/>
        <w:gridCol w:w="1115"/>
        <w:gridCol w:w="2229"/>
        <w:gridCol w:w="2229"/>
      </w:tblGrid>
      <w:tr w:rsidR="00F1684B" w:rsidTr="00F1684B">
        <w:trPr>
          <w:cantSplit/>
          <w:trHeight w:val="208"/>
          <w:jc w:val="center"/>
        </w:trPr>
        <w:tc>
          <w:tcPr>
            <w:tcW w:w="37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Spriaznená osoba </w:t>
            </w:r>
          </w:p>
        </w:tc>
        <w:tc>
          <w:tcPr>
            <w:tcW w:w="11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Kód druhu obchodu</w:t>
            </w:r>
          </w:p>
        </w:tc>
        <w:tc>
          <w:tcPr>
            <w:tcW w:w="445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Hodnotové vyjadrenie obchodu</w:t>
            </w:r>
          </w:p>
        </w:tc>
      </w:tr>
      <w:tr w:rsidR="00F1684B" w:rsidTr="00F1684B">
        <w:trPr>
          <w:cantSplit/>
          <w:trHeight w:val="455"/>
          <w:jc w:val="center"/>
        </w:trPr>
        <w:tc>
          <w:tcPr>
            <w:tcW w:w="37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F1684B">
        <w:trPr>
          <w:trHeight w:val="307"/>
          <w:jc w:val="center"/>
        </w:trPr>
        <w:tc>
          <w:tcPr>
            <w:tcW w:w="37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1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r>
      <w:tr w:rsidR="00F1684B"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F1684B" w:rsidRDefault="00ED042B" w:rsidP="00276818">
            <w:pPr>
              <w:spacing w:after="0" w:line="0" w:lineRule="atLeast"/>
              <w:rPr>
                <w:rFonts w:ascii="Arial Narrow" w:hAnsi="Arial Narrow"/>
              </w:rPr>
            </w:pPr>
            <w:r>
              <w:rPr>
                <w:rFonts w:ascii="Arial Narrow" w:hAnsi="Arial Narrow"/>
              </w:rPr>
              <w:t>I.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8B2FE7" w:rsidP="00533766">
            <w:pPr>
              <w:spacing w:after="0" w:line="0" w:lineRule="atLeast"/>
              <w:jc w:val="right"/>
              <w:rPr>
                <w:rFonts w:ascii="Arial Narrow" w:hAnsi="Arial Narrow"/>
              </w:rPr>
            </w:pPr>
            <w:r>
              <w:rPr>
                <w:rFonts w:ascii="Arial Narrow" w:hAnsi="Arial Narrow"/>
              </w:rPr>
              <w:t>5</w:t>
            </w:r>
            <w:r w:rsidR="00533766">
              <w:rPr>
                <w:rFonts w:ascii="Arial Narrow" w:hAnsi="Arial Narrow"/>
              </w:rPr>
              <w:t>2 920</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1684B" w:rsidP="00533766">
            <w:pPr>
              <w:spacing w:after="0" w:line="0" w:lineRule="atLeast"/>
              <w:jc w:val="right"/>
              <w:rPr>
                <w:rFonts w:ascii="Arial Narrow" w:hAnsi="Arial Narrow"/>
              </w:rPr>
            </w:pPr>
            <w:r>
              <w:rPr>
                <w:rFonts w:ascii="Arial Narrow" w:hAnsi="Arial Narrow"/>
              </w:rPr>
              <w:t> </w:t>
            </w:r>
            <w:r w:rsidR="00533766">
              <w:rPr>
                <w:rFonts w:ascii="Arial Narrow" w:hAnsi="Arial Narrow"/>
              </w:rPr>
              <w:t>53 119</w:t>
            </w:r>
          </w:p>
        </w:tc>
      </w:tr>
      <w:tr w:rsidR="008B2FE7"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8B2FE7" w:rsidRDefault="008B2FE7" w:rsidP="00276818">
            <w:pPr>
              <w:spacing w:after="0" w:line="0" w:lineRule="atLeast"/>
              <w:rPr>
                <w:rFonts w:ascii="Arial Narrow" w:hAnsi="Arial Narrow"/>
              </w:rPr>
            </w:pPr>
            <w:r>
              <w:rPr>
                <w:rFonts w:ascii="Arial Narrow" w:hAnsi="Arial Narrow"/>
              </w:rPr>
              <w:t>I.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8B2FE7" w:rsidRDefault="008B2FE7"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8B2FE7" w:rsidRDefault="00533766" w:rsidP="001612C8">
            <w:pPr>
              <w:spacing w:after="0" w:line="0" w:lineRule="atLeast"/>
              <w:jc w:val="right"/>
              <w:rPr>
                <w:rFonts w:ascii="Arial Narrow" w:hAnsi="Arial Narrow"/>
              </w:rPr>
            </w:pPr>
            <w:r>
              <w:rPr>
                <w:rFonts w:ascii="Arial Narrow" w:hAnsi="Arial Narrow"/>
              </w:rPr>
              <w:t>64 865</w:t>
            </w:r>
          </w:p>
        </w:tc>
        <w:tc>
          <w:tcPr>
            <w:tcW w:w="2229" w:type="dxa"/>
            <w:tcBorders>
              <w:top w:val="single" w:sz="12" w:space="0" w:color="auto"/>
              <w:left w:val="single" w:sz="12" w:space="0" w:color="auto"/>
              <w:bottom w:val="single" w:sz="4" w:space="0" w:color="auto"/>
              <w:right w:val="single" w:sz="12" w:space="0" w:color="auto"/>
            </w:tcBorders>
            <w:vAlign w:val="center"/>
          </w:tcPr>
          <w:p w:rsidR="008B2FE7" w:rsidRDefault="00533766" w:rsidP="00F2212B">
            <w:pPr>
              <w:spacing w:after="0" w:line="0" w:lineRule="atLeast"/>
              <w:jc w:val="right"/>
              <w:rPr>
                <w:rFonts w:ascii="Arial Narrow" w:hAnsi="Arial Narrow"/>
              </w:rPr>
            </w:pPr>
            <w:r>
              <w:rPr>
                <w:rFonts w:ascii="Arial Narrow" w:hAnsi="Arial Narrow"/>
              </w:rPr>
              <w:t>37 927</w:t>
            </w:r>
          </w:p>
        </w:tc>
      </w:tr>
      <w:tr w:rsidR="00F1684B"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F1684B" w:rsidRDefault="00A73154" w:rsidP="00A73154">
            <w:pPr>
              <w:spacing w:after="0" w:line="0" w:lineRule="atLeast"/>
              <w:rPr>
                <w:rFonts w:ascii="Arial Narrow" w:hAnsi="Arial Narrow"/>
              </w:rPr>
            </w:pPr>
            <w:r>
              <w:rPr>
                <w:rFonts w:ascii="Arial Narrow" w:hAnsi="Arial Narrow"/>
              </w:rPr>
              <w:t>S.</w:t>
            </w:r>
            <w:r w:rsidR="00ED042B">
              <w:rPr>
                <w:rFonts w:ascii="Arial Narrow" w:hAnsi="Arial Narrow"/>
              </w:rPr>
              <w:t xml:space="preserve">K. </w:t>
            </w:r>
            <w:r>
              <w:rPr>
                <w:rFonts w:ascii="Arial Narrow" w:hAnsi="Arial Narrow"/>
              </w:rPr>
              <w:t>I</w:t>
            </w:r>
            <w:r w:rsidR="00ED042B">
              <w:rPr>
                <w:rFonts w:ascii="Arial Narrow" w:hAnsi="Arial Narrow"/>
              </w:rPr>
              <w:t xml:space="preserve">.  </w:t>
            </w:r>
          </w:p>
        </w:tc>
        <w:tc>
          <w:tcPr>
            <w:tcW w:w="1115" w:type="dxa"/>
            <w:tcBorders>
              <w:top w:val="single" w:sz="4" w:space="0" w:color="000000"/>
              <w:left w:val="single" w:sz="12" w:space="0" w:color="000000"/>
              <w:bottom w:val="single" w:sz="4" w:space="0" w:color="000000"/>
              <w:right w:val="single" w:sz="12" w:space="0" w:color="auto"/>
            </w:tcBorders>
            <w:vAlign w:val="center"/>
          </w:tcPr>
          <w:p w:rsidR="00F1684B" w:rsidRDefault="00F1684B" w:rsidP="00A73154">
            <w:pPr>
              <w:spacing w:after="0" w:line="0" w:lineRule="atLeast"/>
              <w:rPr>
                <w:rFonts w:ascii="Arial Narrow" w:hAnsi="Arial Narrow"/>
              </w:rPr>
            </w:pPr>
            <w:r>
              <w:rPr>
                <w:rFonts w:ascii="Arial Narrow" w:hAnsi="Arial Narrow"/>
              </w:rPr>
              <w:t>0</w:t>
            </w:r>
            <w:r w:rsidR="00A73154">
              <w:rPr>
                <w:rFonts w:ascii="Arial Narrow" w:hAnsi="Arial Narrow"/>
              </w:rPr>
              <w:t>8</w:t>
            </w:r>
          </w:p>
        </w:tc>
        <w:tc>
          <w:tcPr>
            <w:tcW w:w="2229" w:type="dxa"/>
            <w:tcBorders>
              <w:top w:val="nil"/>
              <w:left w:val="single" w:sz="12" w:space="0" w:color="auto"/>
              <w:bottom w:val="single" w:sz="4" w:space="0" w:color="auto"/>
              <w:right w:val="single" w:sz="12" w:space="0" w:color="auto"/>
            </w:tcBorders>
            <w:vAlign w:val="center"/>
          </w:tcPr>
          <w:p w:rsidR="00F1684B" w:rsidRDefault="00A73154" w:rsidP="00276818">
            <w:pPr>
              <w:spacing w:after="0" w:line="0" w:lineRule="atLeast"/>
              <w:jc w:val="right"/>
              <w:rPr>
                <w:rFonts w:ascii="Arial Narrow" w:hAnsi="Arial Narrow"/>
              </w:rPr>
            </w:pPr>
            <w:r>
              <w:rPr>
                <w:rFonts w:ascii="Arial Narrow" w:hAnsi="Arial Narrow"/>
              </w:rPr>
              <w:t>0</w:t>
            </w:r>
          </w:p>
        </w:tc>
        <w:tc>
          <w:tcPr>
            <w:tcW w:w="2229" w:type="dxa"/>
            <w:tcBorders>
              <w:top w:val="nil"/>
              <w:left w:val="single" w:sz="12" w:space="0" w:color="auto"/>
              <w:bottom w:val="single" w:sz="4" w:space="0" w:color="auto"/>
              <w:right w:val="single" w:sz="12" w:space="0" w:color="auto"/>
            </w:tcBorders>
            <w:vAlign w:val="center"/>
          </w:tcPr>
          <w:p w:rsidR="00F1684B" w:rsidRDefault="00533766" w:rsidP="00A73154">
            <w:pPr>
              <w:spacing w:after="0" w:line="0" w:lineRule="atLeast"/>
              <w:jc w:val="right"/>
              <w:rPr>
                <w:rFonts w:ascii="Arial Narrow" w:hAnsi="Arial Narrow"/>
              </w:rPr>
            </w:pPr>
            <w:r>
              <w:rPr>
                <w:rFonts w:ascii="Arial Narrow" w:hAnsi="Arial Narrow"/>
              </w:rPr>
              <w:t>32 800</w:t>
            </w:r>
          </w:p>
        </w:tc>
      </w:tr>
      <w:tr w:rsidR="008B2FE7"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8B2FE7" w:rsidRDefault="008B2FE7" w:rsidP="00A73154">
            <w:pPr>
              <w:spacing w:after="0" w:line="0" w:lineRule="atLeast"/>
              <w:rPr>
                <w:rFonts w:ascii="Arial Narrow" w:hAnsi="Arial Narrow"/>
              </w:rPr>
            </w:pPr>
            <w:r>
              <w:rPr>
                <w:rFonts w:ascii="Arial Narrow" w:hAnsi="Arial Narrow"/>
              </w:rPr>
              <w:t>Správa domov BB  s. r. o.</w:t>
            </w:r>
          </w:p>
        </w:tc>
        <w:tc>
          <w:tcPr>
            <w:tcW w:w="1115" w:type="dxa"/>
            <w:tcBorders>
              <w:top w:val="single" w:sz="4" w:space="0" w:color="000000"/>
              <w:left w:val="single" w:sz="12" w:space="0" w:color="000000"/>
              <w:bottom w:val="single" w:sz="4" w:space="0" w:color="000000"/>
              <w:right w:val="single" w:sz="12" w:space="0" w:color="auto"/>
            </w:tcBorders>
            <w:vAlign w:val="center"/>
          </w:tcPr>
          <w:p w:rsidR="008B2FE7" w:rsidRDefault="008B2FE7" w:rsidP="00A73154">
            <w:pPr>
              <w:spacing w:after="0" w:line="0" w:lineRule="atLeast"/>
              <w:rPr>
                <w:rFonts w:ascii="Arial Narrow" w:hAnsi="Arial Narrow"/>
              </w:rPr>
            </w:pPr>
            <w:r>
              <w:rPr>
                <w:rFonts w:ascii="Arial Narrow" w:hAnsi="Arial Narrow"/>
              </w:rPr>
              <w:t>03</w:t>
            </w:r>
          </w:p>
        </w:tc>
        <w:tc>
          <w:tcPr>
            <w:tcW w:w="2229" w:type="dxa"/>
            <w:tcBorders>
              <w:top w:val="nil"/>
              <w:left w:val="single" w:sz="12" w:space="0" w:color="auto"/>
              <w:bottom w:val="single" w:sz="4" w:space="0" w:color="auto"/>
              <w:right w:val="single" w:sz="12" w:space="0" w:color="auto"/>
            </w:tcBorders>
            <w:vAlign w:val="center"/>
          </w:tcPr>
          <w:p w:rsidR="008B2FE7" w:rsidRDefault="00533766" w:rsidP="00276818">
            <w:pPr>
              <w:spacing w:after="0" w:line="0" w:lineRule="atLeast"/>
              <w:jc w:val="right"/>
              <w:rPr>
                <w:rFonts w:ascii="Arial Narrow" w:hAnsi="Arial Narrow"/>
              </w:rPr>
            </w:pPr>
            <w:r>
              <w:rPr>
                <w:rFonts w:ascii="Arial Narrow" w:hAnsi="Arial Narrow"/>
              </w:rPr>
              <w:t>881</w:t>
            </w:r>
          </w:p>
        </w:tc>
        <w:tc>
          <w:tcPr>
            <w:tcW w:w="2229" w:type="dxa"/>
            <w:tcBorders>
              <w:top w:val="nil"/>
              <w:left w:val="single" w:sz="12" w:space="0" w:color="auto"/>
              <w:bottom w:val="single" w:sz="4" w:space="0" w:color="auto"/>
              <w:right w:val="single" w:sz="12" w:space="0" w:color="auto"/>
            </w:tcBorders>
            <w:vAlign w:val="center"/>
          </w:tcPr>
          <w:p w:rsidR="008B2FE7" w:rsidRDefault="00533766" w:rsidP="00A73154">
            <w:pPr>
              <w:spacing w:after="0" w:line="0" w:lineRule="atLeast"/>
              <w:jc w:val="right"/>
              <w:rPr>
                <w:rFonts w:ascii="Arial Narrow" w:hAnsi="Arial Narrow"/>
              </w:rPr>
            </w:pPr>
            <w:r>
              <w:rPr>
                <w:rFonts w:ascii="Arial Narrow" w:hAnsi="Arial Narrow"/>
              </w:rPr>
              <w:t>784</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F1684B" w:rsidP="00ED042B">
            <w:pPr>
              <w:spacing w:after="0" w:line="0" w:lineRule="atLeast"/>
              <w:rPr>
                <w:rFonts w:ascii="Arial Narrow" w:hAnsi="Arial Narrow"/>
              </w:rPr>
            </w:pPr>
            <w:r>
              <w:rPr>
                <w:rFonts w:ascii="Arial Narrow" w:hAnsi="Arial Narrow"/>
              </w:rPr>
              <w:t>S</w:t>
            </w:r>
            <w:r w:rsidR="00ED042B">
              <w:rPr>
                <w:rFonts w:ascii="Arial Narrow" w:hAnsi="Arial Narrow"/>
              </w:rPr>
              <w:t>práva domov BB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03</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276818">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F2212B">
            <w:pPr>
              <w:spacing w:after="0" w:line="0" w:lineRule="atLeast"/>
              <w:jc w:val="right"/>
              <w:rPr>
                <w:rFonts w:ascii="Arial Narrow" w:hAnsi="Arial Narrow"/>
              </w:rPr>
            </w:pPr>
            <w:r>
              <w:rPr>
                <w:rFonts w:ascii="Arial Narrow" w:hAnsi="Arial Narrow"/>
              </w:rPr>
              <w:t>881</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ED042B" w:rsidP="00276818">
            <w:pPr>
              <w:spacing w:after="0" w:line="0" w:lineRule="atLeast"/>
              <w:rPr>
                <w:rFonts w:ascii="Arial Narrow" w:hAnsi="Arial Narrow"/>
              </w:rPr>
            </w:pPr>
            <w:proofErr w:type="spellStart"/>
            <w:r>
              <w:rPr>
                <w:rFonts w:ascii="Arial Narrow" w:hAnsi="Arial Narrow"/>
              </w:rPr>
              <w:t>Stemat</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B86D08">
            <w:pPr>
              <w:spacing w:after="0" w:line="0" w:lineRule="atLeast"/>
              <w:rPr>
                <w:rFonts w:ascii="Arial Narrow" w:hAnsi="Arial Narrow"/>
              </w:rPr>
            </w:pPr>
            <w:r>
              <w:rPr>
                <w:rFonts w:ascii="Arial Narrow" w:hAnsi="Arial Narrow"/>
              </w:rPr>
              <w:t>0</w:t>
            </w:r>
            <w:r w:rsidR="00B86D08">
              <w:rPr>
                <w:rFonts w:ascii="Arial Narrow" w:hAnsi="Arial Narrow"/>
              </w:rPr>
              <w:t>3</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A73154">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F2212B">
            <w:pPr>
              <w:spacing w:after="0" w:line="0" w:lineRule="atLeast"/>
              <w:jc w:val="right"/>
              <w:rPr>
                <w:rFonts w:ascii="Arial Narrow" w:hAnsi="Arial Narrow"/>
              </w:rPr>
            </w:pPr>
            <w:r>
              <w:rPr>
                <w:rFonts w:ascii="Arial Narrow" w:hAnsi="Arial Narrow"/>
              </w:rPr>
              <w:t xml:space="preserve">198 </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5F3C97" w:rsidP="00276818">
            <w:pPr>
              <w:spacing w:after="0" w:line="0" w:lineRule="atLeast"/>
              <w:rPr>
                <w:rFonts w:ascii="Arial Narrow" w:hAnsi="Arial Narrow"/>
              </w:rPr>
            </w:pPr>
            <w:proofErr w:type="spellStart"/>
            <w:r>
              <w:rPr>
                <w:rFonts w:ascii="Arial Narrow" w:hAnsi="Arial Narrow"/>
              </w:rPr>
              <w:t>Peben</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5F3C97"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8B2FE7" w:rsidP="00EB43DB">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533766" w:rsidP="00F2212B">
            <w:pPr>
              <w:spacing w:after="0" w:line="0" w:lineRule="atLeast"/>
              <w:jc w:val="right"/>
              <w:rPr>
                <w:rFonts w:ascii="Arial Narrow" w:hAnsi="Arial Narrow"/>
              </w:rPr>
            </w:pPr>
            <w:r>
              <w:rPr>
                <w:rFonts w:ascii="Arial Narrow" w:hAnsi="Arial Narrow"/>
              </w:rPr>
              <w:t>89 000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MS</w:t>
            </w:r>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EB43DB">
            <w:pPr>
              <w:spacing w:after="0" w:line="0" w:lineRule="atLeast"/>
              <w:jc w:val="right"/>
              <w:rPr>
                <w:rFonts w:ascii="Arial Narrow" w:hAnsi="Arial Narrow"/>
              </w:rPr>
            </w:pPr>
            <w:r>
              <w:rPr>
                <w:rFonts w:ascii="Arial Narrow" w:hAnsi="Arial Narrow"/>
              </w:rPr>
              <w:t>75 800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F2212B">
            <w:pPr>
              <w:spacing w:after="0" w:line="0" w:lineRule="atLeast"/>
              <w:jc w:val="right"/>
              <w:rPr>
                <w:rFonts w:ascii="Arial Narrow" w:hAnsi="Arial Narrow"/>
              </w:rPr>
            </w:pPr>
            <w:r>
              <w:rPr>
                <w:rFonts w:ascii="Arial Narrow" w:hAnsi="Arial Narrow"/>
              </w:rPr>
              <w:t>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proofErr w:type="spellStart"/>
            <w:r>
              <w:rPr>
                <w:rFonts w:ascii="Arial Narrow" w:hAnsi="Arial Narrow"/>
              </w:rPr>
              <w:t>Takral</w:t>
            </w:r>
            <w:proofErr w:type="spellEnd"/>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2520DC">
            <w:pPr>
              <w:spacing w:after="0" w:line="0" w:lineRule="atLeast"/>
              <w:jc w:val="right"/>
              <w:rPr>
                <w:rFonts w:ascii="Arial Narrow" w:hAnsi="Arial Narrow"/>
              </w:rPr>
            </w:pPr>
            <w:r>
              <w:rPr>
                <w:rFonts w:ascii="Arial Narrow" w:hAnsi="Arial Narrow"/>
              </w:rPr>
              <w:t xml:space="preserve">24 940 </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F2212B">
            <w:pPr>
              <w:spacing w:after="0" w:line="0" w:lineRule="atLeast"/>
              <w:jc w:val="right"/>
              <w:rPr>
                <w:rFonts w:ascii="Arial Narrow" w:hAnsi="Arial Narrow"/>
              </w:rPr>
            </w:pPr>
            <w:r>
              <w:rPr>
                <w:rFonts w:ascii="Arial Narrow" w:hAnsi="Arial Narrow"/>
              </w:rPr>
              <w:t>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 xml:space="preserve">I.K.M. </w:t>
            </w:r>
            <w:proofErr w:type="spellStart"/>
            <w:r>
              <w:rPr>
                <w:rFonts w:ascii="Arial Narrow" w:hAnsi="Arial Narrow"/>
              </w:rPr>
              <w:t>trade</w:t>
            </w:r>
            <w:proofErr w:type="spellEnd"/>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EB43DB">
            <w:pPr>
              <w:spacing w:after="0" w:line="0" w:lineRule="atLeast"/>
              <w:jc w:val="right"/>
              <w:rPr>
                <w:rFonts w:ascii="Arial Narrow" w:hAnsi="Arial Narrow"/>
              </w:rPr>
            </w:pPr>
            <w:r>
              <w:rPr>
                <w:rFonts w:ascii="Arial Narrow" w:hAnsi="Arial Narrow"/>
              </w:rPr>
              <w:t>24 940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F2212B">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3715" w:type="dxa"/>
            <w:tcBorders>
              <w:top w:val="nil"/>
              <w:left w:val="single" w:sz="12" w:space="0" w:color="auto"/>
              <w:bottom w:val="single" w:sz="12" w:space="0" w:color="auto"/>
              <w:right w:val="single" w:sz="12" w:space="0" w:color="000000"/>
            </w:tcBorders>
            <w:vAlign w:val="center"/>
          </w:tcPr>
          <w:p w:rsidR="00F1684B" w:rsidRDefault="005F3C97" w:rsidP="00276818">
            <w:pPr>
              <w:spacing w:after="0" w:line="0" w:lineRule="atLeast"/>
              <w:rPr>
                <w:rFonts w:ascii="Arial Narrow" w:hAnsi="Arial Narrow"/>
              </w:rPr>
            </w:pPr>
            <w:r>
              <w:rPr>
                <w:rFonts w:ascii="Arial Narrow" w:hAnsi="Arial Narrow"/>
              </w:rPr>
              <w:t>ostatné</w:t>
            </w:r>
          </w:p>
        </w:tc>
        <w:tc>
          <w:tcPr>
            <w:tcW w:w="1115" w:type="dxa"/>
            <w:tcBorders>
              <w:top w:val="single" w:sz="4" w:space="0" w:color="000000"/>
              <w:left w:val="single" w:sz="12" w:space="0" w:color="000000"/>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nil"/>
              <w:left w:val="single" w:sz="12" w:space="0" w:color="auto"/>
              <w:bottom w:val="single" w:sz="12" w:space="0" w:color="auto"/>
              <w:right w:val="single" w:sz="12" w:space="0" w:color="auto"/>
            </w:tcBorders>
            <w:vAlign w:val="center"/>
          </w:tcPr>
          <w:p w:rsidR="00F1684B" w:rsidRDefault="00F1684B" w:rsidP="00A73154">
            <w:pPr>
              <w:spacing w:after="0" w:line="0" w:lineRule="atLeast"/>
              <w:jc w:val="right"/>
              <w:rPr>
                <w:rFonts w:ascii="Arial Narrow" w:hAnsi="Arial Narrow"/>
              </w:rPr>
            </w:pPr>
          </w:p>
        </w:tc>
        <w:tc>
          <w:tcPr>
            <w:tcW w:w="2229" w:type="dxa"/>
            <w:tcBorders>
              <w:top w:val="nil"/>
              <w:left w:val="single" w:sz="12" w:space="0" w:color="auto"/>
              <w:bottom w:val="single" w:sz="12" w:space="0" w:color="auto"/>
              <w:right w:val="single" w:sz="12" w:space="0" w:color="auto"/>
            </w:tcBorders>
            <w:vAlign w:val="center"/>
          </w:tcPr>
          <w:p w:rsidR="00F1684B" w:rsidRDefault="00F1684B" w:rsidP="00A73154">
            <w:pPr>
              <w:spacing w:after="0" w:line="0" w:lineRule="atLeast"/>
              <w:jc w:val="right"/>
              <w:rPr>
                <w:rFonts w:ascii="Arial Narrow" w:hAnsi="Arial Narrow"/>
              </w:rPr>
            </w:pPr>
          </w:p>
        </w:tc>
      </w:tr>
    </w:tbl>
    <w:p w:rsidR="00F1684B" w:rsidRDefault="00F1684B" w:rsidP="00276818">
      <w:pPr>
        <w:spacing w:after="0" w:line="0" w:lineRule="atLeast"/>
        <w:rPr>
          <w:rFonts w:ascii="Arial Narrow" w:hAnsi="Arial Narrow"/>
        </w:rPr>
      </w:pPr>
    </w:p>
    <w:p w:rsidR="00FA3B7D" w:rsidRDefault="00FA3B7D" w:rsidP="00276818">
      <w:pPr>
        <w:spacing w:after="0" w:line="0" w:lineRule="atLeast"/>
        <w:rPr>
          <w:rFonts w:ascii="Arial Narrow" w:hAnsi="Arial Narrow"/>
        </w:rPr>
      </w:pPr>
    </w:p>
    <w:p w:rsidR="00FA3B7D" w:rsidRDefault="00FA3B7D" w:rsidP="00276818">
      <w:pPr>
        <w:spacing w:after="0" w:line="0" w:lineRule="atLeast"/>
        <w:rPr>
          <w:rFonts w:ascii="Arial Narrow" w:hAnsi="Arial Narrow"/>
        </w:rPr>
      </w:pPr>
    </w:p>
    <w:p w:rsidR="00FA3B7D" w:rsidRDefault="00FA3B7D" w:rsidP="00276818">
      <w:pPr>
        <w:spacing w:after="0" w:line="0" w:lineRule="atLeast"/>
        <w:rPr>
          <w:rFonts w:ascii="Arial Narrow" w:hAnsi="Arial Narrow"/>
        </w:rPr>
      </w:pPr>
    </w:p>
    <w:p w:rsidR="00FA3B7D" w:rsidRDefault="00FA3B7D" w:rsidP="00276818">
      <w:pPr>
        <w:spacing w:after="0" w:line="0" w:lineRule="atLeast"/>
        <w:rPr>
          <w:rFonts w:ascii="Arial Narrow" w:hAnsi="Arial Narrow"/>
        </w:rPr>
      </w:pPr>
    </w:p>
    <w:p w:rsidR="00FA3B7D" w:rsidRDefault="00FA3B7D" w:rsidP="00276818">
      <w:pPr>
        <w:spacing w:after="0" w:line="0" w:lineRule="atLeast"/>
        <w:rPr>
          <w:rFonts w:ascii="Arial Narrow" w:hAnsi="Arial Narrow"/>
        </w:rPr>
      </w:pPr>
      <w:bookmarkStart w:id="0" w:name="_GoBack"/>
      <w:bookmarkEnd w:id="0"/>
    </w:p>
    <w:p w:rsidR="00F1684B" w:rsidRDefault="00F1684B" w:rsidP="00276818">
      <w:pPr>
        <w:spacing w:after="0" w:line="0" w:lineRule="atLeast"/>
        <w:outlineLvl w:val="0"/>
        <w:rPr>
          <w:rFonts w:ascii="Arial Narrow" w:hAnsi="Arial Narrow"/>
          <w:kern w:val="28"/>
        </w:rPr>
      </w:pPr>
      <w:r>
        <w:rPr>
          <w:rFonts w:ascii="Arial Narrow" w:hAnsi="Arial Narrow"/>
          <w:kern w:val="28"/>
        </w:rPr>
        <w:lastRenderedPageBreak/>
        <w:t>Tabuľka č. 1/a</w:t>
      </w:r>
    </w:p>
    <w:tbl>
      <w:tblPr>
        <w:tblW w:w="0" w:type="auto"/>
        <w:jc w:val="center"/>
        <w:tblLayout w:type="fixed"/>
        <w:tblLook w:val="00A0" w:firstRow="1" w:lastRow="0" w:firstColumn="1" w:lastColumn="0" w:noHBand="0" w:noVBand="0"/>
      </w:tblPr>
      <w:tblGrid>
        <w:gridCol w:w="3715"/>
        <w:gridCol w:w="1115"/>
        <w:gridCol w:w="2229"/>
        <w:gridCol w:w="2229"/>
      </w:tblGrid>
      <w:tr w:rsidR="00F1684B" w:rsidTr="00F1684B">
        <w:trPr>
          <w:cantSplit/>
          <w:trHeight w:val="208"/>
          <w:jc w:val="center"/>
        </w:trPr>
        <w:tc>
          <w:tcPr>
            <w:tcW w:w="37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Spriaznená osoba </w:t>
            </w:r>
          </w:p>
        </w:tc>
        <w:tc>
          <w:tcPr>
            <w:tcW w:w="11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Kód druhu obchodu</w:t>
            </w:r>
          </w:p>
        </w:tc>
        <w:tc>
          <w:tcPr>
            <w:tcW w:w="445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Pohľadávky</w:t>
            </w:r>
          </w:p>
        </w:tc>
      </w:tr>
      <w:tr w:rsidR="00F1684B" w:rsidTr="00F1684B">
        <w:trPr>
          <w:cantSplit/>
          <w:trHeight w:val="455"/>
          <w:jc w:val="center"/>
        </w:trPr>
        <w:tc>
          <w:tcPr>
            <w:tcW w:w="37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F1684B">
        <w:trPr>
          <w:trHeight w:val="307"/>
          <w:jc w:val="center"/>
        </w:trPr>
        <w:tc>
          <w:tcPr>
            <w:tcW w:w="37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1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r>
      <w:tr w:rsidR="00F1684B"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F1684B" w:rsidRDefault="00F1684B" w:rsidP="00ED042B">
            <w:pPr>
              <w:spacing w:after="0" w:line="0" w:lineRule="atLeast"/>
              <w:rPr>
                <w:rFonts w:ascii="Arial Narrow" w:hAnsi="Arial Narrow"/>
              </w:rPr>
            </w:pPr>
            <w:r>
              <w:rPr>
                <w:rFonts w:ascii="Arial Narrow" w:hAnsi="Arial Narrow"/>
              </w:rPr>
              <w:t>I</w:t>
            </w:r>
            <w:r w:rsidR="00ED042B">
              <w:rPr>
                <w:rFonts w:ascii="Arial Narrow" w:hAnsi="Arial Narrow"/>
              </w:rPr>
              <w:t>.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F1684B" w:rsidRDefault="00A73154"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1684B" w:rsidP="002520DC">
            <w:pPr>
              <w:spacing w:after="0" w:line="0" w:lineRule="atLeast"/>
              <w:jc w:val="right"/>
              <w:rPr>
                <w:rFonts w:ascii="Arial Narrow" w:hAnsi="Arial Narrow"/>
              </w:rPr>
            </w:pPr>
            <w:r>
              <w:rPr>
                <w:rFonts w:ascii="Arial Narrow" w:hAnsi="Arial Narrow"/>
              </w:rPr>
              <w:t> </w:t>
            </w:r>
            <w:r w:rsidR="002520DC">
              <w:rPr>
                <w:rFonts w:ascii="Arial Narrow" w:hAnsi="Arial Narrow"/>
              </w:rPr>
              <w:t>18 183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1684B" w:rsidP="00A73154">
            <w:pPr>
              <w:spacing w:after="0" w:line="0" w:lineRule="atLeast"/>
              <w:jc w:val="right"/>
              <w:rPr>
                <w:rFonts w:ascii="Arial Narrow" w:hAnsi="Arial Narrow"/>
              </w:rPr>
            </w:pPr>
            <w:r>
              <w:rPr>
                <w:rFonts w:ascii="Arial Narrow" w:hAnsi="Arial Narrow"/>
              </w:rPr>
              <w:t> </w:t>
            </w:r>
            <w:r w:rsidR="00A73154">
              <w:rPr>
                <w:rFonts w:ascii="Arial Narrow" w:hAnsi="Arial Narrow"/>
              </w:rPr>
              <w:t>0</w:t>
            </w:r>
          </w:p>
        </w:tc>
      </w:tr>
      <w:tr w:rsidR="00F1684B"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F1684B" w:rsidRDefault="001612C8" w:rsidP="00276818">
            <w:pPr>
              <w:spacing w:after="0" w:line="0" w:lineRule="atLeast"/>
              <w:rPr>
                <w:rFonts w:ascii="Arial Narrow" w:hAnsi="Arial Narrow"/>
              </w:rPr>
            </w:pPr>
            <w:r>
              <w:rPr>
                <w:rFonts w:ascii="Arial Narrow" w:hAnsi="Arial Narrow"/>
              </w:rPr>
              <w:t>Správa domov BB s. r. o.</w:t>
            </w:r>
          </w:p>
        </w:tc>
        <w:tc>
          <w:tcPr>
            <w:tcW w:w="1115" w:type="dxa"/>
            <w:tcBorders>
              <w:top w:val="single" w:sz="4" w:space="0" w:color="000000"/>
              <w:left w:val="single" w:sz="12" w:space="0" w:color="000000"/>
              <w:bottom w:val="single" w:sz="4" w:space="0" w:color="000000"/>
              <w:right w:val="single" w:sz="12" w:space="0" w:color="auto"/>
            </w:tcBorders>
            <w:vAlign w:val="center"/>
          </w:tcPr>
          <w:p w:rsidR="00F1684B" w:rsidRDefault="00A73154" w:rsidP="00276818">
            <w:pPr>
              <w:spacing w:after="0" w:line="0" w:lineRule="atLeast"/>
              <w:rPr>
                <w:rFonts w:ascii="Arial Narrow" w:hAnsi="Arial Narrow"/>
              </w:rPr>
            </w:pPr>
            <w:r>
              <w:rPr>
                <w:rFonts w:ascii="Arial Narrow" w:hAnsi="Arial Narrow"/>
              </w:rPr>
              <w:t>03</w:t>
            </w:r>
          </w:p>
        </w:tc>
        <w:tc>
          <w:tcPr>
            <w:tcW w:w="2229" w:type="dxa"/>
            <w:tcBorders>
              <w:top w:val="nil"/>
              <w:left w:val="single" w:sz="12" w:space="0" w:color="auto"/>
              <w:bottom w:val="single" w:sz="4" w:space="0" w:color="auto"/>
              <w:right w:val="single" w:sz="12" w:space="0" w:color="auto"/>
            </w:tcBorders>
            <w:vAlign w:val="center"/>
          </w:tcPr>
          <w:p w:rsidR="00F1684B" w:rsidRDefault="008A61AF" w:rsidP="00276818">
            <w:pPr>
              <w:spacing w:after="0" w:line="0" w:lineRule="atLeast"/>
              <w:jc w:val="right"/>
              <w:rPr>
                <w:rFonts w:ascii="Arial Narrow" w:hAnsi="Arial Narrow"/>
              </w:rPr>
            </w:pPr>
            <w:r>
              <w:rPr>
                <w:rFonts w:ascii="Arial Narrow" w:hAnsi="Arial Narrow"/>
              </w:rPr>
              <w:t>0</w:t>
            </w:r>
          </w:p>
        </w:tc>
        <w:tc>
          <w:tcPr>
            <w:tcW w:w="2229" w:type="dxa"/>
            <w:tcBorders>
              <w:top w:val="nil"/>
              <w:left w:val="single" w:sz="12" w:space="0" w:color="auto"/>
              <w:bottom w:val="single" w:sz="4" w:space="0" w:color="auto"/>
              <w:right w:val="single" w:sz="12" w:space="0" w:color="auto"/>
            </w:tcBorders>
            <w:vAlign w:val="center"/>
          </w:tcPr>
          <w:p w:rsidR="00F1684B" w:rsidRDefault="00F1684B" w:rsidP="002520DC">
            <w:pPr>
              <w:spacing w:after="0" w:line="0" w:lineRule="atLeast"/>
              <w:jc w:val="right"/>
              <w:rPr>
                <w:rFonts w:ascii="Arial Narrow" w:hAnsi="Arial Narrow"/>
              </w:rPr>
            </w:pPr>
            <w:r>
              <w:rPr>
                <w:rFonts w:ascii="Arial Narrow" w:hAnsi="Arial Narrow"/>
              </w:rPr>
              <w:t> </w:t>
            </w:r>
            <w:r w:rsidR="002520DC">
              <w:rPr>
                <w:rFonts w:ascii="Arial Narrow" w:hAnsi="Arial Narrow"/>
              </w:rPr>
              <w:t>0</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1612C8" w:rsidP="00276818">
            <w:pPr>
              <w:spacing w:after="0" w:line="0" w:lineRule="atLeast"/>
              <w:rPr>
                <w:rFonts w:ascii="Arial Narrow" w:hAnsi="Arial Narrow"/>
              </w:rPr>
            </w:pPr>
            <w:proofErr w:type="spellStart"/>
            <w:r>
              <w:rPr>
                <w:rFonts w:ascii="Arial Narrow" w:hAnsi="Arial Narrow"/>
              </w:rPr>
              <w:t>Stemat</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A73154" w:rsidP="00276818">
            <w:pPr>
              <w:spacing w:after="0" w:line="0" w:lineRule="atLeast"/>
              <w:rPr>
                <w:rFonts w:ascii="Arial Narrow" w:hAnsi="Arial Narrow"/>
              </w:rPr>
            </w:pPr>
            <w:r>
              <w:rPr>
                <w:rFonts w:ascii="Arial Narrow" w:hAnsi="Arial Narrow"/>
              </w:rPr>
              <w:t>03</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2520DC" w:rsidP="008A61AF">
            <w:pPr>
              <w:spacing w:after="0" w:line="0" w:lineRule="atLeast"/>
              <w:jc w:val="right"/>
              <w:rPr>
                <w:rFonts w:ascii="Arial Narrow" w:hAnsi="Arial Narrow"/>
              </w:rPr>
            </w:pPr>
            <w:r>
              <w:rPr>
                <w:rFonts w:ascii="Arial Narrow" w:hAnsi="Arial Narrow"/>
              </w:rPr>
              <w:t>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A73154" w:rsidP="002520DC">
            <w:pPr>
              <w:spacing w:after="0" w:line="0" w:lineRule="atLeast"/>
              <w:jc w:val="right"/>
              <w:rPr>
                <w:rFonts w:ascii="Arial Narrow" w:hAnsi="Arial Narrow"/>
              </w:rPr>
            </w:pPr>
            <w:r>
              <w:rPr>
                <w:rFonts w:ascii="Arial Narrow" w:hAnsi="Arial Narrow"/>
              </w:rPr>
              <w:t>2 0</w:t>
            </w:r>
            <w:r w:rsidR="002520DC">
              <w:rPr>
                <w:rFonts w:ascii="Arial Narrow" w:hAnsi="Arial Narrow"/>
              </w:rPr>
              <w:t>52</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EB43DB" w:rsidP="00276818">
            <w:pPr>
              <w:spacing w:after="0" w:line="0" w:lineRule="atLeast"/>
              <w:rPr>
                <w:rFonts w:ascii="Arial Narrow" w:hAnsi="Arial Narrow"/>
              </w:rPr>
            </w:pPr>
            <w:proofErr w:type="spellStart"/>
            <w:r>
              <w:rPr>
                <w:rFonts w:ascii="Arial Narrow" w:hAnsi="Arial Narrow"/>
              </w:rPr>
              <w:t>Peben</w:t>
            </w:r>
            <w:proofErr w:type="spellEnd"/>
            <w:r>
              <w:rPr>
                <w:rFonts w:ascii="Arial Narrow" w:hAnsi="Arial Narrow"/>
              </w:rPr>
              <w:t xml:space="preserve"> s. r. o.</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8A61AF"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8A61AF" w:rsidP="00276818">
            <w:pPr>
              <w:spacing w:after="0" w:line="0" w:lineRule="atLeast"/>
              <w:jc w:val="right"/>
              <w:rPr>
                <w:rFonts w:ascii="Arial Narrow" w:hAnsi="Arial Narrow"/>
              </w:rPr>
            </w:pPr>
            <w:r>
              <w:rPr>
                <w:rFonts w:ascii="Arial Narrow" w:hAnsi="Arial Narrow"/>
              </w:rPr>
              <w:t>182 100</w:t>
            </w: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2520DC" w:rsidP="00A73154">
            <w:pPr>
              <w:spacing w:after="0" w:line="0" w:lineRule="atLeast"/>
              <w:jc w:val="right"/>
              <w:rPr>
                <w:rFonts w:ascii="Arial Narrow" w:hAnsi="Arial Narrow"/>
              </w:rPr>
            </w:pPr>
            <w:r>
              <w:rPr>
                <w:rFonts w:ascii="Arial Narrow" w:hAnsi="Arial Narrow"/>
              </w:rPr>
              <w:t>182 100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SKI</w:t>
            </w:r>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276818">
            <w:pPr>
              <w:spacing w:after="0" w:line="0" w:lineRule="atLeast"/>
              <w:jc w:val="right"/>
              <w:rPr>
                <w:rFonts w:ascii="Arial Narrow" w:hAnsi="Arial Narrow"/>
              </w:rPr>
            </w:pPr>
            <w:r>
              <w:rPr>
                <w:rFonts w:ascii="Arial Narrow" w:hAnsi="Arial Narrow"/>
              </w:rPr>
              <w:t>32 800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A73154">
            <w:pPr>
              <w:spacing w:after="0" w:line="0" w:lineRule="atLeast"/>
              <w:jc w:val="right"/>
              <w:rPr>
                <w:rFonts w:ascii="Arial Narrow" w:hAnsi="Arial Narrow"/>
              </w:rPr>
            </w:pPr>
            <w:r>
              <w:rPr>
                <w:rFonts w:ascii="Arial Narrow" w:hAnsi="Arial Narrow"/>
              </w:rPr>
              <w:t>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Default="002520DC" w:rsidP="00276818">
            <w:pPr>
              <w:spacing w:after="0" w:line="0" w:lineRule="atLeast"/>
              <w:rPr>
                <w:rFonts w:ascii="Arial Narrow" w:hAnsi="Arial Narrow"/>
              </w:rPr>
            </w:pPr>
            <w:r>
              <w:rPr>
                <w:rFonts w:ascii="Arial Narrow" w:hAnsi="Arial Narrow"/>
              </w:rPr>
              <w:t>MS</w:t>
            </w:r>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2520DC"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2520DC" w:rsidP="00276818">
            <w:pPr>
              <w:spacing w:after="0" w:line="0" w:lineRule="atLeast"/>
              <w:jc w:val="right"/>
              <w:rPr>
                <w:rFonts w:ascii="Arial Narrow" w:hAnsi="Arial Narrow"/>
              </w:rPr>
            </w:pPr>
            <w:r>
              <w:rPr>
                <w:rFonts w:ascii="Arial Narrow" w:hAnsi="Arial Narrow"/>
              </w:rPr>
              <w:t>110 200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D3B30" w:rsidP="00A73154">
            <w:pPr>
              <w:spacing w:after="0" w:line="0" w:lineRule="atLeast"/>
              <w:jc w:val="right"/>
              <w:rPr>
                <w:rFonts w:ascii="Arial Narrow" w:hAnsi="Arial Narrow"/>
              </w:rPr>
            </w:pPr>
            <w:r>
              <w:rPr>
                <w:rFonts w:ascii="Arial Narrow" w:hAnsi="Arial Narrow"/>
              </w:rPr>
              <w:t>0</w:t>
            </w:r>
          </w:p>
        </w:tc>
      </w:tr>
      <w:tr w:rsidR="002520DC"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2520DC" w:rsidRPr="00FD3B30" w:rsidRDefault="00FD3B30" w:rsidP="00FD3B30">
            <w:pPr>
              <w:spacing w:after="0" w:line="0" w:lineRule="atLeast"/>
              <w:ind w:left="360"/>
              <w:rPr>
                <w:rFonts w:ascii="Arial Narrow" w:hAnsi="Arial Narrow"/>
              </w:rPr>
            </w:pPr>
            <w:proofErr w:type="spellStart"/>
            <w:r>
              <w:rPr>
                <w:rFonts w:ascii="Arial Narrow" w:hAnsi="Arial Narrow"/>
              </w:rPr>
              <w:t>I.K.M.trade</w:t>
            </w:r>
            <w:proofErr w:type="spellEnd"/>
          </w:p>
        </w:tc>
        <w:tc>
          <w:tcPr>
            <w:tcW w:w="1115" w:type="dxa"/>
            <w:tcBorders>
              <w:top w:val="single" w:sz="4" w:space="0" w:color="auto"/>
              <w:left w:val="single" w:sz="12" w:space="0" w:color="000000"/>
              <w:bottom w:val="single" w:sz="6" w:space="0" w:color="auto"/>
              <w:right w:val="single" w:sz="12" w:space="0" w:color="auto"/>
            </w:tcBorders>
            <w:vAlign w:val="center"/>
          </w:tcPr>
          <w:p w:rsidR="002520DC" w:rsidRDefault="00FD3B30" w:rsidP="00276818">
            <w:pPr>
              <w:spacing w:after="0" w:line="0" w:lineRule="atLeast"/>
              <w:rPr>
                <w:rFonts w:ascii="Arial Narrow" w:hAnsi="Arial Narrow"/>
              </w:rPr>
            </w:pPr>
            <w:r>
              <w:rPr>
                <w:rFonts w:ascii="Arial Narrow" w:hAnsi="Arial Narrow"/>
              </w:rPr>
              <w:t>08</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D3B30" w:rsidP="00276818">
            <w:pPr>
              <w:spacing w:after="0" w:line="0" w:lineRule="atLeast"/>
              <w:jc w:val="right"/>
              <w:rPr>
                <w:rFonts w:ascii="Arial Narrow" w:hAnsi="Arial Narrow"/>
              </w:rPr>
            </w:pPr>
            <w:r>
              <w:rPr>
                <w:rFonts w:ascii="Arial Narrow" w:hAnsi="Arial Narrow"/>
              </w:rPr>
              <w:t>24 940</w:t>
            </w:r>
          </w:p>
        </w:tc>
        <w:tc>
          <w:tcPr>
            <w:tcW w:w="2229" w:type="dxa"/>
            <w:tcBorders>
              <w:top w:val="single" w:sz="4" w:space="0" w:color="auto"/>
              <w:left w:val="single" w:sz="12" w:space="0" w:color="auto"/>
              <w:bottom w:val="single" w:sz="6" w:space="0" w:color="auto"/>
              <w:right w:val="single" w:sz="12" w:space="0" w:color="auto"/>
            </w:tcBorders>
            <w:vAlign w:val="center"/>
          </w:tcPr>
          <w:p w:rsidR="002520DC" w:rsidRDefault="00FD3B30" w:rsidP="00A73154">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EB43DB" w:rsidP="00276818">
            <w:pPr>
              <w:spacing w:after="0" w:line="0" w:lineRule="atLeast"/>
              <w:rPr>
                <w:rFonts w:ascii="Arial Narrow" w:hAnsi="Arial Narrow"/>
              </w:rPr>
            </w:pPr>
            <w:r>
              <w:rPr>
                <w:rFonts w:ascii="Arial Narrow" w:hAnsi="Arial Narrow"/>
              </w:rPr>
              <w:t>ostatné</w:t>
            </w: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t>Tabuľka č. 1/b</w:t>
      </w:r>
    </w:p>
    <w:tbl>
      <w:tblPr>
        <w:tblW w:w="0" w:type="auto"/>
        <w:jc w:val="center"/>
        <w:tblLayout w:type="fixed"/>
        <w:tblLook w:val="00A0" w:firstRow="1" w:lastRow="0" w:firstColumn="1" w:lastColumn="0" w:noHBand="0" w:noVBand="0"/>
      </w:tblPr>
      <w:tblGrid>
        <w:gridCol w:w="3715"/>
        <w:gridCol w:w="1115"/>
        <w:gridCol w:w="2229"/>
        <w:gridCol w:w="2229"/>
      </w:tblGrid>
      <w:tr w:rsidR="00F1684B" w:rsidTr="00F1684B">
        <w:trPr>
          <w:cantSplit/>
          <w:trHeight w:val="208"/>
          <w:jc w:val="center"/>
        </w:trPr>
        <w:tc>
          <w:tcPr>
            <w:tcW w:w="37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Spriaznená osoba </w:t>
            </w:r>
          </w:p>
        </w:tc>
        <w:tc>
          <w:tcPr>
            <w:tcW w:w="1115" w:type="dxa"/>
            <w:vMerge w:val="restart"/>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Kód druhu obchodu</w:t>
            </w:r>
          </w:p>
        </w:tc>
        <w:tc>
          <w:tcPr>
            <w:tcW w:w="4458" w:type="dxa"/>
            <w:gridSpan w:val="2"/>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Záväzky</w:t>
            </w:r>
          </w:p>
        </w:tc>
      </w:tr>
      <w:tr w:rsidR="00F1684B" w:rsidTr="00F1684B">
        <w:trPr>
          <w:cantSplit/>
          <w:trHeight w:val="455"/>
          <w:jc w:val="center"/>
        </w:trPr>
        <w:tc>
          <w:tcPr>
            <w:tcW w:w="37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115" w:type="dxa"/>
            <w:vMerge/>
            <w:tcBorders>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c>
          <w:tcPr>
            <w:tcW w:w="2229" w:type="dxa"/>
            <w:tcBorders>
              <w:top w:val="single" w:sz="12" w:space="0" w:color="auto"/>
              <w:left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Bezprostredne predchádzajúce účtovné obdobie                                             </w:t>
            </w:r>
          </w:p>
        </w:tc>
      </w:tr>
      <w:tr w:rsidR="00F1684B" w:rsidTr="00F1684B">
        <w:trPr>
          <w:trHeight w:val="307"/>
          <w:jc w:val="center"/>
        </w:trPr>
        <w:tc>
          <w:tcPr>
            <w:tcW w:w="37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115"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2229" w:type="dxa"/>
            <w:tcBorders>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r>
      <w:tr w:rsidR="00F1684B" w:rsidTr="00F1684B">
        <w:trPr>
          <w:trHeight w:val="300"/>
          <w:jc w:val="center"/>
        </w:trPr>
        <w:tc>
          <w:tcPr>
            <w:tcW w:w="3715" w:type="dxa"/>
            <w:tcBorders>
              <w:top w:val="single" w:sz="12" w:space="0" w:color="auto"/>
              <w:left w:val="single" w:sz="12" w:space="0" w:color="auto"/>
              <w:bottom w:val="single" w:sz="4" w:space="0" w:color="000000"/>
              <w:right w:val="single" w:sz="12" w:space="0" w:color="000000"/>
            </w:tcBorders>
            <w:vAlign w:val="center"/>
          </w:tcPr>
          <w:p w:rsidR="00F1684B" w:rsidRDefault="001612C8" w:rsidP="00276818">
            <w:pPr>
              <w:spacing w:after="0" w:line="0" w:lineRule="atLeast"/>
              <w:rPr>
                <w:rFonts w:ascii="Arial Narrow" w:hAnsi="Arial Narrow"/>
              </w:rPr>
            </w:pPr>
            <w:r>
              <w:rPr>
                <w:rFonts w:ascii="Arial Narrow" w:hAnsi="Arial Narrow"/>
              </w:rPr>
              <w:t>I. K. M.  a. s.</w:t>
            </w:r>
          </w:p>
        </w:tc>
        <w:tc>
          <w:tcPr>
            <w:tcW w:w="1115" w:type="dxa"/>
            <w:tcBorders>
              <w:top w:val="single" w:sz="12" w:space="0" w:color="auto"/>
              <w:left w:val="single" w:sz="12" w:space="0" w:color="000000"/>
              <w:bottom w:val="single" w:sz="4" w:space="0" w:color="000000"/>
              <w:right w:val="single" w:sz="12" w:space="0" w:color="auto"/>
            </w:tcBorders>
            <w:vAlign w:val="center"/>
          </w:tcPr>
          <w:p w:rsidR="00F1684B" w:rsidRDefault="008A61AF" w:rsidP="00276818">
            <w:pPr>
              <w:spacing w:after="0" w:line="0" w:lineRule="atLeast"/>
              <w:rPr>
                <w:rFonts w:ascii="Arial Narrow" w:hAnsi="Arial Narrow"/>
              </w:rPr>
            </w:pPr>
            <w:r>
              <w:rPr>
                <w:rFonts w:ascii="Arial Narrow" w:hAnsi="Arial Narrow"/>
              </w:rPr>
              <w:t>03</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8A61AF" w:rsidP="00276818">
            <w:pPr>
              <w:spacing w:after="0" w:line="0" w:lineRule="atLeast"/>
              <w:jc w:val="right"/>
              <w:rPr>
                <w:rFonts w:ascii="Arial Narrow" w:hAnsi="Arial Narrow"/>
              </w:rPr>
            </w:pPr>
            <w:r>
              <w:rPr>
                <w:rFonts w:ascii="Arial Narrow" w:hAnsi="Arial Narrow"/>
              </w:rPr>
              <w:t>0</w:t>
            </w:r>
          </w:p>
        </w:tc>
        <w:tc>
          <w:tcPr>
            <w:tcW w:w="2229" w:type="dxa"/>
            <w:tcBorders>
              <w:top w:val="single" w:sz="12" w:space="0" w:color="auto"/>
              <w:left w:val="single" w:sz="12" w:space="0" w:color="auto"/>
              <w:bottom w:val="single" w:sz="4" w:space="0" w:color="auto"/>
              <w:right w:val="single" w:sz="12" w:space="0" w:color="auto"/>
            </w:tcBorders>
            <w:vAlign w:val="center"/>
          </w:tcPr>
          <w:p w:rsidR="00F1684B" w:rsidRDefault="00FD3B30" w:rsidP="008A61AF">
            <w:pPr>
              <w:spacing w:after="0" w:line="0" w:lineRule="atLeast"/>
              <w:jc w:val="right"/>
              <w:rPr>
                <w:rFonts w:ascii="Arial Narrow" w:hAnsi="Arial Narrow"/>
              </w:rPr>
            </w:pPr>
            <w:r>
              <w:rPr>
                <w:rFonts w:ascii="Arial Narrow" w:hAnsi="Arial Narrow"/>
              </w:rPr>
              <w:t>0</w:t>
            </w:r>
          </w:p>
        </w:tc>
      </w:tr>
      <w:tr w:rsidR="00F1684B" w:rsidTr="00F1684B">
        <w:trPr>
          <w:trHeight w:val="330"/>
          <w:jc w:val="center"/>
        </w:trPr>
        <w:tc>
          <w:tcPr>
            <w:tcW w:w="3715" w:type="dxa"/>
            <w:tcBorders>
              <w:top w:val="nil"/>
              <w:left w:val="single" w:sz="12" w:space="0" w:color="auto"/>
              <w:bottom w:val="single" w:sz="4" w:space="0" w:color="000000"/>
              <w:right w:val="single" w:sz="12" w:space="0" w:color="000000"/>
            </w:tcBorders>
            <w:vAlign w:val="center"/>
          </w:tcPr>
          <w:p w:rsidR="00F1684B" w:rsidRDefault="00F1684B" w:rsidP="00276818">
            <w:pPr>
              <w:spacing w:after="0" w:line="0" w:lineRule="atLeast"/>
              <w:rPr>
                <w:rFonts w:ascii="Arial Narrow" w:hAnsi="Arial Narrow"/>
              </w:rPr>
            </w:pPr>
            <w:r>
              <w:rPr>
                <w:rFonts w:ascii="Arial Narrow" w:hAnsi="Arial Narrow"/>
              </w:rPr>
              <w:t>ostatné</w:t>
            </w:r>
          </w:p>
        </w:tc>
        <w:tc>
          <w:tcPr>
            <w:tcW w:w="1115" w:type="dxa"/>
            <w:tcBorders>
              <w:top w:val="single" w:sz="4" w:space="0" w:color="000000"/>
              <w:left w:val="single" w:sz="12" w:space="0" w:color="000000"/>
              <w:bottom w:val="single" w:sz="4" w:space="0" w:color="000000"/>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F1684B" w:rsidP="00276818">
            <w:pPr>
              <w:spacing w:after="0" w:line="0" w:lineRule="atLeast"/>
              <w:rPr>
                <w:rFonts w:ascii="Arial Narrow" w:hAnsi="Arial Narrow"/>
              </w:rPr>
            </w:pP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r w:rsidR="00F1684B" w:rsidTr="00F1684B">
        <w:trPr>
          <w:trHeight w:val="330"/>
          <w:jc w:val="center"/>
        </w:trPr>
        <w:tc>
          <w:tcPr>
            <w:tcW w:w="3715" w:type="dxa"/>
            <w:tcBorders>
              <w:top w:val="single" w:sz="4" w:space="0" w:color="auto"/>
              <w:left w:val="single" w:sz="12" w:space="0" w:color="auto"/>
              <w:bottom w:val="single" w:sz="6" w:space="0" w:color="auto"/>
              <w:right w:val="single" w:sz="12" w:space="0" w:color="000000"/>
            </w:tcBorders>
            <w:vAlign w:val="center"/>
          </w:tcPr>
          <w:p w:rsidR="00F1684B" w:rsidRDefault="00F1684B" w:rsidP="00276818">
            <w:pPr>
              <w:spacing w:after="0" w:line="0" w:lineRule="atLeast"/>
              <w:rPr>
                <w:rFonts w:ascii="Arial Narrow" w:hAnsi="Arial Narrow"/>
              </w:rPr>
            </w:pPr>
          </w:p>
        </w:tc>
        <w:tc>
          <w:tcPr>
            <w:tcW w:w="1115" w:type="dxa"/>
            <w:tcBorders>
              <w:top w:val="single" w:sz="4" w:space="0" w:color="auto"/>
              <w:left w:val="single" w:sz="12" w:space="0" w:color="000000"/>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c>
          <w:tcPr>
            <w:tcW w:w="2229"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 – nemá náplň</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left="705" w:right="71" w:hanging="705"/>
        <w:rPr>
          <w:rFonts w:ascii="Arial Narrow" w:hAnsi="Arial Narrow"/>
          <w:b/>
        </w:rPr>
      </w:pPr>
      <w:r>
        <w:rPr>
          <w:b/>
        </w:rPr>
        <w:t xml:space="preserve">O) </w:t>
      </w:r>
      <w:r>
        <w:rPr>
          <w:b/>
        </w:rPr>
        <w:tab/>
      </w:r>
      <w:r>
        <w:rPr>
          <w:rFonts w:ascii="Arial Narrow" w:hAnsi="Arial Narrow"/>
          <w:b/>
        </w:rPr>
        <w:tab/>
        <w:t>V časti  o skutočnostiach, ktoré nastali po dni, ku ktorému sa zostavuje účtovná závierka do dňa zostavenia účtovnej závierky sa uvádzajú informácie o :</w:t>
      </w:r>
    </w:p>
    <w:p w:rsidR="00F1684B" w:rsidRDefault="00F1684B" w:rsidP="00276818">
      <w:pPr>
        <w:spacing w:after="0" w:line="0" w:lineRule="atLeast"/>
        <w:ind w:left="360" w:right="71" w:hanging="360"/>
        <w:rPr>
          <w:b/>
        </w:rPr>
      </w:pPr>
    </w:p>
    <w:p w:rsidR="00F1684B" w:rsidRDefault="00F1684B" w:rsidP="00276818">
      <w:pPr>
        <w:spacing w:after="0" w:line="0" w:lineRule="atLeast"/>
        <w:ind w:left="705"/>
        <w:rPr>
          <w:rFonts w:ascii="Arial Narrow" w:hAnsi="Arial Narrow"/>
        </w:rPr>
      </w:pPr>
      <w:r>
        <w:rPr>
          <w:rFonts w:ascii="Arial Narrow" w:hAnsi="Arial Narrow"/>
        </w:rPr>
        <w:t>Po 31.12.201</w:t>
      </w:r>
      <w:r w:rsidR="00FD3B30">
        <w:rPr>
          <w:rFonts w:ascii="Arial Narrow" w:hAnsi="Arial Narrow"/>
        </w:rPr>
        <w:t>4</w:t>
      </w:r>
      <w:r>
        <w:rPr>
          <w:rFonts w:ascii="Arial Narrow" w:hAnsi="Arial Narrow"/>
        </w:rPr>
        <w:t xml:space="preserve"> do zostavenia účtovnej závierky nenastali žiadne významné udalosti, ktoré by mali vplyv na verné zobrazenie skutočností, ktoré sú predmetom účtovníctva.</w:t>
      </w:r>
    </w:p>
    <w:p w:rsidR="00F1684B" w:rsidRDefault="00F1684B" w:rsidP="00276818">
      <w:pPr>
        <w:spacing w:after="0" w:line="0" w:lineRule="atLeast"/>
        <w:rPr>
          <w:rFonts w:ascii="Arial Narrow" w:hAnsi="Arial Narrow"/>
        </w:rPr>
      </w:pPr>
    </w:p>
    <w:p w:rsidR="00F1684B" w:rsidRDefault="00F1684B" w:rsidP="00276818">
      <w:pPr>
        <w:spacing w:after="0" w:line="0" w:lineRule="atLeast"/>
        <w:ind w:right="71"/>
        <w:rPr>
          <w:rFonts w:ascii="Arial Narrow" w:hAnsi="Arial Narrow"/>
        </w:rPr>
      </w:pPr>
      <w:r>
        <w:rPr>
          <w:rFonts w:ascii="Arial Narrow" w:hAnsi="Arial Narrow"/>
          <w:b/>
        </w:rPr>
        <w:t xml:space="preserve">P)          V časti o prehľade  zmien vlastného imania </w:t>
      </w:r>
      <w:r>
        <w:rPr>
          <w:rFonts w:ascii="Arial Narrow" w:hAnsi="Arial Narrow"/>
        </w:rPr>
        <w:t xml:space="preserve"> sa uvádza stav vlastného imania na začiatku bežného                                  účtovného obdobia, zvýšenie alebo zníženie počas bežného účtovného obdobia a stav na konci bežného    účtovného obdobia </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
    <w:p w:rsidR="00F1684B" w:rsidRDefault="00F1684B" w:rsidP="00276818">
      <w:pPr>
        <w:keepNext/>
        <w:spacing w:after="0" w:line="0" w:lineRule="atLeast"/>
        <w:outlineLvl w:val="0"/>
        <w:rPr>
          <w:rFonts w:ascii="Arial Narrow" w:hAnsi="Arial Narrow"/>
          <w:b/>
          <w:kern w:val="28"/>
        </w:rPr>
      </w:pPr>
      <w:r>
        <w:rPr>
          <w:rFonts w:ascii="Arial Narrow" w:hAnsi="Arial Narrow"/>
          <w:b/>
          <w:kern w:val="28"/>
        </w:rPr>
        <w:t>47. Informácie k časti P. o zmenách vlastného imania</w:t>
      </w:r>
    </w:p>
    <w:p w:rsidR="00F1684B" w:rsidRDefault="00F1684B" w:rsidP="00276818">
      <w:pPr>
        <w:spacing w:after="0" w:line="0" w:lineRule="atLeast"/>
        <w:rPr>
          <w:rFonts w:ascii="Arial Narrow" w:hAnsi="Arial Narrow"/>
        </w:rPr>
      </w:pPr>
      <w:r>
        <w:rPr>
          <w:rFonts w:ascii="Arial Narrow" w:hAnsi="Arial Narrow"/>
        </w:rPr>
        <w:t>Tabuľka č. 1</w:t>
      </w:r>
    </w:p>
    <w:tbl>
      <w:tblPr>
        <w:tblW w:w="0" w:type="auto"/>
        <w:jc w:val="center"/>
        <w:tblLayout w:type="fixed"/>
        <w:tblLook w:val="00A0" w:firstRow="1" w:lastRow="0" w:firstColumn="1" w:lastColumn="0" w:noHBand="0" w:noVBand="0"/>
      </w:tblPr>
      <w:tblGrid>
        <w:gridCol w:w="2154"/>
        <w:gridCol w:w="1426"/>
        <w:gridCol w:w="1427"/>
        <w:gridCol w:w="1427"/>
        <w:gridCol w:w="1427"/>
        <w:gridCol w:w="1427"/>
      </w:tblGrid>
      <w:tr w:rsidR="00F1684B" w:rsidTr="00F1684B">
        <w:trPr>
          <w:cantSplit/>
          <w:trHeight w:val="318"/>
          <w:jc w:val="center"/>
        </w:trPr>
        <w:tc>
          <w:tcPr>
            <w:tcW w:w="2154" w:type="dxa"/>
            <w:vMerge w:val="restart"/>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Bežné účtovné obdobie</w:t>
            </w:r>
          </w:p>
        </w:tc>
      </w:tr>
      <w:tr w:rsidR="00F1684B" w:rsidTr="00F1684B">
        <w:trPr>
          <w:cantSplit/>
          <w:jc w:val="center"/>
        </w:trPr>
        <w:tc>
          <w:tcPr>
            <w:tcW w:w="2154" w:type="dxa"/>
            <w:vMerge/>
            <w:tcBorders>
              <w:top w:val="single" w:sz="8"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426"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Úbytky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Presuny</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2154"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426"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e</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f</w:t>
            </w:r>
          </w:p>
        </w:tc>
      </w:tr>
      <w:tr w:rsidR="00F1684B" w:rsidTr="00F1684B">
        <w:trPr>
          <w:trHeight w:val="330"/>
          <w:jc w:val="center"/>
        </w:trPr>
        <w:tc>
          <w:tcPr>
            <w:tcW w:w="2154"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Základné imanie</w:t>
            </w:r>
          </w:p>
        </w:tc>
        <w:tc>
          <w:tcPr>
            <w:tcW w:w="1426" w:type="dxa"/>
            <w:tcBorders>
              <w:top w:val="single" w:sz="12" w:space="0" w:color="auto"/>
              <w:left w:val="single" w:sz="12" w:space="0" w:color="auto"/>
              <w:bottom w:val="single" w:sz="4" w:space="0" w:color="auto"/>
              <w:right w:val="single" w:sz="4"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1 274 880</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12" w:space="0" w:color="auto"/>
              <w:left w:val="nil"/>
              <w:bottom w:val="single" w:sz="4" w:space="0" w:color="auto"/>
              <w:right w:val="single" w:sz="12"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1 274 880</w:t>
            </w: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Zmena základného imania</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lastRenderedPageBreak/>
              <w:t>Pohľadávky za upísané vlastné imanie</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Emisné ážio</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kapitálové fondy</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41 690</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41 690</w:t>
            </w:r>
          </w:p>
        </w:tc>
      </w:tr>
      <w:tr w:rsidR="00F1684B" w:rsidTr="00F1684B">
        <w:trPr>
          <w:trHeight w:val="330"/>
          <w:jc w:val="center"/>
        </w:trPr>
        <w:tc>
          <w:tcPr>
            <w:tcW w:w="2154"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66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F31810" w:rsidP="00FD3B30">
            <w:pPr>
              <w:spacing w:after="0" w:line="0" w:lineRule="atLeast"/>
              <w:jc w:val="right"/>
              <w:rPr>
                <w:rFonts w:ascii="Arial Narrow" w:hAnsi="Arial Narrow"/>
              </w:rPr>
            </w:pPr>
            <w:r>
              <w:rPr>
                <w:rFonts w:ascii="Arial Narrow" w:hAnsi="Arial Narrow"/>
              </w:rPr>
              <w:t>6 02</w:t>
            </w:r>
            <w:r w:rsidR="00FD3B30">
              <w:rPr>
                <w:rFonts w:ascii="Arial Narrow" w:hAnsi="Arial Narrow"/>
              </w:rPr>
              <w:t>7</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F31810" w:rsidP="00FD3B30">
            <w:pPr>
              <w:spacing w:after="0" w:line="0" w:lineRule="atLeast"/>
              <w:jc w:val="right"/>
              <w:rPr>
                <w:rFonts w:ascii="Arial Narrow" w:hAnsi="Arial Narrow"/>
              </w:rPr>
            </w:pPr>
            <w:r>
              <w:rPr>
                <w:rFonts w:ascii="Arial Narrow" w:hAnsi="Arial Narrow"/>
              </w:rPr>
              <w:t>6 02</w:t>
            </w:r>
            <w:r w:rsidR="00FD3B30">
              <w:rPr>
                <w:rFonts w:ascii="Arial Narrow" w:hAnsi="Arial Narrow"/>
              </w:rPr>
              <w:t>7</w:t>
            </w:r>
          </w:p>
        </w:tc>
      </w:tr>
      <w:tr w:rsidR="00F1684B" w:rsidTr="00F1684B">
        <w:trPr>
          <w:trHeight w:val="330"/>
          <w:jc w:val="center"/>
        </w:trPr>
        <w:tc>
          <w:tcPr>
            <w:tcW w:w="2154"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Nedeliteľný fond</w:t>
            </w:r>
          </w:p>
        </w:tc>
        <w:tc>
          <w:tcPr>
            <w:tcW w:w="1426" w:type="dxa"/>
            <w:tcBorders>
              <w:top w:val="single" w:sz="6"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Štatutárne fondy a ostatné fondy</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Nerozdelený zisk minulých rokov</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Neuhradená strata minulých rokov</w:t>
            </w:r>
          </w:p>
        </w:tc>
        <w:tc>
          <w:tcPr>
            <w:tcW w:w="1426" w:type="dxa"/>
            <w:tcBorders>
              <w:top w:val="single" w:sz="4" w:space="0" w:color="auto"/>
              <w:left w:val="single" w:sz="12" w:space="0" w:color="auto"/>
              <w:bottom w:val="single" w:sz="6" w:space="0" w:color="auto"/>
              <w:right w:val="single" w:sz="4" w:space="0" w:color="auto"/>
            </w:tcBorders>
            <w:vAlign w:val="center"/>
          </w:tcPr>
          <w:p w:rsidR="00F1684B" w:rsidRDefault="008B5CB8" w:rsidP="00FD3B30">
            <w:pPr>
              <w:spacing w:after="0" w:line="0" w:lineRule="atLeast"/>
              <w:jc w:val="right"/>
              <w:rPr>
                <w:rFonts w:ascii="Arial Narrow" w:hAnsi="Arial Narrow"/>
              </w:rPr>
            </w:pPr>
            <w:r>
              <w:rPr>
                <w:rFonts w:ascii="Arial Narrow" w:hAnsi="Arial Narrow"/>
              </w:rPr>
              <w:t>-</w:t>
            </w:r>
            <w:r w:rsidR="008A61AF">
              <w:rPr>
                <w:rFonts w:ascii="Arial Narrow" w:hAnsi="Arial Narrow"/>
              </w:rPr>
              <w:t>1</w:t>
            </w:r>
            <w:r w:rsidR="00FD3B30">
              <w:rPr>
                <w:rFonts w:ascii="Arial Narrow" w:hAnsi="Arial Narrow"/>
              </w:rPr>
              <w:t xml:space="preserve">11 661 </w:t>
            </w:r>
          </w:p>
        </w:tc>
        <w:tc>
          <w:tcPr>
            <w:tcW w:w="1427" w:type="dxa"/>
            <w:tcBorders>
              <w:top w:val="single" w:sz="4" w:space="0" w:color="auto"/>
              <w:left w:val="nil"/>
              <w:bottom w:val="single" w:sz="6" w:space="0" w:color="auto"/>
              <w:right w:val="single" w:sz="4" w:space="0" w:color="auto"/>
            </w:tcBorders>
            <w:vAlign w:val="center"/>
          </w:tcPr>
          <w:p w:rsidR="00F1684B" w:rsidRDefault="00FD3B30" w:rsidP="008A61AF">
            <w:pPr>
              <w:spacing w:after="0" w:line="0" w:lineRule="atLeast"/>
              <w:jc w:val="right"/>
              <w:rPr>
                <w:rFonts w:ascii="Arial Narrow" w:hAnsi="Arial Narrow"/>
              </w:rPr>
            </w:pPr>
            <w:r>
              <w:rPr>
                <w:rFonts w:ascii="Arial Narrow" w:hAnsi="Arial Narrow"/>
              </w:rPr>
              <w:t>140</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6" w:space="0" w:color="auto"/>
              <w:right w:val="single" w:sz="12" w:space="0" w:color="auto"/>
            </w:tcBorders>
            <w:vAlign w:val="center"/>
          </w:tcPr>
          <w:p w:rsidR="00F1684B" w:rsidRDefault="008B5CB8" w:rsidP="00FD3B30">
            <w:pPr>
              <w:spacing w:after="0" w:line="0" w:lineRule="atLeast"/>
              <w:jc w:val="right"/>
              <w:rPr>
                <w:rFonts w:ascii="Arial Narrow" w:hAnsi="Arial Narrow"/>
              </w:rPr>
            </w:pPr>
            <w:r>
              <w:rPr>
                <w:rFonts w:ascii="Arial Narrow" w:hAnsi="Arial Narrow"/>
              </w:rPr>
              <w:t>-</w:t>
            </w:r>
            <w:r w:rsidR="00B20847">
              <w:rPr>
                <w:rFonts w:ascii="Arial Narrow" w:hAnsi="Arial Narrow"/>
              </w:rPr>
              <w:t>1</w:t>
            </w:r>
            <w:r w:rsidR="008A61AF">
              <w:rPr>
                <w:rFonts w:ascii="Arial Narrow" w:hAnsi="Arial Narrow"/>
              </w:rPr>
              <w:t xml:space="preserve">11 </w:t>
            </w:r>
            <w:r w:rsidR="00FD3B30">
              <w:rPr>
                <w:rFonts w:ascii="Arial Narrow" w:hAnsi="Arial Narrow"/>
              </w:rPr>
              <w:t xml:space="preserve"> 521</w:t>
            </w:r>
          </w:p>
        </w:tc>
      </w:tr>
      <w:tr w:rsidR="00F1684B" w:rsidTr="00F1684B">
        <w:trPr>
          <w:trHeight w:val="330"/>
          <w:jc w:val="center"/>
        </w:trPr>
        <w:tc>
          <w:tcPr>
            <w:tcW w:w="2154" w:type="dxa"/>
            <w:tcBorders>
              <w:top w:val="single" w:sz="6" w:space="0" w:color="auto"/>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vAlign w:val="center"/>
          </w:tcPr>
          <w:p w:rsidR="00F1684B" w:rsidRDefault="00FD3B30" w:rsidP="008A61AF">
            <w:pPr>
              <w:spacing w:after="0" w:line="0" w:lineRule="atLeast"/>
              <w:jc w:val="right"/>
              <w:rPr>
                <w:rFonts w:ascii="Arial Narrow" w:hAnsi="Arial Narrow"/>
              </w:rPr>
            </w:pPr>
            <w:r>
              <w:rPr>
                <w:rFonts w:ascii="Arial Narrow" w:hAnsi="Arial Narrow"/>
              </w:rPr>
              <w:t>148</w:t>
            </w:r>
          </w:p>
        </w:tc>
        <w:tc>
          <w:tcPr>
            <w:tcW w:w="1427" w:type="dxa"/>
            <w:tcBorders>
              <w:top w:val="single" w:sz="6" w:space="0" w:color="auto"/>
              <w:left w:val="nil"/>
              <w:bottom w:val="single" w:sz="4" w:space="0" w:color="auto"/>
              <w:right w:val="single" w:sz="4" w:space="0" w:color="auto"/>
            </w:tcBorders>
            <w:vAlign w:val="center"/>
          </w:tcPr>
          <w:p w:rsidR="00F1684B" w:rsidRDefault="007D4F3E" w:rsidP="00B20847">
            <w:pPr>
              <w:spacing w:after="0" w:line="0" w:lineRule="atLeast"/>
              <w:jc w:val="right"/>
              <w:rPr>
                <w:rFonts w:ascii="Arial Narrow" w:hAnsi="Arial Narrow"/>
              </w:rPr>
            </w:pPr>
            <w:r>
              <w:rPr>
                <w:rFonts w:ascii="Arial Narrow" w:hAnsi="Arial Narrow"/>
              </w:rPr>
              <w:t>14 378</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547622" w:rsidP="007D4F3E">
            <w:pPr>
              <w:spacing w:after="0" w:line="0" w:lineRule="atLeast"/>
              <w:jc w:val="right"/>
              <w:rPr>
                <w:rFonts w:ascii="Arial Narrow" w:hAnsi="Arial Narrow"/>
              </w:rPr>
            </w:pPr>
            <w:r>
              <w:rPr>
                <w:rFonts w:ascii="Arial Narrow" w:hAnsi="Arial Narrow"/>
              </w:rPr>
              <w:t xml:space="preserve"> </w:t>
            </w:r>
            <w:r w:rsidR="007D4F3E">
              <w:rPr>
                <w:rFonts w:ascii="Arial Narrow" w:hAnsi="Arial Narrow"/>
              </w:rPr>
              <w:t>148</w:t>
            </w:r>
          </w:p>
        </w:tc>
        <w:tc>
          <w:tcPr>
            <w:tcW w:w="1427" w:type="dxa"/>
            <w:tcBorders>
              <w:top w:val="single" w:sz="6" w:space="0" w:color="auto"/>
              <w:left w:val="nil"/>
              <w:bottom w:val="single" w:sz="4" w:space="0" w:color="auto"/>
              <w:right w:val="single" w:sz="12" w:space="0" w:color="auto"/>
            </w:tcBorders>
            <w:vAlign w:val="center"/>
          </w:tcPr>
          <w:p w:rsidR="00F1684B" w:rsidRDefault="007D4F3E" w:rsidP="007D4F3E">
            <w:pPr>
              <w:spacing w:after="0" w:line="0" w:lineRule="atLeast"/>
              <w:jc w:val="right"/>
              <w:rPr>
                <w:rFonts w:ascii="Arial Narrow" w:hAnsi="Arial Narrow"/>
              </w:rPr>
            </w:pPr>
            <w:r>
              <w:rPr>
                <w:rFonts w:ascii="Arial Narrow" w:hAnsi="Arial Narrow"/>
              </w:rPr>
              <w:t>-</w:t>
            </w:r>
            <w:r w:rsidR="00A66DE0">
              <w:rPr>
                <w:rFonts w:ascii="Arial Narrow" w:hAnsi="Arial Narrow"/>
              </w:rPr>
              <w:t>14</w:t>
            </w:r>
            <w:r>
              <w:rPr>
                <w:rFonts w:ascii="Arial Narrow" w:hAnsi="Arial Narrow"/>
              </w:rPr>
              <w:t xml:space="preserve"> 378</w:t>
            </w:r>
          </w:p>
        </w:tc>
      </w:tr>
      <w:tr w:rsidR="00F1684B" w:rsidTr="00F1684B">
        <w:trPr>
          <w:trHeight w:val="33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Vyplatené dividendy</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30"/>
          <w:jc w:val="center"/>
        </w:trPr>
        <w:tc>
          <w:tcPr>
            <w:tcW w:w="2154"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položky vlastného imania</w:t>
            </w:r>
          </w:p>
        </w:tc>
        <w:tc>
          <w:tcPr>
            <w:tcW w:w="1426"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p>
        </w:tc>
      </w:tr>
      <w:tr w:rsidR="00F1684B" w:rsidTr="00F1684B">
        <w:trPr>
          <w:trHeight w:val="345"/>
          <w:jc w:val="center"/>
        </w:trPr>
        <w:tc>
          <w:tcPr>
            <w:tcW w:w="2154"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 </w:t>
            </w:r>
          </w:p>
        </w:tc>
      </w:tr>
    </w:tbl>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r>
        <w:rPr>
          <w:rFonts w:ascii="Arial Narrow" w:hAnsi="Arial Narrow"/>
        </w:rPr>
        <w:t>Tabuľka č. 2</w:t>
      </w:r>
    </w:p>
    <w:tbl>
      <w:tblPr>
        <w:tblW w:w="0" w:type="auto"/>
        <w:jc w:val="center"/>
        <w:tblLayout w:type="fixed"/>
        <w:tblLook w:val="00A0" w:firstRow="1" w:lastRow="0" w:firstColumn="1" w:lastColumn="0" w:noHBand="0" w:noVBand="0"/>
      </w:tblPr>
      <w:tblGrid>
        <w:gridCol w:w="2153"/>
        <w:gridCol w:w="1427"/>
        <w:gridCol w:w="1427"/>
        <w:gridCol w:w="1427"/>
        <w:gridCol w:w="1427"/>
        <w:gridCol w:w="1427"/>
      </w:tblGrid>
      <w:tr w:rsidR="00F1684B" w:rsidTr="00F1684B">
        <w:trPr>
          <w:cantSplit/>
          <w:trHeight w:val="396"/>
          <w:jc w:val="center"/>
        </w:trPr>
        <w:tc>
          <w:tcPr>
            <w:tcW w:w="2153" w:type="dxa"/>
            <w:vMerge w:val="restart"/>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Bezprostredne predchádzajúce účtovné obdobie</w:t>
            </w:r>
          </w:p>
        </w:tc>
      </w:tr>
      <w:tr w:rsidR="00F1684B" w:rsidTr="00F1684B">
        <w:trPr>
          <w:cantSplit/>
          <w:jc w:val="center"/>
        </w:trPr>
        <w:tc>
          <w:tcPr>
            <w:tcW w:w="2153" w:type="dxa"/>
            <w:vMerge/>
            <w:tcBorders>
              <w:top w:val="single" w:sz="8"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Prírastky</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 xml:space="preserve">Úbytky </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Presuny</w:t>
            </w:r>
          </w:p>
        </w:tc>
        <w:tc>
          <w:tcPr>
            <w:tcW w:w="1427" w:type="dxa"/>
            <w:tcBorders>
              <w:top w:val="single" w:sz="12" w:space="0" w:color="auto"/>
              <w:left w:val="single" w:sz="12" w:space="0" w:color="auto"/>
              <w:bottom w:val="nil"/>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Stav na konci účtovného obdobia</w:t>
            </w:r>
          </w:p>
        </w:tc>
      </w:tr>
      <w:tr w:rsidR="00F1684B" w:rsidTr="00F1684B">
        <w:trPr>
          <w:trHeight w:val="330"/>
          <w:jc w:val="center"/>
        </w:trPr>
        <w:tc>
          <w:tcPr>
            <w:tcW w:w="2153"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a</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b</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c</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d</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e</w:t>
            </w:r>
          </w:p>
        </w:tc>
        <w:tc>
          <w:tcPr>
            <w:tcW w:w="1427"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jc w:val="center"/>
              <w:rPr>
                <w:rFonts w:ascii="Arial Narrow" w:hAnsi="Arial Narrow"/>
                <w:b/>
              </w:rPr>
            </w:pPr>
            <w:r>
              <w:rPr>
                <w:rFonts w:ascii="Arial Narrow" w:hAnsi="Arial Narrow"/>
                <w:b/>
              </w:rPr>
              <w:t>f</w:t>
            </w:r>
          </w:p>
        </w:tc>
      </w:tr>
      <w:tr w:rsidR="00F1684B" w:rsidTr="00F1684B">
        <w:trPr>
          <w:trHeight w:val="330"/>
          <w:jc w:val="center"/>
        </w:trPr>
        <w:tc>
          <w:tcPr>
            <w:tcW w:w="2153" w:type="dxa"/>
            <w:tcBorders>
              <w:top w:val="single" w:sz="12"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Základné imanie</w:t>
            </w:r>
          </w:p>
        </w:tc>
        <w:tc>
          <w:tcPr>
            <w:tcW w:w="1427" w:type="dxa"/>
            <w:tcBorders>
              <w:top w:val="single" w:sz="12" w:space="0" w:color="auto"/>
              <w:left w:val="single" w:sz="12" w:space="0" w:color="auto"/>
              <w:bottom w:val="single" w:sz="4" w:space="0" w:color="auto"/>
              <w:right w:val="single" w:sz="4" w:space="0" w:color="auto"/>
            </w:tcBorders>
            <w:vAlign w:val="center"/>
          </w:tcPr>
          <w:p w:rsidR="00F1684B" w:rsidRDefault="00F31810" w:rsidP="005C14C3">
            <w:pPr>
              <w:spacing w:after="0" w:line="0" w:lineRule="atLeast"/>
              <w:jc w:val="right"/>
              <w:rPr>
                <w:rFonts w:ascii="Arial Narrow" w:hAnsi="Arial Narrow"/>
              </w:rPr>
            </w:pPr>
            <w:r>
              <w:rPr>
                <w:rFonts w:ascii="Arial Narrow" w:hAnsi="Arial Narrow"/>
              </w:rPr>
              <w:t>1 274 880</w:t>
            </w:r>
            <w:r w:rsidR="00F1684B">
              <w:rPr>
                <w:rFonts w:ascii="Arial Narrow" w:hAnsi="Arial Narrow"/>
              </w:rPr>
              <w:t> </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12"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12" w:space="0" w:color="auto"/>
              <w:left w:val="nil"/>
              <w:bottom w:val="single" w:sz="4" w:space="0" w:color="auto"/>
              <w:right w:val="single" w:sz="12"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1 274 880</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Zmena základného imania</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Emisné ážio</w:t>
            </w:r>
          </w:p>
        </w:tc>
        <w:tc>
          <w:tcPr>
            <w:tcW w:w="1427"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kapitálové fondy</w:t>
            </w:r>
          </w:p>
        </w:tc>
        <w:tc>
          <w:tcPr>
            <w:tcW w:w="1427" w:type="dxa"/>
            <w:tcBorders>
              <w:top w:val="single" w:sz="6" w:space="0" w:color="auto"/>
              <w:left w:val="single" w:sz="12" w:space="0" w:color="auto"/>
              <w:bottom w:val="single" w:sz="4" w:space="0" w:color="auto"/>
              <w:right w:val="single" w:sz="4" w:space="0" w:color="auto"/>
            </w:tcBorders>
            <w:vAlign w:val="center"/>
          </w:tcPr>
          <w:p w:rsidR="00F1684B" w:rsidRDefault="00F31810" w:rsidP="00276818">
            <w:pPr>
              <w:spacing w:after="0" w:line="0" w:lineRule="atLeast"/>
              <w:jc w:val="right"/>
              <w:rPr>
                <w:rFonts w:ascii="Arial Narrow" w:hAnsi="Arial Narrow"/>
              </w:rPr>
            </w:pPr>
            <w:r>
              <w:rPr>
                <w:rFonts w:ascii="Arial Narrow" w:hAnsi="Arial Narrow"/>
              </w:rPr>
              <w:t>41 690</w:t>
            </w:r>
            <w:r w:rsidR="00F1684B">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r w:rsidR="00F31810">
              <w:rPr>
                <w:rFonts w:ascii="Arial Narrow" w:hAnsi="Arial Narrow"/>
              </w:rPr>
              <w:t>41 690</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 (nedeliteľný fond) z kapitálových vkladov</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5C14C3">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lastRenderedPageBreak/>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66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Zákonný rezervný fond</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B20847" w:rsidP="005C14C3">
            <w:pPr>
              <w:spacing w:after="0" w:line="0" w:lineRule="atLeast"/>
              <w:jc w:val="right"/>
              <w:rPr>
                <w:rFonts w:ascii="Arial Narrow" w:hAnsi="Arial Narrow"/>
              </w:rPr>
            </w:pPr>
            <w:r>
              <w:rPr>
                <w:rFonts w:ascii="Arial Narrow" w:hAnsi="Arial Narrow"/>
              </w:rPr>
              <w:t>6 020</w:t>
            </w:r>
            <w:r w:rsidR="00F1684B">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r w:rsidR="00F31810">
              <w:rPr>
                <w:rFonts w:ascii="Arial Narrow" w:hAnsi="Arial Narrow"/>
              </w:rPr>
              <w:t>6 020</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Nedeliteľný fond</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4"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Štatutárne fondy a ostatné fondy</w:t>
            </w:r>
          </w:p>
        </w:tc>
        <w:tc>
          <w:tcPr>
            <w:tcW w:w="1427" w:type="dxa"/>
            <w:tcBorders>
              <w:top w:val="single" w:sz="4" w:space="0" w:color="auto"/>
              <w:left w:val="single" w:sz="12" w:space="0" w:color="auto"/>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6"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6" w:space="0" w:color="auto"/>
              <w:left w:val="single" w:sz="12" w:space="0" w:color="auto"/>
              <w:bottom w:val="single" w:sz="6"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Nerozdelený zisk minulých rokov</w:t>
            </w:r>
          </w:p>
        </w:tc>
        <w:tc>
          <w:tcPr>
            <w:tcW w:w="1427" w:type="dxa"/>
            <w:tcBorders>
              <w:top w:val="single" w:sz="6" w:space="0" w:color="auto"/>
              <w:left w:val="single" w:sz="12" w:space="0" w:color="auto"/>
              <w:bottom w:val="single" w:sz="6" w:space="0" w:color="auto"/>
              <w:right w:val="single" w:sz="4" w:space="0" w:color="auto"/>
            </w:tcBorders>
            <w:vAlign w:val="center"/>
          </w:tcPr>
          <w:p w:rsidR="00F1684B" w:rsidRDefault="00F1684B" w:rsidP="005C14C3">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6"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6" w:space="0" w:color="auto"/>
              <w:left w:val="nil"/>
              <w:bottom w:val="single" w:sz="6" w:space="0" w:color="auto"/>
              <w:right w:val="single" w:sz="4" w:space="0" w:color="auto"/>
            </w:tcBorders>
            <w:vAlign w:val="center"/>
          </w:tcPr>
          <w:p w:rsidR="00F1684B" w:rsidRDefault="00F1684B" w:rsidP="005C14C3">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6" w:space="0" w:color="auto"/>
              <w:right w:val="single" w:sz="12" w:space="0" w:color="auto"/>
            </w:tcBorders>
            <w:vAlign w:val="center"/>
          </w:tcPr>
          <w:p w:rsidR="00F1684B" w:rsidRDefault="00F1684B" w:rsidP="00F31810">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single" w:sz="6"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Neuhradená strata minulých rokov</w:t>
            </w:r>
          </w:p>
        </w:tc>
        <w:tc>
          <w:tcPr>
            <w:tcW w:w="1427" w:type="dxa"/>
            <w:tcBorders>
              <w:top w:val="single" w:sz="6" w:space="0" w:color="auto"/>
              <w:left w:val="single" w:sz="12" w:space="0" w:color="auto"/>
              <w:bottom w:val="single" w:sz="4" w:space="0" w:color="auto"/>
              <w:right w:val="single" w:sz="4" w:space="0" w:color="auto"/>
            </w:tcBorders>
            <w:vAlign w:val="center"/>
          </w:tcPr>
          <w:p w:rsidR="00F1684B" w:rsidRDefault="00FD3B30" w:rsidP="008A61AF">
            <w:pPr>
              <w:spacing w:after="0" w:line="0" w:lineRule="atLeast"/>
              <w:jc w:val="right"/>
              <w:rPr>
                <w:rFonts w:ascii="Arial Narrow" w:hAnsi="Arial Narrow"/>
              </w:rPr>
            </w:pPr>
            <w:r>
              <w:rPr>
                <w:rFonts w:ascii="Arial Narrow" w:hAnsi="Arial Narrow"/>
              </w:rPr>
              <w:t>-102 973</w:t>
            </w:r>
            <w:r w:rsidR="00F1684B">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B20847" w:rsidP="00FD3B30">
            <w:pPr>
              <w:spacing w:after="0" w:line="0" w:lineRule="atLeast"/>
              <w:jc w:val="right"/>
              <w:rPr>
                <w:rFonts w:ascii="Arial Narrow" w:hAnsi="Arial Narrow"/>
              </w:rPr>
            </w:pPr>
            <w:r>
              <w:rPr>
                <w:rFonts w:ascii="Arial Narrow" w:hAnsi="Arial Narrow"/>
              </w:rPr>
              <w:t>-</w:t>
            </w:r>
            <w:r w:rsidR="00FD3B30">
              <w:rPr>
                <w:rFonts w:ascii="Arial Narrow" w:hAnsi="Arial Narrow"/>
              </w:rPr>
              <w:t>8 688</w:t>
            </w:r>
            <w:r w:rsidR="00F1684B">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6" w:space="0" w:color="auto"/>
              <w:left w:val="nil"/>
              <w:bottom w:val="single" w:sz="4" w:space="0" w:color="auto"/>
              <w:right w:val="single" w:sz="12" w:space="0" w:color="auto"/>
            </w:tcBorders>
            <w:vAlign w:val="center"/>
          </w:tcPr>
          <w:p w:rsidR="00F1684B" w:rsidRDefault="00F31810" w:rsidP="00FD3B30">
            <w:pPr>
              <w:spacing w:after="0" w:line="0" w:lineRule="atLeast"/>
              <w:jc w:val="right"/>
              <w:rPr>
                <w:rFonts w:ascii="Arial Narrow" w:hAnsi="Arial Narrow"/>
              </w:rPr>
            </w:pPr>
            <w:r>
              <w:rPr>
                <w:rFonts w:ascii="Arial Narrow" w:hAnsi="Arial Narrow"/>
              </w:rPr>
              <w:t>-</w:t>
            </w:r>
            <w:r w:rsidR="008A61AF">
              <w:rPr>
                <w:rFonts w:ascii="Arial Narrow" w:hAnsi="Arial Narrow"/>
              </w:rPr>
              <w:t>1</w:t>
            </w:r>
            <w:r w:rsidR="00FD3B30">
              <w:rPr>
                <w:rFonts w:ascii="Arial Narrow" w:hAnsi="Arial Narrow"/>
              </w:rPr>
              <w:t>11 661</w:t>
            </w:r>
            <w:r w:rsidR="00F1684B">
              <w:rPr>
                <w:rFonts w:ascii="Arial Narrow" w:hAnsi="Arial Narrow"/>
              </w:rPr>
              <w:t> </w:t>
            </w:r>
          </w:p>
        </w:tc>
      </w:tr>
      <w:tr w:rsidR="00F1684B" w:rsidTr="00F1684B">
        <w:trPr>
          <w:trHeight w:val="330"/>
          <w:jc w:val="center"/>
        </w:trPr>
        <w:tc>
          <w:tcPr>
            <w:tcW w:w="2153" w:type="dxa"/>
            <w:tcBorders>
              <w:top w:val="nil"/>
              <w:left w:val="single" w:sz="12" w:space="0" w:color="auto"/>
              <w:bottom w:val="nil"/>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Výsledok hospodárenia bežného účtovného obdobia</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B20847" w:rsidP="00FD3B30">
            <w:pPr>
              <w:spacing w:after="0" w:line="0" w:lineRule="atLeast"/>
              <w:jc w:val="right"/>
              <w:rPr>
                <w:rFonts w:ascii="Arial Narrow" w:hAnsi="Arial Narrow"/>
              </w:rPr>
            </w:pPr>
            <w:r>
              <w:rPr>
                <w:rFonts w:ascii="Arial Narrow" w:hAnsi="Arial Narrow"/>
              </w:rPr>
              <w:t>-</w:t>
            </w:r>
            <w:r w:rsidR="00FD3B30">
              <w:rPr>
                <w:rFonts w:ascii="Arial Narrow" w:hAnsi="Arial Narrow"/>
              </w:rPr>
              <w:t>8 688</w:t>
            </w:r>
            <w:r w:rsidR="00F1684B">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D3B30" w:rsidP="005C14C3">
            <w:pPr>
              <w:spacing w:after="0" w:line="0" w:lineRule="atLeast"/>
              <w:jc w:val="right"/>
              <w:rPr>
                <w:rFonts w:ascii="Arial Narrow" w:hAnsi="Arial Narrow"/>
              </w:rPr>
            </w:pPr>
            <w:r>
              <w:rPr>
                <w:rFonts w:ascii="Arial Narrow" w:hAnsi="Arial Narrow"/>
              </w:rPr>
              <w:t>148</w:t>
            </w:r>
            <w:r w:rsidR="00F1684B">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D3B30" w:rsidP="005C14C3">
            <w:pPr>
              <w:spacing w:after="0" w:line="0" w:lineRule="atLeast"/>
              <w:jc w:val="right"/>
              <w:rPr>
                <w:rFonts w:ascii="Arial Narrow" w:hAnsi="Arial Narrow"/>
              </w:rPr>
            </w:pPr>
            <w:r>
              <w:rPr>
                <w:rFonts w:ascii="Arial Narrow" w:hAnsi="Arial Narrow"/>
              </w:rPr>
              <w:t>8 688</w:t>
            </w:r>
            <w:r w:rsidR="00F1684B">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D3B30" w:rsidP="008A61AF">
            <w:pPr>
              <w:spacing w:after="0" w:line="0" w:lineRule="atLeast"/>
              <w:jc w:val="right"/>
              <w:rPr>
                <w:rFonts w:ascii="Arial Narrow" w:hAnsi="Arial Narrow"/>
              </w:rPr>
            </w:pPr>
            <w:r>
              <w:rPr>
                <w:rFonts w:ascii="Arial Narrow" w:hAnsi="Arial Narrow"/>
              </w:rPr>
              <w:t>148</w:t>
            </w:r>
          </w:p>
        </w:tc>
      </w:tr>
      <w:tr w:rsidR="00F1684B" w:rsidTr="00F1684B">
        <w:trPr>
          <w:trHeight w:val="330"/>
          <w:jc w:val="center"/>
        </w:trPr>
        <w:tc>
          <w:tcPr>
            <w:tcW w:w="2153" w:type="dxa"/>
            <w:tcBorders>
              <w:top w:val="single" w:sz="4" w:space="0" w:color="auto"/>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Vyplatené dividendy</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30"/>
          <w:jc w:val="center"/>
        </w:trPr>
        <w:tc>
          <w:tcPr>
            <w:tcW w:w="2153" w:type="dxa"/>
            <w:tcBorders>
              <w:top w:val="nil"/>
              <w:left w:val="single" w:sz="12" w:space="0" w:color="auto"/>
              <w:bottom w:val="single" w:sz="4"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Ostatné položky vlastného imania</w:t>
            </w:r>
          </w:p>
        </w:tc>
        <w:tc>
          <w:tcPr>
            <w:tcW w:w="1427" w:type="dxa"/>
            <w:tcBorders>
              <w:top w:val="single" w:sz="4" w:space="0" w:color="auto"/>
              <w:left w:val="single" w:sz="12" w:space="0" w:color="auto"/>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4"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r w:rsidR="00F1684B" w:rsidTr="00F1684B">
        <w:trPr>
          <w:trHeight w:val="345"/>
          <w:jc w:val="center"/>
        </w:trPr>
        <w:tc>
          <w:tcPr>
            <w:tcW w:w="2153" w:type="dxa"/>
            <w:tcBorders>
              <w:top w:val="nil"/>
              <w:left w:val="single" w:sz="12" w:space="0" w:color="auto"/>
              <w:bottom w:val="single" w:sz="12" w:space="0" w:color="auto"/>
              <w:right w:val="single" w:sz="12" w:space="0" w:color="auto"/>
            </w:tcBorders>
            <w:vAlign w:val="center"/>
          </w:tcPr>
          <w:p w:rsidR="00F1684B" w:rsidRDefault="00F1684B" w:rsidP="00276818">
            <w:pPr>
              <w:spacing w:after="0" w:line="0" w:lineRule="atLeast"/>
              <w:rPr>
                <w:rFonts w:ascii="Arial Narrow" w:hAnsi="Arial Narrow"/>
              </w:rPr>
            </w:pPr>
            <w:r>
              <w:rPr>
                <w:rFonts w:ascii="Arial Narrow" w:hAnsi="Arial Narrow"/>
              </w:rPr>
              <w:t>Účet 491 - Vlastné imanie fyzickej osoby - podnikateľa</w:t>
            </w:r>
          </w:p>
        </w:tc>
        <w:tc>
          <w:tcPr>
            <w:tcW w:w="1427" w:type="dxa"/>
            <w:tcBorders>
              <w:top w:val="single" w:sz="4" w:space="0" w:color="auto"/>
              <w:left w:val="single" w:sz="12" w:space="0" w:color="auto"/>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4"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c>
          <w:tcPr>
            <w:tcW w:w="1427" w:type="dxa"/>
            <w:tcBorders>
              <w:top w:val="single" w:sz="4" w:space="0" w:color="auto"/>
              <w:left w:val="nil"/>
              <w:bottom w:val="single" w:sz="12" w:space="0" w:color="auto"/>
              <w:right w:val="single" w:sz="12" w:space="0" w:color="auto"/>
            </w:tcBorders>
            <w:vAlign w:val="center"/>
          </w:tcPr>
          <w:p w:rsidR="00F1684B" w:rsidRDefault="00F1684B" w:rsidP="00276818">
            <w:pPr>
              <w:spacing w:after="0" w:line="0" w:lineRule="atLeast"/>
              <w:jc w:val="right"/>
              <w:rPr>
                <w:rFonts w:ascii="Arial Narrow" w:hAnsi="Arial Narrow"/>
              </w:rPr>
            </w:pPr>
            <w:r>
              <w:rPr>
                <w:rFonts w:ascii="Arial Narrow" w:hAnsi="Arial Narrow"/>
              </w:rPr>
              <w:t> </w:t>
            </w:r>
          </w:p>
        </w:tc>
      </w:tr>
    </w:tbl>
    <w:p w:rsidR="00F1684B" w:rsidRDefault="00F1684B" w:rsidP="00276818">
      <w:pPr>
        <w:keepNext/>
        <w:spacing w:after="0" w:line="0" w:lineRule="atLeast"/>
        <w:outlineLvl w:val="0"/>
        <w:rPr>
          <w:rFonts w:ascii="Arial Narrow" w:hAnsi="Arial Narrow"/>
          <w:b/>
          <w:kern w:val="28"/>
        </w:rPr>
      </w:pPr>
    </w:p>
    <w:p w:rsidR="00F1684B" w:rsidRDefault="00F1684B" w:rsidP="00276818">
      <w:pPr>
        <w:spacing w:after="0" w:line="0" w:lineRule="atLeast"/>
        <w:rPr>
          <w:rFonts w:ascii="Arial Narrow" w:hAnsi="Arial Narrow"/>
          <w:b/>
        </w:rPr>
      </w:pPr>
      <w:r>
        <w:rPr>
          <w:rFonts w:ascii="Arial Narrow" w:hAnsi="Arial Narrow"/>
          <w:b/>
        </w:rPr>
        <w:t>Vysvetlivky:</w:t>
      </w:r>
    </w:p>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rPr>
      </w:pPr>
      <w:r>
        <w:rPr>
          <w:rFonts w:ascii="Arial Narrow" w:hAnsi="Arial Narrow"/>
        </w:rPr>
        <w:t>(1) Identifikačné číslo organizácie (IČO) sa vyplňuje podľa Registra organizácií vedeného Štatistickým úradom Slovenskej republiky.</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lang w:eastAsia="sk-SK"/>
        </w:rPr>
      </w:pPr>
      <w:r>
        <w:rPr>
          <w:rFonts w:ascii="Arial Narrow" w:hAnsi="Arial Narrow"/>
          <w:lang w:eastAsia="sk-SK"/>
        </w:rPr>
        <w:t>(2) Daňové identifikačné číslo (DIČ) sa vyplňuje, ak ho má účtovná jednotka pridelené.</w:t>
      </w:r>
    </w:p>
    <w:p w:rsidR="00F1684B" w:rsidRDefault="00F1684B" w:rsidP="00276818">
      <w:pPr>
        <w:spacing w:after="0" w:line="0" w:lineRule="atLeast"/>
        <w:rPr>
          <w:rFonts w:ascii="Arial Narrow" w:hAnsi="Arial Narrow"/>
          <w:lang w:eastAsia="sk-SK"/>
        </w:rPr>
      </w:pPr>
    </w:p>
    <w:p w:rsidR="00F1684B" w:rsidRDefault="00F1684B" w:rsidP="00276818">
      <w:pPr>
        <w:autoSpaceDE w:val="0"/>
        <w:autoSpaceDN w:val="0"/>
        <w:adjustRightInd w:val="0"/>
        <w:spacing w:after="0" w:line="0" w:lineRule="atLeast"/>
        <w:rPr>
          <w:rFonts w:ascii="Arial Narrow" w:hAnsi="Arial Narrow"/>
          <w:lang w:eastAsia="sk-SK"/>
        </w:rPr>
      </w:pPr>
      <w:r>
        <w:rPr>
          <w:rFonts w:ascii="Arial Narrow" w:hAnsi="Arial Narrow"/>
          <w:lang w:eastAsia="sk-SK"/>
        </w:rPr>
        <w:t>(3) Kód SK NACE sa vypĺňa podľa vyhlášky Štatistického úradu Slovenskej republiky č. 306/2007 Z. z., ktorou sa vydáva Štatistická klasifikácia ekonomických činností.</w:t>
      </w:r>
    </w:p>
    <w:p w:rsidR="00F1684B" w:rsidRDefault="00F1684B" w:rsidP="00276818">
      <w:pPr>
        <w:autoSpaceDE w:val="0"/>
        <w:autoSpaceDN w:val="0"/>
        <w:adjustRightInd w:val="0"/>
        <w:spacing w:after="0" w:line="0" w:lineRule="atLeast"/>
        <w:rPr>
          <w:rFonts w:ascii="Arial Narrow" w:hAnsi="Arial Narrow"/>
          <w:lang w:eastAsia="sk-SK"/>
        </w:rPr>
      </w:pPr>
    </w:p>
    <w:p w:rsidR="00F1684B" w:rsidRDefault="00F1684B" w:rsidP="00276818">
      <w:pPr>
        <w:autoSpaceDE w:val="0"/>
        <w:autoSpaceDN w:val="0"/>
        <w:adjustRightInd w:val="0"/>
        <w:spacing w:after="0" w:line="0" w:lineRule="atLeast"/>
        <w:rPr>
          <w:rFonts w:ascii="Arial Narrow" w:hAnsi="Arial Narrow"/>
          <w:lang w:eastAsia="sk-SK"/>
        </w:rPr>
      </w:pPr>
      <w:r>
        <w:rPr>
          <w:rFonts w:ascii="Arial Narrow" w:hAnsi="Arial Narrow"/>
          <w:lang w:eastAsia="sk-SK"/>
        </w:rPr>
        <w:t>(4)  V bodoch č. 3, 5 a 7 sa prvotným ocenením majetku rozumie jeho ocenenie podľa § 25 zákona.</w:t>
      </w:r>
    </w:p>
    <w:p w:rsidR="00F1684B" w:rsidRDefault="00F1684B" w:rsidP="00276818">
      <w:pPr>
        <w:autoSpaceDE w:val="0"/>
        <w:autoSpaceDN w:val="0"/>
        <w:adjustRightInd w:val="0"/>
        <w:spacing w:after="0" w:line="0" w:lineRule="atLeast"/>
        <w:rPr>
          <w:rFonts w:ascii="Arial Narrow" w:hAnsi="Arial Narrow"/>
          <w:lang w:eastAsia="sk-SK"/>
        </w:rPr>
      </w:pPr>
    </w:p>
    <w:p w:rsidR="00F1684B" w:rsidRDefault="00F1684B" w:rsidP="00276818">
      <w:pPr>
        <w:autoSpaceDE w:val="0"/>
        <w:autoSpaceDN w:val="0"/>
        <w:adjustRightInd w:val="0"/>
        <w:spacing w:after="0" w:line="0" w:lineRule="atLeast"/>
        <w:rPr>
          <w:rFonts w:ascii="Arial Narrow" w:hAnsi="Arial Narrow"/>
          <w:lang w:eastAsia="sk-SK"/>
        </w:rPr>
      </w:pPr>
      <w:r>
        <w:rPr>
          <w:rFonts w:ascii="Arial Narrow" w:hAnsi="Arial Narrow"/>
          <w:lang w:eastAsia="sk-SK"/>
        </w:rPr>
        <w:t xml:space="preserve">(5) V bodoch č. 2, 9, 22, 25, 29, 30, 31, 32, 35, 37, 39, 46, 48 a 49 sa obsahová náplň tabuliek a počet riadkov v nich  uvádzajú podľa potrieb účtovnej jednotky. </w:t>
      </w:r>
    </w:p>
    <w:p w:rsidR="00F1684B" w:rsidRDefault="00F1684B" w:rsidP="00276818">
      <w:pPr>
        <w:autoSpaceDE w:val="0"/>
        <w:autoSpaceDN w:val="0"/>
        <w:adjustRightInd w:val="0"/>
        <w:spacing w:after="0" w:line="0" w:lineRule="atLeast"/>
        <w:rPr>
          <w:rFonts w:ascii="Arial Narrow" w:hAnsi="Arial Narrow"/>
          <w:lang w:eastAsia="sk-SK"/>
        </w:rPr>
      </w:pPr>
    </w:p>
    <w:p w:rsidR="00F1684B" w:rsidRDefault="00F1684B" w:rsidP="00276818">
      <w:pPr>
        <w:spacing w:after="0" w:line="0" w:lineRule="atLeast"/>
        <w:outlineLvl w:val="0"/>
        <w:rPr>
          <w:rFonts w:ascii="Arial Narrow" w:hAnsi="Arial Narrow"/>
          <w:kern w:val="28"/>
        </w:rPr>
      </w:pPr>
      <w:r>
        <w:rPr>
          <w:rFonts w:ascii="Arial Narrow" w:hAnsi="Arial Narrow"/>
          <w:kern w:val="28"/>
        </w:rPr>
        <w:t>(6) V bode č. 46 sa  kód druhu obchodu vyplňuje takto:</w:t>
      </w:r>
    </w:p>
    <w:tbl>
      <w:tblPr>
        <w:tblW w:w="0" w:type="auto"/>
        <w:tblInd w:w="55" w:type="dxa"/>
        <w:tblLayout w:type="fixed"/>
        <w:tblCellMar>
          <w:left w:w="70" w:type="dxa"/>
          <w:right w:w="70" w:type="dxa"/>
        </w:tblCellMar>
        <w:tblLook w:val="00A0" w:firstRow="1" w:lastRow="0" w:firstColumn="1" w:lastColumn="0" w:noHBand="0" w:noVBand="0"/>
      </w:tblPr>
      <w:tblGrid>
        <w:gridCol w:w="1715"/>
        <w:gridCol w:w="1856"/>
      </w:tblGrid>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Kód druhu obchodu</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p>
          <w:p w:rsidR="00F1684B" w:rsidRDefault="00F1684B" w:rsidP="00276818">
            <w:pPr>
              <w:spacing w:after="0" w:line="0" w:lineRule="atLeast"/>
              <w:rPr>
                <w:rFonts w:ascii="Arial Narrow" w:hAnsi="Arial Narrow"/>
                <w:lang w:eastAsia="sk-SK"/>
              </w:rPr>
            </w:pPr>
            <w:r>
              <w:rPr>
                <w:rFonts w:ascii="Arial Narrow" w:hAnsi="Arial Narrow"/>
                <w:lang w:eastAsia="sk-SK"/>
              </w:rPr>
              <w:t>Druh obchodu:</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01</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kúpa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02</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predaj</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03</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poskytnutie služby</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04</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obchodné zastúpenie</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05</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licencia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06</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transfer</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07</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proofErr w:type="spellStart"/>
            <w:r>
              <w:rPr>
                <w:rFonts w:ascii="Arial Narrow" w:hAnsi="Arial Narrow"/>
                <w:lang w:eastAsia="sk-SK"/>
              </w:rPr>
              <w:t>know</w:t>
            </w:r>
            <w:proofErr w:type="spellEnd"/>
            <w:r>
              <w:rPr>
                <w:rFonts w:ascii="Arial Narrow" w:hAnsi="Arial Narrow"/>
                <w:lang w:eastAsia="sk-SK"/>
              </w:rPr>
              <w:t xml:space="preserve"> -</w:t>
            </w:r>
            <w:proofErr w:type="spellStart"/>
            <w:r>
              <w:rPr>
                <w:rFonts w:ascii="Arial Narrow" w:hAnsi="Arial Narrow"/>
                <w:lang w:eastAsia="sk-SK"/>
              </w:rPr>
              <w:t>how</w:t>
            </w:r>
            <w:proofErr w:type="spellEnd"/>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08</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úver, pôžička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09</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výpomoc</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10</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záruka</w:t>
            </w:r>
          </w:p>
        </w:tc>
      </w:tr>
      <w:tr w:rsidR="00F1684B" w:rsidTr="00F1684B">
        <w:trPr>
          <w:trHeight w:val="284"/>
        </w:trPr>
        <w:tc>
          <w:tcPr>
            <w:tcW w:w="1715"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11</w:t>
            </w:r>
          </w:p>
        </w:tc>
        <w:tc>
          <w:tcPr>
            <w:tcW w:w="1856" w:type="dxa"/>
            <w:tcBorders>
              <w:top w:val="nil"/>
              <w:left w:val="nil"/>
              <w:bottom w:val="nil"/>
              <w:right w:val="nil"/>
            </w:tcBorders>
            <w:vAlign w:val="bottom"/>
          </w:tcPr>
          <w:p w:rsidR="00F1684B" w:rsidRDefault="00F1684B" w:rsidP="00276818">
            <w:pPr>
              <w:spacing w:after="0" w:line="0" w:lineRule="atLeast"/>
              <w:rPr>
                <w:rFonts w:ascii="Arial Narrow" w:hAnsi="Arial Narrow"/>
                <w:lang w:eastAsia="sk-SK"/>
              </w:rPr>
            </w:pPr>
            <w:r>
              <w:rPr>
                <w:rFonts w:ascii="Arial Narrow" w:hAnsi="Arial Narrow"/>
                <w:lang w:eastAsia="sk-SK"/>
              </w:rPr>
              <w:t>iný obchod.</w:t>
            </w:r>
          </w:p>
        </w:tc>
      </w:tr>
    </w:tbl>
    <w:p w:rsidR="00F1684B" w:rsidRDefault="00F1684B" w:rsidP="00276818">
      <w:pPr>
        <w:spacing w:after="0" w:line="0" w:lineRule="atLeast"/>
        <w:rPr>
          <w:rFonts w:ascii="Arial Narrow" w:hAnsi="Arial Narrow"/>
          <w:b/>
        </w:rPr>
      </w:pPr>
    </w:p>
    <w:p w:rsidR="00F1684B" w:rsidRDefault="00F1684B" w:rsidP="00276818">
      <w:pPr>
        <w:spacing w:after="0" w:line="0" w:lineRule="atLeast"/>
        <w:rPr>
          <w:rFonts w:ascii="Arial Narrow" w:hAnsi="Arial Narrow"/>
          <w:b/>
        </w:rPr>
      </w:pPr>
      <w:r>
        <w:rPr>
          <w:rFonts w:ascii="Arial Narrow" w:hAnsi="Arial Narrow"/>
          <w:b/>
        </w:rPr>
        <w:lastRenderedPageBreak/>
        <w:t>Použité  skratky:</w:t>
      </w:r>
    </w:p>
    <w:p w:rsidR="00F1684B" w:rsidRDefault="00F1684B" w:rsidP="00276818">
      <w:pPr>
        <w:spacing w:after="0" w:line="0" w:lineRule="atLeast"/>
        <w:rPr>
          <w:rFonts w:ascii="Arial Narrow" w:hAnsi="Arial Narrow"/>
        </w:rPr>
      </w:pPr>
    </w:p>
    <w:p w:rsidR="00F1684B" w:rsidRDefault="00F1684B" w:rsidP="00276818">
      <w:pPr>
        <w:spacing w:after="0" w:line="0" w:lineRule="atLeast"/>
        <w:rPr>
          <w:rFonts w:ascii="Arial Narrow" w:hAnsi="Arial Narrow"/>
        </w:rPr>
      </w:pPr>
      <w:proofErr w:type="spellStart"/>
      <w:r>
        <w:rPr>
          <w:rFonts w:ascii="Arial Narrow" w:hAnsi="Arial Narrow"/>
        </w:rPr>
        <w:t>kons</w:t>
      </w:r>
      <w:proofErr w:type="spellEnd"/>
      <w:r>
        <w:rPr>
          <w:rFonts w:ascii="Arial Narrow" w:hAnsi="Arial Narrow"/>
        </w:rPr>
        <w:t>. - konsolidovaný</w:t>
      </w:r>
    </w:p>
    <w:p w:rsidR="00F1684B" w:rsidRDefault="00F1684B" w:rsidP="00276818">
      <w:pPr>
        <w:spacing w:after="0" w:line="0" w:lineRule="atLeast"/>
        <w:rPr>
          <w:rFonts w:ascii="Arial Narrow" w:hAnsi="Arial Narrow"/>
        </w:rPr>
      </w:pPr>
      <w:r>
        <w:rPr>
          <w:rFonts w:ascii="Arial Narrow" w:hAnsi="Arial Narrow"/>
        </w:rPr>
        <w:t>CP  - cenný papier</w:t>
      </w:r>
    </w:p>
    <w:p w:rsidR="00F1684B" w:rsidRDefault="00F1684B" w:rsidP="00276818">
      <w:pPr>
        <w:spacing w:after="0" w:line="0" w:lineRule="atLeast"/>
        <w:rPr>
          <w:rFonts w:ascii="Arial Narrow" w:hAnsi="Arial Narrow"/>
        </w:rPr>
      </w:pPr>
      <w:r>
        <w:rPr>
          <w:rFonts w:ascii="Arial Narrow" w:hAnsi="Arial Narrow"/>
        </w:rPr>
        <w:t>DFM – dlhodobý finančný majetok</w:t>
      </w:r>
    </w:p>
    <w:p w:rsidR="00F1684B" w:rsidRDefault="00F1684B" w:rsidP="00276818">
      <w:pPr>
        <w:spacing w:after="0" w:line="0" w:lineRule="atLeast"/>
        <w:rPr>
          <w:rFonts w:ascii="Arial Narrow" w:hAnsi="Arial Narrow"/>
        </w:rPr>
      </w:pPr>
      <w:r>
        <w:rPr>
          <w:rFonts w:ascii="Arial Narrow" w:hAnsi="Arial Narrow"/>
        </w:rPr>
        <w:t>DHM – dlhodobý hmotný majetok</w:t>
      </w:r>
    </w:p>
    <w:p w:rsidR="00F1684B" w:rsidRDefault="00F1684B" w:rsidP="00276818">
      <w:pPr>
        <w:spacing w:after="0" w:line="0" w:lineRule="atLeast"/>
        <w:rPr>
          <w:rFonts w:ascii="Arial Narrow" w:hAnsi="Arial Narrow"/>
        </w:rPr>
      </w:pPr>
      <w:r>
        <w:rPr>
          <w:rFonts w:ascii="Arial Narrow" w:hAnsi="Arial Narrow"/>
        </w:rPr>
        <w:t>DIČ – daňové identifikačné číslo</w:t>
      </w:r>
    </w:p>
    <w:p w:rsidR="00F1684B" w:rsidRDefault="00F1684B" w:rsidP="00276818">
      <w:pPr>
        <w:spacing w:after="0" w:line="0" w:lineRule="atLeast"/>
        <w:rPr>
          <w:rFonts w:ascii="Arial Narrow" w:hAnsi="Arial Narrow"/>
        </w:rPr>
      </w:pPr>
      <w:r>
        <w:rPr>
          <w:rFonts w:ascii="Arial Narrow" w:hAnsi="Arial Narrow"/>
        </w:rPr>
        <w:t>DNM – dlhodobý nehmotný majetok</w:t>
      </w:r>
    </w:p>
    <w:p w:rsidR="00F1684B" w:rsidRDefault="00F1684B" w:rsidP="00276818">
      <w:pPr>
        <w:spacing w:after="0" w:line="0" w:lineRule="atLeast"/>
        <w:rPr>
          <w:rFonts w:ascii="Arial Narrow" w:hAnsi="Arial Narrow"/>
        </w:rPr>
      </w:pPr>
      <w:r>
        <w:rPr>
          <w:rFonts w:ascii="Arial Narrow" w:hAnsi="Arial Narrow"/>
        </w:rPr>
        <w:t>DÚJ – dcérska účtovná jednotka</w:t>
      </w:r>
    </w:p>
    <w:p w:rsidR="00F1684B" w:rsidRDefault="00F1684B" w:rsidP="00276818">
      <w:pPr>
        <w:spacing w:after="0" w:line="0" w:lineRule="atLeast"/>
        <w:rPr>
          <w:rFonts w:ascii="Arial Narrow" w:hAnsi="Arial Narrow"/>
        </w:rPr>
      </w:pPr>
      <w:r>
        <w:rPr>
          <w:rFonts w:ascii="Arial Narrow" w:hAnsi="Arial Narrow"/>
        </w:rPr>
        <w:t>IČO – identifikačné číslo organizácie</w:t>
      </w:r>
    </w:p>
    <w:p w:rsidR="00F1684B" w:rsidRDefault="00F1684B" w:rsidP="00276818">
      <w:pPr>
        <w:spacing w:after="0" w:line="0" w:lineRule="atLeast"/>
        <w:rPr>
          <w:rFonts w:ascii="Arial Narrow" w:hAnsi="Arial Narrow"/>
        </w:rPr>
      </w:pPr>
      <w:r>
        <w:rPr>
          <w:rFonts w:ascii="Arial Narrow" w:hAnsi="Arial Narrow"/>
        </w:rPr>
        <w:t>OP – opravná položka</w:t>
      </w:r>
    </w:p>
    <w:p w:rsidR="00F1684B" w:rsidRDefault="00F1684B" w:rsidP="00276818">
      <w:pPr>
        <w:spacing w:after="0" w:line="0" w:lineRule="atLeast"/>
        <w:rPr>
          <w:rFonts w:ascii="Arial Narrow" w:hAnsi="Arial Narrow"/>
        </w:rPr>
      </w:pPr>
      <w:r>
        <w:rPr>
          <w:rFonts w:ascii="Arial Narrow" w:hAnsi="Arial Narrow"/>
        </w:rPr>
        <w:t>PSČ – poštové smerovacie číslo</w:t>
      </w:r>
    </w:p>
    <w:p w:rsidR="00F1684B" w:rsidRDefault="00F1684B" w:rsidP="00276818">
      <w:pPr>
        <w:spacing w:after="0" w:line="0" w:lineRule="atLeast"/>
        <w:rPr>
          <w:rFonts w:ascii="Arial Narrow" w:hAnsi="Arial Narrow"/>
        </w:rPr>
      </w:pPr>
      <w:r>
        <w:rPr>
          <w:rFonts w:ascii="Arial Narrow" w:hAnsi="Arial Narrow"/>
        </w:rPr>
        <w:t>ÚJ – účtovná jednotka</w:t>
      </w:r>
    </w:p>
    <w:p w:rsidR="00F1684B" w:rsidRDefault="00F1684B" w:rsidP="00276818">
      <w:pPr>
        <w:spacing w:after="0" w:line="0" w:lineRule="atLeast"/>
        <w:rPr>
          <w:rFonts w:ascii="Arial Narrow" w:hAnsi="Arial Narrow"/>
        </w:rPr>
      </w:pPr>
      <w:r>
        <w:rPr>
          <w:rFonts w:ascii="Arial Narrow" w:hAnsi="Arial Narrow"/>
        </w:rPr>
        <w:t>VI – vlastné imanie</w:t>
      </w:r>
    </w:p>
    <w:p w:rsidR="00F1684B" w:rsidRDefault="00F1684B" w:rsidP="00276818">
      <w:pPr>
        <w:spacing w:after="0" w:line="0" w:lineRule="atLeast"/>
        <w:rPr>
          <w:rFonts w:ascii="Arial Narrow" w:hAnsi="Arial Narrow"/>
        </w:rPr>
      </w:pPr>
      <w:r>
        <w:rPr>
          <w:rFonts w:ascii="Arial Narrow" w:hAnsi="Arial Narrow"/>
        </w:rPr>
        <w:t>ZI – základné imanie</w:t>
      </w:r>
    </w:p>
    <w:p w:rsidR="00F1684B" w:rsidRDefault="00F1684B" w:rsidP="00276818">
      <w:pPr>
        <w:spacing w:after="0" w:line="0" w:lineRule="atLeast"/>
        <w:rPr>
          <w:rFonts w:ascii="Arial Narrow" w:hAnsi="Arial Narrow"/>
        </w:rPr>
      </w:pPr>
    </w:p>
    <w:p w:rsidR="00F1684B" w:rsidRDefault="00F1684B" w:rsidP="00276818">
      <w:pPr>
        <w:pStyle w:val="Zkladntext2"/>
        <w:spacing w:line="0" w:lineRule="atLeast"/>
        <w:rPr>
          <w:sz w:val="22"/>
        </w:rPr>
      </w:pPr>
    </w:p>
    <w:p w:rsidR="00BD1B22" w:rsidRDefault="00BD1B22" w:rsidP="00276818">
      <w:pPr>
        <w:spacing w:after="0" w:line="0" w:lineRule="atLeast"/>
        <w:ind w:right="71"/>
        <w:rPr>
          <w:rFonts w:ascii="Arial Narrow" w:hAnsi="Arial Narrow"/>
          <w:b/>
        </w:rPr>
      </w:pPr>
    </w:p>
    <w:p w:rsidR="00BD1B22" w:rsidRDefault="00BD1B22" w:rsidP="00BD1B22">
      <w:pPr>
        <w:ind w:left="5664" w:firstLine="708"/>
        <w:jc w:val="left"/>
      </w:pPr>
    </w:p>
    <w:sectPr w:rsidR="00BD1B22" w:rsidSect="00BD1B22">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E57017"/>
    <w:multiLevelType w:val="hybridMultilevel"/>
    <w:tmpl w:val="FBD0024E"/>
    <w:lvl w:ilvl="0" w:tplc="856E3ACC">
      <w:start w:val="1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53D172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
    <w:nsid w:val="090538A3"/>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
    <w:nsid w:val="0D7D399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
    <w:nsid w:val="11F10BC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
    <w:nsid w:val="13B406C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
    <w:nsid w:val="141C27C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7">
    <w:nsid w:val="175F507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8">
    <w:nsid w:val="1BBB1BA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9">
    <w:nsid w:val="1C1057F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0">
    <w:nsid w:val="1F26351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1">
    <w:nsid w:val="1FAD5543"/>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2">
    <w:nsid w:val="23A8202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3">
    <w:nsid w:val="241C08F3"/>
    <w:multiLevelType w:val="singleLevel"/>
    <w:tmpl w:val="14764124"/>
    <w:lvl w:ilvl="0">
      <w:start w:val="15"/>
      <w:numFmt w:val="bullet"/>
      <w:lvlText w:val="-"/>
      <w:lvlJc w:val="left"/>
      <w:pPr>
        <w:tabs>
          <w:tab w:val="num" w:pos="405"/>
        </w:tabs>
        <w:ind w:left="405" w:hanging="360"/>
      </w:pPr>
      <w:rPr>
        <w:rFonts w:ascii="Times New Roman" w:hAnsi="Times New Roman" w:hint="default"/>
      </w:rPr>
    </w:lvl>
  </w:abstractNum>
  <w:abstractNum w:abstractNumId="14">
    <w:nsid w:val="24A1753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5">
    <w:nsid w:val="25BB2593"/>
    <w:multiLevelType w:val="hybridMultilevel"/>
    <w:tmpl w:val="430455A8"/>
    <w:lvl w:ilvl="0" w:tplc="FFFFFFFF">
      <w:start w:val="1"/>
      <w:numFmt w:val="decimal"/>
      <w:lvlText w:val="%1."/>
      <w:lvlJc w:val="left"/>
      <w:pPr>
        <w:ind w:left="1440" w:hanging="360"/>
      </w:pPr>
      <w:rPr>
        <w:rFonts w:cs="Times New Roman"/>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16">
    <w:nsid w:val="265A717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7">
    <w:nsid w:val="267C22E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8">
    <w:nsid w:val="2706579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19">
    <w:nsid w:val="2BF05ABC"/>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0">
    <w:nsid w:val="2D9D26CD"/>
    <w:multiLevelType w:val="hybridMultilevel"/>
    <w:tmpl w:val="94389250"/>
    <w:lvl w:ilvl="0" w:tplc="FFFFFFFF">
      <w:start w:val="1"/>
      <w:numFmt w:val="lowerLetter"/>
      <w:lvlText w:val="%1)"/>
      <w:lvlJc w:val="left"/>
      <w:pPr>
        <w:tabs>
          <w:tab w:val="num" w:pos="680"/>
        </w:tabs>
        <w:ind w:left="964" w:hanging="284"/>
      </w:pPr>
      <w:rPr>
        <w:rFonts w:cs="Times New Roman" w:hint="default"/>
      </w:rPr>
    </w:lvl>
    <w:lvl w:ilvl="1" w:tplc="FFFFFFFF">
      <w:start w:val="1"/>
      <w:numFmt w:val="decimal"/>
      <w:lvlText w:val="%2."/>
      <w:lvlJc w:val="left"/>
      <w:pPr>
        <w:tabs>
          <w:tab w:val="num" w:pos="680"/>
        </w:tabs>
        <w:ind w:left="1531" w:hanging="284"/>
      </w:pPr>
      <w:rPr>
        <w:rFonts w:cs="Times New Roman" w:hint="default"/>
      </w:rPr>
    </w:lvl>
    <w:lvl w:ilvl="2" w:tplc="FFFFFFFF">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2E42605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2">
    <w:nsid w:val="2EAB128F"/>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3">
    <w:nsid w:val="3273156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4">
    <w:nsid w:val="32CC055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5">
    <w:nsid w:val="35DD180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6">
    <w:nsid w:val="35E558D7"/>
    <w:multiLevelType w:val="hybridMultilevel"/>
    <w:tmpl w:val="B5680878"/>
    <w:lvl w:ilvl="0" w:tplc="FFFFFFFF">
      <w:start w:val="1"/>
      <w:numFmt w:val="lowerLetter"/>
      <w:lvlText w:val="%1)"/>
      <w:lvlJc w:val="left"/>
      <w:pPr>
        <w:tabs>
          <w:tab w:val="num" w:pos="153"/>
        </w:tabs>
        <w:ind w:left="1004" w:hanging="284"/>
      </w:pPr>
      <w:rPr>
        <w:rFonts w:cs="Times New Roman" w:hint="default"/>
      </w:rPr>
    </w:lvl>
    <w:lvl w:ilvl="1" w:tplc="FFFFFFFF">
      <w:start w:val="1"/>
      <w:numFmt w:val="decimal"/>
      <w:lvlText w:val="%2."/>
      <w:lvlJc w:val="left"/>
      <w:pPr>
        <w:tabs>
          <w:tab w:val="num" w:pos="1797"/>
        </w:tabs>
        <w:ind w:left="1797" w:hanging="357"/>
      </w:pPr>
      <w:rPr>
        <w:rFonts w:cs="Times New Roman"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7">
    <w:nsid w:val="3726748D"/>
    <w:multiLevelType w:val="hybridMultilevel"/>
    <w:tmpl w:val="F4CE16BA"/>
    <w:lvl w:ilvl="0" w:tplc="03868D8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373F367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29">
    <w:nsid w:val="37AD2E03"/>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0">
    <w:nsid w:val="39006B8E"/>
    <w:multiLevelType w:val="hybridMultilevel"/>
    <w:tmpl w:val="3FEEF444"/>
    <w:lvl w:ilvl="0" w:tplc="FFFFFFFF">
      <w:start w:val="1"/>
      <w:numFmt w:val="decimal"/>
      <w:lvlText w:val="%1."/>
      <w:lvlJc w:val="left"/>
      <w:pPr>
        <w:tabs>
          <w:tab w:val="num" w:pos="1797"/>
        </w:tabs>
        <w:ind w:left="1797" w:hanging="357"/>
      </w:pPr>
      <w:rPr>
        <w:rFonts w:cs="Times New Roman" w:hint="default"/>
      </w:rPr>
    </w:lvl>
    <w:lvl w:ilvl="1" w:tplc="FFFFFFFF">
      <w:start w:val="1"/>
      <w:numFmt w:val="lowerLetter"/>
      <w:lvlText w:val="%2)"/>
      <w:lvlJc w:val="left"/>
      <w:pPr>
        <w:tabs>
          <w:tab w:val="num" w:pos="153"/>
        </w:tabs>
        <w:ind w:left="1004" w:hanging="284"/>
      </w:pPr>
      <w:rPr>
        <w:rFonts w:cs="Times New Roman" w:hint="default"/>
      </w:rPr>
    </w:lvl>
    <w:lvl w:ilvl="2" w:tplc="FFFFFFFF" w:tentative="1">
      <w:start w:val="1"/>
      <w:numFmt w:val="lowerRoman"/>
      <w:lvlText w:val="%3."/>
      <w:lvlJc w:val="right"/>
      <w:pPr>
        <w:tabs>
          <w:tab w:val="num" w:pos="2651"/>
        </w:tabs>
        <w:ind w:left="2651" w:hanging="180"/>
      </w:pPr>
      <w:rPr>
        <w:rFonts w:cs="Times New Roman"/>
      </w:rPr>
    </w:lvl>
    <w:lvl w:ilvl="3" w:tplc="FFFFFFFF" w:tentative="1">
      <w:start w:val="1"/>
      <w:numFmt w:val="decimal"/>
      <w:lvlText w:val="%4."/>
      <w:lvlJc w:val="left"/>
      <w:pPr>
        <w:tabs>
          <w:tab w:val="num" w:pos="3371"/>
        </w:tabs>
        <w:ind w:left="3371" w:hanging="360"/>
      </w:pPr>
      <w:rPr>
        <w:rFonts w:cs="Times New Roman"/>
      </w:rPr>
    </w:lvl>
    <w:lvl w:ilvl="4" w:tplc="FFFFFFFF" w:tentative="1">
      <w:start w:val="1"/>
      <w:numFmt w:val="lowerLetter"/>
      <w:lvlText w:val="%5."/>
      <w:lvlJc w:val="left"/>
      <w:pPr>
        <w:tabs>
          <w:tab w:val="num" w:pos="4091"/>
        </w:tabs>
        <w:ind w:left="4091" w:hanging="360"/>
      </w:pPr>
      <w:rPr>
        <w:rFonts w:cs="Times New Roman"/>
      </w:rPr>
    </w:lvl>
    <w:lvl w:ilvl="5" w:tplc="FFFFFFFF" w:tentative="1">
      <w:start w:val="1"/>
      <w:numFmt w:val="lowerRoman"/>
      <w:lvlText w:val="%6."/>
      <w:lvlJc w:val="right"/>
      <w:pPr>
        <w:tabs>
          <w:tab w:val="num" w:pos="4811"/>
        </w:tabs>
        <w:ind w:left="4811" w:hanging="180"/>
      </w:pPr>
      <w:rPr>
        <w:rFonts w:cs="Times New Roman"/>
      </w:rPr>
    </w:lvl>
    <w:lvl w:ilvl="6" w:tplc="FFFFFFFF" w:tentative="1">
      <w:start w:val="1"/>
      <w:numFmt w:val="decimal"/>
      <w:lvlText w:val="%7."/>
      <w:lvlJc w:val="left"/>
      <w:pPr>
        <w:tabs>
          <w:tab w:val="num" w:pos="5531"/>
        </w:tabs>
        <w:ind w:left="5531" w:hanging="360"/>
      </w:pPr>
      <w:rPr>
        <w:rFonts w:cs="Times New Roman"/>
      </w:rPr>
    </w:lvl>
    <w:lvl w:ilvl="7" w:tplc="FFFFFFFF" w:tentative="1">
      <w:start w:val="1"/>
      <w:numFmt w:val="lowerLetter"/>
      <w:lvlText w:val="%8."/>
      <w:lvlJc w:val="left"/>
      <w:pPr>
        <w:tabs>
          <w:tab w:val="num" w:pos="6251"/>
        </w:tabs>
        <w:ind w:left="6251" w:hanging="360"/>
      </w:pPr>
      <w:rPr>
        <w:rFonts w:cs="Times New Roman"/>
      </w:rPr>
    </w:lvl>
    <w:lvl w:ilvl="8" w:tplc="FFFFFFFF" w:tentative="1">
      <w:start w:val="1"/>
      <w:numFmt w:val="lowerRoman"/>
      <w:lvlText w:val="%9."/>
      <w:lvlJc w:val="right"/>
      <w:pPr>
        <w:tabs>
          <w:tab w:val="num" w:pos="6971"/>
        </w:tabs>
        <w:ind w:left="6971" w:hanging="180"/>
      </w:pPr>
      <w:rPr>
        <w:rFonts w:cs="Times New Roman"/>
      </w:rPr>
    </w:lvl>
  </w:abstractNum>
  <w:abstractNum w:abstractNumId="31">
    <w:nsid w:val="3955258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2">
    <w:nsid w:val="3E1908BB"/>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3">
    <w:nsid w:val="41F21ACC"/>
    <w:multiLevelType w:val="hybridMultilevel"/>
    <w:tmpl w:val="897AA48C"/>
    <w:lvl w:ilvl="0" w:tplc="FFFFFFFF">
      <w:start w:val="1"/>
      <w:numFmt w:val="lowerLetter"/>
      <w:lvlText w:val="%1)"/>
      <w:lvlJc w:val="left"/>
      <w:pPr>
        <w:tabs>
          <w:tab w:val="num" w:pos="-36"/>
        </w:tabs>
        <w:ind w:left="928" w:hanging="284"/>
      </w:pPr>
      <w:rPr>
        <w:rFonts w:cs="Times New Roman" w:hint="default"/>
      </w:rPr>
    </w:lvl>
    <w:lvl w:ilvl="1" w:tplc="FFFFFFFF" w:tentative="1">
      <w:start w:val="1"/>
      <w:numFmt w:val="lowerLetter"/>
      <w:lvlText w:val="%2."/>
      <w:lvlJc w:val="left"/>
      <w:pPr>
        <w:tabs>
          <w:tab w:val="num" w:pos="1724"/>
        </w:tabs>
        <w:ind w:left="1724" w:hanging="360"/>
      </w:pPr>
      <w:rPr>
        <w:rFonts w:cs="Times New Roman"/>
      </w:rPr>
    </w:lvl>
    <w:lvl w:ilvl="2" w:tplc="FFFFFFFF" w:tentative="1">
      <w:start w:val="1"/>
      <w:numFmt w:val="lowerRoman"/>
      <w:lvlText w:val="%3."/>
      <w:lvlJc w:val="right"/>
      <w:pPr>
        <w:tabs>
          <w:tab w:val="num" w:pos="2444"/>
        </w:tabs>
        <w:ind w:left="2444" w:hanging="180"/>
      </w:pPr>
      <w:rPr>
        <w:rFonts w:cs="Times New Roman"/>
      </w:rPr>
    </w:lvl>
    <w:lvl w:ilvl="3" w:tplc="FFFFFFFF" w:tentative="1">
      <w:start w:val="1"/>
      <w:numFmt w:val="decimal"/>
      <w:lvlText w:val="%4."/>
      <w:lvlJc w:val="left"/>
      <w:pPr>
        <w:tabs>
          <w:tab w:val="num" w:pos="3164"/>
        </w:tabs>
        <w:ind w:left="3164" w:hanging="360"/>
      </w:pPr>
      <w:rPr>
        <w:rFonts w:cs="Times New Roman"/>
      </w:rPr>
    </w:lvl>
    <w:lvl w:ilvl="4" w:tplc="FFFFFFFF" w:tentative="1">
      <w:start w:val="1"/>
      <w:numFmt w:val="lowerLetter"/>
      <w:lvlText w:val="%5."/>
      <w:lvlJc w:val="left"/>
      <w:pPr>
        <w:tabs>
          <w:tab w:val="num" w:pos="3884"/>
        </w:tabs>
        <w:ind w:left="3884" w:hanging="360"/>
      </w:pPr>
      <w:rPr>
        <w:rFonts w:cs="Times New Roman"/>
      </w:rPr>
    </w:lvl>
    <w:lvl w:ilvl="5" w:tplc="FFFFFFFF" w:tentative="1">
      <w:start w:val="1"/>
      <w:numFmt w:val="lowerRoman"/>
      <w:lvlText w:val="%6."/>
      <w:lvlJc w:val="right"/>
      <w:pPr>
        <w:tabs>
          <w:tab w:val="num" w:pos="4604"/>
        </w:tabs>
        <w:ind w:left="4604" w:hanging="180"/>
      </w:pPr>
      <w:rPr>
        <w:rFonts w:cs="Times New Roman"/>
      </w:rPr>
    </w:lvl>
    <w:lvl w:ilvl="6" w:tplc="FFFFFFFF" w:tentative="1">
      <w:start w:val="1"/>
      <w:numFmt w:val="decimal"/>
      <w:lvlText w:val="%7."/>
      <w:lvlJc w:val="left"/>
      <w:pPr>
        <w:tabs>
          <w:tab w:val="num" w:pos="5324"/>
        </w:tabs>
        <w:ind w:left="5324" w:hanging="360"/>
      </w:pPr>
      <w:rPr>
        <w:rFonts w:cs="Times New Roman"/>
      </w:rPr>
    </w:lvl>
    <w:lvl w:ilvl="7" w:tplc="FFFFFFFF" w:tentative="1">
      <w:start w:val="1"/>
      <w:numFmt w:val="lowerLetter"/>
      <w:lvlText w:val="%8."/>
      <w:lvlJc w:val="left"/>
      <w:pPr>
        <w:tabs>
          <w:tab w:val="num" w:pos="6044"/>
        </w:tabs>
        <w:ind w:left="6044" w:hanging="360"/>
      </w:pPr>
      <w:rPr>
        <w:rFonts w:cs="Times New Roman"/>
      </w:rPr>
    </w:lvl>
    <w:lvl w:ilvl="8" w:tplc="FFFFFFFF" w:tentative="1">
      <w:start w:val="1"/>
      <w:numFmt w:val="lowerRoman"/>
      <w:lvlText w:val="%9."/>
      <w:lvlJc w:val="right"/>
      <w:pPr>
        <w:tabs>
          <w:tab w:val="num" w:pos="6764"/>
        </w:tabs>
        <w:ind w:left="6764" w:hanging="180"/>
      </w:pPr>
      <w:rPr>
        <w:rFonts w:cs="Times New Roman"/>
      </w:rPr>
    </w:lvl>
  </w:abstractNum>
  <w:abstractNum w:abstractNumId="34">
    <w:nsid w:val="42BD1D7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5">
    <w:nsid w:val="4383314A"/>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6">
    <w:nsid w:val="447B76BF"/>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37">
    <w:nsid w:val="4517539E"/>
    <w:multiLevelType w:val="hybridMultilevel"/>
    <w:tmpl w:val="4682491E"/>
    <w:lvl w:ilvl="0" w:tplc="FFFFFFFF">
      <w:start w:val="1"/>
      <w:numFmt w:val="decimal"/>
      <w:lvlText w:val="%1."/>
      <w:lvlJc w:val="left"/>
      <w:pPr>
        <w:tabs>
          <w:tab w:val="num" w:pos="1797"/>
        </w:tabs>
        <w:ind w:left="1797" w:hanging="357"/>
      </w:pPr>
      <w:rPr>
        <w:rFonts w:cs="Times New Roman" w:hint="default"/>
      </w:rPr>
    </w:lvl>
    <w:lvl w:ilvl="1" w:tplc="FFFFFFFF">
      <w:start w:val="1"/>
      <w:numFmt w:val="lowerLetter"/>
      <w:lvlText w:val="%2)"/>
      <w:lvlJc w:val="left"/>
      <w:pPr>
        <w:tabs>
          <w:tab w:val="num" w:pos="153"/>
        </w:tabs>
        <w:ind w:left="1004" w:hanging="284"/>
      </w:pPr>
      <w:rPr>
        <w:rFonts w:cs="Times New Roman" w:hint="default"/>
      </w:rPr>
    </w:lvl>
    <w:lvl w:ilvl="2" w:tplc="FFFFFFFF">
      <w:start w:val="1"/>
      <w:numFmt w:val="lowerRoman"/>
      <w:lvlText w:val="%3."/>
      <w:lvlJc w:val="right"/>
      <w:pPr>
        <w:tabs>
          <w:tab w:val="num" w:pos="2444"/>
        </w:tabs>
        <w:ind w:left="2444" w:hanging="180"/>
      </w:pPr>
      <w:rPr>
        <w:rFonts w:cs="Times New Roman"/>
      </w:rPr>
    </w:lvl>
    <w:lvl w:ilvl="3" w:tplc="FFFFFFFF">
      <w:start w:val="1"/>
      <w:numFmt w:val="decimal"/>
      <w:lvlText w:val="%4."/>
      <w:lvlJc w:val="left"/>
      <w:pPr>
        <w:tabs>
          <w:tab w:val="num" w:pos="3164"/>
        </w:tabs>
        <w:ind w:left="3164" w:hanging="360"/>
      </w:pPr>
      <w:rPr>
        <w:rFonts w:cs="Times New Roman"/>
      </w:rPr>
    </w:lvl>
    <w:lvl w:ilvl="4" w:tplc="FFFFFFFF" w:tentative="1">
      <w:start w:val="1"/>
      <w:numFmt w:val="lowerLetter"/>
      <w:lvlText w:val="%5."/>
      <w:lvlJc w:val="left"/>
      <w:pPr>
        <w:tabs>
          <w:tab w:val="num" w:pos="3884"/>
        </w:tabs>
        <w:ind w:left="3884" w:hanging="360"/>
      </w:pPr>
      <w:rPr>
        <w:rFonts w:cs="Times New Roman"/>
      </w:rPr>
    </w:lvl>
    <w:lvl w:ilvl="5" w:tplc="FFFFFFFF" w:tentative="1">
      <w:start w:val="1"/>
      <w:numFmt w:val="lowerRoman"/>
      <w:lvlText w:val="%6."/>
      <w:lvlJc w:val="right"/>
      <w:pPr>
        <w:tabs>
          <w:tab w:val="num" w:pos="4604"/>
        </w:tabs>
        <w:ind w:left="4604" w:hanging="180"/>
      </w:pPr>
      <w:rPr>
        <w:rFonts w:cs="Times New Roman"/>
      </w:rPr>
    </w:lvl>
    <w:lvl w:ilvl="6" w:tplc="FFFFFFFF" w:tentative="1">
      <w:start w:val="1"/>
      <w:numFmt w:val="decimal"/>
      <w:lvlText w:val="%7."/>
      <w:lvlJc w:val="left"/>
      <w:pPr>
        <w:tabs>
          <w:tab w:val="num" w:pos="5324"/>
        </w:tabs>
        <w:ind w:left="5324" w:hanging="360"/>
      </w:pPr>
      <w:rPr>
        <w:rFonts w:cs="Times New Roman"/>
      </w:rPr>
    </w:lvl>
    <w:lvl w:ilvl="7" w:tplc="FFFFFFFF" w:tentative="1">
      <w:start w:val="1"/>
      <w:numFmt w:val="lowerLetter"/>
      <w:lvlText w:val="%8."/>
      <w:lvlJc w:val="left"/>
      <w:pPr>
        <w:tabs>
          <w:tab w:val="num" w:pos="6044"/>
        </w:tabs>
        <w:ind w:left="6044" w:hanging="360"/>
      </w:pPr>
      <w:rPr>
        <w:rFonts w:cs="Times New Roman"/>
      </w:rPr>
    </w:lvl>
    <w:lvl w:ilvl="8" w:tplc="FFFFFFFF" w:tentative="1">
      <w:start w:val="1"/>
      <w:numFmt w:val="lowerRoman"/>
      <w:lvlText w:val="%9."/>
      <w:lvlJc w:val="right"/>
      <w:pPr>
        <w:tabs>
          <w:tab w:val="num" w:pos="6764"/>
        </w:tabs>
        <w:ind w:left="6764" w:hanging="180"/>
      </w:pPr>
      <w:rPr>
        <w:rFonts w:cs="Times New Roman"/>
      </w:rPr>
    </w:lvl>
  </w:abstractNum>
  <w:abstractNum w:abstractNumId="38">
    <w:nsid w:val="4776324B"/>
    <w:multiLevelType w:val="hybridMultilevel"/>
    <w:tmpl w:val="5BE61964"/>
    <w:lvl w:ilvl="0" w:tplc="FFFFFFFF">
      <w:start w:val="1"/>
      <w:numFmt w:val="lowerLetter"/>
      <w:lvlText w:val="%1)"/>
      <w:lvlJc w:val="left"/>
      <w:pPr>
        <w:ind w:left="1440" w:hanging="360"/>
      </w:pPr>
      <w:rPr>
        <w:rFonts w:cs="Times New Roman"/>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39">
    <w:nsid w:val="47B65B72"/>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0">
    <w:nsid w:val="4BD03033"/>
    <w:multiLevelType w:val="hybridMultilevel"/>
    <w:tmpl w:val="1514FDE0"/>
    <w:lvl w:ilvl="0" w:tplc="FFFFFFFF">
      <w:start w:val="1"/>
      <w:numFmt w:val="lowerLetter"/>
      <w:lvlText w:val="%1)"/>
      <w:lvlJc w:val="left"/>
      <w:pPr>
        <w:tabs>
          <w:tab w:val="num" w:pos="153"/>
        </w:tabs>
        <w:ind w:left="1004" w:hanging="284"/>
      </w:pPr>
      <w:rPr>
        <w:rFonts w:cs="Times New Roman" w:hint="default"/>
      </w:rPr>
    </w:lvl>
    <w:lvl w:ilvl="1" w:tplc="FFFFFFFF">
      <w:start w:val="1"/>
      <w:numFmt w:val="decimal"/>
      <w:lvlText w:val="%2."/>
      <w:lvlJc w:val="left"/>
      <w:pPr>
        <w:tabs>
          <w:tab w:val="num" w:pos="1440"/>
        </w:tabs>
        <w:ind w:left="1440" w:hanging="360"/>
      </w:pPr>
      <w:rPr>
        <w:rFonts w:ascii="Times New Roman" w:eastAsia="Times New Roman" w:hAnsi="Times New Roman"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1">
    <w:nsid w:val="4C6C1430"/>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2">
    <w:nsid w:val="4D37721F"/>
    <w:multiLevelType w:val="singleLevel"/>
    <w:tmpl w:val="BDDE7F54"/>
    <w:lvl w:ilvl="0">
      <w:start w:val="1333"/>
      <w:numFmt w:val="decimal"/>
      <w:lvlText w:val="%1"/>
      <w:lvlJc w:val="left"/>
      <w:pPr>
        <w:tabs>
          <w:tab w:val="num" w:pos="2130"/>
        </w:tabs>
        <w:ind w:left="2130" w:hanging="1065"/>
      </w:pPr>
      <w:rPr>
        <w:rFonts w:hint="default"/>
      </w:rPr>
    </w:lvl>
  </w:abstractNum>
  <w:abstractNum w:abstractNumId="43">
    <w:nsid w:val="4F0C4ECB"/>
    <w:multiLevelType w:val="hybridMultilevel"/>
    <w:tmpl w:val="062622D6"/>
    <w:lvl w:ilvl="0" w:tplc="FFFFFFFF">
      <w:start w:val="1"/>
      <w:numFmt w:val="lowerLetter"/>
      <w:lvlText w:val="%1)"/>
      <w:lvlJc w:val="left"/>
      <w:pPr>
        <w:tabs>
          <w:tab w:val="num" w:pos="153"/>
        </w:tabs>
        <w:ind w:left="1004" w:hanging="284"/>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4">
    <w:nsid w:val="4F4372BE"/>
    <w:multiLevelType w:val="hybridMultilevel"/>
    <w:tmpl w:val="445CE112"/>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5">
    <w:nsid w:val="50E353B4"/>
    <w:multiLevelType w:val="hybridMultilevel"/>
    <w:tmpl w:val="CB16B218"/>
    <w:lvl w:ilvl="0" w:tplc="FFFFFFFF">
      <w:start w:val="1"/>
      <w:numFmt w:val="lowerLetter"/>
      <w:lvlText w:val="%1)"/>
      <w:lvlJc w:val="left"/>
      <w:pPr>
        <w:tabs>
          <w:tab w:val="num" w:pos="153"/>
        </w:tabs>
        <w:ind w:left="1004" w:hanging="284"/>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6">
    <w:nsid w:val="515D2BCB"/>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7">
    <w:nsid w:val="52EF6C3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48">
    <w:nsid w:val="595C608A"/>
    <w:multiLevelType w:val="singleLevel"/>
    <w:tmpl w:val="B7967ABC"/>
    <w:lvl w:ilvl="0">
      <w:start w:val="4"/>
      <w:numFmt w:val="upperLetter"/>
      <w:lvlText w:val="%1)"/>
      <w:lvlJc w:val="left"/>
      <w:pPr>
        <w:tabs>
          <w:tab w:val="num" w:pos="360"/>
        </w:tabs>
        <w:ind w:left="360" w:hanging="360"/>
      </w:pPr>
      <w:rPr>
        <w:rFonts w:hint="default"/>
        <w:u w:val="none"/>
      </w:rPr>
    </w:lvl>
  </w:abstractNum>
  <w:abstractNum w:abstractNumId="49">
    <w:nsid w:val="5EC629C6"/>
    <w:multiLevelType w:val="hybridMultilevel"/>
    <w:tmpl w:val="E47CFA10"/>
    <w:lvl w:ilvl="0" w:tplc="FFFFFFFF">
      <w:start w:val="1"/>
      <w:numFmt w:val="decimal"/>
      <w:lvlText w:val="%1."/>
      <w:lvlJc w:val="left"/>
      <w:pPr>
        <w:tabs>
          <w:tab w:val="num" w:pos="1797"/>
        </w:tabs>
        <w:ind w:left="1797" w:hanging="357"/>
      </w:pPr>
      <w:rPr>
        <w:rFonts w:cs="Times New Roman" w:hint="default"/>
      </w:rPr>
    </w:lvl>
    <w:lvl w:ilvl="1" w:tplc="FFFFFFFF" w:tentative="1">
      <w:start w:val="1"/>
      <w:numFmt w:val="lowerLetter"/>
      <w:lvlText w:val="%2."/>
      <w:lvlJc w:val="left"/>
      <w:pPr>
        <w:tabs>
          <w:tab w:val="num" w:pos="2044"/>
        </w:tabs>
        <w:ind w:left="2044" w:hanging="360"/>
      </w:pPr>
      <w:rPr>
        <w:rFonts w:cs="Times New Roman"/>
      </w:rPr>
    </w:lvl>
    <w:lvl w:ilvl="2" w:tplc="FFFFFFFF" w:tentative="1">
      <w:start w:val="1"/>
      <w:numFmt w:val="lowerRoman"/>
      <w:lvlText w:val="%3."/>
      <w:lvlJc w:val="right"/>
      <w:pPr>
        <w:tabs>
          <w:tab w:val="num" w:pos="2764"/>
        </w:tabs>
        <w:ind w:left="2764" w:hanging="180"/>
      </w:pPr>
      <w:rPr>
        <w:rFonts w:cs="Times New Roman"/>
      </w:rPr>
    </w:lvl>
    <w:lvl w:ilvl="3" w:tplc="FFFFFFFF" w:tentative="1">
      <w:start w:val="1"/>
      <w:numFmt w:val="decimal"/>
      <w:lvlText w:val="%4."/>
      <w:lvlJc w:val="left"/>
      <w:pPr>
        <w:tabs>
          <w:tab w:val="num" w:pos="3484"/>
        </w:tabs>
        <w:ind w:left="3484" w:hanging="360"/>
      </w:pPr>
      <w:rPr>
        <w:rFonts w:cs="Times New Roman"/>
      </w:rPr>
    </w:lvl>
    <w:lvl w:ilvl="4" w:tplc="FFFFFFFF" w:tentative="1">
      <w:start w:val="1"/>
      <w:numFmt w:val="lowerLetter"/>
      <w:lvlText w:val="%5."/>
      <w:lvlJc w:val="left"/>
      <w:pPr>
        <w:tabs>
          <w:tab w:val="num" w:pos="4204"/>
        </w:tabs>
        <w:ind w:left="4204" w:hanging="360"/>
      </w:pPr>
      <w:rPr>
        <w:rFonts w:cs="Times New Roman"/>
      </w:rPr>
    </w:lvl>
    <w:lvl w:ilvl="5" w:tplc="FFFFFFFF" w:tentative="1">
      <w:start w:val="1"/>
      <w:numFmt w:val="lowerRoman"/>
      <w:lvlText w:val="%6."/>
      <w:lvlJc w:val="right"/>
      <w:pPr>
        <w:tabs>
          <w:tab w:val="num" w:pos="4924"/>
        </w:tabs>
        <w:ind w:left="4924" w:hanging="180"/>
      </w:pPr>
      <w:rPr>
        <w:rFonts w:cs="Times New Roman"/>
      </w:rPr>
    </w:lvl>
    <w:lvl w:ilvl="6" w:tplc="FFFFFFFF" w:tentative="1">
      <w:start w:val="1"/>
      <w:numFmt w:val="decimal"/>
      <w:lvlText w:val="%7."/>
      <w:lvlJc w:val="left"/>
      <w:pPr>
        <w:tabs>
          <w:tab w:val="num" w:pos="5644"/>
        </w:tabs>
        <w:ind w:left="5644" w:hanging="360"/>
      </w:pPr>
      <w:rPr>
        <w:rFonts w:cs="Times New Roman"/>
      </w:rPr>
    </w:lvl>
    <w:lvl w:ilvl="7" w:tplc="FFFFFFFF" w:tentative="1">
      <w:start w:val="1"/>
      <w:numFmt w:val="lowerLetter"/>
      <w:lvlText w:val="%8."/>
      <w:lvlJc w:val="left"/>
      <w:pPr>
        <w:tabs>
          <w:tab w:val="num" w:pos="6364"/>
        </w:tabs>
        <w:ind w:left="6364" w:hanging="360"/>
      </w:pPr>
      <w:rPr>
        <w:rFonts w:cs="Times New Roman"/>
      </w:rPr>
    </w:lvl>
    <w:lvl w:ilvl="8" w:tplc="FFFFFFFF" w:tentative="1">
      <w:start w:val="1"/>
      <w:numFmt w:val="lowerRoman"/>
      <w:lvlText w:val="%9."/>
      <w:lvlJc w:val="right"/>
      <w:pPr>
        <w:tabs>
          <w:tab w:val="num" w:pos="7084"/>
        </w:tabs>
        <w:ind w:left="7084" w:hanging="180"/>
      </w:pPr>
      <w:rPr>
        <w:rFonts w:cs="Times New Roman"/>
      </w:rPr>
    </w:lvl>
  </w:abstractNum>
  <w:abstractNum w:abstractNumId="50">
    <w:nsid w:val="5F213AAE"/>
    <w:multiLevelType w:val="hybridMultilevel"/>
    <w:tmpl w:val="7B306FF0"/>
    <w:lvl w:ilvl="0" w:tplc="FFFFFFFF">
      <w:start w:val="1"/>
      <w:numFmt w:val="lowerLetter"/>
      <w:lvlText w:val="%1)"/>
      <w:lvlJc w:val="left"/>
      <w:pPr>
        <w:tabs>
          <w:tab w:val="num" w:pos="153"/>
        </w:tabs>
        <w:ind w:left="1004" w:hanging="284"/>
      </w:pPr>
      <w:rPr>
        <w:rFonts w:cs="Times New Roman" w:hint="default"/>
      </w:rPr>
    </w:lvl>
    <w:lvl w:ilvl="1" w:tplc="FFFFFFFF">
      <w:start w:val="1"/>
      <w:numFmt w:val="decimal"/>
      <w:lvlText w:val="%2."/>
      <w:lvlJc w:val="left"/>
      <w:pPr>
        <w:tabs>
          <w:tab w:val="num" w:pos="1797"/>
        </w:tabs>
        <w:ind w:left="1797" w:hanging="357"/>
      </w:pPr>
      <w:rPr>
        <w:rFonts w:ascii="Times New Roman" w:eastAsia="Times New Roman" w:hAnsi="Times New Roman" w:cs="Times New Roman"/>
        <w:b/>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1">
    <w:nsid w:val="60BA7BE6"/>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2">
    <w:nsid w:val="615831A1"/>
    <w:multiLevelType w:val="hybridMultilevel"/>
    <w:tmpl w:val="4B8C95F6"/>
    <w:lvl w:ilvl="0" w:tplc="041B0001">
      <w:start w:val="1"/>
      <w:numFmt w:val="bullet"/>
      <w:lvlText w:val=""/>
      <w:lvlJc w:val="left"/>
      <w:pPr>
        <w:ind w:left="1920" w:hanging="360"/>
      </w:pPr>
      <w:rPr>
        <w:rFonts w:ascii="Symbol" w:hAnsi="Symbol" w:hint="default"/>
      </w:rPr>
    </w:lvl>
    <w:lvl w:ilvl="1" w:tplc="041B0003" w:tentative="1">
      <w:start w:val="1"/>
      <w:numFmt w:val="bullet"/>
      <w:lvlText w:val="o"/>
      <w:lvlJc w:val="left"/>
      <w:pPr>
        <w:ind w:left="2640" w:hanging="360"/>
      </w:pPr>
      <w:rPr>
        <w:rFonts w:ascii="Courier New" w:hAnsi="Courier New" w:cs="Courier New" w:hint="default"/>
      </w:rPr>
    </w:lvl>
    <w:lvl w:ilvl="2" w:tplc="041B0005" w:tentative="1">
      <w:start w:val="1"/>
      <w:numFmt w:val="bullet"/>
      <w:lvlText w:val=""/>
      <w:lvlJc w:val="left"/>
      <w:pPr>
        <w:ind w:left="3360" w:hanging="360"/>
      </w:pPr>
      <w:rPr>
        <w:rFonts w:ascii="Wingdings" w:hAnsi="Wingdings" w:hint="default"/>
      </w:rPr>
    </w:lvl>
    <w:lvl w:ilvl="3" w:tplc="041B0001" w:tentative="1">
      <w:start w:val="1"/>
      <w:numFmt w:val="bullet"/>
      <w:lvlText w:val=""/>
      <w:lvlJc w:val="left"/>
      <w:pPr>
        <w:ind w:left="4080" w:hanging="360"/>
      </w:pPr>
      <w:rPr>
        <w:rFonts w:ascii="Symbol" w:hAnsi="Symbol" w:hint="default"/>
      </w:rPr>
    </w:lvl>
    <w:lvl w:ilvl="4" w:tplc="041B0003" w:tentative="1">
      <w:start w:val="1"/>
      <w:numFmt w:val="bullet"/>
      <w:lvlText w:val="o"/>
      <w:lvlJc w:val="left"/>
      <w:pPr>
        <w:ind w:left="4800" w:hanging="360"/>
      </w:pPr>
      <w:rPr>
        <w:rFonts w:ascii="Courier New" w:hAnsi="Courier New" w:cs="Courier New" w:hint="default"/>
      </w:rPr>
    </w:lvl>
    <w:lvl w:ilvl="5" w:tplc="041B0005" w:tentative="1">
      <w:start w:val="1"/>
      <w:numFmt w:val="bullet"/>
      <w:lvlText w:val=""/>
      <w:lvlJc w:val="left"/>
      <w:pPr>
        <w:ind w:left="5520" w:hanging="360"/>
      </w:pPr>
      <w:rPr>
        <w:rFonts w:ascii="Wingdings" w:hAnsi="Wingdings" w:hint="default"/>
      </w:rPr>
    </w:lvl>
    <w:lvl w:ilvl="6" w:tplc="041B0001" w:tentative="1">
      <w:start w:val="1"/>
      <w:numFmt w:val="bullet"/>
      <w:lvlText w:val=""/>
      <w:lvlJc w:val="left"/>
      <w:pPr>
        <w:ind w:left="6240" w:hanging="360"/>
      </w:pPr>
      <w:rPr>
        <w:rFonts w:ascii="Symbol" w:hAnsi="Symbol" w:hint="default"/>
      </w:rPr>
    </w:lvl>
    <w:lvl w:ilvl="7" w:tplc="041B0003" w:tentative="1">
      <w:start w:val="1"/>
      <w:numFmt w:val="bullet"/>
      <w:lvlText w:val="o"/>
      <w:lvlJc w:val="left"/>
      <w:pPr>
        <w:ind w:left="6960" w:hanging="360"/>
      </w:pPr>
      <w:rPr>
        <w:rFonts w:ascii="Courier New" w:hAnsi="Courier New" w:cs="Courier New" w:hint="default"/>
      </w:rPr>
    </w:lvl>
    <w:lvl w:ilvl="8" w:tplc="041B0005" w:tentative="1">
      <w:start w:val="1"/>
      <w:numFmt w:val="bullet"/>
      <w:lvlText w:val=""/>
      <w:lvlJc w:val="left"/>
      <w:pPr>
        <w:ind w:left="7680" w:hanging="360"/>
      </w:pPr>
      <w:rPr>
        <w:rFonts w:ascii="Wingdings" w:hAnsi="Wingdings" w:hint="default"/>
      </w:rPr>
    </w:lvl>
  </w:abstractNum>
  <w:abstractNum w:abstractNumId="53">
    <w:nsid w:val="6AD25244"/>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4">
    <w:nsid w:val="6D6929B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5">
    <w:nsid w:val="6DE64F2D"/>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6">
    <w:nsid w:val="70A5325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7">
    <w:nsid w:val="72903C62"/>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8">
    <w:nsid w:val="72951C66"/>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59">
    <w:nsid w:val="72F16399"/>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0">
    <w:nsid w:val="756B5971"/>
    <w:multiLevelType w:val="singleLevel"/>
    <w:tmpl w:val="1070EC0C"/>
    <w:lvl w:ilvl="0">
      <w:start w:val="3"/>
      <w:numFmt w:val="lowerLetter"/>
      <w:lvlText w:val=""/>
      <w:lvlJc w:val="left"/>
      <w:pPr>
        <w:tabs>
          <w:tab w:val="num" w:pos="360"/>
        </w:tabs>
        <w:ind w:left="360" w:hanging="360"/>
      </w:pPr>
      <w:rPr>
        <w:rFonts w:hint="default"/>
        <w:b/>
      </w:rPr>
    </w:lvl>
  </w:abstractNum>
  <w:abstractNum w:abstractNumId="61">
    <w:nsid w:val="769C21D9"/>
    <w:multiLevelType w:val="hybridMultilevel"/>
    <w:tmpl w:val="AE9647D2"/>
    <w:lvl w:ilvl="0" w:tplc="FFFFFFFF">
      <w:start w:val="1"/>
      <w:numFmt w:val="decimal"/>
      <w:pStyle w:val="Pismenka"/>
      <w:lvlText w:val="%1."/>
      <w:lvlJc w:val="left"/>
      <w:pPr>
        <w:tabs>
          <w:tab w:val="num" w:pos="720"/>
        </w:tabs>
        <w:ind w:left="720" w:hanging="360"/>
      </w:pPr>
      <w:rPr>
        <w:rFonts w:cs="Times New Roman" w:hint="default"/>
      </w:rPr>
    </w:lvl>
    <w:lvl w:ilvl="1" w:tplc="FFFFFFFF">
      <w:start w:val="1"/>
      <w:numFmt w:val="bullet"/>
      <w:lvlText w:val=""/>
      <w:lvlJc w:val="left"/>
      <w:pPr>
        <w:tabs>
          <w:tab w:val="num" w:pos="1440"/>
        </w:tabs>
        <w:ind w:left="1440" w:hanging="360"/>
      </w:pPr>
      <w:rPr>
        <w:rFonts w:ascii="Wingdings" w:hAnsi="Wingdings" w:hint="default"/>
      </w:rPr>
    </w:lvl>
    <w:lvl w:ilvl="2" w:tplc="FFFFFFFF">
      <w:start w:val="1"/>
      <w:numFmt w:val="lowerLetter"/>
      <w:lvlText w:val="%3)"/>
      <w:lvlJc w:val="left"/>
      <w:pPr>
        <w:tabs>
          <w:tab w:val="num" w:pos="2340"/>
        </w:tabs>
        <w:ind w:left="2340" w:hanging="360"/>
      </w:pPr>
      <w:rPr>
        <w:rFonts w:cs="Times New Roman" w:hint="default"/>
      </w:rPr>
    </w:lvl>
    <w:lvl w:ilvl="3" w:tplc="FFFFFFFF">
      <w:start w:val="1"/>
      <w:numFmt w:val="bullet"/>
      <w:lvlText w:val=""/>
      <w:lvlJc w:val="left"/>
      <w:pPr>
        <w:tabs>
          <w:tab w:val="num" w:pos="2880"/>
        </w:tabs>
        <w:ind w:left="2880" w:hanging="360"/>
      </w:pPr>
      <w:rPr>
        <w:rFonts w:ascii="Wingdings" w:hAnsi="Wingdings" w:hint="default"/>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2">
    <w:nsid w:val="79980C18"/>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3">
    <w:nsid w:val="7C395C9D"/>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4">
    <w:nsid w:val="7D980881"/>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5">
    <w:nsid w:val="7E3D4817"/>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6">
    <w:nsid w:val="7EDA3722"/>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7">
    <w:nsid w:val="7FA702AF"/>
    <w:multiLevelType w:val="singleLevel"/>
    <w:tmpl w:val="041B0001"/>
    <w:lvl w:ilvl="0">
      <w:start w:val="1"/>
      <w:numFmt w:val="bullet"/>
      <w:lvlText w:val=""/>
      <w:lvlJc w:val="left"/>
      <w:pPr>
        <w:tabs>
          <w:tab w:val="num" w:pos="360"/>
        </w:tabs>
        <w:ind w:left="360" w:hanging="360"/>
      </w:pPr>
      <w:rPr>
        <w:rFonts w:ascii="Symbol" w:hAnsi="Symbol" w:hint="default"/>
      </w:rPr>
    </w:lvl>
  </w:abstractNum>
  <w:num w:numId="1">
    <w:abstractNumId w:val="61"/>
  </w:num>
  <w:num w:numId="2">
    <w:abstractNumId w:val="33"/>
  </w:num>
  <w:num w:numId="3">
    <w:abstractNumId w:val="15"/>
  </w:num>
  <w:num w:numId="4">
    <w:abstractNumId w:val="30"/>
  </w:num>
  <w:num w:numId="5">
    <w:abstractNumId w:val="26"/>
  </w:num>
  <w:num w:numId="6">
    <w:abstractNumId w:val="37"/>
  </w:num>
  <w:num w:numId="7">
    <w:abstractNumId w:val="50"/>
  </w:num>
  <w:num w:numId="8">
    <w:abstractNumId w:val="43"/>
  </w:num>
  <w:num w:numId="9">
    <w:abstractNumId w:val="45"/>
  </w:num>
  <w:num w:numId="10">
    <w:abstractNumId w:val="40"/>
  </w:num>
  <w:num w:numId="11">
    <w:abstractNumId w:val="49"/>
  </w:num>
  <w:num w:numId="12">
    <w:abstractNumId w:val="20"/>
  </w:num>
  <w:num w:numId="13">
    <w:abstractNumId w:val="6"/>
  </w:num>
  <w:num w:numId="14">
    <w:abstractNumId w:val="22"/>
  </w:num>
  <w:num w:numId="15">
    <w:abstractNumId w:val="9"/>
  </w:num>
  <w:num w:numId="16">
    <w:abstractNumId w:val="62"/>
  </w:num>
  <w:num w:numId="17">
    <w:abstractNumId w:val="48"/>
  </w:num>
  <w:num w:numId="18">
    <w:abstractNumId w:val="13"/>
  </w:num>
  <w:num w:numId="19">
    <w:abstractNumId w:val="60"/>
  </w:num>
  <w:num w:numId="20">
    <w:abstractNumId w:val="65"/>
  </w:num>
  <w:num w:numId="21">
    <w:abstractNumId w:val="56"/>
  </w:num>
  <w:num w:numId="22">
    <w:abstractNumId w:val="25"/>
  </w:num>
  <w:num w:numId="23">
    <w:abstractNumId w:val="24"/>
  </w:num>
  <w:num w:numId="24">
    <w:abstractNumId w:val="23"/>
  </w:num>
  <w:num w:numId="25">
    <w:abstractNumId w:val="41"/>
  </w:num>
  <w:num w:numId="26">
    <w:abstractNumId w:val="19"/>
  </w:num>
  <w:num w:numId="27">
    <w:abstractNumId w:val="17"/>
  </w:num>
  <w:num w:numId="28">
    <w:abstractNumId w:val="16"/>
  </w:num>
  <w:num w:numId="29">
    <w:abstractNumId w:val="14"/>
  </w:num>
  <w:num w:numId="30">
    <w:abstractNumId w:val="63"/>
  </w:num>
  <w:num w:numId="31">
    <w:abstractNumId w:val="32"/>
  </w:num>
  <w:num w:numId="32">
    <w:abstractNumId w:val="10"/>
  </w:num>
  <w:num w:numId="33">
    <w:abstractNumId w:val="35"/>
  </w:num>
  <w:num w:numId="34">
    <w:abstractNumId w:val="8"/>
  </w:num>
  <w:num w:numId="35">
    <w:abstractNumId w:val="1"/>
  </w:num>
  <w:num w:numId="36">
    <w:abstractNumId w:val="54"/>
  </w:num>
  <w:num w:numId="37">
    <w:abstractNumId w:val="7"/>
  </w:num>
  <w:num w:numId="38">
    <w:abstractNumId w:val="46"/>
  </w:num>
  <w:num w:numId="39">
    <w:abstractNumId w:val="28"/>
  </w:num>
  <w:num w:numId="40">
    <w:abstractNumId w:val="11"/>
  </w:num>
  <w:num w:numId="41">
    <w:abstractNumId w:val="21"/>
  </w:num>
  <w:num w:numId="42">
    <w:abstractNumId w:val="29"/>
  </w:num>
  <w:num w:numId="43">
    <w:abstractNumId w:val="44"/>
  </w:num>
  <w:num w:numId="44">
    <w:abstractNumId w:val="38"/>
  </w:num>
  <w:num w:numId="45">
    <w:abstractNumId w:val="53"/>
  </w:num>
  <w:num w:numId="46">
    <w:abstractNumId w:val="66"/>
  </w:num>
  <w:num w:numId="47">
    <w:abstractNumId w:val="4"/>
  </w:num>
  <w:num w:numId="48">
    <w:abstractNumId w:val="36"/>
  </w:num>
  <w:num w:numId="49">
    <w:abstractNumId w:val="42"/>
  </w:num>
  <w:num w:numId="50">
    <w:abstractNumId w:val="31"/>
  </w:num>
  <w:num w:numId="51">
    <w:abstractNumId w:val="34"/>
  </w:num>
  <w:num w:numId="52">
    <w:abstractNumId w:val="47"/>
  </w:num>
  <w:num w:numId="53">
    <w:abstractNumId w:val="64"/>
  </w:num>
  <w:num w:numId="54">
    <w:abstractNumId w:val="59"/>
  </w:num>
  <w:num w:numId="55">
    <w:abstractNumId w:val="18"/>
  </w:num>
  <w:num w:numId="56">
    <w:abstractNumId w:val="67"/>
  </w:num>
  <w:num w:numId="57">
    <w:abstractNumId w:val="5"/>
  </w:num>
  <w:num w:numId="58">
    <w:abstractNumId w:val="51"/>
  </w:num>
  <w:num w:numId="59">
    <w:abstractNumId w:val="2"/>
  </w:num>
  <w:num w:numId="60">
    <w:abstractNumId w:val="58"/>
  </w:num>
  <w:num w:numId="61">
    <w:abstractNumId w:val="3"/>
  </w:num>
  <w:num w:numId="62">
    <w:abstractNumId w:val="12"/>
  </w:num>
  <w:num w:numId="63">
    <w:abstractNumId w:val="57"/>
  </w:num>
  <w:num w:numId="64">
    <w:abstractNumId w:val="39"/>
  </w:num>
  <w:num w:numId="65">
    <w:abstractNumId w:val="55"/>
  </w:num>
  <w:num w:numId="66">
    <w:abstractNumId w:val="0"/>
  </w:num>
  <w:num w:numId="67">
    <w:abstractNumId w:val="52"/>
  </w:num>
  <w:num w:numId="68">
    <w:abstractNumId w:val="2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defaultTabStop w:val="708"/>
  <w:hyphenationZone w:val="425"/>
  <w:characterSpacingControl w:val="doNotCompress"/>
  <w:compat>
    <w:compatSetting w:name="compatibilityMode" w:uri="http://schemas.microsoft.com/office/word" w:val="12"/>
  </w:compat>
  <w:rsids>
    <w:rsidRoot w:val="00BD1B22"/>
    <w:rsid w:val="00004357"/>
    <w:rsid w:val="000129F2"/>
    <w:rsid w:val="000232C8"/>
    <w:rsid w:val="00023C20"/>
    <w:rsid w:val="00025FB0"/>
    <w:rsid w:val="00066844"/>
    <w:rsid w:val="0009320B"/>
    <w:rsid w:val="000F43D2"/>
    <w:rsid w:val="001002D2"/>
    <w:rsid w:val="00125FC5"/>
    <w:rsid w:val="00137DEC"/>
    <w:rsid w:val="00156003"/>
    <w:rsid w:val="001612C8"/>
    <w:rsid w:val="00166DF8"/>
    <w:rsid w:val="00175D4F"/>
    <w:rsid w:val="001803BC"/>
    <w:rsid w:val="001849CF"/>
    <w:rsid w:val="001C44DE"/>
    <w:rsid w:val="001D20BE"/>
    <w:rsid w:val="001E4770"/>
    <w:rsid w:val="001F3A10"/>
    <w:rsid w:val="001F6394"/>
    <w:rsid w:val="001F7F95"/>
    <w:rsid w:val="002520DC"/>
    <w:rsid w:val="00276818"/>
    <w:rsid w:val="00295BF4"/>
    <w:rsid w:val="00304976"/>
    <w:rsid w:val="003427FA"/>
    <w:rsid w:val="00350471"/>
    <w:rsid w:val="00355DE6"/>
    <w:rsid w:val="00366CA5"/>
    <w:rsid w:val="003A5BF9"/>
    <w:rsid w:val="003D33A2"/>
    <w:rsid w:val="003D419B"/>
    <w:rsid w:val="003D57B3"/>
    <w:rsid w:val="003E5CF1"/>
    <w:rsid w:val="00424D27"/>
    <w:rsid w:val="00436D46"/>
    <w:rsid w:val="004428BB"/>
    <w:rsid w:val="00442EBF"/>
    <w:rsid w:val="00444082"/>
    <w:rsid w:val="00445622"/>
    <w:rsid w:val="004612FF"/>
    <w:rsid w:val="00472D2E"/>
    <w:rsid w:val="00485450"/>
    <w:rsid w:val="00490F5A"/>
    <w:rsid w:val="004B4C5E"/>
    <w:rsid w:val="004C7383"/>
    <w:rsid w:val="004D410C"/>
    <w:rsid w:val="004D7FB4"/>
    <w:rsid w:val="004E6378"/>
    <w:rsid w:val="004E6770"/>
    <w:rsid w:val="005042C8"/>
    <w:rsid w:val="005204B1"/>
    <w:rsid w:val="00524849"/>
    <w:rsid w:val="00526B38"/>
    <w:rsid w:val="00531B07"/>
    <w:rsid w:val="0053224F"/>
    <w:rsid w:val="00533766"/>
    <w:rsid w:val="0054124A"/>
    <w:rsid w:val="00544125"/>
    <w:rsid w:val="00547622"/>
    <w:rsid w:val="005504ED"/>
    <w:rsid w:val="00556ABC"/>
    <w:rsid w:val="005800FB"/>
    <w:rsid w:val="00580D95"/>
    <w:rsid w:val="00587D3F"/>
    <w:rsid w:val="005927C9"/>
    <w:rsid w:val="005972F8"/>
    <w:rsid w:val="005C14C3"/>
    <w:rsid w:val="005C743C"/>
    <w:rsid w:val="005D5844"/>
    <w:rsid w:val="005E6A7A"/>
    <w:rsid w:val="005E7A25"/>
    <w:rsid w:val="005F3C97"/>
    <w:rsid w:val="006012F5"/>
    <w:rsid w:val="00604F88"/>
    <w:rsid w:val="00620FCA"/>
    <w:rsid w:val="0063265E"/>
    <w:rsid w:val="00647E0F"/>
    <w:rsid w:val="00651871"/>
    <w:rsid w:val="00671D51"/>
    <w:rsid w:val="006B0DAF"/>
    <w:rsid w:val="006C52BB"/>
    <w:rsid w:val="006D3860"/>
    <w:rsid w:val="00733CEB"/>
    <w:rsid w:val="007341C1"/>
    <w:rsid w:val="0076469C"/>
    <w:rsid w:val="00765ABD"/>
    <w:rsid w:val="00785F75"/>
    <w:rsid w:val="00790CA3"/>
    <w:rsid w:val="00794523"/>
    <w:rsid w:val="007A2C10"/>
    <w:rsid w:val="007A6126"/>
    <w:rsid w:val="007D0CF2"/>
    <w:rsid w:val="007D1221"/>
    <w:rsid w:val="007D2B16"/>
    <w:rsid w:val="007D4F3E"/>
    <w:rsid w:val="00826609"/>
    <w:rsid w:val="00832BDE"/>
    <w:rsid w:val="00843C52"/>
    <w:rsid w:val="008710FF"/>
    <w:rsid w:val="00894861"/>
    <w:rsid w:val="008A61AF"/>
    <w:rsid w:val="008A6D95"/>
    <w:rsid w:val="008B2FE7"/>
    <w:rsid w:val="008B5CB8"/>
    <w:rsid w:val="008D2BB0"/>
    <w:rsid w:val="0090349E"/>
    <w:rsid w:val="00910AF7"/>
    <w:rsid w:val="0091625F"/>
    <w:rsid w:val="009272DD"/>
    <w:rsid w:val="009404DF"/>
    <w:rsid w:val="009410E6"/>
    <w:rsid w:val="00953DDA"/>
    <w:rsid w:val="0096006B"/>
    <w:rsid w:val="00961794"/>
    <w:rsid w:val="00963034"/>
    <w:rsid w:val="00965342"/>
    <w:rsid w:val="00970E53"/>
    <w:rsid w:val="009C612F"/>
    <w:rsid w:val="009D2E9E"/>
    <w:rsid w:val="009E2381"/>
    <w:rsid w:val="009E270D"/>
    <w:rsid w:val="00A32EF8"/>
    <w:rsid w:val="00A66DE0"/>
    <w:rsid w:val="00A73154"/>
    <w:rsid w:val="00A9101D"/>
    <w:rsid w:val="00AB20D9"/>
    <w:rsid w:val="00AB68F2"/>
    <w:rsid w:val="00AD18FD"/>
    <w:rsid w:val="00AD6CC0"/>
    <w:rsid w:val="00AF3DF9"/>
    <w:rsid w:val="00B002CE"/>
    <w:rsid w:val="00B16C5A"/>
    <w:rsid w:val="00B20847"/>
    <w:rsid w:val="00B328B6"/>
    <w:rsid w:val="00B35330"/>
    <w:rsid w:val="00B672C5"/>
    <w:rsid w:val="00B8617D"/>
    <w:rsid w:val="00B86D08"/>
    <w:rsid w:val="00BA2A25"/>
    <w:rsid w:val="00BB5760"/>
    <w:rsid w:val="00BD1B22"/>
    <w:rsid w:val="00BF6999"/>
    <w:rsid w:val="00C123FE"/>
    <w:rsid w:val="00C21C7E"/>
    <w:rsid w:val="00C36A65"/>
    <w:rsid w:val="00C36CD2"/>
    <w:rsid w:val="00C5176C"/>
    <w:rsid w:val="00C52C25"/>
    <w:rsid w:val="00C56B3A"/>
    <w:rsid w:val="00C64129"/>
    <w:rsid w:val="00C7794C"/>
    <w:rsid w:val="00CB1305"/>
    <w:rsid w:val="00CB6D5E"/>
    <w:rsid w:val="00CE2102"/>
    <w:rsid w:val="00D00937"/>
    <w:rsid w:val="00D1551C"/>
    <w:rsid w:val="00D413EF"/>
    <w:rsid w:val="00D673F0"/>
    <w:rsid w:val="00D67C9B"/>
    <w:rsid w:val="00D72BB4"/>
    <w:rsid w:val="00D73E5E"/>
    <w:rsid w:val="00D80B9F"/>
    <w:rsid w:val="00D81A94"/>
    <w:rsid w:val="00D91B93"/>
    <w:rsid w:val="00DB19F2"/>
    <w:rsid w:val="00DE0018"/>
    <w:rsid w:val="00DE20DC"/>
    <w:rsid w:val="00DE7A19"/>
    <w:rsid w:val="00DF4042"/>
    <w:rsid w:val="00DF4F85"/>
    <w:rsid w:val="00E1004B"/>
    <w:rsid w:val="00E3547F"/>
    <w:rsid w:val="00E36C9B"/>
    <w:rsid w:val="00E459BF"/>
    <w:rsid w:val="00E5154A"/>
    <w:rsid w:val="00E60B28"/>
    <w:rsid w:val="00E923BC"/>
    <w:rsid w:val="00E94C30"/>
    <w:rsid w:val="00EA16E6"/>
    <w:rsid w:val="00EB0532"/>
    <w:rsid w:val="00EB43DB"/>
    <w:rsid w:val="00ED042B"/>
    <w:rsid w:val="00EE1EB0"/>
    <w:rsid w:val="00EF36D9"/>
    <w:rsid w:val="00F068A1"/>
    <w:rsid w:val="00F15820"/>
    <w:rsid w:val="00F1684B"/>
    <w:rsid w:val="00F17DDA"/>
    <w:rsid w:val="00F21595"/>
    <w:rsid w:val="00F2212B"/>
    <w:rsid w:val="00F24E1B"/>
    <w:rsid w:val="00F3100B"/>
    <w:rsid w:val="00F31810"/>
    <w:rsid w:val="00F34643"/>
    <w:rsid w:val="00F40594"/>
    <w:rsid w:val="00F41968"/>
    <w:rsid w:val="00F448FA"/>
    <w:rsid w:val="00F65850"/>
    <w:rsid w:val="00F83438"/>
    <w:rsid w:val="00FA335D"/>
    <w:rsid w:val="00FA3B7D"/>
    <w:rsid w:val="00FC0551"/>
    <w:rsid w:val="00FD3B30"/>
    <w:rsid w:val="00FF0E28"/>
    <w:rsid w:val="00FF32F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77174C-DE65-42AF-824B-A62143ACBC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F6999"/>
  </w:style>
  <w:style w:type="paragraph" w:styleId="Nadpis1">
    <w:name w:val="heading 1"/>
    <w:basedOn w:val="Normlny"/>
    <w:next w:val="Normlny"/>
    <w:link w:val="Nadpis1Char"/>
    <w:qFormat/>
    <w:rsid w:val="00BD1B22"/>
    <w:pPr>
      <w:keepNext/>
      <w:spacing w:after="0"/>
      <w:jc w:val="left"/>
      <w:outlineLvl w:val="0"/>
    </w:pPr>
    <w:rPr>
      <w:rFonts w:ascii="Arial Narrow" w:eastAsia="Times New Roman" w:hAnsi="Arial Narrow" w:cs="Arial"/>
      <w:b/>
      <w:bCs/>
      <w:i/>
      <w:sz w:val="28"/>
      <w:szCs w:val="28"/>
      <w:lang w:eastAsia="cs-CZ"/>
    </w:rPr>
  </w:style>
  <w:style w:type="paragraph" w:styleId="Nadpis2">
    <w:name w:val="heading 2"/>
    <w:basedOn w:val="Normlny"/>
    <w:next w:val="Normlny"/>
    <w:link w:val="Nadpis2Char"/>
    <w:qFormat/>
    <w:rsid w:val="00BD1B22"/>
    <w:pPr>
      <w:keepNext/>
      <w:spacing w:after="0"/>
      <w:jc w:val="left"/>
      <w:outlineLvl w:val="1"/>
    </w:pPr>
    <w:rPr>
      <w:rFonts w:ascii="Arial Narrow" w:eastAsia="Times New Roman" w:hAnsi="Arial Narrow" w:cs="Times New Roman"/>
      <w:i/>
      <w:iCs/>
      <w:sz w:val="28"/>
      <w:szCs w:val="24"/>
      <w:lang w:eastAsia="cs-CZ"/>
    </w:rPr>
  </w:style>
  <w:style w:type="paragraph" w:styleId="Nadpis3">
    <w:name w:val="heading 3"/>
    <w:basedOn w:val="Normlny"/>
    <w:next w:val="Normlny"/>
    <w:link w:val="Nadpis3Char"/>
    <w:qFormat/>
    <w:rsid w:val="00BD1B22"/>
    <w:pPr>
      <w:keepNext/>
      <w:spacing w:after="0"/>
      <w:outlineLvl w:val="2"/>
    </w:pPr>
    <w:rPr>
      <w:rFonts w:ascii="Times New Roman" w:eastAsia="Times New Roman" w:hAnsi="Times New Roman" w:cs="Times New Roman"/>
      <w:b/>
      <w:bCs/>
      <w:sz w:val="24"/>
      <w:szCs w:val="24"/>
      <w:lang w:eastAsia="cs-CZ"/>
    </w:rPr>
  </w:style>
  <w:style w:type="paragraph" w:styleId="Nadpis4">
    <w:name w:val="heading 4"/>
    <w:basedOn w:val="Normlny"/>
    <w:next w:val="Normlny"/>
    <w:link w:val="Nadpis4Char"/>
    <w:qFormat/>
    <w:rsid w:val="00BD1B22"/>
    <w:pPr>
      <w:keepNext/>
      <w:spacing w:after="0"/>
      <w:outlineLvl w:val="3"/>
    </w:pPr>
    <w:rPr>
      <w:rFonts w:ascii="Arial Narrow" w:eastAsia="Times New Roman" w:hAnsi="Arial Narrow" w:cs="Times New Roman"/>
      <w:sz w:val="28"/>
      <w:szCs w:val="24"/>
      <w:lang w:eastAsia="cs-CZ"/>
    </w:rPr>
  </w:style>
  <w:style w:type="paragraph" w:styleId="Nadpis5">
    <w:name w:val="heading 5"/>
    <w:basedOn w:val="Normlny"/>
    <w:next w:val="Normlny"/>
    <w:link w:val="Nadpis5Char"/>
    <w:qFormat/>
    <w:rsid w:val="00BD1B22"/>
    <w:pPr>
      <w:keepNext/>
      <w:spacing w:after="0"/>
      <w:jc w:val="left"/>
      <w:outlineLvl w:val="4"/>
    </w:pPr>
    <w:rPr>
      <w:rFonts w:ascii="Arial Narrow" w:eastAsia="Times New Roman" w:hAnsi="Arial Narrow" w:cs="Times New Roman"/>
      <w:sz w:val="28"/>
      <w:szCs w:val="24"/>
      <w:lang w:eastAsia="cs-CZ"/>
    </w:rPr>
  </w:style>
  <w:style w:type="paragraph" w:styleId="Nadpis6">
    <w:name w:val="heading 6"/>
    <w:basedOn w:val="Normlny"/>
    <w:next w:val="Normlny"/>
    <w:link w:val="Nadpis6Char"/>
    <w:qFormat/>
    <w:rsid w:val="00BD1B22"/>
    <w:pPr>
      <w:keepNext/>
      <w:spacing w:after="0"/>
      <w:jc w:val="center"/>
      <w:outlineLvl w:val="5"/>
    </w:pPr>
    <w:rPr>
      <w:rFonts w:ascii="Arial Narrow" w:eastAsia="Times New Roman" w:hAnsi="Arial Narrow" w:cs="Times New Roman"/>
      <w:b/>
      <w:bCs/>
      <w:sz w:val="28"/>
      <w:szCs w:val="24"/>
      <w:lang w:eastAsia="cs-CZ"/>
    </w:rPr>
  </w:style>
  <w:style w:type="paragraph" w:styleId="Nadpis7">
    <w:name w:val="heading 7"/>
    <w:basedOn w:val="Normlny"/>
    <w:next w:val="Normlny"/>
    <w:link w:val="Nadpis7Char"/>
    <w:qFormat/>
    <w:rsid w:val="00BD1B22"/>
    <w:pPr>
      <w:keepNext/>
      <w:spacing w:after="0"/>
      <w:ind w:left="1416" w:firstLine="708"/>
      <w:jc w:val="left"/>
      <w:outlineLvl w:val="6"/>
    </w:pPr>
    <w:rPr>
      <w:rFonts w:ascii="Arial Narrow" w:eastAsia="Times New Roman" w:hAnsi="Arial Narrow" w:cs="Times New Roman"/>
      <w:sz w:val="24"/>
      <w:szCs w:val="24"/>
      <w:u w:val="single"/>
      <w:lang w:eastAsia="cs-CZ"/>
    </w:rPr>
  </w:style>
  <w:style w:type="paragraph" w:styleId="Nadpis8">
    <w:name w:val="heading 8"/>
    <w:basedOn w:val="Normlny"/>
    <w:next w:val="Normlny"/>
    <w:link w:val="Nadpis8Char"/>
    <w:qFormat/>
    <w:rsid w:val="00BD1B22"/>
    <w:pPr>
      <w:keepNext/>
      <w:spacing w:after="0"/>
      <w:ind w:firstLine="708"/>
      <w:jc w:val="left"/>
      <w:outlineLvl w:val="7"/>
    </w:pPr>
    <w:rPr>
      <w:rFonts w:ascii="Arial Narrow" w:eastAsia="Times New Roman" w:hAnsi="Arial Narrow" w:cs="Times New Roman"/>
      <w:b/>
      <w:bCs/>
      <w:sz w:val="24"/>
      <w:szCs w:val="24"/>
      <w:u w:val="single"/>
      <w:lang w:eastAsia="cs-CZ"/>
    </w:rPr>
  </w:style>
  <w:style w:type="paragraph" w:styleId="Nadpis9">
    <w:name w:val="heading 9"/>
    <w:basedOn w:val="Normlny"/>
    <w:next w:val="Normlny"/>
    <w:link w:val="Nadpis9Char"/>
    <w:qFormat/>
    <w:rsid w:val="00BD1B22"/>
    <w:pPr>
      <w:keepNext/>
      <w:spacing w:after="0"/>
      <w:ind w:left="360"/>
      <w:outlineLvl w:val="8"/>
    </w:pPr>
    <w:rPr>
      <w:rFonts w:ascii="Arial Narrow" w:eastAsia="Times New Roman" w:hAnsi="Arial Narrow" w:cs="Times New Roman"/>
      <w:b/>
      <w:bCs/>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1B22"/>
    <w:rPr>
      <w:rFonts w:ascii="Arial Narrow" w:eastAsia="Times New Roman" w:hAnsi="Arial Narrow" w:cs="Arial"/>
      <w:b/>
      <w:bCs/>
      <w:i/>
      <w:sz w:val="28"/>
      <w:szCs w:val="28"/>
      <w:lang w:eastAsia="cs-CZ"/>
    </w:rPr>
  </w:style>
  <w:style w:type="character" w:customStyle="1" w:styleId="Nadpis2Char">
    <w:name w:val="Nadpis 2 Char"/>
    <w:basedOn w:val="Predvolenpsmoodseku"/>
    <w:link w:val="Nadpis2"/>
    <w:rsid w:val="00BD1B22"/>
    <w:rPr>
      <w:rFonts w:ascii="Arial Narrow" w:eastAsia="Times New Roman" w:hAnsi="Arial Narrow" w:cs="Times New Roman"/>
      <w:i/>
      <w:iCs/>
      <w:sz w:val="28"/>
      <w:szCs w:val="24"/>
      <w:lang w:eastAsia="cs-CZ"/>
    </w:rPr>
  </w:style>
  <w:style w:type="character" w:customStyle="1" w:styleId="Nadpis3Char">
    <w:name w:val="Nadpis 3 Char"/>
    <w:basedOn w:val="Predvolenpsmoodseku"/>
    <w:link w:val="Nadpis3"/>
    <w:rsid w:val="00BD1B22"/>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rsid w:val="00BD1B22"/>
    <w:rPr>
      <w:rFonts w:ascii="Arial Narrow" w:eastAsia="Times New Roman" w:hAnsi="Arial Narrow" w:cs="Times New Roman"/>
      <w:sz w:val="28"/>
      <w:szCs w:val="24"/>
      <w:lang w:eastAsia="cs-CZ"/>
    </w:rPr>
  </w:style>
  <w:style w:type="character" w:customStyle="1" w:styleId="Nadpis5Char">
    <w:name w:val="Nadpis 5 Char"/>
    <w:basedOn w:val="Predvolenpsmoodseku"/>
    <w:link w:val="Nadpis5"/>
    <w:rsid w:val="00BD1B22"/>
    <w:rPr>
      <w:rFonts w:ascii="Arial Narrow" w:eastAsia="Times New Roman" w:hAnsi="Arial Narrow" w:cs="Times New Roman"/>
      <w:sz w:val="28"/>
      <w:szCs w:val="24"/>
      <w:lang w:eastAsia="cs-CZ"/>
    </w:rPr>
  </w:style>
  <w:style w:type="character" w:customStyle="1" w:styleId="Nadpis6Char">
    <w:name w:val="Nadpis 6 Char"/>
    <w:basedOn w:val="Predvolenpsmoodseku"/>
    <w:link w:val="Nadpis6"/>
    <w:rsid w:val="00BD1B22"/>
    <w:rPr>
      <w:rFonts w:ascii="Arial Narrow" w:eastAsia="Times New Roman" w:hAnsi="Arial Narrow" w:cs="Times New Roman"/>
      <w:b/>
      <w:bCs/>
      <w:sz w:val="28"/>
      <w:szCs w:val="24"/>
      <w:lang w:eastAsia="cs-CZ"/>
    </w:rPr>
  </w:style>
  <w:style w:type="character" w:customStyle="1" w:styleId="Nadpis7Char">
    <w:name w:val="Nadpis 7 Char"/>
    <w:basedOn w:val="Predvolenpsmoodseku"/>
    <w:link w:val="Nadpis7"/>
    <w:rsid w:val="00BD1B22"/>
    <w:rPr>
      <w:rFonts w:ascii="Arial Narrow" w:eastAsia="Times New Roman" w:hAnsi="Arial Narrow" w:cs="Times New Roman"/>
      <w:sz w:val="24"/>
      <w:szCs w:val="24"/>
      <w:u w:val="single"/>
      <w:lang w:eastAsia="cs-CZ"/>
    </w:rPr>
  </w:style>
  <w:style w:type="character" w:customStyle="1" w:styleId="Nadpis8Char">
    <w:name w:val="Nadpis 8 Char"/>
    <w:basedOn w:val="Predvolenpsmoodseku"/>
    <w:link w:val="Nadpis8"/>
    <w:rsid w:val="00BD1B22"/>
    <w:rPr>
      <w:rFonts w:ascii="Arial Narrow" w:eastAsia="Times New Roman" w:hAnsi="Arial Narrow" w:cs="Times New Roman"/>
      <w:b/>
      <w:bCs/>
      <w:sz w:val="24"/>
      <w:szCs w:val="24"/>
      <w:u w:val="single"/>
      <w:lang w:eastAsia="cs-CZ"/>
    </w:rPr>
  </w:style>
  <w:style w:type="character" w:customStyle="1" w:styleId="Nadpis9Char">
    <w:name w:val="Nadpis 9 Char"/>
    <w:basedOn w:val="Predvolenpsmoodseku"/>
    <w:link w:val="Nadpis9"/>
    <w:rsid w:val="00BD1B22"/>
    <w:rPr>
      <w:rFonts w:ascii="Arial Narrow" w:eastAsia="Times New Roman" w:hAnsi="Arial Narrow" w:cs="Times New Roman"/>
      <w:b/>
      <w:bCs/>
      <w:sz w:val="24"/>
      <w:szCs w:val="24"/>
      <w:lang w:eastAsia="cs-CZ"/>
    </w:rPr>
  </w:style>
  <w:style w:type="paragraph" w:styleId="Zarkazkladnhotextu">
    <w:name w:val="Body Text Indent"/>
    <w:basedOn w:val="Normlny"/>
    <w:link w:val="ZarkazkladnhotextuChar"/>
    <w:semiHidden/>
    <w:rsid w:val="00BD1B22"/>
    <w:pPr>
      <w:spacing w:after="0"/>
      <w:ind w:left="360"/>
      <w:jc w:val="left"/>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semiHidden/>
    <w:rsid w:val="00BD1B22"/>
    <w:rPr>
      <w:rFonts w:ascii="Arial Narrow" w:eastAsia="Times New Roman" w:hAnsi="Arial Narrow" w:cs="Arial"/>
      <w:iCs/>
      <w:sz w:val="24"/>
      <w:szCs w:val="28"/>
      <w:lang w:eastAsia="cs-CZ"/>
    </w:rPr>
  </w:style>
  <w:style w:type="paragraph" w:styleId="Nzov">
    <w:name w:val="Title"/>
    <w:basedOn w:val="Normlny"/>
    <w:link w:val="NzovChar"/>
    <w:qFormat/>
    <w:rsid w:val="00BD1B22"/>
    <w:pPr>
      <w:tabs>
        <w:tab w:val="left" w:pos="1560"/>
        <w:tab w:val="center" w:pos="4536"/>
      </w:tabs>
      <w:spacing w:after="0"/>
      <w:jc w:val="center"/>
    </w:pPr>
    <w:rPr>
      <w:rFonts w:ascii="Arial Narrow" w:eastAsia="Times New Roman" w:hAnsi="Arial Narrow" w:cs="Arial"/>
      <w:iCs/>
      <w:sz w:val="28"/>
      <w:szCs w:val="28"/>
      <w:lang w:eastAsia="cs-CZ"/>
    </w:rPr>
  </w:style>
  <w:style w:type="character" w:customStyle="1" w:styleId="NzovChar">
    <w:name w:val="Názov Char"/>
    <w:basedOn w:val="Predvolenpsmoodseku"/>
    <w:link w:val="Nzov"/>
    <w:rsid w:val="00BD1B22"/>
    <w:rPr>
      <w:rFonts w:ascii="Arial Narrow" w:eastAsia="Times New Roman" w:hAnsi="Arial Narrow" w:cs="Arial"/>
      <w:iCs/>
      <w:sz w:val="28"/>
      <w:szCs w:val="28"/>
      <w:lang w:eastAsia="cs-CZ"/>
    </w:rPr>
  </w:style>
  <w:style w:type="paragraph" w:styleId="Zkladntext">
    <w:name w:val="Body Text"/>
    <w:basedOn w:val="Normlny"/>
    <w:link w:val="ZkladntextChar"/>
    <w:semiHidden/>
    <w:rsid w:val="00BD1B22"/>
    <w:pPr>
      <w:spacing w:before="144" w:after="144"/>
      <w:ind w:firstLine="709"/>
    </w:pPr>
    <w:rPr>
      <w:rFonts w:ascii="Times New Roman" w:eastAsia="Times New Roman" w:hAnsi="Times New Roman" w:cs="Times New Roman"/>
      <w:color w:val="000000"/>
      <w:sz w:val="24"/>
      <w:szCs w:val="20"/>
      <w:lang w:eastAsia="sk-SK"/>
    </w:rPr>
  </w:style>
  <w:style w:type="character" w:customStyle="1" w:styleId="ZkladntextChar">
    <w:name w:val="Základný text Char"/>
    <w:basedOn w:val="Predvolenpsmoodseku"/>
    <w:link w:val="Zkladntext"/>
    <w:rsid w:val="00BD1B22"/>
    <w:rPr>
      <w:rFonts w:ascii="Times New Roman" w:eastAsia="Times New Roman" w:hAnsi="Times New Roman" w:cs="Times New Roman"/>
      <w:color w:val="000000"/>
      <w:sz w:val="24"/>
      <w:szCs w:val="20"/>
      <w:lang w:eastAsia="sk-SK"/>
    </w:rPr>
  </w:style>
  <w:style w:type="paragraph" w:styleId="Pta">
    <w:name w:val="footer"/>
    <w:basedOn w:val="Normlny"/>
    <w:link w:val="PtaChar"/>
    <w:semiHidden/>
    <w:rsid w:val="00BD1B22"/>
    <w:pPr>
      <w:tabs>
        <w:tab w:val="center" w:pos="4536"/>
        <w:tab w:val="right" w:pos="9072"/>
      </w:tabs>
      <w:spacing w:after="0"/>
      <w:jc w:val="left"/>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rsid w:val="00BD1B22"/>
    <w:rPr>
      <w:rFonts w:ascii="Times New Roman" w:eastAsia="Times New Roman" w:hAnsi="Times New Roman" w:cs="Times New Roman"/>
      <w:sz w:val="24"/>
      <w:szCs w:val="24"/>
      <w:lang w:val="cs-CZ" w:eastAsia="cs-CZ"/>
    </w:rPr>
  </w:style>
  <w:style w:type="character" w:styleId="slostrany">
    <w:name w:val="page number"/>
    <w:basedOn w:val="Predvolenpsmoodseku"/>
    <w:semiHidden/>
    <w:rsid w:val="00BD1B22"/>
    <w:rPr>
      <w:rFonts w:cs="Times New Roman"/>
    </w:rPr>
  </w:style>
  <w:style w:type="paragraph" w:styleId="Zkladntext3">
    <w:name w:val="Body Text 3"/>
    <w:basedOn w:val="Normlny"/>
    <w:link w:val="Zkladntext3Char"/>
    <w:semiHidden/>
    <w:rsid w:val="00BD1B22"/>
    <w:pPr>
      <w:spacing w:after="0"/>
    </w:pPr>
    <w:rPr>
      <w:rFonts w:ascii="Arial Narrow" w:eastAsia="Times New Roman" w:hAnsi="Arial Narrow" w:cs="Times New Roman"/>
      <w:bCs/>
      <w:sz w:val="24"/>
      <w:szCs w:val="24"/>
      <w:lang w:eastAsia="cs-CZ"/>
    </w:rPr>
  </w:style>
  <w:style w:type="character" w:customStyle="1" w:styleId="Zkladntext3Char">
    <w:name w:val="Základný text 3 Char"/>
    <w:basedOn w:val="Predvolenpsmoodseku"/>
    <w:link w:val="Zkladntext3"/>
    <w:rsid w:val="00BD1B22"/>
    <w:rPr>
      <w:rFonts w:ascii="Arial Narrow" w:eastAsia="Times New Roman" w:hAnsi="Arial Narrow" w:cs="Times New Roman"/>
      <w:bCs/>
      <w:sz w:val="24"/>
      <w:szCs w:val="24"/>
      <w:lang w:eastAsia="cs-CZ"/>
    </w:rPr>
  </w:style>
  <w:style w:type="paragraph" w:styleId="Zkladntext2">
    <w:name w:val="Body Text 2"/>
    <w:basedOn w:val="Normlny"/>
    <w:link w:val="Zkladntext2Char"/>
    <w:semiHidden/>
    <w:rsid w:val="00BD1B22"/>
    <w:pPr>
      <w:spacing w:after="0"/>
      <w:jc w:val="left"/>
    </w:pPr>
    <w:rPr>
      <w:rFonts w:ascii="Arial Narrow" w:eastAsia="Times New Roman" w:hAnsi="Arial Narrow" w:cs="Times New Roman"/>
      <w:sz w:val="28"/>
      <w:szCs w:val="24"/>
      <w:lang w:eastAsia="cs-CZ"/>
    </w:rPr>
  </w:style>
  <w:style w:type="character" w:customStyle="1" w:styleId="Zkladntext2Char">
    <w:name w:val="Základný text 2 Char"/>
    <w:basedOn w:val="Predvolenpsmoodseku"/>
    <w:link w:val="Zkladntext2"/>
    <w:rsid w:val="00BD1B22"/>
    <w:rPr>
      <w:rFonts w:ascii="Arial Narrow" w:eastAsia="Times New Roman" w:hAnsi="Arial Narrow" w:cs="Times New Roman"/>
      <w:sz w:val="28"/>
      <w:szCs w:val="24"/>
      <w:lang w:eastAsia="cs-CZ"/>
    </w:rPr>
  </w:style>
  <w:style w:type="paragraph" w:styleId="Zarkazkladnhotextu2">
    <w:name w:val="Body Text Indent 2"/>
    <w:basedOn w:val="Normlny"/>
    <w:link w:val="Zarkazkladnhotextu2Char"/>
    <w:semiHidden/>
    <w:rsid w:val="00BD1B22"/>
    <w:pPr>
      <w:spacing w:after="0"/>
      <w:ind w:left="720"/>
      <w:jc w:val="left"/>
    </w:pPr>
    <w:rPr>
      <w:rFonts w:ascii="Arial Narrow" w:eastAsia="Times New Roman" w:hAnsi="Arial Narrow" w:cs="Times New Roman"/>
      <w:b/>
      <w:bCs/>
      <w:sz w:val="28"/>
      <w:szCs w:val="24"/>
      <w:lang w:eastAsia="cs-CZ"/>
    </w:rPr>
  </w:style>
  <w:style w:type="character" w:customStyle="1" w:styleId="Zarkazkladnhotextu2Char">
    <w:name w:val="Zarážka základného textu 2 Char"/>
    <w:basedOn w:val="Predvolenpsmoodseku"/>
    <w:link w:val="Zarkazkladnhotextu2"/>
    <w:rsid w:val="00BD1B22"/>
    <w:rPr>
      <w:rFonts w:ascii="Arial Narrow" w:eastAsia="Times New Roman" w:hAnsi="Arial Narrow" w:cs="Times New Roman"/>
      <w:b/>
      <w:bCs/>
      <w:sz w:val="28"/>
      <w:szCs w:val="24"/>
      <w:lang w:eastAsia="cs-CZ"/>
    </w:rPr>
  </w:style>
  <w:style w:type="paragraph" w:styleId="Zarkazkladnhotextu3">
    <w:name w:val="Body Text Indent 3"/>
    <w:basedOn w:val="Normlny"/>
    <w:link w:val="Zarkazkladnhotextu3Char"/>
    <w:semiHidden/>
    <w:rsid w:val="00BD1B22"/>
    <w:pPr>
      <w:spacing w:after="0"/>
      <w:ind w:left="360"/>
    </w:pPr>
    <w:rPr>
      <w:rFonts w:ascii="Arial Narrow" w:eastAsia="Times New Roman" w:hAnsi="Arial Narrow" w:cs="Times New Roman"/>
      <w:sz w:val="24"/>
      <w:szCs w:val="24"/>
      <w:lang w:eastAsia="cs-CZ"/>
    </w:rPr>
  </w:style>
  <w:style w:type="character" w:customStyle="1" w:styleId="Zarkazkladnhotextu3Char">
    <w:name w:val="Zarážka základného textu 3 Char"/>
    <w:basedOn w:val="Predvolenpsmoodseku"/>
    <w:link w:val="Zarkazkladnhotextu3"/>
    <w:rsid w:val="00BD1B22"/>
    <w:rPr>
      <w:rFonts w:ascii="Arial Narrow" w:eastAsia="Times New Roman" w:hAnsi="Arial Narrow" w:cs="Times New Roman"/>
      <w:sz w:val="24"/>
      <w:szCs w:val="24"/>
      <w:lang w:eastAsia="cs-CZ"/>
    </w:rPr>
  </w:style>
  <w:style w:type="paragraph" w:styleId="Hlavika">
    <w:name w:val="header"/>
    <w:basedOn w:val="Normlny"/>
    <w:link w:val="HlavikaChar"/>
    <w:semiHidden/>
    <w:rsid w:val="00BD1B22"/>
    <w:pPr>
      <w:tabs>
        <w:tab w:val="center" w:pos="4536"/>
        <w:tab w:val="right" w:pos="9072"/>
      </w:tabs>
      <w:spacing w:after="0"/>
      <w:jc w:val="left"/>
    </w:pPr>
    <w:rPr>
      <w:rFonts w:ascii="Times New Roman" w:eastAsia="Times New Roman" w:hAnsi="Times New Roman" w:cs="Times New Roman"/>
      <w:sz w:val="24"/>
      <w:szCs w:val="24"/>
      <w:lang w:eastAsia="cs-CZ"/>
    </w:rPr>
  </w:style>
  <w:style w:type="character" w:customStyle="1" w:styleId="HlavikaChar">
    <w:name w:val="Hlavička Char"/>
    <w:basedOn w:val="Predvolenpsmoodseku"/>
    <w:link w:val="Hlavika"/>
    <w:rsid w:val="00BD1B22"/>
    <w:rPr>
      <w:rFonts w:ascii="Times New Roman" w:eastAsia="Times New Roman" w:hAnsi="Times New Roman" w:cs="Times New Roman"/>
      <w:sz w:val="24"/>
      <w:szCs w:val="24"/>
      <w:lang w:eastAsia="cs-CZ"/>
    </w:rPr>
  </w:style>
  <w:style w:type="paragraph" w:customStyle="1" w:styleId="Normlnywebov5">
    <w:name w:val="Normálny (webový)5"/>
    <w:basedOn w:val="Normlny"/>
    <w:rsid w:val="00BD1B22"/>
    <w:pPr>
      <w:spacing w:after="204"/>
      <w:jc w:val="left"/>
    </w:pPr>
    <w:rPr>
      <w:rFonts w:ascii="Times New Roman" w:eastAsia="Times New Roman" w:hAnsi="Times New Roman" w:cs="Times New Roman"/>
      <w:sz w:val="24"/>
      <w:szCs w:val="24"/>
      <w:lang w:eastAsia="sk-SK"/>
    </w:rPr>
  </w:style>
  <w:style w:type="paragraph" w:customStyle="1" w:styleId="Tabulka">
    <w:name w:val="Tabulka"/>
    <w:basedOn w:val="Normlny"/>
    <w:rsid w:val="00BD1B22"/>
    <w:pPr>
      <w:spacing w:after="0"/>
      <w:jc w:val="left"/>
    </w:pPr>
    <w:rPr>
      <w:rFonts w:ascii="Times New Roman" w:eastAsia="Times New Roman" w:hAnsi="Times New Roman" w:cs="Times New Roman"/>
      <w:color w:val="000000"/>
      <w:sz w:val="18"/>
      <w:szCs w:val="20"/>
    </w:rPr>
  </w:style>
  <w:style w:type="paragraph" w:customStyle="1" w:styleId="Pismenka">
    <w:name w:val="Pismenka"/>
    <w:basedOn w:val="Zkladntext"/>
    <w:rsid w:val="00BD1B22"/>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BD1B22"/>
    <w:pPr>
      <w:spacing w:after="0"/>
      <w:jc w:val="left"/>
    </w:pPr>
    <w:rPr>
      <w:rFonts w:ascii="Times New Roman" w:eastAsia="Times New Roman" w:hAnsi="Times New Roman" w:cs="Times New Roman"/>
      <w:sz w:val="20"/>
      <w:szCs w:val="20"/>
      <w:lang w:eastAsia="cs-CZ"/>
    </w:rPr>
  </w:style>
  <w:style w:type="character" w:customStyle="1" w:styleId="TextkomentraChar">
    <w:name w:val="Text komentára Char"/>
    <w:basedOn w:val="Predvolenpsmoodseku"/>
    <w:link w:val="Textkomentra"/>
    <w:semiHidden/>
    <w:rsid w:val="00BD1B22"/>
    <w:rPr>
      <w:rFonts w:ascii="Times New Roman" w:eastAsia="Times New Roman" w:hAnsi="Times New Roman" w:cs="Times New Roman"/>
      <w:sz w:val="20"/>
      <w:szCs w:val="20"/>
      <w:lang w:eastAsia="cs-CZ"/>
    </w:rPr>
  </w:style>
  <w:style w:type="paragraph" w:styleId="Predmetkomentra">
    <w:name w:val="annotation subject"/>
    <w:basedOn w:val="Textkomentra"/>
    <w:next w:val="Textkomentra"/>
    <w:link w:val="PredmetkomentraChar"/>
    <w:semiHidden/>
    <w:rsid w:val="00BD1B22"/>
    <w:rPr>
      <w:b/>
      <w:bCs/>
    </w:rPr>
  </w:style>
  <w:style w:type="character" w:customStyle="1" w:styleId="PredmetkomentraChar">
    <w:name w:val="Predmet komentára Char"/>
    <w:basedOn w:val="TextkomentraChar"/>
    <w:link w:val="Predmetkomentra"/>
    <w:semiHidden/>
    <w:rsid w:val="00BD1B22"/>
    <w:rPr>
      <w:rFonts w:ascii="Times New Roman" w:eastAsia="Times New Roman" w:hAnsi="Times New Roman" w:cs="Times New Roman"/>
      <w:b/>
      <w:bCs/>
      <w:sz w:val="20"/>
      <w:szCs w:val="20"/>
      <w:lang w:eastAsia="cs-CZ"/>
    </w:rPr>
  </w:style>
  <w:style w:type="paragraph" w:customStyle="1" w:styleId="Revzia1">
    <w:name w:val="Revízia1"/>
    <w:hidden/>
    <w:semiHidden/>
    <w:rsid w:val="00BD1B22"/>
    <w:pPr>
      <w:spacing w:after="0"/>
      <w:jc w:val="left"/>
    </w:pPr>
    <w:rPr>
      <w:rFonts w:ascii="Times New Roman" w:eastAsia="Times New Roman" w:hAnsi="Times New Roman" w:cs="Times New Roman"/>
      <w:sz w:val="24"/>
      <w:szCs w:val="24"/>
      <w:lang w:eastAsia="cs-CZ"/>
    </w:rPr>
  </w:style>
  <w:style w:type="paragraph" w:styleId="Textbubliny">
    <w:name w:val="Balloon Text"/>
    <w:basedOn w:val="Normlny"/>
    <w:link w:val="TextbublinyChar"/>
    <w:semiHidden/>
    <w:rsid w:val="00BD1B22"/>
    <w:pPr>
      <w:spacing w:after="0"/>
      <w:jc w:val="left"/>
    </w:pPr>
    <w:rPr>
      <w:rFonts w:ascii="Tahoma" w:eastAsia="Times New Roman" w:hAnsi="Tahoma" w:cs="Calibri"/>
      <w:sz w:val="16"/>
      <w:szCs w:val="16"/>
      <w:lang w:eastAsia="cs-CZ"/>
    </w:rPr>
  </w:style>
  <w:style w:type="character" w:customStyle="1" w:styleId="TextbublinyChar">
    <w:name w:val="Text bubliny Char"/>
    <w:basedOn w:val="Predvolenpsmoodseku"/>
    <w:link w:val="Textbubliny"/>
    <w:semiHidden/>
    <w:rsid w:val="00BD1B22"/>
    <w:rPr>
      <w:rFonts w:ascii="Tahoma" w:eastAsia="Times New Roman" w:hAnsi="Tahoma" w:cs="Calibri"/>
      <w:sz w:val="16"/>
      <w:szCs w:val="16"/>
      <w:lang w:eastAsia="cs-CZ"/>
    </w:rPr>
  </w:style>
  <w:style w:type="paragraph" w:customStyle="1" w:styleId="Uvod">
    <w:name w:val="Uvod"/>
    <w:basedOn w:val="Normlny"/>
    <w:rsid w:val="00BD1B22"/>
    <w:pPr>
      <w:spacing w:after="0"/>
      <w:ind w:left="284" w:hanging="284"/>
    </w:pPr>
    <w:rPr>
      <w:rFonts w:ascii="Times New Roman" w:eastAsia="Times New Roman" w:hAnsi="Times New Roman" w:cs="Times New Roman"/>
      <w:szCs w:val="20"/>
    </w:rPr>
  </w:style>
  <w:style w:type="paragraph" w:styleId="Obsah1">
    <w:name w:val="toc 1"/>
    <w:basedOn w:val="Normlny"/>
    <w:next w:val="Normlny"/>
    <w:autoRedefine/>
    <w:semiHidden/>
    <w:rsid w:val="00BD1B22"/>
    <w:pPr>
      <w:tabs>
        <w:tab w:val="left" w:pos="426"/>
        <w:tab w:val="right" w:pos="9203"/>
      </w:tabs>
      <w:spacing w:before="360" w:after="0"/>
      <w:jc w:val="left"/>
    </w:pPr>
    <w:rPr>
      <w:rFonts w:ascii="Times New Roman" w:eastAsia="Times New Roman" w:hAnsi="Times New Roman" w:cs="Times New Roman"/>
      <w:b/>
      <w:bCs/>
      <w:caps/>
      <w:noProof/>
      <w:sz w:val="20"/>
      <w:szCs w:val="18"/>
    </w:rPr>
  </w:style>
  <w:style w:type="paragraph" w:styleId="Obsah2">
    <w:name w:val="toc 2"/>
    <w:basedOn w:val="Normlny"/>
    <w:next w:val="Normlny"/>
    <w:autoRedefine/>
    <w:semiHidden/>
    <w:rsid w:val="00BD1B22"/>
    <w:pPr>
      <w:tabs>
        <w:tab w:val="left" w:pos="993"/>
        <w:tab w:val="right" w:pos="9203"/>
      </w:tabs>
      <w:spacing w:after="0"/>
      <w:ind w:firstLine="567"/>
      <w:jc w:val="left"/>
    </w:pPr>
    <w:rPr>
      <w:rFonts w:ascii="Times New Roman" w:eastAsia="Times New Roman" w:hAnsi="Times New Roman" w:cs="Times New Roman"/>
      <w:b/>
      <w:bCs/>
      <w:noProof/>
      <w:sz w:val="20"/>
      <w:szCs w:val="18"/>
    </w:rPr>
  </w:style>
  <w:style w:type="paragraph" w:styleId="Obsah3">
    <w:name w:val="toc 3"/>
    <w:basedOn w:val="Normlny"/>
    <w:next w:val="Normlny"/>
    <w:autoRedefine/>
    <w:semiHidden/>
    <w:rsid w:val="00BD1B22"/>
    <w:pPr>
      <w:spacing w:after="0"/>
      <w:ind w:left="200"/>
      <w:jc w:val="left"/>
    </w:pPr>
    <w:rPr>
      <w:rFonts w:ascii="Times New Roman" w:eastAsia="Times New Roman" w:hAnsi="Times New Roman" w:cs="Times New Roman"/>
      <w:sz w:val="20"/>
      <w:szCs w:val="24"/>
    </w:rPr>
  </w:style>
  <w:style w:type="paragraph" w:styleId="Obsah4">
    <w:name w:val="toc 4"/>
    <w:basedOn w:val="Normlny"/>
    <w:next w:val="Normlny"/>
    <w:autoRedefine/>
    <w:semiHidden/>
    <w:rsid w:val="00BD1B22"/>
    <w:pPr>
      <w:spacing w:after="0"/>
      <w:ind w:left="400"/>
      <w:jc w:val="left"/>
    </w:pPr>
    <w:rPr>
      <w:rFonts w:ascii="Times New Roman" w:eastAsia="Times New Roman" w:hAnsi="Times New Roman" w:cs="Times New Roman"/>
      <w:sz w:val="20"/>
      <w:szCs w:val="24"/>
    </w:rPr>
  </w:style>
  <w:style w:type="paragraph" w:styleId="Obsah5">
    <w:name w:val="toc 5"/>
    <w:basedOn w:val="Normlny"/>
    <w:next w:val="Normlny"/>
    <w:autoRedefine/>
    <w:semiHidden/>
    <w:rsid w:val="00BD1B22"/>
    <w:pPr>
      <w:spacing w:after="0"/>
      <w:ind w:left="600"/>
      <w:jc w:val="left"/>
    </w:pPr>
    <w:rPr>
      <w:rFonts w:ascii="Times New Roman" w:eastAsia="Times New Roman" w:hAnsi="Times New Roman" w:cs="Times New Roman"/>
      <w:sz w:val="20"/>
      <w:szCs w:val="24"/>
    </w:rPr>
  </w:style>
  <w:style w:type="paragraph" w:styleId="Obsah6">
    <w:name w:val="toc 6"/>
    <w:basedOn w:val="Normlny"/>
    <w:next w:val="Normlny"/>
    <w:autoRedefine/>
    <w:semiHidden/>
    <w:rsid w:val="00BD1B22"/>
    <w:pPr>
      <w:spacing w:after="0"/>
      <w:ind w:left="800"/>
      <w:jc w:val="left"/>
    </w:pPr>
    <w:rPr>
      <w:rFonts w:ascii="Times New Roman" w:eastAsia="Times New Roman" w:hAnsi="Times New Roman" w:cs="Times New Roman"/>
      <w:sz w:val="20"/>
      <w:szCs w:val="24"/>
    </w:rPr>
  </w:style>
  <w:style w:type="paragraph" w:styleId="Obsah7">
    <w:name w:val="toc 7"/>
    <w:basedOn w:val="Normlny"/>
    <w:next w:val="Normlny"/>
    <w:autoRedefine/>
    <w:semiHidden/>
    <w:rsid w:val="00BD1B22"/>
    <w:pPr>
      <w:spacing w:after="0"/>
      <w:ind w:left="1000"/>
      <w:jc w:val="left"/>
    </w:pPr>
    <w:rPr>
      <w:rFonts w:ascii="Times New Roman" w:eastAsia="Times New Roman" w:hAnsi="Times New Roman" w:cs="Times New Roman"/>
      <w:sz w:val="20"/>
      <w:szCs w:val="24"/>
    </w:rPr>
  </w:style>
  <w:style w:type="paragraph" w:styleId="Obsah8">
    <w:name w:val="toc 8"/>
    <w:basedOn w:val="Normlny"/>
    <w:next w:val="Normlny"/>
    <w:autoRedefine/>
    <w:semiHidden/>
    <w:rsid w:val="00BD1B22"/>
    <w:pPr>
      <w:spacing w:after="0"/>
      <w:ind w:left="1200"/>
      <w:jc w:val="left"/>
    </w:pPr>
    <w:rPr>
      <w:rFonts w:ascii="Times New Roman" w:eastAsia="Times New Roman" w:hAnsi="Times New Roman" w:cs="Times New Roman"/>
      <w:sz w:val="20"/>
      <w:szCs w:val="24"/>
    </w:rPr>
  </w:style>
  <w:style w:type="paragraph" w:styleId="Obsah9">
    <w:name w:val="toc 9"/>
    <w:basedOn w:val="Normlny"/>
    <w:next w:val="Normlny"/>
    <w:autoRedefine/>
    <w:semiHidden/>
    <w:rsid w:val="00BD1B22"/>
    <w:pPr>
      <w:spacing w:after="0"/>
      <w:ind w:left="1400"/>
      <w:jc w:val="left"/>
    </w:pPr>
    <w:rPr>
      <w:rFonts w:ascii="Times New Roman" w:eastAsia="Times New Roman" w:hAnsi="Times New Roman" w:cs="Times New Roman"/>
      <w:sz w:val="20"/>
      <w:szCs w:val="24"/>
    </w:rPr>
  </w:style>
  <w:style w:type="character" w:styleId="Hypertextovprepojenie">
    <w:name w:val="Hyperlink"/>
    <w:basedOn w:val="Predvolenpsmoodseku"/>
    <w:semiHidden/>
    <w:rsid w:val="00BD1B22"/>
    <w:rPr>
      <w:rFonts w:cs="Times New Roman"/>
      <w:color w:val="0000FF"/>
      <w:u w:val="single"/>
    </w:rPr>
  </w:style>
  <w:style w:type="character" w:styleId="PouitHypertextovPrepojenie">
    <w:name w:val="FollowedHyperlink"/>
    <w:basedOn w:val="Predvolenpsmoodseku"/>
    <w:semiHidden/>
    <w:rsid w:val="00BD1B22"/>
    <w:rPr>
      <w:rFonts w:cs="Times New Roman"/>
      <w:color w:val="800080"/>
      <w:u w:val="single"/>
    </w:rPr>
  </w:style>
  <w:style w:type="character" w:customStyle="1" w:styleId="ra">
    <w:name w:val="ra"/>
    <w:basedOn w:val="Predvolenpsmoodseku"/>
    <w:rsid w:val="00BD1B22"/>
    <w:rPr>
      <w:rFonts w:cs="Times New Roman"/>
    </w:rPr>
  </w:style>
  <w:style w:type="paragraph" w:customStyle="1" w:styleId="Odsekzoznamu1">
    <w:name w:val="Odsek zoznamu1"/>
    <w:basedOn w:val="Normlny"/>
    <w:rsid w:val="00BD1B22"/>
    <w:pPr>
      <w:spacing w:line="276" w:lineRule="auto"/>
      <w:ind w:left="720"/>
      <w:contextualSpacing/>
      <w:jc w:val="left"/>
    </w:pPr>
    <w:rPr>
      <w:rFonts w:ascii="Calibri" w:eastAsia="Times New Roman" w:hAnsi="Calibri" w:cs="Times New Roman"/>
    </w:rPr>
  </w:style>
  <w:style w:type="paragraph" w:styleId="Podtitul">
    <w:name w:val="Subtitle"/>
    <w:basedOn w:val="Normlny"/>
    <w:next w:val="Normlny"/>
    <w:link w:val="PodtitulChar"/>
    <w:qFormat/>
    <w:rsid w:val="00BD1B22"/>
    <w:pPr>
      <w:spacing w:after="60"/>
      <w:jc w:val="center"/>
      <w:outlineLvl w:val="1"/>
    </w:pPr>
    <w:rPr>
      <w:rFonts w:ascii="Cambria" w:eastAsia="Times New Roman" w:hAnsi="Cambria" w:cs="Times New Roman"/>
      <w:szCs w:val="24"/>
    </w:rPr>
  </w:style>
  <w:style w:type="character" w:customStyle="1" w:styleId="PodtitulChar">
    <w:name w:val="Podtitul Char"/>
    <w:basedOn w:val="Predvolenpsmoodseku"/>
    <w:link w:val="Podtitul"/>
    <w:rsid w:val="00BD1B22"/>
    <w:rPr>
      <w:rFonts w:ascii="Cambria" w:eastAsia="Times New Roman" w:hAnsi="Cambria" w:cs="Times New Roman"/>
      <w:szCs w:val="24"/>
    </w:rPr>
  </w:style>
  <w:style w:type="character" w:styleId="Siln">
    <w:name w:val="Strong"/>
    <w:basedOn w:val="Predvolenpsmoodseku"/>
    <w:qFormat/>
    <w:rsid w:val="00BD1B22"/>
    <w:rPr>
      <w:rFonts w:cs="Times New Roman"/>
      <w:b/>
      <w:bCs/>
    </w:rPr>
  </w:style>
  <w:style w:type="character" w:styleId="Zvraznenie">
    <w:name w:val="Emphasis"/>
    <w:basedOn w:val="Predvolenpsmoodseku"/>
    <w:qFormat/>
    <w:rsid w:val="00BD1B22"/>
    <w:rPr>
      <w:rFonts w:ascii="Calibri" w:hAnsi="Calibri" w:cs="Times New Roman"/>
      <w:b/>
      <w:i/>
      <w:iCs/>
    </w:rPr>
  </w:style>
  <w:style w:type="paragraph" w:customStyle="1" w:styleId="Hlavikaobsahu1">
    <w:name w:val="Hlavička obsahu1"/>
    <w:basedOn w:val="Nadpis1"/>
    <w:next w:val="Normlny"/>
    <w:semiHidden/>
    <w:rsid w:val="00BD1B22"/>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rsid w:val="00BD1B22"/>
    <w:pPr>
      <w:spacing w:after="0"/>
      <w:jc w:val="center"/>
    </w:pPr>
    <w:rPr>
      <w:rFonts w:ascii="Arial Narrow" w:eastAsia="Times New Roman" w:hAnsi="Arial Narrow" w:cs="Times New Roman"/>
      <w:b/>
      <w:bCs/>
    </w:rPr>
  </w:style>
  <w:style w:type="paragraph" w:styleId="Textpoznmkypodiarou">
    <w:name w:val="footnote text"/>
    <w:basedOn w:val="Normlny"/>
    <w:link w:val="TextpoznmkypodiarouChar"/>
    <w:semiHidden/>
    <w:rsid w:val="00BD1B22"/>
    <w:pPr>
      <w:spacing w:after="0"/>
      <w:jc w:val="left"/>
    </w:pPr>
    <w:rPr>
      <w:rFonts w:ascii="Times New Roman" w:eastAsia="Times New Roman" w:hAnsi="Times New Roman" w:cs="Times New Roman"/>
      <w:sz w:val="20"/>
      <w:szCs w:val="20"/>
      <w:lang w:eastAsia="cs-CZ"/>
    </w:rPr>
  </w:style>
  <w:style w:type="character" w:customStyle="1" w:styleId="TextpoznmkypodiarouChar">
    <w:name w:val="Text poznámky pod čiarou Char"/>
    <w:basedOn w:val="Predvolenpsmoodseku"/>
    <w:link w:val="Textpoznmkypodiarou"/>
    <w:semiHidden/>
    <w:rsid w:val="00BD1B22"/>
    <w:rPr>
      <w:rFonts w:ascii="Times New Roman" w:eastAsia="Times New Roman" w:hAnsi="Times New Roman" w:cs="Times New Roman"/>
      <w:sz w:val="20"/>
      <w:szCs w:val="20"/>
      <w:lang w:eastAsia="cs-CZ"/>
    </w:rPr>
  </w:style>
  <w:style w:type="character" w:styleId="Odkaznapoznmkupodiarou">
    <w:name w:val="footnote reference"/>
    <w:basedOn w:val="Predvolenpsmoodseku"/>
    <w:semiHidden/>
    <w:rsid w:val="00BD1B22"/>
    <w:rPr>
      <w:rFonts w:cs="Times New Roman"/>
      <w:vertAlign w:val="superscript"/>
    </w:rPr>
  </w:style>
  <w:style w:type="character" w:customStyle="1" w:styleId="apple-style-span">
    <w:name w:val="apple-style-span"/>
    <w:rsid w:val="00BD1B22"/>
  </w:style>
  <w:style w:type="paragraph" w:styleId="Oznaitext">
    <w:name w:val="Block Text"/>
    <w:basedOn w:val="Normlny"/>
    <w:semiHidden/>
    <w:rsid w:val="00BD1B22"/>
    <w:pPr>
      <w:spacing w:after="0"/>
      <w:ind w:left="1680" w:right="-468" w:hanging="240"/>
      <w:jc w:val="left"/>
    </w:pPr>
    <w:rPr>
      <w:rFonts w:ascii="Times New Roman" w:eastAsia="Times New Roman" w:hAnsi="Times New Roman" w:cs="Times New Roman"/>
      <w:sz w:val="24"/>
      <w:szCs w:val="24"/>
      <w:lang w:eastAsia="sk-SK"/>
    </w:rPr>
  </w:style>
  <w:style w:type="paragraph" w:customStyle="1" w:styleId="Odsekzoznamu2">
    <w:name w:val="Odsek zoznamu2"/>
    <w:basedOn w:val="Normlny"/>
    <w:rsid w:val="00F1684B"/>
    <w:pPr>
      <w:spacing w:line="276" w:lineRule="auto"/>
      <w:ind w:left="720"/>
      <w:contextualSpacing/>
      <w:jc w:val="left"/>
    </w:pPr>
    <w:rPr>
      <w:rFonts w:ascii="Calibri" w:eastAsia="Times New Roman" w:hAnsi="Calibri" w:cs="Times New Roman"/>
    </w:rPr>
  </w:style>
  <w:style w:type="paragraph" w:styleId="Odsekzoznamu">
    <w:name w:val="List Paragraph"/>
    <w:basedOn w:val="Normlny"/>
    <w:uiPriority w:val="34"/>
    <w:qFormat/>
    <w:rsid w:val="009272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C764DC-5F8D-42E5-8BFF-FB58518B14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2204</TotalTime>
  <Pages>1</Pages>
  <Words>6303</Words>
  <Characters>35930</Characters>
  <Application>Microsoft Office Word</Application>
  <DocSecurity>0</DocSecurity>
  <Lines>299</Lines>
  <Paragraphs>84</Paragraphs>
  <ScaleCrop>false</ScaleCrop>
  <HeadingPairs>
    <vt:vector size="2" baseType="variant">
      <vt:variant>
        <vt:lpstr>Názov</vt:lpstr>
      </vt:variant>
      <vt:variant>
        <vt:i4>1</vt:i4>
      </vt:variant>
    </vt:vector>
  </HeadingPairs>
  <TitlesOfParts>
    <vt:vector size="1" baseType="lpstr">
      <vt:lpstr/>
    </vt:vector>
  </TitlesOfParts>
  <Company>.</Company>
  <LinksUpToDate>false</LinksUpToDate>
  <CharactersWithSpaces>42149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User</cp:lastModifiedBy>
  <cp:revision>77</cp:revision>
  <cp:lastPrinted>2015-03-30T11:23:00Z</cp:lastPrinted>
  <dcterms:created xsi:type="dcterms:W3CDTF">2012-03-21T09:24:00Z</dcterms:created>
  <dcterms:modified xsi:type="dcterms:W3CDTF">2015-03-30T11:26:00Z</dcterms:modified>
</cp:coreProperties>
</file>