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pPr w:leftFromText="141" w:rightFromText="141" w:horzAnchor="margin" w:tblpY="-210"/>
        <w:tblW w:w="5064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99"/>
        <w:gridCol w:w="275"/>
        <w:gridCol w:w="330"/>
        <w:gridCol w:w="232"/>
        <w:gridCol w:w="268"/>
        <w:gridCol w:w="237"/>
        <w:gridCol w:w="244"/>
        <w:gridCol w:w="241"/>
        <w:gridCol w:w="243"/>
        <w:gridCol w:w="274"/>
        <w:gridCol w:w="276"/>
        <w:gridCol w:w="243"/>
        <w:gridCol w:w="241"/>
        <w:gridCol w:w="254"/>
        <w:gridCol w:w="226"/>
        <w:gridCol w:w="287"/>
        <w:gridCol w:w="233"/>
        <w:gridCol w:w="206"/>
        <w:gridCol w:w="24"/>
        <w:gridCol w:w="235"/>
        <w:gridCol w:w="344"/>
        <w:gridCol w:w="209"/>
        <w:gridCol w:w="243"/>
        <w:gridCol w:w="29"/>
        <w:gridCol w:w="279"/>
        <w:gridCol w:w="215"/>
        <w:gridCol w:w="108"/>
        <w:gridCol w:w="103"/>
        <w:gridCol w:w="171"/>
        <w:gridCol w:w="62"/>
        <w:gridCol w:w="206"/>
        <w:gridCol w:w="50"/>
        <w:gridCol w:w="254"/>
        <w:gridCol w:w="287"/>
        <w:gridCol w:w="255"/>
        <w:gridCol w:w="68"/>
        <w:gridCol w:w="195"/>
        <w:gridCol w:w="57"/>
        <w:gridCol w:w="189"/>
        <w:gridCol w:w="57"/>
        <w:gridCol w:w="197"/>
        <w:gridCol w:w="53"/>
        <w:gridCol w:w="182"/>
        <w:gridCol w:w="252"/>
        <w:gridCol w:w="255"/>
      </w:tblGrid>
      <w:tr w:rsidR="00AF492F" w:rsidRPr="002B2E75" w:rsidTr="00E81D91">
        <w:trPr>
          <w:trHeight w:val="57"/>
        </w:trPr>
        <w:tc>
          <w:tcPr>
            <w:tcW w:w="2950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1" w:type="pct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Poznámky </w:t>
            </w:r>
            <w:proofErr w:type="spellStart"/>
            <w:r w:rsidRPr="002B2E75">
              <w:rPr>
                <w:rFonts w:cs="Arial"/>
                <w:szCs w:val="22"/>
                <w:lang w:eastAsia="sk-SK"/>
              </w:rPr>
              <w:t>Úč</w:t>
            </w:r>
            <w:proofErr w:type="spellEnd"/>
            <w:r w:rsidRPr="002B2E75">
              <w:rPr>
                <w:rFonts w:cs="Arial"/>
                <w:szCs w:val="22"/>
                <w:lang w:eastAsia="sk-SK"/>
              </w:rPr>
              <w:t xml:space="preserve"> POD 3 - 0</w:t>
            </w:r>
            <w:r>
              <w:rPr>
                <w:rFonts w:cs="Arial"/>
                <w:szCs w:val="22"/>
                <w:lang w:eastAsia="sk-SK"/>
              </w:rPr>
              <w:t>1</w:t>
            </w:r>
            <w:r w:rsidRPr="002B2E75">
              <w:rPr>
                <w:rFonts w:cs="Arial"/>
                <w:szCs w:val="22"/>
                <w:lang w:eastAsia="sk-SK"/>
              </w:rPr>
              <w:t xml:space="preserve"> 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AF492F" w:rsidRPr="00B46BBD" w:rsidTr="00E81D91">
        <w:trPr>
          <w:trHeight w:val="182"/>
        </w:trPr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F492F" w:rsidRPr="00B46BBD" w:rsidRDefault="00AF492F" w:rsidP="00E81D91">
            <w:pPr>
              <w:jc w:val="center"/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F492F" w:rsidRPr="00B46BBD" w:rsidRDefault="00AF492F" w:rsidP="00E81D91">
            <w:pPr>
              <w:jc w:val="center"/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F492F" w:rsidRPr="00B46BBD" w:rsidRDefault="00AF492F" w:rsidP="00E81D91">
            <w:pPr>
              <w:jc w:val="center"/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F492F" w:rsidRPr="00B46BBD" w:rsidRDefault="00AF492F" w:rsidP="00E81D91">
            <w:pPr>
              <w:jc w:val="center"/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F492F" w:rsidRPr="00B46BBD" w:rsidRDefault="00AF492F" w:rsidP="00E81D91">
            <w:pPr>
              <w:jc w:val="center"/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F492F" w:rsidRPr="00B46BBD" w:rsidRDefault="00AF492F" w:rsidP="00E81D91">
            <w:pPr>
              <w:jc w:val="center"/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F492F" w:rsidRPr="00B46BBD" w:rsidRDefault="00AF492F" w:rsidP="00E81D91">
            <w:pPr>
              <w:jc w:val="center"/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F492F" w:rsidRPr="00B46BBD" w:rsidRDefault="00AF492F" w:rsidP="00E81D91">
            <w:pPr>
              <w:jc w:val="center"/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2590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AF492F" w:rsidRPr="00B46BBD" w:rsidRDefault="00AF492F" w:rsidP="00E81D91">
            <w:pPr>
              <w:jc w:val="center"/>
              <w:rPr>
                <w:rFonts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F492F" w:rsidRPr="00B46BBD" w:rsidRDefault="00AF492F" w:rsidP="00E81D91">
            <w:pPr>
              <w:jc w:val="center"/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5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F492F" w:rsidRPr="00B46BBD" w:rsidRDefault="00AF492F" w:rsidP="00E81D91">
            <w:pPr>
              <w:jc w:val="center"/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F492F" w:rsidRPr="00B46BBD" w:rsidRDefault="00AF492F" w:rsidP="00E81D91">
            <w:pPr>
              <w:jc w:val="center"/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4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F492F" w:rsidRPr="00B46BBD" w:rsidRDefault="00AF492F" w:rsidP="00E81D91">
            <w:pPr>
              <w:jc w:val="center"/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F492F" w:rsidRPr="00B46BBD" w:rsidRDefault="00AF492F" w:rsidP="00E81D91">
            <w:pPr>
              <w:jc w:val="center"/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F492F" w:rsidRPr="00B46BBD" w:rsidRDefault="00AF492F" w:rsidP="00E81D91">
            <w:pPr>
              <w:jc w:val="center"/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F492F" w:rsidRPr="00B46BBD" w:rsidRDefault="00AF492F" w:rsidP="00E81D91">
            <w:pPr>
              <w:jc w:val="center"/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F492F" w:rsidRPr="00B46BBD" w:rsidRDefault="00AF492F" w:rsidP="00E81D91">
            <w:pPr>
              <w:jc w:val="center"/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F492F" w:rsidRPr="00B46BBD" w:rsidRDefault="00AF492F" w:rsidP="00E81D91">
            <w:pPr>
              <w:jc w:val="center"/>
              <w:rPr>
                <w:rFonts w:cs="Arial"/>
                <w:sz w:val="16"/>
                <w:szCs w:val="16"/>
                <w:lang w:eastAsia="sk-SK"/>
              </w:rPr>
            </w:pPr>
          </w:p>
        </w:tc>
      </w:tr>
      <w:tr w:rsidR="00AF492F" w:rsidRPr="002B2E75" w:rsidTr="00E81D91">
        <w:trPr>
          <w:trHeight w:val="57"/>
        </w:trPr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F492F" w:rsidRPr="002B2E75" w:rsidRDefault="00AF492F" w:rsidP="00E81D9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F492F" w:rsidRPr="002B2E75" w:rsidRDefault="00AF492F" w:rsidP="00E81D9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F492F" w:rsidRPr="002B2E75" w:rsidRDefault="00AF492F" w:rsidP="00E81D9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F492F" w:rsidRPr="002B2E75" w:rsidRDefault="00AF492F" w:rsidP="00E81D9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F492F" w:rsidRPr="002B2E75" w:rsidRDefault="00AF492F" w:rsidP="00E81D9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F492F" w:rsidRPr="002B2E75" w:rsidRDefault="00AF492F" w:rsidP="00E81D9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F492F" w:rsidRPr="002B2E75" w:rsidRDefault="00AF492F" w:rsidP="00E81D9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F492F" w:rsidRPr="002B2E75" w:rsidRDefault="00AF492F" w:rsidP="00E81D9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590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AF492F" w:rsidRPr="00612920" w:rsidRDefault="00AF492F" w:rsidP="00E81D91">
            <w:pPr>
              <w:jc w:val="center"/>
              <w:rPr>
                <w:rFonts w:cs="Arial"/>
                <w:b/>
                <w:bCs/>
                <w:sz w:val="28"/>
                <w:szCs w:val="28"/>
                <w:lang w:eastAsia="sk-SK"/>
              </w:rPr>
            </w:pPr>
            <w:r w:rsidRPr="00612920">
              <w:rPr>
                <w:rFonts w:cs="Arial"/>
                <w:b/>
                <w:bCs/>
                <w:sz w:val="28"/>
                <w:szCs w:val="28"/>
                <w:lang w:eastAsia="sk-SK"/>
              </w:rPr>
              <w:t>POZNÁMKY</w:t>
            </w: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F492F" w:rsidRPr="002B2E75" w:rsidRDefault="00AF492F" w:rsidP="00E81D9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F492F" w:rsidRPr="002B2E75" w:rsidRDefault="00AF492F" w:rsidP="00E81D9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F492F" w:rsidRPr="002B2E75" w:rsidRDefault="00AF492F" w:rsidP="00E81D9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F492F" w:rsidRPr="002B2E75" w:rsidRDefault="00AF492F" w:rsidP="00E81D9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F492F" w:rsidRPr="002B2E75" w:rsidRDefault="00AF492F" w:rsidP="00E81D9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F492F" w:rsidRPr="002B2E75" w:rsidRDefault="00AF492F" w:rsidP="00E81D9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F492F" w:rsidRPr="002B2E75" w:rsidRDefault="00AF492F" w:rsidP="00E81D9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F492F" w:rsidRPr="002B2E75" w:rsidRDefault="00AF492F" w:rsidP="00E81D9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F492F" w:rsidRPr="002B2E75" w:rsidRDefault="00AF492F" w:rsidP="00E81D9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AF492F" w:rsidRPr="00B46BBD" w:rsidTr="00E81D91">
        <w:trPr>
          <w:trHeight w:val="57"/>
        </w:trPr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F492F" w:rsidRPr="00B46BBD" w:rsidRDefault="00AF492F" w:rsidP="00E81D91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F492F" w:rsidRPr="00B46BBD" w:rsidRDefault="00AF492F" w:rsidP="00E81D91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F492F" w:rsidRPr="00B46BBD" w:rsidRDefault="00AF492F" w:rsidP="00E81D91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F492F" w:rsidRPr="00B46BBD" w:rsidRDefault="00AF492F" w:rsidP="00E81D91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3705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:rsidR="00AF492F" w:rsidRPr="00B46BBD" w:rsidRDefault="00AF492F" w:rsidP="00E81D91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F492F" w:rsidRPr="00B46BBD" w:rsidRDefault="00AF492F" w:rsidP="00E81D91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F492F" w:rsidRPr="00B46BBD" w:rsidRDefault="00AF492F" w:rsidP="00E81D91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F492F" w:rsidRPr="00B46BBD" w:rsidRDefault="00AF492F" w:rsidP="00E81D91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F492F" w:rsidRPr="00B46BBD" w:rsidRDefault="00AF492F" w:rsidP="00E81D91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F492F" w:rsidRPr="00B46BBD" w:rsidRDefault="00AF492F" w:rsidP="00E81D91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</w:tr>
      <w:tr w:rsidR="00AF492F" w:rsidRPr="002B2E75" w:rsidTr="00E81D91">
        <w:trPr>
          <w:trHeight w:val="57"/>
        </w:trPr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F492F" w:rsidRPr="002B2E75" w:rsidRDefault="00AF492F" w:rsidP="00E81D9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F492F" w:rsidRPr="002B2E75" w:rsidRDefault="00AF492F" w:rsidP="00E81D9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F492F" w:rsidRPr="002B2E75" w:rsidRDefault="00AF492F" w:rsidP="00E81D9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F492F" w:rsidRPr="002B2E75" w:rsidRDefault="00AF492F" w:rsidP="00E81D9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3705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:rsidR="00AF492F" w:rsidRPr="00612920" w:rsidRDefault="00AF492F" w:rsidP="00E81D91">
            <w:pPr>
              <w:jc w:val="center"/>
              <w:rPr>
                <w:rFonts w:cs="Arial"/>
                <w:sz w:val="24"/>
                <w:lang w:eastAsia="sk-SK"/>
              </w:rPr>
            </w:pPr>
            <w:r>
              <w:rPr>
                <w:rFonts w:cs="Arial"/>
                <w:sz w:val="24"/>
                <w:lang w:eastAsia="sk-SK"/>
              </w:rPr>
              <w:t xml:space="preserve">    </w:t>
            </w:r>
            <w:r w:rsidRPr="00612920">
              <w:rPr>
                <w:rFonts w:cs="Arial"/>
                <w:sz w:val="24"/>
                <w:lang w:eastAsia="sk-SK"/>
              </w:rPr>
              <w:t xml:space="preserve">individuálnej účtovnej závierky </w:t>
            </w: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F492F" w:rsidRPr="002B2E75" w:rsidRDefault="00AF492F" w:rsidP="00E81D9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F492F" w:rsidRPr="002B2E75" w:rsidRDefault="00AF492F" w:rsidP="00E81D9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F492F" w:rsidRPr="002B2E75" w:rsidRDefault="00AF492F" w:rsidP="00E81D9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F492F" w:rsidRPr="002B2E75" w:rsidRDefault="00AF492F" w:rsidP="00E81D9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F492F" w:rsidRPr="002B2E75" w:rsidRDefault="00AF492F" w:rsidP="00E81D9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AF492F" w:rsidRPr="002B2E75" w:rsidTr="00E81D91">
        <w:trPr>
          <w:trHeight w:val="57"/>
        </w:trPr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F492F" w:rsidRPr="002B2E75" w:rsidRDefault="00AF492F" w:rsidP="00E81D9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F492F" w:rsidRPr="002B2E75" w:rsidRDefault="00AF492F" w:rsidP="00E81D9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F492F" w:rsidRPr="002B2E75" w:rsidRDefault="00AF492F" w:rsidP="00E81D9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F492F" w:rsidRPr="002B2E75" w:rsidRDefault="00AF492F" w:rsidP="00E81D9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F492F" w:rsidRPr="002B2E75" w:rsidRDefault="00AF492F" w:rsidP="00E81D9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F492F" w:rsidRPr="002B2E75" w:rsidRDefault="00AF492F" w:rsidP="00E81D9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F492F" w:rsidRPr="002B2E75" w:rsidRDefault="00AF492F" w:rsidP="00E81D9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F492F" w:rsidRPr="002B2E75" w:rsidRDefault="00AF492F" w:rsidP="00E81D9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F492F" w:rsidRPr="002B2E75" w:rsidRDefault="00AF492F" w:rsidP="00E81D9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F492F" w:rsidRPr="002B2E75" w:rsidRDefault="00AF492F" w:rsidP="00E81D9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F492F" w:rsidRPr="002B2E75" w:rsidRDefault="00AF492F" w:rsidP="00E81D9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F492F" w:rsidRPr="002B2E75" w:rsidRDefault="00AF492F" w:rsidP="00E81D9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F492F" w:rsidRPr="002B2E75" w:rsidRDefault="00AF492F" w:rsidP="00E81D9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8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AF492F" w:rsidRPr="00B46BBD" w:rsidRDefault="00AF492F" w:rsidP="00E81D91">
            <w:pPr>
              <w:jc w:val="center"/>
              <w:rPr>
                <w:rFonts w:cs="Arial"/>
                <w:sz w:val="16"/>
                <w:szCs w:val="16"/>
                <w:lang w:eastAsia="sk-SK"/>
              </w:rPr>
            </w:pPr>
            <w:r w:rsidRPr="00612920">
              <w:rPr>
                <w:rFonts w:cs="Arial"/>
                <w:sz w:val="24"/>
                <w:lang w:eastAsia="sk-SK"/>
              </w:rPr>
              <w:t>zostavenej k</w:t>
            </w:r>
            <w:r>
              <w:rPr>
                <w:rFonts w:cs="Arial"/>
                <w:sz w:val="24"/>
                <w:lang w:eastAsia="sk-SK"/>
              </w:rPr>
              <w:t xml:space="preserve"> 31.12.2014</w:t>
            </w:r>
            <w:r w:rsidRPr="00612920">
              <w:rPr>
                <w:rFonts w:cs="Arial"/>
                <w:sz w:val="24"/>
                <w:lang w:eastAsia="sk-SK"/>
              </w:rPr>
              <w:t xml:space="preserve">. </w:t>
            </w:r>
          </w:p>
          <w:p w:rsidR="00AF492F" w:rsidRPr="00612920" w:rsidRDefault="00AF492F" w:rsidP="00E81D91">
            <w:pPr>
              <w:jc w:val="center"/>
              <w:rPr>
                <w:rFonts w:cs="Arial"/>
                <w:sz w:val="24"/>
                <w:lang w:eastAsia="sk-SK"/>
              </w:rPr>
            </w:pPr>
          </w:p>
        </w:tc>
        <w:tc>
          <w:tcPr>
            <w:tcW w:w="11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F492F" w:rsidRPr="002B2E75" w:rsidRDefault="00AF492F" w:rsidP="00E81D9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F492F" w:rsidRPr="002B2E75" w:rsidRDefault="00AF492F" w:rsidP="00E81D9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F492F" w:rsidRPr="002B2E75" w:rsidRDefault="00AF492F" w:rsidP="00E81D9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AF492F" w:rsidRPr="002B2E75" w:rsidRDefault="00AF492F" w:rsidP="00E81D9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right w:val="nil"/>
            </w:tcBorders>
            <w:noWrap/>
          </w:tcPr>
          <w:p w:rsidR="00AF492F" w:rsidRPr="002B2E75" w:rsidRDefault="00AF492F" w:rsidP="00E81D9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6" w:type="pct"/>
            <w:tcBorders>
              <w:top w:val="nil"/>
              <w:left w:val="nil"/>
              <w:right w:val="nil"/>
            </w:tcBorders>
            <w:noWrap/>
          </w:tcPr>
          <w:p w:rsidR="00AF492F" w:rsidRPr="002B2E75" w:rsidRDefault="00AF492F" w:rsidP="00E81D9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AF492F" w:rsidRPr="002B2E75" w:rsidRDefault="00AF492F" w:rsidP="00E81D9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AF492F" w:rsidRPr="002B2E75" w:rsidRDefault="00AF492F" w:rsidP="00E81D9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AF492F" w:rsidRPr="002B2E75" w:rsidRDefault="00AF492F" w:rsidP="00E81D9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AF492F" w:rsidRPr="002B2E75" w:rsidRDefault="00AF492F" w:rsidP="00E81D9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right w:val="nil"/>
            </w:tcBorders>
            <w:noWrap/>
          </w:tcPr>
          <w:p w:rsidR="00AF492F" w:rsidRPr="002B2E75" w:rsidRDefault="00AF492F" w:rsidP="00E81D9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AF492F" w:rsidRPr="002B2E75" w:rsidRDefault="00AF492F" w:rsidP="00E81D9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F492F" w:rsidRPr="002B2E75" w:rsidRDefault="00AF492F" w:rsidP="00E81D9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AF492F" w:rsidRPr="00B46BBD" w:rsidTr="00E81D91">
        <w:trPr>
          <w:trHeight w:val="57"/>
        </w:trPr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F492F" w:rsidRPr="00B46BBD" w:rsidRDefault="00AF492F" w:rsidP="00E81D91">
            <w:pPr>
              <w:jc w:val="center"/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F492F" w:rsidRPr="00B46BBD" w:rsidRDefault="00AF492F" w:rsidP="00E81D91">
            <w:pPr>
              <w:jc w:val="center"/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F492F" w:rsidRPr="00B46BBD" w:rsidRDefault="00AF492F" w:rsidP="00E81D91">
            <w:pPr>
              <w:jc w:val="center"/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F492F" w:rsidRPr="00B46BBD" w:rsidRDefault="00AF492F" w:rsidP="00E81D91">
            <w:pPr>
              <w:jc w:val="center"/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F492F" w:rsidRPr="00B46BBD" w:rsidRDefault="00AF492F" w:rsidP="00E81D91">
            <w:pPr>
              <w:jc w:val="center"/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F492F" w:rsidRPr="00B46BBD" w:rsidRDefault="00AF492F" w:rsidP="00E81D91">
            <w:pPr>
              <w:jc w:val="center"/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F492F" w:rsidRPr="00B46BBD" w:rsidRDefault="00AF492F" w:rsidP="00E81D91">
            <w:pPr>
              <w:jc w:val="center"/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F492F" w:rsidRPr="00B46BBD" w:rsidRDefault="00AF492F" w:rsidP="00E81D91">
            <w:pPr>
              <w:jc w:val="center"/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F492F" w:rsidRPr="00B46BBD" w:rsidRDefault="00AF492F" w:rsidP="00E81D91">
            <w:pPr>
              <w:jc w:val="center"/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F492F" w:rsidRPr="00B46BBD" w:rsidRDefault="00AF492F" w:rsidP="00E81D91">
            <w:pPr>
              <w:jc w:val="center"/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F492F" w:rsidRPr="00B46BBD" w:rsidRDefault="00AF492F" w:rsidP="00E81D91">
            <w:pPr>
              <w:jc w:val="center"/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F492F" w:rsidRPr="00B46BBD" w:rsidRDefault="00AF492F" w:rsidP="00E81D91">
            <w:pPr>
              <w:jc w:val="center"/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F492F" w:rsidRPr="00B46BBD" w:rsidRDefault="00AF492F" w:rsidP="00E81D91">
            <w:pPr>
              <w:jc w:val="center"/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398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AF492F" w:rsidRPr="00B46BBD" w:rsidRDefault="00AF492F" w:rsidP="00E81D91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1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F492F" w:rsidRPr="00B46BBD" w:rsidRDefault="00AF492F" w:rsidP="00E81D91">
            <w:pPr>
              <w:jc w:val="center"/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F492F" w:rsidRPr="00B46BBD" w:rsidRDefault="00AF492F" w:rsidP="00E81D91">
            <w:pPr>
              <w:jc w:val="center"/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F492F" w:rsidRPr="00B46BBD" w:rsidRDefault="00AF492F" w:rsidP="00E81D91">
            <w:pPr>
              <w:jc w:val="center"/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AF492F" w:rsidRPr="00B46BBD" w:rsidRDefault="00AF492F" w:rsidP="00E81D91">
            <w:pPr>
              <w:jc w:val="center"/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right w:val="nil"/>
            </w:tcBorders>
            <w:noWrap/>
          </w:tcPr>
          <w:p w:rsidR="00AF492F" w:rsidRPr="00B46BBD" w:rsidRDefault="00AF492F" w:rsidP="00E81D91">
            <w:pPr>
              <w:jc w:val="center"/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56" w:type="pct"/>
            <w:tcBorders>
              <w:top w:val="nil"/>
              <w:left w:val="nil"/>
              <w:right w:val="nil"/>
            </w:tcBorders>
            <w:noWrap/>
          </w:tcPr>
          <w:p w:rsidR="00AF492F" w:rsidRPr="00B46BBD" w:rsidRDefault="00AF492F" w:rsidP="00E81D91">
            <w:pPr>
              <w:jc w:val="center"/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7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AF492F" w:rsidRPr="00B46BBD" w:rsidRDefault="00AF492F" w:rsidP="00E81D91">
            <w:pPr>
              <w:jc w:val="center"/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AF492F" w:rsidRPr="00B46BBD" w:rsidRDefault="00AF492F" w:rsidP="00E81D91">
            <w:pPr>
              <w:jc w:val="center"/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AF492F" w:rsidRPr="00B46BBD" w:rsidRDefault="00AF492F" w:rsidP="00E81D91">
            <w:pPr>
              <w:jc w:val="center"/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AF492F" w:rsidRPr="00B46BBD" w:rsidRDefault="00AF492F" w:rsidP="00E81D91">
            <w:pPr>
              <w:jc w:val="center"/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right w:val="nil"/>
            </w:tcBorders>
            <w:noWrap/>
          </w:tcPr>
          <w:p w:rsidR="00AF492F" w:rsidRPr="00B46BBD" w:rsidRDefault="00AF492F" w:rsidP="00E81D91">
            <w:pPr>
              <w:jc w:val="center"/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AF492F" w:rsidRPr="00B46BBD" w:rsidRDefault="00AF492F" w:rsidP="00E81D91">
            <w:pPr>
              <w:jc w:val="center"/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F492F" w:rsidRPr="00B46BBD" w:rsidRDefault="00AF492F" w:rsidP="00E81D91">
            <w:pPr>
              <w:jc w:val="center"/>
              <w:rPr>
                <w:rFonts w:cs="Arial"/>
                <w:sz w:val="16"/>
                <w:szCs w:val="16"/>
                <w:lang w:eastAsia="sk-SK"/>
              </w:rPr>
            </w:pPr>
          </w:p>
        </w:tc>
      </w:tr>
      <w:tr w:rsidR="00AF492F" w:rsidRPr="002B2E75" w:rsidTr="00E81D91">
        <w:trPr>
          <w:trHeight w:val="57"/>
        </w:trPr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</w:t>
            </w:r>
          </w:p>
        </w:tc>
        <w:tc>
          <w:tcPr>
            <w:tcW w:w="960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eurocentoch</w:t>
            </w:r>
          </w:p>
        </w:tc>
        <w:tc>
          <w:tcPr>
            <w:tcW w:w="139" w:type="pct"/>
            <w:gridSpan w:val="2"/>
            <w:noWrap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tcBorders>
              <w:right w:val="single" w:sz="6" w:space="0" w:color="auto"/>
            </w:tcBorders>
            <w:noWrap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958" w:type="pct"/>
            <w:gridSpan w:val="11"/>
            <w:tcBorders>
              <w:left w:val="single" w:sz="6" w:space="0" w:color="auto"/>
            </w:tcBorders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 celých eurách *)</w:t>
            </w:r>
          </w:p>
        </w:tc>
      </w:tr>
      <w:tr w:rsidR="00AF492F" w:rsidRPr="002B2E75" w:rsidTr="00E81D91">
        <w:trPr>
          <w:trHeight w:val="57"/>
        </w:trPr>
        <w:tc>
          <w:tcPr>
            <w:tcW w:w="163" w:type="pct"/>
            <w:tcBorders>
              <w:left w:val="nil"/>
              <w:bottom w:val="nil"/>
              <w:right w:val="nil"/>
            </w:tcBorders>
            <w:noWrap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6" w:type="pct"/>
            <w:tcBorders>
              <w:left w:val="nil"/>
              <w:bottom w:val="nil"/>
              <w:right w:val="nil"/>
            </w:tcBorders>
            <w:noWrap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tcBorders>
              <w:left w:val="nil"/>
              <w:bottom w:val="nil"/>
              <w:right w:val="nil"/>
            </w:tcBorders>
            <w:noWrap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06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40" w:type="pct"/>
            <w:gridSpan w:val="4"/>
            <w:tcBorders>
              <w:left w:val="nil"/>
              <w:right w:val="nil"/>
            </w:tcBorders>
            <w:noWrap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4" w:type="pct"/>
            <w:tcBorders>
              <w:left w:val="nil"/>
              <w:right w:val="nil"/>
            </w:tcBorders>
            <w:noWrap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532" w:type="pct"/>
            <w:gridSpan w:val="6"/>
            <w:tcBorders>
              <w:left w:val="nil"/>
              <w:right w:val="nil"/>
            </w:tcBorders>
            <w:noWrap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04" w:type="pct"/>
            <w:gridSpan w:val="5"/>
            <w:tcBorders>
              <w:left w:val="nil"/>
              <w:right w:val="nil"/>
            </w:tcBorders>
            <w:noWrap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69" w:type="pct"/>
            <w:gridSpan w:val="5"/>
            <w:tcBorders>
              <w:left w:val="nil"/>
              <w:right w:val="nil"/>
            </w:tcBorders>
            <w:noWrap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right w:val="nil"/>
            </w:tcBorders>
            <w:noWrap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511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AF492F" w:rsidRPr="002B2E75" w:rsidTr="00E81D91">
        <w:trPr>
          <w:trHeight w:val="57"/>
        </w:trPr>
        <w:tc>
          <w:tcPr>
            <w:tcW w:w="163" w:type="pct"/>
            <w:tcBorders>
              <w:left w:val="nil"/>
              <w:bottom w:val="nil"/>
              <w:right w:val="nil"/>
            </w:tcBorders>
            <w:noWrap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6" w:type="pct"/>
            <w:tcBorders>
              <w:left w:val="nil"/>
              <w:bottom w:val="nil"/>
              <w:right w:val="nil"/>
            </w:tcBorders>
            <w:noWrap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tcBorders>
              <w:left w:val="nil"/>
              <w:bottom w:val="nil"/>
              <w:right w:val="nil"/>
            </w:tcBorders>
            <w:noWrap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06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40" w:type="pct"/>
            <w:gridSpan w:val="4"/>
            <w:tcBorders>
              <w:left w:val="nil"/>
              <w:right w:val="nil"/>
            </w:tcBorders>
            <w:noWrap/>
          </w:tcPr>
          <w:p w:rsidR="00AF492F" w:rsidRPr="002B2E75" w:rsidRDefault="00AF492F" w:rsidP="00E81D91">
            <w:pPr>
              <w:ind w:left="-44" w:hanging="27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mesiac</w:t>
            </w:r>
          </w:p>
        </w:tc>
        <w:tc>
          <w:tcPr>
            <w:tcW w:w="114" w:type="pct"/>
            <w:tcBorders>
              <w:left w:val="nil"/>
              <w:right w:val="nil"/>
            </w:tcBorders>
            <w:noWrap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532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AF492F" w:rsidRPr="002B2E75" w:rsidRDefault="00AF492F" w:rsidP="00E81D91">
            <w:pPr>
              <w:ind w:hanging="47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rok</w:t>
            </w:r>
          </w:p>
        </w:tc>
        <w:tc>
          <w:tcPr>
            <w:tcW w:w="404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69" w:type="pct"/>
            <w:gridSpan w:val="5"/>
            <w:tcBorders>
              <w:left w:val="nil"/>
              <w:right w:val="nil"/>
            </w:tcBorders>
            <w:noWrap/>
          </w:tcPr>
          <w:p w:rsidR="00AF492F" w:rsidRPr="002B2E75" w:rsidRDefault="00AF492F" w:rsidP="00E81D91">
            <w:pPr>
              <w:ind w:hanging="52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mesiac</w:t>
            </w:r>
          </w:p>
        </w:tc>
        <w:tc>
          <w:tcPr>
            <w:tcW w:w="645" w:type="pct"/>
            <w:gridSpan w:val="7"/>
            <w:tcBorders>
              <w:left w:val="nil"/>
              <w:right w:val="nil"/>
            </w:tcBorders>
            <w:noWrap/>
          </w:tcPr>
          <w:p w:rsidR="00AF492F" w:rsidRPr="002B2E75" w:rsidRDefault="00AF492F" w:rsidP="00E81D91">
            <w:pPr>
              <w:ind w:firstLine="109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rok</w:t>
            </w:r>
          </w:p>
        </w:tc>
      </w:tr>
      <w:tr w:rsidR="00AF492F" w:rsidRPr="002B2E75" w:rsidTr="00E81D91">
        <w:trPr>
          <w:trHeight w:val="57"/>
        </w:trPr>
        <w:tc>
          <w:tcPr>
            <w:tcW w:w="1027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Z</w:t>
            </w:r>
            <w:r w:rsidRPr="002B2E75">
              <w:rPr>
                <w:rFonts w:cs="Arial"/>
                <w:szCs w:val="22"/>
                <w:lang w:eastAsia="sk-SK"/>
              </w:rPr>
              <w:t>a obdobie od</w:t>
            </w: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right w:val="nil"/>
            </w:tcBorders>
            <w:noWrap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</w:tcBorders>
            <w:noWrap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3" w:type="pct"/>
            <w:noWrap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6" w:type="pct"/>
            <w:noWrap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87" w:type="pct"/>
            <w:tcBorders>
              <w:left w:val="single" w:sz="6" w:space="0" w:color="auto"/>
            </w:tcBorders>
            <w:noWrap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4" w:type="pct"/>
            <w:tcBorders>
              <w:right w:val="single" w:sz="6" w:space="0" w:color="auto"/>
            </w:tcBorders>
            <w:noWrap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6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7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311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do</w:t>
            </w:r>
          </w:p>
        </w:tc>
        <w:tc>
          <w:tcPr>
            <w:tcW w:w="15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3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42" w:type="pct"/>
            <w:gridSpan w:val="2"/>
            <w:tcBorders>
              <w:left w:val="single" w:sz="6" w:space="0" w:color="auto"/>
            </w:tcBorders>
            <w:noWrap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2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</w:tr>
      <w:tr w:rsidR="00AF492F" w:rsidRPr="002B2E75" w:rsidTr="00E81D91">
        <w:trPr>
          <w:trHeight w:val="57"/>
        </w:trPr>
        <w:tc>
          <w:tcPr>
            <w:tcW w:w="1990" w:type="pct"/>
            <w:gridSpan w:val="14"/>
            <w:tcBorders>
              <w:top w:val="nil"/>
              <w:left w:val="nil"/>
            </w:tcBorders>
            <w:noWrap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3" w:type="pct"/>
            <w:tcBorders>
              <w:top w:val="nil"/>
            </w:tcBorders>
            <w:noWrap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6" w:type="pct"/>
            <w:tcBorders>
              <w:top w:val="nil"/>
            </w:tcBorders>
            <w:noWrap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</w:tcBorders>
            <w:noWrap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bottom w:val="single" w:sz="6" w:space="0" w:color="auto"/>
            </w:tcBorders>
            <w:noWrap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7" w:type="pct"/>
            <w:tcBorders>
              <w:top w:val="nil"/>
            </w:tcBorders>
            <w:noWrap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4" w:type="pct"/>
            <w:tcBorders>
              <w:top w:val="nil"/>
            </w:tcBorders>
            <w:noWrap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bottom w:val="single" w:sz="6" w:space="0" w:color="auto"/>
            </w:tcBorders>
            <w:noWrap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6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3" w:type="pct"/>
            <w:gridSpan w:val="3"/>
            <w:tcBorders>
              <w:top w:val="nil"/>
            </w:tcBorders>
            <w:noWrap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tcBorders>
              <w:top w:val="nil"/>
            </w:tcBorders>
            <w:noWrap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6" w:type="pct"/>
            <w:tcBorders>
              <w:top w:val="nil"/>
              <w:bottom w:val="single" w:sz="6" w:space="0" w:color="auto"/>
            </w:tcBorders>
            <w:noWrap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bottom w:val="single" w:sz="6" w:space="0" w:color="auto"/>
            </w:tcBorders>
            <w:noWrap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2" w:type="pct"/>
            <w:gridSpan w:val="2"/>
            <w:noWrap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gridSpan w:val="2"/>
            <w:noWrap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bottom w:val="single" w:sz="6" w:space="0" w:color="auto"/>
            </w:tcBorders>
            <w:noWrap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AF492F" w:rsidRPr="002B2E75" w:rsidTr="00E81D91">
        <w:trPr>
          <w:trHeight w:val="57"/>
        </w:trPr>
        <w:tc>
          <w:tcPr>
            <w:tcW w:w="1990" w:type="pct"/>
            <w:gridSpan w:val="14"/>
            <w:tcBorders>
              <w:left w:val="nil"/>
              <w:bottom w:val="nil"/>
            </w:tcBorders>
            <w:noWrap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B</w:t>
            </w:r>
            <w:r w:rsidRPr="002B2E75">
              <w:rPr>
                <w:rFonts w:cs="Arial"/>
                <w:szCs w:val="22"/>
                <w:lang w:eastAsia="sk-SK"/>
              </w:rPr>
              <w:t>ezprostredne predchádzajúce</w:t>
            </w:r>
            <w:r>
              <w:rPr>
                <w:rFonts w:cs="Arial"/>
                <w:szCs w:val="22"/>
                <w:lang w:eastAsia="sk-SK"/>
              </w:rPr>
              <w:t xml:space="preserve"> </w:t>
            </w:r>
            <w:r w:rsidRPr="002B2E75">
              <w:rPr>
                <w:rFonts w:cs="Arial"/>
                <w:szCs w:val="22"/>
                <w:lang w:eastAsia="sk-SK"/>
              </w:rPr>
              <w:t>obdobie od</w:t>
            </w:r>
          </w:p>
        </w:tc>
        <w:tc>
          <w:tcPr>
            <w:tcW w:w="123" w:type="pct"/>
            <w:noWrap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6" w:type="pct"/>
            <w:noWrap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87" w:type="pct"/>
            <w:tcBorders>
              <w:left w:val="single" w:sz="6" w:space="0" w:color="auto"/>
            </w:tcBorders>
            <w:noWrap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4" w:type="pct"/>
            <w:tcBorders>
              <w:right w:val="single" w:sz="6" w:space="0" w:color="auto"/>
            </w:tcBorders>
            <w:noWrap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6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7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311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do</w:t>
            </w:r>
          </w:p>
        </w:tc>
        <w:tc>
          <w:tcPr>
            <w:tcW w:w="15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3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42" w:type="pct"/>
            <w:gridSpan w:val="2"/>
            <w:tcBorders>
              <w:left w:val="single" w:sz="6" w:space="0" w:color="auto"/>
            </w:tcBorders>
            <w:noWrap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2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</w:tr>
      <w:tr w:rsidR="00AF492F" w:rsidRPr="00B46BBD" w:rsidTr="00E81D91">
        <w:trPr>
          <w:trHeight w:val="57"/>
        </w:trPr>
        <w:tc>
          <w:tcPr>
            <w:tcW w:w="765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AF492F" w:rsidRPr="00B46BBD" w:rsidRDefault="00AF492F" w:rsidP="00E81D91">
            <w:pPr>
              <w:rPr>
                <w:rFonts w:cs="Arial"/>
                <w:sz w:val="16"/>
                <w:szCs w:val="16"/>
                <w:lang w:eastAsia="sk-SK"/>
              </w:rPr>
            </w:pPr>
          </w:p>
          <w:p w:rsidR="00AF492F" w:rsidRPr="00B46BBD" w:rsidRDefault="00AF492F" w:rsidP="00E81D91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F492F" w:rsidRPr="00B46BBD" w:rsidRDefault="00AF492F" w:rsidP="00E81D91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F492F" w:rsidRPr="00B46BBD" w:rsidRDefault="00AF492F" w:rsidP="00E81D91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F492F" w:rsidRPr="00B46BBD" w:rsidRDefault="00AF492F" w:rsidP="00E81D91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F492F" w:rsidRPr="00B46BBD" w:rsidRDefault="00AF492F" w:rsidP="00E81D91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F492F" w:rsidRPr="00B46BBD" w:rsidRDefault="00AF492F" w:rsidP="00E81D91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F492F" w:rsidRPr="00B46BBD" w:rsidRDefault="00AF492F" w:rsidP="00E81D91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F492F" w:rsidRPr="00B46BBD" w:rsidRDefault="00AF492F" w:rsidP="00E81D91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F492F" w:rsidRPr="00B46BBD" w:rsidRDefault="00AF492F" w:rsidP="00E81D91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F492F" w:rsidRPr="00B46BBD" w:rsidRDefault="00AF492F" w:rsidP="00E81D91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23" w:type="pct"/>
            <w:tcBorders>
              <w:left w:val="nil"/>
              <w:bottom w:val="nil"/>
              <w:right w:val="nil"/>
            </w:tcBorders>
            <w:noWrap/>
          </w:tcPr>
          <w:p w:rsidR="00AF492F" w:rsidRPr="00B46BBD" w:rsidRDefault="00AF492F" w:rsidP="00E81D91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56" w:type="pct"/>
            <w:tcBorders>
              <w:left w:val="nil"/>
              <w:bottom w:val="nil"/>
              <w:right w:val="nil"/>
            </w:tcBorders>
            <w:noWrap/>
          </w:tcPr>
          <w:p w:rsidR="00AF492F" w:rsidRPr="00B46BBD" w:rsidRDefault="00AF492F" w:rsidP="00E81D91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F492F" w:rsidRPr="00B46BBD" w:rsidRDefault="00AF492F" w:rsidP="00E81D91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AF492F" w:rsidRPr="00B46BBD" w:rsidRDefault="00AF492F" w:rsidP="00E81D91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28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AF492F" w:rsidRPr="00B46BBD" w:rsidRDefault="00AF492F" w:rsidP="00E81D91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87" w:type="pct"/>
            <w:tcBorders>
              <w:left w:val="nil"/>
              <w:bottom w:val="nil"/>
              <w:right w:val="nil"/>
            </w:tcBorders>
            <w:noWrap/>
          </w:tcPr>
          <w:p w:rsidR="00AF492F" w:rsidRPr="00B46BBD" w:rsidRDefault="00AF492F" w:rsidP="00E81D91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14" w:type="pct"/>
            <w:tcBorders>
              <w:left w:val="nil"/>
              <w:bottom w:val="nil"/>
              <w:right w:val="nil"/>
            </w:tcBorders>
            <w:noWrap/>
          </w:tcPr>
          <w:p w:rsidR="00AF492F" w:rsidRPr="00B46BBD" w:rsidRDefault="00AF492F" w:rsidP="00E81D91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AF492F" w:rsidRPr="00B46BBD" w:rsidRDefault="00AF492F" w:rsidP="00E81D91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F492F" w:rsidRPr="00B46BBD" w:rsidRDefault="00AF492F" w:rsidP="00E81D91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17" w:type="pct"/>
            <w:tcBorders>
              <w:left w:val="nil"/>
              <w:bottom w:val="nil"/>
              <w:right w:val="nil"/>
            </w:tcBorders>
            <w:noWrap/>
          </w:tcPr>
          <w:p w:rsidR="00AF492F" w:rsidRPr="00B46BBD" w:rsidRDefault="00AF492F" w:rsidP="00E81D91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AF492F" w:rsidRPr="00B46BBD" w:rsidRDefault="00AF492F" w:rsidP="00E81D91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AF492F" w:rsidRPr="00B46BBD" w:rsidRDefault="00AF492F" w:rsidP="00E81D91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AF492F" w:rsidRPr="00B46BBD" w:rsidRDefault="00AF492F" w:rsidP="00E81D91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F492F" w:rsidRPr="00B46BBD" w:rsidRDefault="00AF492F" w:rsidP="00E81D91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56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AF492F" w:rsidRPr="00B46BBD" w:rsidRDefault="00AF492F" w:rsidP="00E81D91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7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AF492F" w:rsidRPr="00B46BBD" w:rsidRDefault="00AF492F" w:rsidP="00E81D91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AF492F" w:rsidRPr="00B46BBD" w:rsidRDefault="00AF492F" w:rsidP="00E81D91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AF492F" w:rsidRPr="00B46BBD" w:rsidRDefault="00AF492F" w:rsidP="00E81D91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AF492F" w:rsidRPr="00B46BBD" w:rsidRDefault="00AF492F" w:rsidP="00E81D91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98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AF492F" w:rsidRPr="00B46BBD" w:rsidRDefault="00AF492F" w:rsidP="00E81D91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3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AF492F" w:rsidRPr="00B46BBD" w:rsidRDefault="00AF492F" w:rsidP="00E81D91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AF492F" w:rsidRPr="00B46BBD" w:rsidRDefault="00AF492F" w:rsidP="00E81D91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</w:tr>
      <w:tr w:rsidR="00AF492F" w:rsidRPr="002B2E75" w:rsidTr="00E81D91">
        <w:trPr>
          <w:trHeight w:val="57"/>
        </w:trPr>
        <w:tc>
          <w:tcPr>
            <w:tcW w:w="1990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Dátum vzniku účtovnej  jednotky</w:t>
            </w: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99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Účtovná závierka</w:t>
            </w:r>
          </w:p>
        </w:tc>
        <w:tc>
          <w:tcPr>
            <w:tcW w:w="975" w:type="pct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Účtovná závierka</w:t>
            </w: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AF492F" w:rsidRPr="002B2E75" w:rsidTr="00E81D91">
        <w:trPr>
          <w:trHeight w:val="57"/>
        </w:trPr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F492F" w:rsidRPr="002B2E75" w:rsidRDefault="00AF492F" w:rsidP="00E81D91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F492F" w:rsidRPr="002B2E75" w:rsidRDefault="00AF492F" w:rsidP="00E81D91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right w:val="nil"/>
            </w:tcBorders>
            <w:noWrap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26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*)</w:t>
            </w:r>
          </w:p>
        </w:tc>
        <w:tc>
          <w:tcPr>
            <w:tcW w:w="17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9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*)</w:t>
            </w: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AF492F" w:rsidRPr="002B2E75" w:rsidTr="00E81D91">
        <w:trPr>
          <w:trHeight w:val="344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92F" w:rsidRPr="00DD0AF9" w:rsidRDefault="00AF492F" w:rsidP="00E81D91">
            <w:pPr>
              <w:rPr>
                <w:rFonts w:cs="Arial"/>
                <w:bCs/>
                <w:szCs w:val="22"/>
                <w:lang w:eastAsia="sk-SK"/>
              </w:rPr>
            </w:pPr>
            <w:r w:rsidRPr="00DD0AF9">
              <w:rPr>
                <w:rFonts w:cs="Arial"/>
                <w:bCs/>
                <w:szCs w:val="22"/>
                <w:lang w:eastAsia="sk-SK"/>
              </w:rPr>
              <w:t>0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92F" w:rsidRPr="00DD0AF9" w:rsidRDefault="007F25A0" w:rsidP="00E81D91">
            <w:pPr>
              <w:rPr>
                <w:rFonts w:cs="Arial"/>
                <w:bCs/>
                <w:szCs w:val="22"/>
                <w:lang w:eastAsia="sk-SK"/>
              </w:rPr>
            </w:pPr>
            <w:r>
              <w:rPr>
                <w:rFonts w:cs="Arial"/>
                <w:bCs/>
                <w:szCs w:val="22"/>
                <w:lang w:eastAsia="sk-SK"/>
              </w:rPr>
              <w:t>8</w:t>
            </w: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92F" w:rsidRPr="002B2E75" w:rsidRDefault="007F25A0" w:rsidP="00E81D9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92F" w:rsidRPr="002B2E75" w:rsidRDefault="007F25A0" w:rsidP="00E81D9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92F" w:rsidRPr="002B2E75" w:rsidRDefault="007F25A0" w:rsidP="00E81D9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92F" w:rsidRPr="002B2E75" w:rsidRDefault="007F25A0" w:rsidP="00E81D9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92F" w:rsidRPr="002B2E75" w:rsidRDefault="007F25A0" w:rsidP="00E81D9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92F" w:rsidRPr="002B2E75" w:rsidRDefault="007F25A0" w:rsidP="00E81D9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150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left w:val="nil"/>
            </w:tcBorders>
            <w:noWrap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right w:val="single" w:sz="6" w:space="0" w:color="auto"/>
            </w:tcBorders>
            <w:noWrap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739" w:type="pct"/>
            <w:gridSpan w:val="8"/>
            <w:tcBorders>
              <w:left w:val="single" w:sz="6" w:space="0" w:color="auto"/>
            </w:tcBorders>
            <w:noWrap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-  riadna</w:t>
            </w:r>
          </w:p>
        </w:tc>
        <w:tc>
          <w:tcPr>
            <w:tcW w:w="17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709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– zostavená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AF492F" w:rsidRPr="002B2E75" w:rsidTr="00E81D91">
        <w:trPr>
          <w:trHeight w:val="57"/>
        </w:trPr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F492F" w:rsidRPr="002B2E75" w:rsidRDefault="00AF492F" w:rsidP="00E81D91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2106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AF492F" w:rsidRPr="002B2E75" w:rsidRDefault="00AF492F" w:rsidP="00E81D91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left w:val="nil"/>
            </w:tcBorders>
            <w:noWrap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right w:val="single" w:sz="6" w:space="0" w:color="auto"/>
            </w:tcBorders>
            <w:noWrap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7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739" w:type="pct"/>
            <w:gridSpan w:val="8"/>
            <w:tcBorders>
              <w:left w:val="single" w:sz="6" w:space="0" w:color="auto"/>
            </w:tcBorders>
            <w:noWrap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-  mimoriadna</w:t>
            </w:r>
          </w:p>
        </w:tc>
        <w:tc>
          <w:tcPr>
            <w:tcW w:w="17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709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– schválená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AF492F" w:rsidRPr="002B2E75" w:rsidTr="00E81D91">
        <w:trPr>
          <w:trHeight w:val="57"/>
        </w:trPr>
        <w:tc>
          <w:tcPr>
            <w:tcW w:w="163" w:type="pct"/>
            <w:tcBorders>
              <w:top w:val="nil"/>
              <w:left w:val="nil"/>
              <w:right w:val="nil"/>
            </w:tcBorders>
            <w:noWrap/>
          </w:tcPr>
          <w:p w:rsidR="00AF492F" w:rsidRPr="002B2E75" w:rsidRDefault="00AF492F" w:rsidP="00E81D91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2106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AF492F" w:rsidRPr="002B2E75" w:rsidRDefault="00AF492F" w:rsidP="00E81D91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left w:val="nil"/>
            </w:tcBorders>
            <w:noWrap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right w:val="single" w:sz="4" w:space="0" w:color="auto"/>
            </w:tcBorders>
            <w:noWrap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739" w:type="pct"/>
            <w:gridSpan w:val="8"/>
            <w:tcBorders>
              <w:left w:val="single" w:sz="4" w:space="0" w:color="auto"/>
            </w:tcBorders>
            <w:noWrap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   priebežná</w:t>
            </w:r>
          </w:p>
        </w:tc>
        <w:tc>
          <w:tcPr>
            <w:tcW w:w="173" w:type="pct"/>
            <w:gridSpan w:val="3"/>
            <w:tcBorders>
              <w:top w:val="nil"/>
              <w:left w:val="nil"/>
            </w:tcBorders>
            <w:noWrap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tcBorders>
              <w:top w:val="nil"/>
            </w:tcBorders>
            <w:noWrap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709" w:type="pct"/>
            <w:gridSpan w:val="8"/>
            <w:tcBorders>
              <w:top w:val="nil"/>
              <w:right w:val="nil"/>
            </w:tcBorders>
            <w:noWrap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right w:val="nil"/>
            </w:tcBorders>
            <w:noWrap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AF492F" w:rsidRPr="002B2E75" w:rsidTr="00E81D91">
        <w:trPr>
          <w:trHeight w:val="115"/>
        </w:trPr>
        <w:tc>
          <w:tcPr>
            <w:tcW w:w="163" w:type="pct"/>
            <w:tcBorders>
              <w:left w:val="nil"/>
            </w:tcBorders>
            <w:noWrap/>
          </w:tcPr>
          <w:p w:rsidR="00AF492F" w:rsidRPr="002B2E75" w:rsidRDefault="00AF492F" w:rsidP="00E81D91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2106" w:type="pct"/>
            <w:gridSpan w:val="15"/>
            <w:noWrap/>
          </w:tcPr>
          <w:p w:rsidR="00AF492F" w:rsidRPr="002B2E75" w:rsidRDefault="00AF492F" w:rsidP="00E81D91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27" w:type="pct"/>
            <w:noWrap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gridSpan w:val="2"/>
            <w:noWrap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noWrap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7" w:type="pct"/>
            <w:tcBorders>
              <w:top w:val="single" w:sz="4" w:space="0" w:color="auto"/>
            </w:tcBorders>
            <w:noWrap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739" w:type="pct"/>
            <w:gridSpan w:val="8"/>
            <w:noWrap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3" w:type="pct"/>
            <w:gridSpan w:val="3"/>
            <w:noWrap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noWrap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709" w:type="pct"/>
            <w:gridSpan w:val="8"/>
            <w:noWrap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noWrap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noWrap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right w:val="nil"/>
            </w:tcBorders>
            <w:noWrap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AF492F" w:rsidRPr="002B2E75" w:rsidTr="00E81D91">
        <w:trPr>
          <w:trHeight w:val="57"/>
        </w:trPr>
        <w:tc>
          <w:tcPr>
            <w:tcW w:w="313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AF492F" w:rsidRPr="002B2E75" w:rsidRDefault="00AF492F" w:rsidP="00E81D91">
            <w:pPr>
              <w:rPr>
                <w:rFonts w:cs="Arial"/>
                <w:b/>
                <w:bCs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IČO</w:t>
            </w: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6" w:type="pct"/>
            <w:tcBorders>
              <w:left w:val="nil"/>
              <w:bottom w:val="nil"/>
              <w:right w:val="nil"/>
            </w:tcBorders>
            <w:noWrap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9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AF492F" w:rsidRPr="002B2E75" w:rsidRDefault="00AF492F" w:rsidP="00E81D91">
            <w:pPr>
              <w:rPr>
                <w:rFonts w:cs="Arial"/>
                <w:b/>
                <w:bCs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DIČ</w:t>
            </w: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tcBorders>
              <w:left w:val="nil"/>
              <w:bottom w:val="nil"/>
              <w:right w:val="nil"/>
            </w:tcBorders>
            <w:noWrap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3" w:type="pct"/>
            <w:tcBorders>
              <w:left w:val="nil"/>
              <w:bottom w:val="nil"/>
              <w:right w:val="nil"/>
            </w:tcBorders>
            <w:noWrap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6" w:type="pct"/>
            <w:tcBorders>
              <w:left w:val="nil"/>
              <w:bottom w:val="nil"/>
              <w:right w:val="nil"/>
            </w:tcBorders>
            <w:noWrap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7" w:type="pct"/>
            <w:tcBorders>
              <w:left w:val="nil"/>
              <w:bottom w:val="nil"/>
              <w:right w:val="nil"/>
            </w:tcBorders>
            <w:noWrap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4" w:type="pct"/>
            <w:tcBorders>
              <w:left w:val="nil"/>
              <w:bottom w:val="nil"/>
              <w:right w:val="nil"/>
            </w:tcBorders>
            <w:noWrap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798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AF492F" w:rsidRPr="002B2E75" w:rsidRDefault="00AF492F" w:rsidP="00E81D91">
            <w:pPr>
              <w:rPr>
                <w:rFonts w:cs="Arial"/>
                <w:b/>
                <w:bCs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 xml:space="preserve">Kód SK NACE </w:t>
            </w:r>
          </w:p>
        </w:tc>
        <w:tc>
          <w:tcPr>
            <w:tcW w:w="138" w:type="pct"/>
            <w:tcBorders>
              <w:left w:val="nil"/>
              <w:bottom w:val="nil"/>
              <w:right w:val="nil"/>
            </w:tcBorders>
            <w:noWrap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6" w:type="pct"/>
            <w:tcBorders>
              <w:left w:val="nil"/>
              <w:bottom w:val="nil"/>
              <w:right w:val="nil"/>
            </w:tcBorders>
            <w:noWrap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2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left w:val="nil"/>
              <w:bottom w:val="nil"/>
              <w:right w:val="nil"/>
            </w:tcBorders>
            <w:noWrap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AF492F" w:rsidRPr="002B2E75" w:rsidTr="00E81D91">
        <w:trPr>
          <w:trHeight w:val="57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92F" w:rsidRPr="002B2E75" w:rsidRDefault="007F25A0" w:rsidP="00E81D9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  <w:r w:rsidR="00AF492F"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92F" w:rsidRPr="002B2E75" w:rsidRDefault="007F25A0" w:rsidP="00E81D9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92F" w:rsidRPr="002B2E75" w:rsidRDefault="00AF492F" w:rsidP="007F25A0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 w:rsidR="007F25A0"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92F" w:rsidRPr="002B2E75" w:rsidRDefault="007F25A0" w:rsidP="00E81D9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92F" w:rsidRPr="002B2E75" w:rsidRDefault="007F25A0" w:rsidP="00E81D9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92F" w:rsidRPr="002B2E75" w:rsidRDefault="007F25A0" w:rsidP="00E81D9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92F" w:rsidRPr="002B2E75" w:rsidRDefault="007F25A0" w:rsidP="00E81D9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92F" w:rsidRPr="002B2E75" w:rsidRDefault="007F25A0" w:rsidP="00E81D9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92F" w:rsidRPr="002B2E75" w:rsidRDefault="007F25A0" w:rsidP="00E81D9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92F" w:rsidRPr="002B2E75" w:rsidRDefault="007F25A0" w:rsidP="00E81D9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92F" w:rsidRPr="002B2E75" w:rsidRDefault="007F25A0" w:rsidP="00E81D9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5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92F" w:rsidRPr="002B2E75" w:rsidRDefault="007F25A0" w:rsidP="00E81D9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2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8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92F" w:rsidRPr="002B2E75" w:rsidRDefault="007F25A0" w:rsidP="00E81D9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92F" w:rsidRDefault="00AF492F" w:rsidP="00E81D9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4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17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5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AF492F" w:rsidRPr="002B2E75" w:rsidTr="00E81D91">
        <w:trPr>
          <w:trHeight w:val="57"/>
        </w:trPr>
        <w:tc>
          <w:tcPr>
            <w:tcW w:w="2836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AF492F" w:rsidRPr="00B46BBD" w:rsidRDefault="00AF492F" w:rsidP="00E81D91">
            <w:pPr>
              <w:rPr>
                <w:rFonts w:cs="Arial"/>
                <w:b/>
                <w:bCs/>
                <w:sz w:val="16"/>
                <w:szCs w:val="16"/>
                <w:lang w:eastAsia="sk-SK"/>
              </w:rPr>
            </w:pPr>
          </w:p>
          <w:p w:rsidR="00AF492F" w:rsidRPr="002B2E75" w:rsidRDefault="00AF492F" w:rsidP="00E81D91">
            <w:pPr>
              <w:rPr>
                <w:rFonts w:cs="Arial"/>
                <w:b/>
                <w:bCs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Obchodné meno (názov) účtovnej jednotky</w:t>
            </w:r>
          </w:p>
        </w:tc>
        <w:tc>
          <w:tcPr>
            <w:tcW w:w="11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AF492F" w:rsidRPr="002B2E75" w:rsidTr="00E81D91">
        <w:trPr>
          <w:trHeight w:val="57"/>
        </w:trPr>
        <w:tc>
          <w:tcPr>
            <w:tcW w:w="16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8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  <w:smartTag w:uri="urn:schemas-microsoft-com:office:smarttags" w:element="PersonName">
              <w:r>
                <w:rPr>
                  <w:rFonts w:cs="Arial"/>
                  <w:szCs w:val="22"/>
                  <w:lang w:eastAsia="sk-SK"/>
                </w:rPr>
                <w:t>R</w:t>
              </w:r>
            </w:smartTag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G</w:t>
            </w:r>
          </w:p>
        </w:tc>
        <w:tc>
          <w:tcPr>
            <w:tcW w:w="14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AF492F" w:rsidRPr="002B2E75" w:rsidRDefault="007F25A0" w:rsidP="00E81D9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T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AF492F" w:rsidRPr="002B2E75" w:rsidRDefault="007F25A0" w:rsidP="00E81D9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N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AF492F" w:rsidRPr="002B2E75" w:rsidRDefault="007F25A0" w:rsidP="00E81D9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AF492F" w:rsidRPr="002B2E75" w:rsidRDefault="007F25A0" w:rsidP="00E81D9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AF492F" w:rsidRPr="002B2E75" w:rsidRDefault="007F25A0" w:rsidP="00E81D9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AF492F" w:rsidRPr="002B2E75" w:rsidRDefault="007F25A0" w:rsidP="00E81D9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,</w:t>
            </w:r>
          </w:p>
        </w:tc>
        <w:tc>
          <w:tcPr>
            <w:tcW w:w="13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AF492F" w:rsidRPr="002B2E75" w:rsidRDefault="007F25A0" w:rsidP="00E81D9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2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AF492F" w:rsidRPr="002B2E75" w:rsidRDefault="007F25A0" w:rsidP="00E81D9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p</w:t>
            </w:r>
          </w:p>
        </w:tc>
        <w:tc>
          <w:tcPr>
            <w:tcW w:w="15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92F" w:rsidRPr="002B2E75" w:rsidRDefault="007F25A0" w:rsidP="00E81D9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92F" w:rsidRPr="002B2E75" w:rsidRDefault="007F25A0" w:rsidP="00E81D9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l</w:t>
            </w:r>
          </w:p>
        </w:tc>
        <w:tc>
          <w:tcPr>
            <w:tcW w:w="12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92F" w:rsidRPr="002B2E75" w:rsidRDefault="007F25A0" w:rsidP="007F25A0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92F" w:rsidRPr="002B2E75" w:rsidRDefault="007F25A0" w:rsidP="00E81D9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92F" w:rsidRPr="002B2E75" w:rsidRDefault="007F25A0" w:rsidP="00E81D9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</w:p>
        </w:tc>
        <w:tc>
          <w:tcPr>
            <w:tcW w:w="1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92F" w:rsidRPr="002B2E75" w:rsidRDefault="007F25A0" w:rsidP="00E81D9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92F" w:rsidRPr="002B2E75" w:rsidRDefault="007F25A0" w:rsidP="00E81D9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1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92F" w:rsidRPr="002B2E75" w:rsidRDefault="007F25A0" w:rsidP="00E81D9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92F" w:rsidRDefault="00AF492F" w:rsidP="00E81D9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AF492F" w:rsidRPr="002B2E75" w:rsidTr="00E81D91">
        <w:trPr>
          <w:trHeight w:val="57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AF492F" w:rsidRPr="00B46BBD" w:rsidRDefault="00AF492F" w:rsidP="00E81D91">
            <w:pPr>
              <w:rPr>
                <w:rFonts w:cs="Arial"/>
                <w:b/>
                <w:bCs/>
                <w:sz w:val="16"/>
                <w:szCs w:val="16"/>
                <w:lang w:eastAsia="sk-SK"/>
              </w:rPr>
            </w:pPr>
          </w:p>
          <w:p w:rsidR="00AF492F" w:rsidRPr="002B2E75" w:rsidRDefault="00AF492F" w:rsidP="00E81D91">
            <w:pPr>
              <w:rPr>
                <w:rFonts w:cs="Arial"/>
                <w:b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 xml:space="preserve">Sídlo </w:t>
            </w:r>
            <w:r w:rsidRPr="002B2E75">
              <w:rPr>
                <w:rFonts w:cs="Arial"/>
                <w:b/>
                <w:szCs w:val="22"/>
                <w:lang w:eastAsia="sk-SK"/>
              </w:rPr>
              <w:t>účtovnej jednotky</w:t>
            </w:r>
          </w:p>
          <w:p w:rsidR="00AF492F" w:rsidRPr="002B2E75" w:rsidRDefault="00AF492F" w:rsidP="00E81D91">
            <w:pPr>
              <w:rPr>
                <w:rFonts w:cs="Arial"/>
                <w:b/>
                <w:szCs w:val="22"/>
                <w:lang w:eastAsia="sk-SK"/>
              </w:rPr>
            </w:pPr>
            <w:r w:rsidRPr="002B2E75">
              <w:rPr>
                <w:rFonts w:cs="Arial"/>
                <w:b/>
                <w:szCs w:val="22"/>
                <w:lang w:eastAsia="sk-SK"/>
              </w:rPr>
              <w:t>Ulica                                                                                                                                      Číslo</w:t>
            </w:r>
          </w:p>
        </w:tc>
      </w:tr>
      <w:tr w:rsidR="00AF492F" w:rsidRPr="002B2E75" w:rsidTr="00E81D91">
        <w:trPr>
          <w:trHeight w:val="57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92F" w:rsidRPr="002B2E75" w:rsidRDefault="007F25A0" w:rsidP="00E81D9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92F" w:rsidRPr="002B2E75" w:rsidRDefault="007F25A0" w:rsidP="00E81D9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P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92F" w:rsidRPr="002B2E75" w:rsidRDefault="007F25A0" w:rsidP="00E81D9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92F" w:rsidRPr="002B2E75" w:rsidRDefault="007F25A0" w:rsidP="00E81D9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92F" w:rsidRPr="002B2E75" w:rsidRDefault="007F25A0" w:rsidP="00E81D9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T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92F" w:rsidRPr="002B2E75" w:rsidRDefault="007F25A0" w:rsidP="00E81D9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K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92F" w:rsidRPr="002B2E75" w:rsidRDefault="007F25A0" w:rsidP="00E81D9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92F" w:rsidRPr="002B2E75" w:rsidRDefault="007F25A0" w:rsidP="00E81D9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92F" w:rsidRPr="002B2E75" w:rsidRDefault="007F25A0" w:rsidP="00E81D9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92F" w:rsidRPr="002B2E75" w:rsidRDefault="007F25A0" w:rsidP="00E81D9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K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92F" w:rsidRPr="002B2E75" w:rsidRDefault="007F25A0" w:rsidP="00E81D9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Á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tcBorders>
              <w:left w:val="single" w:sz="4" w:space="0" w:color="auto"/>
              <w:right w:val="single" w:sz="4" w:space="0" w:color="auto"/>
            </w:tcBorders>
            <w:noWrap/>
            <w:vAlign w:val="center"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92F" w:rsidRPr="002B2E75" w:rsidRDefault="007F25A0" w:rsidP="00E81D9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7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92F" w:rsidRPr="002B2E75" w:rsidRDefault="007F25A0" w:rsidP="00E81D9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92F" w:rsidRDefault="00AF492F" w:rsidP="00E81D9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AF492F" w:rsidRPr="002B2E75" w:rsidTr="00E81D91">
        <w:trPr>
          <w:trHeight w:val="57"/>
        </w:trPr>
        <w:tc>
          <w:tcPr>
            <w:tcW w:w="2396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AF492F" w:rsidRPr="00B46BBD" w:rsidRDefault="00AF492F" w:rsidP="00E81D91">
            <w:pPr>
              <w:rPr>
                <w:rFonts w:cs="Arial"/>
                <w:b/>
                <w:bCs/>
                <w:sz w:val="16"/>
                <w:szCs w:val="16"/>
                <w:lang w:eastAsia="sk-SK"/>
              </w:rPr>
            </w:pPr>
          </w:p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PSČ                              Názov obce</w:t>
            </w:r>
          </w:p>
        </w:tc>
        <w:tc>
          <w:tcPr>
            <w:tcW w:w="12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AF492F" w:rsidRPr="002B2E75" w:rsidTr="00E81D91">
        <w:trPr>
          <w:trHeight w:val="57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Cs w:val="22"/>
                <w:lang w:eastAsia="sk-SK"/>
              </w:rPr>
              <w:t>7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92F" w:rsidRPr="002B2E75" w:rsidRDefault="007F25A0" w:rsidP="00E81D9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9" w:type="pct"/>
            <w:tcBorders>
              <w:left w:val="single" w:sz="4" w:space="0" w:color="auto"/>
            </w:tcBorders>
            <w:noWrap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T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n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92F" w:rsidRDefault="00AF492F" w:rsidP="00E81D9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AF492F" w:rsidRPr="002B2E75" w:rsidTr="00E81D91">
        <w:trPr>
          <w:trHeight w:val="57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AF492F" w:rsidRPr="002B2E75" w:rsidTr="00E81D91">
        <w:trPr>
          <w:trHeight w:val="57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AF492F" w:rsidRPr="002B2E75" w:rsidRDefault="00AF492F" w:rsidP="00E81D91">
            <w:pPr>
              <w:rPr>
                <w:rFonts w:cs="Arial"/>
                <w:b/>
                <w:szCs w:val="22"/>
                <w:lang w:eastAsia="sk-SK"/>
              </w:rPr>
            </w:pPr>
            <w:r w:rsidRPr="002B2E75">
              <w:rPr>
                <w:rFonts w:cs="Arial"/>
                <w:b/>
                <w:szCs w:val="22"/>
                <w:lang w:eastAsia="sk-SK"/>
              </w:rPr>
              <w:t>Číslo telefónu                                                     Číslo faxu</w:t>
            </w:r>
          </w:p>
        </w:tc>
      </w:tr>
      <w:tr w:rsidR="00AF492F" w:rsidRPr="002B2E75" w:rsidTr="00E81D91">
        <w:trPr>
          <w:trHeight w:val="57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92F" w:rsidRPr="002B2E75" w:rsidRDefault="00AF492F" w:rsidP="00E81D91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/</w:t>
            </w:r>
          </w:p>
        </w:tc>
        <w:tc>
          <w:tcPr>
            <w:tcW w:w="1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8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7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/</w:t>
            </w:r>
          </w:p>
        </w:tc>
        <w:tc>
          <w:tcPr>
            <w:tcW w:w="1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:rsidR="00AF492F" w:rsidRDefault="00AF492F" w:rsidP="00E81D91">
            <w:pPr>
              <w:rPr>
                <w:rFonts w:cs="Arial"/>
                <w:szCs w:val="22"/>
                <w:lang w:eastAsia="sk-SK"/>
              </w:rPr>
            </w:pPr>
          </w:p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6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AF492F" w:rsidRPr="002B2E75" w:rsidTr="00E81D91">
        <w:trPr>
          <w:trHeight w:val="57"/>
        </w:trPr>
        <w:tc>
          <w:tcPr>
            <w:tcW w:w="1027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AF492F" w:rsidRPr="00B46BBD" w:rsidRDefault="00AF492F" w:rsidP="00E81D91">
            <w:pPr>
              <w:rPr>
                <w:rFonts w:cs="Arial"/>
                <w:b/>
                <w:bCs/>
                <w:sz w:val="16"/>
                <w:szCs w:val="16"/>
                <w:lang w:eastAsia="sk-SK"/>
              </w:rPr>
            </w:pPr>
          </w:p>
          <w:p w:rsidR="00AF492F" w:rsidRPr="002B2E75" w:rsidRDefault="00AF492F" w:rsidP="00E81D91">
            <w:pPr>
              <w:rPr>
                <w:rFonts w:cs="Arial"/>
                <w:b/>
                <w:bCs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E-mailová adresa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AF492F" w:rsidRPr="002B2E75" w:rsidTr="00E81D91">
        <w:trPr>
          <w:trHeight w:val="57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92F" w:rsidRPr="002B2E75" w:rsidRDefault="00AF492F" w:rsidP="00E81D9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F492F" w:rsidRPr="002B2E75" w:rsidRDefault="00AF492F" w:rsidP="00E81D9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F492F" w:rsidRPr="002B2E75" w:rsidRDefault="00AF492F" w:rsidP="00E81D91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F492F" w:rsidRDefault="00AF492F" w:rsidP="00E81D91">
            <w:pPr>
              <w:rPr>
                <w:rFonts w:cs="Arial"/>
                <w:szCs w:val="22"/>
                <w:lang w:eastAsia="sk-SK"/>
              </w:rPr>
            </w:pPr>
          </w:p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AF492F" w:rsidRPr="002B2E75" w:rsidTr="00E81D91">
        <w:trPr>
          <w:trHeight w:val="57"/>
        </w:trPr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AF492F" w:rsidRPr="002B2E75" w:rsidTr="00E81D91">
        <w:trPr>
          <w:trHeight w:val="850"/>
        </w:trPr>
        <w:tc>
          <w:tcPr>
            <w:tcW w:w="129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AF492F" w:rsidRDefault="00AF492F" w:rsidP="00E81D9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Zostavené dňa:</w:t>
            </w:r>
          </w:p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30</w:t>
            </w:r>
            <w:r w:rsidRPr="0091577A">
              <w:rPr>
                <w:rFonts w:cs="Arial"/>
                <w:szCs w:val="22"/>
                <w:lang w:eastAsia="sk-SK"/>
              </w:rPr>
              <w:t>.03.201</w:t>
            </w: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218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Podpisový záznam  </w:t>
            </w:r>
            <w:r>
              <w:rPr>
                <w:rFonts w:cs="Arial"/>
                <w:szCs w:val="22"/>
                <w:lang w:eastAsia="sk-SK"/>
              </w:rPr>
              <w:t>š</w:t>
            </w:r>
            <w:r w:rsidRPr="002B2E75">
              <w:rPr>
                <w:rFonts w:cs="Arial"/>
                <w:szCs w:val="22"/>
                <w:lang w:eastAsia="sk-SK"/>
              </w:rPr>
              <w:t>tatutárneh</w:t>
            </w:r>
            <w:r>
              <w:rPr>
                <w:rFonts w:cs="Arial"/>
                <w:szCs w:val="22"/>
                <w:lang w:eastAsia="sk-SK"/>
              </w:rPr>
              <w:t xml:space="preserve">o orgánu účtovnej jednotky alebo člena štatutárneho orgánu účtovnej jednotky </w:t>
            </w:r>
          </w:p>
        </w:tc>
        <w:tc>
          <w:tcPr>
            <w:tcW w:w="1213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9" w:type="pct"/>
            <w:gridSpan w:val="14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AF492F" w:rsidRPr="002B2E75" w:rsidTr="00E81D91">
        <w:trPr>
          <w:trHeight w:val="848"/>
        </w:trPr>
        <w:tc>
          <w:tcPr>
            <w:tcW w:w="129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Schválené dňa:</w:t>
            </w:r>
          </w:p>
        </w:tc>
        <w:tc>
          <w:tcPr>
            <w:tcW w:w="1218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13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9" w:type="pct"/>
            <w:gridSpan w:val="14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AF492F" w:rsidRPr="002B2E75" w:rsidRDefault="00AF492F" w:rsidP="00E81D91">
            <w:pPr>
              <w:rPr>
                <w:rFonts w:cs="Arial"/>
                <w:szCs w:val="22"/>
                <w:lang w:eastAsia="sk-SK"/>
              </w:rPr>
            </w:pPr>
          </w:p>
        </w:tc>
      </w:tr>
    </w:tbl>
    <w:p w:rsidR="00AF492F" w:rsidRDefault="00AF492F" w:rsidP="00AF492F">
      <w:pPr>
        <w:jc w:val="both"/>
        <w:rPr>
          <w:rFonts w:cs="Arial"/>
          <w:b/>
          <w:bCs/>
          <w:szCs w:val="22"/>
        </w:rPr>
      </w:pP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866140</wp:posOffset>
                </wp:positionH>
                <wp:positionV relativeFrom="paragraph">
                  <wp:posOffset>1270</wp:posOffset>
                </wp:positionV>
                <wp:extent cx="151130" cy="151130"/>
                <wp:effectExtent l="8890" t="10795" r="11430" b="9525"/>
                <wp:wrapNone/>
                <wp:docPr id="1" name="Textové pole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1130" cy="1511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AF492F" w:rsidRPr="007C40F2" w:rsidRDefault="00AF492F" w:rsidP="00AF492F">
                            <w:pPr>
                              <w:jc w:val="right"/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0" tIns="0" rIns="5400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ové pole 1" o:spid="_x0000_s1026" type="#_x0000_t202" style="position:absolute;left:0;text-align:left;margin-left:68.2pt;margin-top:.1pt;width:11.9pt;height:11.9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">
                <v:textbox inset="0,0,1.5mm">
                  <w:txbxContent>
                    <w:p w:rsidR="00AF492F" w:rsidRPr="007C40F2" w:rsidRDefault="00AF492F" w:rsidP="00AF492F">
                      <w:pPr>
                        <w:jc w:val="right"/>
                        <w:rPr>
                          <w:rFonts w:ascii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sz w:val="18"/>
                          <w:szCs w:val="18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Pr="002B2E75">
        <w:rPr>
          <w:rFonts w:cs="Arial"/>
          <w:szCs w:val="22"/>
        </w:rPr>
        <w:t xml:space="preserve">*) Vyznačuje sa    </w:t>
      </w:r>
      <w:r w:rsidRPr="002B2E75">
        <w:rPr>
          <w:rFonts w:cs="Arial"/>
          <w:b/>
          <w:bCs/>
          <w:szCs w:val="22"/>
        </w:rPr>
        <w:t xml:space="preserve"> </w:t>
      </w:r>
    </w:p>
    <w:p w:rsidR="00355390" w:rsidRDefault="00355390"/>
    <w:p w:rsidR="00AF492F" w:rsidRPr="00AF492F" w:rsidRDefault="00AF492F" w:rsidP="00AF492F">
      <w:pPr>
        <w:spacing w:after="5" w:line="249" w:lineRule="auto"/>
        <w:jc w:val="both"/>
        <w:rPr>
          <w:sz w:val="18"/>
          <w:szCs w:val="18"/>
          <w:lang w:eastAsia="sk-SK"/>
        </w:rPr>
      </w:pPr>
      <w:r w:rsidRPr="00AF492F">
        <w:rPr>
          <w:rFonts w:ascii="Arial" w:eastAsia="Arial" w:hAnsi="Arial" w:cs="Arial"/>
          <w:color w:val="000000"/>
          <w:sz w:val="18"/>
          <w:szCs w:val="18"/>
          <w:lang w:eastAsia="sk-SK"/>
        </w:rPr>
        <w:lastRenderedPageBreak/>
        <w:t xml:space="preserve">„Poznámky </w:t>
      </w:r>
      <w:proofErr w:type="spellStart"/>
      <w:r w:rsidRPr="00AF492F">
        <w:rPr>
          <w:rFonts w:ascii="Arial" w:eastAsia="Arial" w:hAnsi="Arial" w:cs="Arial"/>
          <w:color w:val="000000"/>
          <w:sz w:val="18"/>
          <w:szCs w:val="18"/>
          <w:lang w:eastAsia="sk-SK"/>
        </w:rPr>
        <w:t>Úč</w:t>
      </w:r>
      <w:proofErr w:type="spellEnd"/>
      <w:r w:rsidRPr="00AF492F">
        <w:rPr>
          <w:rFonts w:ascii="Arial" w:eastAsia="Arial" w:hAnsi="Arial" w:cs="Arial"/>
          <w:color w:val="000000"/>
          <w:sz w:val="18"/>
          <w:szCs w:val="18"/>
          <w:lang w:eastAsia="sk-SK"/>
        </w:rPr>
        <w:t xml:space="preserve"> POD 3-01“</w:t>
      </w:r>
    </w:p>
    <w:p w:rsidR="00AF492F" w:rsidRPr="00AF492F" w:rsidRDefault="00AF492F" w:rsidP="00AF492F">
      <w:pPr>
        <w:keepNext/>
        <w:keepLines/>
        <w:spacing w:after="21" w:line="259" w:lineRule="auto"/>
        <w:outlineLvl w:val="0"/>
        <w:rPr>
          <w:rFonts w:ascii="Arial" w:eastAsia="Arial" w:hAnsi="Arial" w:cs="Arial"/>
          <w:b/>
          <w:color w:val="000000"/>
          <w:sz w:val="24"/>
          <w:szCs w:val="22"/>
          <w:u w:color="000000"/>
          <w:lang w:eastAsia="sk-SK"/>
        </w:rPr>
      </w:pPr>
    </w:p>
    <w:p w:rsidR="00AF492F" w:rsidRPr="00AF492F" w:rsidRDefault="00AF492F" w:rsidP="00AF492F">
      <w:pPr>
        <w:keepNext/>
        <w:keepLines/>
        <w:spacing w:after="21" w:line="259" w:lineRule="auto"/>
        <w:outlineLvl w:val="0"/>
        <w:rPr>
          <w:rFonts w:ascii="Arial" w:eastAsia="Arial" w:hAnsi="Arial" w:cs="Arial"/>
          <w:b/>
          <w:color w:val="000000"/>
          <w:sz w:val="24"/>
          <w:szCs w:val="22"/>
          <w:u w:color="000000"/>
          <w:lang w:eastAsia="sk-SK"/>
        </w:rPr>
      </w:pPr>
    </w:p>
    <w:p w:rsidR="00AF492F" w:rsidRPr="00AF492F" w:rsidRDefault="00AF492F" w:rsidP="00AF492F">
      <w:pPr>
        <w:keepNext/>
        <w:keepLines/>
        <w:spacing w:after="21" w:line="259" w:lineRule="auto"/>
        <w:outlineLvl w:val="0"/>
        <w:rPr>
          <w:rFonts w:ascii="Arial" w:eastAsia="Arial" w:hAnsi="Arial" w:cs="Arial"/>
          <w:b/>
          <w:color w:val="000000"/>
          <w:sz w:val="24"/>
          <w:szCs w:val="22"/>
          <w:u w:val="single" w:color="000000"/>
          <w:lang w:eastAsia="sk-SK"/>
        </w:rPr>
      </w:pPr>
      <w:r w:rsidRPr="00AF492F">
        <w:rPr>
          <w:rFonts w:ascii="Arial" w:eastAsia="Arial" w:hAnsi="Arial" w:cs="Arial"/>
          <w:b/>
          <w:color w:val="000000"/>
          <w:sz w:val="24"/>
          <w:szCs w:val="22"/>
          <w:u w:color="000000"/>
          <w:lang w:eastAsia="sk-SK"/>
        </w:rPr>
        <w:t xml:space="preserve">A. </w:t>
      </w:r>
      <w:r w:rsidRPr="00AF492F">
        <w:rPr>
          <w:rFonts w:ascii="Arial" w:eastAsia="Arial" w:hAnsi="Arial" w:cs="Arial"/>
          <w:b/>
          <w:color w:val="000000"/>
          <w:sz w:val="24"/>
          <w:szCs w:val="22"/>
          <w:u w:val="single" w:color="000000"/>
          <w:lang w:eastAsia="sk-SK"/>
        </w:rPr>
        <w:t>Základné údaje o účtovnej jednotke (ďalej len “ÚJ“)</w:t>
      </w:r>
      <w:r w:rsidRPr="00AF492F">
        <w:rPr>
          <w:rFonts w:ascii="Arial" w:eastAsia="Arial" w:hAnsi="Arial" w:cs="Arial"/>
          <w:b/>
          <w:color w:val="000000"/>
          <w:sz w:val="24"/>
          <w:szCs w:val="22"/>
          <w:u w:color="000000"/>
          <w:lang w:eastAsia="sk-SK"/>
        </w:rPr>
        <w:t xml:space="preserve"> </w:t>
      </w:r>
    </w:p>
    <w:p w:rsidR="00AF492F" w:rsidRPr="00AF492F" w:rsidRDefault="00AF492F" w:rsidP="00AF492F">
      <w:pPr>
        <w:spacing w:line="259" w:lineRule="auto"/>
        <w:rPr>
          <w:rFonts w:ascii="Arial" w:eastAsia="Arial" w:hAnsi="Arial" w:cs="Arial"/>
          <w:color w:val="000000"/>
          <w:szCs w:val="22"/>
          <w:lang w:eastAsia="sk-SK"/>
        </w:rPr>
      </w:pPr>
      <w:r w:rsidRPr="00AF492F">
        <w:rPr>
          <w:rFonts w:ascii="Arial" w:eastAsia="Arial" w:hAnsi="Arial" w:cs="Arial"/>
          <w:b/>
          <w:color w:val="000000"/>
          <w:szCs w:val="22"/>
          <w:lang w:eastAsia="sk-SK"/>
        </w:rPr>
        <w:t xml:space="preserve"> </w:t>
      </w:r>
    </w:p>
    <w:p w:rsidR="00AF492F" w:rsidRPr="00AF492F" w:rsidRDefault="00AF492F" w:rsidP="00AF492F">
      <w:pPr>
        <w:spacing w:line="259" w:lineRule="auto"/>
        <w:rPr>
          <w:rFonts w:ascii="Arial" w:eastAsia="Arial" w:hAnsi="Arial" w:cs="Arial"/>
          <w:color w:val="000000"/>
          <w:szCs w:val="22"/>
          <w:lang w:eastAsia="sk-SK"/>
        </w:rPr>
      </w:pPr>
      <w:r w:rsidRPr="00AF492F">
        <w:rPr>
          <w:rFonts w:ascii="Arial" w:eastAsia="Arial" w:hAnsi="Arial" w:cs="Arial"/>
          <w:b/>
          <w:color w:val="000000"/>
          <w:szCs w:val="22"/>
          <w:lang w:eastAsia="sk-SK"/>
        </w:rPr>
        <w:t xml:space="preserve"> </w:t>
      </w:r>
    </w:p>
    <w:p w:rsidR="00AF492F" w:rsidRPr="00AF492F" w:rsidRDefault="00AF492F" w:rsidP="00AF492F">
      <w:pPr>
        <w:spacing w:line="259" w:lineRule="auto"/>
        <w:rPr>
          <w:rFonts w:ascii="Arial" w:eastAsia="Arial" w:hAnsi="Arial" w:cs="Arial"/>
          <w:color w:val="000000"/>
          <w:szCs w:val="22"/>
          <w:lang w:eastAsia="sk-SK"/>
        </w:rPr>
      </w:pPr>
      <w:r w:rsidRPr="00AF492F">
        <w:rPr>
          <w:rFonts w:ascii="Arial" w:eastAsia="Arial" w:hAnsi="Arial" w:cs="Arial"/>
          <w:b/>
          <w:color w:val="000000"/>
          <w:szCs w:val="22"/>
          <w:lang w:eastAsia="sk-SK"/>
        </w:rPr>
        <w:t xml:space="preserve"> </w:t>
      </w:r>
    </w:p>
    <w:p w:rsidR="00AF492F" w:rsidRPr="00AF492F" w:rsidRDefault="00AF492F" w:rsidP="00AF492F">
      <w:pPr>
        <w:numPr>
          <w:ilvl w:val="0"/>
          <w:numId w:val="1"/>
        </w:numPr>
        <w:spacing w:after="5" w:line="259" w:lineRule="auto"/>
        <w:ind w:right="1316" w:hanging="271"/>
        <w:jc w:val="both"/>
        <w:rPr>
          <w:rFonts w:ascii="Arial" w:eastAsia="Arial" w:hAnsi="Arial" w:cs="Arial"/>
          <w:color w:val="000000"/>
          <w:szCs w:val="22"/>
          <w:lang w:eastAsia="sk-SK"/>
        </w:rPr>
      </w:pPr>
      <w:r w:rsidRPr="00AF492F">
        <w:rPr>
          <w:rFonts w:ascii="Arial" w:eastAsia="Arial" w:hAnsi="Arial" w:cs="Arial"/>
          <w:b/>
          <w:color w:val="000000"/>
          <w:szCs w:val="22"/>
          <w:lang w:eastAsia="sk-SK"/>
        </w:rPr>
        <w:t xml:space="preserve">Obchodné meno:        CARGO TRNAVA, spol. s r.o. </w:t>
      </w:r>
    </w:p>
    <w:p w:rsidR="00AF492F" w:rsidRPr="00AF492F" w:rsidRDefault="00AF492F" w:rsidP="00AF492F">
      <w:pPr>
        <w:spacing w:after="5" w:line="249" w:lineRule="auto"/>
        <w:ind w:right="120"/>
        <w:jc w:val="both"/>
        <w:rPr>
          <w:rFonts w:ascii="Arial" w:eastAsia="Arial" w:hAnsi="Arial" w:cs="Arial"/>
          <w:color w:val="000000"/>
          <w:szCs w:val="22"/>
          <w:lang w:eastAsia="sk-SK"/>
        </w:rPr>
      </w:pPr>
      <w:r w:rsidRPr="00AF492F">
        <w:rPr>
          <w:rFonts w:ascii="Arial" w:eastAsia="Arial" w:hAnsi="Arial" w:cs="Arial"/>
          <w:color w:val="000000"/>
          <w:szCs w:val="22"/>
          <w:lang w:eastAsia="sk-SK"/>
        </w:rPr>
        <w:t xml:space="preserve">     Sídlo:                         Spartakovská 40, 917 00 Trnava </w:t>
      </w:r>
    </w:p>
    <w:p w:rsidR="00AF492F" w:rsidRPr="00AF492F" w:rsidRDefault="00AF492F" w:rsidP="00AF492F">
      <w:pPr>
        <w:spacing w:after="5" w:line="249" w:lineRule="auto"/>
        <w:ind w:right="120"/>
        <w:jc w:val="both"/>
        <w:rPr>
          <w:rFonts w:ascii="Arial" w:eastAsia="Arial" w:hAnsi="Arial" w:cs="Arial"/>
          <w:color w:val="000000"/>
          <w:szCs w:val="22"/>
          <w:lang w:eastAsia="sk-SK"/>
        </w:rPr>
      </w:pPr>
      <w:r w:rsidRPr="00AF492F">
        <w:rPr>
          <w:rFonts w:ascii="Arial" w:eastAsia="Arial" w:hAnsi="Arial" w:cs="Arial"/>
          <w:color w:val="000000"/>
          <w:szCs w:val="22"/>
          <w:lang w:eastAsia="sk-SK"/>
        </w:rPr>
        <w:t xml:space="preserve">     Dátum založenia:         23.11.1995 </w:t>
      </w:r>
    </w:p>
    <w:p w:rsidR="00AF492F" w:rsidRPr="00AF492F" w:rsidRDefault="00AF492F" w:rsidP="00AF492F">
      <w:pPr>
        <w:spacing w:after="5" w:line="249" w:lineRule="auto"/>
        <w:ind w:right="120"/>
        <w:jc w:val="both"/>
        <w:rPr>
          <w:rFonts w:ascii="Arial" w:eastAsia="Arial" w:hAnsi="Arial" w:cs="Arial"/>
          <w:color w:val="000000"/>
          <w:szCs w:val="22"/>
          <w:lang w:eastAsia="sk-SK"/>
        </w:rPr>
      </w:pPr>
      <w:r w:rsidRPr="00AF492F">
        <w:rPr>
          <w:rFonts w:ascii="Arial" w:eastAsia="Arial" w:hAnsi="Arial" w:cs="Arial"/>
          <w:color w:val="000000"/>
          <w:szCs w:val="22"/>
          <w:lang w:eastAsia="sk-SK"/>
        </w:rPr>
        <w:t xml:space="preserve">     Dátum vzniku:              08.01.1996 </w:t>
      </w:r>
    </w:p>
    <w:p w:rsidR="00AF492F" w:rsidRPr="00AF492F" w:rsidRDefault="00AF492F" w:rsidP="00AF492F">
      <w:pPr>
        <w:spacing w:line="259" w:lineRule="auto"/>
        <w:rPr>
          <w:rFonts w:ascii="Arial" w:eastAsia="Arial" w:hAnsi="Arial" w:cs="Arial"/>
          <w:color w:val="000000"/>
          <w:szCs w:val="22"/>
          <w:lang w:eastAsia="sk-SK"/>
        </w:rPr>
      </w:pPr>
      <w:r w:rsidRPr="00AF492F">
        <w:rPr>
          <w:rFonts w:ascii="Arial" w:eastAsia="Arial" w:hAnsi="Arial" w:cs="Arial"/>
          <w:color w:val="000000"/>
          <w:szCs w:val="22"/>
          <w:lang w:eastAsia="sk-SK"/>
        </w:rPr>
        <w:t xml:space="preserve"> </w:t>
      </w:r>
    </w:p>
    <w:p w:rsidR="00AF492F" w:rsidRPr="00AF492F" w:rsidRDefault="00AF492F" w:rsidP="00AF492F">
      <w:pPr>
        <w:spacing w:line="259" w:lineRule="auto"/>
        <w:rPr>
          <w:rFonts w:ascii="Arial" w:eastAsia="Arial" w:hAnsi="Arial" w:cs="Arial"/>
          <w:color w:val="000000"/>
          <w:szCs w:val="22"/>
          <w:lang w:eastAsia="sk-SK"/>
        </w:rPr>
      </w:pPr>
      <w:r w:rsidRPr="00AF492F">
        <w:rPr>
          <w:rFonts w:ascii="Arial" w:eastAsia="Arial" w:hAnsi="Arial" w:cs="Arial"/>
          <w:b/>
          <w:color w:val="000000"/>
          <w:szCs w:val="22"/>
          <w:lang w:eastAsia="sk-SK"/>
        </w:rPr>
        <w:t xml:space="preserve"> </w:t>
      </w:r>
    </w:p>
    <w:p w:rsidR="00AF492F" w:rsidRPr="00AF492F" w:rsidRDefault="00AF492F" w:rsidP="00AF492F">
      <w:pPr>
        <w:numPr>
          <w:ilvl w:val="0"/>
          <w:numId w:val="1"/>
        </w:numPr>
        <w:spacing w:after="5" w:line="249" w:lineRule="auto"/>
        <w:ind w:right="1316" w:hanging="271"/>
        <w:jc w:val="both"/>
        <w:rPr>
          <w:rFonts w:ascii="Arial" w:eastAsia="Arial" w:hAnsi="Arial" w:cs="Arial"/>
          <w:color w:val="000000"/>
          <w:szCs w:val="22"/>
          <w:lang w:eastAsia="sk-SK"/>
        </w:rPr>
      </w:pPr>
      <w:r w:rsidRPr="00AF492F">
        <w:rPr>
          <w:rFonts w:ascii="Arial" w:eastAsia="Arial" w:hAnsi="Arial" w:cs="Arial"/>
          <w:color w:val="000000"/>
          <w:szCs w:val="22"/>
          <w:lang w:eastAsia="sk-SK"/>
        </w:rPr>
        <w:t xml:space="preserve">Z činností zapísaných v Obchodnom registri vykonáva ÚJ predovšetkým nasledovné činnosti: -  zasielateľstvo </w:t>
      </w:r>
    </w:p>
    <w:p w:rsidR="00AF492F" w:rsidRPr="00AF492F" w:rsidRDefault="00AF492F" w:rsidP="00AF492F">
      <w:pPr>
        <w:spacing w:line="259" w:lineRule="auto"/>
        <w:rPr>
          <w:rFonts w:ascii="Arial" w:eastAsia="Arial" w:hAnsi="Arial" w:cs="Arial"/>
          <w:color w:val="000000"/>
          <w:szCs w:val="22"/>
          <w:lang w:eastAsia="sk-SK"/>
        </w:rPr>
      </w:pPr>
      <w:r w:rsidRPr="00AF492F">
        <w:rPr>
          <w:rFonts w:ascii="Arial" w:eastAsia="Arial" w:hAnsi="Arial" w:cs="Arial"/>
          <w:color w:val="000000"/>
          <w:szCs w:val="22"/>
          <w:lang w:eastAsia="sk-SK"/>
        </w:rPr>
        <w:t xml:space="preserve"> </w:t>
      </w:r>
    </w:p>
    <w:p w:rsidR="00AF492F" w:rsidRPr="00AF492F" w:rsidRDefault="00AF492F" w:rsidP="00AF492F">
      <w:pPr>
        <w:spacing w:line="259" w:lineRule="auto"/>
        <w:rPr>
          <w:rFonts w:ascii="Arial" w:eastAsia="Arial" w:hAnsi="Arial" w:cs="Arial"/>
          <w:color w:val="000000"/>
          <w:szCs w:val="22"/>
          <w:lang w:eastAsia="sk-SK"/>
        </w:rPr>
      </w:pPr>
      <w:r w:rsidRPr="00AF492F">
        <w:rPr>
          <w:rFonts w:ascii="Arial" w:eastAsia="Arial" w:hAnsi="Arial" w:cs="Arial"/>
          <w:color w:val="000000"/>
          <w:szCs w:val="22"/>
          <w:lang w:eastAsia="sk-SK"/>
        </w:rPr>
        <w:t xml:space="preserve"> </w:t>
      </w:r>
    </w:p>
    <w:p w:rsidR="00AF492F" w:rsidRPr="00AF492F" w:rsidRDefault="00AF492F" w:rsidP="00AF492F">
      <w:pPr>
        <w:spacing w:line="259" w:lineRule="auto"/>
        <w:rPr>
          <w:rFonts w:ascii="Arial" w:eastAsia="Arial" w:hAnsi="Arial" w:cs="Arial"/>
          <w:color w:val="000000"/>
          <w:szCs w:val="22"/>
          <w:lang w:eastAsia="sk-SK"/>
        </w:rPr>
      </w:pPr>
      <w:r w:rsidRPr="00AF492F">
        <w:rPr>
          <w:rFonts w:ascii="Arial" w:eastAsia="Arial" w:hAnsi="Arial" w:cs="Arial"/>
          <w:b/>
          <w:color w:val="000000"/>
          <w:szCs w:val="22"/>
          <w:lang w:eastAsia="sk-SK"/>
        </w:rPr>
        <w:t xml:space="preserve"> </w:t>
      </w:r>
    </w:p>
    <w:p w:rsidR="00AF492F" w:rsidRPr="00AF492F" w:rsidRDefault="00AF492F" w:rsidP="00AF492F">
      <w:pPr>
        <w:keepNext/>
        <w:keepLines/>
        <w:spacing w:line="259" w:lineRule="auto"/>
        <w:outlineLvl w:val="1"/>
        <w:rPr>
          <w:rFonts w:ascii="Arial" w:eastAsia="Arial" w:hAnsi="Arial" w:cs="Arial"/>
          <w:b/>
          <w:color w:val="000000"/>
          <w:szCs w:val="22"/>
          <w:lang w:eastAsia="sk-SK"/>
        </w:rPr>
      </w:pPr>
      <w:r w:rsidRPr="00AF492F">
        <w:rPr>
          <w:rFonts w:ascii="Arial" w:eastAsia="Arial" w:hAnsi="Arial" w:cs="Arial"/>
          <w:b/>
          <w:color w:val="000000"/>
          <w:szCs w:val="22"/>
          <w:lang w:eastAsia="sk-SK"/>
        </w:rPr>
        <w:t xml:space="preserve">c) Informácie o počte zamestnancov </w:t>
      </w:r>
    </w:p>
    <w:p w:rsidR="00AF492F" w:rsidRPr="00AF492F" w:rsidRDefault="00AF492F" w:rsidP="00AF492F">
      <w:pPr>
        <w:spacing w:line="259" w:lineRule="auto"/>
        <w:rPr>
          <w:rFonts w:ascii="Arial" w:eastAsia="Arial" w:hAnsi="Arial" w:cs="Arial"/>
          <w:color w:val="000000"/>
          <w:szCs w:val="22"/>
          <w:lang w:eastAsia="sk-SK"/>
        </w:rPr>
      </w:pPr>
      <w:r w:rsidRPr="00AF492F">
        <w:rPr>
          <w:rFonts w:ascii="Arial" w:eastAsia="Arial" w:hAnsi="Arial" w:cs="Arial"/>
          <w:color w:val="000000"/>
          <w:szCs w:val="22"/>
          <w:lang w:eastAsia="sk-SK"/>
        </w:rPr>
        <w:t xml:space="preserve"> </w:t>
      </w:r>
    </w:p>
    <w:tbl>
      <w:tblPr>
        <w:tblStyle w:val="TableGrid"/>
        <w:tblW w:w="9167" w:type="dxa"/>
        <w:tblInd w:w="-70" w:type="dxa"/>
        <w:tblCellMar>
          <w:top w:w="46" w:type="dxa"/>
          <w:left w:w="70" w:type="dxa"/>
          <w:right w:w="34" w:type="dxa"/>
        </w:tblCellMar>
        <w:tblLook w:val="04A0" w:firstRow="1" w:lastRow="0" w:firstColumn="1" w:lastColumn="0" w:noHBand="0" w:noVBand="1"/>
      </w:tblPr>
      <w:tblGrid>
        <w:gridCol w:w="3675"/>
        <w:gridCol w:w="2633"/>
        <w:gridCol w:w="2859"/>
      </w:tblGrid>
      <w:tr w:rsidR="00AF492F" w:rsidRPr="00AF492F" w:rsidTr="00E81D91">
        <w:trPr>
          <w:trHeight w:val="535"/>
        </w:trPr>
        <w:tc>
          <w:tcPr>
            <w:tcW w:w="367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ind w:right="37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b/>
                <w:color w:val="000000"/>
                <w:szCs w:val="22"/>
              </w:rPr>
              <w:t xml:space="preserve">Názov položky </w:t>
            </w:r>
          </w:p>
        </w:tc>
        <w:tc>
          <w:tcPr>
            <w:tcW w:w="26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ind w:right="36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b/>
                <w:color w:val="000000"/>
                <w:szCs w:val="22"/>
              </w:rPr>
              <w:t xml:space="preserve">Bežné účtovné obdobie </w:t>
            </w:r>
          </w:p>
        </w:tc>
        <w:tc>
          <w:tcPr>
            <w:tcW w:w="28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b/>
                <w:color w:val="000000"/>
                <w:szCs w:val="22"/>
              </w:rPr>
              <w:t xml:space="preserve">Bezprostredne predchádzajúce účtovné obdobie </w:t>
            </w:r>
          </w:p>
        </w:tc>
      </w:tr>
      <w:tr w:rsidR="00AF492F" w:rsidRPr="00AF492F" w:rsidTr="00E81D91">
        <w:trPr>
          <w:trHeight w:val="509"/>
        </w:trPr>
        <w:tc>
          <w:tcPr>
            <w:tcW w:w="367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jc w:val="both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Priemerný prepočítaný počet zamestnancov </w:t>
            </w:r>
          </w:p>
        </w:tc>
        <w:tc>
          <w:tcPr>
            <w:tcW w:w="263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ind w:right="36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2,0 </w:t>
            </w:r>
          </w:p>
        </w:tc>
        <w:tc>
          <w:tcPr>
            <w:tcW w:w="28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ind w:right="35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17,3 </w:t>
            </w:r>
          </w:p>
        </w:tc>
      </w:tr>
      <w:tr w:rsidR="00AF492F" w:rsidRPr="00AF492F" w:rsidTr="00E81D91">
        <w:trPr>
          <w:trHeight w:val="514"/>
        </w:trPr>
        <w:tc>
          <w:tcPr>
            <w:tcW w:w="367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Stav zamestnancov ku dňu, ku ktorému sa zostavuje účtovná závierka, z toho: </w:t>
            </w:r>
          </w:p>
        </w:tc>
        <w:tc>
          <w:tcPr>
            <w:tcW w:w="26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ind w:right="39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>0</w:t>
            </w:r>
          </w:p>
        </w:tc>
        <w:tc>
          <w:tcPr>
            <w:tcW w:w="28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ind w:right="38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18 </w:t>
            </w:r>
          </w:p>
        </w:tc>
      </w:tr>
      <w:tr w:rsidR="00AF492F" w:rsidRPr="00AF492F" w:rsidTr="00E81D91">
        <w:trPr>
          <w:trHeight w:val="398"/>
        </w:trPr>
        <w:tc>
          <w:tcPr>
            <w:tcW w:w="367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počet vedúcich zamestnancov </w:t>
            </w:r>
          </w:p>
        </w:tc>
        <w:tc>
          <w:tcPr>
            <w:tcW w:w="263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ind w:right="39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0 </w:t>
            </w:r>
          </w:p>
        </w:tc>
        <w:tc>
          <w:tcPr>
            <w:tcW w:w="28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ind w:right="38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2 </w:t>
            </w:r>
          </w:p>
        </w:tc>
      </w:tr>
    </w:tbl>
    <w:p w:rsidR="00AF492F" w:rsidRPr="00AF492F" w:rsidRDefault="00AF492F" w:rsidP="00AF492F">
      <w:pPr>
        <w:spacing w:line="259" w:lineRule="auto"/>
        <w:rPr>
          <w:rFonts w:ascii="Arial" w:eastAsia="Arial" w:hAnsi="Arial" w:cs="Arial"/>
          <w:color w:val="000000"/>
          <w:szCs w:val="22"/>
          <w:lang w:eastAsia="sk-SK"/>
        </w:rPr>
      </w:pPr>
      <w:r w:rsidRPr="00AF492F">
        <w:rPr>
          <w:rFonts w:ascii="Arial" w:eastAsia="Arial" w:hAnsi="Arial" w:cs="Arial"/>
          <w:color w:val="000000"/>
          <w:szCs w:val="22"/>
          <w:lang w:eastAsia="sk-SK"/>
        </w:rPr>
        <w:t xml:space="preserve"> </w:t>
      </w:r>
    </w:p>
    <w:p w:rsidR="00AF492F" w:rsidRPr="00AF492F" w:rsidRDefault="00AF492F" w:rsidP="00AF492F">
      <w:pPr>
        <w:spacing w:line="259" w:lineRule="auto"/>
        <w:rPr>
          <w:rFonts w:ascii="Arial" w:eastAsia="Arial" w:hAnsi="Arial" w:cs="Arial"/>
          <w:color w:val="000000"/>
          <w:szCs w:val="22"/>
          <w:lang w:eastAsia="sk-SK"/>
        </w:rPr>
      </w:pPr>
      <w:r w:rsidRPr="00AF492F">
        <w:rPr>
          <w:rFonts w:ascii="Arial" w:eastAsia="Arial" w:hAnsi="Arial" w:cs="Arial"/>
          <w:b/>
          <w:color w:val="000000"/>
          <w:szCs w:val="22"/>
          <w:lang w:eastAsia="sk-SK"/>
        </w:rPr>
        <w:t xml:space="preserve"> </w:t>
      </w:r>
    </w:p>
    <w:p w:rsidR="00AF492F" w:rsidRPr="00AF492F" w:rsidRDefault="00AF492F" w:rsidP="00AF492F">
      <w:pPr>
        <w:numPr>
          <w:ilvl w:val="0"/>
          <w:numId w:val="2"/>
        </w:numPr>
        <w:spacing w:after="5" w:line="249" w:lineRule="auto"/>
        <w:ind w:right="120" w:hanging="262"/>
        <w:jc w:val="both"/>
        <w:rPr>
          <w:rFonts w:ascii="Arial" w:eastAsia="Arial" w:hAnsi="Arial" w:cs="Arial"/>
          <w:color w:val="000000"/>
          <w:szCs w:val="22"/>
          <w:lang w:eastAsia="sk-SK"/>
        </w:rPr>
      </w:pPr>
      <w:r w:rsidRPr="00AF492F">
        <w:rPr>
          <w:rFonts w:ascii="Arial" w:eastAsia="Arial" w:hAnsi="Arial" w:cs="Arial"/>
          <w:color w:val="000000"/>
          <w:szCs w:val="22"/>
          <w:lang w:eastAsia="sk-SK"/>
        </w:rPr>
        <w:t xml:space="preserve">Účtovná závierka bola zostavená ako riadna závierka k poslednému dňu účtovného obdobia. </w:t>
      </w:r>
    </w:p>
    <w:p w:rsidR="00AF492F" w:rsidRPr="00AF492F" w:rsidRDefault="00AF492F" w:rsidP="00AF492F">
      <w:pPr>
        <w:spacing w:line="259" w:lineRule="auto"/>
        <w:rPr>
          <w:rFonts w:ascii="Arial" w:eastAsia="Arial" w:hAnsi="Arial" w:cs="Arial"/>
          <w:color w:val="000000"/>
          <w:szCs w:val="22"/>
          <w:lang w:eastAsia="sk-SK"/>
        </w:rPr>
      </w:pPr>
      <w:r w:rsidRPr="00AF492F">
        <w:rPr>
          <w:rFonts w:ascii="Arial" w:eastAsia="Arial" w:hAnsi="Arial" w:cs="Arial"/>
          <w:color w:val="000000"/>
          <w:szCs w:val="22"/>
          <w:lang w:eastAsia="sk-SK"/>
        </w:rPr>
        <w:t xml:space="preserve">  </w:t>
      </w:r>
    </w:p>
    <w:p w:rsidR="00AF492F" w:rsidRPr="00AF492F" w:rsidRDefault="00AF492F" w:rsidP="00AF492F">
      <w:pPr>
        <w:spacing w:line="259" w:lineRule="auto"/>
        <w:rPr>
          <w:rFonts w:ascii="Arial" w:eastAsia="Arial" w:hAnsi="Arial" w:cs="Arial"/>
          <w:color w:val="000000"/>
          <w:szCs w:val="22"/>
          <w:lang w:eastAsia="sk-SK"/>
        </w:rPr>
      </w:pPr>
      <w:r w:rsidRPr="00AF492F">
        <w:rPr>
          <w:rFonts w:ascii="Arial" w:eastAsia="Arial" w:hAnsi="Arial" w:cs="Arial"/>
          <w:b/>
          <w:color w:val="000000"/>
          <w:szCs w:val="22"/>
          <w:lang w:eastAsia="sk-SK"/>
        </w:rPr>
        <w:t xml:space="preserve"> </w:t>
      </w:r>
    </w:p>
    <w:p w:rsidR="00AF492F" w:rsidRPr="00AF492F" w:rsidRDefault="00AF492F" w:rsidP="00AF492F">
      <w:pPr>
        <w:numPr>
          <w:ilvl w:val="0"/>
          <w:numId w:val="2"/>
        </w:numPr>
        <w:spacing w:after="5" w:line="249" w:lineRule="auto"/>
        <w:ind w:right="120" w:hanging="262"/>
        <w:jc w:val="both"/>
        <w:rPr>
          <w:rFonts w:ascii="Arial" w:eastAsia="Arial" w:hAnsi="Arial" w:cs="Arial"/>
          <w:color w:val="000000"/>
          <w:szCs w:val="22"/>
          <w:lang w:eastAsia="sk-SK"/>
        </w:rPr>
      </w:pPr>
      <w:r w:rsidRPr="00AF492F">
        <w:rPr>
          <w:rFonts w:ascii="Arial" w:eastAsia="Arial" w:hAnsi="Arial" w:cs="Arial"/>
          <w:color w:val="000000"/>
          <w:szCs w:val="22"/>
          <w:lang w:eastAsia="sk-SK"/>
        </w:rPr>
        <w:t xml:space="preserve">Účtovná závierka za rok 2012 bola schválená valným zhromaždením dňa   30.05.2014 . </w:t>
      </w:r>
    </w:p>
    <w:p w:rsidR="00AF492F" w:rsidRPr="00AF492F" w:rsidRDefault="00AF492F" w:rsidP="00AF492F">
      <w:pPr>
        <w:spacing w:after="218" w:line="259" w:lineRule="auto"/>
        <w:rPr>
          <w:rFonts w:ascii="Arial" w:eastAsia="Arial" w:hAnsi="Arial" w:cs="Arial"/>
          <w:color w:val="000000"/>
          <w:szCs w:val="22"/>
          <w:lang w:eastAsia="sk-SK"/>
        </w:rPr>
      </w:pPr>
      <w:r w:rsidRPr="00AF492F">
        <w:rPr>
          <w:rFonts w:ascii="Arial" w:eastAsia="Arial" w:hAnsi="Arial" w:cs="Arial"/>
          <w:color w:val="000000"/>
          <w:szCs w:val="22"/>
          <w:lang w:eastAsia="sk-SK"/>
        </w:rPr>
        <w:t xml:space="preserve">                   </w:t>
      </w:r>
    </w:p>
    <w:p w:rsidR="00AF492F" w:rsidRPr="00AF492F" w:rsidRDefault="00AF492F" w:rsidP="00AF492F">
      <w:pPr>
        <w:spacing w:after="218" w:line="259" w:lineRule="auto"/>
        <w:rPr>
          <w:rFonts w:ascii="Arial" w:eastAsia="Arial" w:hAnsi="Arial" w:cs="Arial"/>
          <w:color w:val="000000"/>
          <w:szCs w:val="22"/>
          <w:lang w:eastAsia="sk-SK"/>
        </w:rPr>
      </w:pPr>
      <w:r w:rsidRPr="00AF492F">
        <w:rPr>
          <w:rFonts w:ascii="Arial" w:eastAsia="Arial" w:hAnsi="Arial" w:cs="Arial"/>
          <w:color w:val="000000"/>
          <w:szCs w:val="22"/>
          <w:lang w:eastAsia="sk-SK"/>
        </w:rPr>
        <w:t xml:space="preserve"> </w:t>
      </w:r>
    </w:p>
    <w:p w:rsidR="00AF492F" w:rsidRPr="00AF492F" w:rsidRDefault="00AF492F" w:rsidP="00AF492F">
      <w:pPr>
        <w:spacing w:after="233" w:line="259" w:lineRule="auto"/>
        <w:rPr>
          <w:rFonts w:ascii="Arial" w:eastAsia="Arial" w:hAnsi="Arial" w:cs="Arial"/>
          <w:color w:val="000000"/>
          <w:szCs w:val="22"/>
          <w:lang w:eastAsia="sk-SK"/>
        </w:rPr>
      </w:pPr>
      <w:r w:rsidRPr="00AF492F">
        <w:rPr>
          <w:rFonts w:ascii="Arial" w:eastAsia="Arial" w:hAnsi="Arial" w:cs="Arial"/>
          <w:color w:val="000000"/>
          <w:szCs w:val="22"/>
          <w:lang w:eastAsia="sk-SK"/>
        </w:rPr>
        <w:t xml:space="preserve"> </w:t>
      </w:r>
    </w:p>
    <w:p w:rsidR="00AF492F" w:rsidRPr="00AF492F" w:rsidRDefault="00AF492F" w:rsidP="00AF492F">
      <w:pPr>
        <w:spacing w:after="216" w:line="259" w:lineRule="auto"/>
        <w:rPr>
          <w:rFonts w:ascii="Arial" w:eastAsia="Arial" w:hAnsi="Arial" w:cs="Arial"/>
          <w:color w:val="000000"/>
          <w:szCs w:val="22"/>
          <w:lang w:eastAsia="sk-SK"/>
        </w:rPr>
      </w:pPr>
    </w:p>
    <w:p w:rsidR="00AF492F" w:rsidRPr="00AF492F" w:rsidRDefault="00AF492F" w:rsidP="00AF492F">
      <w:pPr>
        <w:spacing w:after="218" w:line="259" w:lineRule="auto"/>
        <w:rPr>
          <w:rFonts w:ascii="Arial" w:eastAsia="Arial" w:hAnsi="Arial" w:cs="Arial"/>
          <w:color w:val="000000"/>
          <w:szCs w:val="22"/>
          <w:lang w:eastAsia="sk-SK"/>
        </w:rPr>
      </w:pPr>
      <w:r w:rsidRPr="00AF492F">
        <w:rPr>
          <w:rFonts w:ascii="Arial" w:eastAsia="Arial" w:hAnsi="Arial" w:cs="Arial"/>
          <w:b/>
          <w:color w:val="000000"/>
          <w:sz w:val="24"/>
          <w:szCs w:val="22"/>
          <w:lang w:eastAsia="sk-SK"/>
        </w:rPr>
        <w:t xml:space="preserve"> </w:t>
      </w:r>
    </w:p>
    <w:p w:rsidR="00AF492F" w:rsidRPr="00AF492F" w:rsidRDefault="00AF492F" w:rsidP="00AF492F">
      <w:pPr>
        <w:spacing w:after="218" w:line="259" w:lineRule="auto"/>
        <w:rPr>
          <w:rFonts w:ascii="Arial" w:eastAsia="Arial" w:hAnsi="Arial" w:cs="Arial"/>
          <w:color w:val="000000"/>
          <w:szCs w:val="22"/>
          <w:lang w:eastAsia="sk-SK"/>
        </w:rPr>
      </w:pPr>
      <w:r w:rsidRPr="00AF492F">
        <w:rPr>
          <w:rFonts w:ascii="Arial" w:eastAsia="Arial" w:hAnsi="Arial" w:cs="Arial"/>
          <w:b/>
          <w:color w:val="000000"/>
          <w:sz w:val="24"/>
          <w:szCs w:val="22"/>
          <w:lang w:eastAsia="sk-SK"/>
        </w:rPr>
        <w:t xml:space="preserve"> </w:t>
      </w:r>
    </w:p>
    <w:p w:rsidR="00AF492F" w:rsidRPr="00AF492F" w:rsidRDefault="00AF492F" w:rsidP="00AF492F">
      <w:pPr>
        <w:spacing w:after="218" w:line="259" w:lineRule="auto"/>
        <w:rPr>
          <w:rFonts w:ascii="Arial" w:eastAsia="Arial" w:hAnsi="Arial" w:cs="Arial"/>
          <w:color w:val="000000"/>
          <w:szCs w:val="22"/>
          <w:lang w:eastAsia="sk-SK"/>
        </w:rPr>
      </w:pPr>
      <w:r w:rsidRPr="00AF492F">
        <w:rPr>
          <w:rFonts w:ascii="Arial" w:eastAsia="Arial" w:hAnsi="Arial" w:cs="Arial"/>
          <w:b/>
          <w:color w:val="000000"/>
          <w:sz w:val="24"/>
          <w:szCs w:val="22"/>
          <w:lang w:eastAsia="sk-SK"/>
        </w:rPr>
        <w:t xml:space="preserve"> </w:t>
      </w:r>
    </w:p>
    <w:p w:rsidR="00AF492F" w:rsidRPr="00AF492F" w:rsidRDefault="00AF492F" w:rsidP="00AF492F">
      <w:pPr>
        <w:spacing w:after="5" w:line="249" w:lineRule="auto"/>
        <w:jc w:val="both"/>
        <w:rPr>
          <w:rFonts w:ascii="Arial" w:eastAsia="Arial" w:hAnsi="Arial" w:cs="Arial"/>
          <w:color w:val="000000"/>
          <w:sz w:val="18"/>
          <w:szCs w:val="18"/>
          <w:lang w:eastAsia="sk-SK"/>
        </w:rPr>
      </w:pPr>
    </w:p>
    <w:p w:rsidR="00AF492F" w:rsidRPr="00AF492F" w:rsidRDefault="00AF492F" w:rsidP="00AF492F">
      <w:pPr>
        <w:spacing w:after="5" w:line="249" w:lineRule="auto"/>
        <w:jc w:val="both"/>
        <w:rPr>
          <w:sz w:val="18"/>
          <w:szCs w:val="18"/>
          <w:lang w:eastAsia="sk-SK"/>
        </w:rPr>
      </w:pPr>
      <w:r w:rsidRPr="00AF492F">
        <w:rPr>
          <w:rFonts w:ascii="Arial" w:eastAsia="Arial" w:hAnsi="Arial" w:cs="Arial"/>
          <w:color w:val="000000"/>
          <w:sz w:val="18"/>
          <w:szCs w:val="18"/>
          <w:lang w:eastAsia="sk-SK"/>
        </w:rPr>
        <w:lastRenderedPageBreak/>
        <w:t xml:space="preserve">„Poznámky </w:t>
      </w:r>
      <w:proofErr w:type="spellStart"/>
      <w:r w:rsidRPr="00AF492F">
        <w:rPr>
          <w:rFonts w:ascii="Arial" w:eastAsia="Arial" w:hAnsi="Arial" w:cs="Arial"/>
          <w:color w:val="000000"/>
          <w:sz w:val="18"/>
          <w:szCs w:val="18"/>
          <w:lang w:eastAsia="sk-SK"/>
        </w:rPr>
        <w:t>Úč</w:t>
      </w:r>
      <w:proofErr w:type="spellEnd"/>
      <w:r w:rsidRPr="00AF492F">
        <w:rPr>
          <w:rFonts w:ascii="Arial" w:eastAsia="Arial" w:hAnsi="Arial" w:cs="Arial"/>
          <w:color w:val="000000"/>
          <w:sz w:val="18"/>
          <w:szCs w:val="18"/>
          <w:lang w:eastAsia="sk-SK"/>
        </w:rPr>
        <w:t xml:space="preserve"> POD 3-01“</w:t>
      </w:r>
    </w:p>
    <w:p w:rsidR="00AF492F" w:rsidRPr="00AF492F" w:rsidRDefault="00AF492F" w:rsidP="00AF492F">
      <w:pPr>
        <w:keepNext/>
        <w:keepLines/>
        <w:spacing w:after="21" w:line="259" w:lineRule="auto"/>
        <w:outlineLvl w:val="0"/>
        <w:rPr>
          <w:rFonts w:ascii="Arial" w:eastAsia="Arial" w:hAnsi="Arial" w:cs="Arial"/>
          <w:b/>
          <w:color w:val="000000"/>
          <w:sz w:val="24"/>
          <w:szCs w:val="22"/>
          <w:u w:color="000000"/>
          <w:lang w:eastAsia="sk-SK"/>
        </w:rPr>
      </w:pPr>
    </w:p>
    <w:p w:rsidR="00AF492F" w:rsidRPr="00AF492F" w:rsidRDefault="00AF492F" w:rsidP="00AF492F">
      <w:pPr>
        <w:keepNext/>
        <w:keepLines/>
        <w:spacing w:after="21" w:line="259" w:lineRule="auto"/>
        <w:outlineLvl w:val="0"/>
        <w:rPr>
          <w:rFonts w:ascii="Arial" w:eastAsia="Arial" w:hAnsi="Arial" w:cs="Arial"/>
          <w:b/>
          <w:color w:val="000000"/>
          <w:sz w:val="24"/>
          <w:szCs w:val="22"/>
          <w:u w:color="000000"/>
          <w:lang w:eastAsia="sk-SK"/>
        </w:rPr>
      </w:pPr>
    </w:p>
    <w:p w:rsidR="00AF492F" w:rsidRPr="00AF492F" w:rsidRDefault="00AF492F" w:rsidP="00AF492F">
      <w:pPr>
        <w:keepNext/>
        <w:keepLines/>
        <w:spacing w:after="21" w:line="259" w:lineRule="auto"/>
        <w:outlineLvl w:val="0"/>
        <w:rPr>
          <w:rFonts w:ascii="Arial" w:eastAsia="Arial" w:hAnsi="Arial" w:cs="Arial"/>
          <w:b/>
          <w:color w:val="000000"/>
          <w:sz w:val="24"/>
          <w:szCs w:val="22"/>
          <w:u w:val="single" w:color="000000"/>
          <w:lang w:eastAsia="sk-SK"/>
        </w:rPr>
      </w:pPr>
      <w:r w:rsidRPr="00AF492F">
        <w:rPr>
          <w:rFonts w:ascii="Arial" w:eastAsia="Arial" w:hAnsi="Arial" w:cs="Arial"/>
          <w:b/>
          <w:color w:val="000000"/>
          <w:sz w:val="24"/>
          <w:szCs w:val="22"/>
          <w:u w:color="000000"/>
          <w:lang w:eastAsia="sk-SK"/>
        </w:rPr>
        <w:t xml:space="preserve"> E. </w:t>
      </w:r>
      <w:r w:rsidRPr="00AF492F">
        <w:rPr>
          <w:rFonts w:ascii="Arial" w:eastAsia="Arial" w:hAnsi="Arial" w:cs="Arial"/>
          <w:b/>
          <w:color w:val="000000"/>
          <w:sz w:val="24"/>
          <w:szCs w:val="22"/>
          <w:u w:val="single" w:color="000000"/>
          <w:lang w:eastAsia="sk-SK"/>
        </w:rPr>
        <w:t>Informácie o oceňovaní majetku a účtovných zásadách a metódach</w:t>
      </w:r>
      <w:r w:rsidRPr="00AF492F">
        <w:rPr>
          <w:rFonts w:ascii="Arial" w:eastAsia="Arial" w:hAnsi="Arial" w:cs="Arial"/>
          <w:b/>
          <w:color w:val="000000"/>
          <w:sz w:val="24"/>
          <w:szCs w:val="22"/>
          <w:u w:color="000000"/>
          <w:lang w:eastAsia="sk-SK"/>
        </w:rPr>
        <w:t xml:space="preserve"> </w:t>
      </w:r>
    </w:p>
    <w:p w:rsidR="00AF492F" w:rsidRPr="00AF492F" w:rsidRDefault="00AF492F" w:rsidP="00AF492F">
      <w:pPr>
        <w:spacing w:after="108" w:line="259" w:lineRule="auto"/>
        <w:rPr>
          <w:rFonts w:ascii="Arial" w:eastAsia="Arial" w:hAnsi="Arial" w:cs="Arial"/>
          <w:color w:val="000000"/>
          <w:szCs w:val="22"/>
          <w:lang w:eastAsia="sk-SK"/>
        </w:rPr>
      </w:pPr>
      <w:r w:rsidRPr="00AF492F">
        <w:rPr>
          <w:rFonts w:ascii="Arial" w:eastAsia="Arial" w:hAnsi="Arial" w:cs="Arial"/>
          <w:color w:val="000000"/>
          <w:szCs w:val="22"/>
          <w:lang w:eastAsia="sk-SK"/>
        </w:rPr>
        <w:t xml:space="preserve"> </w:t>
      </w:r>
    </w:p>
    <w:p w:rsidR="00AF492F" w:rsidRPr="00AF492F" w:rsidRDefault="00AF492F" w:rsidP="00AF492F">
      <w:pPr>
        <w:numPr>
          <w:ilvl w:val="0"/>
          <w:numId w:val="3"/>
        </w:numPr>
        <w:spacing w:after="5" w:line="249" w:lineRule="auto"/>
        <w:ind w:right="120" w:hanging="348"/>
        <w:jc w:val="both"/>
        <w:rPr>
          <w:rFonts w:ascii="Arial" w:eastAsia="Arial" w:hAnsi="Arial" w:cs="Arial"/>
          <w:color w:val="000000"/>
          <w:szCs w:val="22"/>
          <w:lang w:eastAsia="sk-SK"/>
        </w:rPr>
      </w:pPr>
      <w:r w:rsidRPr="00AF492F">
        <w:rPr>
          <w:rFonts w:ascii="Arial" w:eastAsia="Arial" w:hAnsi="Arial" w:cs="Arial"/>
          <w:color w:val="000000"/>
          <w:szCs w:val="22"/>
          <w:lang w:eastAsia="sk-SK"/>
        </w:rPr>
        <w:t xml:space="preserve">Ku dňu zostavenia účtovnej závierky nie sú v ÚJ dôvody na obmedzenie resp.  ukončenie činnosti. </w:t>
      </w:r>
    </w:p>
    <w:p w:rsidR="00AF492F" w:rsidRPr="00AF492F" w:rsidRDefault="00AF492F" w:rsidP="00AF492F">
      <w:pPr>
        <w:spacing w:after="107" w:line="259" w:lineRule="auto"/>
        <w:rPr>
          <w:rFonts w:ascii="Arial" w:eastAsia="Arial" w:hAnsi="Arial" w:cs="Arial"/>
          <w:color w:val="000000"/>
          <w:szCs w:val="22"/>
          <w:lang w:eastAsia="sk-SK"/>
        </w:rPr>
      </w:pPr>
      <w:r w:rsidRPr="00AF492F">
        <w:rPr>
          <w:rFonts w:ascii="Arial" w:eastAsia="Arial" w:hAnsi="Arial" w:cs="Arial"/>
          <w:color w:val="000000"/>
          <w:szCs w:val="22"/>
          <w:lang w:eastAsia="sk-SK"/>
        </w:rPr>
        <w:t xml:space="preserve"> </w:t>
      </w:r>
    </w:p>
    <w:p w:rsidR="00AF492F" w:rsidRPr="00AF492F" w:rsidRDefault="00AF492F" w:rsidP="00AF492F">
      <w:pPr>
        <w:numPr>
          <w:ilvl w:val="0"/>
          <w:numId w:val="3"/>
        </w:numPr>
        <w:spacing w:after="5" w:line="249" w:lineRule="auto"/>
        <w:ind w:right="120" w:hanging="348"/>
        <w:jc w:val="both"/>
        <w:rPr>
          <w:rFonts w:ascii="Arial" w:eastAsia="Arial" w:hAnsi="Arial" w:cs="Arial"/>
          <w:color w:val="000000"/>
          <w:szCs w:val="22"/>
          <w:lang w:eastAsia="sk-SK"/>
        </w:rPr>
      </w:pPr>
      <w:r w:rsidRPr="00AF492F">
        <w:rPr>
          <w:rFonts w:ascii="Arial" w:eastAsia="Arial" w:hAnsi="Arial" w:cs="Arial"/>
          <w:color w:val="000000"/>
          <w:szCs w:val="22"/>
          <w:lang w:eastAsia="sk-SK"/>
        </w:rPr>
        <w:t xml:space="preserve">V ÚJ neboli v roku, za ktorý sa zostavuje účtovná závierka, vykonané zmeny v účtovných zásadách, resp. </w:t>
      </w:r>
    </w:p>
    <w:p w:rsidR="00AF492F" w:rsidRPr="00AF492F" w:rsidRDefault="00AF492F" w:rsidP="00AF492F">
      <w:pPr>
        <w:spacing w:after="5" w:line="249" w:lineRule="auto"/>
        <w:ind w:right="120"/>
        <w:jc w:val="both"/>
        <w:rPr>
          <w:rFonts w:ascii="Arial" w:eastAsia="Arial" w:hAnsi="Arial" w:cs="Arial"/>
          <w:color w:val="000000"/>
          <w:szCs w:val="22"/>
          <w:lang w:eastAsia="sk-SK"/>
        </w:rPr>
      </w:pPr>
      <w:r w:rsidRPr="00AF492F">
        <w:rPr>
          <w:rFonts w:ascii="Arial" w:eastAsia="Arial" w:hAnsi="Arial" w:cs="Arial"/>
          <w:color w:val="000000"/>
          <w:szCs w:val="22"/>
          <w:lang w:eastAsia="sk-SK"/>
        </w:rPr>
        <w:t xml:space="preserve">metódach. </w:t>
      </w:r>
    </w:p>
    <w:p w:rsidR="00AF492F" w:rsidRPr="00AF492F" w:rsidRDefault="00AF492F" w:rsidP="00AF492F">
      <w:pPr>
        <w:spacing w:line="259" w:lineRule="auto"/>
        <w:rPr>
          <w:rFonts w:ascii="Arial" w:eastAsia="Arial" w:hAnsi="Arial" w:cs="Arial"/>
          <w:color w:val="000000"/>
          <w:szCs w:val="22"/>
          <w:lang w:eastAsia="sk-SK"/>
        </w:rPr>
      </w:pPr>
      <w:r w:rsidRPr="00AF492F">
        <w:rPr>
          <w:rFonts w:ascii="Arial" w:eastAsia="Arial" w:hAnsi="Arial" w:cs="Arial"/>
          <w:color w:val="000000"/>
          <w:szCs w:val="22"/>
          <w:lang w:eastAsia="sk-SK"/>
        </w:rPr>
        <w:t xml:space="preserve"> </w:t>
      </w:r>
    </w:p>
    <w:p w:rsidR="00AF492F" w:rsidRPr="00AF492F" w:rsidRDefault="00AF492F" w:rsidP="00AF492F">
      <w:pPr>
        <w:numPr>
          <w:ilvl w:val="0"/>
          <w:numId w:val="3"/>
        </w:numPr>
        <w:spacing w:after="29" w:line="249" w:lineRule="auto"/>
        <w:ind w:right="120" w:hanging="348"/>
        <w:jc w:val="both"/>
        <w:rPr>
          <w:rFonts w:ascii="Arial" w:eastAsia="Arial" w:hAnsi="Arial" w:cs="Arial"/>
          <w:color w:val="000000"/>
          <w:szCs w:val="22"/>
          <w:lang w:eastAsia="sk-SK"/>
        </w:rPr>
      </w:pPr>
      <w:r w:rsidRPr="00AF492F">
        <w:rPr>
          <w:rFonts w:ascii="Arial" w:eastAsia="Arial" w:hAnsi="Arial" w:cs="Arial"/>
          <w:color w:val="000000"/>
          <w:szCs w:val="22"/>
          <w:lang w:eastAsia="sk-SK"/>
        </w:rPr>
        <w:t xml:space="preserve">Majetok a záväzky oceňuje ÚJ v účtovníctve v súlade s ustanoveniami § 24 a 25 zákona o účtovníctve nasledovne: </w:t>
      </w:r>
    </w:p>
    <w:p w:rsidR="00AF492F" w:rsidRPr="00AF492F" w:rsidRDefault="00AF492F" w:rsidP="00AF492F">
      <w:pPr>
        <w:numPr>
          <w:ilvl w:val="1"/>
          <w:numId w:val="3"/>
        </w:numPr>
        <w:spacing w:after="31" w:line="249" w:lineRule="auto"/>
        <w:ind w:right="120" w:hanging="360"/>
        <w:jc w:val="both"/>
        <w:rPr>
          <w:rFonts w:ascii="Arial" w:eastAsia="Arial" w:hAnsi="Arial" w:cs="Arial"/>
          <w:color w:val="000000"/>
          <w:szCs w:val="22"/>
          <w:lang w:eastAsia="sk-SK"/>
        </w:rPr>
      </w:pPr>
      <w:r w:rsidRPr="00AF492F">
        <w:rPr>
          <w:rFonts w:ascii="Arial" w:eastAsia="Arial" w:hAnsi="Arial" w:cs="Arial"/>
          <w:color w:val="000000"/>
          <w:szCs w:val="22"/>
          <w:lang w:eastAsia="sk-SK"/>
        </w:rPr>
        <w:t xml:space="preserve">dlhodobý hmotný a nehmotný majetok obstaraný kúpou obstarávacími cenami </w:t>
      </w:r>
    </w:p>
    <w:p w:rsidR="00AF492F" w:rsidRPr="00AF492F" w:rsidRDefault="00AF492F" w:rsidP="00AF492F">
      <w:pPr>
        <w:numPr>
          <w:ilvl w:val="1"/>
          <w:numId w:val="3"/>
        </w:numPr>
        <w:spacing w:after="31" w:line="249" w:lineRule="auto"/>
        <w:ind w:right="120" w:hanging="360"/>
        <w:jc w:val="both"/>
        <w:rPr>
          <w:rFonts w:ascii="Arial" w:eastAsia="Arial" w:hAnsi="Arial" w:cs="Arial"/>
          <w:color w:val="000000"/>
          <w:szCs w:val="22"/>
          <w:lang w:eastAsia="sk-SK"/>
        </w:rPr>
      </w:pPr>
      <w:r w:rsidRPr="00AF492F">
        <w:rPr>
          <w:rFonts w:ascii="Arial" w:eastAsia="Arial" w:hAnsi="Arial" w:cs="Arial"/>
          <w:color w:val="000000"/>
          <w:szCs w:val="22"/>
          <w:lang w:eastAsia="sk-SK"/>
        </w:rPr>
        <w:t xml:space="preserve">bežné pohľadávky a záväzky pri ich vzniku menovitou hodnotou, pohľadávky a záväzky v cudzej mene prepočítané </w:t>
      </w:r>
      <w:proofErr w:type="spellStart"/>
      <w:r w:rsidRPr="00AF492F">
        <w:rPr>
          <w:rFonts w:ascii="Arial" w:eastAsia="Arial" w:hAnsi="Arial" w:cs="Arial"/>
          <w:color w:val="000000"/>
          <w:szCs w:val="22"/>
          <w:lang w:eastAsia="sk-SK"/>
        </w:rPr>
        <w:t>ref</w:t>
      </w:r>
      <w:proofErr w:type="spellEnd"/>
      <w:r w:rsidRPr="00AF492F">
        <w:rPr>
          <w:rFonts w:ascii="Arial" w:eastAsia="Arial" w:hAnsi="Arial" w:cs="Arial"/>
          <w:color w:val="000000"/>
          <w:szCs w:val="22"/>
          <w:lang w:eastAsia="sk-SK"/>
        </w:rPr>
        <w:t xml:space="preserve">. kurzom ECB v deň predchádzajúci ich vzniku </w:t>
      </w:r>
    </w:p>
    <w:p w:rsidR="00AF492F" w:rsidRPr="00AF492F" w:rsidRDefault="00AF492F" w:rsidP="00AF492F">
      <w:pPr>
        <w:numPr>
          <w:ilvl w:val="1"/>
          <w:numId w:val="3"/>
        </w:numPr>
        <w:spacing w:after="29" w:line="249" w:lineRule="auto"/>
        <w:ind w:right="120" w:hanging="360"/>
        <w:jc w:val="both"/>
        <w:rPr>
          <w:rFonts w:ascii="Arial" w:eastAsia="Arial" w:hAnsi="Arial" w:cs="Arial"/>
          <w:color w:val="000000"/>
          <w:szCs w:val="22"/>
          <w:lang w:eastAsia="sk-SK"/>
        </w:rPr>
      </w:pPr>
      <w:r w:rsidRPr="00AF492F">
        <w:rPr>
          <w:rFonts w:ascii="Arial" w:eastAsia="Arial" w:hAnsi="Arial" w:cs="Arial"/>
          <w:color w:val="000000"/>
          <w:szCs w:val="22"/>
          <w:lang w:eastAsia="sk-SK"/>
        </w:rPr>
        <w:t xml:space="preserve">pohľadávky a záväzky predstavujúce náplň účtovania na účtoch časového rozlíšenia menovitou hodnotou pri ich vzniku (resp. zaúčtovaní v rámci uzávierkových prác) </w:t>
      </w:r>
    </w:p>
    <w:p w:rsidR="00AF492F" w:rsidRPr="00AF492F" w:rsidRDefault="00AF492F" w:rsidP="00AF492F">
      <w:pPr>
        <w:numPr>
          <w:ilvl w:val="1"/>
          <w:numId w:val="3"/>
        </w:numPr>
        <w:spacing w:after="29" w:line="249" w:lineRule="auto"/>
        <w:ind w:right="120" w:hanging="360"/>
        <w:jc w:val="both"/>
        <w:rPr>
          <w:rFonts w:ascii="Arial" w:eastAsia="Arial" w:hAnsi="Arial" w:cs="Arial"/>
          <w:color w:val="000000"/>
          <w:szCs w:val="22"/>
          <w:lang w:eastAsia="sk-SK"/>
        </w:rPr>
      </w:pPr>
      <w:r w:rsidRPr="00AF492F">
        <w:rPr>
          <w:rFonts w:ascii="Arial" w:eastAsia="Arial" w:hAnsi="Arial" w:cs="Arial"/>
          <w:color w:val="000000"/>
          <w:szCs w:val="22"/>
          <w:lang w:eastAsia="sk-SK"/>
        </w:rPr>
        <w:t xml:space="preserve">záväzky charakteru rezerv menovitou hodnotou, pričom tieto sú stanovené kvalifikovaným odhadom na základe smernice ÚJ </w:t>
      </w:r>
    </w:p>
    <w:p w:rsidR="00AF492F" w:rsidRPr="00AF492F" w:rsidRDefault="00AF492F" w:rsidP="00AF492F">
      <w:pPr>
        <w:numPr>
          <w:ilvl w:val="1"/>
          <w:numId w:val="3"/>
        </w:numPr>
        <w:spacing w:after="27" w:line="249" w:lineRule="auto"/>
        <w:ind w:right="120" w:hanging="360"/>
        <w:jc w:val="both"/>
        <w:rPr>
          <w:rFonts w:ascii="Arial" w:eastAsia="Arial" w:hAnsi="Arial" w:cs="Arial"/>
          <w:color w:val="000000"/>
          <w:szCs w:val="22"/>
          <w:lang w:eastAsia="sk-SK"/>
        </w:rPr>
      </w:pPr>
      <w:r w:rsidRPr="00AF492F">
        <w:rPr>
          <w:rFonts w:ascii="Arial" w:eastAsia="Arial" w:hAnsi="Arial" w:cs="Arial"/>
          <w:color w:val="000000"/>
          <w:szCs w:val="22"/>
          <w:lang w:eastAsia="sk-SK"/>
        </w:rPr>
        <w:t xml:space="preserve">peňažné prostriedky menovitou hodnotou (cudzia mena kurzom ECB alebo kurzom nákupu podľa spôsobu obstarania - § 24 odsek 2 alebo 3 zákona o účtovníctve) </w:t>
      </w:r>
    </w:p>
    <w:p w:rsidR="00AF492F" w:rsidRPr="00AF492F" w:rsidRDefault="00AF492F" w:rsidP="00AF492F">
      <w:pPr>
        <w:numPr>
          <w:ilvl w:val="1"/>
          <w:numId w:val="3"/>
        </w:numPr>
        <w:spacing w:after="29" w:line="249" w:lineRule="auto"/>
        <w:ind w:right="120" w:hanging="360"/>
        <w:jc w:val="both"/>
        <w:rPr>
          <w:rFonts w:ascii="Arial" w:eastAsia="Arial" w:hAnsi="Arial" w:cs="Arial"/>
          <w:color w:val="000000"/>
          <w:szCs w:val="22"/>
          <w:lang w:eastAsia="sk-SK"/>
        </w:rPr>
      </w:pPr>
      <w:r w:rsidRPr="00AF492F">
        <w:rPr>
          <w:rFonts w:ascii="Arial" w:eastAsia="Arial" w:hAnsi="Arial" w:cs="Arial"/>
          <w:color w:val="000000"/>
          <w:szCs w:val="22"/>
          <w:lang w:eastAsia="sk-SK"/>
        </w:rPr>
        <w:t xml:space="preserve">ceniny menovitou hodnotou </w:t>
      </w:r>
    </w:p>
    <w:p w:rsidR="00AF492F" w:rsidRPr="00AF492F" w:rsidRDefault="00AF492F" w:rsidP="00AF492F">
      <w:pPr>
        <w:numPr>
          <w:ilvl w:val="1"/>
          <w:numId w:val="3"/>
        </w:numPr>
        <w:spacing w:after="5" w:line="249" w:lineRule="auto"/>
        <w:ind w:right="120" w:hanging="360"/>
        <w:jc w:val="both"/>
        <w:rPr>
          <w:rFonts w:ascii="Arial" w:eastAsia="Arial" w:hAnsi="Arial" w:cs="Arial"/>
          <w:color w:val="000000"/>
          <w:szCs w:val="22"/>
          <w:lang w:eastAsia="sk-SK"/>
        </w:rPr>
      </w:pPr>
      <w:r w:rsidRPr="00AF492F">
        <w:rPr>
          <w:rFonts w:ascii="Arial" w:eastAsia="Arial" w:hAnsi="Arial" w:cs="Arial"/>
          <w:color w:val="000000"/>
          <w:szCs w:val="22"/>
          <w:lang w:eastAsia="sk-SK"/>
        </w:rPr>
        <w:t xml:space="preserve">zásoby neobstarávame  </w:t>
      </w:r>
    </w:p>
    <w:p w:rsidR="00AF492F" w:rsidRPr="00AF492F" w:rsidRDefault="00AF492F" w:rsidP="00AF492F">
      <w:pPr>
        <w:spacing w:after="31" w:line="249" w:lineRule="auto"/>
        <w:ind w:right="120"/>
        <w:jc w:val="both"/>
        <w:rPr>
          <w:rFonts w:ascii="Arial" w:eastAsia="Arial" w:hAnsi="Arial" w:cs="Arial"/>
          <w:color w:val="000000"/>
          <w:szCs w:val="22"/>
          <w:lang w:eastAsia="sk-SK"/>
        </w:rPr>
      </w:pPr>
      <w:r w:rsidRPr="00AF492F">
        <w:rPr>
          <w:rFonts w:ascii="Arial" w:eastAsia="Arial" w:hAnsi="Arial" w:cs="Arial"/>
          <w:color w:val="000000"/>
          <w:szCs w:val="22"/>
          <w:lang w:eastAsia="sk-SK"/>
        </w:rPr>
        <w:t xml:space="preserve">Majetok a záväzky v cudzej mene ocenila ÚJ ku dňu zostavenia účtovnej závierky v súlade s ustanoveniami § 24 zákona o účtovníctve, keď: </w:t>
      </w:r>
    </w:p>
    <w:p w:rsidR="00AF492F" w:rsidRPr="00AF492F" w:rsidRDefault="00AF492F" w:rsidP="00AF492F">
      <w:pPr>
        <w:numPr>
          <w:ilvl w:val="1"/>
          <w:numId w:val="3"/>
        </w:numPr>
        <w:spacing w:after="31" w:line="249" w:lineRule="auto"/>
        <w:ind w:right="120" w:hanging="360"/>
        <w:jc w:val="both"/>
        <w:rPr>
          <w:rFonts w:ascii="Arial" w:eastAsia="Arial" w:hAnsi="Arial" w:cs="Arial"/>
          <w:color w:val="000000"/>
          <w:szCs w:val="22"/>
          <w:lang w:eastAsia="sk-SK"/>
        </w:rPr>
      </w:pPr>
      <w:r w:rsidRPr="00AF492F">
        <w:rPr>
          <w:rFonts w:ascii="Arial" w:eastAsia="Arial" w:hAnsi="Arial" w:cs="Arial"/>
          <w:color w:val="000000"/>
          <w:szCs w:val="22"/>
          <w:lang w:eastAsia="sk-SK"/>
        </w:rPr>
        <w:t xml:space="preserve">pohľadávky a záväzky v cudzej mene prepočítala kurzom ECB k 31.12. </w:t>
      </w:r>
    </w:p>
    <w:p w:rsidR="00AF492F" w:rsidRPr="00AF492F" w:rsidRDefault="00AF492F" w:rsidP="00AF492F">
      <w:pPr>
        <w:numPr>
          <w:ilvl w:val="1"/>
          <w:numId w:val="3"/>
        </w:numPr>
        <w:spacing w:after="5" w:line="249" w:lineRule="auto"/>
        <w:ind w:right="120" w:hanging="360"/>
        <w:jc w:val="both"/>
        <w:rPr>
          <w:rFonts w:ascii="Arial" w:eastAsia="Arial" w:hAnsi="Arial" w:cs="Arial"/>
          <w:color w:val="000000"/>
          <w:szCs w:val="22"/>
          <w:lang w:eastAsia="sk-SK"/>
        </w:rPr>
      </w:pPr>
      <w:r w:rsidRPr="00AF492F">
        <w:rPr>
          <w:rFonts w:ascii="Arial" w:eastAsia="Arial" w:hAnsi="Arial" w:cs="Arial"/>
          <w:color w:val="000000"/>
          <w:szCs w:val="22"/>
          <w:lang w:eastAsia="sk-SK"/>
        </w:rPr>
        <w:t xml:space="preserve">peňažné prostriedky a ostatný majetok v cudzej mene prepočítala kurzom ECB k 31.12.    </w:t>
      </w:r>
    </w:p>
    <w:p w:rsidR="00AF492F" w:rsidRPr="00AF492F" w:rsidRDefault="00AF492F" w:rsidP="00AF492F">
      <w:pPr>
        <w:spacing w:line="259" w:lineRule="auto"/>
        <w:rPr>
          <w:rFonts w:ascii="Arial" w:eastAsia="Arial" w:hAnsi="Arial" w:cs="Arial"/>
          <w:color w:val="000000"/>
          <w:szCs w:val="22"/>
          <w:lang w:eastAsia="sk-SK"/>
        </w:rPr>
      </w:pPr>
      <w:r w:rsidRPr="00AF492F">
        <w:rPr>
          <w:rFonts w:ascii="Arial" w:eastAsia="Arial" w:hAnsi="Arial" w:cs="Arial"/>
          <w:color w:val="000000"/>
          <w:szCs w:val="22"/>
          <w:lang w:eastAsia="sk-SK"/>
        </w:rPr>
        <w:t xml:space="preserve"> </w:t>
      </w:r>
    </w:p>
    <w:p w:rsidR="00AF492F" w:rsidRPr="00AF492F" w:rsidRDefault="00AF492F" w:rsidP="00AF492F">
      <w:pPr>
        <w:spacing w:after="218" w:line="259" w:lineRule="auto"/>
        <w:rPr>
          <w:rFonts w:ascii="Arial" w:eastAsia="Arial" w:hAnsi="Arial" w:cs="Arial"/>
          <w:color w:val="000000"/>
          <w:szCs w:val="22"/>
          <w:lang w:eastAsia="sk-SK"/>
        </w:rPr>
      </w:pPr>
      <w:r w:rsidRPr="00AF492F">
        <w:rPr>
          <w:rFonts w:ascii="Arial" w:eastAsia="Arial" w:hAnsi="Arial" w:cs="Arial"/>
          <w:color w:val="000000"/>
          <w:szCs w:val="22"/>
          <w:lang w:eastAsia="sk-SK"/>
        </w:rPr>
        <w:t xml:space="preserve"> </w:t>
      </w:r>
    </w:p>
    <w:p w:rsidR="00AF492F" w:rsidRPr="00AF492F" w:rsidRDefault="00AF492F" w:rsidP="00AF492F">
      <w:pPr>
        <w:numPr>
          <w:ilvl w:val="0"/>
          <w:numId w:val="3"/>
        </w:numPr>
        <w:spacing w:after="40" w:line="259" w:lineRule="auto"/>
        <w:ind w:right="120" w:hanging="348"/>
        <w:jc w:val="both"/>
        <w:rPr>
          <w:rFonts w:ascii="Arial" w:eastAsia="Arial" w:hAnsi="Arial" w:cs="Arial"/>
          <w:color w:val="000000"/>
          <w:szCs w:val="22"/>
          <w:lang w:eastAsia="sk-SK"/>
        </w:rPr>
      </w:pPr>
      <w:r w:rsidRPr="00AF492F">
        <w:rPr>
          <w:rFonts w:ascii="Arial" w:eastAsia="Arial" w:hAnsi="Arial" w:cs="Arial"/>
          <w:b/>
          <w:color w:val="000000"/>
          <w:szCs w:val="22"/>
          <w:lang w:eastAsia="sk-SK"/>
        </w:rPr>
        <w:t xml:space="preserve">Informácie o odpisovaní dlhodobého majetku. </w:t>
      </w:r>
    </w:p>
    <w:p w:rsidR="00AF492F" w:rsidRPr="00AF492F" w:rsidRDefault="00AF492F" w:rsidP="00AF492F">
      <w:pPr>
        <w:spacing w:line="259" w:lineRule="auto"/>
        <w:rPr>
          <w:rFonts w:ascii="Arial" w:eastAsia="Arial" w:hAnsi="Arial" w:cs="Arial"/>
          <w:color w:val="000000"/>
          <w:szCs w:val="22"/>
          <w:lang w:eastAsia="sk-SK"/>
        </w:rPr>
      </w:pPr>
      <w:r w:rsidRPr="00AF492F">
        <w:rPr>
          <w:rFonts w:ascii="Arial" w:eastAsia="Arial" w:hAnsi="Arial" w:cs="Arial"/>
          <w:color w:val="000000"/>
          <w:szCs w:val="22"/>
          <w:lang w:eastAsia="sk-SK"/>
        </w:rPr>
        <w:t xml:space="preserve"> </w:t>
      </w:r>
    </w:p>
    <w:p w:rsidR="00AF492F" w:rsidRPr="00AF492F" w:rsidRDefault="00AF492F" w:rsidP="00AF492F">
      <w:pPr>
        <w:spacing w:after="5" w:line="249" w:lineRule="auto"/>
        <w:ind w:right="120"/>
        <w:jc w:val="both"/>
        <w:rPr>
          <w:rFonts w:ascii="Arial" w:eastAsia="Arial" w:hAnsi="Arial" w:cs="Arial"/>
          <w:color w:val="000000"/>
          <w:szCs w:val="22"/>
          <w:lang w:eastAsia="sk-SK"/>
        </w:rPr>
      </w:pPr>
      <w:r w:rsidRPr="00AF492F">
        <w:rPr>
          <w:rFonts w:ascii="Arial" w:eastAsia="Arial" w:hAnsi="Arial" w:cs="Arial"/>
          <w:color w:val="000000"/>
          <w:szCs w:val="22"/>
          <w:lang w:eastAsia="sk-SK"/>
        </w:rPr>
        <w:t xml:space="preserve">Zníženie hodnoty dlhodobého hmotného majetku z dôvodu jeho opotrebenia vyjadruje ÚJ účtovnými odpismi. Účtovný odpis stanovuje ÚJ pri zaraďovaní majetku do užívania jednotlivo, pričom pri zaraďovaní je zohľadňovaná životnosť majetku v </w:t>
      </w:r>
      <w:proofErr w:type="spellStart"/>
      <w:r w:rsidRPr="00AF492F">
        <w:rPr>
          <w:rFonts w:ascii="Arial" w:eastAsia="Arial" w:hAnsi="Arial" w:cs="Arial"/>
          <w:color w:val="000000"/>
          <w:szCs w:val="22"/>
          <w:lang w:eastAsia="sk-SK"/>
        </w:rPr>
        <w:t>náväznosti</w:t>
      </w:r>
      <w:proofErr w:type="spellEnd"/>
      <w:r w:rsidRPr="00AF492F">
        <w:rPr>
          <w:rFonts w:ascii="Arial" w:eastAsia="Arial" w:hAnsi="Arial" w:cs="Arial"/>
          <w:color w:val="000000"/>
          <w:szCs w:val="22"/>
          <w:lang w:eastAsia="sk-SK"/>
        </w:rPr>
        <w:t xml:space="preserve"> na intenzitu jeho využívania. Po stanovení celkovej životnosti je následne odvodený mesačný odpis lineárnym spôsobom. </w:t>
      </w:r>
    </w:p>
    <w:p w:rsidR="00AF492F" w:rsidRPr="00AF492F" w:rsidRDefault="00AF492F" w:rsidP="00AF492F">
      <w:pPr>
        <w:spacing w:line="259" w:lineRule="auto"/>
        <w:rPr>
          <w:rFonts w:ascii="Arial" w:eastAsia="Arial" w:hAnsi="Arial" w:cs="Arial"/>
          <w:color w:val="000000"/>
          <w:szCs w:val="22"/>
          <w:lang w:eastAsia="sk-SK"/>
        </w:rPr>
      </w:pPr>
      <w:r w:rsidRPr="00AF492F">
        <w:rPr>
          <w:rFonts w:ascii="Arial" w:eastAsia="Arial" w:hAnsi="Arial" w:cs="Arial"/>
          <w:color w:val="000000"/>
          <w:szCs w:val="22"/>
          <w:lang w:eastAsia="sk-SK"/>
        </w:rPr>
        <w:t xml:space="preserve"> </w:t>
      </w:r>
    </w:p>
    <w:p w:rsidR="00AF492F" w:rsidRPr="00AF492F" w:rsidRDefault="00AF492F" w:rsidP="00AF492F">
      <w:pPr>
        <w:spacing w:after="5" w:line="249" w:lineRule="auto"/>
        <w:ind w:right="120"/>
        <w:jc w:val="both"/>
        <w:rPr>
          <w:rFonts w:ascii="Arial" w:eastAsia="Arial" w:hAnsi="Arial" w:cs="Arial"/>
          <w:color w:val="000000"/>
          <w:szCs w:val="22"/>
          <w:lang w:eastAsia="sk-SK"/>
        </w:rPr>
      </w:pPr>
      <w:r w:rsidRPr="00AF492F">
        <w:rPr>
          <w:rFonts w:ascii="Arial" w:eastAsia="Arial" w:hAnsi="Arial" w:cs="Arial"/>
          <w:color w:val="000000"/>
          <w:szCs w:val="22"/>
          <w:lang w:eastAsia="sk-SK"/>
        </w:rPr>
        <w:t xml:space="preserve">Dlhodobý nehmotný majetok je odpisovaný v ÚJ  počas 5 a 3 rokoch od jeho zaradenia do užívania. </w:t>
      </w:r>
    </w:p>
    <w:p w:rsidR="00AF492F" w:rsidRPr="00AF492F" w:rsidRDefault="00AF492F" w:rsidP="00AF492F">
      <w:pPr>
        <w:spacing w:line="259" w:lineRule="auto"/>
        <w:rPr>
          <w:rFonts w:ascii="Arial" w:eastAsia="Arial" w:hAnsi="Arial" w:cs="Arial"/>
          <w:color w:val="000000"/>
          <w:szCs w:val="22"/>
          <w:lang w:eastAsia="sk-SK"/>
        </w:rPr>
      </w:pPr>
      <w:r w:rsidRPr="00AF492F">
        <w:rPr>
          <w:rFonts w:ascii="Arial" w:eastAsia="Arial" w:hAnsi="Arial" w:cs="Arial"/>
          <w:color w:val="000000"/>
          <w:szCs w:val="22"/>
          <w:lang w:eastAsia="sk-SK"/>
        </w:rPr>
        <w:t xml:space="preserve"> </w:t>
      </w:r>
    </w:p>
    <w:p w:rsidR="00AF492F" w:rsidRPr="00AF492F" w:rsidRDefault="00AF492F" w:rsidP="00AF492F">
      <w:pPr>
        <w:spacing w:after="5" w:line="249" w:lineRule="auto"/>
        <w:ind w:right="120"/>
        <w:jc w:val="both"/>
        <w:rPr>
          <w:rFonts w:ascii="Arial" w:eastAsia="Arial" w:hAnsi="Arial" w:cs="Arial"/>
          <w:color w:val="000000"/>
          <w:szCs w:val="22"/>
          <w:lang w:eastAsia="sk-SK"/>
        </w:rPr>
      </w:pPr>
      <w:r w:rsidRPr="00AF492F">
        <w:rPr>
          <w:rFonts w:ascii="Arial" w:eastAsia="Arial" w:hAnsi="Arial" w:cs="Arial"/>
          <w:color w:val="000000"/>
          <w:szCs w:val="22"/>
          <w:lang w:eastAsia="sk-SK"/>
        </w:rPr>
        <w:t xml:space="preserve">Hnuteľný majetok s obstarávacou cenou od 664 do  1 700 EUR za kus je považovaný za dlhodobý hmotný majetok a je o ňom účtované v rámci účtov účtovej triedy 0. Účtovný odpis </w:t>
      </w:r>
    </w:p>
    <w:p w:rsidR="00AF492F" w:rsidRPr="00AF492F" w:rsidRDefault="00AF492F" w:rsidP="00AF492F">
      <w:pPr>
        <w:spacing w:after="5" w:line="249" w:lineRule="auto"/>
        <w:ind w:right="120"/>
        <w:jc w:val="both"/>
        <w:rPr>
          <w:rFonts w:ascii="Arial" w:eastAsia="Arial" w:hAnsi="Arial" w:cs="Arial"/>
          <w:color w:val="000000"/>
          <w:szCs w:val="22"/>
          <w:lang w:eastAsia="sk-SK"/>
        </w:rPr>
      </w:pPr>
    </w:p>
    <w:p w:rsidR="00AF492F" w:rsidRPr="00AF492F" w:rsidRDefault="00AF492F" w:rsidP="00AF492F">
      <w:pPr>
        <w:spacing w:after="5" w:line="249" w:lineRule="auto"/>
        <w:jc w:val="both"/>
        <w:rPr>
          <w:sz w:val="18"/>
          <w:szCs w:val="18"/>
          <w:lang w:eastAsia="sk-SK"/>
        </w:rPr>
      </w:pPr>
      <w:r w:rsidRPr="00AF492F">
        <w:rPr>
          <w:rFonts w:ascii="Arial" w:eastAsia="Arial" w:hAnsi="Arial" w:cs="Arial"/>
          <w:color w:val="000000"/>
          <w:sz w:val="18"/>
          <w:szCs w:val="18"/>
          <w:lang w:eastAsia="sk-SK"/>
        </w:rPr>
        <w:lastRenderedPageBreak/>
        <w:t xml:space="preserve">„Poznámky </w:t>
      </w:r>
      <w:proofErr w:type="spellStart"/>
      <w:r w:rsidRPr="00AF492F">
        <w:rPr>
          <w:rFonts w:ascii="Arial" w:eastAsia="Arial" w:hAnsi="Arial" w:cs="Arial"/>
          <w:color w:val="000000"/>
          <w:sz w:val="18"/>
          <w:szCs w:val="18"/>
          <w:lang w:eastAsia="sk-SK"/>
        </w:rPr>
        <w:t>Úč</w:t>
      </w:r>
      <w:proofErr w:type="spellEnd"/>
      <w:r w:rsidRPr="00AF492F">
        <w:rPr>
          <w:rFonts w:ascii="Arial" w:eastAsia="Arial" w:hAnsi="Arial" w:cs="Arial"/>
          <w:color w:val="000000"/>
          <w:sz w:val="18"/>
          <w:szCs w:val="18"/>
          <w:lang w:eastAsia="sk-SK"/>
        </w:rPr>
        <w:t xml:space="preserve"> POD 3-01“</w:t>
      </w:r>
    </w:p>
    <w:p w:rsidR="00AF492F" w:rsidRPr="00AF492F" w:rsidRDefault="00AF492F" w:rsidP="00AF492F">
      <w:pPr>
        <w:spacing w:after="5" w:line="249" w:lineRule="auto"/>
        <w:ind w:right="120"/>
        <w:jc w:val="both"/>
        <w:rPr>
          <w:rFonts w:ascii="Arial" w:eastAsia="Arial" w:hAnsi="Arial" w:cs="Arial"/>
          <w:color w:val="000000"/>
          <w:szCs w:val="22"/>
          <w:lang w:eastAsia="sk-SK"/>
        </w:rPr>
      </w:pPr>
    </w:p>
    <w:p w:rsidR="00AF492F" w:rsidRPr="00AF492F" w:rsidRDefault="00AF492F" w:rsidP="00AF492F">
      <w:pPr>
        <w:spacing w:after="5" w:line="249" w:lineRule="auto"/>
        <w:ind w:right="120"/>
        <w:jc w:val="both"/>
        <w:rPr>
          <w:rFonts w:ascii="Arial" w:eastAsia="Arial" w:hAnsi="Arial" w:cs="Arial"/>
          <w:color w:val="000000"/>
          <w:szCs w:val="22"/>
          <w:lang w:eastAsia="sk-SK"/>
        </w:rPr>
      </w:pPr>
    </w:p>
    <w:p w:rsidR="00AF492F" w:rsidRPr="00AF492F" w:rsidRDefault="00AF492F" w:rsidP="00AF492F">
      <w:pPr>
        <w:spacing w:after="5" w:line="249" w:lineRule="auto"/>
        <w:ind w:right="120"/>
        <w:jc w:val="both"/>
        <w:rPr>
          <w:rFonts w:ascii="Arial" w:eastAsia="Arial" w:hAnsi="Arial" w:cs="Arial"/>
          <w:color w:val="000000"/>
          <w:szCs w:val="22"/>
          <w:lang w:eastAsia="sk-SK"/>
        </w:rPr>
      </w:pPr>
    </w:p>
    <w:p w:rsidR="00AF492F" w:rsidRPr="00AF492F" w:rsidRDefault="00AF492F" w:rsidP="00AF492F">
      <w:pPr>
        <w:spacing w:after="5" w:line="249" w:lineRule="auto"/>
        <w:ind w:right="120"/>
        <w:jc w:val="both"/>
        <w:rPr>
          <w:rFonts w:ascii="Arial" w:eastAsia="Arial" w:hAnsi="Arial" w:cs="Arial"/>
          <w:color w:val="000000"/>
          <w:szCs w:val="22"/>
          <w:lang w:eastAsia="sk-SK"/>
        </w:rPr>
      </w:pPr>
      <w:r w:rsidRPr="00AF492F">
        <w:rPr>
          <w:rFonts w:ascii="Arial" w:eastAsia="Arial" w:hAnsi="Arial" w:cs="Arial"/>
          <w:color w:val="000000"/>
          <w:szCs w:val="22"/>
          <w:lang w:eastAsia="sk-SK"/>
        </w:rPr>
        <w:t xml:space="preserve">tohto druhu majetku je stanovený jednotne, keď majetok je odpísaný vždy za 2 roky od jeho zaradenia do užívania.  </w:t>
      </w:r>
    </w:p>
    <w:p w:rsidR="00AF492F" w:rsidRPr="00AF492F" w:rsidRDefault="00AF492F" w:rsidP="00AF492F">
      <w:pPr>
        <w:spacing w:line="259" w:lineRule="auto"/>
        <w:rPr>
          <w:rFonts w:ascii="Arial" w:eastAsia="Arial" w:hAnsi="Arial" w:cs="Arial"/>
          <w:color w:val="000000"/>
          <w:szCs w:val="22"/>
          <w:lang w:eastAsia="sk-SK"/>
        </w:rPr>
      </w:pPr>
      <w:r w:rsidRPr="00AF492F">
        <w:rPr>
          <w:rFonts w:ascii="Arial" w:eastAsia="Arial" w:hAnsi="Arial" w:cs="Arial"/>
          <w:color w:val="000000"/>
          <w:szCs w:val="22"/>
          <w:lang w:eastAsia="sk-SK"/>
        </w:rPr>
        <w:t xml:space="preserve"> </w:t>
      </w:r>
    </w:p>
    <w:p w:rsidR="00AF492F" w:rsidRPr="00AF492F" w:rsidRDefault="00AF492F" w:rsidP="00AF492F">
      <w:pPr>
        <w:spacing w:after="5" w:line="249" w:lineRule="auto"/>
        <w:ind w:right="120"/>
        <w:jc w:val="both"/>
        <w:rPr>
          <w:rFonts w:ascii="Arial" w:eastAsia="Arial" w:hAnsi="Arial" w:cs="Arial"/>
          <w:color w:val="000000"/>
          <w:szCs w:val="22"/>
          <w:lang w:eastAsia="sk-SK"/>
        </w:rPr>
      </w:pPr>
      <w:r w:rsidRPr="00AF492F">
        <w:rPr>
          <w:rFonts w:ascii="Arial" w:eastAsia="Arial" w:hAnsi="Arial" w:cs="Arial"/>
          <w:color w:val="000000"/>
          <w:szCs w:val="22"/>
          <w:lang w:eastAsia="sk-SK"/>
        </w:rPr>
        <w:t xml:space="preserve">Hnuteľný majetok s obstarávacou cenou nižšou ako 664 EUR za kus je považovaný za zásoby a účtovaný do nákladov v súlade s postupmi účtovania (účet 501 – Spotreba materiálu). </w:t>
      </w:r>
    </w:p>
    <w:p w:rsidR="00AF492F" w:rsidRPr="00AF492F" w:rsidRDefault="00AF492F" w:rsidP="00AF492F">
      <w:pPr>
        <w:spacing w:after="218" w:line="259" w:lineRule="auto"/>
        <w:rPr>
          <w:rFonts w:ascii="Arial" w:eastAsia="Arial" w:hAnsi="Arial" w:cs="Arial"/>
          <w:color w:val="000000"/>
          <w:szCs w:val="22"/>
          <w:lang w:eastAsia="sk-SK"/>
        </w:rPr>
      </w:pPr>
      <w:r w:rsidRPr="00AF492F">
        <w:rPr>
          <w:rFonts w:ascii="Arial" w:eastAsia="Arial" w:hAnsi="Arial" w:cs="Arial"/>
          <w:b/>
          <w:color w:val="000000"/>
          <w:sz w:val="24"/>
          <w:szCs w:val="22"/>
          <w:lang w:eastAsia="sk-SK"/>
        </w:rPr>
        <w:t xml:space="preserve"> </w:t>
      </w:r>
    </w:p>
    <w:p w:rsidR="00AF492F" w:rsidRPr="00AF492F" w:rsidRDefault="00AF492F" w:rsidP="00AF492F">
      <w:pPr>
        <w:spacing w:after="216" w:line="259" w:lineRule="auto"/>
        <w:rPr>
          <w:rFonts w:ascii="Arial" w:eastAsia="Arial" w:hAnsi="Arial" w:cs="Arial"/>
          <w:color w:val="000000"/>
          <w:szCs w:val="22"/>
          <w:lang w:eastAsia="sk-SK"/>
        </w:rPr>
      </w:pPr>
      <w:r w:rsidRPr="00AF492F">
        <w:rPr>
          <w:rFonts w:ascii="Arial" w:eastAsia="Arial" w:hAnsi="Arial" w:cs="Arial"/>
          <w:b/>
          <w:color w:val="000000"/>
          <w:sz w:val="24"/>
          <w:szCs w:val="22"/>
          <w:lang w:eastAsia="sk-SK"/>
        </w:rPr>
        <w:t xml:space="preserve"> </w:t>
      </w:r>
    </w:p>
    <w:p w:rsidR="00AF492F" w:rsidRPr="00AF492F" w:rsidRDefault="00AF492F" w:rsidP="00AF492F">
      <w:pPr>
        <w:spacing w:after="218" w:line="259" w:lineRule="auto"/>
        <w:rPr>
          <w:rFonts w:ascii="Arial" w:eastAsia="Arial" w:hAnsi="Arial" w:cs="Arial"/>
          <w:b/>
          <w:color w:val="000000"/>
          <w:sz w:val="24"/>
          <w:szCs w:val="22"/>
          <w:lang w:eastAsia="sk-SK"/>
        </w:rPr>
      </w:pPr>
      <w:r w:rsidRPr="00AF492F">
        <w:rPr>
          <w:rFonts w:ascii="Arial" w:eastAsia="Arial" w:hAnsi="Arial" w:cs="Arial"/>
          <w:b/>
          <w:color w:val="000000"/>
          <w:sz w:val="24"/>
          <w:szCs w:val="22"/>
          <w:lang w:eastAsia="sk-SK"/>
        </w:rPr>
        <w:t xml:space="preserve"> </w:t>
      </w:r>
    </w:p>
    <w:p w:rsidR="00AF492F" w:rsidRPr="00AF492F" w:rsidRDefault="00AF492F" w:rsidP="00AF492F">
      <w:pPr>
        <w:spacing w:after="218" w:line="259" w:lineRule="auto"/>
        <w:rPr>
          <w:rFonts w:ascii="Arial" w:eastAsia="Arial" w:hAnsi="Arial" w:cs="Arial"/>
          <w:b/>
          <w:color w:val="000000"/>
          <w:sz w:val="24"/>
          <w:szCs w:val="22"/>
          <w:lang w:eastAsia="sk-SK"/>
        </w:rPr>
      </w:pPr>
    </w:p>
    <w:p w:rsidR="00AF492F" w:rsidRPr="00AF492F" w:rsidRDefault="00AF492F" w:rsidP="00AF492F">
      <w:pPr>
        <w:spacing w:after="218" w:line="259" w:lineRule="auto"/>
        <w:rPr>
          <w:rFonts w:ascii="Arial" w:eastAsia="Arial" w:hAnsi="Arial" w:cs="Arial"/>
          <w:b/>
          <w:color w:val="000000"/>
          <w:sz w:val="24"/>
          <w:szCs w:val="22"/>
          <w:lang w:eastAsia="sk-SK"/>
        </w:rPr>
      </w:pPr>
    </w:p>
    <w:p w:rsidR="00AF492F" w:rsidRPr="00AF492F" w:rsidRDefault="00AF492F" w:rsidP="00AF492F">
      <w:pPr>
        <w:spacing w:after="218" w:line="259" w:lineRule="auto"/>
        <w:rPr>
          <w:rFonts w:ascii="Arial" w:eastAsia="Arial" w:hAnsi="Arial" w:cs="Arial"/>
          <w:b/>
          <w:color w:val="000000"/>
          <w:sz w:val="24"/>
          <w:szCs w:val="22"/>
          <w:lang w:eastAsia="sk-SK"/>
        </w:rPr>
      </w:pPr>
    </w:p>
    <w:p w:rsidR="00AF492F" w:rsidRPr="00AF492F" w:rsidRDefault="00AF492F" w:rsidP="00AF492F">
      <w:pPr>
        <w:spacing w:after="218" w:line="259" w:lineRule="auto"/>
        <w:rPr>
          <w:rFonts w:ascii="Arial" w:eastAsia="Arial" w:hAnsi="Arial" w:cs="Arial"/>
          <w:b/>
          <w:color w:val="000000"/>
          <w:sz w:val="24"/>
          <w:szCs w:val="22"/>
          <w:lang w:eastAsia="sk-SK"/>
        </w:rPr>
      </w:pPr>
    </w:p>
    <w:p w:rsidR="00AF492F" w:rsidRPr="00AF492F" w:rsidRDefault="00AF492F" w:rsidP="00AF492F">
      <w:pPr>
        <w:spacing w:after="218" w:line="259" w:lineRule="auto"/>
        <w:rPr>
          <w:rFonts w:ascii="Arial" w:eastAsia="Arial" w:hAnsi="Arial" w:cs="Arial"/>
          <w:b/>
          <w:color w:val="000000"/>
          <w:sz w:val="24"/>
          <w:szCs w:val="22"/>
          <w:lang w:eastAsia="sk-SK"/>
        </w:rPr>
      </w:pPr>
    </w:p>
    <w:p w:rsidR="00AF492F" w:rsidRPr="00AF492F" w:rsidRDefault="00AF492F" w:rsidP="00AF492F">
      <w:pPr>
        <w:spacing w:after="218" w:line="259" w:lineRule="auto"/>
        <w:rPr>
          <w:rFonts w:ascii="Arial" w:eastAsia="Arial" w:hAnsi="Arial" w:cs="Arial"/>
          <w:b/>
          <w:color w:val="000000"/>
          <w:sz w:val="24"/>
          <w:szCs w:val="22"/>
          <w:lang w:eastAsia="sk-SK"/>
        </w:rPr>
      </w:pPr>
    </w:p>
    <w:p w:rsidR="00AF492F" w:rsidRPr="00AF492F" w:rsidRDefault="00AF492F" w:rsidP="00AF492F">
      <w:pPr>
        <w:spacing w:after="218" w:line="259" w:lineRule="auto"/>
        <w:rPr>
          <w:rFonts w:ascii="Arial" w:eastAsia="Arial" w:hAnsi="Arial" w:cs="Arial"/>
          <w:b/>
          <w:color w:val="000000"/>
          <w:sz w:val="24"/>
          <w:szCs w:val="22"/>
          <w:lang w:eastAsia="sk-SK"/>
        </w:rPr>
      </w:pPr>
    </w:p>
    <w:p w:rsidR="00AF492F" w:rsidRPr="00AF492F" w:rsidRDefault="00AF492F" w:rsidP="00AF492F">
      <w:pPr>
        <w:spacing w:after="218" w:line="259" w:lineRule="auto"/>
        <w:rPr>
          <w:rFonts w:ascii="Arial" w:eastAsia="Arial" w:hAnsi="Arial" w:cs="Arial"/>
          <w:b/>
          <w:color w:val="000000"/>
          <w:sz w:val="24"/>
          <w:szCs w:val="22"/>
          <w:lang w:eastAsia="sk-SK"/>
        </w:rPr>
      </w:pPr>
    </w:p>
    <w:p w:rsidR="00AF492F" w:rsidRPr="00AF492F" w:rsidRDefault="00AF492F" w:rsidP="00AF492F">
      <w:pPr>
        <w:spacing w:after="218" w:line="259" w:lineRule="auto"/>
        <w:rPr>
          <w:rFonts w:ascii="Arial" w:eastAsia="Arial" w:hAnsi="Arial" w:cs="Arial"/>
          <w:b/>
          <w:color w:val="000000"/>
          <w:sz w:val="24"/>
          <w:szCs w:val="22"/>
          <w:lang w:eastAsia="sk-SK"/>
        </w:rPr>
      </w:pPr>
    </w:p>
    <w:p w:rsidR="00AF492F" w:rsidRPr="00AF492F" w:rsidRDefault="00AF492F" w:rsidP="00AF492F">
      <w:pPr>
        <w:spacing w:after="218" w:line="259" w:lineRule="auto"/>
        <w:rPr>
          <w:rFonts w:ascii="Arial" w:eastAsia="Arial" w:hAnsi="Arial" w:cs="Arial"/>
          <w:b/>
          <w:color w:val="000000"/>
          <w:sz w:val="24"/>
          <w:szCs w:val="22"/>
          <w:lang w:eastAsia="sk-SK"/>
        </w:rPr>
      </w:pPr>
    </w:p>
    <w:p w:rsidR="00AF492F" w:rsidRPr="00AF492F" w:rsidRDefault="00AF492F" w:rsidP="00AF492F">
      <w:pPr>
        <w:spacing w:after="218" w:line="259" w:lineRule="auto"/>
        <w:rPr>
          <w:rFonts w:ascii="Arial" w:eastAsia="Arial" w:hAnsi="Arial" w:cs="Arial"/>
          <w:b/>
          <w:color w:val="000000"/>
          <w:sz w:val="24"/>
          <w:szCs w:val="22"/>
          <w:lang w:eastAsia="sk-SK"/>
        </w:rPr>
      </w:pPr>
    </w:p>
    <w:p w:rsidR="00AF492F" w:rsidRPr="00AF492F" w:rsidRDefault="00AF492F" w:rsidP="00AF492F">
      <w:pPr>
        <w:spacing w:after="218" w:line="259" w:lineRule="auto"/>
        <w:rPr>
          <w:rFonts w:ascii="Arial" w:eastAsia="Arial" w:hAnsi="Arial" w:cs="Arial"/>
          <w:b/>
          <w:color w:val="000000"/>
          <w:sz w:val="24"/>
          <w:szCs w:val="22"/>
          <w:lang w:eastAsia="sk-SK"/>
        </w:rPr>
      </w:pPr>
    </w:p>
    <w:p w:rsidR="00AF492F" w:rsidRPr="00AF492F" w:rsidRDefault="00AF492F" w:rsidP="00AF492F">
      <w:pPr>
        <w:spacing w:after="218" w:line="259" w:lineRule="auto"/>
        <w:rPr>
          <w:rFonts w:ascii="Arial" w:eastAsia="Arial" w:hAnsi="Arial" w:cs="Arial"/>
          <w:b/>
          <w:color w:val="000000"/>
          <w:sz w:val="24"/>
          <w:szCs w:val="22"/>
          <w:lang w:eastAsia="sk-SK"/>
        </w:rPr>
      </w:pPr>
    </w:p>
    <w:p w:rsidR="00AF492F" w:rsidRPr="00AF492F" w:rsidRDefault="00AF492F" w:rsidP="00AF492F">
      <w:pPr>
        <w:spacing w:after="218" w:line="259" w:lineRule="auto"/>
        <w:rPr>
          <w:rFonts w:ascii="Arial" w:eastAsia="Arial" w:hAnsi="Arial" w:cs="Arial"/>
          <w:b/>
          <w:color w:val="000000"/>
          <w:sz w:val="24"/>
          <w:szCs w:val="22"/>
          <w:lang w:eastAsia="sk-SK"/>
        </w:rPr>
      </w:pPr>
    </w:p>
    <w:p w:rsidR="00AF492F" w:rsidRPr="00AF492F" w:rsidRDefault="00AF492F" w:rsidP="00AF492F">
      <w:pPr>
        <w:spacing w:after="218" w:line="259" w:lineRule="auto"/>
        <w:rPr>
          <w:rFonts w:ascii="Arial" w:eastAsia="Arial" w:hAnsi="Arial" w:cs="Arial"/>
          <w:b/>
          <w:color w:val="000000"/>
          <w:sz w:val="24"/>
          <w:szCs w:val="22"/>
          <w:lang w:eastAsia="sk-SK"/>
        </w:rPr>
      </w:pPr>
    </w:p>
    <w:p w:rsidR="00AF492F" w:rsidRPr="00AF492F" w:rsidRDefault="00AF492F" w:rsidP="00AF492F">
      <w:pPr>
        <w:spacing w:after="218" w:line="259" w:lineRule="auto"/>
        <w:rPr>
          <w:rFonts w:ascii="Arial" w:eastAsia="Arial" w:hAnsi="Arial" w:cs="Arial"/>
          <w:b/>
          <w:color w:val="000000"/>
          <w:sz w:val="24"/>
          <w:szCs w:val="22"/>
          <w:lang w:eastAsia="sk-SK"/>
        </w:rPr>
      </w:pPr>
    </w:p>
    <w:p w:rsidR="00AF492F" w:rsidRPr="00AF492F" w:rsidRDefault="00AF492F" w:rsidP="00AF492F">
      <w:pPr>
        <w:spacing w:after="218" w:line="259" w:lineRule="auto"/>
        <w:rPr>
          <w:rFonts w:ascii="Arial" w:eastAsia="Arial" w:hAnsi="Arial" w:cs="Arial"/>
          <w:b/>
          <w:color w:val="000000"/>
          <w:sz w:val="24"/>
          <w:szCs w:val="22"/>
          <w:lang w:eastAsia="sk-SK"/>
        </w:rPr>
      </w:pPr>
    </w:p>
    <w:p w:rsidR="00AF492F" w:rsidRPr="00AF492F" w:rsidRDefault="00AF492F" w:rsidP="00AF492F">
      <w:pPr>
        <w:spacing w:after="218" w:line="259" w:lineRule="auto"/>
        <w:rPr>
          <w:rFonts w:ascii="Arial" w:eastAsia="Arial" w:hAnsi="Arial" w:cs="Arial"/>
          <w:b/>
          <w:color w:val="000000"/>
          <w:sz w:val="24"/>
          <w:szCs w:val="22"/>
          <w:lang w:eastAsia="sk-SK"/>
        </w:rPr>
      </w:pPr>
    </w:p>
    <w:p w:rsidR="00AF492F" w:rsidRPr="00AF492F" w:rsidRDefault="00AF492F" w:rsidP="00AF492F">
      <w:pPr>
        <w:spacing w:after="218" w:line="259" w:lineRule="auto"/>
        <w:rPr>
          <w:rFonts w:ascii="Arial" w:eastAsia="Arial" w:hAnsi="Arial" w:cs="Arial"/>
          <w:color w:val="000000"/>
          <w:szCs w:val="22"/>
          <w:lang w:eastAsia="sk-SK"/>
        </w:rPr>
      </w:pPr>
    </w:p>
    <w:p w:rsidR="00AF492F" w:rsidRPr="00AF492F" w:rsidRDefault="00AF492F" w:rsidP="00AF492F">
      <w:pPr>
        <w:spacing w:after="5" w:line="249" w:lineRule="auto"/>
        <w:jc w:val="both"/>
        <w:rPr>
          <w:sz w:val="18"/>
          <w:szCs w:val="18"/>
          <w:lang w:eastAsia="sk-SK"/>
        </w:rPr>
      </w:pPr>
      <w:r w:rsidRPr="00AF492F">
        <w:rPr>
          <w:rFonts w:ascii="Arial" w:eastAsia="Arial" w:hAnsi="Arial" w:cs="Arial"/>
          <w:color w:val="000000"/>
          <w:sz w:val="18"/>
          <w:szCs w:val="18"/>
          <w:lang w:eastAsia="sk-SK"/>
        </w:rPr>
        <w:lastRenderedPageBreak/>
        <w:t xml:space="preserve">„Poznámky </w:t>
      </w:r>
      <w:proofErr w:type="spellStart"/>
      <w:r w:rsidRPr="00AF492F">
        <w:rPr>
          <w:rFonts w:ascii="Arial" w:eastAsia="Arial" w:hAnsi="Arial" w:cs="Arial"/>
          <w:color w:val="000000"/>
          <w:sz w:val="18"/>
          <w:szCs w:val="18"/>
          <w:lang w:eastAsia="sk-SK"/>
        </w:rPr>
        <w:t>Úč</w:t>
      </w:r>
      <w:proofErr w:type="spellEnd"/>
      <w:r w:rsidRPr="00AF492F">
        <w:rPr>
          <w:rFonts w:ascii="Arial" w:eastAsia="Arial" w:hAnsi="Arial" w:cs="Arial"/>
          <w:color w:val="000000"/>
          <w:sz w:val="18"/>
          <w:szCs w:val="18"/>
          <w:lang w:eastAsia="sk-SK"/>
        </w:rPr>
        <w:t xml:space="preserve"> POD 3-01“</w:t>
      </w:r>
    </w:p>
    <w:p w:rsidR="00AF492F" w:rsidRPr="00AF492F" w:rsidRDefault="00AF492F" w:rsidP="00AF492F">
      <w:pPr>
        <w:spacing w:after="218" w:line="259" w:lineRule="auto"/>
        <w:rPr>
          <w:rFonts w:ascii="Arial" w:eastAsia="Arial" w:hAnsi="Arial" w:cs="Arial"/>
          <w:color w:val="000000"/>
          <w:szCs w:val="22"/>
          <w:lang w:eastAsia="sk-SK"/>
        </w:rPr>
      </w:pPr>
      <w:r w:rsidRPr="00AF492F">
        <w:rPr>
          <w:rFonts w:ascii="Arial" w:eastAsia="Arial" w:hAnsi="Arial" w:cs="Arial"/>
          <w:b/>
          <w:color w:val="000000"/>
          <w:sz w:val="24"/>
          <w:szCs w:val="22"/>
          <w:lang w:eastAsia="sk-SK"/>
        </w:rPr>
        <w:t xml:space="preserve"> </w:t>
      </w:r>
    </w:p>
    <w:p w:rsidR="00AF492F" w:rsidRPr="007F25A0" w:rsidRDefault="00AF492F" w:rsidP="007F25A0">
      <w:pPr>
        <w:keepNext/>
        <w:keepLines/>
        <w:spacing w:after="21" w:line="259" w:lineRule="auto"/>
        <w:outlineLvl w:val="0"/>
        <w:rPr>
          <w:rFonts w:ascii="Arial" w:eastAsia="Arial" w:hAnsi="Arial" w:cs="Arial"/>
          <w:b/>
          <w:color w:val="000000"/>
          <w:sz w:val="24"/>
          <w:szCs w:val="22"/>
          <w:u w:val="single" w:color="000000"/>
          <w:lang w:eastAsia="sk-SK"/>
        </w:rPr>
      </w:pPr>
      <w:r w:rsidRPr="00AF492F">
        <w:rPr>
          <w:rFonts w:ascii="Arial" w:eastAsia="Arial" w:hAnsi="Arial" w:cs="Arial"/>
          <w:b/>
          <w:color w:val="000000"/>
          <w:sz w:val="24"/>
          <w:szCs w:val="22"/>
          <w:u w:color="000000"/>
          <w:lang w:eastAsia="sk-SK"/>
        </w:rPr>
        <w:t xml:space="preserve">F. </w:t>
      </w:r>
      <w:r w:rsidRPr="00AF492F">
        <w:rPr>
          <w:rFonts w:ascii="Arial" w:eastAsia="Arial" w:hAnsi="Arial" w:cs="Arial"/>
          <w:b/>
          <w:color w:val="000000"/>
          <w:sz w:val="24"/>
          <w:szCs w:val="22"/>
          <w:u w:val="single" w:color="000000"/>
          <w:lang w:eastAsia="sk-SK"/>
        </w:rPr>
        <w:t>Informácie o aktívach ÚJ</w:t>
      </w:r>
      <w:r w:rsidRPr="00AF492F">
        <w:rPr>
          <w:rFonts w:ascii="Arial" w:eastAsia="Arial" w:hAnsi="Arial" w:cs="Arial"/>
          <w:b/>
          <w:color w:val="000000"/>
          <w:sz w:val="24"/>
          <w:szCs w:val="22"/>
          <w:u w:color="000000"/>
          <w:lang w:eastAsia="sk-SK"/>
        </w:rPr>
        <w:t xml:space="preserve"> </w:t>
      </w:r>
      <w:r w:rsidRPr="00AF492F">
        <w:rPr>
          <w:rFonts w:ascii="Arial" w:eastAsia="Arial" w:hAnsi="Arial" w:cs="Arial"/>
          <w:color w:val="000000"/>
          <w:szCs w:val="22"/>
          <w:lang w:eastAsia="sk-SK"/>
        </w:rPr>
        <w:t xml:space="preserve">   </w:t>
      </w:r>
    </w:p>
    <w:p w:rsidR="00AF492F" w:rsidRPr="00AF492F" w:rsidRDefault="00AF492F" w:rsidP="00AF492F">
      <w:pPr>
        <w:spacing w:line="259" w:lineRule="auto"/>
        <w:rPr>
          <w:rFonts w:ascii="Arial" w:eastAsia="Arial" w:hAnsi="Arial" w:cs="Arial"/>
          <w:color w:val="000000"/>
          <w:szCs w:val="22"/>
          <w:lang w:eastAsia="sk-SK"/>
        </w:rPr>
      </w:pPr>
      <w:r w:rsidRPr="00AF492F">
        <w:rPr>
          <w:rFonts w:ascii="Arial" w:eastAsia="Arial" w:hAnsi="Arial" w:cs="Arial"/>
          <w:b/>
          <w:color w:val="000000"/>
          <w:szCs w:val="22"/>
          <w:lang w:eastAsia="sk-SK"/>
        </w:rPr>
        <w:t xml:space="preserve"> </w:t>
      </w:r>
    </w:p>
    <w:p w:rsidR="00AF492F" w:rsidRPr="00AF492F" w:rsidRDefault="00AF492F" w:rsidP="00AF492F">
      <w:pPr>
        <w:keepNext/>
        <w:keepLines/>
        <w:spacing w:line="259" w:lineRule="auto"/>
        <w:outlineLvl w:val="1"/>
        <w:rPr>
          <w:rFonts w:ascii="Arial" w:eastAsia="Arial" w:hAnsi="Arial" w:cs="Arial"/>
          <w:b/>
          <w:color w:val="000000"/>
          <w:szCs w:val="22"/>
          <w:lang w:eastAsia="sk-SK"/>
        </w:rPr>
      </w:pPr>
      <w:r w:rsidRPr="00AF492F">
        <w:rPr>
          <w:rFonts w:ascii="Arial" w:eastAsia="Arial" w:hAnsi="Arial" w:cs="Arial"/>
          <w:b/>
          <w:color w:val="000000"/>
          <w:szCs w:val="22"/>
          <w:lang w:eastAsia="sk-SK"/>
        </w:rPr>
        <w:t xml:space="preserve">a) Informácie o dlhodobom nehmotnom majetku </w:t>
      </w:r>
    </w:p>
    <w:p w:rsidR="00AF492F" w:rsidRPr="00AF492F" w:rsidRDefault="00AF492F" w:rsidP="00AF492F">
      <w:pPr>
        <w:spacing w:after="5" w:line="249" w:lineRule="auto"/>
        <w:ind w:right="120"/>
        <w:jc w:val="both"/>
        <w:rPr>
          <w:rFonts w:ascii="Arial" w:eastAsia="Arial" w:hAnsi="Arial" w:cs="Arial"/>
          <w:color w:val="000000"/>
          <w:szCs w:val="22"/>
          <w:lang w:eastAsia="sk-SK"/>
        </w:rPr>
      </w:pPr>
      <w:r w:rsidRPr="00AF492F">
        <w:rPr>
          <w:rFonts w:ascii="Arial" w:eastAsia="Arial" w:hAnsi="Arial" w:cs="Arial"/>
          <w:color w:val="000000"/>
          <w:szCs w:val="22"/>
          <w:lang w:eastAsia="sk-SK"/>
        </w:rPr>
        <w:t xml:space="preserve">Tabuľka č. 1 </w:t>
      </w:r>
    </w:p>
    <w:tbl>
      <w:tblPr>
        <w:tblStyle w:val="TableGrid"/>
        <w:tblW w:w="9514" w:type="dxa"/>
        <w:tblInd w:w="-31" w:type="dxa"/>
        <w:tblCellMar>
          <w:top w:w="50" w:type="dxa"/>
          <w:left w:w="27" w:type="dxa"/>
        </w:tblCellMar>
        <w:tblLook w:val="04A0" w:firstRow="1" w:lastRow="0" w:firstColumn="1" w:lastColumn="0" w:noHBand="0" w:noVBand="1"/>
      </w:tblPr>
      <w:tblGrid>
        <w:gridCol w:w="1143"/>
        <w:gridCol w:w="1204"/>
        <w:gridCol w:w="788"/>
        <w:gridCol w:w="1179"/>
        <w:gridCol w:w="966"/>
        <w:gridCol w:w="857"/>
        <w:gridCol w:w="1363"/>
        <w:gridCol w:w="1216"/>
        <w:gridCol w:w="798"/>
      </w:tblGrid>
      <w:tr w:rsidR="00AF492F" w:rsidRPr="00AF492F" w:rsidTr="00E81D91">
        <w:trPr>
          <w:trHeight w:val="365"/>
        </w:trPr>
        <w:tc>
          <w:tcPr>
            <w:tcW w:w="1104" w:type="dxa"/>
            <w:vMerge w:val="restart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b/>
                <w:color w:val="000000"/>
                <w:szCs w:val="22"/>
              </w:rPr>
              <w:t xml:space="preserve">Dlhodobý nehmotný majetok </w:t>
            </w:r>
          </w:p>
        </w:tc>
        <w:tc>
          <w:tcPr>
            <w:tcW w:w="6232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:rsidR="00AF492F" w:rsidRPr="00AF492F" w:rsidRDefault="00AF492F" w:rsidP="00AF492F">
            <w:pPr>
              <w:spacing w:line="259" w:lineRule="auto"/>
              <w:ind w:right="353"/>
              <w:jc w:val="right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b/>
                <w:color w:val="000000"/>
                <w:szCs w:val="22"/>
              </w:rPr>
              <w:t xml:space="preserve">Bežné účtovné obdobie </w:t>
            </w:r>
          </w:p>
        </w:tc>
        <w:tc>
          <w:tcPr>
            <w:tcW w:w="1171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:rsidR="00AF492F" w:rsidRPr="00AF492F" w:rsidRDefault="00AF492F" w:rsidP="00AF492F">
            <w:pPr>
              <w:spacing w:after="160"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</w:p>
        </w:tc>
        <w:tc>
          <w:tcPr>
            <w:tcW w:w="1007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after="160"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</w:p>
        </w:tc>
      </w:tr>
      <w:tr w:rsidR="00AF492F" w:rsidRPr="00AF492F" w:rsidTr="00E81D91">
        <w:trPr>
          <w:trHeight w:val="1132"/>
        </w:trPr>
        <w:tc>
          <w:tcPr>
            <w:tcW w:w="0" w:type="auto"/>
            <w:vMerge/>
            <w:tcBorders>
              <w:top w:val="nil"/>
              <w:left w:val="single" w:sz="12" w:space="0" w:color="000000"/>
              <w:bottom w:val="nil"/>
              <w:right w:val="single" w:sz="12" w:space="0" w:color="000000"/>
            </w:tcBorders>
          </w:tcPr>
          <w:p w:rsidR="00AF492F" w:rsidRPr="00AF492F" w:rsidRDefault="00AF492F" w:rsidP="00AF492F">
            <w:pPr>
              <w:spacing w:after="160"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</w:p>
        </w:tc>
        <w:tc>
          <w:tcPr>
            <w:tcW w:w="1159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38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b/>
                <w:color w:val="000000"/>
                <w:szCs w:val="22"/>
              </w:rPr>
              <w:t xml:space="preserve">Aktivované </w:t>
            </w:r>
          </w:p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b/>
                <w:color w:val="000000"/>
                <w:szCs w:val="22"/>
              </w:rPr>
              <w:t xml:space="preserve">náklady na vývoj </w:t>
            </w:r>
          </w:p>
        </w:tc>
        <w:tc>
          <w:tcPr>
            <w:tcW w:w="774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jc w:val="both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b/>
                <w:color w:val="000000"/>
                <w:szCs w:val="22"/>
              </w:rPr>
              <w:t xml:space="preserve">Softvér </w:t>
            </w:r>
          </w:p>
        </w:tc>
        <w:tc>
          <w:tcPr>
            <w:tcW w:w="1135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b/>
                <w:color w:val="000000"/>
                <w:szCs w:val="22"/>
              </w:rPr>
              <w:t xml:space="preserve">Oceniteľné práva </w:t>
            </w:r>
          </w:p>
        </w:tc>
        <w:tc>
          <w:tcPr>
            <w:tcW w:w="978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jc w:val="both"/>
              <w:rPr>
                <w:rFonts w:ascii="Arial" w:eastAsia="Arial" w:hAnsi="Arial" w:cs="Arial"/>
                <w:color w:val="000000"/>
                <w:szCs w:val="22"/>
              </w:rPr>
            </w:pPr>
            <w:proofErr w:type="spellStart"/>
            <w:r w:rsidRPr="00AF492F">
              <w:rPr>
                <w:rFonts w:ascii="Arial" w:eastAsia="Arial" w:hAnsi="Arial" w:cs="Arial"/>
                <w:b/>
                <w:color w:val="000000"/>
                <w:szCs w:val="22"/>
              </w:rPr>
              <w:t>Goodwill</w:t>
            </w:r>
            <w:proofErr w:type="spellEnd"/>
            <w:r w:rsidRPr="00AF492F">
              <w:rPr>
                <w:rFonts w:ascii="Arial" w:eastAsia="Arial" w:hAnsi="Arial" w:cs="Arial"/>
                <w:b/>
                <w:color w:val="000000"/>
                <w:szCs w:val="22"/>
              </w:rPr>
              <w:t xml:space="preserve"> </w:t>
            </w:r>
          </w:p>
        </w:tc>
        <w:tc>
          <w:tcPr>
            <w:tcW w:w="869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b/>
                <w:color w:val="000000"/>
                <w:szCs w:val="22"/>
              </w:rPr>
              <w:t xml:space="preserve">Ostatný DNM </w:t>
            </w:r>
          </w:p>
        </w:tc>
        <w:tc>
          <w:tcPr>
            <w:tcW w:w="1317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AF492F" w:rsidRPr="00AF492F" w:rsidRDefault="00AF492F" w:rsidP="00AF492F">
            <w:pPr>
              <w:spacing w:line="238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b/>
                <w:color w:val="000000"/>
                <w:szCs w:val="22"/>
              </w:rPr>
              <w:t xml:space="preserve">Obstarávaný </w:t>
            </w:r>
          </w:p>
          <w:p w:rsidR="00AF492F" w:rsidRPr="00AF492F" w:rsidRDefault="00AF492F" w:rsidP="00AF492F">
            <w:pPr>
              <w:spacing w:line="259" w:lineRule="auto"/>
              <w:jc w:val="both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b/>
                <w:color w:val="000000"/>
                <w:szCs w:val="22"/>
              </w:rPr>
              <w:t xml:space="preserve">DNM </w:t>
            </w:r>
          </w:p>
        </w:tc>
        <w:tc>
          <w:tcPr>
            <w:tcW w:w="1171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b/>
                <w:color w:val="000000"/>
                <w:szCs w:val="22"/>
              </w:rPr>
              <w:t xml:space="preserve">Poskytnuté preddavky na DNM </w:t>
            </w:r>
          </w:p>
        </w:tc>
        <w:tc>
          <w:tcPr>
            <w:tcW w:w="1007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ind w:right="29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b/>
                <w:color w:val="000000"/>
                <w:szCs w:val="22"/>
              </w:rPr>
              <w:t xml:space="preserve">Spolu </w:t>
            </w:r>
          </w:p>
        </w:tc>
      </w:tr>
      <w:tr w:rsidR="00AF492F" w:rsidRPr="00AF492F" w:rsidTr="00E81D91">
        <w:trPr>
          <w:trHeight w:val="274"/>
        </w:trPr>
        <w:tc>
          <w:tcPr>
            <w:tcW w:w="1104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ind w:right="24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A </w:t>
            </w:r>
          </w:p>
        </w:tc>
        <w:tc>
          <w:tcPr>
            <w:tcW w:w="1159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ind w:right="25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b </w:t>
            </w:r>
          </w:p>
        </w:tc>
        <w:tc>
          <w:tcPr>
            <w:tcW w:w="774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ind w:right="28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c </w:t>
            </w:r>
          </w:p>
        </w:tc>
        <w:tc>
          <w:tcPr>
            <w:tcW w:w="1135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ind w:right="32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d </w:t>
            </w:r>
          </w:p>
        </w:tc>
        <w:tc>
          <w:tcPr>
            <w:tcW w:w="978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ind w:right="37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e </w:t>
            </w:r>
          </w:p>
        </w:tc>
        <w:tc>
          <w:tcPr>
            <w:tcW w:w="869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ind w:right="74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f </w:t>
            </w:r>
          </w:p>
        </w:tc>
        <w:tc>
          <w:tcPr>
            <w:tcW w:w="1317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ind w:right="67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g </w:t>
            </w:r>
          </w:p>
        </w:tc>
        <w:tc>
          <w:tcPr>
            <w:tcW w:w="1171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ind w:right="30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h </w:t>
            </w:r>
          </w:p>
        </w:tc>
        <w:tc>
          <w:tcPr>
            <w:tcW w:w="1007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ind w:right="30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i </w:t>
            </w:r>
          </w:p>
        </w:tc>
      </w:tr>
      <w:tr w:rsidR="00AF492F" w:rsidRPr="00AF492F" w:rsidTr="00E81D91">
        <w:trPr>
          <w:trHeight w:val="295"/>
        </w:trPr>
        <w:tc>
          <w:tcPr>
            <w:tcW w:w="7336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Prvotné ocenenie </w:t>
            </w:r>
          </w:p>
        </w:tc>
        <w:tc>
          <w:tcPr>
            <w:tcW w:w="1171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:rsidR="00AF492F" w:rsidRPr="00AF492F" w:rsidRDefault="00AF492F" w:rsidP="00AF492F">
            <w:pPr>
              <w:spacing w:after="160"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</w:p>
        </w:tc>
        <w:tc>
          <w:tcPr>
            <w:tcW w:w="1007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after="160"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</w:p>
        </w:tc>
      </w:tr>
      <w:tr w:rsidR="00AF492F" w:rsidRPr="00AF492F" w:rsidTr="00E81D91">
        <w:trPr>
          <w:trHeight w:val="528"/>
        </w:trPr>
        <w:tc>
          <w:tcPr>
            <w:tcW w:w="110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b/>
                <w:color w:val="000000"/>
                <w:szCs w:val="22"/>
              </w:rPr>
              <w:t xml:space="preserve">Stav na začiatku účtovného obdobia </w:t>
            </w:r>
          </w:p>
        </w:tc>
        <w:tc>
          <w:tcPr>
            <w:tcW w:w="115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77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>10130</w:t>
            </w:r>
          </w:p>
        </w:tc>
        <w:tc>
          <w:tcPr>
            <w:tcW w:w="11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97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86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131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ind w:right="17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117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100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ind w:right="27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10130 </w:t>
            </w:r>
          </w:p>
        </w:tc>
      </w:tr>
      <w:tr w:rsidR="00AF492F" w:rsidRPr="00AF492F" w:rsidTr="00E81D91">
        <w:trPr>
          <w:trHeight w:val="293"/>
        </w:trPr>
        <w:tc>
          <w:tcPr>
            <w:tcW w:w="110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Prírastky </w:t>
            </w:r>
          </w:p>
        </w:tc>
        <w:tc>
          <w:tcPr>
            <w:tcW w:w="1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7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11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8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13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</w:p>
        </w:tc>
        <w:tc>
          <w:tcPr>
            <w:tcW w:w="11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10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ind w:right="27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</w:p>
        </w:tc>
      </w:tr>
      <w:tr w:rsidR="00AF492F" w:rsidRPr="00AF492F" w:rsidTr="00E81D91">
        <w:trPr>
          <w:trHeight w:val="293"/>
        </w:trPr>
        <w:tc>
          <w:tcPr>
            <w:tcW w:w="110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Úbytky </w:t>
            </w:r>
          </w:p>
        </w:tc>
        <w:tc>
          <w:tcPr>
            <w:tcW w:w="1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7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11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8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13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492F" w:rsidRPr="00AF492F" w:rsidRDefault="00AF492F" w:rsidP="00AF492F">
            <w:pPr>
              <w:spacing w:line="259" w:lineRule="auto"/>
              <w:ind w:right="17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11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10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</w:tr>
      <w:tr w:rsidR="00AF492F" w:rsidRPr="00AF492F" w:rsidTr="00E81D91">
        <w:trPr>
          <w:trHeight w:val="293"/>
        </w:trPr>
        <w:tc>
          <w:tcPr>
            <w:tcW w:w="110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Presuny </w:t>
            </w:r>
          </w:p>
        </w:tc>
        <w:tc>
          <w:tcPr>
            <w:tcW w:w="1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7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</w:p>
        </w:tc>
        <w:tc>
          <w:tcPr>
            <w:tcW w:w="11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8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13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</w:p>
        </w:tc>
        <w:tc>
          <w:tcPr>
            <w:tcW w:w="11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10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ind w:right="27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</w:p>
        </w:tc>
      </w:tr>
      <w:tr w:rsidR="00AF492F" w:rsidRPr="00AF492F" w:rsidTr="00E81D91">
        <w:trPr>
          <w:trHeight w:val="528"/>
        </w:trPr>
        <w:tc>
          <w:tcPr>
            <w:tcW w:w="110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b/>
                <w:color w:val="000000"/>
                <w:szCs w:val="22"/>
              </w:rPr>
              <w:t xml:space="preserve">Stav na konci účtovného obdobia </w:t>
            </w:r>
          </w:p>
        </w:tc>
        <w:tc>
          <w:tcPr>
            <w:tcW w:w="115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77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10130 </w:t>
            </w:r>
          </w:p>
        </w:tc>
        <w:tc>
          <w:tcPr>
            <w:tcW w:w="11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86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131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ind w:right="67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</w:p>
        </w:tc>
        <w:tc>
          <w:tcPr>
            <w:tcW w:w="117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100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ind w:right="27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10130 </w:t>
            </w:r>
          </w:p>
        </w:tc>
      </w:tr>
      <w:tr w:rsidR="00AF492F" w:rsidRPr="00AF492F" w:rsidTr="00E81D91">
        <w:trPr>
          <w:trHeight w:val="307"/>
        </w:trPr>
        <w:tc>
          <w:tcPr>
            <w:tcW w:w="7336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Oprávky </w:t>
            </w:r>
          </w:p>
        </w:tc>
        <w:tc>
          <w:tcPr>
            <w:tcW w:w="1171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:rsidR="00AF492F" w:rsidRPr="00AF492F" w:rsidRDefault="00AF492F" w:rsidP="00AF492F">
            <w:pPr>
              <w:spacing w:after="160"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</w:p>
        </w:tc>
        <w:tc>
          <w:tcPr>
            <w:tcW w:w="1007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  <w:vAlign w:val="bottom"/>
          </w:tcPr>
          <w:p w:rsidR="00AF492F" w:rsidRPr="00AF492F" w:rsidRDefault="00AF492F" w:rsidP="00AF492F">
            <w:pPr>
              <w:spacing w:after="160"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</w:p>
        </w:tc>
      </w:tr>
      <w:tr w:rsidR="00AF492F" w:rsidRPr="00AF492F" w:rsidTr="00E81D91">
        <w:trPr>
          <w:trHeight w:val="528"/>
        </w:trPr>
        <w:tc>
          <w:tcPr>
            <w:tcW w:w="110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b/>
                <w:color w:val="000000"/>
                <w:szCs w:val="22"/>
              </w:rPr>
              <w:t xml:space="preserve">Stav na začiatku účtovného obdobia </w:t>
            </w:r>
          </w:p>
        </w:tc>
        <w:tc>
          <w:tcPr>
            <w:tcW w:w="115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77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>8077</w:t>
            </w:r>
          </w:p>
        </w:tc>
        <w:tc>
          <w:tcPr>
            <w:tcW w:w="11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97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86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131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117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100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ind w:right="27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8077 </w:t>
            </w:r>
          </w:p>
        </w:tc>
      </w:tr>
      <w:tr w:rsidR="00AF492F" w:rsidRPr="00AF492F" w:rsidTr="00E81D91">
        <w:trPr>
          <w:trHeight w:val="293"/>
        </w:trPr>
        <w:tc>
          <w:tcPr>
            <w:tcW w:w="110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Prírastky </w:t>
            </w:r>
          </w:p>
        </w:tc>
        <w:tc>
          <w:tcPr>
            <w:tcW w:w="1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7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492F" w:rsidRPr="00AF492F" w:rsidRDefault="00AF492F" w:rsidP="00AF492F">
            <w:pPr>
              <w:spacing w:line="259" w:lineRule="auto"/>
              <w:ind w:right="27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>828</w:t>
            </w:r>
          </w:p>
        </w:tc>
        <w:tc>
          <w:tcPr>
            <w:tcW w:w="11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8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13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11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10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ind w:right="27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>828</w:t>
            </w:r>
          </w:p>
        </w:tc>
      </w:tr>
      <w:tr w:rsidR="00AF492F" w:rsidRPr="00AF492F" w:rsidTr="00E81D91">
        <w:trPr>
          <w:trHeight w:val="293"/>
        </w:trPr>
        <w:tc>
          <w:tcPr>
            <w:tcW w:w="110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Úbytky </w:t>
            </w:r>
          </w:p>
        </w:tc>
        <w:tc>
          <w:tcPr>
            <w:tcW w:w="1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7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11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8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13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11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10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</w:tr>
      <w:tr w:rsidR="00AF492F" w:rsidRPr="00AF492F" w:rsidTr="00E81D91">
        <w:trPr>
          <w:trHeight w:val="293"/>
        </w:trPr>
        <w:tc>
          <w:tcPr>
            <w:tcW w:w="110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Presuny </w:t>
            </w:r>
          </w:p>
        </w:tc>
        <w:tc>
          <w:tcPr>
            <w:tcW w:w="1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7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11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8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13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11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10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</w:tr>
      <w:tr w:rsidR="00AF492F" w:rsidRPr="00AF492F" w:rsidTr="00E81D91">
        <w:trPr>
          <w:trHeight w:val="528"/>
        </w:trPr>
        <w:tc>
          <w:tcPr>
            <w:tcW w:w="110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b/>
                <w:color w:val="000000"/>
                <w:szCs w:val="22"/>
              </w:rPr>
              <w:t xml:space="preserve">Stav na konci účtovného obdobia </w:t>
            </w:r>
          </w:p>
        </w:tc>
        <w:tc>
          <w:tcPr>
            <w:tcW w:w="115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77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8905 </w:t>
            </w:r>
          </w:p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11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86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131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117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100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ind w:right="27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8905 </w:t>
            </w:r>
          </w:p>
        </w:tc>
      </w:tr>
      <w:tr w:rsidR="00AF492F" w:rsidRPr="00AF492F" w:rsidTr="00E81D91">
        <w:trPr>
          <w:trHeight w:val="308"/>
        </w:trPr>
        <w:tc>
          <w:tcPr>
            <w:tcW w:w="7336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Opravné položky </w:t>
            </w:r>
          </w:p>
        </w:tc>
        <w:tc>
          <w:tcPr>
            <w:tcW w:w="1171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:rsidR="00AF492F" w:rsidRPr="00AF492F" w:rsidRDefault="00AF492F" w:rsidP="00AF492F">
            <w:pPr>
              <w:spacing w:after="160"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</w:p>
        </w:tc>
        <w:tc>
          <w:tcPr>
            <w:tcW w:w="1007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after="160"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</w:p>
        </w:tc>
      </w:tr>
      <w:tr w:rsidR="00AF492F" w:rsidRPr="00AF492F" w:rsidTr="00E81D91">
        <w:trPr>
          <w:trHeight w:val="528"/>
        </w:trPr>
        <w:tc>
          <w:tcPr>
            <w:tcW w:w="110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b/>
                <w:color w:val="000000"/>
                <w:szCs w:val="22"/>
              </w:rPr>
              <w:t xml:space="preserve">Stav na začiatku účtovného obdobia </w:t>
            </w:r>
          </w:p>
        </w:tc>
        <w:tc>
          <w:tcPr>
            <w:tcW w:w="115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77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11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97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86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131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117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100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</w:tr>
      <w:tr w:rsidR="00AF492F" w:rsidRPr="00AF492F" w:rsidTr="00E81D91">
        <w:trPr>
          <w:trHeight w:val="293"/>
        </w:trPr>
        <w:tc>
          <w:tcPr>
            <w:tcW w:w="110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Prírastky </w:t>
            </w:r>
          </w:p>
        </w:tc>
        <w:tc>
          <w:tcPr>
            <w:tcW w:w="1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7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11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8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13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11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10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</w:tr>
      <w:tr w:rsidR="00AF492F" w:rsidRPr="00AF492F" w:rsidTr="00E81D91">
        <w:trPr>
          <w:trHeight w:val="293"/>
        </w:trPr>
        <w:tc>
          <w:tcPr>
            <w:tcW w:w="110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lastRenderedPageBreak/>
              <w:t xml:space="preserve">Úbytky </w:t>
            </w:r>
          </w:p>
        </w:tc>
        <w:tc>
          <w:tcPr>
            <w:tcW w:w="1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7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11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8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13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11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10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</w:tr>
      <w:tr w:rsidR="00AF492F" w:rsidRPr="00AF492F" w:rsidTr="00E81D91">
        <w:trPr>
          <w:trHeight w:val="293"/>
        </w:trPr>
        <w:tc>
          <w:tcPr>
            <w:tcW w:w="110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Presuny </w:t>
            </w:r>
          </w:p>
        </w:tc>
        <w:tc>
          <w:tcPr>
            <w:tcW w:w="1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7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11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8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13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11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10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</w:tr>
      <w:tr w:rsidR="00AF492F" w:rsidRPr="00AF492F" w:rsidTr="00E81D91">
        <w:trPr>
          <w:trHeight w:val="528"/>
        </w:trPr>
        <w:tc>
          <w:tcPr>
            <w:tcW w:w="110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b/>
                <w:color w:val="000000"/>
                <w:szCs w:val="22"/>
              </w:rPr>
              <w:t xml:space="preserve">Stav na konci účtovného obdobia </w:t>
            </w:r>
          </w:p>
        </w:tc>
        <w:tc>
          <w:tcPr>
            <w:tcW w:w="115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77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11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86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131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117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100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</w:tr>
      <w:tr w:rsidR="00AF492F" w:rsidRPr="00AF492F" w:rsidTr="00E81D91">
        <w:trPr>
          <w:trHeight w:val="307"/>
        </w:trPr>
        <w:tc>
          <w:tcPr>
            <w:tcW w:w="7336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Zostatková hodnota  </w:t>
            </w:r>
          </w:p>
        </w:tc>
        <w:tc>
          <w:tcPr>
            <w:tcW w:w="1171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:rsidR="00AF492F" w:rsidRPr="00AF492F" w:rsidRDefault="00AF492F" w:rsidP="00AF492F">
            <w:pPr>
              <w:spacing w:after="160"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</w:p>
        </w:tc>
        <w:tc>
          <w:tcPr>
            <w:tcW w:w="1007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after="160"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</w:p>
        </w:tc>
      </w:tr>
      <w:tr w:rsidR="00AF492F" w:rsidRPr="00AF492F" w:rsidTr="00E81D91">
        <w:trPr>
          <w:trHeight w:val="528"/>
        </w:trPr>
        <w:tc>
          <w:tcPr>
            <w:tcW w:w="110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b/>
                <w:color w:val="000000"/>
                <w:szCs w:val="22"/>
              </w:rPr>
              <w:t xml:space="preserve">Stav na začiatku účtovného obdobia </w:t>
            </w:r>
          </w:p>
        </w:tc>
        <w:tc>
          <w:tcPr>
            <w:tcW w:w="115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77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ind w:right="27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2053 </w:t>
            </w:r>
          </w:p>
        </w:tc>
        <w:tc>
          <w:tcPr>
            <w:tcW w:w="11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97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86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131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117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100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ind w:right="27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>2053</w:t>
            </w:r>
          </w:p>
        </w:tc>
      </w:tr>
      <w:tr w:rsidR="00AF492F" w:rsidRPr="00AF492F" w:rsidTr="00E81D91">
        <w:trPr>
          <w:trHeight w:val="528"/>
        </w:trPr>
        <w:tc>
          <w:tcPr>
            <w:tcW w:w="110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b/>
                <w:color w:val="000000"/>
                <w:szCs w:val="22"/>
              </w:rPr>
              <w:t xml:space="preserve">Stav na konci účtovného obdobia </w:t>
            </w:r>
          </w:p>
        </w:tc>
        <w:tc>
          <w:tcPr>
            <w:tcW w:w="115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77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>1225</w:t>
            </w:r>
          </w:p>
        </w:tc>
        <w:tc>
          <w:tcPr>
            <w:tcW w:w="11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86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131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117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100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ind w:right="27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>1225</w:t>
            </w:r>
          </w:p>
        </w:tc>
      </w:tr>
    </w:tbl>
    <w:p w:rsidR="00AF492F" w:rsidRPr="00AF492F" w:rsidRDefault="00AF492F" w:rsidP="00AF492F">
      <w:pPr>
        <w:spacing w:line="259" w:lineRule="auto"/>
        <w:rPr>
          <w:rFonts w:ascii="Arial" w:eastAsia="Arial" w:hAnsi="Arial" w:cs="Arial"/>
          <w:color w:val="000000"/>
          <w:szCs w:val="22"/>
          <w:lang w:eastAsia="sk-SK"/>
        </w:rPr>
      </w:pPr>
      <w:r w:rsidRPr="00AF492F">
        <w:rPr>
          <w:rFonts w:ascii="Arial" w:eastAsia="Arial" w:hAnsi="Arial" w:cs="Arial"/>
          <w:color w:val="000000"/>
          <w:szCs w:val="22"/>
          <w:lang w:eastAsia="sk-SK"/>
        </w:rPr>
        <w:t xml:space="preserve"> </w:t>
      </w:r>
    </w:p>
    <w:p w:rsidR="00AF492F" w:rsidRPr="00AF492F" w:rsidRDefault="00AF492F" w:rsidP="00AF492F">
      <w:pPr>
        <w:spacing w:line="259" w:lineRule="auto"/>
        <w:rPr>
          <w:rFonts w:ascii="Arial" w:eastAsia="Arial" w:hAnsi="Arial" w:cs="Arial"/>
          <w:color w:val="000000"/>
          <w:szCs w:val="22"/>
          <w:lang w:eastAsia="sk-SK"/>
        </w:rPr>
      </w:pPr>
      <w:r w:rsidRPr="00AF492F">
        <w:rPr>
          <w:rFonts w:ascii="Arial" w:eastAsia="Arial" w:hAnsi="Arial" w:cs="Arial"/>
          <w:color w:val="000000"/>
          <w:szCs w:val="22"/>
          <w:lang w:eastAsia="sk-SK"/>
        </w:rPr>
        <w:t xml:space="preserve"> </w:t>
      </w:r>
    </w:p>
    <w:p w:rsidR="007F25A0" w:rsidRPr="00AF492F" w:rsidRDefault="00AF492F" w:rsidP="007F25A0">
      <w:pPr>
        <w:spacing w:after="5" w:line="249" w:lineRule="auto"/>
        <w:jc w:val="both"/>
        <w:rPr>
          <w:sz w:val="18"/>
          <w:szCs w:val="18"/>
          <w:lang w:eastAsia="sk-SK"/>
        </w:rPr>
      </w:pPr>
      <w:r w:rsidRPr="00AF492F">
        <w:rPr>
          <w:rFonts w:ascii="Arial" w:eastAsia="Arial" w:hAnsi="Arial" w:cs="Arial"/>
          <w:color w:val="000000"/>
          <w:szCs w:val="22"/>
          <w:lang w:eastAsia="sk-SK"/>
        </w:rPr>
        <w:t xml:space="preserve"> </w:t>
      </w:r>
      <w:r w:rsidR="007F25A0" w:rsidRPr="00AF492F">
        <w:rPr>
          <w:rFonts w:ascii="Arial" w:eastAsia="Arial" w:hAnsi="Arial" w:cs="Arial"/>
          <w:color w:val="000000"/>
          <w:sz w:val="18"/>
          <w:szCs w:val="18"/>
          <w:lang w:eastAsia="sk-SK"/>
        </w:rPr>
        <w:t xml:space="preserve">„Poznámky </w:t>
      </w:r>
      <w:proofErr w:type="spellStart"/>
      <w:r w:rsidR="007F25A0" w:rsidRPr="00AF492F">
        <w:rPr>
          <w:rFonts w:ascii="Arial" w:eastAsia="Arial" w:hAnsi="Arial" w:cs="Arial"/>
          <w:color w:val="000000"/>
          <w:sz w:val="18"/>
          <w:szCs w:val="18"/>
          <w:lang w:eastAsia="sk-SK"/>
        </w:rPr>
        <w:t>Úč</w:t>
      </w:r>
      <w:proofErr w:type="spellEnd"/>
      <w:r w:rsidR="007F25A0" w:rsidRPr="00AF492F">
        <w:rPr>
          <w:rFonts w:ascii="Arial" w:eastAsia="Arial" w:hAnsi="Arial" w:cs="Arial"/>
          <w:color w:val="000000"/>
          <w:sz w:val="18"/>
          <w:szCs w:val="18"/>
          <w:lang w:eastAsia="sk-SK"/>
        </w:rPr>
        <w:t xml:space="preserve"> POD 3-01“</w:t>
      </w:r>
    </w:p>
    <w:p w:rsidR="00AF492F" w:rsidRPr="00AF492F" w:rsidRDefault="00AF492F" w:rsidP="00AF492F">
      <w:pPr>
        <w:spacing w:line="259" w:lineRule="auto"/>
        <w:rPr>
          <w:rFonts w:ascii="Arial" w:eastAsia="Arial" w:hAnsi="Arial" w:cs="Arial"/>
          <w:color w:val="000000"/>
          <w:szCs w:val="22"/>
          <w:lang w:eastAsia="sk-SK"/>
        </w:rPr>
      </w:pPr>
      <w:r w:rsidRPr="00AF492F">
        <w:rPr>
          <w:rFonts w:ascii="Arial" w:eastAsia="Arial" w:hAnsi="Arial" w:cs="Arial"/>
          <w:color w:val="000000"/>
          <w:szCs w:val="22"/>
          <w:lang w:eastAsia="sk-SK"/>
        </w:rPr>
        <w:t xml:space="preserve"> </w:t>
      </w:r>
    </w:p>
    <w:p w:rsidR="00AF492F" w:rsidRPr="00AF492F" w:rsidRDefault="00AF492F" w:rsidP="00AF492F">
      <w:pPr>
        <w:spacing w:line="259" w:lineRule="auto"/>
        <w:rPr>
          <w:rFonts w:ascii="Arial" w:eastAsia="Arial" w:hAnsi="Arial" w:cs="Arial"/>
          <w:color w:val="000000"/>
          <w:szCs w:val="22"/>
          <w:lang w:eastAsia="sk-SK"/>
        </w:rPr>
      </w:pPr>
      <w:r w:rsidRPr="00AF492F">
        <w:rPr>
          <w:rFonts w:ascii="Arial" w:eastAsia="Arial" w:hAnsi="Arial" w:cs="Arial"/>
          <w:color w:val="000000"/>
          <w:szCs w:val="22"/>
          <w:lang w:eastAsia="sk-SK"/>
        </w:rPr>
        <w:t xml:space="preserve"> </w:t>
      </w:r>
    </w:p>
    <w:p w:rsidR="00AF492F" w:rsidRPr="00AF492F" w:rsidRDefault="00AF492F" w:rsidP="00AF492F">
      <w:pPr>
        <w:spacing w:after="5" w:line="249" w:lineRule="auto"/>
        <w:ind w:right="120"/>
        <w:jc w:val="both"/>
        <w:rPr>
          <w:rFonts w:ascii="Arial" w:eastAsia="Arial" w:hAnsi="Arial" w:cs="Arial"/>
          <w:color w:val="000000"/>
          <w:szCs w:val="22"/>
          <w:lang w:eastAsia="sk-SK"/>
        </w:rPr>
      </w:pPr>
      <w:r w:rsidRPr="00AF492F">
        <w:rPr>
          <w:rFonts w:ascii="Arial" w:eastAsia="Arial" w:hAnsi="Arial" w:cs="Arial"/>
          <w:color w:val="000000"/>
          <w:szCs w:val="22"/>
          <w:lang w:eastAsia="sk-SK"/>
        </w:rPr>
        <w:t xml:space="preserve">Tabuľka č. 2 </w:t>
      </w:r>
    </w:p>
    <w:tbl>
      <w:tblPr>
        <w:tblStyle w:val="TableGrid"/>
        <w:tblW w:w="9372" w:type="dxa"/>
        <w:tblInd w:w="-31" w:type="dxa"/>
        <w:tblCellMar>
          <w:top w:w="50" w:type="dxa"/>
          <w:left w:w="31" w:type="dxa"/>
        </w:tblCellMar>
        <w:tblLook w:val="04A0" w:firstRow="1" w:lastRow="0" w:firstColumn="1" w:lastColumn="0" w:noHBand="0" w:noVBand="1"/>
      </w:tblPr>
      <w:tblGrid>
        <w:gridCol w:w="1144"/>
        <w:gridCol w:w="1205"/>
        <w:gridCol w:w="789"/>
        <w:gridCol w:w="1180"/>
        <w:gridCol w:w="831"/>
        <w:gridCol w:w="129"/>
        <w:gridCol w:w="851"/>
        <w:gridCol w:w="1364"/>
        <w:gridCol w:w="1217"/>
        <w:gridCol w:w="676"/>
      </w:tblGrid>
      <w:tr w:rsidR="00AF492F" w:rsidRPr="00AF492F" w:rsidTr="00E81D91">
        <w:trPr>
          <w:trHeight w:val="365"/>
        </w:trPr>
        <w:tc>
          <w:tcPr>
            <w:tcW w:w="1105" w:type="dxa"/>
            <w:vMerge w:val="restart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b/>
                <w:color w:val="000000"/>
                <w:szCs w:val="22"/>
              </w:rPr>
              <w:t xml:space="preserve">Dlhodobý nehmotný majetok </w:t>
            </w:r>
          </w:p>
        </w:tc>
        <w:tc>
          <w:tcPr>
            <w:tcW w:w="7395" w:type="dxa"/>
            <w:gridSpan w:val="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b/>
                <w:color w:val="000000"/>
                <w:szCs w:val="22"/>
              </w:rPr>
              <w:t xml:space="preserve">Bezprostredne predchádzajúce účtovné obdobie </w:t>
            </w:r>
          </w:p>
        </w:tc>
        <w:tc>
          <w:tcPr>
            <w:tcW w:w="872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after="160"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</w:p>
        </w:tc>
      </w:tr>
      <w:tr w:rsidR="00AF492F" w:rsidRPr="00AF492F" w:rsidTr="00E81D91">
        <w:trPr>
          <w:trHeight w:val="1130"/>
        </w:trPr>
        <w:tc>
          <w:tcPr>
            <w:tcW w:w="0" w:type="auto"/>
            <w:vMerge/>
            <w:tcBorders>
              <w:top w:val="nil"/>
              <w:left w:val="single" w:sz="12" w:space="0" w:color="000000"/>
              <w:bottom w:val="nil"/>
              <w:right w:val="single" w:sz="12" w:space="0" w:color="000000"/>
            </w:tcBorders>
          </w:tcPr>
          <w:p w:rsidR="00AF492F" w:rsidRPr="00AF492F" w:rsidRDefault="00AF492F" w:rsidP="00AF492F">
            <w:pPr>
              <w:spacing w:after="160"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</w:p>
        </w:tc>
        <w:tc>
          <w:tcPr>
            <w:tcW w:w="1163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:rsidR="00AF492F" w:rsidRPr="00AF492F" w:rsidRDefault="00AF492F" w:rsidP="00AF492F">
            <w:pPr>
              <w:spacing w:after="1" w:line="238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b/>
                <w:color w:val="000000"/>
                <w:szCs w:val="22"/>
              </w:rPr>
              <w:t xml:space="preserve">Aktivované </w:t>
            </w:r>
          </w:p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b/>
                <w:color w:val="000000"/>
                <w:szCs w:val="22"/>
              </w:rPr>
              <w:t xml:space="preserve">náklady na vývoj </w:t>
            </w:r>
          </w:p>
        </w:tc>
        <w:tc>
          <w:tcPr>
            <w:tcW w:w="772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jc w:val="both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b/>
                <w:color w:val="000000"/>
                <w:szCs w:val="22"/>
              </w:rPr>
              <w:t xml:space="preserve">Softvér </w:t>
            </w:r>
          </w:p>
        </w:tc>
        <w:tc>
          <w:tcPr>
            <w:tcW w:w="1139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b/>
                <w:color w:val="000000"/>
                <w:szCs w:val="22"/>
              </w:rPr>
              <w:t xml:space="preserve">Oceniteľné práva </w:t>
            </w:r>
          </w:p>
        </w:tc>
        <w:tc>
          <w:tcPr>
            <w:tcW w:w="976" w:type="dxa"/>
            <w:gridSpan w:val="2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jc w:val="both"/>
              <w:rPr>
                <w:rFonts w:ascii="Arial" w:eastAsia="Arial" w:hAnsi="Arial" w:cs="Arial"/>
                <w:color w:val="000000"/>
                <w:szCs w:val="22"/>
              </w:rPr>
            </w:pPr>
            <w:proofErr w:type="spellStart"/>
            <w:r w:rsidRPr="00AF492F">
              <w:rPr>
                <w:rFonts w:ascii="Arial" w:eastAsia="Arial" w:hAnsi="Arial" w:cs="Arial"/>
                <w:b/>
                <w:color w:val="000000"/>
                <w:szCs w:val="22"/>
              </w:rPr>
              <w:t>Goodwill</w:t>
            </w:r>
            <w:proofErr w:type="spellEnd"/>
            <w:r w:rsidRPr="00AF492F">
              <w:rPr>
                <w:rFonts w:ascii="Arial" w:eastAsia="Arial" w:hAnsi="Arial" w:cs="Arial"/>
                <w:b/>
                <w:color w:val="000000"/>
                <w:szCs w:val="22"/>
              </w:rPr>
              <w:t xml:space="preserve"> </w:t>
            </w:r>
          </w:p>
        </w:tc>
        <w:tc>
          <w:tcPr>
            <w:tcW w:w="822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b/>
                <w:color w:val="000000"/>
                <w:szCs w:val="22"/>
              </w:rPr>
              <w:t xml:space="preserve">Ostatný DNM </w:t>
            </w:r>
          </w:p>
        </w:tc>
        <w:tc>
          <w:tcPr>
            <w:tcW w:w="1348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AF492F" w:rsidRPr="00AF492F" w:rsidRDefault="00AF492F" w:rsidP="00AF492F">
            <w:pPr>
              <w:spacing w:line="241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b/>
                <w:color w:val="000000"/>
                <w:szCs w:val="22"/>
              </w:rPr>
              <w:t xml:space="preserve">Obstarávaný </w:t>
            </w:r>
          </w:p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b/>
                <w:color w:val="000000"/>
                <w:szCs w:val="22"/>
              </w:rPr>
              <w:t xml:space="preserve">DNM </w:t>
            </w:r>
          </w:p>
        </w:tc>
        <w:tc>
          <w:tcPr>
            <w:tcW w:w="1175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b/>
                <w:color w:val="000000"/>
                <w:szCs w:val="22"/>
              </w:rPr>
              <w:t xml:space="preserve">Poskytnuté preddavky na DNM </w:t>
            </w:r>
          </w:p>
        </w:tc>
        <w:tc>
          <w:tcPr>
            <w:tcW w:w="872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ind w:right="33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b/>
                <w:color w:val="000000"/>
                <w:szCs w:val="22"/>
              </w:rPr>
              <w:t xml:space="preserve">Spolu </w:t>
            </w:r>
          </w:p>
        </w:tc>
      </w:tr>
      <w:tr w:rsidR="00AF492F" w:rsidRPr="00AF492F" w:rsidTr="00E81D91">
        <w:trPr>
          <w:trHeight w:val="277"/>
        </w:trPr>
        <w:tc>
          <w:tcPr>
            <w:tcW w:w="1105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ind w:right="28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A </w:t>
            </w:r>
          </w:p>
        </w:tc>
        <w:tc>
          <w:tcPr>
            <w:tcW w:w="1163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ind w:right="32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b </w:t>
            </w:r>
          </w:p>
        </w:tc>
        <w:tc>
          <w:tcPr>
            <w:tcW w:w="772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ind w:right="34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c </w:t>
            </w:r>
          </w:p>
        </w:tc>
        <w:tc>
          <w:tcPr>
            <w:tcW w:w="1139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ind w:right="34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d </w:t>
            </w:r>
          </w:p>
        </w:tc>
        <w:tc>
          <w:tcPr>
            <w:tcW w:w="976" w:type="dxa"/>
            <w:gridSpan w:val="2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ind w:right="29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e </w:t>
            </w:r>
          </w:p>
        </w:tc>
        <w:tc>
          <w:tcPr>
            <w:tcW w:w="822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ind w:right="32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f </w:t>
            </w:r>
          </w:p>
        </w:tc>
        <w:tc>
          <w:tcPr>
            <w:tcW w:w="1348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ind w:right="40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g </w:t>
            </w:r>
          </w:p>
        </w:tc>
        <w:tc>
          <w:tcPr>
            <w:tcW w:w="1175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ind w:right="34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h </w:t>
            </w:r>
          </w:p>
        </w:tc>
        <w:tc>
          <w:tcPr>
            <w:tcW w:w="872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ind w:right="34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i </w:t>
            </w:r>
          </w:p>
        </w:tc>
      </w:tr>
      <w:tr w:rsidR="00AF492F" w:rsidRPr="00AF492F" w:rsidTr="00E81D91">
        <w:trPr>
          <w:trHeight w:val="295"/>
        </w:trPr>
        <w:tc>
          <w:tcPr>
            <w:tcW w:w="8500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Prvotné ocenenie </w:t>
            </w:r>
          </w:p>
        </w:tc>
        <w:tc>
          <w:tcPr>
            <w:tcW w:w="872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after="160"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</w:p>
        </w:tc>
      </w:tr>
      <w:tr w:rsidR="00AF492F" w:rsidRPr="00AF492F" w:rsidTr="00E81D91">
        <w:trPr>
          <w:trHeight w:val="528"/>
        </w:trPr>
        <w:tc>
          <w:tcPr>
            <w:tcW w:w="110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b/>
                <w:color w:val="000000"/>
                <w:szCs w:val="22"/>
              </w:rPr>
              <w:t xml:space="preserve">Stav na začiatku účtovného obdobia </w:t>
            </w:r>
          </w:p>
        </w:tc>
        <w:tc>
          <w:tcPr>
            <w:tcW w:w="116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77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7663 </w:t>
            </w:r>
          </w:p>
        </w:tc>
        <w:tc>
          <w:tcPr>
            <w:tcW w:w="113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976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82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13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11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87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ind w:right="31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7663 </w:t>
            </w:r>
          </w:p>
        </w:tc>
      </w:tr>
      <w:tr w:rsidR="00AF492F" w:rsidRPr="00AF492F" w:rsidTr="00E81D91">
        <w:trPr>
          <w:trHeight w:val="293"/>
        </w:trPr>
        <w:tc>
          <w:tcPr>
            <w:tcW w:w="11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Prírastky </w:t>
            </w:r>
          </w:p>
        </w:tc>
        <w:tc>
          <w:tcPr>
            <w:tcW w:w="116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7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11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97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8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13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2467 </w:t>
            </w:r>
          </w:p>
        </w:tc>
        <w:tc>
          <w:tcPr>
            <w:tcW w:w="11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8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2467 </w:t>
            </w:r>
          </w:p>
        </w:tc>
      </w:tr>
      <w:tr w:rsidR="00AF492F" w:rsidRPr="00AF492F" w:rsidTr="00E81D91">
        <w:trPr>
          <w:trHeight w:val="293"/>
        </w:trPr>
        <w:tc>
          <w:tcPr>
            <w:tcW w:w="11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Úbytky </w:t>
            </w:r>
          </w:p>
        </w:tc>
        <w:tc>
          <w:tcPr>
            <w:tcW w:w="116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7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11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97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8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13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11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8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</w:tr>
      <w:tr w:rsidR="00AF492F" w:rsidRPr="00AF492F" w:rsidTr="00E81D91">
        <w:trPr>
          <w:trHeight w:val="293"/>
        </w:trPr>
        <w:tc>
          <w:tcPr>
            <w:tcW w:w="11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Presuny </w:t>
            </w:r>
          </w:p>
        </w:tc>
        <w:tc>
          <w:tcPr>
            <w:tcW w:w="116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7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2467 </w:t>
            </w:r>
          </w:p>
        </w:tc>
        <w:tc>
          <w:tcPr>
            <w:tcW w:w="11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97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8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13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-2467 </w:t>
            </w:r>
          </w:p>
        </w:tc>
        <w:tc>
          <w:tcPr>
            <w:tcW w:w="11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8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0</w:t>
            </w:r>
          </w:p>
        </w:tc>
      </w:tr>
      <w:tr w:rsidR="00AF492F" w:rsidRPr="00AF492F" w:rsidTr="00E81D91">
        <w:trPr>
          <w:trHeight w:val="528"/>
        </w:trPr>
        <w:tc>
          <w:tcPr>
            <w:tcW w:w="110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b/>
                <w:color w:val="000000"/>
                <w:szCs w:val="22"/>
              </w:rPr>
              <w:t xml:space="preserve">Stav na konci účtovného obdobia </w:t>
            </w:r>
          </w:p>
        </w:tc>
        <w:tc>
          <w:tcPr>
            <w:tcW w:w="116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77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10130 </w:t>
            </w:r>
          </w:p>
        </w:tc>
        <w:tc>
          <w:tcPr>
            <w:tcW w:w="113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976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82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13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0 </w:t>
            </w:r>
          </w:p>
        </w:tc>
        <w:tc>
          <w:tcPr>
            <w:tcW w:w="11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87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ind w:right="31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10130 </w:t>
            </w:r>
          </w:p>
        </w:tc>
      </w:tr>
      <w:tr w:rsidR="00AF492F" w:rsidRPr="00AF492F" w:rsidTr="00E81D91">
        <w:trPr>
          <w:trHeight w:val="308"/>
        </w:trPr>
        <w:tc>
          <w:tcPr>
            <w:tcW w:w="8500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Oprávky </w:t>
            </w:r>
          </w:p>
        </w:tc>
        <w:tc>
          <w:tcPr>
            <w:tcW w:w="872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after="160"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</w:p>
        </w:tc>
      </w:tr>
      <w:tr w:rsidR="00AF492F" w:rsidRPr="00AF492F" w:rsidTr="00E81D91">
        <w:trPr>
          <w:trHeight w:val="528"/>
        </w:trPr>
        <w:tc>
          <w:tcPr>
            <w:tcW w:w="110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b/>
                <w:color w:val="000000"/>
                <w:szCs w:val="22"/>
              </w:rPr>
              <w:t xml:space="preserve">Stav na začiatku účtovného obdobia </w:t>
            </w:r>
          </w:p>
        </w:tc>
        <w:tc>
          <w:tcPr>
            <w:tcW w:w="116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77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7663 </w:t>
            </w:r>
          </w:p>
        </w:tc>
        <w:tc>
          <w:tcPr>
            <w:tcW w:w="113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976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82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13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11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87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ind w:right="31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7663 </w:t>
            </w:r>
          </w:p>
        </w:tc>
      </w:tr>
      <w:tr w:rsidR="00AF492F" w:rsidRPr="00AF492F" w:rsidTr="00E81D91">
        <w:trPr>
          <w:trHeight w:val="293"/>
        </w:trPr>
        <w:tc>
          <w:tcPr>
            <w:tcW w:w="11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lastRenderedPageBreak/>
              <w:t xml:space="preserve">Prírastky </w:t>
            </w:r>
          </w:p>
        </w:tc>
        <w:tc>
          <w:tcPr>
            <w:tcW w:w="116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7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414 </w:t>
            </w:r>
          </w:p>
        </w:tc>
        <w:tc>
          <w:tcPr>
            <w:tcW w:w="11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97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8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13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11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8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ind w:right="31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>414</w:t>
            </w:r>
          </w:p>
        </w:tc>
      </w:tr>
      <w:tr w:rsidR="00AF492F" w:rsidRPr="00AF492F" w:rsidTr="00E81D91">
        <w:trPr>
          <w:trHeight w:val="293"/>
        </w:trPr>
        <w:tc>
          <w:tcPr>
            <w:tcW w:w="11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Úbytky </w:t>
            </w:r>
          </w:p>
        </w:tc>
        <w:tc>
          <w:tcPr>
            <w:tcW w:w="116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7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11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97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8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13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11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8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</w:tr>
      <w:tr w:rsidR="00AF492F" w:rsidRPr="00AF492F" w:rsidTr="00E81D91">
        <w:trPr>
          <w:trHeight w:val="293"/>
        </w:trPr>
        <w:tc>
          <w:tcPr>
            <w:tcW w:w="11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Presuny </w:t>
            </w:r>
          </w:p>
        </w:tc>
        <w:tc>
          <w:tcPr>
            <w:tcW w:w="116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7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11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97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8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13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11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8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</w:tr>
      <w:tr w:rsidR="00AF492F" w:rsidRPr="00AF492F" w:rsidTr="00E81D91">
        <w:trPr>
          <w:trHeight w:val="528"/>
        </w:trPr>
        <w:tc>
          <w:tcPr>
            <w:tcW w:w="110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b/>
                <w:color w:val="000000"/>
                <w:szCs w:val="22"/>
              </w:rPr>
              <w:t xml:space="preserve">Stav na konci účtovného obdobia </w:t>
            </w:r>
          </w:p>
        </w:tc>
        <w:tc>
          <w:tcPr>
            <w:tcW w:w="116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77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>8077</w:t>
            </w:r>
          </w:p>
        </w:tc>
        <w:tc>
          <w:tcPr>
            <w:tcW w:w="113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976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82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13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11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87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ind w:right="31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8077 </w:t>
            </w:r>
          </w:p>
        </w:tc>
      </w:tr>
      <w:tr w:rsidR="00AF492F" w:rsidRPr="00AF492F" w:rsidTr="00E81D91">
        <w:trPr>
          <w:trHeight w:val="307"/>
        </w:trPr>
        <w:tc>
          <w:tcPr>
            <w:tcW w:w="8500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Opravné položky </w:t>
            </w:r>
          </w:p>
        </w:tc>
        <w:tc>
          <w:tcPr>
            <w:tcW w:w="872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after="160"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</w:p>
        </w:tc>
      </w:tr>
      <w:tr w:rsidR="00AF492F" w:rsidRPr="00AF492F" w:rsidTr="00E81D91">
        <w:trPr>
          <w:trHeight w:val="528"/>
        </w:trPr>
        <w:tc>
          <w:tcPr>
            <w:tcW w:w="110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b/>
                <w:color w:val="000000"/>
                <w:szCs w:val="22"/>
              </w:rPr>
              <w:t xml:space="preserve">Stav na začiatku účtovného obdobia </w:t>
            </w:r>
          </w:p>
        </w:tc>
        <w:tc>
          <w:tcPr>
            <w:tcW w:w="116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77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113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8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96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13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11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87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</w:tr>
      <w:tr w:rsidR="00AF492F" w:rsidRPr="00AF492F" w:rsidTr="00E81D91">
        <w:trPr>
          <w:trHeight w:val="293"/>
        </w:trPr>
        <w:tc>
          <w:tcPr>
            <w:tcW w:w="11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Prírastky </w:t>
            </w:r>
          </w:p>
        </w:tc>
        <w:tc>
          <w:tcPr>
            <w:tcW w:w="116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7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11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8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13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11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8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</w:tr>
      <w:tr w:rsidR="00AF492F" w:rsidRPr="00AF492F" w:rsidTr="00E81D91">
        <w:trPr>
          <w:trHeight w:val="293"/>
        </w:trPr>
        <w:tc>
          <w:tcPr>
            <w:tcW w:w="11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Úbytky </w:t>
            </w:r>
          </w:p>
        </w:tc>
        <w:tc>
          <w:tcPr>
            <w:tcW w:w="116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7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11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8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13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11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8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</w:tr>
      <w:tr w:rsidR="00AF492F" w:rsidRPr="00AF492F" w:rsidTr="00E81D91">
        <w:trPr>
          <w:trHeight w:val="293"/>
        </w:trPr>
        <w:tc>
          <w:tcPr>
            <w:tcW w:w="11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Presuny </w:t>
            </w:r>
          </w:p>
        </w:tc>
        <w:tc>
          <w:tcPr>
            <w:tcW w:w="116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7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11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8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13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11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8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</w:tr>
      <w:tr w:rsidR="00AF492F" w:rsidRPr="00AF492F" w:rsidTr="00E81D91">
        <w:trPr>
          <w:trHeight w:val="528"/>
        </w:trPr>
        <w:tc>
          <w:tcPr>
            <w:tcW w:w="110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b/>
                <w:color w:val="000000"/>
                <w:szCs w:val="22"/>
              </w:rPr>
              <w:t xml:space="preserve">Stav na konci účtovného obdobia </w:t>
            </w:r>
          </w:p>
        </w:tc>
        <w:tc>
          <w:tcPr>
            <w:tcW w:w="116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77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113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8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13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11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87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</w:tr>
      <w:tr w:rsidR="00AF492F" w:rsidRPr="00AF492F" w:rsidTr="00E81D91">
        <w:trPr>
          <w:trHeight w:val="307"/>
        </w:trPr>
        <w:tc>
          <w:tcPr>
            <w:tcW w:w="8500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Zostatková hodnota  </w:t>
            </w:r>
          </w:p>
        </w:tc>
        <w:tc>
          <w:tcPr>
            <w:tcW w:w="872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after="160"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</w:p>
        </w:tc>
      </w:tr>
      <w:tr w:rsidR="00AF492F" w:rsidRPr="00AF492F" w:rsidTr="00E81D91">
        <w:trPr>
          <w:trHeight w:val="528"/>
        </w:trPr>
        <w:tc>
          <w:tcPr>
            <w:tcW w:w="110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b/>
                <w:color w:val="000000"/>
                <w:szCs w:val="22"/>
              </w:rPr>
              <w:t xml:space="preserve">Stav na začiatku účtovného obdobia </w:t>
            </w:r>
          </w:p>
        </w:tc>
        <w:tc>
          <w:tcPr>
            <w:tcW w:w="116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77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>0</w:t>
            </w:r>
          </w:p>
        </w:tc>
        <w:tc>
          <w:tcPr>
            <w:tcW w:w="113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8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96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13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11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87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ind w:right="31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>0</w:t>
            </w:r>
          </w:p>
        </w:tc>
      </w:tr>
      <w:tr w:rsidR="00AF492F" w:rsidRPr="00AF492F" w:rsidTr="00E81D91">
        <w:trPr>
          <w:trHeight w:val="528"/>
        </w:trPr>
        <w:tc>
          <w:tcPr>
            <w:tcW w:w="110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b/>
                <w:color w:val="000000"/>
                <w:szCs w:val="22"/>
              </w:rPr>
              <w:t xml:space="preserve">Stav na konci účtovného obdobia </w:t>
            </w:r>
          </w:p>
        </w:tc>
        <w:tc>
          <w:tcPr>
            <w:tcW w:w="116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77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ind w:right="34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>2053</w:t>
            </w:r>
          </w:p>
        </w:tc>
        <w:tc>
          <w:tcPr>
            <w:tcW w:w="113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8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13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11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87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ind w:right="31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2053 </w:t>
            </w:r>
          </w:p>
        </w:tc>
      </w:tr>
    </w:tbl>
    <w:p w:rsidR="00AF492F" w:rsidRPr="00AF492F" w:rsidRDefault="00AF492F" w:rsidP="00AF492F">
      <w:pPr>
        <w:spacing w:line="259" w:lineRule="auto"/>
        <w:rPr>
          <w:rFonts w:ascii="Arial" w:eastAsia="Arial" w:hAnsi="Arial" w:cs="Arial"/>
          <w:color w:val="000000"/>
          <w:szCs w:val="22"/>
          <w:lang w:eastAsia="sk-SK"/>
        </w:rPr>
      </w:pPr>
      <w:r w:rsidRPr="00AF492F">
        <w:rPr>
          <w:rFonts w:ascii="Arial" w:eastAsia="Arial" w:hAnsi="Arial" w:cs="Arial"/>
          <w:b/>
          <w:color w:val="000000"/>
          <w:szCs w:val="22"/>
          <w:lang w:eastAsia="sk-SK"/>
        </w:rPr>
        <w:t xml:space="preserve"> </w:t>
      </w:r>
    </w:p>
    <w:p w:rsidR="00AF492F" w:rsidRPr="00AF492F" w:rsidRDefault="00AF492F" w:rsidP="00AF492F">
      <w:pPr>
        <w:spacing w:line="259" w:lineRule="auto"/>
        <w:rPr>
          <w:rFonts w:ascii="Arial" w:eastAsia="Arial" w:hAnsi="Arial" w:cs="Arial"/>
          <w:color w:val="000000"/>
          <w:szCs w:val="22"/>
          <w:lang w:eastAsia="sk-SK"/>
        </w:rPr>
      </w:pPr>
      <w:r w:rsidRPr="00AF492F">
        <w:rPr>
          <w:rFonts w:ascii="Arial" w:eastAsia="Arial" w:hAnsi="Arial" w:cs="Arial"/>
          <w:b/>
          <w:color w:val="000000"/>
          <w:szCs w:val="22"/>
          <w:lang w:eastAsia="sk-SK"/>
        </w:rPr>
        <w:t xml:space="preserve"> </w:t>
      </w:r>
    </w:p>
    <w:p w:rsidR="00B15F97" w:rsidRDefault="00B15F97" w:rsidP="007F25A0">
      <w:pPr>
        <w:spacing w:after="5" w:line="249" w:lineRule="auto"/>
        <w:jc w:val="both"/>
        <w:rPr>
          <w:rFonts w:ascii="Arial" w:eastAsia="Arial" w:hAnsi="Arial" w:cs="Arial"/>
          <w:color w:val="000000"/>
          <w:sz w:val="18"/>
          <w:szCs w:val="18"/>
          <w:lang w:eastAsia="sk-SK"/>
        </w:rPr>
      </w:pPr>
    </w:p>
    <w:p w:rsidR="00B15F97" w:rsidRDefault="00B15F97" w:rsidP="007F25A0">
      <w:pPr>
        <w:spacing w:after="5" w:line="249" w:lineRule="auto"/>
        <w:jc w:val="both"/>
        <w:rPr>
          <w:rFonts w:ascii="Arial" w:eastAsia="Arial" w:hAnsi="Arial" w:cs="Arial"/>
          <w:color w:val="000000"/>
          <w:sz w:val="18"/>
          <w:szCs w:val="18"/>
          <w:lang w:eastAsia="sk-SK"/>
        </w:rPr>
      </w:pPr>
    </w:p>
    <w:p w:rsidR="00B15F97" w:rsidRDefault="00B15F97" w:rsidP="007F25A0">
      <w:pPr>
        <w:spacing w:after="5" w:line="249" w:lineRule="auto"/>
        <w:jc w:val="both"/>
        <w:rPr>
          <w:rFonts w:ascii="Arial" w:eastAsia="Arial" w:hAnsi="Arial" w:cs="Arial"/>
          <w:color w:val="000000"/>
          <w:sz w:val="18"/>
          <w:szCs w:val="18"/>
          <w:lang w:eastAsia="sk-SK"/>
        </w:rPr>
      </w:pPr>
    </w:p>
    <w:p w:rsidR="00B15F97" w:rsidRDefault="00B15F97" w:rsidP="007F25A0">
      <w:pPr>
        <w:spacing w:after="5" w:line="249" w:lineRule="auto"/>
        <w:jc w:val="both"/>
        <w:rPr>
          <w:rFonts w:ascii="Arial" w:eastAsia="Arial" w:hAnsi="Arial" w:cs="Arial"/>
          <w:color w:val="000000"/>
          <w:sz w:val="18"/>
          <w:szCs w:val="18"/>
          <w:lang w:eastAsia="sk-SK"/>
        </w:rPr>
      </w:pPr>
    </w:p>
    <w:p w:rsidR="00B15F97" w:rsidRDefault="00B15F97" w:rsidP="007F25A0">
      <w:pPr>
        <w:spacing w:after="5" w:line="249" w:lineRule="auto"/>
        <w:jc w:val="both"/>
        <w:rPr>
          <w:rFonts w:ascii="Arial" w:eastAsia="Arial" w:hAnsi="Arial" w:cs="Arial"/>
          <w:color w:val="000000"/>
          <w:sz w:val="18"/>
          <w:szCs w:val="18"/>
          <w:lang w:eastAsia="sk-SK"/>
        </w:rPr>
      </w:pPr>
    </w:p>
    <w:p w:rsidR="00B15F97" w:rsidRDefault="00B15F97" w:rsidP="007F25A0">
      <w:pPr>
        <w:spacing w:after="5" w:line="249" w:lineRule="auto"/>
        <w:jc w:val="both"/>
        <w:rPr>
          <w:rFonts w:ascii="Arial" w:eastAsia="Arial" w:hAnsi="Arial" w:cs="Arial"/>
          <w:color w:val="000000"/>
          <w:sz w:val="18"/>
          <w:szCs w:val="18"/>
          <w:lang w:eastAsia="sk-SK"/>
        </w:rPr>
      </w:pPr>
    </w:p>
    <w:p w:rsidR="00B15F97" w:rsidRDefault="00B15F97" w:rsidP="007F25A0">
      <w:pPr>
        <w:spacing w:after="5" w:line="249" w:lineRule="auto"/>
        <w:jc w:val="both"/>
        <w:rPr>
          <w:rFonts w:ascii="Arial" w:eastAsia="Arial" w:hAnsi="Arial" w:cs="Arial"/>
          <w:color w:val="000000"/>
          <w:sz w:val="18"/>
          <w:szCs w:val="18"/>
          <w:lang w:eastAsia="sk-SK"/>
        </w:rPr>
      </w:pPr>
    </w:p>
    <w:p w:rsidR="00B15F97" w:rsidRDefault="00B15F97" w:rsidP="007F25A0">
      <w:pPr>
        <w:spacing w:after="5" w:line="249" w:lineRule="auto"/>
        <w:jc w:val="both"/>
        <w:rPr>
          <w:rFonts w:ascii="Arial" w:eastAsia="Arial" w:hAnsi="Arial" w:cs="Arial"/>
          <w:color w:val="000000"/>
          <w:sz w:val="18"/>
          <w:szCs w:val="18"/>
          <w:lang w:eastAsia="sk-SK"/>
        </w:rPr>
      </w:pPr>
    </w:p>
    <w:p w:rsidR="00B15F97" w:rsidRDefault="00B15F97" w:rsidP="007F25A0">
      <w:pPr>
        <w:spacing w:after="5" w:line="249" w:lineRule="auto"/>
        <w:jc w:val="both"/>
        <w:rPr>
          <w:rFonts w:ascii="Arial" w:eastAsia="Arial" w:hAnsi="Arial" w:cs="Arial"/>
          <w:color w:val="000000"/>
          <w:sz w:val="18"/>
          <w:szCs w:val="18"/>
          <w:lang w:eastAsia="sk-SK"/>
        </w:rPr>
      </w:pPr>
    </w:p>
    <w:p w:rsidR="00B15F97" w:rsidRDefault="00B15F97" w:rsidP="007F25A0">
      <w:pPr>
        <w:spacing w:after="5" w:line="249" w:lineRule="auto"/>
        <w:jc w:val="both"/>
        <w:rPr>
          <w:rFonts w:ascii="Arial" w:eastAsia="Arial" w:hAnsi="Arial" w:cs="Arial"/>
          <w:color w:val="000000"/>
          <w:sz w:val="18"/>
          <w:szCs w:val="18"/>
          <w:lang w:eastAsia="sk-SK"/>
        </w:rPr>
      </w:pPr>
    </w:p>
    <w:p w:rsidR="00B15F97" w:rsidRDefault="00B15F97" w:rsidP="007F25A0">
      <w:pPr>
        <w:spacing w:after="5" w:line="249" w:lineRule="auto"/>
        <w:jc w:val="both"/>
        <w:rPr>
          <w:rFonts w:ascii="Arial" w:eastAsia="Arial" w:hAnsi="Arial" w:cs="Arial"/>
          <w:color w:val="000000"/>
          <w:sz w:val="18"/>
          <w:szCs w:val="18"/>
          <w:lang w:eastAsia="sk-SK"/>
        </w:rPr>
      </w:pPr>
    </w:p>
    <w:p w:rsidR="00B15F97" w:rsidRDefault="00B15F97" w:rsidP="007F25A0">
      <w:pPr>
        <w:spacing w:after="5" w:line="249" w:lineRule="auto"/>
        <w:jc w:val="both"/>
        <w:rPr>
          <w:rFonts w:ascii="Arial" w:eastAsia="Arial" w:hAnsi="Arial" w:cs="Arial"/>
          <w:color w:val="000000"/>
          <w:sz w:val="18"/>
          <w:szCs w:val="18"/>
          <w:lang w:eastAsia="sk-SK"/>
        </w:rPr>
      </w:pPr>
    </w:p>
    <w:p w:rsidR="00B15F97" w:rsidRDefault="00B15F97" w:rsidP="007F25A0">
      <w:pPr>
        <w:spacing w:after="5" w:line="249" w:lineRule="auto"/>
        <w:jc w:val="both"/>
        <w:rPr>
          <w:rFonts w:ascii="Arial" w:eastAsia="Arial" w:hAnsi="Arial" w:cs="Arial"/>
          <w:color w:val="000000"/>
          <w:sz w:val="18"/>
          <w:szCs w:val="18"/>
          <w:lang w:eastAsia="sk-SK"/>
        </w:rPr>
      </w:pPr>
    </w:p>
    <w:p w:rsidR="00B15F97" w:rsidRDefault="00B15F97" w:rsidP="007F25A0">
      <w:pPr>
        <w:spacing w:after="5" w:line="249" w:lineRule="auto"/>
        <w:jc w:val="both"/>
        <w:rPr>
          <w:rFonts w:ascii="Arial" w:eastAsia="Arial" w:hAnsi="Arial" w:cs="Arial"/>
          <w:color w:val="000000"/>
          <w:sz w:val="18"/>
          <w:szCs w:val="18"/>
          <w:lang w:eastAsia="sk-SK"/>
        </w:rPr>
      </w:pPr>
    </w:p>
    <w:p w:rsidR="00B15F97" w:rsidRDefault="00B15F97" w:rsidP="007F25A0">
      <w:pPr>
        <w:spacing w:after="5" w:line="249" w:lineRule="auto"/>
        <w:jc w:val="both"/>
        <w:rPr>
          <w:rFonts w:ascii="Arial" w:eastAsia="Arial" w:hAnsi="Arial" w:cs="Arial"/>
          <w:color w:val="000000"/>
          <w:sz w:val="18"/>
          <w:szCs w:val="18"/>
          <w:lang w:eastAsia="sk-SK"/>
        </w:rPr>
      </w:pPr>
    </w:p>
    <w:p w:rsidR="00B15F97" w:rsidRDefault="00B15F97" w:rsidP="007F25A0">
      <w:pPr>
        <w:spacing w:after="5" w:line="249" w:lineRule="auto"/>
        <w:jc w:val="both"/>
        <w:rPr>
          <w:rFonts w:ascii="Arial" w:eastAsia="Arial" w:hAnsi="Arial" w:cs="Arial"/>
          <w:color w:val="000000"/>
          <w:sz w:val="18"/>
          <w:szCs w:val="18"/>
          <w:lang w:eastAsia="sk-SK"/>
        </w:rPr>
      </w:pPr>
    </w:p>
    <w:p w:rsidR="00B15F97" w:rsidRDefault="00B15F97" w:rsidP="007F25A0">
      <w:pPr>
        <w:spacing w:after="5" w:line="249" w:lineRule="auto"/>
        <w:jc w:val="both"/>
        <w:rPr>
          <w:rFonts w:ascii="Arial" w:eastAsia="Arial" w:hAnsi="Arial" w:cs="Arial"/>
          <w:color w:val="000000"/>
          <w:sz w:val="18"/>
          <w:szCs w:val="18"/>
          <w:lang w:eastAsia="sk-SK"/>
        </w:rPr>
      </w:pPr>
    </w:p>
    <w:p w:rsidR="00B15F97" w:rsidRDefault="00B15F97" w:rsidP="007F25A0">
      <w:pPr>
        <w:spacing w:after="5" w:line="249" w:lineRule="auto"/>
        <w:jc w:val="both"/>
        <w:rPr>
          <w:rFonts w:ascii="Arial" w:eastAsia="Arial" w:hAnsi="Arial" w:cs="Arial"/>
          <w:color w:val="000000"/>
          <w:sz w:val="18"/>
          <w:szCs w:val="18"/>
          <w:lang w:eastAsia="sk-SK"/>
        </w:rPr>
      </w:pPr>
    </w:p>
    <w:p w:rsidR="00B15F97" w:rsidRDefault="00B15F97" w:rsidP="007F25A0">
      <w:pPr>
        <w:spacing w:after="5" w:line="249" w:lineRule="auto"/>
        <w:jc w:val="both"/>
        <w:rPr>
          <w:rFonts w:ascii="Arial" w:eastAsia="Arial" w:hAnsi="Arial" w:cs="Arial"/>
          <w:color w:val="000000"/>
          <w:sz w:val="18"/>
          <w:szCs w:val="18"/>
          <w:lang w:eastAsia="sk-SK"/>
        </w:rPr>
      </w:pPr>
    </w:p>
    <w:p w:rsidR="00B15F97" w:rsidRDefault="00B15F97" w:rsidP="007F25A0">
      <w:pPr>
        <w:spacing w:after="5" w:line="249" w:lineRule="auto"/>
        <w:jc w:val="both"/>
        <w:rPr>
          <w:rFonts w:ascii="Arial" w:eastAsia="Arial" w:hAnsi="Arial" w:cs="Arial"/>
          <w:color w:val="000000"/>
          <w:sz w:val="18"/>
          <w:szCs w:val="18"/>
          <w:lang w:eastAsia="sk-SK"/>
        </w:rPr>
      </w:pPr>
    </w:p>
    <w:p w:rsidR="007F25A0" w:rsidRPr="00AF492F" w:rsidRDefault="007F25A0" w:rsidP="007F25A0">
      <w:pPr>
        <w:spacing w:after="5" w:line="249" w:lineRule="auto"/>
        <w:jc w:val="both"/>
        <w:rPr>
          <w:sz w:val="18"/>
          <w:szCs w:val="18"/>
          <w:lang w:eastAsia="sk-SK"/>
        </w:rPr>
      </w:pPr>
      <w:r w:rsidRPr="00AF492F">
        <w:rPr>
          <w:rFonts w:ascii="Arial" w:eastAsia="Arial" w:hAnsi="Arial" w:cs="Arial"/>
          <w:color w:val="000000"/>
          <w:sz w:val="18"/>
          <w:szCs w:val="18"/>
          <w:lang w:eastAsia="sk-SK"/>
        </w:rPr>
        <w:lastRenderedPageBreak/>
        <w:t xml:space="preserve">„Poznámky </w:t>
      </w:r>
      <w:proofErr w:type="spellStart"/>
      <w:r w:rsidRPr="00AF492F">
        <w:rPr>
          <w:rFonts w:ascii="Arial" w:eastAsia="Arial" w:hAnsi="Arial" w:cs="Arial"/>
          <w:color w:val="000000"/>
          <w:sz w:val="18"/>
          <w:szCs w:val="18"/>
          <w:lang w:eastAsia="sk-SK"/>
        </w:rPr>
        <w:t>Úč</w:t>
      </w:r>
      <w:proofErr w:type="spellEnd"/>
      <w:r w:rsidRPr="00AF492F">
        <w:rPr>
          <w:rFonts w:ascii="Arial" w:eastAsia="Arial" w:hAnsi="Arial" w:cs="Arial"/>
          <w:color w:val="000000"/>
          <w:sz w:val="18"/>
          <w:szCs w:val="18"/>
          <w:lang w:eastAsia="sk-SK"/>
        </w:rPr>
        <w:t xml:space="preserve"> POD 3-01“</w:t>
      </w:r>
    </w:p>
    <w:p w:rsidR="00AF492F" w:rsidRPr="00AF492F" w:rsidRDefault="00AF492F" w:rsidP="00AF492F">
      <w:pPr>
        <w:spacing w:line="259" w:lineRule="auto"/>
        <w:rPr>
          <w:rFonts w:ascii="Arial" w:eastAsia="Arial" w:hAnsi="Arial" w:cs="Arial"/>
          <w:color w:val="000000"/>
          <w:szCs w:val="22"/>
          <w:lang w:eastAsia="sk-SK"/>
        </w:rPr>
      </w:pPr>
      <w:bookmarkStart w:id="0" w:name="_GoBack"/>
      <w:bookmarkEnd w:id="0"/>
    </w:p>
    <w:p w:rsidR="00AF492F" w:rsidRPr="00AF492F" w:rsidRDefault="00AF492F" w:rsidP="00AF492F">
      <w:pPr>
        <w:spacing w:line="259" w:lineRule="auto"/>
        <w:rPr>
          <w:rFonts w:ascii="Arial" w:eastAsia="Arial" w:hAnsi="Arial" w:cs="Arial"/>
          <w:color w:val="000000"/>
          <w:szCs w:val="22"/>
          <w:lang w:eastAsia="sk-SK"/>
        </w:rPr>
      </w:pPr>
      <w:r w:rsidRPr="00AF492F">
        <w:rPr>
          <w:rFonts w:ascii="Arial" w:eastAsia="Arial" w:hAnsi="Arial" w:cs="Arial"/>
          <w:b/>
          <w:color w:val="000000"/>
          <w:szCs w:val="22"/>
          <w:lang w:eastAsia="sk-SK"/>
        </w:rPr>
        <w:t xml:space="preserve"> </w:t>
      </w:r>
    </w:p>
    <w:p w:rsidR="00AF492F" w:rsidRPr="00AF492F" w:rsidRDefault="00AF492F" w:rsidP="00AF492F">
      <w:pPr>
        <w:keepNext/>
        <w:keepLines/>
        <w:spacing w:line="259" w:lineRule="auto"/>
        <w:ind w:right="4123"/>
        <w:outlineLvl w:val="1"/>
        <w:rPr>
          <w:rFonts w:ascii="Arial" w:eastAsia="Arial" w:hAnsi="Arial" w:cs="Arial"/>
          <w:b/>
          <w:color w:val="000000"/>
          <w:szCs w:val="22"/>
          <w:lang w:eastAsia="sk-SK"/>
        </w:rPr>
      </w:pPr>
      <w:r w:rsidRPr="00AF492F">
        <w:rPr>
          <w:rFonts w:ascii="Arial" w:eastAsia="Arial" w:hAnsi="Arial" w:cs="Arial"/>
          <w:b/>
          <w:color w:val="000000"/>
          <w:szCs w:val="22"/>
          <w:lang w:eastAsia="sk-SK"/>
        </w:rPr>
        <w:t xml:space="preserve">a)  Informácie o dlhodobom hmotnom majetku </w:t>
      </w:r>
      <w:r w:rsidRPr="00AF492F">
        <w:rPr>
          <w:rFonts w:ascii="Arial" w:eastAsia="Arial" w:hAnsi="Arial" w:cs="Arial"/>
          <w:b/>
          <w:color w:val="000000"/>
          <w:szCs w:val="22"/>
          <w:lang w:eastAsia="sk-SK"/>
        </w:rPr>
        <w:tab/>
        <w:t xml:space="preserve"> </w:t>
      </w:r>
      <w:r w:rsidRPr="00AF492F">
        <w:rPr>
          <w:rFonts w:ascii="Arial" w:eastAsia="Arial" w:hAnsi="Arial" w:cs="Arial"/>
          <w:color w:val="000000"/>
          <w:szCs w:val="22"/>
          <w:lang w:eastAsia="sk-SK"/>
        </w:rPr>
        <w:t xml:space="preserve">Tabuľka č. 1 </w:t>
      </w:r>
    </w:p>
    <w:tbl>
      <w:tblPr>
        <w:tblStyle w:val="TableGrid"/>
        <w:tblW w:w="11376" w:type="dxa"/>
        <w:tblInd w:w="-582" w:type="dxa"/>
        <w:tblLayout w:type="fixed"/>
        <w:tblCellMar>
          <w:top w:w="24" w:type="dxa"/>
          <w:bottom w:w="9" w:type="dxa"/>
        </w:tblCellMar>
        <w:tblLook w:val="04A0" w:firstRow="1" w:lastRow="0" w:firstColumn="1" w:lastColumn="0" w:noHBand="0" w:noVBand="1"/>
      </w:tblPr>
      <w:tblGrid>
        <w:gridCol w:w="1461"/>
        <w:gridCol w:w="1079"/>
        <w:gridCol w:w="918"/>
        <w:gridCol w:w="1021"/>
        <w:gridCol w:w="1191"/>
        <w:gridCol w:w="1134"/>
        <w:gridCol w:w="1031"/>
        <w:gridCol w:w="1096"/>
        <w:gridCol w:w="850"/>
        <w:gridCol w:w="1595"/>
      </w:tblGrid>
      <w:tr w:rsidR="00AF492F" w:rsidRPr="00AF492F" w:rsidTr="00E81D91">
        <w:trPr>
          <w:trHeight w:val="557"/>
        </w:trPr>
        <w:tc>
          <w:tcPr>
            <w:tcW w:w="1461" w:type="dxa"/>
            <w:vMerge w:val="restart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b/>
                <w:color w:val="000000"/>
                <w:szCs w:val="22"/>
              </w:rPr>
              <w:t xml:space="preserve">Dlhodobý hmotný majetok </w:t>
            </w:r>
          </w:p>
        </w:tc>
        <w:tc>
          <w:tcPr>
            <w:tcW w:w="10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:rsidR="00AF492F" w:rsidRPr="00AF492F" w:rsidRDefault="00AF492F" w:rsidP="00AF492F">
            <w:pPr>
              <w:spacing w:after="160"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</w:p>
        </w:tc>
        <w:tc>
          <w:tcPr>
            <w:tcW w:w="918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:rsidR="00AF492F" w:rsidRPr="00AF492F" w:rsidRDefault="00AF492F" w:rsidP="00AF492F">
            <w:pPr>
              <w:spacing w:after="160"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</w:p>
        </w:tc>
        <w:tc>
          <w:tcPr>
            <w:tcW w:w="7918" w:type="dxa"/>
            <w:gridSpan w:val="7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ind w:right="2840"/>
              <w:jc w:val="right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b/>
                <w:color w:val="000000"/>
                <w:szCs w:val="22"/>
              </w:rPr>
              <w:t xml:space="preserve">Bežné účtovné obdobie                                                        </w:t>
            </w:r>
          </w:p>
        </w:tc>
      </w:tr>
      <w:tr w:rsidR="00AF492F" w:rsidRPr="00AF492F" w:rsidTr="00E81D91">
        <w:trPr>
          <w:trHeight w:val="1803"/>
        </w:trPr>
        <w:tc>
          <w:tcPr>
            <w:tcW w:w="1461" w:type="dxa"/>
            <w:vMerge/>
            <w:tcBorders>
              <w:top w:val="nil"/>
              <w:left w:val="single" w:sz="12" w:space="0" w:color="000000"/>
              <w:bottom w:val="nil"/>
              <w:right w:val="single" w:sz="12" w:space="0" w:color="000000"/>
            </w:tcBorders>
          </w:tcPr>
          <w:p w:rsidR="00AF492F" w:rsidRPr="00AF492F" w:rsidRDefault="00AF492F" w:rsidP="00AF492F">
            <w:pPr>
              <w:spacing w:after="160"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</w:p>
        </w:tc>
        <w:tc>
          <w:tcPr>
            <w:tcW w:w="1079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jc w:val="both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b/>
                <w:color w:val="000000"/>
                <w:szCs w:val="22"/>
              </w:rPr>
              <w:t xml:space="preserve">Pozemky </w:t>
            </w:r>
          </w:p>
        </w:tc>
        <w:tc>
          <w:tcPr>
            <w:tcW w:w="918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b/>
                <w:color w:val="000000"/>
                <w:szCs w:val="22"/>
              </w:rPr>
              <w:t xml:space="preserve">Stavby </w:t>
            </w:r>
          </w:p>
        </w:tc>
        <w:tc>
          <w:tcPr>
            <w:tcW w:w="1021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:rsidR="00AF492F" w:rsidRPr="00AF492F" w:rsidRDefault="00AF492F" w:rsidP="00AF492F">
            <w:pPr>
              <w:spacing w:after="2" w:line="238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proofErr w:type="spellStart"/>
            <w:r w:rsidRPr="00AF492F">
              <w:rPr>
                <w:rFonts w:ascii="Arial" w:eastAsia="Arial" w:hAnsi="Arial" w:cs="Arial"/>
                <w:b/>
                <w:color w:val="000000"/>
                <w:szCs w:val="22"/>
              </w:rPr>
              <w:t>Samostat</w:t>
            </w:r>
            <w:proofErr w:type="spellEnd"/>
            <w:r w:rsidRPr="00AF492F">
              <w:rPr>
                <w:rFonts w:ascii="Arial" w:eastAsia="Arial" w:hAnsi="Arial" w:cs="Arial"/>
                <w:b/>
                <w:color w:val="000000"/>
                <w:szCs w:val="22"/>
              </w:rPr>
              <w:t xml:space="preserve"> </w:t>
            </w:r>
            <w:proofErr w:type="spellStart"/>
            <w:r w:rsidRPr="00AF492F">
              <w:rPr>
                <w:rFonts w:ascii="Arial" w:eastAsia="Arial" w:hAnsi="Arial" w:cs="Arial"/>
                <w:b/>
                <w:color w:val="000000"/>
                <w:szCs w:val="22"/>
              </w:rPr>
              <w:t>né</w:t>
            </w:r>
            <w:proofErr w:type="spellEnd"/>
            <w:r w:rsidRPr="00AF492F">
              <w:rPr>
                <w:rFonts w:ascii="Arial" w:eastAsia="Arial" w:hAnsi="Arial" w:cs="Arial"/>
                <w:b/>
                <w:color w:val="000000"/>
                <w:szCs w:val="22"/>
              </w:rPr>
              <w:t xml:space="preserve"> </w:t>
            </w:r>
          </w:p>
          <w:p w:rsidR="00AF492F" w:rsidRPr="00AF492F" w:rsidRDefault="00AF492F" w:rsidP="00AF492F">
            <w:pPr>
              <w:spacing w:line="238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b/>
                <w:color w:val="000000"/>
                <w:szCs w:val="22"/>
              </w:rPr>
              <w:t xml:space="preserve">hnuteľné veci </w:t>
            </w:r>
          </w:p>
          <w:p w:rsidR="00AF492F" w:rsidRPr="00AF492F" w:rsidRDefault="00AF492F" w:rsidP="00AF492F">
            <w:pPr>
              <w:spacing w:line="259" w:lineRule="auto"/>
              <w:jc w:val="both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b/>
                <w:color w:val="000000"/>
                <w:szCs w:val="22"/>
              </w:rPr>
              <w:t xml:space="preserve">a súbory </w:t>
            </w:r>
          </w:p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b/>
                <w:color w:val="000000"/>
                <w:szCs w:val="22"/>
              </w:rPr>
              <w:t xml:space="preserve">hnuteľný ch vecí </w:t>
            </w:r>
          </w:p>
        </w:tc>
        <w:tc>
          <w:tcPr>
            <w:tcW w:w="1191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AF492F" w:rsidRPr="00AF492F" w:rsidRDefault="00AF492F" w:rsidP="00AF492F">
            <w:pPr>
              <w:spacing w:line="23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b/>
                <w:color w:val="000000"/>
                <w:szCs w:val="22"/>
              </w:rPr>
              <w:t xml:space="preserve">Pestovateľské celky </w:t>
            </w:r>
          </w:p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b/>
                <w:color w:val="000000"/>
                <w:szCs w:val="22"/>
              </w:rPr>
              <w:t xml:space="preserve"> trvalých porastov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bottom"/>
          </w:tcPr>
          <w:p w:rsidR="00AF492F" w:rsidRPr="00AF492F" w:rsidRDefault="00AF492F" w:rsidP="00AF492F">
            <w:pPr>
              <w:spacing w:line="238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b/>
                <w:color w:val="000000"/>
                <w:szCs w:val="22"/>
              </w:rPr>
              <w:t xml:space="preserve">Základné stádo </w:t>
            </w:r>
          </w:p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b/>
                <w:color w:val="000000"/>
                <w:szCs w:val="22"/>
              </w:rPr>
              <w:t xml:space="preserve">a ťažné </w:t>
            </w:r>
          </w:p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b/>
                <w:color w:val="000000"/>
                <w:szCs w:val="22"/>
              </w:rPr>
              <w:t xml:space="preserve">zvieratá </w:t>
            </w:r>
          </w:p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b/>
                <w:color w:val="000000"/>
                <w:szCs w:val="22"/>
              </w:rPr>
              <w:t xml:space="preserve"> </w:t>
            </w:r>
          </w:p>
        </w:tc>
        <w:tc>
          <w:tcPr>
            <w:tcW w:w="1031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b/>
                <w:color w:val="000000"/>
                <w:szCs w:val="22"/>
              </w:rPr>
              <w:t xml:space="preserve">Ostatný DHM </w:t>
            </w:r>
          </w:p>
        </w:tc>
        <w:tc>
          <w:tcPr>
            <w:tcW w:w="1096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AF492F" w:rsidRPr="00AF492F" w:rsidRDefault="00AF492F" w:rsidP="00AF492F">
            <w:pPr>
              <w:spacing w:line="238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b/>
                <w:color w:val="000000"/>
                <w:szCs w:val="22"/>
              </w:rPr>
              <w:t xml:space="preserve">Obstarávaný </w:t>
            </w:r>
          </w:p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b/>
                <w:color w:val="000000"/>
                <w:szCs w:val="22"/>
              </w:rPr>
              <w:t xml:space="preserve">DHM 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jc w:val="both"/>
              <w:rPr>
                <w:rFonts w:ascii="Arial" w:eastAsia="Arial" w:hAnsi="Arial" w:cs="Arial"/>
                <w:color w:val="000000"/>
                <w:szCs w:val="22"/>
              </w:rPr>
            </w:pPr>
            <w:proofErr w:type="spellStart"/>
            <w:r w:rsidRPr="00AF492F">
              <w:rPr>
                <w:rFonts w:ascii="Arial" w:eastAsia="Arial" w:hAnsi="Arial" w:cs="Arial"/>
                <w:b/>
                <w:color w:val="000000"/>
                <w:szCs w:val="22"/>
              </w:rPr>
              <w:t>Poskytnu</w:t>
            </w:r>
            <w:proofErr w:type="spellEnd"/>
          </w:p>
          <w:p w:rsidR="00AF492F" w:rsidRPr="00AF492F" w:rsidRDefault="00AF492F" w:rsidP="00AF492F">
            <w:pPr>
              <w:spacing w:line="259" w:lineRule="auto"/>
              <w:ind w:right="8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proofErr w:type="spellStart"/>
            <w:r w:rsidRPr="00AF492F">
              <w:rPr>
                <w:rFonts w:ascii="Arial" w:eastAsia="Arial" w:hAnsi="Arial" w:cs="Arial"/>
                <w:b/>
                <w:color w:val="000000"/>
                <w:szCs w:val="22"/>
              </w:rPr>
              <w:t>té</w:t>
            </w:r>
            <w:proofErr w:type="spellEnd"/>
            <w:r w:rsidRPr="00AF492F">
              <w:rPr>
                <w:rFonts w:ascii="Arial" w:eastAsia="Arial" w:hAnsi="Arial" w:cs="Arial"/>
                <w:b/>
                <w:color w:val="000000"/>
                <w:szCs w:val="22"/>
              </w:rPr>
              <w:t xml:space="preserve"> </w:t>
            </w:r>
          </w:p>
          <w:p w:rsidR="00AF492F" w:rsidRPr="00AF492F" w:rsidRDefault="00AF492F" w:rsidP="00AF492F">
            <w:pPr>
              <w:spacing w:line="259" w:lineRule="auto"/>
              <w:ind w:right="12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proofErr w:type="spellStart"/>
            <w:r w:rsidRPr="00AF492F">
              <w:rPr>
                <w:rFonts w:ascii="Arial" w:eastAsia="Arial" w:hAnsi="Arial" w:cs="Arial"/>
                <w:b/>
                <w:color w:val="000000"/>
                <w:szCs w:val="22"/>
              </w:rPr>
              <w:t>preddavk</w:t>
            </w:r>
            <w:proofErr w:type="spellEnd"/>
            <w:r w:rsidRPr="00AF492F">
              <w:rPr>
                <w:rFonts w:ascii="Arial" w:eastAsia="Arial" w:hAnsi="Arial" w:cs="Arial"/>
                <w:b/>
                <w:color w:val="000000"/>
                <w:szCs w:val="22"/>
              </w:rPr>
              <w:t xml:space="preserve"> y na DHM </w:t>
            </w:r>
          </w:p>
        </w:tc>
        <w:tc>
          <w:tcPr>
            <w:tcW w:w="1595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b/>
                <w:color w:val="000000"/>
                <w:szCs w:val="22"/>
              </w:rPr>
              <w:t xml:space="preserve">Spolu </w:t>
            </w:r>
          </w:p>
        </w:tc>
      </w:tr>
      <w:tr w:rsidR="00AF492F" w:rsidRPr="00AF492F" w:rsidTr="00E81D91">
        <w:trPr>
          <w:trHeight w:val="247"/>
        </w:trPr>
        <w:tc>
          <w:tcPr>
            <w:tcW w:w="1461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ind w:right="8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A </w:t>
            </w:r>
          </w:p>
        </w:tc>
        <w:tc>
          <w:tcPr>
            <w:tcW w:w="1079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b </w:t>
            </w:r>
          </w:p>
        </w:tc>
        <w:tc>
          <w:tcPr>
            <w:tcW w:w="918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c </w:t>
            </w:r>
          </w:p>
        </w:tc>
        <w:tc>
          <w:tcPr>
            <w:tcW w:w="1021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d </w:t>
            </w:r>
          </w:p>
        </w:tc>
        <w:tc>
          <w:tcPr>
            <w:tcW w:w="1191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e </w:t>
            </w:r>
          </w:p>
        </w:tc>
        <w:tc>
          <w:tcPr>
            <w:tcW w:w="1134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f </w:t>
            </w:r>
          </w:p>
        </w:tc>
        <w:tc>
          <w:tcPr>
            <w:tcW w:w="1031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g </w:t>
            </w:r>
          </w:p>
        </w:tc>
        <w:tc>
          <w:tcPr>
            <w:tcW w:w="1096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ind w:right="12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h </w:t>
            </w:r>
          </w:p>
        </w:tc>
        <w:tc>
          <w:tcPr>
            <w:tcW w:w="850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ind w:right="9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i </w:t>
            </w:r>
          </w:p>
        </w:tc>
        <w:tc>
          <w:tcPr>
            <w:tcW w:w="1595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ind w:right="7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j </w:t>
            </w:r>
          </w:p>
        </w:tc>
      </w:tr>
      <w:tr w:rsidR="00AF492F" w:rsidRPr="00AF492F" w:rsidTr="00E81D91">
        <w:trPr>
          <w:trHeight w:val="308"/>
        </w:trPr>
        <w:tc>
          <w:tcPr>
            <w:tcW w:w="2540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Prvotné ocenenie </w:t>
            </w:r>
          </w:p>
        </w:tc>
        <w:tc>
          <w:tcPr>
            <w:tcW w:w="918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:rsidR="00AF492F" w:rsidRPr="00AF492F" w:rsidRDefault="00AF492F" w:rsidP="00AF492F">
            <w:pPr>
              <w:spacing w:after="160"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</w:p>
        </w:tc>
        <w:tc>
          <w:tcPr>
            <w:tcW w:w="7918" w:type="dxa"/>
            <w:gridSpan w:val="7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after="160"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</w:p>
        </w:tc>
      </w:tr>
      <w:tr w:rsidR="00AF492F" w:rsidRPr="00AF492F" w:rsidTr="00E81D91">
        <w:trPr>
          <w:trHeight w:val="780"/>
        </w:trPr>
        <w:tc>
          <w:tcPr>
            <w:tcW w:w="146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b/>
                <w:color w:val="000000"/>
                <w:szCs w:val="22"/>
              </w:rPr>
              <w:t xml:space="preserve">Stav na začiatku účtovného obdobia </w:t>
            </w:r>
          </w:p>
        </w:tc>
        <w:tc>
          <w:tcPr>
            <w:tcW w:w="107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36894 </w:t>
            </w:r>
          </w:p>
        </w:tc>
        <w:tc>
          <w:tcPr>
            <w:tcW w:w="91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264611 </w:t>
            </w:r>
          </w:p>
        </w:tc>
        <w:tc>
          <w:tcPr>
            <w:tcW w:w="102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>123802</w:t>
            </w:r>
          </w:p>
        </w:tc>
        <w:tc>
          <w:tcPr>
            <w:tcW w:w="119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10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10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>162008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ind w:right="6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</w:p>
        </w:tc>
        <w:tc>
          <w:tcPr>
            <w:tcW w:w="15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>587315</w:t>
            </w:r>
          </w:p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</w:tr>
      <w:tr w:rsidR="00AF492F" w:rsidRPr="00AF492F" w:rsidTr="00E81D91">
        <w:trPr>
          <w:trHeight w:val="293"/>
        </w:trPr>
        <w:tc>
          <w:tcPr>
            <w:tcW w:w="14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Prírastky </w:t>
            </w:r>
          </w:p>
        </w:tc>
        <w:tc>
          <w:tcPr>
            <w:tcW w:w="107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9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11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10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10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15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</w:p>
        </w:tc>
      </w:tr>
      <w:tr w:rsidR="00AF492F" w:rsidRPr="00AF492F" w:rsidTr="00E81D91">
        <w:trPr>
          <w:trHeight w:val="293"/>
        </w:trPr>
        <w:tc>
          <w:tcPr>
            <w:tcW w:w="14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Úbytky </w:t>
            </w:r>
          </w:p>
        </w:tc>
        <w:tc>
          <w:tcPr>
            <w:tcW w:w="107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9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>104008</w:t>
            </w:r>
          </w:p>
        </w:tc>
        <w:tc>
          <w:tcPr>
            <w:tcW w:w="11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10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10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492F" w:rsidRPr="00AF492F" w:rsidRDefault="00AF492F" w:rsidP="00AF492F">
            <w:pPr>
              <w:spacing w:line="259" w:lineRule="auto"/>
              <w:ind w:right="6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</w:p>
        </w:tc>
        <w:tc>
          <w:tcPr>
            <w:tcW w:w="15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ind w:right="4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>104008</w:t>
            </w:r>
          </w:p>
        </w:tc>
      </w:tr>
      <w:tr w:rsidR="00AF492F" w:rsidRPr="00AF492F" w:rsidTr="00E81D91">
        <w:trPr>
          <w:trHeight w:val="293"/>
        </w:trPr>
        <w:tc>
          <w:tcPr>
            <w:tcW w:w="14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Presuny </w:t>
            </w:r>
          </w:p>
        </w:tc>
        <w:tc>
          <w:tcPr>
            <w:tcW w:w="107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</w:p>
        </w:tc>
        <w:tc>
          <w:tcPr>
            <w:tcW w:w="9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>157614</w:t>
            </w:r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</w:p>
        </w:tc>
        <w:tc>
          <w:tcPr>
            <w:tcW w:w="11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10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10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both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-160210 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15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ind w:right="9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>-2596</w:t>
            </w:r>
          </w:p>
        </w:tc>
      </w:tr>
      <w:tr w:rsidR="00AF492F" w:rsidRPr="00AF492F" w:rsidTr="00E81D91">
        <w:trPr>
          <w:trHeight w:val="780"/>
        </w:trPr>
        <w:tc>
          <w:tcPr>
            <w:tcW w:w="146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b/>
                <w:color w:val="000000"/>
                <w:szCs w:val="22"/>
              </w:rPr>
              <w:t xml:space="preserve">Stav na konci účtovného obdobia </w:t>
            </w:r>
          </w:p>
        </w:tc>
        <w:tc>
          <w:tcPr>
            <w:tcW w:w="107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36894 </w:t>
            </w:r>
          </w:p>
        </w:tc>
        <w:tc>
          <w:tcPr>
            <w:tcW w:w="91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422225 </w:t>
            </w:r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>19794</w:t>
            </w:r>
          </w:p>
        </w:tc>
        <w:tc>
          <w:tcPr>
            <w:tcW w:w="119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10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10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>1798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ind w:right="6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</w:p>
        </w:tc>
        <w:tc>
          <w:tcPr>
            <w:tcW w:w="15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>480711</w:t>
            </w:r>
          </w:p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</w:tr>
      <w:tr w:rsidR="00AF492F" w:rsidRPr="00AF492F" w:rsidTr="00E81D91">
        <w:trPr>
          <w:trHeight w:val="310"/>
        </w:trPr>
        <w:tc>
          <w:tcPr>
            <w:tcW w:w="2540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Oprávky </w:t>
            </w:r>
          </w:p>
        </w:tc>
        <w:tc>
          <w:tcPr>
            <w:tcW w:w="918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:rsidR="00AF492F" w:rsidRPr="00AF492F" w:rsidRDefault="00AF492F" w:rsidP="00AF492F">
            <w:pPr>
              <w:spacing w:after="160"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</w:p>
        </w:tc>
        <w:tc>
          <w:tcPr>
            <w:tcW w:w="7918" w:type="dxa"/>
            <w:gridSpan w:val="7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after="160"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</w:p>
        </w:tc>
      </w:tr>
      <w:tr w:rsidR="00AF492F" w:rsidRPr="00AF492F" w:rsidTr="00E81D91">
        <w:trPr>
          <w:trHeight w:val="780"/>
        </w:trPr>
        <w:tc>
          <w:tcPr>
            <w:tcW w:w="146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b/>
                <w:color w:val="000000"/>
                <w:szCs w:val="22"/>
              </w:rPr>
              <w:t xml:space="preserve">Stav na začiatku účtovného obdobia </w:t>
            </w:r>
          </w:p>
        </w:tc>
        <w:tc>
          <w:tcPr>
            <w:tcW w:w="107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91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>65240</w:t>
            </w:r>
          </w:p>
        </w:tc>
        <w:tc>
          <w:tcPr>
            <w:tcW w:w="102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ind w:right="7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>89897</w:t>
            </w:r>
          </w:p>
        </w:tc>
        <w:tc>
          <w:tcPr>
            <w:tcW w:w="119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ind w:right="6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10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10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15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>155137</w:t>
            </w:r>
          </w:p>
        </w:tc>
      </w:tr>
      <w:tr w:rsidR="00AF492F" w:rsidRPr="00AF492F" w:rsidTr="00E81D91">
        <w:trPr>
          <w:trHeight w:val="293"/>
        </w:trPr>
        <w:tc>
          <w:tcPr>
            <w:tcW w:w="14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Prírastky </w:t>
            </w:r>
          </w:p>
        </w:tc>
        <w:tc>
          <w:tcPr>
            <w:tcW w:w="107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9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>13238</w:t>
            </w:r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492F" w:rsidRPr="00AF492F" w:rsidRDefault="00AF492F" w:rsidP="00AF492F">
            <w:pPr>
              <w:spacing w:line="259" w:lineRule="auto"/>
              <w:ind w:right="7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>33905</w:t>
            </w:r>
          </w:p>
        </w:tc>
        <w:tc>
          <w:tcPr>
            <w:tcW w:w="11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492F" w:rsidRPr="00AF492F" w:rsidRDefault="00AF492F" w:rsidP="00AF492F">
            <w:pPr>
              <w:spacing w:line="259" w:lineRule="auto"/>
              <w:ind w:right="6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10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10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15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>47143</w:t>
            </w:r>
          </w:p>
        </w:tc>
      </w:tr>
      <w:tr w:rsidR="00AF492F" w:rsidRPr="00AF492F" w:rsidTr="00E81D91">
        <w:trPr>
          <w:trHeight w:val="293"/>
        </w:trPr>
        <w:tc>
          <w:tcPr>
            <w:tcW w:w="14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Úbytky </w:t>
            </w:r>
          </w:p>
        </w:tc>
        <w:tc>
          <w:tcPr>
            <w:tcW w:w="107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9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492F" w:rsidRPr="00AF492F" w:rsidRDefault="00AF492F" w:rsidP="00AF492F">
            <w:pPr>
              <w:spacing w:line="259" w:lineRule="auto"/>
              <w:ind w:right="7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>104008</w:t>
            </w:r>
          </w:p>
        </w:tc>
        <w:tc>
          <w:tcPr>
            <w:tcW w:w="11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492F" w:rsidRPr="00AF492F" w:rsidRDefault="00AF492F" w:rsidP="00AF492F">
            <w:pPr>
              <w:spacing w:line="259" w:lineRule="auto"/>
              <w:ind w:right="6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10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10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15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>104008</w:t>
            </w:r>
          </w:p>
        </w:tc>
      </w:tr>
      <w:tr w:rsidR="00AF492F" w:rsidRPr="00AF492F" w:rsidTr="00E81D91">
        <w:trPr>
          <w:trHeight w:val="293"/>
        </w:trPr>
        <w:tc>
          <w:tcPr>
            <w:tcW w:w="14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Presuny </w:t>
            </w:r>
          </w:p>
        </w:tc>
        <w:tc>
          <w:tcPr>
            <w:tcW w:w="107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9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11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492F" w:rsidRPr="00AF492F" w:rsidRDefault="00AF492F" w:rsidP="00AF492F">
            <w:pPr>
              <w:spacing w:line="259" w:lineRule="auto"/>
              <w:ind w:right="6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10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10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15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</w:tr>
      <w:tr w:rsidR="00AF492F" w:rsidRPr="00AF492F" w:rsidTr="00E81D91">
        <w:trPr>
          <w:trHeight w:val="780"/>
        </w:trPr>
        <w:tc>
          <w:tcPr>
            <w:tcW w:w="146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b/>
                <w:color w:val="000000"/>
                <w:szCs w:val="22"/>
              </w:rPr>
              <w:t xml:space="preserve">Stav na konci účtovného obdobia </w:t>
            </w:r>
          </w:p>
        </w:tc>
        <w:tc>
          <w:tcPr>
            <w:tcW w:w="107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91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>78478</w:t>
            </w:r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ind w:right="7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>19794</w:t>
            </w:r>
          </w:p>
        </w:tc>
        <w:tc>
          <w:tcPr>
            <w:tcW w:w="119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ind w:right="6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10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10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15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>98272</w:t>
            </w:r>
          </w:p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</w:tr>
      <w:tr w:rsidR="00AF492F" w:rsidRPr="00AF492F" w:rsidTr="00E81D91">
        <w:trPr>
          <w:trHeight w:val="307"/>
        </w:trPr>
        <w:tc>
          <w:tcPr>
            <w:tcW w:w="2540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Opravné položky </w:t>
            </w:r>
          </w:p>
        </w:tc>
        <w:tc>
          <w:tcPr>
            <w:tcW w:w="918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:rsidR="00AF492F" w:rsidRPr="00AF492F" w:rsidRDefault="00AF492F" w:rsidP="00AF492F">
            <w:pPr>
              <w:spacing w:after="160"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</w:p>
        </w:tc>
        <w:tc>
          <w:tcPr>
            <w:tcW w:w="7918" w:type="dxa"/>
            <w:gridSpan w:val="7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after="160"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</w:p>
        </w:tc>
      </w:tr>
      <w:tr w:rsidR="00AF492F" w:rsidRPr="00AF492F" w:rsidTr="00E81D91">
        <w:trPr>
          <w:trHeight w:val="780"/>
        </w:trPr>
        <w:tc>
          <w:tcPr>
            <w:tcW w:w="146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b/>
                <w:color w:val="000000"/>
                <w:szCs w:val="22"/>
              </w:rPr>
              <w:t xml:space="preserve">Stav na začiatku účtovného obdobia </w:t>
            </w:r>
          </w:p>
        </w:tc>
        <w:tc>
          <w:tcPr>
            <w:tcW w:w="107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91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102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119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10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10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15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</w:tr>
      <w:tr w:rsidR="00AF492F" w:rsidRPr="00AF492F" w:rsidTr="00E81D91">
        <w:trPr>
          <w:trHeight w:val="293"/>
        </w:trPr>
        <w:tc>
          <w:tcPr>
            <w:tcW w:w="14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Prírastky </w:t>
            </w:r>
          </w:p>
        </w:tc>
        <w:tc>
          <w:tcPr>
            <w:tcW w:w="107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9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11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10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10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15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</w:tr>
      <w:tr w:rsidR="00AF492F" w:rsidRPr="00AF492F" w:rsidTr="00E81D91">
        <w:trPr>
          <w:trHeight w:val="293"/>
        </w:trPr>
        <w:tc>
          <w:tcPr>
            <w:tcW w:w="14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Úbytky </w:t>
            </w:r>
          </w:p>
        </w:tc>
        <w:tc>
          <w:tcPr>
            <w:tcW w:w="107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9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11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10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10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15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</w:tr>
      <w:tr w:rsidR="00AF492F" w:rsidRPr="00AF492F" w:rsidTr="00E81D91">
        <w:trPr>
          <w:trHeight w:val="293"/>
        </w:trPr>
        <w:tc>
          <w:tcPr>
            <w:tcW w:w="14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lastRenderedPageBreak/>
              <w:t xml:space="preserve">Presuny </w:t>
            </w:r>
          </w:p>
        </w:tc>
        <w:tc>
          <w:tcPr>
            <w:tcW w:w="107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9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11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10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10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15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</w:tr>
      <w:tr w:rsidR="00AF492F" w:rsidRPr="00AF492F" w:rsidTr="00E81D91">
        <w:trPr>
          <w:trHeight w:val="780"/>
        </w:trPr>
        <w:tc>
          <w:tcPr>
            <w:tcW w:w="146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b/>
                <w:color w:val="000000"/>
                <w:szCs w:val="22"/>
              </w:rPr>
              <w:t xml:space="preserve">Stav na konci účtovného obdobia </w:t>
            </w:r>
          </w:p>
        </w:tc>
        <w:tc>
          <w:tcPr>
            <w:tcW w:w="107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91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119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10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10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15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</w:tr>
      <w:tr w:rsidR="00AF492F" w:rsidRPr="00AF492F" w:rsidTr="00E81D91">
        <w:trPr>
          <w:trHeight w:val="307"/>
        </w:trPr>
        <w:tc>
          <w:tcPr>
            <w:tcW w:w="2540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Zostatková hodnota  </w:t>
            </w:r>
          </w:p>
        </w:tc>
        <w:tc>
          <w:tcPr>
            <w:tcW w:w="918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:rsidR="00AF492F" w:rsidRPr="00AF492F" w:rsidRDefault="00AF492F" w:rsidP="00AF492F">
            <w:pPr>
              <w:spacing w:after="160"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</w:p>
        </w:tc>
        <w:tc>
          <w:tcPr>
            <w:tcW w:w="7918" w:type="dxa"/>
            <w:gridSpan w:val="7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after="160"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</w:p>
        </w:tc>
      </w:tr>
      <w:tr w:rsidR="00AF492F" w:rsidRPr="00AF492F" w:rsidTr="00E81D91">
        <w:trPr>
          <w:trHeight w:val="787"/>
        </w:trPr>
        <w:tc>
          <w:tcPr>
            <w:tcW w:w="14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b/>
                <w:color w:val="000000"/>
                <w:szCs w:val="22"/>
              </w:rPr>
              <w:t xml:space="preserve">Stav na začiatku účtovného obdobia </w:t>
            </w:r>
          </w:p>
        </w:tc>
        <w:tc>
          <w:tcPr>
            <w:tcW w:w="10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36894 </w:t>
            </w:r>
          </w:p>
        </w:tc>
        <w:tc>
          <w:tcPr>
            <w:tcW w:w="91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  <w:p w:rsidR="00AF492F" w:rsidRPr="00AF492F" w:rsidRDefault="00AF492F" w:rsidP="00AF492F">
            <w:pPr>
              <w:spacing w:line="259" w:lineRule="auto"/>
              <w:ind w:right="15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>199371</w:t>
            </w:r>
          </w:p>
        </w:tc>
        <w:tc>
          <w:tcPr>
            <w:tcW w:w="102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33905 </w:t>
            </w:r>
          </w:p>
        </w:tc>
        <w:tc>
          <w:tcPr>
            <w:tcW w:w="119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ind w:right="25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ind w:right="20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103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1096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>162008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>0</w:t>
            </w:r>
          </w:p>
        </w:tc>
        <w:tc>
          <w:tcPr>
            <w:tcW w:w="15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>432178</w:t>
            </w:r>
          </w:p>
        </w:tc>
      </w:tr>
      <w:tr w:rsidR="00AF492F" w:rsidRPr="00AF492F" w:rsidTr="00E81D91">
        <w:trPr>
          <w:trHeight w:val="790"/>
        </w:trPr>
        <w:tc>
          <w:tcPr>
            <w:tcW w:w="14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b/>
                <w:color w:val="000000"/>
                <w:szCs w:val="22"/>
              </w:rPr>
              <w:t xml:space="preserve">Stav na konci účtovného obdobia </w:t>
            </w:r>
          </w:p>
        </w:tc>
        <w:tc>
          <w:tcPr>
            <w:tcW w:w="10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36894 </w:t>
            </w:r>
          </w:p>
        </w:tc>
        <w:tc>
          <w:tcPr>
            <w:tcW w:w="91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343747 </w:t>
            </w:r>
          </w:p>
        </w:tc>
        <w:tc>
          <w:tcPr>
            <w:tcW w:w="102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>0</w:t>
            </w:r>
          </w:p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119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ind w:right="25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ind w:right="20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103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1096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>1798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0 </w:t>
            </w:r>
          </w:p>
        </w:tc>
        <w:tc>
          <w:tcPr>
            <w:tcW w:w="15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3824398 </w:t>
            </w:r>
          </w:p>
        </w:tc>
      </w:tr>
    </w:tbl>
    <w:p w:rsidR="00AF492F" w:rsidRPr="00AF492F" w:rsidRDefault="00AF492F" w:rsidP="00AF492F">
      <w:pPr>
        <w:spacing w:line="259" w:lineRule="auto"/>
        <w:rPr>
          <w:rFonts w:ascii="Arial" w:eastAsia="Arial" w:hAnsi="Arial" w:cs="Arial"/>
          <w:color w:val="000000"/>
          <w:szCs w:val="22"/>
          <w:lang w:eastAsia="sk-SK"/>
        </w:rPr>
      </w:pPr>
      <w:r w:rsidRPr="00AF492F">
        <w:rPr>
          <w:rFonts w:ascii="Arial" w:eastAsia="Arial" w:hAnsi="Arial" w:cs="Arial"/>
          <w:color w:val="000000"/>
          <w:szCs w:val="22"/>
          <w:lang w:eastAsia="sk-SK"/>
        </w:rPr>
        <w:t xml:space="preserve"> </w:t>
      </w:r>
    </w:p>
    <w:p w:rsidR="007F25A0" w:rsidRPr="00AF492F" w:rsidRDefault="007F25A0" w:rsidP="007F25A0">
      <w:pPr>
        <w:spacing w:after="5" w:line="249" w:lineRule="auto"/>
        <w:jc w:val="both"/>
        <w:rPr>
          <w:sz w:val="18"/>
          <w:szCs w:val="18"/>
          <w:lang w:eastAsia="sk-SK"/>
        </w:rPr>
      </w:pPr>
      <w:r w:rsidRPr="00AF492F">
        <w:rPr>
          <w:rFonts w:ascii="Arial" w:eastAsia="Arial" w:hAnsi="Arial" w:cs="Arial"/>
          <w:color w:val="000000"/>
          <w:sz w:val="18"/>
          <w:szCs w:val="18"/>
          <w:lang w:eastAsia="sk-SK"/>
        </w:rPr>
        <w:t xml:space="preserve">„Poznámky </w:t>
      </w:r>
      <w:proofErr w:type="spellStart"/>
      <w:r w:rsidRPr="00AF492F">
        <w:rPr>
          <w:rFonts w:ascii="Arial" w:eastAsia="Arial" w:hAnsi="Arial" w:cs="Arial"/>
          <w:color w:val="000000"/>
          <w:sz w:val="18"/>
          <w:szCs w:val="18"/>
          <w:lang w:eastAsia="sk-SK"/>
        </w:rPr>
        <w:t>Úč</w:t>
      </w:r>
      <w:proofErr w:type="spellEnd"/>
      <w:r w:rsidRPr="00AF492F">
        <w:rPr>
          <w:rFonts w:ascii="Arial" w:eastAsia="Arial" w:hAnsi="Arial" w:cs="Arial"/>
          <w:color w:val="000000"/>
          <w:sz w:val="18"/>
          <w:szCs w:val="18"/>
          <w:lang w:eastAsia="sk-SK"/>
        </w:rPr>
        <w:t xml:space="preserve"> POD 3-01“</w:t>
      </w:r>
    </w:p>
    <w:p w:rsidR="00AF492F" w:rsidRPr="00AF492F" w:rsidRDefault="00AF492F" w:rsidP="00AF492F">
      <w:pPr>
        <w:spacing w:line="259" w:lineRule="auto"/>
        <w:rPr>
          <w:rFonts w:ascii="Arial" w:eastAsia="Arial" w:hAnsi="Arial" w:cs="Arial"/>
          <w:color w:val="000000"/>
          <w:szCs w:val="22"/>
          <w:lang w:eastAsia="sk-SK"/>
        </w:rPr>
      </w:pPr>
      <w:r w:rsidRPr="00AF492F">
        <w:rPr>
          <w:rFonts w:ascii="Arial" w:eastAsia="Arial" w:hAnsi="Arial" w:cs="Arial"/>
          <w:color w:val="000000"/>
          <w:szCs w:val="22"/>
          <w:lang w:eastAsia="sk-SK"/>
        </w:rPr>
        <w:t xml:space="preserve"> </w:t>
      </w:r>
    </w:p>
    <w:p w:rsidR="00AF492F" w:rsidRPr="00AF492F" w:rsidRDefault="00AF492F" w:rsidP="00AF492F">
      <w:pPr>
        <w:spacing w:line="259" w:lineRule="auto"/>
        <w:rPr>
          <w:rFonts w:ascii="Arial" w:eastAsia="Arial" w:hAnsi="Arial" w:cs="Arial"/>
          <w:color w:val="000000"/>
          <w:szCs w:val="22"/>
          <w:lang w:eastAsia="sk-SK"/>
        </w:rPr>
      </w:pPr>
      <w:r w:rsidRPr="00AF492F">
        <w:rPr>
          <w:rFonts w:ascii="Arial" w:eastAsia="Arial" w:hAnsi="Arial" w:cs="Arial"/>
          <w:color w:val="000000"/>
          <w:szCs w:val="22"/>
          <w:lang w:eastAsia="sk-SK"/>
        </w:rPr>
        <w:t xml:space="preserve"> </w:t>
      </w:r>
    </w:p>
    <w:p w:rsidR="00AF492F" w:rsidRPr="00AF492F" w:rsidRDefault="00AF492F" w:rsidP="00AF492F">
      <w:pPr>
        <w:spacing w:line="259" w:lineRule="auto"/>
        <w:rPr>
          <w:rFonts w:ascii="Arial" w:eastAsia="Arial" w:hAnsi="Arial" w:cs="Arial"/>
          <w:color w:val="000000"/>
          <w:szCs w:val="22"/>
          <w:lang w:eastAsia="sk-SK"/>
        </w:rPr>
      </w:pPr>
      <w:r w:rsidRPr="00AF492F">
        <w:rPr>
          <w:rFonts w:ascii="Arial" w:eastAsia="Arial" w:hAnsi="Arial" w:cs="Arial"/>
          <w:color w:val="000000"/>
          <w:szCs w:val="22"/>
          <w:lang w:eastAsia="sk-SK"/>
        </w:rPr>
        <w:t xml:space="preserve"> </w:t>
      </w:r>
    </w:p>
    <w:p w:rsidR="00AF492F" w:rsidRPr="00AF492F" w:rsidRDefault="00AF492F" w:rsidP="00AF492F">
      <w:pPr>
        <w:spacing w:after="5" w:line="249" w:lineRule="auto"/>
        <w:ind w:right="120"/>
        <w:jc w:val="both"/>
        <w:rPr>
          <w:rFonts w:ascii="Arial" w:eastAsia="Arial" w:hAnsi="Arial" w:cs="Arial"/>
          <w:color w:val="000000"/>
          <w:szCs w:val="22"/>
          <w:lang w:eastAsia="sk-SK"/>
        </w:rPr>
      </w:pPr>
      <w:r w:rsidRPr="00AF492F">
        <w:rPr>
          <w:rFonts w:ascii="Arial" w:eastAsia="Arial" w:hAnsi="Arial" w:cs="Arial"/>
          <w:color w:val="000000"/>
          <w:szCs w:val="22"/>
          <w:lang w:eastAsia="sk-SK"/>
        </w:rPr>
        <w:t xml:space="preserve">Tabuľka č. 2 </w:t>
      </w:r>
    </w:p>
    <w:tbl>
      <w:tblPr>
        <w:tblStyle w:val="TableGrid"/>
        <w:tblW w:w="11077" w:type="dxa"/>
        <w:tblInd w:w="-108" w:type="dxa"/>
        <w:tblLayout w:type="fixed"/>
        <w:tblCellMar>
          <w:top w:w="28" w:type="dxa"/>
          <w:left w:w="31" w:type="dxa"/>
        </w:tblCellMar>
        <w:tblLook w:val="04A0" w:firstRow="1" w:lastRow="0" w:firstColumn="1" w:lastColumn="0" w:noHBand="0" w:noVBand="1"/>
      </w:tblPr>
      <w:tblGrid>
        <w:gridCol w:w="1144"/>
        <w:gridCol w:w="995"/>
        <w:gridCol w:w="887"/>
        <w:gridCol w:w="1156"/>
        <w:gridCol w:w="1014"/>
        <w:gridCol w:w="1134"/>
        <w:gridCol w:w="851"/>
        <w:gridCol w:w="1276"/>
        <w:gridCol w:w="850"/>
        <w:gridCol w:w="1770"/>
      </w:tblGrid>
      <w:tr w:rsidR="00AF492F" w:rsidRPr="00AF492F" w:rsidTr="00E81D91">
        <w:trPr>
          <w:trHeight w:val="281"/>
        </w:trPr>
        <w:tc>
          <w:tcPr>
            <w:tcW w:w="1144" w:type="dxa"/>
            <w:vMerge w:val="restart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b/>
                <w:color w:val="000000"/>
                <w:szCs w:val="22"/>
              </w:rPr>
              <w:t xml:space="preserve">Dlhodobý hmotný majetok </w:t>
            </w:r>
          </w:p>
        </w:tc>
        <w:tc>
          <w:tcPr>
            <w:tcW w:w="9933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ind w:right="1800"/>
              <w:jc w:val="right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b/>
                <w:color w:val="000000"/>
                <w:szCs w:val="22"/>
              </w:rPr>
              <w:t xml:space="preserve">Bezprostredne predchádzajúce účtovné obdobie                                    </w:t>
            </w:r>
          </w:p>
        </w:tc>
      </w:tr>
      <w:tr w:rsidR="00AF492F" w:rsidRPr="00AF492F" w:rsidTr="00E81D91">
        <w:trPr>
          <w:trHeight w:val="1568"/>
        </w:trPr>
        <w:tc>
          <w:tcPr>
            <w:tcW w:w="1144" w:type="dxa"/>
            <w:vMerge/>
            <w:tcBorders>
              <w:top w:val="nil"/>
              <w:left w:val="single" w:sz="12" w:space="0" w:color="000000"/>
              <w:bottom w:val="nil"/>
              <w:right w:val="single" w:sz="12" w:space="0" w:color="000000"/>
            </w:tcBorders>
          </w:tcPr>
          <w:p w:rsidR="00AF492F" w:rsidRPr="00AF492F" w:rsidRDefault="00AF492F" w:rsidP="00AF492F">
            <w:pPr>
              <w:spacing w:after="160"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</w:p>
        </w:tc>
        <w:tc>
          <w:tcPr>
            <w:tcW w:w="995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jc w:val="both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b/>
                <w:color w:val="000000"/>
                <w:szCs w:val="22"/>
              </w:rPr>
              <w:t xml:space="preserve">Pozemky </w:t>
            </w:r>
          </w:p>
        </w:tc>
        <w:tc>
          <w:tcPr>
            <w:tcW w:w="887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b/>
                <w:color w:val="000000"/>
                <w:szCs w:val="22"/>
              </w:rPr>
              <w:t xml:space="preserve">Stavby </w:t>
            </w:r>
          </w:p>
        </w:tc>
        <w:tc>
          <w:tcPr>
            <w:tcW w:w="1156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3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proofErr w:type="spellStart"/>
            <w:r w:rsidRPr="00AF492F">
              <w:rPr>
                <w:rFonts w:ascii="Arial" w:eastAsia="Arial" w:hAnsi="Arial" w:cs="Arial"/>
                <w:b/>
                <w:color w:val="000000"/>
                <w:szCs w:val="22"/>
              </w:rPr>
              <w:t>Samostatn</w:t>
            </w:r>
            <w:proofErr w:type="spellEnd"/>
            <w:r w:rsidRPr="00AF492F">
              <w:rPr>
                <w:rFonts w:ascii="Arial" w:eastAsia="Arial" w:hAnsi="Arial" w:cs="Arial"/>
                <w:b/>
                <w:color w:val="000000"/>
                <w:szCs w:val="22"/>
              </w:rPr>
              <w:t xml:space="preserve"> é hnuteľné veci </w:t>
            </w:r>
          </w:p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b/>
                <w:color w:val="000000"/>
                <w:szCs w:val="22"/>
              </w:rPr>
              <w:t xml:space="preserve">a súbory </w:t>
            </w:r>
          </w:p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proofErr w:type="spellStart"/>
            <w:r w:rsidRPr="00AF492F">
              <w:rPr>
                <w:rFonts w:ascii="Arial" w:eastAsia="Arial" w:hAnsi="Arial" w:cs="Arial"/>
                <w:b/>
                <w:color w:val="000000"/>
                <w:szCs w:val="22"/>
              </w:rPr>
              <w:t>hnuteľnýc</w:t>
            </w:r>
            <w:proofErr w:type="spellEnd"/>
            <w:r w:rsidRPr="00AF492F">
              <w:rPr>
                <w:rFonts w:ascii="Arial" w:eastAsia="Arial" w:hAnsi="Arial" w:cs="Arial"/>
                <w:b/>
                <w:color w:val="000000"/>
                <w:szCs w:val="22"/>
              </w:rPr>
              <w:t xml:space="preserve"> h vecí </w:t>
            </w:r>
          </w:p>
        </w:tc>
        <w:tc>
          <w:tcPr>
            <w:tcW w:w="1014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AF492F" w:rsidRPr="00AF492F" w:rsidRDefault="00AF492F" w:rsidP="00AF492F">
            <w:pPr>
              <w:spacing w:after="2" w:line="238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b/>
                <w:color w:val="000000"/>
                <w:szCs w:val="22"/>
              </w:rPr>
              <w:t xml:space="preserve">Pestovateľské celky </w:t>
            </w:r>
          </w:p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b/>
                <w:color w:val="000000"/>
                <w:szCs w:val="22"/>
              </w:rPr>
              <w:t xml:space="preserve"> trvalých porastov 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AF492F" w:rsidRPr="00AF492F" w:rsidRDefault="00AF492F" w:rsidP="00AF492F">
            <w:pPr>
              <w:spacing w:line="238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b/>
                <w:color w:val="000000"/>
                <w:szCs w:val="22"/>
              </w:rPr>
              <w:t xml:space="preserve">Základné stádo </w:t>
            </w:r>
          </w:p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b/>
                <w:color w:val="000000"/>
                <w:szCs w:val="22"/>
              </w:rPr>
              <w:t xml:space="preserve">a ťažné zvieratá </w:t>
            </w: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b/>
                <w:color w:val="000000"/>
                <w:szCs w:val="22"/>
              </w:rPr>
              <w:t xml:space="preserve">Ostatný DHM </w:t>
            </w:r>
          </w:p>
        </w:tc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AF492F" w:rsidRPr="00AF492F" w:rsidRDefault="00AF492F" w:rsidP="00AF492F">
            <w:pPr>
              <w:spacing w:after="2" w:line="238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b/>
                <w:color w:val="000000"/>
                <w:szCs w:val="22"/>
              </w:rPr>
              <w:t xml:space="preserve">Obstarávaný </w:t>
            </w:r>
          </w:p>
          <w:p w:rsidR="00AF492F" w:rsidRPr="00AF492F" w:rsidRDefault="00AF492F" w:rsidP="00AF492F">
            <w:pPr>
              <w:spacing w:line="259" w:lineRule="auto"/>
              <w:ind w:right="45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b/>
                <w:color w:val="000000"/>
                <w:szCs w:val="22"/>
              </w:rPr>
              <w:t xml:space="preserve">DHM 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AF492F" w:rsidRPr="00AF492F" w:rsidRDefault="00AF492F" w:rsidP="00AF492F">
            <w:pPr>
              <w:spacing w:line="238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proofErr w:type="spellStart"/>
            <w:r w:rsidRPr="00AF492F">
              <w:rPr>
                <w:rFonts w:ascii="Arial" w:eastAsia="Arial" w:hAnsi="Arial" w:cs="Arial"/>
                <w:b/>
                <w:color w:val="000000"/>
                <w:szCs w:val="22"/>
              </w:rPr>
              <w:t>Poskytn</w:t>
            </w:r>
            <w:proofErr w:type="spellEnd"/>
            <w:r w:rsidRPr="00AF492F">
              <w:rPr>
                <w:rFonts w:ascii="Arial" w:eastAsia="Arial" w:hAnsi="Arial" w:cs="Arial"/>
                <w:b/>
                <w:color w:val="000000"/>
                <w:szCs w:val="22"/>
              </w:rPr>
              <w:t xml:space="preserve"> </w:t>
            </w:r>
            <w:proofErr w:type="spellStart"/>
            <w:r w:rsidRPr="00AF492F">
              <w:rPr>
                <w:rFonts w:ascii="Arial" w:eastAsia="Arial" w:hAnsi="Arial" w:cs="Arial"/>
                <w:b/>
                <w:color w:val="000000"/>
                <w:szCs w:val="22"/>
              </w:rPr>
              <w:t>uté</w:t>
            </w:r>
            <w:proofErr w:type="spellEnd"/>
            <w:r w:rsidRPr="00AF492F">
              <w:rPr>
                <w:rFonts w:ascii="Arial" w:eastAsia="Arial" w:hAnsi="Arial" w:cs="Arial"/>
                <w:b/>
                <w:color w:val="000000"/>
                <w:szCs w:val="22"/>
              </w:rPr>
              <w:t xml:space="preserve"> </w:t>
            </w:r>
          </w:p>
          <w:p w:rsidR="00AF492F" w:rsidRPr="00AF492F" w:rsidRDefault="00AF492F" w:rsidP="00AF492F">
            <w:pPr>
              <w:spacing w:line="259" w:lineRule="auto"/>
              <w:ind w:right="46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proofErr w:type="spellStart"/>
            <w:r w:rsidRPr="00AF492F">
              <w:rPr>
                <w:rFonts w:ascii="Arial" w:eastAsia="Arial" w:hAnsi="Arial" w:cs="Arial"/>
                <w:b/>
                <w:color w:val="000000"/>
                <w:szCs w:val="22"/>
              </w:rPr>
              <w:t>preddav</w:t>
            </w:r>
            <w:proofErr w:type="spellEnd"/>
            <w:r w:rsidRPr="00AF492F">
              <w:rPr>
                <w:rFonts w:ascii="Arial" w:eastAsia="Arial" w:hAnsi="Arial" w:cs="Arial"/>
                <w:b/>
                <w:color w:val="000000"/>
                <w:szCs w:val="22"/>
              </w:rPr>
              <w:t xml:space="preserve"> </w:t>
            </w:r>
            <w:proofErr w:type="spellStart"/>
            <w:r w:rsidRPr="00AF492F">
              <w:rPr>
                <w:rFonts w:ascii="Arial" w:eastAsia="Arial" w:hAnsi="Arial" w:cs="Arial"/>
                <w:b/>
                <w:color w:val="000000"/>
                <w:szCs w:val="22"/>
              </w:rPr>
              <w:t>ky</w:t>
            </w:r>
            <w:proofErr w:type="spellEnd"/>
            <w:r w:rsidRPr="00AF492F">
              <w:rPr>
                <w:rFonts w:ascii="Arial" w:eastAsia="Arial" w:hAnsi="Arial" w:cs="Arial"/>
                <w:b/>
                <w:color w:val="000000"/>
                <w:szCs w:val="22"/>
              </w:rPr>
              <w:t xml:space="preserve"> na DHM </w:t>
            </w:r>
          </w:p>
        </w:tc>
        <w:tc>
          <w:tcPr>
            <w:tcW w:w="1770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b/>
                <w:color w:val="000000"/>
                <w:szCs w:val="22"/>
              </w:rPr>
              <w:t xml:space="preserve">Spolu </w:t>
            </w:r>
          </w:p>
        </w:tc>
      </w:tr>
      <w:tr w:rsidR="00AF492F" w:rsidRPr="00AF492F" w:rsidTr="00E81D91">
        <w:trPr>
          <w:trHeight w:val="252"/>
        </w:trPr>
        <w:tc>
          <w:tcPr>
            <w:tcW w:w="1144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ind w:right="29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a </w:t>
            </w:r>
          </w:p>
        </w:tc>
        <w:tc>
          <w:tcPr>
            <w:tcW w:w="995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ind w:right="16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b </w:t>
            </w:r>
          </w:p>
        </w:tc>
        <w:tc>
          <w:tcPr>
            <w:tcW w:w="887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ind w:right="14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c </w:t>
            </w:r>
          </w:p>
        </w:tc>
        <w:tc>
          <w:tcPr>
            <w:tcW w:w="1156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ind w:right="7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d </w:t>
            </w:r>
          </w:p>
        </w:tc>
        <w:tc>
          <w:tcPr>
            <w:tcW w:w="1014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e </w:t>
            </w:r>
          </w:p>
        </w:tc>
        <w:tc>
          <w:tcPr>
            <w:tcW w:w="1134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f </w:t>
            </w:r>
          </w:p>
        </w:tc>
        <w:tc>
          <w:tcPr>
            <w:tcW w:w="851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ind w:right="16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g </w:t>
            </w:r>
          </w:p>
        </w:tc>
        <w:tc>
          <w:tcPr>
            <w:tcW w:w="1276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ind w:right="42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h </w:t>
            </w:r>
          </w:p>
        </w:tc>
        <w:tc>
          <w:tcPr>
            <w:tcW w:w="850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ind w:right="32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i </w:t>
            </w:r>
          </w:p>
        </w:tc>
        <w:tc>
          <w:tcPr>
            <w:tcW w:w="1770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ind w:right="37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j </w:t>
            </w:r>
          </w:p>
        </w:tc>
      </w:tr>
      <w:tr w:rsidR="00AF492F" w:rsidRPr="00AF492F" w:rsidTr="00E81D91">
        <w:trPr>
          <w:trHeight w:val="310"/>
        </w:trPr>
        <w:tc>
          <w:tcPr>
            <w:tcW w:w="11077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Prvotné ocenenie </w:t>
            </w:r>
          </w:p>
        </w:tc>
      </w:tr>
      <w:tr w:rsidR="00AF492F" w:rsidRPr="00AF492F" w:rsidTr="00E81D91">
        <w:trPr>
          <w:trHeight w:val="781"/>
        </w:trPr>
        <w:tc>
          <w:tcPr>
            <w:tcW w:w="114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b/>
                <w:color w:val="000000"/>
                <w:szCs w:val="22"/>
              </w:rPr>
              <w:t xml:space="preserve">Stav na začiatku účtovného obdobia </w:t>
            </w:r>
          </w:p>
        </w:tc>
        <w:tc>
          <w:tcPr>
            <w:tcW w:w="99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15029 </w:t>
            </w:r>
          </w:p>
        </w:tc>
        <w:tc>
          <w:tcPr>
            <w:tcW w:w="88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119022 </w:t>
            </w:r>
          </w:p>
        </w:tc>
        <w:tc>
          <w:tcPr>
            <w:tcW w:w="115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ind w:right="40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>124295</w:t>
            </w:r>
          </w:p>
        </w:tc>
        <w:tc>
          <w:tcPr>
            <w:tcW w:w="101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127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ind w:right="42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>151647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ind w:right="29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4128 </w:t>
            </w:r>
          </w:p>
        </w:tc>
        <w:tc>
          <w:tcPr>
            <w:tcW w:w="177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41412105 </w:t>
            </w:r>
          </w:p>
        </w:tc>
      </w:tr>
      <w:tr w:rsidR="00AF492F" w:rsidRPr="00AF492F" w:rsidTr="00E81D91">
        <w:trPr>
          <w:trHeight w:val="293"/>
        </w:trPr>
        <w:tc>
          <w:tcPr>
            <w:tcW w:w="114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Prírastky </w:t>
            </w:r>
          </w:p>
        </w:tc>
        <w:tc>
          <w:tcPr>
            <w:tcW w:w="99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8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11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492F" w:rsidRPr="00AF492F" w:rsidRDefault="00AF492F" w:rsidP="00AF492F">
            <w:pPr>
              <w:spacing w:line="259" w:lineRule="auto"/>
              <w:ind w:right="40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>179295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492F" w:rsidRPr="00AF492F" w:rsidRDefault="00AF492F" w:rsidP="00AF492F">
            <w:pPr>
              <w:spacing w:line="259" w:lineRule="auto"/>
              <w:ind w:right="29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179295 </w:t>
            </w:r>
          </w:p>
        </w:tc>
      </w:tr>
      <w:tr w:rsidR="00AF492F" w:rsidRPr="00AF492F" w:rsidTr="00E81D91">
        <w:trPr>
          <w:trHeight w:val="293"/>
        </w:trPr>
        <w:tc>
          <w:tcPr>
            <w:tcW w:w="114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Úbytky </w:t>
            </w:r>
          </w:p>
        </w:tc>
        <w:tc>
          <w:tcPr>
            <w:tcW w:w="99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8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11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492F" w:rsidRPr="00AF492F" w:rsidRDefault="00AF492F" w:rsidP="00AF492F">
            <w:pPr>
              <w:spacing w:line="259" w:lineRule="auto"/>
              <w:ind w:right="40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1973 </w:t>
            </w:r>
          </w:p>
        </w:tc>
        <w:tc>
          <w:tcPr>
            <w:tcW w:w="10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492F" w:rsidRPr="00AF492F" w:rsidRDefault="00AF492F" w:rsidP="00AF492F">
            <w:pPr>
              <w:spacing w:line="259" w:lineRule="auto"/>
              <w:ind w:right="42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>4128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>6101</w:t>
            </w:r>
          </w:p>
        </w:tc>
      </w:tr>
      <w:tr w:rsidR="00AF492F" w:rsidRPr="00AF492F" w:rsidTr="00E81D91">
        <w:trPr>
          <w:trHeight w:val="293"/>
        </w:trPr>
        <w:tc>
          <w:tcPr>
            <w:tcW w:w="114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Presuny </w:t>
            </w:r>
          </w:p>
        </w:tc>
        <w:tc>
          <w:tcPr>
            <w:tcW w:w="99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21865 </w:t>
            </w:r>
          </w:p>
        </w:tc>
        <w:tc>
          <w:tcPr>
            <w:tcW w:w="8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145589 </w:t>
            </w:r>
          </w:p>
        </w:tc>
        <w:tc>
          <w:tcPr>
            <w:tcW w:w="11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1480</w:t>
            </w:r>
          </w:p>
        </w:tc>
        <w:tc>
          <w:tcPr>
            <w:tcW w:w="10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-168934 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0 </w:t>
            </w:r>
          </w:p>
        </w:tc>
      </w:tr>
      <w:tr w:rsidR="00AF492F" w:rsidRPr="00AF492F" w:rsidTr="00E81D91">
        <w:trPr>
          <w:trHeight w:val="780"/>
        </w:trPr>
        <w:tc>
          <w:tcPr>
            <w:tcW w:w="114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b/>
                <w:color w:val="000000"/>
                <w:szCs w:val="22"/>
              </w:rPr>
              <w:t xml:space="preserve">Stav na konci účtovného obdobia </w:t>
            </w:r>
          </w:p>
        </w:tc>
        <w:tc>
          <w:tcPr>
            <w:tcW w:w="99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36894 </w:t>
            </w:r>
          </w:p>
        </w:tc>
        <w:tc>
          <w:tcPr>
            <w:tcW w:w="88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264611 </w:t>
            </w:r>
          </w:p>
        </w:tc>
        <w:tc>
          <w:tcPr>
            <w:tcW w:w="115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ind w:right="40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123802 </w:t>
            </w:r>
          </w:p>
        </w:tc>
        <w:tc>
          <w:tcPr>
            <w:tcW w:w="101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>162008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ind w:right="29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0 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58731521 </w:t>
            </w:r>
          </w:p>
        </w:tc>
      </w:tr>
      <w:tr w:rsidR="00AF492F" w:rsidRPr="00AF492F" w:rsidTr="00E81D91">
        <w:trPr>
          <w:trHeight w:val="307"/>
        </w:trPr>
        <w:tc>
          <w:tcPr>
            <w:tcW w:w="11077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Oprávky </w:t>
            </w:r>
          </w:p>
        </w:tc>
      </w:tr>
      <w:tr w:rsidR="00AF492F" w:rsidRPr="00AF492F" w:rsidTr="00E81D91">
        <w:trPr>
          <w:trHeight w:val="780"/>
        </w:trPr>
        <w:tc>
          <w:tcPr>
            <w:tcW w:w="114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b/>
                <w:color w:val="000000"/>
                <w:szCs w:val="22"/>
              </w:rPr>
              <w:t xml:space="preserve">Stav na začiatku účtovného obdobia </w:t>
            </w:r>
          </w:p>
        </w:tc>
        <w:tc>
          <w:tcPr>
            <w:tcW w:w="99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88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58657 </w:t>
            </w:r>
          </w:p>
        </w:tc>
        <w:tc>
          <w:tcPr>
            <w:tcW w:w="115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ind w:right="60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>70957</w:t>
            </w:r>
          </w:p>
        </w:tc>
        <w:tc>
          <w:tcPr>
            <w:tcW w:w="101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ind w:right="27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127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177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13991919 </w:t>
            </w:r>
          </w:p>
        </w:tc>
      </w:tr>
      <w:tr w:rsidR="00AF492F" w:rsidRPr="00AF492F" w:rsidTr="00E81D91">
        <w:trPr>
          <w:trHeight w:val="293"/>
        </w:trPr>
        <w:tc>
          <w:tcPr>
            <w:tcW w:w="114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Prírastky </w:t>
            </w:r>
          </w:p>
        </w:tc>
        <w:tc>
          <w:tcPr>
            <w:tcW w:w="99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8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492F" w:rsidRPr="00AF492F" w:rsidRDefault="00AF492F" w:rsidP="00AF492F">
            <w:pPr>
              <w:spacing w:line="259" w:lineRule="auto"/>
              <w:ind w:right="13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6583 </w:t>
            </w:r>
          </w:p>
        </w:tc>
        <w:tc>
          <w:tcPr>
            <w:tcW w:w="11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492F" w:rsidRPr="00AF492F" w:rsidRDefault="00AF492F" w:rsidP="00AF492F">
            <w:pPr>
              <w:spacing w:line="259" w:lineRule="auto"/>
              <w:ind w:right="60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>20913</w:t>
            </w:r>
          </w:p>
        </w:tc>
        <w:tc>
          <w:tcPr>
            <w:tcW w:w="10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492F" w:rsidRPr="00AF492F" w:rsidRDefault="00AF492F" w:rsidP="00AF492F">
            <w:pPr>
              <w:spacing w:line="259" w:lineRule="auto"/>
              <w:ind w:right="27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240655 </w:t>
            </w:r>
          </w:p>
        </w:tc>
      </w:tr>
      <w:tr w:rsidR="00AF492F" w:rsidRPr="00AF492F" w:rsidTr="00E81D91">
        <w:trPr>
          <w:trHeight w:val="293"/>
        </w:trPr>
        <w:tc>
          <w:tcPr>
            <w:tcW w:w="114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Úbytky </w:t>
            </w:r>
          </w:p>
        </w:tc>
        <w:tc>
          <w:tcPr>
            <w:tcW w:w="99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8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11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492F" w:rsidRPr="00AF492F" w:rsidRDefault="00AF492F" w:rsidP="00AF492F">
            <w:pPr>
              <w:spacing w:line="259" w:lineRule="auto"/>
              <w:ind w:right="60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>1973</w:t>
            </w:r>
          </w:p>
        </w:tc>
        <w:tc>
          <w:tcPr>
            <w:tcW w:w="10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492F" w:rsidRPr="00AF492F" w:rsidRDefault="00AF492F" w:rsidP="00AF492F">
            <w:pPr>
              <w:spacing w:line="259" w:lineRule="auto"/>
              <w:ind w:right="27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34370 </w:t>
            </w:r>
          </w:p>
        </w:tc>
      </w:tr>
      <w:tr w:rsidR="00AF492F" w:rsidRPr="00AF492F" w:rsidTr="00E81D91">
        <w:trPr>
          <w:trHeight w:val="293"/>
        </w:trPr>
        <w:tc>
          <w:tcPr>
            <w:tcW w:w="114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Presuny </w:t>
            </w:r>
          </w:p>
        </w:tc>
        <w:tc>
          <w:tcPr>
            <w:tcW w:w="99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8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11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492F" w:rsidRPr="00AF492F" w:rsidRDefault="00AF492F" w:rsidP="00AF492F">
            <w:pPr>
              <w:spacing w:line="259" w:lineRule="auto"/>
              <w:ind w:right="14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10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492F" w:rsidRPr="00AF492F" w:rsidRDefault="00AF492F" w:rsidP="00AF492F">
            <w:pPr>
              <w:spacing w:line="259" w:lineRule="auto"/>
              <w:ind w:right="27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</w:tr>
      <w:tr w:rsidR="00AF492F" w:rsidRPr="00AF492F" w:rsidTr="00E81D91">
        <w:trPr>
          <w:trHeight w:val="780"/>
        </w:trPr>
        <w:tc>
          <w:tcPr>
            <w:tcW w:w="114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b/>
                <w:color w:val="000000"/>
                <w:szCs w:val="22"/>
              </w:rPr>
              <w:lastRenderedPageBreak/>
              <w:t xml:space="preserve">Stav na konci účtovného obdobia </w:t>
            </w:r>
          </w:p>
        </w:tc>
        <w:tc>
          <w:tcPr>
            <w:tcW w:w="99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88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>65240</w:t>
            </w:r>
          </w:p>
        </w:tc>
        <w:tc>
          <w:tcPr>
            <w:tcW w:w="115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ind w:right="60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>89897</w:t>
            </w:r>
          </w:p>
        </w:tc>
        <w:tc>
          <w:tcPr>
            <w:tcW w:w="101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ind w:right="27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155137 </w:t>
            </w:r>
          </w:p>
        </w:tc>
      </w:tr>
      <w:tr w:rsidR="00AF492F" w:rsidRPr="00AF492F" w:rsidTr="00E81D91">
        <w:trPr>
          <w:trHeight w:val="310"/>
        </w:trPr>
        <w:tc>
          <w:tcPr>
            <w:tcW w:w="11077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Opravné položky </w:t>
            </w:r>
          </w:p>
        </w:tc>
      </w:tr>
      <w:tr w:rsidR="00AF492F" w:rsidRPr="00AF492F" w:rsidTr="00E81D91">
        <w:trPr>
          <w:trHeight w:val="780"/>
        </w:trPr>
        <w:tc>
          <w:tcPr>
            <w:tcW w:w="114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b/>
                <w:color w:val="000000"/>
                <w:szCs w:val="22"/>
              </w:rPr>
              <w:t xml:space="preserve">Stav na začiatku účtovného obdobia </w:t>
            </w:r>
          </w:p>
        </w:tc>
        <w:tc>
          <w:tcPr>
            <w:tcW w:w="99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88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115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101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ind w:right="8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127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177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</w:tr>
      <w:tr w:rsidR="00AF492F" w:rsidRPr="00AF492F" w:rsidTr="00E81D91">
        <w:trPr>
          <w:trHeight w:val="293"/>
        </w:trPr>
        <w:tc>
          <w:tcPr>
            <w:tcW w:w="114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Prírastky </w:t>
            </w:r>
          </w:p>
        </w:tc>
        <w:tc>
          <w:tcPr>
            <w:tcW w:w="99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8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11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10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492F" w:rsidRPr="00AF492F" w:rsidRDefault="00AF492F" w:rsidP="00AF492F">
            <w:pPr>
              <w:spacing w:line="259" w:lineRule="auto"/>
              <w:ind w:right="8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</w:tr>
      <w:tr w:rsidR="00AF492F" w:rsidRPr="00AF492F" w:rsidTr="00E81D91">
        <w:trPr>
          <w:trHeight w:val="293"/>
        </w:trPr>
        <w:tc>
          <w:tcPr>
            <w:tcW w:w="114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Úbytky </w:t>
            </w:r>
          </w:p>
        </w:tc>
        <w:tc>
          <w:tcPr>
            <w:tcW w:w="99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8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11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10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492F" w:rsidRPr="00AF492F" w:rsidRDefault="00AF492F" w:rsidP="00AF492F">
            <w:pPr>
              <w:spacing w:line="259" w:lineRule="auto"/>
              <w:ind w:right="8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</w:tr>
      <w:tr w:rsidR="00AF492F" w:rsidRPr="00AF492F" w:rsidTr="00E81D91">
        <w:trPr>
          <w:trHeight w:val="293"/>
        </w:trPr>
        <w:tc>
          <w:tcPr>
            <w:tcW w:w="114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Presuny </w:t>
            </w:r>
          </w:p>
        </w:tc>
        <w:tc>
          <w:tcPr>
            <w:tcW w:w="99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8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11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10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492F" w:rsidRPr="00AF492F" w:rsidRDefault="00AF492F" w:rsidP="00AF492F">
            <w:pPr>
              <w:spacing w:line="259" w:lineRule="auto"/>
              <w:ind w:right="8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</w:tr>
      <w:tr w:rsidR="00AF492F" w:rsidRPr="00AF492F" w:rsidTr="00E81D91">
        <w:trPr>
          <w:trHeight w:val="780"/>
        </w:trPr>
        <w:tc>
          <w:tcPr>
            <w:tcW w:w="114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b/>
                <w:color w:val="000000"/>
                <w:szCs w:val="22"/>
              </w:rPr>
              <w:t xml:space="preserve">Stav na konci účtovného obdobia </w:t>
            </w:r>
          </w:p>
        </w:tc>
        <w:tc>
          <w:tcPr>
            <w:tcW w:w="99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88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115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101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ind w:right="8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</w:tr>
      <w:tr w:rsidR="00AF492F" w:rsidRPr="00AF492F" w:rsidTr="00E81D91">
        <w:trPr>
          <w:trHeight w:val="307"/>
        </w:trPr>
        <w:tc>
          <w:tcPr>
            <w:tcW w:w="11077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Zostatková hodnota  </w:t>
            </w:r>
          </w:p>
        </w:tc>
      </w:tr>
      <w:tr w:rsidR="00AF492F" w:rsidRPr="00AF492F" w:rsidTr="00E81D91">
        <w:trPr>
          <w:trHeight w:val="787"/>
        </w:trPr>
        <w:tc>
          <w:tcPr>
            <w:tcW w:w="11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b/>
                <w:color w:val="000000"/>
                <w:szCs w:val="22"/>
              </w:rPr>
              <w:t xml:space="preserve">Stav na začiatku účtovného obdobia </w:t>
            </w:r>
          </w:p>
        </w:tc>
        <w:tc>
          <w:tcPr>
            <w:tcW w:w="99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15029 </w:t>
            </w:r>
          </w:p>
        </w:tc>
        <w:tc>
          <w:tcPr>
            <w:tcW w:w="88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AF492F" w:rsidRPr="00AF492F" w:rsidRDefault="00AF492F" w:rsidP="00AF492F">
            <w:pPr>
              <w:spacing w:line="259" w:lineRule="auto"/>
              <w:ind w:right="1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60365 </w:t>
            </w:r>
          </w:p>
        </w:tc>
        <w:tc>
          <w:tcPr>
            <w:tcW w:w="1156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ind w:right="60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53338 </w:t>
            </w:r>
          </w:p>
        </w:tc>
        <w:tc>
          <w:tcPr>
            <w:tcW w:w="101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ind w:right="12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ind w:right="13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1276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ind w:right="13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151647 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ind w:right="29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4128 </w:t>
            </w:r>
          </w:p>
        </w:tc>
        <w:tc>
          <w:tcPr>
            <w:tcW w:w="177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28450786 </w:t>
            </w:r>
          </w:p>
        </w:tc>
      </w:tr>
      <w:tr w:rsidR="00AF492F" w:rsidRPr="00AF492F" w:rsidTr="00E81D91">
        <w:trPr>
          <w:trHeight w:val="790"/>
        </w:trPr>
        <w:tc>
          <w:tcPr>
            <w:tcW w:w="11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b/>
                <w:color w:val="000000"/>
                <w:szCs w:val="22"/>
              </w:rPr>
              <w:t xml:space="preserve">Stav na konci účtovného obdobia </w:t>
            </w:r>
          </w:p>
        </w:tc>
        <w:tc>
          <w:tcPr>
            <w:tcW w:w="99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>36894</w:t>
            </w:r>
          </w:p>
        </w:tc>
        <w:tc>
          <w:tcPr>
            <w:tcW w:w="88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AF492F" w:rsidRPr="00AF492F" w:rsidRDefault="00AF492F" w:rsidP="00AF492F">
            <w:pPr>
              <w:spacing w:line="259" w:lineRule="auto"/>
              <w:ind w:right="1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199371 </w:t>
            </w:r>
          </w:p>
        </w:tc>
        <w:tc>
          <w:tcPr>
            <w:tcW w:w="1156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ind w:right="60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>33905</w:t>
            </w:r>
          </w:p>
        </w:tc>
        <w:tc>
          <w:tcPr>
            <w:tcW w:w="101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ind w:right="12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ind w:right="13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1276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>162008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ind w:right="29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0 </w:t>
            </w:r>
          </w:p>
        </w:tc>
        <w:tc>
          <w:tcPr>
            <w:tcW w:w="177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432178 </w:t>
            </w:r>
          </w:p>
        </w:tc>
      </w:tr>
    </w:tbl>
    <w:p w:rsidR="00AF492F" w:rsidRPr="00AF492F" w:rsidRDefault="00AF492F" w:rsidP="00AF492F">
      <w:pPr>
        <w:spacing w:line="259" w:lineRule="auto"/>
        <w:ind w:right="7628"/>
        <w:jc w:val="center"/>
        <w:rPr>
          <w:rFonts w:ascii="Arial" w:eastAsia="Arial" w:hAnsi="Arial" w:cs="Arial"/>
          <w:color w:val="000000"/>
          <w:szCs w:val="22"/>
          <w:lang w:eastAsia="sk-SK"/>
        </w:rPr>
      </w:pPr>
      <w:r w:rsidRPr="00AF492F">
        <w:rPr>
          <w:rFonts w:ascii="Arial" w:eastAsia="Arial" w:hAnsi="Arial" w:cs="Arial"/>
          <w:b/>
          <w:color w:val="000000"/>
          <w:szCs w:val="22"/>
          <w:lang w:eastAsia="sk-SK"/>
        </w:rPr>
        <w:t xml:space="preserve"> </w:t>
      </w:r>
    </w:p>
    <w:p w:rsidR="007F25A0" w:rsidRDefault="007F25A0" w:rsidP="00AF492F">
      <w:pPr>
        <w:spacing w:line="259" w:lineRule="auto"/>
        <w:rPr>
          <w:rFonts w:ascii="Arial" w:eastAsia="Arial" w:hAnsi="Arial" w:cs="Arial"/>
          <w:b/>
          <w:color w:val="000000"/>
          <w:szCs w:val="22"/>
          <w:lang w:eastAsia="sk-SK"/>
        </w:rPr>
      </w:pPr>
    </w:p>
    <w:p w:rsidR="007F25A0" w:rsidRDefault="007F25A0" w:rsidP="00AF492F">
      <w:pPr>
        <w:spacing w:line="259" w:lineRule="auto"/>
        <w:rPr>
          <w:rFonts w:ascii="Arial" w:eastAsia="Arial" w:hAnsi="Arial" w:cs="Arial"/>
          <w:b/>
          <w:color w:val="000000"/>
          <w:szCs w:val="22"/>
          <w:lang w:eastAsia="sk-SK"/>
        </w:rPr>
      </w:pPr>
    </w:p>
    <w:p w:rsidR="007F25A0" w:rsidRPr="00AF492F" w:rsidRDefault="007F25A0" w:rsidP="007F25A0">
      <w:pPr>
        <w:spacing w:after="5" w:line="249" w:lineRule="auto"/>
        <w:jc w:val="both"/>
        <w:rPr>
          <w:sz w:val="18"/>
          <w:szCs w:val="18"/>
          <w:lang w:eastAsia="sk-SK"/>
        </w:rPr>
      </w:pPr>
      <w:r w:rsidRPr="00AF492F">
        <w:rPr>
          <w:rFonts w:ascii="Arial" w:eastAsia="Arial" w:hAnsi="Arial" w:cs="Arial"/>
          <w:color w:val="000000"/>
          <w:sz w:val="18"/>
          <w:szCs w:val="18"/>
          <w:lang w:eastAsia="sk-SK"/>
        </w:rPr>
        <w:t xml:space="preserve">„Poznámky </w:t>
      </w:r>
      <w:proofErr w:type="spellStart"/>
      <w:r w:rsidRPr="00AF492F">
        <w:rPr>
          <w:rFonts w:ascii="Arial" w:eastAsia="Arial" w:hAnsi="Arial" w:cs="Arial"/>
          <w:color w:val="000000"/>
          <w:sz w:val="18"/>
          <w:szCs w:val="18"/>
          <w:lang w:eastAsia="sk-SK"/>
        </w:rPr>
        <w:t>Úč</w:t>
      </w:r>
      <w:proofErr w:type="spellEnd"/>
      <w:r w:rsidRPr="00AF492F">
        <w:rPr>
          <w:rFonts w:ascii="Arial" w:eastAsia="Arial" w:hAnsi="Arial" w:cs="Arial"/>
          <w:color w:val="000000"/>
          <w:sz w:val="18"/>
          <w:szCs w:val="18"/>
          <w:lang w:eastAsia="sk-SK"/>
        </w:rPr>
        <w:t xml:space="preserve"> POD 3-01“</w:t>
      </w:r>
    </w:p>
    <w:p w:rsidR="00AF492F" w:rsidRPr="00AF492F" w:rsidRDefault="00AF492F" w:rsidP="00AF492F">
      <w:pPr>
        <w:spacing w:line="259" w:lineRule="auto"/>
        <w:rPr>
          <w:rFonts w:ascii="Arial" w:eastAsia="Arial" w:hAnsi="Arial" w:cs="Arial"/>
          <w:color w:val="000000"/>
          <w:szCs w:val="22"/>
          <w:lang w:eastAsia="sk-SK"/>
        </w:rPr>
      </w:pPr>
      <w:r w:rsidRPr="00AF492F">
        <w:rPr>
          <w:rFonts w:ascii="Arial" w:eastAsia="Arial" w:hAnsi="Arial" w:cs="Arial"/>
          <w:b/>
          <w:color w:val="000000"/>
          <w:szCs w:val="22"/>
          <w:lang w:eastAsia="sk-SK"/>
        </w:rPr>
        <w:t xml:space="preserve"> </w:t>
      </w:r>
    </w:p>
    <w:p w:rsidR="00AF492F" w:rsidRPr="00AF492F" w:rsidRDefault="00AF492F" w:rsidP="00AF492F">
      <w:pPr>
        <w:spacing w:line="259" w:lineRule="auto"/>
        <w:rPr>
          <w:rFonts w:ascii="Arial" w:eastAsia="Arial" w:hAnsi="Arial" w:cs="Arial"/>
          <w:color w:val="000000"/>
          <w:szCs w:val="22"/>
          <w:lang w:eastAsia="sk-SK"/>
        </w:rPr>
      </w:pPr>
      <w:r w:rsidRPr="00AF492F">
        <w:rPr>
          <w:rFonts w:ascii="Arial" w:eastAsia="Arial" w:hAnsi="Arial" w:cs="Arial"/>
          <w:b/>
          <w:color w:val="000000"/>
          <w:szCs w:val="22"/>
          <w:lang w:eastAsia="sk-SK"/>
        </w:rPr>
        <w:t xml:space="preserve"> </w:t>
      </w:r>
    </w:p>
    <w:p w:rsidR="00AF492F" w:rsidRPr="00AF492F" w:rsidRDefault="00AF492F" w:rsidP="00AF492F">
      <w:pPr>
        <w:keepNext/>
        <w:keepLines/>
        <w:spacing w:line="259" w:lineRule="auto"/>
        <w:outlineLvl w:val="1"/>
        <w:rPr>
          <w:rFonts w:ascii="Arial" w:eastAsia="Arial" w:hAnsi="Arial" w:cs="Arial"/>
          <w:b/>
          <w:color w:val="000000"/>
          <w:szCs w:val="22"/>
          <w:lang w:eastAsia="sk-SK"/>
        </w:rPr>
      </w:pPr>
      <w:r w:rsidRPr="00AF492F">
        <w:rPr>
          <w:rFonts w:ascii="Arial" w:eastAsia="Arial" w:hAnsi="Arial" w:cs="Arial"/>
          <w:b/>
          <w:color w:val="000000"/>
          <w:szCs w:val="22"/>
          <w:lang w:eastAsia="sk-SK"/>
        </w:rPr>
        <w:t xml:space="preserve">b)   Informácie o poistení dlhodobého majetku </w:t>
      </w:r>
    </w:p>
    <w:tbl>
      <w:tblPr>
        <w:tblStyle w:val="TableGrid"/>
        <w:tblW w:w="9285" w:type="dxa"/>
        <w:tblInd w:w="-70" w:type="dxa"/>
        <w:tblCellMar>
          <w:top w:w="48" w:type="dxa"/>
          <w:left w:w="70" w:type="dxa"/>
          <w:right w:w="94" w:type="dxa"/>
        </w:tblCellMar>
        <w:tblLook w:val="04A0" w:firstRow="1" w:lastRow="0" w:firstColumn="1" w:lastColumn="0" w:noHBand="0" w:noVBand="1"/>
      </w:tblPr>
      <w:tblGrid>
        <w:gridCol w:w="2794"/>
        <w:gridCol w:w="2829"/>
        <w:gridCol w:w="978"/>
        <w:gridCol w:w="1021"/>
        <w:gridCol w:w="822"/>
        <w:gridCol w:w="841"/>
      </w:tblGrid>
      <w:tr w:rsidR="00AF492F" w:rsidRPr="00AF492F" w:rsidTr="00E81D91">
        <w:trPr>
          <w:trHeight w:val="307"/>
        </w:trPr>
        <w:tc>
          <w:tcPr>
            <w:tcW w:w="2765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ind w:right="302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Predmet poistenia (druh majetku) </w:t>
            </w:r>
          </w:p>
        </w:tc>
        <w:tc>
          <w:tcPr>
            <w:tcW w:w="2835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Poistené riziko* </w:t>
            </w:r>
          </w:p>
        </w:tc>
        <w:tc>
          <w:tcPr>
            <w:tcW w:w="1983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Poistná suma ** </w:t>
            </w:r>
          </w:p>
        </w:tc>
        <w:tc>
          <w:tcPr>
            <w:tcW w:w="170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Ročné poistné </w:t>
            </w:r>
          </w:p>
        </w:tc>
      </w:tr>
      <w:tr w:rsidR="00AF492F" w:rsidRPr="00AF492F" w:rsidTr="00E81D91">
        <w:trPr>
          <w:trHeight w:val="305"/>
        </w:trPr>
        <w:tc>
          <w:tcPr>
            <w:tcW w:w="0" w:type="auto"/>
            <w:vMerge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after="160"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after="160"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</w:p>
        </w:tc>
        <w:tc>
          <w:tcPr>
            <w:tcW w:w="99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BUO </w:t>
            </w: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BPUO </w:t>
            </w:r>
          </w:p>
        </w:tc>
        <w:tc>
          <w:tcPr>
            <w:tcW w:w="8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BUO 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BPUO </w:t>
            </w:r>
          </w:p>
        </w:tc>
      </w:tr>
      <w:tr w:rsidR="00AF492F" w:rsidRPr="00AF492F" w:rsidTr="00E81D91">
        <w:trPr>
          <w:trHeight w:val="274"/>
        </w:trPr>
        <w:tc>
          <w:tcPr>
            <w:tcW w:w="276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Dopravné prostriedky </w:t>
            </w:r>
          </w:p>
        </w:tc>
        <w:tc>
          <w:tcPr>
            <w:tcW w:w="283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proofErr w:type="spellStart"/>
            <w:r w:rsidRPr="00AF492F">
              <w:rPr>
                <w:rFonts w:ascii="Arial" w:eastAsia="Arial" w:hAnsi="Arial" w:cs="Arial"/>
                <w:color w:val="000000"/>
                <w:szCs w:val="22"/>
              </w:rPr>
              <w:t>Pov</w:t>
            </w:r>
            <w:proofErr w:type="spellEnd"/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. </w:t>
            </w:r>
            <w:proofErr w:type="spellStart"/>
            <w:r w:rsidRPr="00AF492F">
              <w:rPr>
                <w:rFonts w:ascii="Arial" w:eastAsia="Arial" w:hAnsi="Arial" w:cs="Arial"/>
                <w:color w:val="000000"/>
                <w:szCs w:val="22"/>
              </w:rPr>
              <w:t>zmluvné,havárijné</w:t>
            </w:r>
            <w:proofErr w:type="spellEnd"/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99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0 </w:t>
            </w:r>
          </w:p>
        </w:tc>
        <w:tc>
          <w:tcPr>
            <w:tcW w:w="9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5068892 </w:t>
            </w:r>
          </w:p>
        </w:tc>
        <w:tc>
          <w:tcPr>
            <w:tcW w:w="85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651 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>2867</w:t>
            </w:r>
          </w:p>
        </w:tc>
      </w:tr>
      <w:tr w:rsidR="00AF492F" w:rsidRPr="00AF492F" w:rsidTr="00E81D91">
        <w:trPr>
          <w:trHeight w:val="262"/>
        </w:trPr>
        <w:tc>
          <w:tcPr>
            <w:tcW w:w="27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proofErr w:type="spellStart"/>
            <w:r w:rsidRPr="00AF492F">
              <w:rPr>
                <w:rFonts w:ascii="Arial" w:eastAsia="Arial" w:hAnsi="Arial" w:cs="Arial"/>
                <w:color w:val="000000"/>
                <w:szCs w:val="22"/>
              </w:rPr>
              <w:t>Budova,stroje,prístr.zariad</w:t>
            </w:r>
            <w:proofErr w:type="spellEnd"/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. 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proofErr w:type="spellStart"/>
            <w:r w:rsidRPr="00AF492F">
              <w:rPr>
                <w:rFonts w:ascii="Arial" w:eastAsia="Arial" w:hAnsi="Arial" w:cs="Arial"/>
                <w:color w:val="000000"/>
                <w:szCs w:val="22"/>
              </w:rPr>
              <w:t>Požiar,živelne,voda,krádež</w:t>
            </w:r>
            <w:proofErr w:type="spellEnd"/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>829932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923272 </w:t>
            </w:r>
          </w:p>
        </w:tc>
        <w:tc>
          <w:tcPr>
            <w:tcW w:w="8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>477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>728</w:t>
            </w:r>
          </w:p>
        </w:tc>
      </w:tr>
      <w:tr w:rsidR="00AF492F" w:rsidRPr="00AF492F" w:rsidTr="00E81D91">
        <w:trPr>
          <w:trHeight w:val="271"/>
        </w:trPr>
        <w:tc>
          <w:tcPr>
            <w:tcW w:w="276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85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</w:tr>
    </w:tbl>
    <w:p w:rsidR="00AF492F" w:rsidRPr="00AF492F" w:rsidRDefault="00AF492F" w:rsidP="00AF492F">
      <w:pPr>
        <w:spacing w:after="5" w:line="249" w:lineRule="auto"/>
        <w:ind w:right="120"/>
        <w:jc w:val="both"/>
        <w:rPr>
          <w:rFonts w:ascii="Arial" w:eastAsia="Arial" w:hAnsi="Arial" w:cs="Arial"/>
          <w:color w:val="000000"/>
          <w:szCs w:val="22"/>
          <w:lang w:eastAsia="sk-SK"/>
        </w:rPr>
      </w:pPr>
      <w:r w:rsidRPr="00AF492F">
        <w:rPr>
          <w:rFonts w:ascii="Arial" w:eastAsia="Arial" w:hAnsi="Arial" w:cs="Arial"/>
          <w:color w:val="000000"/>
          <w:szCs w:val="22"/>
          <w:lang w:eastAsia="sk-SK"/>
        </w:rPr>
        <w:t xml:space="preserve">* živelná udalosť, krádež, vandalizmus, odcudzenie... </w:t>
      </w:r>
    </w:p>
    <w:p w:rsidR="00AF492F" w:rsidRPr="00AF492F" w:rsidRDefault="00AF492F" w:rsidP="00AF492F">
      <w:pPr>
        <w:spacing w:after="5" w:line="249" w:lineRule="auto"/>
        <w:ind w:right="120"/>
        <w:jc w:val="both"/>
        <w:rPr>
          <w:rFonts w:ascii="Arial" w:eastAsia="Arial" w:hAnsi="Arial" w:cs="Arial"/>
          <w:color w:val="000000"/>
          <w:szCs w:val="22"/>
          <w:lang w:eastAsia="sk-SK"/>
        </w:rPr>
      </w:pPr>
      <w:r w:rsidRPr="00AF492F">
        <w:rPr>
          <w:rFonts w:ascii="Arial" w:eastAsia="Arial" w:hAnsi="Arial" w:cs="Arial"/>
          <w:color w:val="000000"/>
          <w:szCs w:val="22"/>
          <w:lang w:eastAsia="sk-SK"/>
        </w:rPr>
        <w:t xml:space="preserve">** </w:t>
      </w:r>
      <w:proofErr w:type="spellStart"/>
      <w:r w:rsidRPr="00AF492F">
        <w:rPr>
          <w:rFonts w:ascii="Arial" w:eastAsia="Arial" w:hAnsi="Arial" w:cs="Arial"/>
          <w:color w:val="000000"/>
          <w:szCs w:val="22"/>
          <w:lang w:eastAsia="sk-SK"/>
        </w:rPr>
        <w:t>obst</w:t>
      </w:r>
      <w:proofErr w:type="spellEnd"/>
      <w:r w:rsidRPr="00AF492F">
        <w:rPr>
          <w:rFonts w:ascii="Arial" w:eastAsia="Arial" w:hAnsi="Arial" w:cs="Arial"/>
          <w:color w:val="000000"/>
          <w:szCs w:val="22"/>
          <w:lang w:eastAsia="sk-SK"/>
        </w:rPr>
        <w:t xml:space="preserve">. cena majetku, resp. suma dohodnutá s poistiteľom </w:t>
      </w:r>
    </w:p>
    <w:p w:rsidR="00AF492F" w:rsidRPr="00AF492F" w:rsidRDefault="00AF492F" w:rsidP="00AF492F">
      <w:pPr>
        <w:spacing w:line="259" w:lineRule="auto"/>
        <w:rPr>
          <w:rFonts w:ascii="Arial" w:eastAsia="Arial" w:hAnsi="Arial" w:cs="Arial"/>
          <w:color w:val="000000"/>
          <w:szCs w:val="22"/>
          <w:lang w:eastAsia="sk-SK"/>
        </w:rPr>
      </w:pPr>
      <w:r w:rsidRPr="00AF492F">
        <w:rPr>
          <w:rFonts w:ascii="Arial" w:eastAsia="Arial" w:hAnsi="Arial" w:cs="Arial"/>
          <w:b/>
          <w:color w:val="000000"/>
          <w:szCs w:val="22"/>
          <w:lang w:eastAsia="sk-SK"/>
        </w:rPr>
        <w:t xml:space="preserve"> </w:t>
      </w:r>
    </w:p>
    <w:p w:rsidR="00AF492F" w:rsidRDefault="00AF492F" w:rsidP="00AF492F">
      <w:pPr>
        <w:keepNext/>
        <w:keepLines/>
        <w:spacing w:line="259" w:lineRule="auto"/>
        <w:outlineLvl w:val="1"/>
        <w:rPr>
          <w:rFonts w:ascii="Arial" w:eastAsia="Arial" w:hAnsi="Arial" w:cs="Arial"/>
          <w:b/>
          <w:color w:val="000000"/>
          <w:szCs w:val="22"/>
          <w:lang w:eastAsia="sk-SK"/>
        </w:rPr>
      </w:pPr>
    </w:p>
    <w:p w:rsidR="007F25A0" w:rsidRDefault="007F25A0" w:rsidP="00AF492F">
      <w:pPr>
        <w:keepNext/>
        <w:keepLines/>
        <w:spacing w:line="259" w:lineRule="auto"/>
        <w:outlineLvl w:val="1"/>
        <w:rPr>
          <w:rFonts w:ascii="Arial" w:eastAsia="Arial" w:hAnsi="Arial" w:cs="Arial"/>
          <w:b/>
          <w:color w:val="000000"/>
          <w:szCs w:val="22"/>
          <w:lang w:eastAsia="sk-SK"/>
        </w:rPr>
      </w:pPr>
    </w:p>
    <w:p w:rsidR="007F25A0" w:rsidRDefault="007F25A0" w:rsidP="007F25A0">
      <w:pPr>
        <w:spacing w:after="5" w:line="249" w:lineRule="auto"/>
        <w:jc w:val="both"/>
        <w:rPr>
          <w:rFonts w:ascii="Arial" w:eastAsia="Arial" w:hAnsi="Arial" w:cs="Arial"/>
          <w:color w:val="000000"/>
          <w:sz w:val="18"/>
          <w:szCs w:val="18"/>
          <w:lang w:eastAsia="sk-SK"/>
        </w:rPr>
      </w:pPr>
    </w:p>
    <w:p w:rsidR="007F25A0" w:rsidRDefault="007F25A0" w:rsidP="007F25A0">
      <w:pPr>
        <w:spacing w:after="5" w:line="249" w:lineRule="auto"/>
        <w:jc w:val="both"/>
        <w:rPr>
          <w:rFonts w:ascii="Arial" w:eastAsia="Arial" w:hAnsi="Arial" w:cs="Arial"/>
          <w:color w:val="000000"/>
          <w:sz w:val="18"/>
          <w:szCs w:val="18"/>
          <w:lang w:eastAsia="sk-SK"/>
        </w:rPr>
      </w:pPr>
    </w:p>
    <w:p w:rsidR="007F25A0" w:rsidRDefault="007F25A0" w:rsidP="007F25A0">
      <w:pPr>
        <w:spacing w:after="5" w:line="249" w:lineRule="auto"/>
        <w:jc w:val="both"/>
        <w:rPr>
          <w:rFonts w:ascii="Arial" w:eastAsia="Arial" w:hAnsi="Arial" w:cs="Arial"/>
          <w:color w:val="000000"/>
          <w:sz w:val="18"/>
          <w:szCs w:val="18"/>
          <w:lang w:eastAsia="sk-SK"/>
        </w:rPr>
      </w:pPr>
    </w:p>
    <w:p w:rsidR="007F25A0" w:rsidRDefault="007F25A0" w:rsidP="007F25A0">
      <w:pPr>
        <w:spacing w:after="5" w:line="249" w:lineRule="auto"/>
        <w:jc w:val="both"/>
        <w:rPr>
          <w:rFonts w:ascii="Arial" w:eastAsia="Arial" w:hAnsi="Arial" w:cs="Arial"/>
          <w:color w:val="000000"/>
          <w:sz w:val="18"/>
          <w:szCs w:val="18"/>
          <w:lang w:eastAsia="sk-SK"/>
        </w:rPr>
      </w:pPr>
    </w:p>
    <w:p w:rsidR="007F25A0" w:rsidRDefault="007F25A0" w:rsidP="007F25A0">
      <w:pPr>
        <w:spacing w:after="5" w:line="249" w:lineRule="auto"/>
        <w:jc w:val="both"/>
        <w:rPr>
          <w:rFonts w:ascii="Arial" w:eastAsia="Arial" w:hAnsi="Arial" w:cs="Arial"/>
          <w:color w:val="000000"/>
          <w:sz w:val="18"/>
          <w:szCs w:val="18"/>
          <w:lang w:eastAsia="sk-SK"/>
        </w:rPr>
      </w:pPr>
    </w:p>
    <w:p w:rsidR="007F25A0" w:rsidRDefault="007F25A0" w:rsidP="007F25A0">
      <w:pPr>
        <w:spacing w:after="5" w:line="249" w:lineRule="auto"/>
        <w:jc w:val="both"/>
        <w:rPr>
          <w:rFonts w:ascii="Arial" w:eastAsia="Arial" w:hAnsi="Arial" w:cs="Arial"/>
          <w:color w:val="000000"/>
          <w:sz w:val="18"/>
          <w:szCs w:val="18"/>
          <w:lang w:eastAsia="sk-SK"/>
        </w:rPr>
      </w:pPr>
    </w:p>
    <w:p w:rsidR="007F25A0" w:rsidRPr="007F25A0" w:rsidRDefault="007F25A0" w:rsidP="007F25A0">
      <w:pPr>
        <w:spacing w:after="5" w:line="249" w:lineRule="auto"/>
        <w:jc w:val="both"/>
        <w:rPr>
          <w:sz w:val="18"/>
          <w:szCs w:val="18"/>
          <w:lang w:eastAsia="sk-SK"/>
        </w:rPr>
      </w:pPr>
      <w:r w:rsidRPr="00AF492F">
        <w:rPr>
          <w:rFonts w:ascii="Arial" w:eastAsia="Arial" w:hAnsi="Arial" w:cs="Arial"/>
          <w:color w:val="000000"/>
          <w:sz w:val="18"/>
          <w:szCs w:val="18"/>
          <w:lang w:eastAsia="sk-SK"/>
        </w:rPr>
        <w:lastRenderedPageBreak/>
        <w:t xml:space="preserve">„Poznámky </w:t>
      </w:r>
      <w:proofErr w:type="spellStart"/>
      <w:r w:rsidRPr="00AF492F">
        <w:rPr>
          <w:rFonts w:ascii="Arial" w:eastAsia="Arial" w:hAnsi="Arial" w:cs="Arial"/>
          <w:color w:val="000000"/>
          <w:sz w:val="18"/>
          <w:szCs w:val="18"/>
          <w:lang w:eastAsia="sk-SK"/>
        </w:rPr>
        <w:t>Úč</w:t>
      </w:r>
      <w:proofErr w:type="spellEnd"/>
      <w:r w:rsidRPr="00AF492F">
        <w:rPr>
          <w:rFonts w:ascii="Arial" w:eastAsia="Arial" w:hAnsi="Arial" w:cs="Arial"/>
          <w:color w:val="000000"/>
          <w:sz w:val="18"/>
          <w:szCs w:val="18"/>
          <w:lang w:eastAsia="sk-SK"/>
        </w:rPr>
        <w:t xml:space="preserve"> POD 3-01“</w:t>
      </w:r>
    </w:p>
    <w:p w:rsidR="007F25A0" w:rsidRPr="00AF492F" w:rsidRDefault="007F25A0" w:rsidP="00AF492F">
      <w:pPr>
        <w:keepNext/>
        <w:keepLines/>
        <w:spacing w:line="259" w:lineRule="auto"/>
        <w:outlineLvl w:val="1"/>
        <w:rPr>
          <w:rFonts w:ascii="Arial" w:eastAsia="Arial" w:hAnsi="Arial" w:cs="Arial"/>
          <w:b/>
          <w:color w:val="000000"/>
          <w:szCs w:val="22"/>
          <w:lang w:eastAsia="sk-SK"/>
        </w:rPr>
      </w:pPr>
    </w:p>
    <w:p w:rsidR="00AF492F" w:rsidRPr="00AF492F" w:rsidRDefault="00AF492F" w:rsidP="00AF492F">
      <w:pPr>
        <w:keepNext/>
        <w:keepLines/>
        <w:spacing w:line="259" w:lineRule="auto"/>
        <w:outlineLvl w:val="1"/>
        <w:rPr>
          <w:rFonts w:ascii="Arial" w:eastAsia="Arial" w:hAnsi="Arial" w:cs="Arial"/>
          <w:b/>
          <w:color w:val="000000"/>
          <w:szCs w:val="22"/>
          <w:lang w:eastAsia="sk-SK"/>
        </w:rPr>
      </w:pPr>
    </w:p>
    <w:p w:rsidR="00AF492F" w:rsidRPr="00AF492F" w:rsidRDefault="00AF492F" w:rsidP="00AF492F">
      <w:pPr>
        <w:keepNext/>
        <w:keepLines/>
        <w:spacing w:line="259" w:lineRule="auto"/>
        <w:outlineLvl w:val="1"/>
        <w:rPr>
          <w:rFonts w:ascii="Arial" w:eastAsia="Arial" w:hAnsi="Arial" w:cs="Arial"/>
          <w:b/>
          <w:color w:val="000000"/>
          <w:szCs w:val="22"/>
          <w:lang w:eastAsia="sk-SK"/>
        </w:rPr>
      </w:pPr>
      <w:r w:rsidRPr="00AF492F">
        <w:rPr>
          <w:rFonts w:ascii="Arial" w:eastAsia="Arial" w:hAnsi="Arial" w:cs="Arial"/>
          <w:b/>
          <w:color w:val="000000"/>
          <w:szCs w:val="22"/>
          <w:lang w:eastAsia="sk-SK"/>
        </w:rPr>
        <w:t xml:space="preserve">j) Informácie o  dlhodobom finančnom majetku </w:t>
      </w:r>
    </w:p>
    <w:p w:rsidR="00AF492F" w:rsidRPr="00AF492F" w:rsidRDefault="00AF492F" w:rsidP="00AF492F">
      <w:pPr>
        <w:spacing w:after="5" w:line="249" w:lineRule="auto"/>
        <w:ind w:right="120"/>
        <w:jc w:val="both"/>
        <w:rPr>
          <w:rFonts w:ascii="Arial" w:eastAsia="Arial" w:hAnsi="Arial" w:cs="Arial"/>
          <w:color w:val="000000"/>
          <w:szCs w:val="22"/>
          <w:lang w:eastAsia="sk-SK"/>
        </w:rPr>
      </w:pPr>
      <w:r w:rsidRPr="00AF492F">
        <w:rPr>
          <w:rFonts w:ascii="Arial" w:eastAsia="Arial" w:hAnsi="Arial" w:cs="Arial"/>
          <w:color w:val="000000"/>
          <w:szCs w:val="22"/>
          <w:lang w:eastAsia="sk-SK"/>
        </w:rPr>
        <w:t xml:space="preserve">Tabuľka č. 1 </w:t>
      </w:r>
    </w:p>
    <w:tbl>
      <w:tblPr>
        <w:tblStyle w:val="TableGrid"/>
        <w:tblW w:w="10623" w:type="dxa"/>
        <w:tblInd w:w="-108" w:type="dxa"/>
        <w:tblLayout w:type="fixed"/>
        <w:tblCellMar>
          <w:top w:w="50" w:type="dxa"/>
        </w:tblCellMar>
        <w:tblLook w:val="04A0" w:firstRow="1" w:lastRow="0" w:firstColumn="1" w:lastColumn="0" w:noHBand="0" w:noVBand="1"/>
      </w:tblPr>
      <w:tblGrid>
        <w:gridCol w:w="1467"/>
        <w:gridCol w:w="1125"/>
        <w:gridCol w:w="1315"/>
        <w:gridCol w:w="1033"/>
        <w:gridCol w:w="883"/>
        <w:gridCol w:w="850"/>
        <w:gridCol w:w="1069"/>
        <w:gridCol w:w="717"/>
        <w:gridCol w:w="990"/>
        <w:gridCol w:w="1174"/>
      </w:tblGrid>
      <w:tr w:rsidR="00AF492F" w:rsidRPr="00AF492F" w:rsidTr="00E81D91">
        <w:trPr>
          <w:trHeight w:val="307"/>
        </w:trPr>
        <w:tc>
          <w:tcPr>
            <w:tcW w:w="1467" w:type="dxa"/>
            <w:vMerge w:val="restart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b/>
                <w:color w:val="000000"/>
                <w:szCs w:val="22"/>
              </w:rPr>
              <w:t xml:space="preserve">Dlhodobý finančný majetok </w:t>
            </w:r>
          </w:p>
        </w:tc>
        <w:tc>
          <w:tcPr>
            <w:tcW w:w="9156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ind w:right="2960"/>
              <w:jc w:val="right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b/>
                <w:color w:val="000000"/>
                <w:szCs w:val="22"/>
              </w:rPr>
              <w:t xml:space="preserve">Bežné účtovné obdobie                                                           </w:t>
            </w:r>
          </w:p>
        </w:tc>
      </w:tr>
      <w:tr w:rsidR="00AF492F" w:rsidRPr="00AF492F" w:rsidTr="00E81D91">
        <w:trPr>
          <w:trHeight w:val="1397"/>
        </w:trPr>
        <w:tc>
          <w:tcPr>
            <w:tcW w:w="1467" w:type="dxa"/>
            <w:vMerge/>
            <w:tcBorders>
              <w:top w:val="nil"/>
              <w:left w:val="single" w:sz="12" w:space="0" w:color="000000"/>
              <w:bottom w:val="nil"/>
              <w:right w:val="single" w:sz="12" w:space="0" w:color="000000"/>
            </w:tcBorders>
          </w:tcPr>
          <w:p w:rsidR="00AF492F" w:rsidRPr="00AF492F" w:rsidRDefault="00AF492F" w:rsidP="00AF492F">
            <w:pPr>
              <w:spacing w:after="160"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</w:p>
        </w:tc>
        <w:tc>
          <w:tcPr>
            <w:tcW w:w="1125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jc w:val="both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b/>
                <w:color w:val="000000"/>
                <w:szCs w:val="22"/>
              </w:rPr>
              <w:t xml:space="preserve">Podielové </w:t>
            </w:r>
          </w:p>
          <w:p w:rsidR="00AF492F" w:rsidRPr="00AF492F" w:rsidRDefault="00AF492F" w:rsidP="00AF492F">
            <w:pPr>
              <w:spacing w:line="259" w:lineRule="auto"/>
              <w:ind w:right="90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b/>
                <w:color w:val="000000"/>
                <w:szCs w:val="22"/>
              </w:rPr>
              <w:t xml:space="preserve">CP a podiely v DÚJ </w:t>
            </w:r>
          </w:p>
        </w:tc>
        <w:tc>
          <w:tcPr>
            <w:tcW w:w="1315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ind w:right="20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b/>
                <w:color w:val="000000"/>
                <w:szCs w:val="22"/>
              </w:rPr>
              <w:t xml:space="preserve">Podielové  </w:t>
            </w:r>
          </w:p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b/>
                <w:color w:val="000000"/>
                <w:szCs w:val="22"/>
              </w:rPr>
              <w:t xml:space="preserve">CP a podiely  v spoločnosti s podstatným vplyvom </w:t>
            </w:r>
          </w:p>
        </w:tc>
        <w:tc>
          <w:tcPr>
            <w:tcW w:w="1033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AF492F" w:rsidRPr="00AF492F" w:rsidRDefault="00AF492F" w:rsidP="00AF492F">
            <w:pPr>
              <w:spacing w:after="2" w:line="238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b/>
                <w:color w:val="000000"/>
                <w:szCs w:val="22"/>
              </w:rPr>
              <w:t xml:space="preserve">Ostatné dlhodobé </w:t>
            </w:r>
          </w:p>
          <w:p w:rsidR="00AF492F" w:rsidRPr="00AF492F" w:rsidRDefault="00AF492F" w:rsidP="00AF492F">
            <w:pPr>
              <w:spacing w:line="259" w:lineRule="auto"/>
              <w:ind w:right="71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b/>
                <w:color w:val="000000"/>
                <w:szCs w:val="22"/>
              </w:rPr>
              <w:t xml:space="preserve">CP a podiely </w:t>
            </w:r>
          </w:p>
        </w:tc>
        <w:tc>
          <w:tcPr>
            <w:tcW w:w="883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jc w:val="both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b/>
                <w:color w:val="000000"/>
                <w:szCs w:val="22"/>
              </w:rPr>
              <w:t xml:space="preserve">Pôžičky </w:t>
            </w:r>
          </w:p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b/>
                <w:color w:val="000000"/>
                <w:szCs w:val="22"/>
              </w:rPr>
              <w:t xml:space="preserve">ÚJ v  </w:t>
            </w:r>
            <w:proofErr w:type="spellStart"/>
            <w:r w:rsidRPr="00AF492F">
              <w:rPr>
                <w:rFonts w:ascii="Arial" w:eastAsia="Arial" w:hAnsi="Arial" w:cs="Arial"/>
                <w:b/>
                <w:color w:val="000000"/>
                <w:szCs w:val="22"/>
              </w:rPr>
              <w:t>kons</w:t>
            </w:r>
            <w:proofErr w:type="spellEnd"/>
            <w:r w:rsidRPr="00AF492F">
              <w:rPr>
                <w:rFonts w:ascii="Arial" w:eastAsia="Arial" w:hAnsi="Arial" w:cs="Arial"/>
                <w:b/>
                <w:color w:val="000000"/>
                <w:szCs w:val="22"/>
              </w:rPr>
              <w:t xml:space="preserve">. celku 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b/>
                <w:color w:val="000000"/>
                <w:szCs w:val="22"/>
              </w:rPr>
              <w:t xml:space="preserve">Ostatný DFM </w:t>
            </w:r>
          </w:p>
        </w:tc>
        <w:tc>
          <w:tcPr>
            <w:tcW w:w="1069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38" w:lineRule="auto"/>
              <w:ind w:right="14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b/>
                <w:color w:val="000000"/>
                <w:szCs w:val="22"/>
              </w:rPr>
              <w:t xml:space="preserve">Pôžičky s dobou </w:t>
            </w:r>
          </w:p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b/>
                <w:color w:val="000000"/>
                <w:szCs w:val="22"/>
              </w:rPr>
              <w:t xml:space="preserve">splatnosti najviac jeden rok </w:t>
            </w:r>
          </w:p>
        </w:tc>
        <w:tc>
          <w:tcPr>
            <w:tcW w:w="717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AF492F" w:rsidRPr="00AF492F" w:rsidRDefault="00AF492F" w:rsidP="00AF492F">
            <w:pPr>
              <w:spacing w:line="238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proofErr w:type="spellStart"/>
            <w:r w:rsidRPr="00AF492F">
              <w:rPr>
                <w:rFonts w:ascii="Arial" w:eastAsia="Arial" w:hAnsi="Arial" w:cs="Arial"/>
                <w:b/>
                <w:color w:val="000000"/>
                <w:szCs w:val="22"/>
              </w:rPr>
              <w:t>Obsta</w:t>
            </w:r>
            <w:proofErr w:type="spellEnd"/>
            <w:r w:rsidRPr="00AF492F">
              <w:rPr>
                <w:rFonts w:ascii="Arial" w:eastAsia="Arial" w:hAnsi="Arial" w:cs="Arial"/>
                <w:b/>
                <w:color w:val="000000"/>
                <w:szCs w:val="22"/>
              </w:rPr>
              <w:t xml:space="preserve"> </w:t>
            </w:r>
            <w:proofErr w:type="spellStart"/>
            <w:r w:rsidRPr="00AF492F">
              <w:rPr>
                <w:rFonts w:ascii="Arial" w:eastAsia="Arial" w:hAnsi="Arial" w:cs="Arial"/>
                <w:b/>
                <w:color w:val="000000"/>
                <w:szCs w:val="22"/>
              </w:rPr>
              <w:t>rávaný</w:t>
            </w:r>
            <w:proofErr w:type="spellEnd"/>
            <w:r w:rsidRPr="00AF492F">
              <w:rPr>
                <w:rFonts w:ascii="Arial" w:eastAsia="Arial" w:hAnsi="Arial" w:cs="Arial"/>
                <w:b/>
                <w:color w:val="000000"/>
                <w:szCs w:val="22"/>
              </w:rPr>
              <w:t xml:space="preserve">  </w:t>
            </w:r>
          </w:p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b/>
                <w:color w:val="000000"/>
                <w:szCs w:val="22"/>
              </w:rPr>
              <w:t xml:space="preserve"> DFM </w:t>
            </w:r>
          </w:p>
        </w:tc>
        <w:tc>
          <w:tcPr>
            <w:tcW w:w="990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38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b/>
                <w:color w:val="000000"/>
                <w:szCs w:val="22"/>
              </w:rPr>
              <w:t xml:space="preserve">Poskytnuté </w:t>
            </w:r>
          </w:p>
          <w:p w:rsidR="00AF492F" w:rsidRPr="00AF492F" w:rsidRDefault="00AF492F" w:rsidP="00AF492F">
            <w:pPr>
              <w:spacing w:line="259" w:lineRule="auto"/>
              <w:ind w:right="62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b/>
                <w:color w:val="000000"/>
                <w:szCs w:val="22"/>
              </w:rPr>
              <w:t xml:space="preserve">preddavky na DFM </w:t>
            </w:r>
          </w:p>
        </w:tc>
        <w:tc>
          <w:tcPr>
            <w:tcW w:w="1174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b/>
                <w:color w:val="000000"/>
                <w:szCs w:val="22"/>
              </w:rPr>
              <w:t xml:space="preserve">Spolu </w:t>
            </w:r>
          </w:p>
        </w:tc>
      </w:tr>
      <w:tr w:rsidR="00AF492F" w:rsidRPr="00AF492F" w:rsidTr="00E81D91">
        <w:trPr>
          <w:trHeight w:val="279"/>
        </w:trPr>
        <w:tc>
          <w:tcPr>
            <w:tcW w:w="1467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a </w:t>
            </w:r>
          </w:p>
        </w:tc>
        <w:tc>
          <w:tcPr>
            <w:tcW w:w="1125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b </w:t>
            </w:r>
          </w:p>
        </w:tc>
        <w:tc>
          <w:tcPr>
            <w:tcW w:w="1315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ind w:right="19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c </w:t>
            </w:r>
          </w:p>
        </w:tc>
        <w:tc>
          <w:tcPr>
            <w:tcW w:w="1033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ind w:right="43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d </w:t>
            </w:r>
          </w:p>
        </w:tc>
        <w:tc>
          <w:tcPr>
            <w:tcW w:w="883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ind w:right="17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e </w:t>
            </w:r>
          </w:p>
        </w:tc>
        <w:tc>
          <w:tcPr>
            <w:tcW w:w="850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f </w:t>
            </w:r>
          </w:p>
        </w:tc>
        <w:tc>
          <w:tcPr>
            <w:tcW w:w="1069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g </w:t>
            </w:r>
          </w:p>
        </w:tc>
        <w:tc>
          <w:tcPr>
            <w:tcW w:w="717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h </w:t>
            </w:r>
          </w:p>
        </w:tc>
        <w:tc>
          <w:tcPr>
            <w:tcW w:w="990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ind w:right="10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i </w:t>
            </w:r>
          </w:p>
        </w:tc>
        <w:tc>
          <w:tcPr>
            <w:tcW w:w="1174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j </w:t>
            </w:r>
          </w:p>
        </w:tc>
      </w:tr>
      <w:tr w:rsidR="00AF492F" w:rsidRPr="00AF492F" w:rsidTr="00E81D91">
        <w:trPr>
          <w:trHeight w:val="307"/>
        </w:trPr>
        <w:tc>
          <w:tcPr>
            <w:tcW w:w="10623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Prvotné ocenenie </w:t>
            </w:r>
          </w:p>
        </w:tc>
      </w:tr>
      <w:tr w:rsidR="00AF492F" w:rsidRPr="00AF492F" w:rsidTr="00E81D91">
        <w:trPr>
          <w:trHeight w:val="1034"/>
        </w:trPr>
        <w:tc>
          <w:tcPr>
            <w:tcW w:w="146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ind w:right="293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b/>
                <w:color w:val="000000"/>
                <w:szCs w:val="22"/>
              </w:rPr>
              <w:t xml:space="preserve">Stav  na začiatku účtovného obdobia </w:t>
            </w:r>
          </w:p>
        </w:tc>
        <w:tc>
          <w:tcPr>
            <w:tcW w:w="112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131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103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88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430000 </w:t>
            </w:r>
          </w:p>
        </w:tc>
        <w:tc>
          <w:tcPr>
            <w:tcW w:w="106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71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99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117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430000 </w:t>
            </w:r>
          </w:p>
        </w:tc>
      </w:tr>
      <w:tr w:rsidR="00AF492F" w:rsidRPr="00AF492F" w:rsidTr="00E81D91">
        <w:trPr>
          <w:trHeight w:val="293"/>
        </w:trPr>
        <w:tc>
          <w:tcPr>
            <w:tcW w:w="146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Prírastky </w:t>
            </w:r>
          </w:p>
        </w:tc>
        <w:tc>
          <w:tcPr>
            <w:tcW w:w="112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13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10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8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both"/>
              <w:rPr>
                <w:rFonts w:ascii="Arial" w:eastAsia="Arial" w:hAnsi="Arial" w:cs="Arial"/>
                <w:color w:val="000000"/>
                <w:szCs w:val="22"/>
              </w:rPr>
            </w:pP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11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both"/>
              <w:rPr>
                <w:rFonts w:ascii="Arial" w:eastAsia="Arial" w:hAnsi="Arial" w:cs="Arial"/>
                <w:color w:val="000000"/>
                <w:szCs w:val="22"/>
              </w:rPr>
            </w:pPr>
          </w:p>
        </w:tc>
      </w:tr>
      <w:tr w:rsidR="00AF492F" w:rsidRPr="00AF492F" w:rsidTr="00E81D91">
        <w:trPr>
          <w:trHeight w:val="293"/>
        </w:trPr>
        <w:tc>
          <w:tcPr>
            <w:tcW w:w="146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Úbytky </w:t>
            </w:r>
          </w:p>
        </w:tc>
        <w:tc>
          <w:tcPr>
            <w:tcW w:w="112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13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10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8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40000 </w:t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11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40000 </w:t>
            </w:r>
          </w:p>
        </w:tc>
      </w:tr>
      <w:tr w:rsidR="00AF492F" w:rsidRPr="00AF492F" w:rsidTr="00E81D91">
        <w:trPr>
          <w:trHeight w:val="293"/>
        </w:trPr>
        <w:tc>
          <w:tcPr>
            <w:tcW w:w="146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Presuny </w:t>
            </w:r>
          </w:p>
        </w:tc>
        <w:tc>
          <w:tcPr>
            <w:tcW w:w="112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13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10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8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11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</w:tr>
      <w:tr w:rsidR="00AF492F" w:rsidRPr="00AF492F" w:rsidTr="00E81D91">
        <w:trPr>
          <w:trHeight w:val="780"/>
        </w:trPr>
        <w:tc>
          <w:tcPr>
            <w:tcW w:w="146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b/>
                <w:color w:val="000000"/>
                <w:szCs w:val="22"/>
              </w:rPr>
              <w:t xml:space="preserve">Stav na konci účtovného obdobia </w:t>
            </w:r>
          </w:p>
        </w:tc>
        <w:tc>
          <w:tcPr>
            <w:tcW w:w="112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131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103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88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jc w:val="both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390000 </w:t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117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both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>390000</w:t>
            </w:r>
          </w:p>
        </w:tc>
      </w:tr>
      <w:tr w:rsidR="00AF492F" w:rsidRPr="00AF492F" w:rsidTr="00E81D91">
        <w:trPr>
          <w:trHeight w:val="307"/>
        </w:trPr>
        <w:tc>
          <w:tcPr>
            <w:tcW w:w="10623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Opravné položky </w:t>
            </w:r>
          </w:p>
        </w:tc>
      </w:tr>
      <w:tr w:rsidR="00AF492F" w:rsidRPr="00AF492F" w:rsidTr="00E81D91">
        <w:trPr>
          <w:trHeight w:val="1032"/>
        </w:trPr>
        <w:tc>
          <w:tcPr>
            <w:tcW w:w="146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ind w:right="293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b/>
                <w:color w:val="000000"/>
                <w:szCs w:val="22"/>
              </w:rPr>
              <w:t xml:space="preserve">Stav na začiatku účtovného obdobia </w:t>
            </w:r>
          </w:p>
        </w:tc>
        <w:tc>
          <w:tcPr>
            <w:tcW w:w="112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131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103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88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106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71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99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117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</w:tr>
      <w:tr w:rsidR="00AF492F" w:rsidRPr="00AF492F" w:rsidTr="00E81D91">
        <w:trPr>
          <w:trHeight w:val="293"/>
        </w:trPr>
        <w:tc>
          <w:tcPr>
            <w:tcW w:w="146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Prírastky </w:t>
            </w:r>
          </w:p>
        </w:tc>
        <w:tc>
          <w:tcPr>
            <w:tcW w:w="112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13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10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8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11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</w:tr>
      <w:tr w:rsidR="00AF492F" w:rsidRPr="00AF492F" w:rsidTr="00E81D91">
        <w:trPr>
          <w:trHeight w:val="293"/>
        </w:trPr>
        <w:tc>
          <w:tcPr>
            <w:tcW w:w="146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Úbytky </w:t>
            </w:r>
          </w:p>
        </w:tc>
        <w:tc>
          <w:tcPr>
            <w:tcW w:w="112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13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10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8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11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</w:tr>
      <w:tr w:rsidR="00AF492F" w:rsidRPr="00AF492F" w:rsidTr="00E81D91">
        <w:trPr>
          <w:trHeight w:val="293"/>
        </w:trPr>
        <w:tc>
          <w:tcPr>
            <w:tcW w:w="146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Presuny </w:t>
            </w:r>
          </w:p>
        </w:tc>
        <w:tc>
          <w:tcPr>
            <w:tcW w:w="112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13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10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8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11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</w:tr>
      <w:tr w:rsidR="00AF492F" w:rsidRPr="00AF492F" w:rsidTr="00E81D91">
        <w:trPr>
          <w:trHeight w:val="780"/>
        </w:trPr>
        <w:tc>
          <w:tcPr>
            <w:tcW w:w="146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b/>
                <w:color w:val="000000"/>
                <w:szCs w:val="22"/>
              </w:rPr>
              <w:t xml:space="preserve">Stav na konci účtovného obdobia </w:t>
            </w:r>
          </w:p>
        </w:tc>
        <w:tc>
          <w:tcPr>
            <w:tcW w:w="112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131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103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88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117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</w:tr>
      <w:tr w:rsidR="00AF492F" w:rsidRPr="00AF492F" w:rsidTr="00E81D91">
        <w:trPr>
          <w:trHeight w:val="310"/>
        </w:trPr>
        <w:tc>
          <w:tcPr>
            <w:tcW w:w="10623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Účtovná hodnota  </w:t>
            </w:r>
          </w:p>
        </w:tc>
      </w:tr>
      <w:tr w:rsidR="00AF492F" w:rsidRPr="00AF492F" w:rsidTr="00E81D91">
        <w:trPr>
          <w:trHeight w:val="1032"/>
        </w:trPr>
        <w:tc>
          <w:tcPr>
            <w:tcW w:w="146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ind w:right="293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b/>
                <w:color w:val="000000"/>
                <w:szCs w:val="22"/>
              </w:rPr>
              <w:t xml:space="preserve">Stav  na začiatku účtovného obdobia </w:t>
            </w:r>
          </w:p>
        </w:tc>
        <w:tc>
          <w:tcPr>
            <w:tcW w:w="112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131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103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88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106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71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99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117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</w:tr>
      <w:tr w:rsidR="00AF492F" w:rsidRPr="00AF492F" w:rsidTr="00E81D91">
        <w:trPr>
          <w:trHeight w:val="780"/>
        </w:trPr>
        <w:tc>
          <w:tcPr>
            <w:tcW w:w="146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b/>
                <w:color w:val="000000"/>
                <w:szCs w:val="22"/>
              </w:rPr>
              <w:t xml:space="preserve">Stav na konci účtovného obdobia </w:t>
            </w:r>
          </w:p>
        </w:tc>
        <w:tc>
          <w:tcPr>
            <w:tcW w:w="112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131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103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88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jc w:val="both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390000 </w:t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117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both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>390000</w:t>
            </w:r>
          </w:p>
        </w:tc>
      </w:tr>
    </w:tbl>
    <w:p w:rsidR="00AF492F" w:rsidRPr="00AF492F" w:rsidRDefault="00AF492F" w:rsidP="00AF492F">
      <w:pPr>
        <w:spacing w:line="259" w:lineRule="auto"/>
        <w:rPr>
          <w:rFonts w:ascii="Arial" w:eastAsia="Arial" w:hAnsi="Arial" w:cs="Arial"/>
          <w:color w:val="000000"/>
          <w:szCs w:val="22"/>
          <w:lang w:eastAsia="sk-SK"/>
        </w:rPr>
      </w:pPr>
      <w:r w:rsidRPr="00AF492F">
        <w:rPr>
          <w:rFonts w:ascii="Arial" w:eastAsia="Arial" w:hAnsi="Arial" w:cs="Arial"/>
          <w:color w:val="000000"/>
          <w:szCs w:val="22"/>
          <w:lang w:eastAsia="sk-SK"/>
        </w:rPr>
        <w:t xml:space="preserve"> </w:t>
      </w:r>
    </w:p>
    <w:p w:rsidR="00B15F97" w:rsidRPr="00AF492F" w:rsidRDefault="00AF492F" w:rsidP="00B15F97">
      <w:pPr>
        <w:spacing w:after="5" w:line="249" w:lineRule="auto"/>
        <w:jc w:val="both"/>
        <w:rPr>
          <w:sz w:val="18"/>
          <w:szCs w:val="18"/>
          <w:lang w:eastAsia="sk-SK"/>
        </w:rPr>
      </w:pPr>
      <w:r w:rsidRPr="00AF492F">
        <w:rPr>
          <w:rFonts w:ascii="Arial" w:eastAsia="Arial" w:hAnsi="Arial" w:cs="Arial"/>
          <w:color w:val="000000"/>
          <w:szCs w:val="22"/>
          <w:lang w:eastAsia="sk-SK"/>
        </w:rPr>
        <w:t xml:space="preserve"> </w:t>
      </w:r>
      <w:r w:rsidR="00B15F97" w:rsidRPr="00AF492F">
        <w:rPr>
          <w:rFonts w:ascii="Arial" w:eastAsia="Arial" w:hAnsi="Arial" w:cs="Arial"/>
          <w:color w:val="000000"/>
          <w:sz w:val="18"/>
          <w:szCs w:val="18"/>
          <w:lang w:eastAsia="sk-SK"/>
        </w:rPr>
        <w:t xml:space="preserve">„Poznámky </w:t>
      </w:r>
      <w:proofErr w:type="spellStart"/>
      <w:r w:rsidR="00B15F97" w:rsidRPr="00AF492F">
        <w:rPr>
          <w:rFonts w:ascii="Arial" w:eastAsia="Arial" w:hAnsi="Arial" w:cs="Arial"/>
          <w:color w:val="000000"/>
          <w:sz w:val="18"/>
          <w:szCs w:val="18"/>
          <w:lang w:eastAsia="sk-SK"/>
        </w:rPr>
        <w:t>Úč</w:t>
      </w:r>
      <w:proofErr w:type="spellEnd"/>
      <w:r w:rsidR="00B15F97" w:rsidRPr="00AF492F">
        <w:rPr>
          <w:rFonts w:ascii="Arial" w:eastAsia="Arial" w:hAnsi="Arial" w:cs="Arial"/>
          <w:color w:val="000000"/>
          <w:sz w:val="18"/>
          <w:szCs w:val="18"/>
          <w:lang w:eastAsia="sk-SK"/>
        </w:rPr>
        <w:t xml:space="preserve"> POD 3-01“</w:t>
      </w:r>
    </w:p>
    <w:p w:rsidR="00B15F97" w:rsidRPr="00AF492F" w:rsidRDefault="00B15F97" w:rsidP="00B15F97">
      <w:pPr>
        <w:spacing w:after="5" w:line="249" w:lineRule="auto"/>
        <w:jc w:val="both"/>
        <w:rPr>
          <w:sz w:val="18"/>
          <w:szCs w:val="18"/>
          <w:lang w:eastAsia="sk-SK"/>
        </w:rPr>
      </w:pPr>
      <w:r w:rsidRPr="00AF492F">
        <w:rPr>
          <w:rFonts w:ascii="Arial" w:eastAsia="Arial" w:hAnsi="Arial" w:cs="Arial"/>
          <w:color w:val="000000"/>
          <w:sz w:val="18"/>
          <w:szCs w:val="18"/>
          <w:lang w:eastAsia="sk-SK"/>
        </w:rPr>
        <w:lastRenderedPageBreak/>
        <w:t xml:space="preserve">„Poznámky </w:t>
      </w:r>
      <w:proofErr w:type="spellStart"/>
      <w:r w:rsidRPr="00AF492F">
        <w:rPr>
          <w:rFonts w:ascii="Arial" w:eastAsia="Arial" w:hAnsi="Arial" w:cs="Arial"/>
          <w:color w:val="000000"/>
          <w:sz w:val="18"/>
          <w:szCs w:val="18"/>
          <w:lang w:eastAsia="sk-SK"/>
        </w:rPr>
        <w:t>Úč</w:t>
      </w:r>
      <w:proofErr w:type="spellEnd"/>
      <w:r w:rsidRPr="00AF492F">
        <w:rPr>
          <w:rFonts w:ascii="Arial" w:eastAsia="Arial" w:hAnsi="Arial" w:cs="Arial"/>
          <w:color w:val="000000"/>
          <w:sz w:val="18"/>
          <w:szCs w:val="18"/>
          <w:lang w:eastAsia="sk-SK"/>
        </w:rPr>
        <w:t xml:space="preserve"> POD 3-01“</w:t>
      </w:r>
    </w:p>
    <w:p w:rsidR="00AF492F" w:rsidRPr="00AF492F" w:rsidRDefault="00AF492F" w:rsidP="00AF492F">
      <w:pPr>
        <w:spacing w:line="259" w:lineRule="auto"/>
        <w:rPr>
          <w:rFonts w:ascii="Arial" w:eastAsia="Arial" w:hAnsi="Arial" w:cs="Arial"/>
          <w:color w:val="000000"/>
          <w:szCs w:val="22"/>
          <w:lang w:eastAsia="sk-SK"/>
        </w:rPr>
      </w:pPr>
    </w:p>
    <w:p w:rsidR="00AF492F" w:rsidRPr="00AF492F" w:rsidRDefault="00AF492F" w:rsidP="00AF492F">
      <w:pPr>
        <w:spacing w:line="259" w:lineRule="auto"/>
        <w:rPr>
          <w:rFonts w:ascii="Arial" w:eastAsia="Arial" w:hAnsi="Arial" w:cs="Arial"/>
          <w:color w:val="000000"/>
          <w:szCs w:val="22"/>
          <w:lang w:eastAsia="sk-SK"/>
        </w:rPr>
      </w:pPr>
      <w:r w:rsidRPr="00AF492F">
        <w:rPr>
          <w:rFonts w:ascii="Arial" w:eastAsia="Arial" w:hAnsi="Arial" w:cs="Arial"/>
          <w:color w:val="000000"/>
          <w:szCs w:val="22"/>
          <w:lang w:eastAsia="sk-SK"/>
        </w:rPr>
        <w:t xml:space="preserve"> </w:t>
      </w:r>
    </w:p>
    <w:p w:rsidR="00AF492F" w:rsidRPr="00AF492F" w:rsidRDefault="00AF492F" w:rsidP="00AF492F">
      <w:pPr>
        <w:keepNext/>
        <w:keepLines/>
        <w:spacing w:line="259" w:lineRule="auto"/>
        <w:outlineLvl w:val="1"/>
        <w:rPr>
          <w:rFonts w:ascii="Arial" w:eastAsia="Arial" w:hAnsi="Arial" w:cs="Arial"/>
          <w:b/>
          <w:color w:val="000000"/>
          <w:szCs w:val="22"/>
          <w:lang w:eastAsia="sk-SK"/>
        </w:rPr>
      </w:pPr>
      <w:r w:rsidRPr="00AF492F">
        <w:rPr>
          <w:rFonts w:ascii="Arial" w:eastAsia="Arial" w:hAnsi="Arial" w:cs="Arial"/>
          <w:b/>
          <w:color w:val="000000"/>
          <w:szCs w:val="22"/>
          <w:lang w:eastAsia="sk-SK"/>
        </w:rPr>
        <w:t xml:space="preserve">j) a l) Informácie o poskytnutých dlhodobých pôžičkách </w:t>
      </w:r>
    </w:p>
    <w:tbl>
      <w:tblPr>
        <w:tblStyle w:val="TableGrid"/>
        <w:tblW w:w="9167" w:type="dxa"/>
        <w:tblInd w:w="-70" w:type="dxa"/>
        <w:tblCellMar>
          <w:top w:w="24" w:type="dxa"/>
          <w:left w:w="70" w:type="dxa"/>
          <w:right w:w="82" w:type="dxa"/>
        </w:tblCellMar>
        <w:tblLook w:val="04A0" w:firstRow="1" w:lastRow="0" w:firstColumn="1" w:lastColumn="0" w:noHBand="0" w:noVBand="1"/>
      </w:tblPr>
      <w:tblGrid>
        <w:gridCol w:w="2765"/>
        <w:gridCol w:w="1450"/>
        <w:gridCol w:w="1133"/>
        <w:gridCol w:w="1106"/>
        <w:gridCol w:w="1417"/>
        <w:gridCol w:w="1296"/>
      </w:tblGrid>
      <w:tr w:rsidR="00AF492F" w:rsidRPr="00AF492F" w:rsidTr="00E81D91">
        <w:trPr>
          <w:trHeight w:val="1299"/>
        </w:trPr>
        <w:tc>
          <w:tcPr>
            <w:tcW w:w="2765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b/>
                <w:color w:val="000000"/>
                <w:szCs w:val="22"/>
              </w:rPr>
              <w:t xml:space="preserve">Dlhodobé pôžičky </w:t>
            </w:r>
          </w:p>
        </w:tc>
        <w:tc>
          <w:tcPr>
            <w:tcW w:w="1450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ind w:right="156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b/>
                <w:color w:val="000000"/>
                <w:szCs w:val="22"/>
              </w:rPr>
              <w:t xml:space="preserve">Stav  na začiatku účtovného obdobia </w:t>
            </w:r>
          </w:p>
        </w:tc>
        <w:tc>
          <w:tcPr>
            <w:tcW w:w="1133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b/>
                <w:color w:val="000000"/>
                <w:szCs w:val="22"/>
              </w:rPr>
              <w:t xml:space="preserve">Zvýšenie hodnoty 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b/>
                <w:color w:val="000000"/>
                <w:szCs w:val="22"/>
              </w:rPr>
              <w:t xml:space="preserve">Zníženie hodnoty </w:t>
            </w:r>
          </w:p>
        </w:tc>
        <w:tc>
          <w:tcPr>
            <w:tcW w:w="1417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38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b/>
                <w:color w:val="000000"/>
                <w:szCs w:val="22"/>
              </w:rPr>
              <w:t xml:space="preserve">Vyradenie pôžičky </w:t>
            </w:r>
          </w:p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b/>
                <w:color w:val="000000"/>
                <w:szCs w:val="22"/>
              </w:rPr>
              <w:t xml:space="preserve">z účtovníctva </w:t>
            </w:r>
          </w:p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b/>
                <w:color w:val="000000"/>
                <w:szCs w:val="22"/>
              </w:rPr>
              <w:t xml:space="preserve">v účtovnom období </w:t>
            </w:r>
          </w:p>
        </w:tc>
        <w:tc>
          <w:tcPr>
            <w:tcW w:w="1296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AF492F" w:rsidRPr="00AF492F" w:rsidRDefault="00AF492F" w:rsidP="00AF492F">
            <w:pPr>
              <w:spacing w:after="2" w:line="238" w:lineRule="auto"/>
              <w:ind w:right="89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b/>
                <w:color w:val="000000"/>
                <w:szCs w:val="22"/>
              </w:rPr>
              <w:t xml:space="preserve">Stav  na konci </w:t>
            </w:r>
          </w:p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b/>
                <w:color w:val="000000"/>
                <w:szCs w:val="22"/>
              </w:rPr>
              <w:t xml:space="preserve">účtovného obdobia </w:t>
            </w:r>
          </w:p>
        </w:tc>
      </w:tr>
      <w:tr w:rsidR="00AF492F" w:rsidRPr="00AF492F" w:rsidTr="00E81D91">
        <w:trPr>
          <w:trHeight w:val="220"/>
        </w:trPr>
        <w:tc>
          <w:tcPr>
            <w:tcW w:w="2765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a </w:t>
            </w:r>
          </w:p>
        </w:tc>
        <w:tc>
          <w:tcPr>
            <w:tcW w:w="1450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b </w:t>
            </w:r>
          </w:p>
        </w:tc>
        <w:tc>
          <w:tcPr>
            <w:tcW w:w="1133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c </w:t>
            </w:r>
          </w:p>
        </w:tc>
        <w:tc>
          <w:tcPr>
            <w:tcW w:w="1106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d </w:t>
            </w:r>
          </w:p>
        </w:tc>
        <w:tc>
          <w:tcPr>
            <w:tcW w:w="1417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e </w:t>
            </w:r>
          </w:p>
        </w:tc>
        <w:tc>
          <w:tcPr>
            <w:tcW w:w="1296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f </w:t>
            </w:r>
          </w:p>
        </w:tc>
      </w:tr>
      <w:tr w:rsidR="00AF492F" w:rsidRPr="00AF492F" w:rsidTr="00E81D91">
        <w:trPr>
          <w:trHeight w:val="398"/>
        </w:trPr>
        <w:tc>
          <w:tcPr>
            <w:tcW w:w="276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Do splatnosti viac ako päť rokov </w:t>
            </w:r>
          </w:p>
        </w:tc>
        <w:tc>
          <w:tcPr>
            <w:tcW w:w="145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113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141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129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</w:tr>
      <w:tr w:rsidR="00AF492F" w:rsidRPr="00AF492F" w:rsidTr="00E81D91">
        <w:trPr>
          <w:trHeight w:val="516"/>
        </w:trPr>
        <w:tc>
          <w:tcPr>
            <w:tcW w:w="27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Do splatnosti od troch rokov do piatich rokov vrátane </w:t>
            </w:r>
          </w:p>
        </w:tc>
        <w:tc>
          <w:tcPr>
            <w:tcW w:w="145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430000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</w:p>
        </w:tc>
        <w:tc>
          <w:tcPr>
            <w:tcW w:w="1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40000 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>390000</w:t>
            </w:r>
          </w:p>
        </w:tc>
      </w:tr>
      <w:tr w:rsidR="00AF492F" w:rsidRPr="00AF492F" w:rsidTr="00E81D91">
        <w:trPr>
          <w:trHeight w:val="516"/>
        </w:trPr>
        <w:tc>
          <w:tcPr>
            <w:tcW w:w="27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Do splatnosti  od jedného roka do troch rokov vrátane </w:t>
            </w:r>
          </w:p>
        </w:tc>
        <w:tc>
          <w:tcPr>
            <w:tcW w:w="145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1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</w:tr>
      <w:tr w:rsidR="00AF492F" w:rsidRPr="00AF492F" w:rsidTr="00E81D91">
        <w:trPr>
          <w:trHeight w:val="514"/>
        </w:trPr>
        <w:tc>
          <w:tcPr>
            <w:tcW w:w="27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Do splatnosti do jedného roka vrátane </w:t>
            </w:r>
          </w:p>
        </w:tc>
        <w:tc>
          <w:tcPr>
            <w:tcW w:w="145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1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</w:tr>
      <w:tr w:rsidR="00AF492F" w:rsidRPr="00AF492F" w:rsidTr="00E81D91">
        <w:trPr>
          <w:trHeight w:val="401"/>
        </w:trPr>
        <w:tc>
          <w:tcPr>
            <w:tcW w:w="276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b/>
                <w:color w:val="000000"/>
                <w:szCs w:val="22"/>
              </w:rPr>
              <w:t xml:space="preserve">Dlhodobé pôžičky spolu </w:t>
            </w:r>
          </w:p>
        </w:tc>
        <w:tc>
          <w:tcPr>
            <w:tcW w:w="145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b/>
                <w:color w:val="000000"/>
                <w:szCs w:val="22"/>
              </w:rPr>
              <w:t xml:space="preserve">430000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</w:p>
        </w:tc>
        <w:tc>
          <w:tcPr>
            <w:tcW w:w="110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b/>
                <w:color w:val="000000"/>
                <w:szCs w:val="22"/>
              </w:rPr>
              <w:t xml:space="preserve">40000 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b/>
                <w:color w:val="000000"/>
                <w:szCs w:val="22"/>
              </w:rPr>
              <w:t xml:space="preserve"> </w:t>
            </w:r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b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b/>
                <w:color w:val="000000"/>
                <w:szCs w:val="22"/>
              </w:rPr>
              <w:t>390000</w:t>
            </w:r>
          </w:p>
        </w:tc>
      </w:tr>
    </w:tbl>
    <w:p w:rsidR="00AF492F" w:rsidRPr="00AF492F" w:rsidRDefault="00AF492F" w:rsidP="00AF492F">
      <w:pPr>
        <w:spacing w:line="259" w:lineRule="auto"/>
        <w:rPr>
          <w:rFonts w:ascii="Arial" w:eastAsia="Arial" w:hAnsi="Arial" w:cs="Arial"/>
          <w:color w:val="000000"/>
          <w:szCs w:val="22"/>
          <w:lang w:eastAsia="sk-SK"/>
        </w:rPr>
      </w:pPr>
      <w:r w:rsidRPr="00AF492F">
        <w:rPr>
          <w:rFonts w:ascii="Arial" w:eastAsia="Arial" w:hAnsi="Arial" w:cs="Arial"/>
          <w:color w:val="000000"/>
          <w:szCs w:val="22"/>
          <w:lang w:eastAsia="sk-SK"/>
        </w:rPr>
        <w:t xml:space="preserve"> </w:t>
      </w:r>
    </w:p>
    <w:p w:rsidR="00AF492F" w:rsidRPr="00AF492F" w:rsidRDefault="00AF492F" w:rsidP="00AF492F">
      <w:pPr>
        <w:spacing w:line="259" w:lineRule="auto"/>
        <w:rPr>
          <w:rFonts w:ascii="Arial" w:eastAsia="Arial" w:hAnsi="Arial" w:cs="Arial"/>
          <w:color w:val="000000"/>
          <w:szCs w:val="22"/>
          <w:lang w:eastAsia="sk-SK"/>
        </w:rPr>
      </w:pPr>
      <w:r w:rsidRPr="00AF492F">
        <w:rPr>
          <w:rFonts w:ascii="Arial" w:eastAsia="Arial" w:hAnsi="Arial" w:cs="Arial"/>
          <w:color w:val="000000"/>
          <w:szCs w:val="22"/>
          <w:lang w:eastAsia="sk-SK"/>
        </w:rPr>
        <w:t xml:space="preserve"> </w:t>
      </w:r>
    </w:p>
    <w:p w:rsidR="00AF492F" w:rsidRPr="00AF492F" w:rsidRDefault="00AF492F" w:rsidP="00AF492F">
      <w:pPr>
        <w:keepNext/>
        <w:keepLines/>
        <w:spacing w:line="259" w:lineRule="auto"/>
        <w:outlineLvl w:val="1"/>
        <w:rPr>
          <w:rFonts w:ascii="Arial" w:eastAsia="Arial" w:hAnsi="Arial" w:cs="Arial"/>
          <w:b/>
          <w:color w:val="000000"/>
          <w:szCs w:val="22"/>
          <w:lang w:eastAsia="sk-SK"/>
        </w:rPr>
      </w:pPr>
      <w:r w:rsidRPr="00AF492F">
        <w:rPr>
          <w:rFonts w:ascii="Arial" w:eastAsia="Arial" w:hAnsi="Arial" w:cs="Arial"/>
          <w:b/>
          <w:color w:val="000000"/>
          <w:szCs w:val="22"/>
          <w:lang w:eastAsia="sk-SK"/>
        </w:rPr>
        <w:t xml:space="preserve">r) Informácie o vývoji opravnej položky  k pohľadávkam  </w:t>
      </w:r>
    </w:p>
    <w:tbl>
      <w:tblPr>
        <w:tblStyle w:val="TableGrid"/>
        <w:tblW w:w="9167" w:type="dxa"/>
        <w:tblInd w:w="-70" w:type="dxa"/>
        <w:tblCellMar>
          <w:top w:w="22" w:type="dxa"/>
          <w:left w:w="70" w:type="dxa"/>
          <w:right w:w="29" w:type="dxa"/>
        </w:tblCellMar>
        <w:tblLook w:val="04A0" w:firstRow="1" w:lastRow="0" w:firstColumn="1" w:lastColumn="0" w:noHBand="0" w:noVBand="1"/>
      </w:tblPr>
      <w:tblGrid>
        <w:gridCol w:w="1832"/>
        <w:gridCol w:w="1320"/>
        <w:gridCol w:w="1082"/>
        <w:gridCol w:w="1907"/>
        <w:gridCol w:w="1746"/>
        <w:gridCol w:w="1280"/>
      </w:tblGrid>
      <w:tr w:rsidR="00AF492F" w:rsidRPr="00AF492F" w:rsidTr="00E81D91">
        <w:trPr>
          <w:trHeight w:val="283"/>
        </w:trPr>
        <w:tc>
          <w:tcPr>
            <w:tcW w:w="1913" w:type="dxa"/>
            <w:vMerge w:val="restart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ind w:right="41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b/>
                <w:color w:val="000000"/>
                <w:szCs w:val="22"/>
              </w:rPr>
              <w:t xml:space="preserve">Pohľadávky </w:t>
            </w:r>
          </w:p>
        </w:tc>
        <w:tc>
          <w:tcPr>
            <w:tcW w:w="127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:rsidR="00AF492F" w:rsidRPr="00AF492F" w:rsidRDefault="00AF492F" w:rsidP="00AF492F">
            <w:pPr>
              <w:spacing w:after="160"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</w:p>
        </w:tc>
        <w:tc>
          <w:tcPr>
            <w:tcW w:w="1133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:rsidR="00AF492F" w:rsidRPr="00AF492F" w:rsidRDefault="00AF492F" w:rsidP="00AF492F">
            <w:pPr>
              <w:spacing w:after="160"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</w:p>
        </w:tc>
        <w:tc>
          <w:tcPr>
            <w:tcW w:w="3546" w:type="dxa"/>
            <w:gridSpan w:val="2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b/>
                <w:color w:val="000000"/>
                <w:szCs w:val="22"/>
              </w:rPr>
              <w:t xml:space="preserve">Bežné účtovné obdobie </w:t>
            </w:r>
          </w:p>
        </w:tc>
        <w:tc>
          <w:tcPr>
            <w:tcW w:w="1298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after="160"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</w:p>
        </w:tc>
      </w:tr>
      <w:tr w:rsidR="00AF492F" w:rsidRPr="00AF492F" w:rsidTr="00E81D91">
        <w:trPr>
          <w:trHeight w:val="1046"/>
        </w:trPr>
        <w:tc>
          <w:tcPr>
            <w:tcW w:w="0" w:type="auto"/>
            <w:vMerge/>
            <w:tcBorders>
              <w:top w:val="nil"/>
              <w:left w:val="single" w:sz="12" w:space="0" w:color="000000"/>
              <w:bottom w:val="nil"/>
              <w:right w:val="single" w:sz="12" w:space="0" w:color="000000"/>
            </w:tcBorders>
          </w:tcPr>
          <w:p w:rsidR="00AF492F" w:rsidRPr="00AF492F" w:rsidRDefault="00AF492F" w:rsidP="00AF492F">
            <w:pPr>
              <w:spacing w:after="160"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</w:p>
        </w:tc>
        <w:tc>
          <w:tcPr>
            <w:tcW w:w="1277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ind w:right="108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b/>
                <w:color w:val="000000"/>
                <w:szCs w:val="22"/>
              </w:rPr>
              <w:t xml:space="preserve">Stav OP na začiatku účtovného obdobia </w:t>
            </w:r>
          </w:p>
        </w:tc>
        <w:tc>
          <w:tcPr>
            <w:tcW w:w="1133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ind w:right="56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b/>
                <w:color w:val="000000"/>
                <w:szCs w:val="22"/>
              </w:rPr>
              <w:t xml:space="preserve">Tvorba OP </w:t>
            </w:r>
          </w:p>
        </w:tc>
        <w:tc>
          <w:tcPr>
            <w:tcW w:w="1702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ind w:right="96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b/>
                <w:color w:val="000000"/>
                <w:szCs w:val="22"/>
              </w:rPr>
              <w:t xml:space="preserve">Zúčtovanie OP z dôvodu zániku opodstatnenosti </w:t>
            </w:r>
          </w:p>
        </w:tc>
        <w:tc>
          <w:tcPr>
            <w:tcW w:w="1844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ind w:right="50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b/>
                <w:color w:val="000000"/>
                <w:szCs w:val="22"/>
              </w:rPr>
              <w:t xml:space="preserve">Zúčtovanie OP z dôvodu vyradenia majetku  z účtovníctva </w:t>
            </w:r>
          </w:p>
        </w:tc>
        <w:tc>
          <w:tcPr>
            <w:tcW w:w="1298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:rsidR="00AF492F" w:rsidRPr="00AF492F" w:rsidRDefault="00AF492F" w:rsidP="00AF492F">
            <w:pPr>
              <w:spacing w:after="2" w:line="238" w:lineRule="auto"/>
              <w:ind w:right="118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b/>
                <w:color w:val="000000"/>
                <w:szCs w:val="22"/>
              </w:rPr>
              <w:t xml:space="preserve">Stav OP na konci </w:t>
            </w:r>
          </w:p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b/>
                <w:color w:val="000000"/>
                <w:szCs w:val="22"/>
              </w:rPr>
              <w:t xml:space="preserve">účtovného obdobia </w:t>
            </w:r>
          </w:p>
        </w:tc>
      </w:tr>
      <w:tr w:rsidR="00AF492F" w:rsidRPr="00AF492F" w:rsidTr="00E81D91">
        <w:trPr>
          <w:trHeight w:val="246"/>
        </w:trPr>
        <w:tc>
          <w:tcPr>
            <w:tcW w:w="1913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ind w:right="43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a </w:t>
            </w:r>
          </w:p>
        </w:tc>
        <w:tc>
          <w:tcPr>
            <w:tcW w:w="1277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ind w:right="45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b </w:t>
            </w:r>
          </w:p>
        </w:tc>
        <w:tc>
          <w:tcPr>
            <w:tcW w:w="1133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ind w:right="41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c </w:t>
            </w:r>
          </w:p>
        </w:tc>
        <w:tc>
          <w:tcPr>
            <w:tcW w:w="1702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ind w:right="42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d </w:t>
            </w:r>
          </w:p>
        </w:tc>
        <w:tc>
          <w:tcPr>
            <w:tcW w:w="1844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ind w:right="41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e </w:t>
            </w:r>
          </w:p>
        </w:tc>
        <w:tc>
          <w:tcPr>
            <w:tcW w:w="1298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ind w:right="40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f </w:t>
            </w:r>
          </w:p>
        </w:tc>
      </w:tr>
      <w:tr w:rsidR="00AF492F" w:rsidRPr="00AF492F" w:rsidTr="00E81D91">
        <w:trPr>
          <w:trHeight w:val="528"/>
        </w:trPr>
        <w:tc>
          <w:tcPr>
            <w:tcW w:w="191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ind w:right="207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Pohľadávky z obchodného styku  </w:t>
            </w:r>
          </w:p>
        </w:tc>
        <w:tc>
          <w:tcPr>
            <w:tcW w:w="127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ind w:right="41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>116866</w:t>
            </w:r>
          </w:p>
        </w:tc>
        <w:tc>
          <w:tcPr>
            <w:tcW w:w="1133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ind w:right="40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>10497</w:t>
            </w:r>
          </w:p>
        </w:tc>
        <w:tc>
          <w:tcPr>
            <w:tcW w:w="1702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ind w:right="43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>1409</w:t>
            </w:r>
          </w:p>
        </w:tc>
        <w:tc>
          <w:tcPr>
            <w:tcW w:w="1844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1298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ind w:right="38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>125954</w:t>
            </w:r>
          </w:p>
        </w:tc>
      </w:tr>
      <w:tr w:rsidR="00AF492F" w:rsidRPr="00AF492F" w:rsidTr="00E81D91">
        <w:trPr>
          <w:trHeight w:val="1022"/>
        </w:trPr>
        <w:tc>
          <w:tcPr>
            <w:tcW w:w="191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Pohľadávky voči dcérskej účtovnej jednotke a materskej účtovnej jednotke </w:t>
            </w:r>
          </w:p>
        </w:tc>
        <w:tc>
          <w:tcPr>
            <w:tcW w:w="127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170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184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129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</w:tr>
      <w:tr w:rsidR="00AF492F" w:rsidRPr="00AF492F" w:rsidTr="00E81D91">
        <w:trPr>
          <w:trHeight w:val="518"/>
        </w:trPr>
        <w:tc>
          <w:tcPr>
            <w:tcW w:w="191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ind w:right="63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Ostatné pohľadávky v rámci </w:t>
            </w:r>
            <w:proofErr w:type="spellStart"/>
            <w:r w:rsidRPr="00AF492F">
              <w:rPr>
                <w:rFonts w:ascii="Arial" w:eastAsia="Arial" w:hAnsi="Arial" w:cs="Arial"/>
                <w:color w:val="000000"/>
                <w:szCs w:val="22"/>
              </w:rPr>
              <w:t>kons</w:t>
            </w:r>
            <w:proofErr w:type="spellEnd"/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. celku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129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</w:tr>
      <w:tr w:rsidR="00AF492F" w:rsidRPr="00AF492F" w:rsidTr="00E81D91">
        <w:trPr>
          <w:trHeight w:val="770"/>
        </w:trPr>
        <w:tc>
          <w:tcPr>
            <w:tcW w:w="191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38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Pohľadávky voči spoločníkom, členom </w:t>
            </w:r>
          </w:p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a združeniu </w:t>
            </w:r>
          </w:p>
        </w:tc>
        <w:tc>
          <w:tcPr>
            <w:tcW w:w="127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1702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1844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129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</w:tr>
      <w:tr w:rsidR="00AF492F" w:rsidRPr="00AF492F" w:rsidTr="00E81D91">
        <w:trPr>
          <w:trHeight w:val="391"/>
        </w:trPr>
        <w:tc>
          <w:tcPr>
            <w:tcW w:w="191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lastRenderedPageBreak/>
              <w:t xml:space="preserve">Iné pohľadávky </w:t>
            </w:r>
          </w:p>
        </w:tc>
        <w:tc>
          <w:tcPr>
            <w:tcW w:w="127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170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184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129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</w:tr>
      <w:tr w:rsidR="00AF492F" w:rsidRPr="00AF492F" w:rsidTr="00E81D91">
        <w:trPr>
          <w:trHeight w:val="401"/>
        </w:trPr>
        <w:tc>
          <w:tcPr>
            <w:tcW w:w="191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b/>
                <w:color w:val="000000"/>
                <w:szCs w:val="22"/>
              </w:rPr>
              <w:t xml:space="preserve">Pohľadávky spolu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:rsidR="00AF492F" w:rsidRPr="00AF492F" w:rsidRDefault="00AF492F" w:rsidP="00AF492F">
            <w:pPr>
              <w:spacing w:line="259" w:lineRule="auto"/>
              <w:ind w:right="41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b/>
                <w:color w:val="000000"/>
                <w:szCs w:val="22"/>
              </w:rPr>
              <w:t xml:space="preserve">116866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:rsidR="00AF492F" w:rsidRPr="00AF492F" w:rsidRDefault="00AF492F" w:rsidP="00AF492F">
            <w:pPr>
              <w:spacing w:line="259" w:lineRule="auto"/>
              <w:ind w:right="40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b/>
                <w:color w:val="000000"/>
                <w:szCs w:val="22"/>
              </w:rPr>
              <w:t>10497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:rsidR="00AF492F" w:rsidRPr="00AF492F" w:rsidRDefault="00AF492F" w:rsidP="00AF492F">
            <w:pPr>
              <w:spacing w:line="259" w:lineRule="auto"/>
              <w:ind w:right="43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b/>
                <w:color w:val="000000"/>
                <w:szCs w:val="22"/>
              </w:rPr>
              <w:t>1409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b/>
                <w:color w:val="000000"/>
                <w:szCs w:val="22"/>
              </w:rPr>
              <w:t xml:space="preserve"> </w:t>
            </w:r>
          </w:p>
        </w:tc>
        <w:tc>
          <w:tcPr>
            <w:tcW w:w="129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ind w:right="38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b/>
                <w:color w:val="000000"/>
                <w:szCs w:val="22"/>
              </w:rPr>
              <w:t>125954</w:t>
            </w:r>
          </w:p>
        </w:tc>
      </w:tr>
    </w:tbl>
    <w:p w:rsidR="00AF492F" w:rsidRPr="00AF492F" w:rsidRDefault="00AF492F" w:rsidP="00AF492F">
      <w:pPr>
        <w:spacing w:line="259" w:lineRule="auto"/>
        <w:rPr>
          <w:rFonts w:ascii="Arial" w:eastAsia="Arial" w:hAnsi="Arial" w:cs="Arial"/>
          <w:color w:val="000000"/>
          <w:szCs w:val="22"/>
          <w:lang w:eastAsia="sk-SK"/>
        </w:rPr>
      </w:pPr>
      <w:r w:rsidRPr="00AF492F">
        <w:rPr>
          <w:rFonts w:ascii="Arial" w:eastAsia="Arial" w:hAnsi="Arial" w:cs="Arial"/>
          <w:b/>
          <w:color w:val="000000"/>
          <w:szCs w:val="22"/>
          <w:lang w:eastAsia="sk-SK"/>
        </w:rPr>
        <w:t xml:space="preserve"> </w:t>
      </w:r>
    </w:p>
    <w:p w:rsidR="00AF492F" w:rsidRPr="00AF492F" w:rsidRDefault="00AF492F" w:rsidP="00AF492F">
      <w:pPr>
        <w:spacing w:after="5" w:line="249" w:lineRule="auto"/>
        <w:ind w:right="120"/>
        <w:jc w:val="both"/>
        <w:rPr>
          <w:rFonts w:ascii="Arial" w:eastAsia="Arial" w:hAnsi="Arial" w:cs="Arial"/>
          <w:color w:val="000000"/>
          <w:szCs w:val="22"/>
          <w:lang w:eastAsia="sk-SK"/>
        </w:rPr>
      </w:pPr>
      <w:r w:rsidRPr="00AF492F">
        <w:rPr>
          <w:rFonts w:ascii="Arial" w:eastAsia="Arial" w:hAnsi="Arial" w:cs="Arial"/>
          <w:color w:val="000000"/>
          <w:szCs w:val="22"/>
          <w:lang w:eastAsia="sk-SK"/>
        </w:rPr>
        <w:t xml:space="preserve">Doplňujúce informácie k údajom tabuľky  </w:t>
      </w:r>
    </w:p>
    <w:p w:rsidR="00AF492F" w:rsidRPr="00AF492F" w:rsidRDefault="00AF492F" w:rsidP="00AF492F">
      <w:pPr>
        <w:spacing w:line="259" w:lineRule="auto"/>
        <w:rPr>
          <w:rFonts w:ascii="Arial" w:eastAsia="Arial" w:hAnsi="Arial" w:cs="Arial"/>
          <w:color w:val="000000"/>
          <w:szCs w:val="22"/>
          <w:lang w:eastAsia="sk-SK"/>
        </w:rPr>
      </w:pPr>
      <w:r w:rsidRPr="00AF492F">
        <w:rPr>
          <w:rFonts w:ascii="Arial" w:eastAsia="Arial" w:hAnsi="Arial" w:cs="Arial"/>
          <w:color w:val="000000"/>
          <w:szCs w:val="22"/>
          <w:lang w:eastAsia="sk-SK"/>
        </w:rPr>
        <w:t xml:space="preserve"> </w:t>
      </w:r>
    </w:p>
    <w:p w:rsidR="00AF492F" w:rsidRPr="00AF492F" w:rsidRDefault="00AF492F" w:rsidP="00AF492F">
      <w:pPr>
        <w:spacing w:after="5" w:line="249" w:lineRule="auto"/>
        <w:ind w:right="120"/>
        <w:jc w:val="both"/>
        <w:rPr>
          <w:rFonts w:ascii="Arial" w:eastAsia="Arial" w:hAnsi="Arial" w:cs="Arial"/>
          <w:color w:val="000000"/>
          <w:szCs w:val="22"/>
          <w:lang w:eastAsia="sk-SK"/>
        </w:rPr>
      </w:pPr>
      <w:r w:rsidRPr="00AF492F">
        <w:rPr>
          <w:rFonts w:ascii="Arial" w:eastAsia="Arial" w:hAnsi="Arial" w:cs="Arial"/>
          <w:color w:val="000000"/>
          <w:szCs w:val="22"/>
          <w:lang w:eastAsia="sk-SK"/>
        </w:rPr>
        <w:t xml:space="preserve">ÚJ tvorí opravné položky k pohľadávkam najmä v súlade s ustanoveniami § 18 ods. 7 PÚ, </w:t>
      </w:r>
      <w:proofErr w:type="spellStart"/>
      <w:r w:rsidRPr="00AF492F">
        <w:rPr>
          <w:rFonts w:ascii="Arial" w:eastAsia="Arial" w:hAnsi="Arial" w:cs="Arial"/>
          <w:color w:val="000000"/>
          <w:szCs w:val="22"/>
          <w:lang w:eastAsia="sk-SK"/>
        </w:rPr>
        <w:t>t.j</w:t>
      </w:r>
      <w:proofErr w:type="spellEnd"/>
      <w:r w:rsidRPr="00AF492F">
        <w:rPr>
          <w:rFonts w:ascii="Arial" w:eastAsia="Arial" w:hAnsi="Arial" w:cs="Arial"/>
          <w:color w:val="000000"/>
          <w:szCs w:val="22"/>
          <w:lang w:eastAsia="sk-SK"/>
        </w:rPr>
        <w:t xml:space="preserve">. k pohľadávkam po lehote splatnosti, súdne vymáhaným pohľadávkam a pohľadávkam voči dlžníkom v konkurze, likvidácii a reštrukturalizácii.  </w:t>
      </w:r>
    </w:p>
    <w:p w:rsidR="00AF492F" w:rsidRPr="00AF492F" w:rsidRDefault="00AF492F" w:rsidP="00AF492F">
      <w:pPr>
        <w:spacing w:line="259" w:lineRule="auto"/>
        <w:rPr>
          <w:rFonts w:ascii="Arial" w:eastAsia="Arial" w:hAnsi="Arial" w:cs="Arial"/>
          <w:color w:val="000000"/>
          <w:szCs w:val="22"/>
          <w:lang w:eastAsia="sk-SK"/>
        </w:rPr>
      </w:pPr>
      <w:r w:rsidRPr="00AF492F">
        <w:rPr>
          <w:rFonts w:ascii="Arial" w:eastAsia="Arial" w:hAnsi="Arial" w:cs="Arial"/>
          <w:color w:val="000000"/>
          <w:szCs w:val="22"/>
          <w:lang w:eastAsia="sk-SK"/>
        </w:rPr>
        <w:t xml:space="preserve"> </w:t>
      </w:r>
    </w:p>
    <w:p w:rsidR="00AF492F" w:rsidRPr="00AF492F" w:rsidRDefault="00AF492F" w:rsidP="00AF492F">
      <w:pPr>
        <w:spacing w:line="259" w:lineRule="auto"/>
        <w:rPr>
          <w:rFonts w:ascii="Arial" w:eastAsia="Arial" w:hAnsi="Arial" w:cs="Arial"/>
          <w:color w:val="000000"/>
          <w:szCs w:val="22"/>
          <w:lang w:eastAsia="sk-SK"/>
        </w:rPr>
      </w:pPr>
      <w:r w:rsidRPr="00AF492F">
        <w:rPr>
          <w:rFonts w:ascii="Arial" w:eastAsia="Arial" w:hAnsi="Arial" w:cs="Arial"/>
          <w:b/>
          <w:color w:val="000000"/>
          <w:szCs w:val="22"/>
          <w:lang w:eastAsia="sk-SK"/>
        </w:rPr>
        <w:t xml:space="preserve"> </w:t>
      </w:r>
    </w:p>
    <w:p w:rsidR="00AF492F" w:rsidRPr="00B15F97" w:rsidRDefault="00B15F97" w:rsidP="00B15F97">
      <w:pPr>
        <w:spacing w:after="5" w:line="249" w:lineRule="auto"/>
        <w:jc w:val="both"/>
        <w:rPr>
          <w:sz w:val="18"/>
          <w:szCs w:val="18"/>
          <w:lang w:eastAsia="sk-SK"/>
        </w:rPr>
      </w:pPr>
      <w:r w:rsidRPr="00AF492F">
        <w:rPr>
          <w:rFonts w:ascii="Arial" w:eastAsia="Arial" w:hAnsi="Arial" w:cs="Arial"/>
          <w:color w:val="000000"/>
          <w:sz w:val="18"/>
          <w:szCs w:val="18"/>
          <w:lang w:eastAsia="sk-SK"/>
        </w:rPr>
        <w:t xml:space="preserve">„Poznámky </w:t>
      </w:r>
      <w:proofErr w:type="spellStart"/>
      <w:r w:rsidRPr="00AF492F">
        <w:rPr>
          <w:rFonts w:ascii="Arial" w:eastAsia="Arial" w:hAnsi="Arial" w:cs="Arial"/>
          <w:color w:val="000000"/>
          <w:sz w:val="18"/>
          <w:szCs w:val="18"/>
          <w:lang w:eastAsia="sk-SK"/>
        </w:rPr>
        <w:t>Úč</w:t>
      </w:r>
      <w:proofErr w:type="spellEnd"/>
      <w:r w:rsidRPr="00AF492F">
        <w:rPr>
          <w:rFonts w:ascii="Arial" w:eastAsia="Arial" w:hAnsi="Arial" w:cs="Arial"/>
          <w:color w:val="000000"/>
          <w:sz w:val="18"/>
          <w:szCs w:val="18"/>
          <w:lang w:eastAsia="sk-SK"/>
        </w:rPr>
        <w:t xml:space="preserve"> POD 3-01“</w:t>
      </w:r>
      <w:r w:rsidR="00AF492F" w:rsidRPr="00AF492F">
        <w:rPr>
          <w:rFonts w:ascii="Arial" w:eastAsia="Arial" w:hAnsi="Arial" w:cs="Arial"/>
          <w:color w:val="000000"/>
          <w:szCs w:val="22"/>
          <w:lang w:eastAsia="sk-SK"/>
        </w:rPr>
        <w:t xml:space="preserve"> </w:t>
      </w:r>
    </w:p>
    <w:p w:rsidR="00AF492F" w:rsidRPr="00AF492F" w:rsidRDefault="00AF492F" w:rsidP="00AF492F">
      <w:pPr>
        <w:spacing w:line="259" w:lineRule="auto"/>
        <w:rPr>
          <w:rFonts w:ascii="Arial" w:eastAsia="Arial" w:hAnsi="Arial" w:cs="Arial"/>
          <w:color w:val="000000"/>
          <w:szCs w:val="22"/>
          <w:lang w:eastAsia="sk-SK"/>
        </w:rPr>
      </w:pPr>
      <w:r w:rsidRPr="00AF492F">
        <w:rPr>
          <w:rFonts w:ascii="Arial" w:eastAsia="Arial" w:hAnsi="Arial" w:cs="Arial"/>
          <w:b/>
          <w:color w:val="000000"/>
          <w:szCs w:val="22"/>
          <w:lang w:eastAsia="sk-SK"/>
        </w:rPr>
        <w:t xml:space="preserve"> </w:t>
      </w:r>
    </w:p>
    <w:p w:rsidR="00AF492F" w:rsidRPr="00AF492F" w:rsidRDefault="00AF492F" w:rsidP="00AF492F">
      <w:pPr>
        <w:spacing w:line="259" w:lineRule="auto"/>
        <w:rPr>
          <w:rFonts w:ascii="Arial" w:eastAsia="Arial" w:hAnsi="Arial" w:cs="Arial"/>
          <w:color w:val="000000"/>
          <w:szCs w:val="22"/>
          <w:lang w:eastAsia="sk-SK"/>
        </w:rPr>
      </w:pPr>
    </w:p>
    <w:p w:rsidR="00AF492F" w:rsidRPr="00AF492F" w:rsidRDefault="00AF492F" w:rsidP="00AF492F">
      <w:pPr>
        <w:spacing w:line="259" w:lineRule="auto"/>
        <w:rPr>
          <w:rFonts w:ascii="Arial" w:eastAsia="Arial" w:hAnsi="Arial" w:cs="Arial"/>
          <w:color w:val="000000"/>
          <w:szCs w:val="22"/>
          <w:lang w:eastAsia="sk-SK"/>
        </w:rPr>
      </w:pPr>
      <w:r w:rsidRPr="00AF492F">
        <w:rPr>
          <w:rFonts w:ascii="Arial" w:eastAsia="Arial" w:hAnsi="Arial" w:cs="Arial"/>
          <w:b/>
          <w:color w:val="000000"/>
          <w:szCs w:val="22"/>
          <w:lang w:eastAsia="sk-SK"/>
        </w:rPr>
        <w:t xml:space="preserve"> </w:t>
      </w:r>
    </w:p>
    <w:p w:rsidR="00AF492F" w:rsidRPr="00AF492F" w:rsidRDefault="00AF492F" w:rsidP="00AF492F">
      <w:pPr>
        <w:keepNext/>
        <w:keepLines/>
        <w:spacing w:line="259" w:lineRule="auto"/>
        <w:outlineLvl w:val="1"/>
        <w:rPr>
          <w:rFonts w:ascii="Arial" w:eastAsia="Arial" w:hAnsi="Arial" w:cs="Arial"/>
          <w:b/>
          <w:color w:val="000000"/>
          <w:szCs w:val="22"/>
          <w:lang w:eastAsia="sk-SK"/>
        </w:rPr>
      </w:pPr>
      <w:r w:rsidRPr="00AF492F">
        <w:rPr>
          <w:rFonts w:ascii="Arial" w:eastAsia="Arial" w:hAnsi="Arial" w:cs="Arial"/>
          <w:b/>
          <w:color w:val="000000"/>
          <w:szCs w:val="22"/>
          <w:lang w:eastAsia="sk-SK"/>
        </w:rPr>
        <w:t xml:space="preserve">s) Informácie o vekovej  štruktúre pohľadávok  </w:t>
      </w:r>
    </w:p>
    <w:p w:rsidR="00AF492F" w:rsidRPr="00AF492F" w:rsidRDefault="00AF492F" w:rsidP="00AF492F">
      <w:pPr>
        <w:spacing w:after="5" w:line="249" w:lineRule="auto"/>
        <w:ind w:right="120"/>
        <w:jc w:val="both"/>
        <w:rPr>
          <w:rFonts w:ascii="Arial" w:eastAsia="Arial" w:hAnsi="Arial" w:cs="Arial"/>
          <w:color w:val="000000"/>
          <w:szCs w:val="22"/>
          <w:lang w:eastAsia="sk-SK"/>
        </w:rPr>
      </w:pPr>
      <w:r w:rsidRPr="00AF492F">
        <w:rPr>
          <w:rFonts w:ascii="Arial" w:eastAsia="Arial" w:hAnsi="Arial" w:cs="Arial"/>
          <w:color w:val="000000"/>
          <w:szCs w:val="22"/>
          <w:lang w:eastAsia="sk-SK"/>
        </w:rPr>
        <w:t xml:space="preserve">Tabuľka č. 1 </w:t>
      </w:r>
    </w:p>
    <w:tbl>
      <w:tblPr>
        <w:tblStyle w:val="TableGrid"/>
        <w:tblW w:w="9244" w:type="dxa"/>
        <w:tblInd w:w="-108" w:type="dxa"/>
        <w:tblCellMar>
          <w:top w:w="22" w:type="dxa"/>
          <w:left w:w="108" w:type="dxa"/>
          <w:right w:w="106" w:type="dxa"/>
        </w:tblCellMar>
        <w:tblLook w:val="04A0" w:firstRow="1" w:lastRow="0" w:firstColumn="1" w:lastColumn="0" w:noHBand="0" w:noVBand="1"/>
      </w:tblPr>
      <w:tblGrid>
        <w:gridCol w:w="3154"/>
        <w:gridCol w:w="2031"/>
        <w:gridCol w:w="2028"/>
        <w:gridCol w:w="2031"/>
      </w:tblGrid>
      <w:tr w:rsidR="00AF492F" w:rsidRPr="00AF492F" w:rsidTr="00E81D91">
        <w:trPr>
          <w:trHeight w:val="290"/>
        </w:trPr>
        <w:tc>
          <w:tcPr>
            <w:tcW w:w="3154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ind w:right="1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b/>
                <w:color w:val="000000"/>
                <w:szCs w:val="22"/>
              </w:rPr>
              <w:t xml:space="preserve">Názov položky </w:t>
            </w:r>
          </w:p>
        </w:tc>
        <w:tc>
          <w:tcPr>
            <w:tcW w:w="2031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b/>
                <w:color w:val="000000"/>
                <w:szCs w:val="22"/>
              </w:rPr>
              <w:t xml:space="preserve">V lehote splatnosti </w:t>
            </w:r>
          </w:p>
        </w:tc>
        <w:tc>
          <w:tcPr>
            <w:tcW w:w="2028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b/>
                <w:color w:val="000000"/>
                <w:szCs w:val="22"/>
              </w:rPr>
              <w:t xml:space="preserve">Po lehote splatnosti </w:t>
            </w:r>
          </w:p>
        </w:tc>
        <w:tc>
          <w:tcPr>
            <w:tcW w:w="2031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ind w:right="3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b/>
                <w:color w:val="000000"/>
                <w:szCs w:val="22"/>
              </w:rPr>
              <w:t xml:space="preserve">Pohľadávky spolu </w:t>
            </w:r>
          </w:p>
        </w:tc>
      </w:tr>
      <w:tr w:rsidR="00AF492F" w:rsidRPr="00AF492F" w:rsidTr="00E81D91">
        <w:trPr>
          <w:trHeight w:val="219"/>
        </w:trPr>
        <w:tc>
          <w:tcPr>
            <w:tcW w:w="3154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ind w:right="3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a </w:t>
            </w:r>
          </w:p>
        </w:tc>
        <w:tc>
          <w:tcPr>
            <w:tcW w:w="2031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ind w:right="3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b </w:t>
            </w:r>
          </w:p>
        </w:tc>
        <w:tc>
          <w:tcPr>
            <w:tcW w:w="2028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ind w:right="1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c </w:t>
            </w:r>
          </w:p>
        </w:tc>
        <w:tc>
          <w:tcPr>
            <w:tcW w:w="2031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ind w:right="2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d </w:t>
            </w:r>
          </w:p>
        </w:tc>
      </w:tr>
      <w:tr w:rsidR="00AF492F" w:rsidRPr="00AF492F" w:rsidTr="00E81D91">
        <w:trPr>
          <w:trHeight w:val="329"/>
        </w:trPr>
        <w:tc>
          <w:tcPr>
            <w:tcW w:w="315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b/>
                <w:color w:val="000000"/>
                <w:szCs w:val="22"/>
              </w:rPr>
              <w:t xml:space="preserve">Dlhodobé pohľadávky </w:t>
            </w:r>
          </w:p>
        </w:tc>
        <w:tc>
          <w:tcPr>
            <w:tcW w:w="2031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:rsidR="00AF492F" w:rsidRPr="00AF492F" w:rsidRDefault="00AF492F" w:rsidP="00AF492F">
            <w:pPr>
              <w:spacing w:after="160"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</w:p>
        </w:tc>
        <w:tc>
          <w:tcPr>
            <w:tcW w:w="2028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:rsidR="00AF492F" w:rsidRPr="00AF492F" w:rsidRDefault="00AF492F" w:rsidP="00AF492F">
            <w:pPr>
              <w:spacing w:after="160"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</w:p>
        </w:tc>
        <w:tc>
          <w:tcPr>
            <w:tcW w:w="2031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after="160"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</w:p>
        </w:tc>
      </w:tr>
      <w:tr w:rsidR="00AF492F" w:rsidRPr="00AF492F" w:rsidTr="00E81D91">
        <w:trPr>
          <w:trHeight w:val="322"/>
        </w:trPr>
        <w:tc>
          <w:tcPr>
            <w:tcW w:w="315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Pohľadávky  z obchodného styku </w:t>
            </w:r>
          </w:p>
        </w:tc>
        <w:tc>
          <w:tcPr>
            <w:tcW w:w="203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202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203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</w:tr>
      <w:tr w:rsidR="00AF492F" w:rsidRPr="00AF492F" w:rsidTr="00E81D91">
        <w:trPr>
          <w:trHeight w:val="766"/>
        </w:trPr>
        <w:tc>
          <w:tcPr>
            <w:tcW w:w="315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ind w:right="181"/>
              <w:jc w:val="both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Pohľadávky voči dcérskej účtovnej jednotke a materskej účtovnej jednotke </w:t>
            </w:r>
          </w:p>
        </w:tc>
        <w:tc>
          <w:tcPr>
            <w:tcW w:w="203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20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20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</w:tr>
      <w:tr w:rsidR="00AF492F" w:rsidRPr="00AF492F" w:rsidTr="00E81D91">
        <w:trPr>
          <w:trHeight w:val="516"/>
        </w:trPr>
        <w:tc>
          <w:tcPr>
            <w:tcW w:w="315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Ostatné pohľadávky v rámci konsolidovaného celku </w:t>
            </w:r>
          </w:p>
        </w:tc>
        <w:tc>
          <w:tcPr>
            <w:tcW w:w="203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20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20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</w:tr>
      <w:tr w:rsidR="00AF492F" w:rsidRPr="00AF492F" w:rsidTr="00E81D91">
        <w:trPr>
          <w:trHeight w:val="516"/>
        </w:trPr>
        <w:tc>
          <w:tcPr>
            <w:tcW w:w="3154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Pohľadávky voči spoločníkom, členom a združeniu </w:t>
            </w:r>
          </w:p>
        </w:tc>
        <w:tc>
          <w:tcPr>
            <w:tcW w:w="203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ind w:right="3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>3987</w:t>
            </w:r>
          </w:p>
        </w:tc>
        <w:tc>
          <w:tcPr>
            <w:tcW w:w="202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203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ind w:right="2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>3987</w:t>
            </w:r>
          </w:p>
        </w:tc>
      </w:tr>
      <w:tr w:rsidR="00AF492F" w:rsidRPr="00AF492F" w:rsidTr="00E81D91">
        <w:trPr>
          <w:trHeight w:val="326"/>
        </w:trPr>
        <w:tc>
          <w:tcPr>
            <w:tcW w:w="315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Iné pohľadávky </w:t>
            </w:r>
          </w:p>
        </w:tc>
        <w:tc>
          <w:tcPr>
            <w:tcW w:w="203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202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203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</w:tr>
      <w:tr w:rsidR="00AF492F" w:rsidRPr="00AF492F" w:rsidTr="00E81D91">
        <w:trPr>
          <w:trHeight w:val="338"/>
        </w:trPr>
        <w:tc>
          <w:tcPr>
            <w:tcW w:w="315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b/>
                <w:color w:val="000000"/>
                <w:szCs w:val="22"/>
              </w:rPr>
              <w:t xml:space="preserve">Dlhodobé pohľadávky spolu </w:t>
            </w:r>
          </w:p>
        </w:tc>
        <w:tc>
          <w:tcPr>
            <w:tcW w:w="203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:rsidR="00AF492F" w:rsidRPr="00AF492F" w:rsidRDefault="00AF492F" w:rsidP="00AF492F">
            <w:pPr>
              <w:spacing w:line="259" w:lineRule="auto"/>
              <w:ind w:right="3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b/>
                <w:color w:val="000000"/>
                <w:szCs w:val="22"/>
              </w:rPr>
              <w:t>3987</w:t>
            </w:r>
          </w:p>
        </w:tc>
        <w:tc>
          <w:tcPr>
            <w:tcW w:w="202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b/>
                <w:color w:val="000000"/>
                <w:szCs w:val="22"/>
              </w:rPr>
              <w:t xml:space="preserve"> </w:t>
            </w:r>
          </w:p>
        </w:tc>
        <w:tc>
          <w:tcPr>
            <w:tcW w:w="203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ind w:right="2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b/>
                <w:color w:val="000000"/>
                <w:szCs w:val="22"/>
              </w:rPr>
              <w:t>3987</w:t>
            </w:r>
          </w:p>
        </w:tc>
      </w:tr>
      <w:tr w:rsidR="00AF492F" w:rsidRPr="00AF492F" w:rsidTr="00E81D91">
        <w:trPr>
          <w:trHeight w:val="331"/>
        </w:trPr>
        <w:tc>
          <w:tcPr>
            <w:tcW w:w="315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b/>
                <w:color w:val="000000"/>
                <w:szCs w:val="22"/>
              </w:rPr>
              <w:t xml:space="preserve">Krátkodobé pohľadávky </w:t>
            </w:r>
          </w:p>
        </w:tc>
        <w:tc>
          <w:tcPr>
            <w:tcW w:w="2031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:rsidR="00AF492F" w:rsidRPr="00AF492F" w:rsidRDefault="00AF492F" w:rsidP="00AF492F">
            <w:pPr>
              <w:spacing w:after="160"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</w:p>
        </w:tc>
        <w:tc>
          <w:tcPr>
            <w:tcW w:w="2028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:rsidR="00AF492F" w:rsidRPr="00AF492F" w:rsidRDefault="00AF492F" w:rsidP="00AF492F">
            <w:pPr>
              <w:spacing w:after="160"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</w:p>
        </w:tc>
        <w:tc>
          <w:tcPr>
            <w:tcW w:w="2031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after="160"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</w:p>
        </w:tc>
      </w:tr>
      <w:tr w:rsidR="00AF492F" w:rsidRPr="00AF492F" w:rsidTr="00E81D91">
        <w:trPr>
          <w:trHeight w:val="415"/>
        </w:trPr>
        <w:tc>
          <w:tcPr>
            <w:tcW w:w="315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Pohľadávky z obchodného styku </w:t>
            </w:r>
          </w:p>
        </w:tc>
        <w:tc>
          <w:tcPr>
            <w:tcW w:w="203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AF492F" w:rsidRPr="00AF492F" w:rsidRDefault="00AF492F" w:rsidP="00AF492F">
            <w:pPr>
              <w:spacing w:line="259" w:lineRule="auto"/>
              <w:ind w:right="3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>1607</w:t>
            </w:r>
          </w:p>
        </w:tc>
        <w:tc>
          <w:tcPr>
            <w:tcW w:w="202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>130790</w:t>
            </w:r>
          </w:p>
        </w:tc>
        <w:tc>
          <w:tcPr>
            <w:tcW w:w="203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ind w:right="2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>132397</w:t>
            </w:r>
          </w:p>
        </w:tc>
      </w:tr>
      <w:tr w:rsidR="00AF492F" w:rsidRPr="00AF492F" w:rsidTr="00E81D91">
        <w:trPr>
          <w:trHeight w:val="768"/>
        </w:trPr>
        <w:tc>
          <w:tcPr>
            <w:tcW w:w="315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ind w:right="181"/>
              <w:jc w:val="both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Pohľadávky voči dcérskej účtovnej jednotke a materskej účtovnej jednotke </w:t>
            </w:r>
          </w:p>
        </w:tc>
        <w:tc>
          <w:tcPr>
            <w:tcW w:w="203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20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20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</w:tr>
      <w:tr w:rsidR="00AF492F" w:rsidRPr="00AF492F" w:rsidTr="00E81D91">
        <w:trPr>
          <w:trHeight w:val="516"/>
        </w:trPr>
        <w:tc>
          <w:tcPr>
            <w:tcW w:w="315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Ostatné pohľadávky v rámci konsolidovaného celku </w:t>
            </w:r>
          </w:p>
        </w:tc>
        <w:tc>
          <w:tcPr>
            <w:tcW w:w="203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20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20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</w:tr>
      <w:tr w:rsidR="00AF492F" w:rsidRPr="00AF492F" w:rsidTr="00E81D91">
        <w:trPr>
          <w:trHeight w:val="514"/>
        </w:trPr>
        <w:tc>
          <w:tcPr>
            <w:tcW w:w="315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Pohľadávky voči spoločníkom, členom a združeniu </w:t>
            </w:r>
          </w:p>
        </w:tc>
        <w:tc>
          <w:tcPr>
            <w:tcW w:w="203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20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20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</w:tr>
      <w:tr w:rsidR="00AF492F" w:rsidRPr="00AF492F" w:rsidTr="00E81D91">
        <w:trPr>
          <w:trHeight w:val="331"/>
        </w:trPr>
        <w:tc>
          <w:tcPr>
            <w:tcW w:w="3154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Sociálne poistenie </w:t>
            </w:r>
          </w:p>
        </w:tc>
        <w:tc>
          <w:tcPr>
            <w:tcW w:w="203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202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203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</w:tr>
      <w:tr w:rsidR="00AF492F" w:rsidRPr="00AF492F" w:rsidTr="00E81D91">
        <w:trPr>
          <w:trHeight w:val="326"/>
        </w:trPr>
        <w:tc>
          <w:tcPr>
            <w:tcW w:w="315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lastRenderedPageBreak/>
              <w:t xml:space="preserve">Daňové pohľadávky a dotácie </w:t>
            </w:r>
          </w:p>
        </w:tc>
        <w:tc>
          <w:tcPr>
            <w:tcW w:w="203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202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203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</w:tr>
      <w:tr w:rsidR="00AF492F" w:rsidRPr="00AF492F" w:rsidTr="00E81D91">
        <w:trPr>
          <w:trHeight w:val="331"/>
        </w:trPr>
        <w:tc>
          <w:tcPr>
            <w:tcW w:w="315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Iné pohľadávky </w:t>
            </w:r>
          </w:p>
        </w:tc>
        <w:tc>
          <w:tcPr>
            <w:tcW w:w="203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AF492F" w:rsidRPr="00AF492F" w:rsidRDefault="00AF492F" w:rsidP="00AF492F">
            <w:pPr>
              <w:spacing w:line="259" w:lineRule="auto"/>
              <w:ind w:right="3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>0</w:t>
            </w:r>
          </w:p>
        </w:tc>
        <w:tc>
          <w:tcPr>
            <w:tcW w:w="20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20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ind w:right="2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>0</w:t>
            </w:r>
          </w:p>
        </w:tc>
      </w:tr>
      <w:tr w:rsidR="00AF492F" w:rsidRPr="00AF492F" w:rsidTr="00E81D91">
        <w:trPr>
          <w:trHeight w:val="338"/>
        </w:trPr>
        <w:tc>
          <w:tcPr>
            <w:tcW w:w="315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b/>
                <w:color w:val="000000"/>
                <w:szCs w:val="22"/>
              </w:rPr>
              <w:t xml:space="preserve">Krátkodobé pohľadávky spolu </w:t>
            </w:r>
          </w:p>
        </w:tc>
        <w:tc>
          <w:tcPr>
            <w:tcW w:w="203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:rsidR="00AF492F" w:rsidRPr="00AF492F" w:rsidRDefault="00AF492F" w:rsidP="00AF492F">
            <w:pPr>
              <w:spacing w:line="259" w:lineRule="auto"/>
              <w:ind w:right="3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b/>
                <w:color w:val="000000"/>
                <w:szCs w:val="22"/>
              </w:rPr>
              <w:t>1607</w:t>
            </w:r>
          </w:p>
        </w:tc>
        <w:tc>
          <w:tcPr>
            <w:tcW w:w="202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b/>
                <w:color w:val="000000"/>
                <w:szCs w:val="22"/>
              </w:rPr>
              <w:t>130790</w:t>
            </w:r>
          </w:p>
        </w:tc>
        <w:tc>
          <w:tcPr>
            <w:tcW w:w="203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ind w:right="2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b/>
                <w:color w:val="000000"/>
                <w:szCs w:val="22"/>
              </w:rPr>
              <w:t>132397</w:t>
            </w:r>
          </w:p>
        </w:tc>
      </w:tr>
    </w:tbl>
    <w:p w:rsidR="00B15F97" w:rsidRDefault="00B15F97" w:rsidP="00B15F97">
      <w:pPr>
        <w:spacing w:after="5" w:line="249" w:lineRule="auto"/>
        <w:jc w:val="both"/>
        <w:rPr>
          <w:rFonts w:ascii="Arial" w:eastAsia="Arial" w:hAnsi="Arial" w:cs="Arial"/>
          <w:color w:val="000000"/>
          <w:sz w:val="18"/>
          <w:szCs w:val="18"/>
          <w:lang w:eastAsia="sk-SK"/>
        </w:rPr>
      </w:pPr>
    </w:p>
    <w:p w:rsidR="00B15F97" w:rsidRPr="00AF492F" w:rsidRDefault="00B15F97" w:rsidP="00B15F97">
      <w:pPr>
        <w:spacing w:after="5" w:line="249" w:lineRule="auto"/>
        <w:jc w:val="both"/>
        <w:rPr>
          <w:sz w:val="18"/>
          <w:szCs w:val="18"/>
          <w:lang w:eastAsia="sk-SK"/>
        </w:rPr>
      </w:pPr>
      <w:r w:rsidRPr="00AF492F">
        <w:rPr>
          <w:rFonts w:ascii="Arial" w:eastAsia="Arial" w:hAnsi="Arial" w:cs="Arial"/>
          <w:color w:val="000000"/>
          <w:sz w:val="18"/>
          <w:szCs w:val="18"/>
          <w:lang w:eastAsia="sk-SK"/>
        </w:rPr>
        <w:t xml:space="preserve">„Poznámky </w:t>
      </w:r>
      <w:proofErr w:type="spellStart"/>
      <w:r w:rsidRPr="00AF492F">
        <w:rPr>
          <w:rFonts w:ascii="Arial" w:eastAsia="Arial" w:hAnsi="Arial" w:cs="Arial"/>
          <w:color w:val="000000"/>
          <w:sz w:val="18"/>
          <w:szCs w:val="18"/>
          <w:lang w:eastAsia="sk-SK"/>
        </w:rPr>
        <w:t>Úč</w:t>
      </w:r>
      <w:proofErr w:type="spellEnd"/>
      <w:r w:rsidRPr="00AF492F">
        <w:rPr>
          <w:rFonts w:ascii="Arial" w:eastAsia="Arial" w:hAnsi="Arial" w:cs="Arial"/>
          <w:color w:val="000000"/>
          <w:sz w:val="18"/>
          <w:szCs w:val="18"/>
          <w:lang w:eastAsia="sk-SK"/>
        </w:rPr>
        <w:t xml:space="preserve"> POD 3-01“</w:t>
      </w:r>
    </w:p>
    <w:p w:rsidR="00AF492F" w:rsidRPr="00AF492F" w:rsidRDefault="00AF492F" w:rsidP="00AF492F">
      <w:pPr>
        <w:spacing w:line="259" w:lineRule="auto"/>
        <w:rPr>
          <w:rFonts w:ascii="Arial" w:eastAsia="Arial" w:hAnsi="Arial" w:cs="Arial"/>
          <w:color w:val="000000"/>
          <w:szCs w:val="22"/>
          <w:lang w:eastAsia="sk-SK"/>
        </w:rPr>
      </w:pPr>
      <w:r w:rsidRPr="00AF492F">
        <w:rPr>
          <w:rFonts w:ascii="Arial" w:eastAsia="Arial" w:hAnsi="Arial" w:cs="Arial"/>
          <w:color w:val="000000"/>
          <w:szCs w:val="22"/>
          <w:lang w:eastAsia="sk-SK"/>
        </w:rPr>
        <w:t xml:space="preserve"> </w:t>
      </w:r>
    </w:p>
    <w:p w:rsidR="00AF492F" w:rsidRPr="00AF492F" w:rsidRDefault="00AF492F" w:rsidP="00AF492F">
      <w:pPr>
        <w:spacing w:line="259" w:lineRule="auto"/>
        <w:rPr>
          <w:rFonts w:ascii="Arial" w:eastAsia="Arial" w:hAnsi="Arial" w:cs="Arial"/>
          <w:color w:val="000000"/>
          <w:szCs w:val="22"/>
          <w:lang w:eastAsia="sk-SK"/>
        </w:rPr>
      </w:pPr>
      <w:r w:rsidRPr="00AF492F">
        <w:rPr>
          <w:rFonts w:ascii="Arial" w:eastAsia="Arial" w:hAnsi="Arial" w:cs="Arial"/>
          <w:color w:val="000000"/>
          <w:szCs w:val="22"/>
          <w:lang w:eastAsia="sk-SK"/>
        </w:rPr>
        <w:t xml:space="preserve"> </w:t>
      </w:r>
    </w:p>
    <w:p w:rsidR="00AF492F" w:rsidRPr="00AF492F" w:rsidRDefault="00AF492F" w:rsidP="00AF492F">
      <w:pPr>
        <w:spacing w:after="5" w:line="249" w:lineRule="auto"/>
        <w:ind w:right="120"/>
        <w:jc w:val="both"/>
        <w:rPr>
          <w:rFonts w:ascii="Arial" w:eastAsia="Arial" w:hAnsi="Arial" w:cs="Arial"/>
          <w:color w:val="000000"/>
          <w:szCs w:val="22"/>
          <w:lang w:eastAsia="sk-SK"/>
        </w:rPr>
      </w:pPr>
      <w:r w:rsidRPr="00AF492F">
        <w:rPr>
          <w:rFonts w:ascii="Arial" w:eastAsia="Arial" w:hAnsi="Arial" w:cs="Arial"/>
          <w:color w:val="000000"/>
          <w:szCs w:val="22"/>
          <w:lang w:eastAsia="sk-SK"/>
        </w:rPr>
        <w:t xml:space="preserve">Tabuľka č. 2   </w:t>
      </w:r>
    </w:p>
    <w:tbl>
      <w:tblPr>
        <w:tblStyle w:val="TableGrid"/>
        <w:tblW w:w="9167" w:type="dxa"/>
        <w:tblInd w:w="-70" w:type="dxa"/>
        <w:tblCellMar>
          <w:top w:w="22" w:type="dxa"/>
          <w:left w:w="70" w:type="dxa"/>
          <w:right w:w="115" w:type="dxa"/>
        </w:tblCellMar>
        <w:tblLook w:val="04A0" w:firstRow="1" w:lastRow="0" w:firstColumn="1" w:lastColumn="0" w:noHBand="0" w:noVBand="1"/>
      </w:tblPr>
      <w:tblGrid>
        <w:gridCol w:w="3653"/>
        <w:gridCol w:w="2758"/>
        <w:gridCol w:w="2756"/>
      </w:tblGrid>
      <w:tr w:rsidR="00AF492F" w:rsidRPr="00AF492F" w:rsidTr="00E81D91">
        <w:trPr>
          <w:trHeight w:val="794"/>
        </w:trPr>
        <w:tc>
          <w:tcPr>
            <w:tcW w:w="3653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ind w:right="142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b/>
                <w:color w:val="000000"/>
                <w:szCs w:val="22"/>
              </w:rPr>
              <w:t xml:space="preserve">Pohľadávky podľa zostatkovej doby splatnosti </w:t>
            </w:r>
          </w:p>
        </w:tc>
        <w:tc>
          <w:tcPr>
            <w:tcW w:w="2758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b/>
                <w:color w:val="000000"/>
                <w:szCs w:val="22"/>
              </w:rPr>
              <w:t xml:space="preserve">Bežné účtovné obdobie </w:t>
            </w:r>
          </w:p>
        </w:tc>
        <w:tc>
          <w:tcPr>
            <w:tcW w:w="2756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:rsidR="00AF492F" w:rsidRPr="00AF492F" w:rsidRDefault="00AF492F" w:rsidP="00AF492F">
            <w:pPr>
              <w:spacing w:after="2" w:line="238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b/>
                <w:color w:val="000000"/>
                <w:szCs w:val="22"/>
              </w:rPr>
              <w:t xml:space="preserve">Bezprostredne predchádzajúce účtovné </w:t>
            </w:r>
          </w:p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b/>
                <w:color w:val="000000"/>
                <w:szCs w:val="22"/>
              </w:rPr>
              <w:t xml:space="preserve">obdobie </w:t>
            </w:r>
          </w:p>
        </w:tc>
      </w:tr>
      <w:tr w:rsidR="00AF492F" w:rsidRPr="00AF492F" w:rsidTr="00E81D91">
        <w:trPr>
          <w:trHeight w:val="246"/>
        </w:trPr>
        <w:tc>
          <w:tcPr>
            <w:tcW w:w="3653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a </w:t>
            </w:r>
          </w:p>
        </w:tc>
        <w:tc>
          <w:tcPr>
            <w:tcW w:w="2758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b </w:t>
            </w:r>
          </w:p>
        </w:tc>
        <w:tc>
          <w:tcPr>
            <w:tcW w:w="2756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c </w:t>
            </w:r>
          </w:p>
        </w:tc>
      </w:tr>
      <w:tr w:rsidR="00AF492F" w:rsidRPr="00AF492F" w:rsidTr="00E81D91">
        <w:trPr>
          <w:trHeight w:val="401"/>
        </w:trPr>
        <w:tc>
          <w:tcPr>
            <w:tcW w:w="365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Pohľadávky po lehote splatnosti </w:t>
            </w:r>
          </w:p>
        </w:tc>
        <w:tc>
          <w:tcPr>
            <w:tcW w:w="275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>130790</w:t>
            </w:r>
          </w:p>
        </w:tc>
        <w:tc>
          <w:tcPr>
            <w:tcW w:w="275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>404139</w:t>
            </w:r>
          </w:p>
        </w:tc>
      </w:tr>
      <w:tr w:rsidR="00AF492F" w:rsidRPr="00AF492F" w:rsidTr="00E81D91">
        <w:trPr>
          <w:trHeight w:val="521"/>
        </w:trPr>
        <w:tc>
          <w:tcPr>
            <w:tcW w:w="365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Pohľadávky so zostatkovou dobou splatnosti do jedného roka </w:t>
            </w:r>
          </w:p>
        </w:tc>
        <w:tc>
          <w:tcPr>
            <w:tcW w:w="275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>1607</w:t>
            </w:r>
          </w:p>
        </w:tc>
        <w:tc>
          <w:tcPr>
            <w:tcW w:w="2756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>676216</w:t>
            </w:r>
          </w:p>
        </w:tc>
      </w:tr>
      <w:tr w:rsidR="00AF492F" w:rsidRPr="00AF492F" w:rsidTr="00E81D91">
        <w:trPr>
          <w:trHeight w:val="391"/>
        </w:trPr>
        <w:tc>
          <w:tcPr>
            <w:tcW w:w="365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b/>
                <w:color w:val="000000"/>
                <w:szCs w:val="22"/>
              </w:rPr>
              <w:t xml:space="preserve">Krátkodobé pohľadávky spolu </w:t>
            </w:r>
          </w:p>
        </w:tc>
        <w:tc>
          <w:tcPr>
            <w:tcW w:w="275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b/>
                <w:color w:val="000000"/>
                <w:szCs w:val="22"/>
              </w:rPr>
              <w:t>132397</w:t>
            </w:r>
          </w:p>
        </w:tc>
        <w:tc>
          <w:tcPr>
            <w:tcW w:w="275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b/>
                <w:color w:val="000000"/>
                <w:szCs w:val="22"/>
              </w:rPr>
              <w:t>1080355</w:t>
            </w:r>
          </w:p>
        </w:tc>
      </w:tr>
      <w:tr w:rsidR="00AF492F" w:rsidRPr="00AF492F" w:rsidTr="00E81D91">
        <w:trPr>
          <w:trHeight w:val="514"/>
        </w:trPr>
        <w:tc>
          <w:tcPr>
            <w:tcW w:w="36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Pohľadávky so zostatkovou dobou splatnosti  jeden rok až päť rokov </w:t>
            </w:r>
          </w:p>
        </w:tc>
        <w:tc>
          <w:tcPr>
            <w:tcW w:w="27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>3987</w:t>
            </w:r>
          </w:p>
        </w:tc>
        <w:tc>
          <w:tcPr>
            <w:tcW w:w="2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224</w:t>
            </w:r>
          </w:p>
        </w:tc>
      </w:tr>
      <w:tr w:rsidR="00AF492F" w:rsidRPr="00AF492F" w:rsidTr="00E81D91">
        <w:trPr>
          <w:trHeight w:val="516"/>
        </w:trPr>
        <w:tc>
          <w:tcPr>
            <w:tcW w:w="36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Pohľadávky so zostatkovou dobou splatnosti dlhšou ako päť rokov </w:t>
            </w:r>
          </w:p>
        </w:tc>
        <w:tc>
          <w:tcPr>
            <w:tcW w:w="27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2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</w:tr>
      <w:tr w:rsidR="00AF492F" w:rsidRPr="00AF492F" w:rsidTr="00E81D91">
        <w:trPr>
          <w:trHeight w:val="399"/>
        </w:trPr>
        <w:tc>
          <w:tcPr>
            <w:tcW w:w="36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b/>
                <w:color w:val="000000"/>
                <w:szCs w:val="22"/>
              </w:rPr>
              <w:t xml:space="preserve">Dlhodobé pohľadávky spolu </w:t>
            </w:r>
          </w:p>
        </w:tc>
        <w:tc>
          <w:tcPr>
            <w:tcW w:w="275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b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b/>
                <w:color w:val="000000"/>
                <w:szCs w:val="22"/>
              </w:rPr>
              <w:t>3987</w:t>
            </w:r>
          </w:p>
        </w:tc>
        <w:tc>
          <w:tcPr>
            <w:tcW w:w="275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b/>
                <w:color w:val="000000"/>
                <w:szCs w:val="22"/>
              </w:rPr>
              <w:t xml:space="preserve">224 </w:t>
            </w:r>
          </w:p>
        </w:tc>
      </w:tr>
    </w:tbl>
    <w:p w:rsidR="00AF492F" w:rsidRPr="00AF492F" w:rsidRDefault="00AF492F" w:rsidP="00AF492F">
      <w:pPr>
        <w:spacing w:line="259" w:lineRule="auto"/>
        <w:rPr>
          <w:rFonts w:ascii="Arial" w:eastAsia="Arial" w:hAnsi="Arial" w:cs="Arial"/>
          <w:color w:val="000000"/>
          <w:szCs w:val="22"/>
          <w:lang w:eastAsia="sk-SK"/>
        </w:rPr>
      </w:pPr>
      <w:r w:rsidRPr="00AF492F">
        <w:rPr>
          <w:rFonts w:ascii="Arial" w:eastAsia="Arial" w:hAnsi="Arial" w:cs="Arial"/>
          <w:b/>
          <w:color w:val="000000"/>
          <w:szCs w:val="22"/>
          <w:lang w:eastAsia="sk-SK"/>
        </w:rPr>
        <w:t xml:space="preserve"> </w:t>
      </w:r>
    </w:p>
    <w:p w:rsidR="00AF492F" w:rsidRPr="00AF492F" w:rsidRDefault="00AF492F" w:rsidP="00AF492F">
      <w:pPr>
        <w:spacing w:line="259" w:lineRule="auto"/>
        <w:rPr>
          <w:rFonts w:ascii="Arial" w:eastAsia="Arial" w:hAnsi="Arial" w:cs="Arial"/>
          <w:color w:val="000000"/>
          <w:szCs w:val="22"/>
          <w:lang w:eastAsia="sk-SK"/>
        </w:rPr>
      </w:pPr>
      <w:r w:rsidRPr="00AF492F">
        <w:rPr>
          <w:rFonts w:ascii="Arial" w:eastAsia="Arial" w:hAnsi="Arial" w:cs="Arial"/>
          <w:b/>
          <w:color w:val="000000"/>
          <w:szCs w:val="22"/>
          <w:lang w:eastAsia="sk-SK"/>
        </w:rPr>
        <w:t xml:space="preserve"> </w:t>
      </w:r>
    </w:p>
    <w:p w:rsidR="00AF492F" w:rsidRPr="00AF492F" w:rsidRDefault="00AF492F" w:rsidP="00AF492F">
      <w:pPr>
        <w:spacing w:line="259" w:lineRule="auto"/>
        <w:rPr>
          <w:rFonts w:ascii="Arial" w:eastAsia="Arial" w:hAnsi="Arial" w:cs="Arial"/>
          <w:color w:val="000000"/>
          <w:szCs w:val="22"/>
          <w:lang w:eastAsia="sk-SK"/>
        </w:rPr>
      </w:pPr>
      <w:r w:rsidRPr="00AF492F">
        <w:rPr>
          <w:rFonts w:ascii="Arial" w:eastAsia="Arial" w:hAnsi="Arial" w:cs="Arial"/>
          <w:b/>
          <w:color w:val="000000"/>
          <w:szCs w:val="22"/>
          <w:lang w:eastAsia="sk-SK"/>
        </w:rPr>
        <w:t xml:space="preserve"> </w:t>
      </w:r>
    </w:p>
    <w:p w:rsidR="00AF492F" w:rsidRPr="00AF492F" w:rsidRDefault="00AF492F" w:rsidP="00AF492F">
      <w:pPr>
        <w:spacing w:line="259" w:lineRule="auto"/>
        <w:rPr>
          <w:rFonts w:ascii="Arial" w:eastAsia="Arial" w:hAnsi="Arial" w:cs="Arial"/>
          <w:color w:val="000000"/>
          <w:szCs w:val="22"/>
          <w:lang w:eastAsia="sk-SK"/>
        </w:rPr>
      </w:pPr>
      <w:r w:rsidRPr="00AF492F">
        <w:rPr>
          <w:rFonts w:ascii="Arial" w:eastAsia="Arial" w:hAnsi="Arial" w:cs="Arial"/>
          <w:b/>
          <w:color w:val="000000"/>
          <w:szCs w:val="22"/>
          <w:lang w:eastAsia="sk-SK"/>
        </w:rPr>
        <w:t xml:space="preserve"> </w:t>
      </w:r>
    </w:p>
    <w:p w:rsidR="00AF492F" w:rsidRPr="00AF492F" w:rsidRDefault="00AF492F" w:rsidP="00AF492F">
      <w:pPr>
        <w:spacing w:line="259" w:lineRule="auto"/>
        <w:rPr>
          <w:rFonts w:ascii="Arial" w:eastAsia="Arial" w:hAnsi="Arial" w:cs="Arial"/>
          <w:color w:val="000000"/>
          <w:szCs w:val="22"/>
          <w:lang w:eastAsia="sk-SK"/>
        </w:rPr>
      </w:pPr>
      <w:r w:rsidRPr="00AF492F">
        <w:rPr>
          <w:rFonts w:ascii="Arial" w:eastAsia="Arial" w:hAnsi="Arial" w:cs="Arial"/>
          <w:b/>
          <w:color w:val="000000"/>
          <w:szCs w:val="22"/>
          <w:lang w:eastAsia="sk-SK"/>
        </w:rPr>
        <w:t xml:space="preserve">v) Prehľad o tituloch účtovania odloženej daňovej pohľadávky (ODP) k 31.12. </w:t>
      </w:r>
    </w:p>
    <w:p w:rsidR="00AF492F" w:rsidRPr="00AF492F" w:rsidRDefault="00AF492F" w:rsidP="00AF492F">
      <w:pPr>
        <w:spacing w:line="259" w:lineRule="auto"/>
        <w:rPr>
          <w:rFonts w:ascii="Arial" w:eastAsia="Arial" w:hAnsi="Arial" w:cs="Arial"/>
          <w:color w:val="000000"/>
          <w:szCs w:val="22"/>
          <w:lang w:eastAsia="sk-SK"/>
        </w:rPr>
      </w:pPr>
      <w:r w:rsidRPr="00AF492F">
        <w:rPr>
          <w:rFonts w:ascii="Arial" w:eastAsia="Arial" w:hAnsi="Arial" w:cs="Arial"/>
          <w:b/>
          <w:color w:val="000000"/>
          <w:szCs w:val="22"/>
          <w:lang w:eastAsia="sk-SK"/>
        </w:rPr>
        <w:t xml:space="preserve"> </w:t>
      </w:r>
    </w:p>
    <w:p w:rsidR="00AF492F" w:rsidRPr="00AF492F" w:rsidRDefault="00AF492F" w:rsidP="00AF492F">
      <w:pPr>
        <w:spacing w:after="5" w:line="249" w:lineRule="auto"/>
        <w:ind w:right="120"/>
        <w:jc w:val="both"/>
        <w:rPr>
          <w:rFonts w:ascii="Arial" w:eastAsia="Arial" w:hAnsi="Arial" w:cs="Arial"/>
          <w:color w:val="000000"/>
          <w:szCs w:val="22"/>
          <w:lang w:eastAsia="sk-SK"/>
        </w:rPr>
      </w:pPr>
      <w:r w:rsidRPr="00AF492F">
        <w:rPr>
          <w:rFonts w:ascii="Arial" w:eastAsia="Arial" w:hAnsi="Arial" w:cs="Arial"/>
          <w:color w:val="000000"/>
          <w:szCs w:val="22"/>
          <w:lang w:eastAsia="sk-SK"/>
        </w:rPr>
        <w:t xml:space="preserve">Pozri bod G/f </w:t>
      </w:r>
    </w:p>
    <w:p w:rsidR="00AF492F" w:rsidRPr="00AF492F" w:rsidRDefault="00AF492F" w:rsidP="00AF492F">
      <w:pPr>
        <w:spacing w:line="259" w:lineRule="auto"/>
        <w:rPr>
          <w:rFonts w:ascii="Arial" w:eastAsia="Arial" w:hAnsi="Arial" w:cs="Arial"/>
          <w:color w:val="000000"/>
          <w:szCs w:val="22"/>
          <w:lang w:eastAsia="sk-SK"/>
        </w:rPr>
      </w:pPr>
      <w:r w:rsidRPr="00AF492F">
        <w:rPr>
          <w:rFonts w:ascii="Arial" w:eastAsia="Arial" w:hAnsi="Arial" w:cs="Arial"/>
          <w:b/>
          <w:color w:val="000000"/>
          <w:szCs w:val="22"/>
          <w:lang w:eastAsia="sk-SK"/>
        </w:rPr>
        <w:t xml:space="preserve"> </w:t>
      </w:r>
    </w:p>
    <w:p w:rsidR="00AF492F" w:rsidRPr="00AF492F" w:rsidRDefault="00AF492F" w:rsidP="00AF492F">
      <w:pPr>
        <w:keepNext/>
        <w:keepLines/>
        <w:spacing w:line="259" w:lineRule="auto"/>
        <w:outlineLvl w:val="1"/>
        <w:rPr>
          <w:rFonts w:ascii="Arial" w:eastAsia="Arial" w:hAnsi="Arial" w:cs="Arial"/>
          <w:b/>
          <w:color w:val="000000"/>
          <w:szCs w:val="22"/>
          <w:lang w:eastAsia="sk-SK"/>
        </w:rPr>
      </w:pPr>
      <w:r w:rsidRPr="00AF492F">
        <w:rPr>
          <w:rFonts w:ascii="Arial" w:eastAsia="Arial" w:hAnsi="Arial" w:cs="Arial"/>
          <w:b/>
          <w:color w:val="000000"/>
          <w:szCs w:val="22"/>
          <w:lang w:eastAsia="sk-SK"/>
        </w:rPr>
        <w:t xml:space="preserve">w) Informácie o krátkodobom finančnom majetku  </w:t>
      </w:r>
    </w:p>
    <w:p w:rsidR="00AF492F" w:rsidRPr="00AF492F" w:rsidRDefault="00AF492F" w:rsidP="00AF492F">
      <w:pPr>
        <w:spacing w:after="5" w:line="249" w:lineRule="auto"/>
        <w:ind w:right="120"/>
        <w:jc w:val="both"/>
        <w:rPr>
          <w:rFonts w:ascii="Arial" w:eastAsia="Arial" w:hAnsi="Arial" w:cs="Arial"/>
          <w:color w:val="000000"/>
          <w:szCs w:val="22"/>
          <w:lang w:eastAsia="sk-SK"/>
        </w:rPr>
      </w:pPr>
      <w:r w:rsidRPr="00AF492F">
        <w:rPr>
          <w:rFonts w:ascii="Arial" w:eastAsia="Arial" w:hAnsi="Arial" w:cs="Arial"/>
          <w:color w:val="000000"/>
          <w:szCs w:val="22"/>
          <w:lang w:eastAsia="sk-SK"/>
        </w:rPr>
        <w:t xml:space="preserve">Tabuľka č. 1  </w:t>
      </w:r>
    </w:p>
    <w:tbl>
      <w:tblPr>
        <w:tblStyle w:val="TableGrid"/>
        <w:tblW w:w="9244" w:type="dxa"/>
        <w:tblInd w:w="-108" w:type="dxa"/>
        <w:tblCellMar>
          <w:top w:w="49" w:type="dxa"/>
          <w:left w:w="108" w:type="dxa"/>
          <w:right w:w="63" w:type="dxa"/>
        </w:tblCellMar>
        <w:tblLook w:val="04A0" w:firstRow="1" w:lastRow="0" w:firstColumn="1" w:lastColumn="0" w:noHBand="0" w:noVBand="1"/>
      </w:tblPr>
      <w:tblGrid>
        <w:gridCol w:w="4220"/>
        <w:gridCol w:w="2693"/>
        <w:gridCol w:w="2331"/>
      </w:tblGrid>
      <w:tr w:rsidR="00AF492F" w:rsidRPr="00AF492F" w:rsidTr="00E81D91">
        <w:trPr>
          <w:trHeight w:val="787"/>
        </w:trPr>
        <w:tc>
          <w:tcPr>
            <w:tcW w:w="42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ind w:right="43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b/>
                <w:color w:val="000000"/>
                <w:szCs w:val="22"/>
              </w:rPr>
              <w:t xml:space="preserve">Názov položky </w:t>
            </w:r>
          </w:p>
        </w:tc>
        <w:tc>
          <w:tcPr>
            <w:tcW w:w="269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ind w:right="43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b/>
                <w:color w:val="000000"/>
                <w:szCs w:val="22"/>
              </w:rPr>
              <w:t xml:space="preserve">Bežné účtovné obdobie </w:t>
            </w:r>
          </w:p>
        </w:tc>
        <w:tc>
          <w:tcPr>
            <w:tcW w:w="233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after="2" w:line="238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b/>
                <w:color w:val="000000"/>
                <w:szCs w:val="22"/>
              </w:rPr>
              <w:t xml:space="preserve">Bezprostredne predchádzajúce účtovné </w:t>
            </w:r>
          </w:p>
          <w:p w:rsidR="00AF492F" w:rsidRPr="00AF492F" w:rsidRDefault="00AF492F" w:rsidP="00AF492F">
            <w:pPr>
              <w:spacing w:line="259" w:lineRule="auto"/>
              <w:ind w:right="44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b/>
                <w:color w:val="000000"/>
                <w:szCs w:val="22"/>
              </w:rPr>
              <w:t xml:space="preserve">obdobie </w:t>
            </w:r>
          </w:p>
        </w:tc>
      </w:tr>
      <w:tr w:rsidR="00AF492F" w:rsidRPr="00AF492F" w:rsidTr="00E81D91">
        <w:trPr>
          <w:trHeight w:val="360"/>
        </w:trPr>
        <w:tc>
          <w:tcPr>
            <w:tcW w:w="422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Pokladnica, ceniny </w:t>
            </w:r>
          </w:p>
        </w:tc>
        <w:tc>
          <w:tcPr>
            <w:tcW w:w="269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AF492F" w:rsidRPr="00AF492F" w:rsidRDefault="00AF492F" w:rsidP="00AF492F">
            <w:pPr>
              <w:spacing w:line="259" w:lineRule="auto"/>
              <w:ind w:right="45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>69</w:t>
            </w:r>
          </w:p>
        </w:tc>
        <w:tc>
          <w:tcPr>
            <w:tcW w:w="233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ind w:right="42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>9508</w:t>
            </w:r>
          </w:p>
        </w:tc>
      </w:tr>
      <w:tr w:rsidR="00AF492F" w:rsidRPr="00AF492F" w:rsidTr="00E81D91">
        <w:trPr>
          <w:trHeight w:val="514"/>
        </w:trPr>
        <w:tc>
          <w:tcPr>
            <w:tcW w:w="422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Bežné účty v banke alebo v pobočke zahraničnej banky 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ind w:right="45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>21573</w:t>
            </w:r>
          </w:p>
        </w:tc>
        <w:tc>
          <w:tcPr>
            <w:tcW w:w="23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ind w:right="42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>91824</w:t>
            </w:r>
          </w:p>
        </w:tc>
      </w:tr>
      <w:tr w:rsidR="00AF492F" w:rsidRPr="00AF492F" w:rsidTr="00E81D91">
        <w:trPr>
          <w:trHeight w:val="516"/>
        </w:trPr>
        <w:tc>
          <w:tcPr>
            <w:tcW w:w="422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Vkladové účty v banke alebo v pobočke zahraničnej banky termínované 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23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</w:tr>
      <w:tr w:rsidR="00AF492F" w:rsidRPr="00AF492F" w:rsidTr="00E81D91">
        <w:trPr>
          <w:trHeight w:val="350"/>
        </w:trPr>
        <w:tc>
          <w:tcPr>
            <w:tcW w:w="422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Peniaze na ceste 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AF492F" w:rsidRPr="00AF492F" w:rsidRDefault="00AF492F" w:rsidP="00AF492F">
            <w:pPr>
              <w:spacing w:line="259" w:lineRule="auto"/>
              <w:ind w:right="47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</w:p>
        </w:tc>
        <w:tc>
          <w:tcPr>
            <w:tcW w:w="23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ind w:right="42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>-1</w:t>
            </w:r>
          </w:p>
        </w:tc>
      </w:tr>
      <w:tr w:rsidR="00AF492F" w:rsidRPr="00AF492F" w:rsidTr="00E81D91">
        <w:trPr>
          <w:trHeight w:val="360"/>
        </w:trPr>
        <w:tc>
          <w:tcPr>
            <w:tcW w:w="422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b/>
                <w:color w:val="000000"/>
                <w:szCs w:val="22"/>
              </w:rPr>
              <w:t xml:space="preserve">Spolu 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:rsidR="00AF492F" w:rsidRPr="00AF492F" w:rsidRDefault="00AF492F" w:rsidP="00AF492F">
            <w:pPr>
              <w:spacing w:line="259" w:lineRule="auto"/>
              <w:ind w:right="45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b/>
                <w:color w:val="000000"/>
                <w:szCs w:val="22"/>
              </w:rPr>
              <w:t>21642</w:t>
            </w:r>
          </w:p>
        </w:tc>
        <w:tc>
          <w:tcPr>
            <w:tcW w:w="233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ind w:right="42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b/>
                <w:color w:val="000000"/>
                <w:szCs w:val="22"/>
              </w:rPr>
              <w:t>101331</w:t>
            </w:r>
          </w:p>
        </w:tc>
      </w:tr>
    </w:tbl>
    <w:p w:rsidR="00AF492F" w:rsidRPr="00AF492F" w:rsidRDefault="00AF492F" w:rsidP="00AF492F">
      <w:pPr>
        <w:spacing w:line="259" w:lineRule="auto"/>
        <w:rPr>
          <w:rFonts w:ascii="Arial" w:eastAsia="Arial" w:hAnsi="Arial" w:cs="Arial"/>
          <w:color w:val="000000"/>
          <w:szCs w:val="22"/>
          <w:lang w:eastAsia="sk-SK"/>
        </w:rPr>
      </w:pPr>
      <w:r w:rsidRPr="00AF492F">
        <w:rPr>
          <w:rFonts w:ascii="Arial" w:eastAsia="Arial" w:hAnsi="Arial" w:cs="Arial"/>
          <w:color w:val="000000"/>
          <w:szCs w:val="22"/>
          <w:lang w:eastAsia="sk-SK"/>
        </w:rPr>
        <w:t xml:space="preserve"> </w:t>
      </w:r>
    </w:p>
    <w:p w:rsidR="00AF492F" w:rsidRPr="00AF492F" w:rsidRDefault="00AF492F" w:rsidP="00AF492F">
      <w:pPr>
        <w:spacing w:line="259" w:lineRule="auto"/>
        <w:rPr>
          <w:rFonts w:ascii="Arial" w:eastAsia="Arial" w:hAnsi="Arial" w:cs="Arial"/>
          <w:color w:val="000000"/>
          <w:szCs w:val="22"/>
          <w:lang w:eastAsia="sk-SK"/>
        </w:rPr>
      </w:pPr>
      <w:r w:rsidRPr="00AF492F">
        <w:rPr>
          <w:rFonts w:ascii="Arial" w:eastAsia="Arial" w:hAnsi="Arial" w:cs="Arial"/>
          <w:color w:val="000000"/>
          <w:szCs w:val="22"/>
          <w:lang w:eastAsia="sk-SK"/>
        </w:rPr>
        <w:t xml:space="preserve"> </w:t>
      </w:r>
    </w:p>
    <w:p w:rsidR="00AF492F" w:rsidRPr="00AF492F" w:rsidRDefault="00AF492F" w:rsidP="00AF492F">
      <w:pPr>
        <w:spacing w:line="259" w:lineRule="auto"/>
        <w:rPr>
          <w:rFonts w:ascii="Arial" w:eastAsia="Arial" w:hAnsi="Arial" w:cs="Arial"/>
          <w:color w:val="000000"/>
          <w:szCs w:val="22"/>
          <w:lang w:eastAsia="sk-SK"/>
        </w:rPr>
      </w:pPr>
      <w:r w:rsidRPr="00AF492F">
        <w:rPr>
          <w:rFonts w:ascii="Arial" w:eastAsia="Arial" w:hAnsi="Arial" w:cs="Arial"/>
          <w:color w:val="000000"/>
          <w:szCs w:val="22"/>
          <w:lang w:eastAsia="sk-SK"/>
        </w:rPr>
        <w:t xml:space="preserve"> </w:t>
      </w:r>
    </w:p>
    <w:p w:rsidR="00B15F97" w:rsidRPr="00AF492F" w:rsidRDefault="00B15F97" w:rsidP="00B15F97">
      <w:pPr>
        <w:spacing w:after="5" w:line="249" w:lineRule="auto"/>
        <w:jc w:val="both"/>
        <w:rPr>
          <w:sz w:val="18"/>
          <w:szCs w:val="18"/>
          <w:lang w:eastAsia="sk-SK"/>
        </w:rPr>
      </w:pPr>
      <w:r w:rsidRPr="00AF492F">
        <w:rPr>
          <w:rFonts w:ascii="Arial" w:eastAsia="Arial" w:hAnsi="Arial" w:cs="Arial"/>
          <w:color w:val="000000"/>
          <w:sz w:val="18"/>
          <w:szCs w:val="18"/>
          <w:lang w:eastAsia="sk-SK"/>
        </w:rPr>
        <w:lastRenderedPageBreak/>
        <w:t xml:space="preserve">„Poznámky </w:t>
      </w:r>
      <w:proofErr w:type="spellStart"/>
      <w:r w:rsidRPr="00AF492F">
        <w:rPr>
          <w:rFonts w:ascii="Arial" w:eastAsia="Arial" w:hAnsi="Arial" w:cs="Arial"/>
          <w:color w:val="000000"/>
          <w:sz w:val="18"/>
          <w:szCs w:val="18"/>
          <w:lang w:eastAsia="sk-SK"/>
        </w:rPr>
        <w:t>Úč</w:t>
      </w:r>
      <w:proofErr w:type="spellEnd"/>
      <w:r w:rsidRPr="00AF492F">
        <w:rPr>
          <w:rFonts w:ascii="Arial" w:eastAsia="Arial" w:hAnsi="Arial" w:cs="Arial"/>
          <w:color w:val="000000"/>
          <w:sz w:val="18"/>
          <w:szCs w:val="18"/>
          <w:lang w:eastAsia="sk-SK"/>
        </w:rPr>
        <w:t xml:space="preserve"> POD 3-01“</w:t>
      </w:r>
    </w:p>
    <w:p w:rsidR="00AF492F" w:rsidRPr="00AF492F" w:rsidRDefault="00AF492F" w:rsidP="00AF492F">
      <w:pPr>
        <w:spacing w:line="259" w:lineRule="auto"/>
        <w:rPr>
          <w:rFonts w:ascii="Arial" w:eastAsia="Arial" w:hAnsi="Arial" w:cs="Arial"/>
          <w:color w:val="000000"/>
          <w:szCs w:val="22"/>
          <w:lang w:eastAsia="sk-SK"/>
        </w:rPr>
      </w:pPr>
      <w:r w:rsidRPr="00AF492F">
        <w:rPr>
          <w:rFonts w:ascii="Arial" w:eastAsia="Arial" w:hAnsi="Arial" w:cs="Arial"/>
          <w:color w:val="000000"/>
          <w:szCs w:val="22"/>
          <w:lang w:eastAsia="sk-SK"/>
        </w:rPr>
        <w:t xml:space="preserve"> </w:t>
      </w:r>
    </w:p>
    <w:p w:rsidR="00AF492F" w:rsidRPr="00AF492F" w:rsidRDefault="00AF492F" w:rsidP="00AF492F">
      <w:pPr>
        <w:spacing w:line="259" w:lineRule="auto"/>
        <w:rPr>
          <w:rFonts w:ascii="Arial" w:eastAsia="Arial" w:hAnsi="Arial" w:cs="Arial"/>
          <w:color w:val="000000"/>
          <w:szCs w:val="22"/>
          <w:lang w:eastAsia="sk-SK"/>
        </w:rPr>
      </w:pPr>
      <w:r w:rsidRPr="00AF492F">
        <w:rPr>
          <w:rFonts w:ascii="Arial" w:eastAsia="Arial" w:hAnsi="Arial" w:cs="Arial"/>
          <w:color w:val="000000"/>
          <w:szCs w:val="22"/>
          <w:lang w:eastAsia="sk-SK"/>
        </w:rPr>
        <w:t xml:space="preserve"> </w:t>
      </w:r>
    </w:p>
    <w:p w:rsidR="00AF492F" w:rsidRPr="00AF492F" w:rsidRDefault="00AF492F" w:rsidP="00AF492F">
      <w:pPr>
        <w:spacing w:line="259" w:lineRule="auto"/>
        <w:rPr>
          <w:rFonts w:ascii="Arial" w:eastAsia="Arial" w:hAnsi="Arial" w:cs="Arial"/>
          <w:color w:val="000000"/>
          <w:szCs w:val="22"/>
          <w:lang w:eastAsia="sk-SK"/>
        </w:rPr>
      </w:pPr>
      <w:r w:rsidRPr="00AF492F">
        <w:rPr>
          <w:rFonts w:ascii="Arial" w:eastAsia="Arial" w:hAnsi="Arial" w:cs="Arial"/>
          <w:color w:val="000000"/>
          <w:szCs w:val="22"/>
          <w:lang w:eastAsia="sk-SK"/>
        </w:rPr>
        <w:t xml:space="preserve"> </w:t>
      </w:r>
    </w:p>
    <w:p w:rsidR="00AF492F" w:rsidRPr="00AF492F" w:rsidRDefault="00AF492F" w:rsidP="00AF492F">
      <w:pPr>
        <w:spacing w:line="259" w:lineRule="auto"/>
        <w:rPr>
          <w:rFonts w:ascii="Arial" w:eastAsia="Arial" w:hAnsi="Arial" w:cs="Arial"/>
          <w:color w:val="000000"/>
          <w:szCs w:val="22"/>
          <w:lang w:eastAsia="sk-SK"/>
        </w:rPr>
      </w:pPr>
      <w:r w:rsidRPr="00AF492F">
        <w:rPr>
          <w:rFonts w:ascii="Arial" w:eastAsia="Arial" w:hAnsi="Arial" w:cs="Arial"/>
          <w:color w:val="000000"/>
          <w:szCs w:val="22"/>
          <w:lang w:eastAsia="sk-SK"/>
        </w:rPr>
        <w:t xml:space="preserve"> </w:t>
      </w:r>
    </w:p>
    <w:p w:rsidR="00AF492F" w:rsidRPr="00AF492F" w:rsidRDefault="00AF492F" w:rsidP="00AF492F">
      <w:pPr>
        <w:spacing w:line="259" w:lineRule="auto"/>
        <w:rPr>
          <w:rFonts w:ascii="Arial" w:eastAsia="Arial" w:hAnsi="Arial" w:cs="Arial"/>
          <w:color w:val="000000"/>
          <w:szCs w:val="22"/>
          <w:lang w:eastAsia="sk-SK"/>
        </w:rPr>
      </w:pPr>
      <w:r w:rsidRPr="00AF492F">
        <w:rPr>
          <w:rFonts w:ascii="Arial" w:eastAsia="Arial" w:hAnsi="Arial" w:cs="Arial"/>
          <w:color w:val="000000"/>
          <w:szCs w:val="22"/>
          <w:lang w:eastAsia="sk-SK"/>
        </w:rPr>
        <w:t xml:space="preserve"> </w:t>
      </w:r>
    </w:p>
    <w:p w:rsidR="00AF492F" w:rsidRPr="00AF492F" w:rsidRDefault="00AF492F" w:rsidP="00AF492F">
      <w:pPr>
        <w:spacing w:line="259" w:lineRule="auto"/>
        <w:rPr>
          <w:rFonts w:ascii="Arial" w:eastAsia="Arial" w:hAnsi="Arial" w:cs="Arial"/>
          <w:color w:val="000000"/>
          <w:szCs w:val="22"/>
          <w:lang w:eastAsia="sk-SK"/>
        </w:rPr>
      </w:pPr>
      <w:r w:rsidRPr="00AF492F">
        <w:rPr>
          <w:rFonts w:ascii="Arial" w:eastAsia="Arial" w:hAnsi="Arial" w:cs="Arial"/>
          <w:color w:val="000000"/>
          <w:szCs w:val="22"/>
          <w:lang w:eastAsia="sk-SK"/>
        </w:rPr>
        <w:t xml:space="preserve"> </w:t>
      </w:r>
    </w:p>
    <w:p w:rsidR="00AF492F" w:rsidRPr="00AF492F" w:rsidRDefault="00AF492F" w:rsidP="00AF492F">
      <w:pPr>
        <w:keepNext/>
        <w:keepLines/>
        <w:spacing w:line="259" w:lineRule="auto"/>
        <w:outlineLvl w:val="1"/>
        <w:rPr>
          <w:rFonts w:ascii="Arial" w:eastAsia="Arial" w:hAnsi="Arial" w:cs="Arial"/>
          <w:b/>
          <w:color w:val="000000"/>
          <w:szCs w:val="22"/>
          <w:lang w:eastAsia="sk-SK"/>
        </w:rPr>
      </w:pPr>
      <w:proofErr w:type="spellStart"/>
      <w:r w:rsidRPr="00AF492F">
        <w:rPr>
          <w:rFonts w:ascii="Arial" w:eastAsia="Arial" w:hAnsi="Arial" w:cs="Arial"/>
          <w:b/>
          <w:color w:val="000000"/>
          <w:szCs w:val="22"/>
          <w:lang w:eastAsia="sk-SK"/>
        </w:rPr>
        <w:t>zb</w:t>
      </w:r>
      <w:proofErr w:type="spellEnd"/>
      <w:r w:rsidRPr="00AF492F">
        <w:rPr>
          <w:rFonts w:ascii="Arial" w:eastAsia="Arial" w:hAnsi="Arial" w:cs="Arial"/>
          <w:b/>
          <w:color w:val="000000"/>
          <w:szCs w:val="22"/>
          <w:lang w:eastAsia="sk-SK"/>
        </w:rPr>
        <w:t xml:space="preserve">) Informácie o významných položkách časového rozlíšenia na strane aktív </w:t>
      </w:r>
    </w:p>
    <w:tbl>
      <w:tblPr>
        <w:tblStyle w:val="TableGrid"/>
        <w:tblW w:w="9821" w:type="dxa"/>
        <w:tblInd w:w="-724" w:type="dxa"/>
        <w:tblCellMar>
          <w:top w:w="46" w:type="dxa"/>
          <w:left w:w="70" w:type="dxa"/>
          <w:right w:w="114" w:type="dxa"/>
        </w:tblCellMar>
        <w:tblLook w:val="04A0" w:firstRow="1" w:lastRow="0" w:firstColumn="1" w:lastColumn="0" w:noHBand="0" w:noVBand="1"/>
      </w:tblPr>
      <w:tblGrid>
        <w:gridCol w:w="4835"/>
        <w:gridCol w:w="2552"/>
        <w:gridCol w:w="2434"/>
      </w:tblGrid>
      <w:tr w:rsidR="00AF492F" w:rsidRPr="00AF492F" w:rsidTr="00E81D91">
        <w:trPr>
          <w:trHeight w:val="787"/>
        </w:trPr>
        <w:tc>
          <w:tcPr>
            <w:tcW w:w="483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b/>
                <w:color w:val="000000"/>
                <w:szCs w:val="22"/>
              </w:rPr>
              <w:t xml:space="preserve">Opis položky časového rozlíšenia 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b/>
                <w:color w:val="000000"/>
                <w:szCs w:val="22"/>
              </w:rPr>
              <w:t xml:space="preserve">Bežné účtovné obdobie </w:t>
            </w:r>
          </w:p>
        </w:tc>
        <w:tc>
          <w:tcPr>
            <w:tcW w:w="24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b/>
                <w:color w:val="000000"/>
                <w:szCs w:val="22"/>
              </w:rPr>
              <w:t xml:space="preserve">Bezprostredne predchádzajúce účtovné </w:t>
            </w:r>
          </w:p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b/>
                <w:color w:val="000000"/>
                <w:szCs w:val="22"/>
              </w:rPr>
              <w:t xml:space="preserve">obdobie </w:t>
            </w:r>
          </w:p>
        </w:tc>
      </w:tr>
      <w:tr w:rsidR="00AF492F" w:rsidRPr="00AF492F" w:rsidTr="00E81D91">
        <w:trPr>
          <w:trHeight w:val="408"/>
        </w:trPr>
        <w:tc>
          <w:tcPr>
            <w:tcW w:w="483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b/>
                <w:color w:val="000000"/>
                <w:szCs w:val="22"/>
              </w:rPr>
              <w:t xml:space="preserve">Náklady budúcich období dlhodobé,  z toho:  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b/>
                <w:color w:val="000000"/>
                <w:szCs w:val="22"/>
              </w:rPr>
              <w:t>2913</w:t>
            </w:r>
          </w:p>
        </w:tc>
        <w:tc>
          <w:tcPr>
            <w:tcW w:w="2434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b/>
                <w:color w:val="000000"/>
                <w:szCs w:val="22"/>
              </w:rPr>
              <w:t>450</w:t>
            </w:r>
          </w:p>
        </w:tc>
      </w:tr>
      <w:tr w:rsidR="00AF492F" w:rsidRPr="00AF492F" w:rsidTr="00E81D91">
        <w:trPr>
          <w:trHeight w:val="403"/>
        </w:trPr>
        <w:tc>
          <w:tcPr>
            <w:tcW w:w="483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>ESET-</w:t>
            </w:r>
            <w:proofErr w:type="spellStart"/>
            <w:r w:rsidRPr="00AF492F">
              <w:rPr>
                <w:rFonts w:ascii="Arial" w:eastAsia="Arial" w:hAnsi="Arial" w:cs="Arial"/>
                <w:color w:val="000000"/>
                <w:szCs w:val="22"/>
              </w:rPr>
              <w:t>antiv.program</w:t>
            </w:r>
            <w:proofErr w:type="spellEnd"/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20 </w:t>
            </w:r>
          </w:p>
        </w:tc>
        <w:tc>
          <w:tcPr>
            <w:tcW w:w="2434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>20</w:t>
            </w:r>
          </w:p>
        </w:tc>
      </w:tr>
      <w:tr w:rsidR="00AF492F" w:rsidRPr="00AF492F" w:rsidTr="00E81D91">
        <w:trPr>
          <w:trHeight w:val="401"/>
        </w:trPr>
        <w:tc>
          <w:tcPr>
            <w:tcW w:w="483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>Archív Slovakia-úschov dokladov</w:t>
            </w:r>
          </w:p>
        </w:tc>
        <w:tc>
          <w:tcPr>
            <w:tcW w:w="255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>2893</w:t>
            </w:r>
          </w:p>
        </w:tc>
        <w:tc>
          <w:tcPr>
            <w:tcW w:w="2434" w:type="dxa"/>
            <w:tcBorders>
              <w:top w:val="single" w:sz="6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>406</w:t>
            </w:r>
          </w:p>
        </w:tc>
      </w:tr>
      <w:tr w:rsidR="00AF492F" w:rsidRPr="00AF492F" w:rsidTr="00E81D91">
        <w:trPr>
          <w:trHeight w:val="409"/>
        </w:trPr>
        <w:tc>
          <w:tcPr>
            <w:tcW w:w="483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Záruka na </w:t>
            </w:r>
            <w:proofErr w:type="spellStart"/>
            <w:r w:rsidRPr="00AF492F">
              <w:rPr>
                <w:rFonts w:ascii="Arial" w:eastAsia="Arial" w:hAnsi="Arial" w:cs="Arial"/>
                <w:color w:val="000000"/>
                <w:szCs w:val="22"/>
              </w:rPr>
              <w:t>kopír</w:t>
            </w:r>
            <w:proofErr w:type="spellEnd"/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. stroj 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>0</w:t>
            </w:r>
          </w:p>
        </w:tc>
        <w:tc>
          <w:tcPr>
            <w:tcW w:w="2434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>24</w:t>
            </w:r>
          </w:p>
        </w:tc>
      </w:tr>
      <w:tr w:rsidR="00AF492F" w:rsidRPr="00AF492F" w:rsidTr="00E81D91">
        <w:trPr>
          <w:trHeight w:val="408"/>
        </w:trPr>
        <w:tc>
          <w:tcPr>
            <w:tcW w:w="483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b/>
                <w:color w:val="000000"/>
                <w:szCs w:val="22"/>
              </w:rPr>
              <w:t xml:space="preserve">Náklady budúcich období krátkodobé, z toho: 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b/>
                <w:color w:val="000000"/>
                <w:szCs w:val="22"/>
              </w:rPr>
              <w:t>2040</w:t>
            </w:r>
          </w:p>
        </w:tc>
        <w:tc>
          <w:tcPr>
            <w:tcW w:w="2434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b/>
                <w:color w:val="000000"/>
                <w:szCs w:val="22"/>
              </w:rPr>
              <w:t>5828</w:t>
            </w:r>
          </w:p>
        </w:tc>
      </w:tr>
      <w:tr w:rsidR="00AF492F" w:rsidRPr="00AF492F" w:rsidTr="00E81D91">
        <w:trPr>
          <w:trHeight w:val="398"/>
        </w:trPr>
        <w:tc>
          <w:tcPr>
            <w:tcW w:w="48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poistné 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>116</w:t>
            </w:r>
          </w:p>
        </w:tc>
        <w:tc>
          <w:tcPr>
            <w:tcW w:w="243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>1368</w:t>
            </w:r>
          </w:p>
        </w:tc>
      </w:tr>
      <w:tr w:rsidR="00AF492F" w:rsidRPr="00AF492F" w:rsidTr="00E81D91">
        <w:trPr>
          <w:trHeight w:val="398"/>
        </w:trPr>
        <w:tc>
          <w:tcPr>
            <w:tcW w:w="483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>služby(</w:t>
            </w:r>
            <w:proofErr w:type="spellStart"/>
            <w:r w:rsidRPr="00AF492F">
              <w:rPr>
                <w:rFonts w:ascii="Arial" w:eastAsia="Arial" w:hAnsi="Arial" w:cs="Arial"/>
                <w:color w:val="000000"/>
                <w:szCs w:val="22"/>
              </w:rPr>
              <w:t>domena</w:t>
            </w:r>
            <w:proofErr w:type="spellEnd"/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, </w:t>
            </w:r>
            <w:proofErr w:type="spellStart"/>
            <w:r w:rsidRPr="00AF492F">
              <w:rPr>
                <w:rFonts w:ascii="Arial" w:eastAsia="Arial" w:hAnsi="Arial" w:cs="Arial"/>
                <w:color w:val="000000"/>
                <w:szCs w:val="22"/>
              </w:rPr>
              <w:t>syst.podpora</w:t>
            </w:r>
            <w:proofErr w:type="spellEnd"/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, úschova </w:t>
            </w:r>
            <w:proofErr w:type="spellStart"/>
            <w:r w:rsidRPr="00AF492F">
              <w:rPr>
                <w:rFonts w:ascii="Arial" w:eastAsia="Arial" w:hAnsi="Arial" w:cs="Arial"/>
                <w:color w:val="000000"/>
                <w:szCs w:val="22"/>
              </w:rPr>
              <w:t>dokldov</w:t>
            </w:r>
            <w:proofErr w:type="spellEnd"/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) 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>1924</w:t>
            </w:r>
          </w:p>
        </w:tc>
        <w:tc>
          <w:tcPr>
            <w:tcW w:w="243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>4460</w:t>
            </w:r>
          </w:p>
        </w:tc>
      </w:tr>
      <w:tr w:rsidR="00AF492F" w:rsidRPr="00AF492F" w:rsidTr="00E81D91">
        <w:trPr>
          <w:trHeight w:val="410"/>
        </w:trPr>
        <w:tc>
          <w:tcPr>
            <w:tcW w:w="483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b/>
                <w:color w:val="000000"/>
                <w:szCs w:val="22"/>
              </w:rPr>
              <w:t xml:space="preserve">Príjmy budúcich období dlhodobé, z toho: 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2434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</w:tr>
      <w:tr w:rsidR="00AF492F" w:rsidRPr="00AF492F" w:rsidTr="00E81D91">
        <w:trPr>
          <w:trHeight w:val="398"/>
        </w:trPr>
        <w:tc>
          <w:tcPr>
            <w:tcW w:w="48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243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</w:tr>
      <w:tr w:rsidR="00AF492F" w:rsidRPr="00AF492F" w:rsidTr="00E81D91">
        <w:trPr>
          <w:trHeight w:val="398"/>
        </w:trPr>
        <w:tc>
          <w:tcPr>
            <w:tcW w:w="483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243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</w:tr>
      <w:tr w:rsidR="00AF492F" w:rsidRPr="00AF492F" w:rsidTr="00E81D91">
        <w:trPr>
          <w:trHeight w:val="408"/>
        </w:trPr>
        <w:tc>
          <w:tcPr>
            <w:tcW w:w="483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b/>
                <w:color w:val="000000"/>
                <w:szCs w:val="22"/>
              </w:rPr>
              <w:t xml:space="preserve">Príjmy budúcich období krátkodobé, z toho: 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b/>
                <w:color w:val="000000"/>
                <w:szCs w:val="22"/>
              </w:rPr>
              <w:t xml:space="preserve"> </w:t>
            </w:r>
          </w:p>
        </w:tc>
        <w:tc>
          <w:tcPr>
            <w:tcW w:w="2434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</w:p>
        </w:tc>
      </w:tr>
      <w:tr w:rsidR="00AF492F" w:rsidRPr="00AF492F" w:rsidTr="00E81D91">
        <w:trPr>
          <w:trHeight w:val="399"/>
        </w:trPr>
        <w:tc>
          <w:tcPr>
            <w:tcW w:w="48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243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</w:p>
        </w:tc>
      </w:tr>
      <w:tr w:rsidR="00AF492F" w:rsidRPr="00AF492F" w:rsidTr="00E81D91">
        <w:trPr>
          <w:trHeight w:val="401"/>
        </w:trPr>
        <w:tc>
          <w:tcPr>
            <w:tcW w:w="483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243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</w:tr>
    </w:tbl>
    <w:p w:rsidR="00AF492F" w:rsidRPr="00AF492F" w:rsidRDefault="00AF492F" w:rsidP="00AF492F">
      <w:pPr>
        <w:spacing w:after="204" w:line="259" w:lineRule="auto"/>
        <w:rPr>
          <w:rFonts w:ascii="Arial" w:eastAsia="Arial" w:hAnsi="Arial" w:cs="Arial"/>
          <w:color w:val="000000"/>
          <w:szCs w:val="22"/>
          <w:lang w:eastAsia="sk-SK"/>
        </w:rPr>
      </w:pPr>
      <w:r w:rsidRPr="00AF492F">
        <w:rPr>
          <w:rFonts w:ascii="Arial" w:eastAsia="Arial" w:hAnsi="Arial" w:cs="Arial"/>
          <w:b/>
          <w:color w:val="000000"/>
          <w:sz w:val="24"/>
          <w:szCs w:val="22"/>
          <w:lang w:eastAsia="sk-SK"/>
        </w:rPr>
        <w:t xml:space="preserve"> </w:t>
      </w:r>
    </w:p>
    <w:p w:rsidR="00AF492F" w:rsidRPr="00AF492F" w:rsidRDefault="00AF492F" w:rsidP="00AF492F">
      <w:pPr>
        <w:spacing w:after="232" w:line="259" w:lineRule="auto"/>
        <w:rPr>
          <w:rFonts w:ascii="Arial" w:eastAsia="Arial" w:hAnsi="Arial" w:cs="Arial"/>
          <w:color w:val="000000"/>
          <w:szCs w:val="22"/>
          <w:lang w:eastAsia="sk-SK"/>
        </w:rPr>
      </w:pPr>
      <w:r w:rsidRPr="00AF492F">
        <w:rPr>
          <w:rFonts w:ascii="Arial" w:eastAsia="Arial" w:hAnsi="Arial" w:cs="Arial"/>
          <w:color w:val="000000"/>
          <w:szCs w:val="22"/>
          <w:lang w:eastAsia="sk-SK"/>
        </w:rPr>
        <w:t xml:space="preserve"> </w:t>
      </w:r>
    </w:p>
    <w:p w:rsidR="00B15F97" w:rsidRDefault="00B15F97" w:rsidP="00B15F97">
      <w:pPr>
        <w:spacing w:after="5" w:line="249" w:lineRule="auto"/>
        <w:jc w:val="both"/>
        <w:rPr>
          <w:rFonts w:ascii="Arial" w:eastAsia="Arial" w:hAnsi="Arial" w:cs="Arial"/>
          <w:b/>
          <w:color w:val="000000"/>
          <w:sz w:val="24"/>
          <w:szCs w:val="22"/>
          <w:u w:color="000000"/>
          <w:lang w:eastAsia="sk-SK"/>
        </w:rPr>
      </w:pPr>
    </w:p>
    <w:p w:rsidR="00B15F97" w:rsidRDefault="00B15F97" w:rsidP="00B15F97">
      <w:pPr>
        <w:spacing w:after="5" w:line="249" w:lineRule="auto"/>
        <w:jc w:val="both"/>
        <w:rPr>
          <w:rFonts w:ascii="Arial" w:eastAsia="Arial" w:hAnsi="Arial" w:cs="Arial"/>
          <w:b/>
          <w:color w:val="000000"/>
          <w:sz w:val="24"/>
          <w:szCs w:val="22"/>
          <w:u w:color="000000"/>
          <w:lang w:eastAsia="sk-SK"/>
        </w:rPr>
      </w:pPr>
    </w:p>
    <w:p w:rsidR="00B15F97" w:rsidRDefault="00B15F97" w:rsidP="00B15F97">
      <w:pPr>
        <w:spacing w:after="5" w:line="249" w:lineRule="auto"/>
        <w:jc w:val="both"/>
        <w:rPr>
          <w:rFonts w:ascii="Arial" w:eastAsia="Arial" w:hAnsi="Arial" w:cs="Arial"/>
          <w:b/>
          <w:color w:val="000000"/>
          <w:sz w:val="24"/>
          <w:szCs w:val="22"/>
          <w:u w:color="000000"/>
          <w:lang w:eastAsia="sk-SK"/>
        </w:rPr>
      </w:pPr>
    </w:p>
    <w:p w:rsidR="00B15F97" w:rsidRDefault="00B15F97" w:rsidP="00B15F97">
      <w:pPr>
        <w:spacing w:after="5" w:line="249" w:lineRule="auto"/>
        <w:jc w:val="both"/>
        <w:rPr>
          <w:rFonts w:ascii="Arial" w:eastAsia="Arial" w:hAnsi="Arial" w:cs="Arial"/>
          <w:b/>
          <w:color w:val="000000"/>
          <w:sz w:val="24"/>
          <w:szCs w:val="22"/>
          <w:u w:color="000000"/>
          <w:lang w:eastAsia="sk-SK"/>
        </w:rPr>
      </w:pPr>
    </w:p>
    <w:p w:rsidR="00B15F97" w:rsidRDefault="00B15F97" w:rsidP="00B15F97">
      <w:pPr>
        <w:spacing w:after="5" w:line="249" w:lineRule="auto"/>
        <w:jc w:val="both"/>
        <w:rPr>
          <w:rFonts w:ascii="Arial" w:eastAsia="Arial" w:hAnsi="Arial" w:cs="Arial"/>
          <w:b/>
          <w:color w:val="000000"/>
          <w:sz w:val="24"/>
          <w:szCs w:val="22"/>
          <w:u w:color="000000"/>
          <w:lang w:eastAsia="sk-SK"/>
        </w:rPr>
      </w:pPr>
    </w:p>
    <w:p w:rsidR="00B15F97" w:rsidRDefault="00B15F97" w:rsidP="00B15F97">
      <w:pPr>
        <w:spacing w:after="5" w:line="249" w:lineRule="auto"/>
        <w:jc w:val="both"/>
        <w:rPr>
          <w:rFonts w:ascii="Arial" w:eastAsia="Arial" w:hAnsi="Arial" w:cs="Arial"/>
          <w:b/>
          <w:color w:val="000000"/>
          <w:sz w:val="24"/>
          <w:szCs w:val="22"/>
          <w:u w:color="000000"/>
          <w:lang w:eastAsia="sk-SK"/>
        </w:rPr>
      </w:pPr>
    </w:p>
    <w:p w:rsidR="00B15F97" w:rsidRDefault="00B15F97" w:rsidP="00B15F97">
      <w:pPr>
        <w:spacing w:after="5" w:line="249" w:lineRule="auto"/>
        <w:jc w:val="both"/>
        <w:rPr>
          <w:rFonts w:ascii="Arial" w:eastAsia="Arial" w:hAnsi="Arial" w:cs="Arial"/>
          <w:b/>
          <w:color w:val="000000"/>
          <w:sz w:val="24"/>
          <w:szCs w:val="22"/>
          <w:u w:color="000000"/>
          <w:lang w:eastAsia="sk-SK"/>
        </w:rPr>
      </w:pPr>
    </w:p>
    <w:p w:rsidR="00B15F97" w:rsidRDefault="00B15F97" w:rsidP="00B15F97">
      <w:pPr>
        <w:spacing w:after="5" w:line="249" w:lineRule="auto"/>
        <w:jc w:val="both"/>
        <w:rPr>
          <w:rFonts w:ascii="Arial" w:eastAsia="Arial" w:hAnsi="Arial" w:cs="Arial"/>
          <w:b/>
          <w:color w:val="000000"/>
          <w:sz w:val="24"/>
          <w:szCs w:val="22"/>
          <w:u w:color="000000"/>
          <w:lang w:eastAsia="sk-SK"/>
        </w:rPr>
      </w:pPr>
    </w:p>
    <w:p w:rsidR="00B15F97" w:rsidRDefault="00B15F97" w:rsidP="00B15F97">
      <w:pPr>
        <w:spacing w:after="5" w:line="249" w:lineRule="auto"/>
        <w:jc w:val="both"/>
        <w:rPr>
          <w:rFonts w:ascii="Arial" w:eastAsia="Arial" w:hAnsi="Arial" w:cs="Arial"/>
          <w:b/>
          <w:color w:val="000000"/>
          <w:sz w:val="24"/>
          <w:szCs w:val="22"/>
          <w:u w:color="000000"/>
          <w:lang w:eastAsia="sk-SK"/>
        </w:rPr>
      </w:pPr>
    </w:p>
    <w:p w:rsidR="00B15F97" w:rsidRDefault="00B15F97" w:rsidP="00B15F97">
      <w:pPr>
        <w:spacing w:after="5" w:line="249" w:lineRule="auto"/>
        <w:jc w:val="both"/>
        <w:rPr>
          <w:rFonts w:ascii="Arial" w:eastAsia="Arial" w:hAnsi="Arial" w:cs="Arial"/>
          <w:b/>
          <w:color w:val="000000"/>
          <w:sz w:val="24"/>
          <w:szCs w:val="22"/>
          <w:u w:color="000000"/>
          <w:lang w:eastAsia="sk-SK"/>
        </w:rPr>
      </w:pPr>
    </w:p>
    <w:p w:rsidR="00B15F97" w:rsidRDefault="00B15F97" w:rsidP="00B15F97">
      <w:pPr>
        <w:spacing w:after="5" w:line="249" w:lineRule="auto"/>
        <w:jc w:val="both"/>
        <w:rPr>
          <w:rFonts w:ascii="Arial" w:eastAsia="Arial" w:hAnsi="Arial" w:cs="Arial"/>
          <w:b/>
          <w:color w:val="000000"/>
          <w:sz w:val="24"/>
          <w:szCs w:val="22"/>
          <w:u w:color="000000"/>
          <w:lang w:eastAsia="sk-SK"/>
        </w:rPr>
      </w:pPr>
    </w:p>
    <w:p w:rsidR="00B15F97" w:rsidRDefault="00B15F97" w:rsidP="00B15F97">
      <w:pPr>
        <w:spacing w:after="5" w:line="249" w:lineRule="auto"/>
        <w:jc w:val="both"/>
        <w:rPr>
          <w:rFonts w:ascii="Arial" w:eastAsia="Arial" w:hAnsi="Arial" w:cs="Arial"/>
          <w:b/>
          <w:color w:val="000000"/>
          <w:sz w:val="24"/>
          <w:szCs w:val="22"/>
          <w:u w:color="000000"/>
          <w:lang w:eastAsia="sk-SK"/>
        </w:rPr>
      </w:pPr>
    </w:p>
    <w:p w:rsidR="00B15F97" w:rsidRPr="00B15F97" w:rsidRDefault="00AF492F" w:rsidP="00B15F97">
      <w:pPr>
        <w:spacing w:after="5" w:line="249" w:lineRule="auto"/>
        <w:jc w:val="both"/>
        <w:rPr>
          <w:sz w:val="18"/>
          <w:szCs w:val="18"/>
          <w:lang w:eastAsia="sk-SK"/>
        </w:rPr>
      </w:pPr>
      <w:r w:rsidRPr="00AF492F">
        <w:rPr>
          <w:rFonts w:ascii="Arial" w:eastAsia="Arial" w:hAnsi="Arial" w:cs="Arial"/>
          <w:b/>
          <w:color w:val="000000"/>
          <w:sz w:val="24"/>
          <w:szCs w:val="22"/>
          <w:u w:color="000000"/>
          <w:lang w:eastAsia="sk-SK"/>
        </w:rPr>
        <w:t xml:space="preserve"> </w:t>
      </w:r>
      <w:r w:rsidR="00B15F97" w:rsidRPr="00AF492F">
        <w:rPr>
          <w:rFonts w:ascii="Arial" w:eastAsia="Arial" w:hAnsi="Arial" w:cs="Arial"/>
          <w:color w:val="000000"/>
          <w:sz w:val="18"/>
          <w:szCs w:val="18"/>
          <w:lang w:eastAsia="sk-SK"/>
        </w:rPr>
        <w:t xml:space="preserve">„Poznámky </w:t>
      </w:r>
      <w:proofErr w:type="spellStart"/>
      <w:r w:rsidR="00B15F97" w:rsidRPr="00AF492F">
        <w:rPr>
          <w:rFonts w:ascii="Arial" w:eastAsia="Arial" w:hAnsi="Arial" w:cs="Arial"/>
          <w:color w:val="000000"/>
          <w:sz w:val="18"/>
          <w:szCs w:val="18"/>
          <w:lang w:eastAsia="sk-SK"/>
        </w:rPr>
        <w:t>Úč</w:t>
      </w:r>
      <w:proofErr w:type="spellEnd"/>
      <w:r w:rsidR="00B15F97" w:rsidRPr="00AF492F">
        <w:rPr>
          <w:rFonts w:ascii="Arial" w:eastAsia="Arial" w:hAnsi="Arial" w:cs="Arial"/>
          <w:color w:val="000000"/>
          <w:sz w:val="18"/>
          <w:szCs w:val="18"/>
          <w:lang w:eastAsia="sk-SK"/>
        </w:rPr>
        <w:t xml:space="preserve"> POD 3-01“</w:t>
      </w:r>
    </w:p>
    <w:p w:rsidR="00B15F97" w:rsidRDefault="00B15F97" w:rsidP="00AF492F">
      <w:pPr>
        <w:keepNext/>
        <w:keepLines/>
        <w:spacing w:after="21" w:line="259" w:lineRule="auto"/>
        <w:outlineLvl w:val="0"/>
        <w:rPr>
          <w:rFonts w:ascii="Arial" w:eastAsia="Arial" w:hAnsi="Arial" w:cs="Arial"/>
          <w:b/>
          <w:color w:val="000000"/>
          <w:sz w:val="24"/>
          <w:szCs w:val="22"/>
          <w:u w:color="000000"/>
          <w:lang w:eastAsia="sk-SK"/>
        </w:rPr>
      </w:pPr>
    </w:p>
    <w:p w:rsidR="00AF492F" w:rsidRPr="00AF492F" w:rsidRDefault="00AF492F" w:rsidP="00AF492F">
      <w:pPr>
        <w:keepNext/>
        <w:keepLines/>
        <w:spacing w:after="21" w:line="259" w:lineRule="auto"/>
        <w:outlineLvl w:val="0"/>
        <w:rPr>
          <w:rFonts w:ascii="Arial" w:eastAsia="Arial" w:hAnsi="Arial" w:cs="Arial"/>
          <w:b/>
          <w:color w:val="000000"/>
          <w:sz w:val="24"/>
          <w:szCs w:val="22"/>
          <w:u w:val="single" w:color="000000"/>
          <w:lang w:eastAsia="sk-SK"/>
        </w:rPr>
      </w:pPr>
      <w:r w:rsidRPr="00AF492F">
        <w:rPr>
          <w:rFonts w:ascii="Arial" w:eastAsia="Arial" w:hAnsi="Arial" w:cs="Arial"/>
          <w:b/>
          <w:color w:val="000000"/>
          <w:sz w:val="24"/>
          <w:szCs w:val="22"/>
          <w:u w:color="000000"/>
          <w:lang w:eastAsia="sk-SK"/>
        </w:rPr>
        <w:t xml:space="preserve">   G. </w:t>
      </w:r>
      <w:r w:rsidRPr="00AF492F">
        <w:rPr>
          <w:rFonts w:ascii="Arial" w:eastAsia="Arial" w:hAnsi="Arial" w:cs="Arial"/>
          <w:b/>
          <w:color w:val="000000"/>
          <w:sz w:val="24"/>
          <w:szCs w:val="22"/>
          <w:u w:val="single" w:color="000000"/>
          <w:lang w:eastAsia="sk-SK"/>
        </w:rPr>
        <w:t>Informácie o pasívach ÚJ</w:t>
      </w:r>
      <w:r w:rsidRPr="00AF492F">
        <w:rPr>
          <w:rFonts w:ascii="Arial" w:eastAsia="Arial" w:hAnsi="Arial" w:cs="Arial"/>
          <w:b/>
          <w:color w:val="000000"/>
          <w:sz w:val="24"/>
          <w:szCs w:val="22"/>
          <w:u w:color="000000"/>
          <w:lang w:eastAsia="sk-SK"/>
        </w:rPr>
        <w:t xml:space="preserve"> </w:t>
      </w:r>
    </w:p>
    <w:p w:rsidR="00AF492F" w:rsidRPr="00AF492F" w:rsidRDefault="00AF492F" w:rsidP="00AF492F">
      <w:pPr>
        <w:spacing w:after="105" w:line="259" w:lineRule="auto"/>
        <w:rPr>
          <w:rFonts w:ascii="Arial" w:eastAsia="Arial" w:hAnsi="Arial" w:cs="Arial"/>
          <w:color w:val="000000"/>
          <w:szCs w:val="22"/>
          <w:lang w:eastAsia="sk-SK"/>
        </w:rPr>
      </w:pPr>
      <w:r w:rsidRPr="00AF492F">
        <w:rPr>
          <w:rFonts w:ascii="Arial" w:eastAsia="Arial" w:hAnsi="Arial" w:cs="Arial"/>
          <w:color w:val="000000"/>
          <w:szCs w:val="22"/>
          <w:lang w:eastAsia="sk-SK"/>
        </w:rPr>
        <w:t xml:space="preserve"> </w:t>
      </w:r>
    </w:p>
    <w:p w:rsidR="00B15F97" w:rsidRPr="00B15F97" w:rsidRDefault="00AF492F" w:rsidP="00B15F97">
      <w:pPr>
        <w:spacing w:line="259" w:lineRule="auto"/>
        <w:rPr>
          <w:rFonts w:ascii="Arial" w:eastAsia="Arial" w:hAnsi="Arial" w:cs="Arial"/>
          <w:color w:val="000000"/>
          <w:szCs w:val="22"/>
          <w:lang w:eastAsia="sk-SK"/>
        </w:rPr>
      </w:pPr>
      <w:r w:rsidRPr="00AF492F">
        <w:rPr>
          <w:rFonts w:ascii="Arial" w:eastAsia="Arial" w:hAnsi="Arial" w:cs="Arial"/>
          <w:b/>
          <w:color w:val="000000"/>
          <w:szCs w:val="22"/>
          <w:lang w:eastAsia="sk-SK"/>
        </w:rPr>
        <w:t>a</w:t>
      </w:r>
      <w:r w:rsidR="00B15F97">
        <w:rPr>
          <w:rFonts w:ascii="Arial" w:eastAsia="Arial" w:hAnsi="Arial" w:cs="Arial"/>
          <w:b/>
          <w:color w:val="000000"/>
          <w:szCs w:val="22"/>
          <w:lang w:eastAsia="sk-SK"/>
        </w:rPr>
        <w:t>)   Informácie o vlastnom imaní</w:t>
      </w:r>
    </w:p>
    <w:p w:rsidR="00B15F97" w:rsidRDefault="00B15F97" w:rsidP="00B15F97">
      <w:pPr>
        <w:spacing w:after="5" w:line="249" w:lineRule="auto"/>
        <w:jc w:val="both"/>
        <w:rPr>
          <w:rFonts w:ascii="Arial" w:eastAsia="Arial" w:hAnsi="Arial" w:cs="Arial"/>
          <w:color w:val="000000"/>
          <w:sz w:val="18"/>
          <w:szCs w:val="18"/>
          <w:lang w:eastAsia="sk-SK"/>
        </w:rPr>
      </w:pPr>
    </w:p>
    <w:p w:rsidR="00B15F97" w:rsidRDefault="00B15F97" w:rsidP="00AF492F">
      <w:pPr>
        <w:keepNext/>
        <w:keepLines/>
        <w:spacing w:line="259" w:lineRule="auto"/>
        <w:outlineLvl w:val="1"/>
        <w:rPr>
          <w:rFonts w:ascii="Arial" w:eastAsia="Arial" w:hAnsi="Arial" w:cs="Arial"/>
          <w:b/>
          <w:color w:val="000000"/>
          <w:szCs w:val="22"/>
          <w:lang w:eastAsia="sk-SK"/>
        </w:rPr>
      </w:pPr>
    </w:p>
    <w:p w:rsidR="00AF492F" w:rsidRPr="00AF492F" w:rsidRDefault="00AF492F" w:rsidP="00AF492F">
      <w:pPr>
        <w:keepNext/>
        <w:keepLines/>
        <w:spacing w:line="259" w:lineRule="auto"/>
        <w:outlineLvl w:val="1"/>
        <w:rPr>
          <w:rFonts w:ascii="Arial" w:eastAsia="Arial" w:hAnsi="Arial" w:cs="Arial"/>
          <w:b/>
          <w:color w:val="000000"/>
          <w:szCs w:val="22"/>
          <w:lang w:eastAsia="sk-SK"/>
        </w:rPr>
      </w:pPr>
      <w:r w:rsidRPr="00AF492F">
        <w:rPr>
          <w:rFonts w:ascii="Arial" w:eastAsia="Arial" w:hAnsi="Arial" w:cs="Arial"/>
          <w:b/>
          <w:color w:val="000000"/>
          <w:szCs w:val="22"/>
          <w:lang w:eastAsia="sk-SK"/>
        </w:rPr>
        <w:t xml:space="preserve">Bod 2 - Informácie o upísanom a splatenom vlastnom imaní </w:t>
      </w:r>
    </w:p>
    <w:p w:rsidR="00AF492F" w:rsidRPr="00AF492F" w:rsidRDefault="00AF492F" w:rsidP="00AF492F">
      <w:pPr>
        <w:spacing w:line="259" w:lineRule="auto"/>
        <w:rPr>
          <w:rFonts w:ascii="Arial" w:eastAsia="Arial" w:hAnsi="Arial" w:cs="Arial"/>
          <w:color w:val="000000"/>
          <w:szCs w:val="22"/>
          <w:lang w:eastAsia="sk-SK"/>
        </w:rPr>
      </w:pPr>
      <w:r w:rsidRPr="00AF492F">
        <w:rPr>
          <w:rFonts w:ascii="Arial" w:eastAsia="Arial" w:hAnsi="Arial" w:cs="Arial"/>
          <w:color w:val="000000"/>
          <w:szCs w:val="22"/>
          <w:lang w:eastAsia="sk-SK"/>
        </w:rPr>
        <w:t xml:space="preserve"> </w:t>
      </w:r>
    </w:p>
    <w:tbl>
      <w:tblPr>
        <w:tblStyle w:val="TableGrid"/>
        <w:tblW w:w="9213" w:type="dxa"/>
        <w:tblInd w:w="-70" w:type="dxa"/>
        <w:tblCellMar>
          <w:top w:w="48" w:type="dxa"/>
          <w:left w:w="70" w:type="dxa"/>
          <w:right w:w="115" w:type="dxa"/>
        </w:tblCellMar>
        <w:tblLook w:val="04A0" w:firstRow="1" w:lastRow="0" w:firstColumn="1" w:lastColumn="0" w:noHBand="0" w:noVBand="1"/>
      </w:tblPr>
      <w:tblGrid>
        <w:gridCol w:w="1510"/>
        <w:gridCol w:w="4321"/>
        <w:gridCol w:w="3382"/>
      </w:tblGrid>
      <w:tr w:rsidR="00AF492F" w:rsidRPr="00AF492F" w:rsidTr="00E81D91">
        <w:trPr>
          <w:trHeight w:val="274"/>
        </w:trPr>
        <w:tc>
          <w:tcPr>
            <w:tcW w:w="15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nil"/>
            </w:tcBorders>
          </w:tcPr>
          <w:p w:rsidR="00AF492F" w:rsidRPr="00AF492F" w:rsidRDefault="00AF492F" w:rsidP="00AF492F">
            <w:pPr>
              <w:spacing w:after="160"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</w:p>
        </w:tc>
        <w:tc>
          <w:tcPr>
            <w:tcW w:w="4321" w:type="dxa"/>
            <w:tcBorders>
              <w:top w:val="single" w:sz="12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338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Stav k 31.12. v EUR </w:t>
            </w:r>
          </w:p>
        </w:tc>
      </w:tr>
      <w:tr w:rsidR="00AF492F" w:rsidRPr="00AF492F" w:rsidTr="00E81D91">
        <w:trPr>
          <w:trHeight w:val="262"/>
        </w:trPr>
        <w:tc>
          <w:tcPr>
            <w:tcW w:w="15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nil"/>
            </w:tcBorders>
          </w:tcPr>
          <w:p w:rsidR="00AF492F" w:rsidRPr="00AF492F" w:rsidRDefault="00AF492F" w:rsidP="00AF492F">
            <w:pPr>
              <w:spacing w:after="160"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</w:p>
        </w:tc>
        <w:tc>
          <w:tcPr>
            <w:tcW w:w="432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Upísané vlastné imanie celkom </w:t>
            </w:r>
          </w:p>
        </w:tc>
        <w:tc>
          <w:tcPr>
            <w:tcW w:w="33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6640 </w:t>
            </w:r>
          </w:p>
        </w:tc>
      </w:tr>
      <w:tr w:rsidR="00AF492F" w:rsidRPr="00AF492F" w:rsidTr="00E81D91">
        <w:trPr>
          <w:trHeight w:val="264"/>
        </w:trPr>
        <w:tc>
          <w:tcPr>
            <w:tcW w:w="1510" w:type="dxa"/>
            <w:vMerge w:val="restart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Z toho </w:t>
            </w:r>
          </w:p>
        </w:tc>
        <w:tc>
          <w:tcPr>
            <w:tcW w:w="43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základné imanie </w:t>
            </w:r>
          </w:p>
        </w:tc>
        <w:tc>
          <w:tcPr>
            <w:tcW w:w="33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6640 </w:t>
            </w:r>
          </w:p>
        </w:tc>
      </w:tr>
      <w:tr w:rsidR="00AF492F" w:rsidRPr="00AF492F" w:rsidTr="00E81D91">
        <w:trPr>
          <w:trHeight w:val="262"/>
        </w:trPr>
        <w:tc>
          <w:tcPr>
            <w:tcW w:w="0" w:type="auto"/>
            <w:vMerge/>
            <w:tcBorders>
              <w:top w:val="nil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AF492F" w:rsidRPr="00AF492F" w:rsidRDefault="00AF492F" w:rsidP="00AF492F">
            <w:pPr>
              <w:spacing w:after="160"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</w:p>
        </w:tc>
        <w:tc>
          <w:tcPr>
            <w:tcW w:w="43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* </w:t>
            </w:r>
          </w:p>
        </w:tc>
        <w:tc>
          <w:tcPr>
            <w:tcW w:w="33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</w:tr>
      <w:tr w:rsidR="00AF492F" w:rsidRPr="00AF492F" w:rsidTr="00E81D91">
        <w:trPr>
          <w:trHeight w:val="262"/>
        </w:trPr>
        <w:tc>
          <w:tcPr>
            <w:tcW w:w="15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nil"/>
            </w:tcBorders>
          </w:tcPr>
          <w:p w:rsidR="00AF492F" w:rsidRPr="00AF492F" w:rsidRDefault="00AF492F" w:rsidP="00AF492F">
            <w:pPr>
              <w:spacing w:after="160"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</w:p>
        </w:tc>
        <w:tc>
          <w:tcPr>
            <w:tcW w:w="432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Splatené vlastné imanie celkom </w:t>
            </w:r>
          </w:p>
        </w:tc>
        <w:tc>
          <w:tcPr>
            <w:tcW w:w="33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6640 </w:t>
            </w:r>
          </w:p>
        </w:tc>
      </w:tr>
      <w:tr w:rsidR="00AF492F" w:rsidRPr="00AF492F" w:rsidTr="00E81D91">
        <w:trPr>
          <w:trHeight w:val="264"/>
        </w:trPr>
        <w:tc>
          <w:tcPr>
            <w:tcW w:w="1510" w:type="dxa"/>
            <w:vMerge w:val="restart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Z toho </w:t>
            </w:r>
          </w:p>
        </w:tc>
        <w:tc>
          <w:tcPr>
            <w:tcW w:w="43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základné imanie </w:t>
            </w:r>
          </w:p>
        </w:tc>
        <w:tc>
          <w:tcPr>
            <w:tcW w:w="33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6640 </w:t>
            </w:r>
          </w:p>
        </w:tc>
      </w:tr>
      <w:tr w:rsidR="00AF492F" w:rsidRPr="00AF492F" w:rsidTr="00E81D91">
        <w:trPr>
          <w:trHeight w:val="271"/>
        </w:trPr>
        <w:tc>
          <w:tcPr>
            <w:tcW w:w="0" w:type="auto"/>
            <w:vMerge/>
            <w:tcBorders>
              <w:top w:val="nil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:rsidR="00AF492F" w:rsidRPr="00AF492F" w:rsidRDefault="00AF492F" w:rsidP="00AF492F">
            <w:pPr>
              <w:spacing w:after="160"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</w:p>
        </w:tc>
        <w:tc>
          <w:tcPr>
            <w:tcW w:w="432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* </w:t>
            </w:r>
          </w:p>
        </w:tc>
        <w:tc>
          <w:tcPr>
            <w:tcW w:w="338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</w:tr>
    </w:tbl>
    <w:p w:rsidR="00AF492F" w:rsidRPr="00AF492F" w:rsidRDefault="00AF492F" w:rsidP="00AF492F">
      <w:pPr>
        <w:spacing w:after="5" w:line="249" w:lineRule="auto"/>
        <w:ind w:right="2201"/>
        <w:jc w:val="both"/>
        <w:rPr>
          <w:rFonts w:ascii="Arial" w:eastAsia="Arial" w:hAnsi="Arial" w:cs="Arial"/>
          <w:color w:val="000000"/>
          <w:szCs w:val="22"/>
          <w:lang w:eastAsia="sk-SK"/>
        </w:rPr>
      </w:pPr>
      <w:r w:rsidRPr="00AF492F">
        <w:rPr>
          <w:rFonts w:ascii="Arial" w:eastAsia="Arial" w:hAnsi="Arial" w:cs="Arial"/>
          <w:color w:val="000000"/>
          <w:szCs w:val="22"/>
          <w:lang w:eastAsia="sk-SK"/>
        </w:rPr>
        <w:t xml:space="preserve">* uviesť ďalšie položky VI, ak boli upísané (napr. vklad do rezervného fondu pri      vzniku, emisné ážio,…)  </w:t>
      </w:r>
    </w:p>
    <w:p w:rsidR="00AF492F" w:rsidRPr="00AF492F" w:rsidRDefault="00AF492F" w:rsidP="00AF492F">
      <w:pPr>
        <w:spacing w:line="259" w:lineRule="auto"/>
        <w:rPr>
          <w:rFonts w:ascii="Arial" w:eastAsia="Arial" w:hAnsi="Arial" w:cs="Arial"/>
          <w:color w:val="000000"/>
          <w:szCs w:val="22"/>
          <w:lang w:eastAsia="sk-SK"/>
        </w:rPr>
      </w:pPr>
      <w:r w:rsidRPr="00AF492F">
        <w:rPr>
          <w:rFonts w:ascii="Times New Roman" w:hAnsi="Times New Roman"/>
          <w:b/>
          <w:color w:val="000000"/>
          <w:szCs w:val="22"/>
          <w:lang w:eastAsia="sk-SK"/>
        </w:rPr>
        <w:t xml:space="preserve"> </w:t>
      </w:r>
    </w:p>
    <w:p w:rsidR="00AF492F" w:rsidRPr="00AF492F" w:rsidRDefault="00AF492F" w:rsidP="00AF492F">
      <w:pPr>
        <w:spacing w:after="40" w:line="259" w:lineRule="auto"/>
        <w:rPr>
          <w:rFonts w:ascii="Arial" w:eastAsia="Arial" w:hAnsi="Arial" w:cs="Arial"/>
          <w:color w:val="000000"/>
          <w:szCs w:val="22"/>
          <w:lang w:eastAsia="sk-SK"/>
        </w:rPr>
      </w:pPr>
      <w:r w:rsidRPr="00AF492F">
        <w:rPr>
          <w:rFonts w:ascii="Arial" w:eastAsia="Arial" w:hAnsi="Arial" w:cs="Arial"/>
          <w:b/>
          <w:color w:val="000000"/>
          <w:szCs w:val="22"/>
          <w:lang w:eastAsia="sk-SK"/>
        </w:rPr>
        <w:t xml:space="preserve"> </w:t>
      </w:r>
    </w:p>
    <w:p w:rsidR="00AF492F" w:rsidRPr="00AF492F" w:rsidRDefault="00AF492F" w:rsidP="00AF492F">
      <w:pPr>
        <w:keepNext/>
        <w:keepLines/>
        <w:spacing w:line="259" w:lineRule="auto"/>
        <w:ind w:right="1173"/>
        <w:outlineLvl w:val="1"/>
        <w:rPr>
          <w:rFonts w:ascii="Arial" w:eastAsia="Arial" w:hAnsi="Arial" w:cs="Arial"/>
          <w:b/>
          <w:color w:val="000000"/>
          <w:szCs w:val="22"/>
          <w:lang w:eastAsia="sk-SK"/>
        </w:rPr>
      </w:pPr>
      <w:r w:rsidRPr="00AF492F">
        <w:rPr>
          <w:rFonts w:ascii="Arial" w:eastAsia="Arial" w:hAnsi="Arial" w:cs="Arial"/>
          <w:b/>
          <w:color w:val="000000"/>
          <w:szCs w:val="22"/>
          <w:lang w:eastAsia="sk-SK"/>
        </w:rPr>
        <w:t xml:space="preserve">Bod 3 - Informácie o rozdelení účtovného zisku alebo o vysporiadaní účtovnej straty  </w:t>
      </w:r>
      <w:r w:rsidRPr="00AF492F">
        <w:rPr>
          <w:rFonts w:ascii="Arial" w:eastAsia="Arial" w:hAnsi="Arial" w:cs="Arial"/>
          <w:color w:val="000000"/>
          <w:szCs w:val="22"/>
          <w:lang w:eastAsia="sk-SK"/>
        </w:rPr>
        <w:t xml:space="preserve">Tabuľka č. 1 </w:t>
      </w:r>
    </w:p>
    <w:tbl>
      <w:tblPr>
        <w:tblStyle w:val="TableGrid"/>
        <w:tblW w:w="9244" w:type="dxa"/>
        <w:tblInd w:w="-108" w:type="dxa"/>
        <w:tblCellMar>
          <w:top w:w="50" w:type="dxa"/>
          <w:left w:w="108" w:type="dxa"/>
          <w:right w:w="62" w:type="dxa"/>
        </w:tblCellMar>
        <w:tblLook w:val="04A0" w:firstRow="1" w:lastRow="0" w:firstColumn="1" w:lastColumn="0" w:noHBand="0" w:noVBand="1"/>
      </w:tblPr>
      <w:tblGrid>
        <w:gridCol w:w="6913"/>
        <w:gridCol w:w="2331"/>
      </w:tblGrid>
      <w:tr w:rsidR="00AF492F" w:rsidRPr="00AF492F" w:rsidTr="00E81D91">
        <w:trPr>
          <w:trHeight w:val="795"/>
        </w:trPr>
        <w:tc>
          <w:tcPr>
            <w:tcW w:w="691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ind w:right="43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b/>
                <w:color w:val="000000"/>
                <w:szCs w:val="22"/>
              </w:rPr>
              <w:t xml:space="preserve">Názov položky </w:t>
            </w:r>
          </w:p>
        </w:tc>
        <w:tc>
          <w:tcPr>
            <w:tcW w:w="233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38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b/>
                <w:color w:val="000000"/>
                <w:szCs w:val="22"/>
              </w:rPr>
              <w:t xml:space="preserve">Bezprostredne predchádzajúce účtovné </w:t>
            </w:r>
          </w:p>
          <w:p w:rsidR="00AF492F" w:rsidRPr="00AF492F" w:rsidRDefault="00AF492F" w:rsidP="00AF492F">
            <w:pPr>
              <w:spacing w:line="259" w:lineRule="auto"/>
              <w:ind w:right="45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b/>
                <w:color w:val="000000"/>
                <w:szCs w:val="22"/>
              </w:rPr>
              <w:t xml:space="preserve">obdobie </w:t>
            </w:r>
          </w:p>
        </w:tc>
      </w:tr>
      <w:tr w:rsidR="00AF492F" w:rsidRPr="00AF492F" w:rsidTr="00E81D91">
        <w:trPr>
          <w:trHeight w:val="360"/>
        </w:trPr>
        <w:tc>
          <w:tcPr>
            <w:tcW w:w="691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b/>
                <w:color w:val="000000"/>
                <w:szCs w:val="22"/>
              </w:rPr>
              <w:t xml:space="preserve">Účtovný zisk  </w:t>
            </w:r>
          </w:p>
        </w:tc>
        <w:tc>
          <w:tcPr>
            <w:tcW w:w="233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ind w:right="43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>281010</w:t>
            </w:r>
          </w:p>
        </w:tc>
      </w:tr>
      <w:tr w:rsidR="00AF492F" w:rsidRPr="00AF492F" w:rsidTr="00E81D91">
        <w:trPr>
          <w:trHeight w:val="360"/>
        </w:trPr>
        <w:tc>
          <w:tcPr>
            <w:tcW w:w="691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b/>
                <w:color w:val="000000"/>
                <w:szCs w:val="22"/>
              </w:rPr>
              <w:t>Rozdelenie účtovného zisku</w:t>
            </w: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233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b/>
                <w:color w:val="000000"/>
                <w:szCs w:val="22"/>
              </w:rPr>
              <w:t xml:space="preserve">Bežné účtovné obdobie </w:t>
            </w:r>
          </w:p>
        </w:tc>
      </w:tr>
      <w:tr w:rsidR="00AF492F" w:rsidRPr="00AF492F" w:rsidTr="00E81D91">
        <w:trPr>
          <w:trHeight w:val="350"/>
        </w:trPr>
        <w:tc>
          <w:tcPr>
            <w:tcW w:w="691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Prídel do zákonného rezervného fondu </w:t>
            </w:r>
          </w:p>
        </w:tc>
        <w:tc>
          <w:tcPr>
            <w:tcW w:w="233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</w:tr>
      <w:tr w:rsidR="00AF492F" w:rsidRPr="00AF492F" w:rsidTr="00E81D91">
        <w:trPr>
          <w:trHeight w:val="341"/>
        </w:trPr>
        <w:tc>
          <w:tcPr>
            <w:tcW w:w="691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Prídel do štatutárnych a ostatných fondov </w:t>
            </w:r>
          </w:p>
        </w:tc>
        <w:tc>
          <w:tcPr>
            <w:tcW w:w="233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</w:tr>
      <w:tr w:rsidR="00AF492F" w:rsidRPr="00AF492F" w:rsidTr="00E81D91">
        <w:trPr>
          <w:trHeight w:val="343"/>
        </w:trPr>
        <w:tc>
          <w:tcPr>
            <w:tcW w:w="691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Prídel do sociálneho fondu </w:t>
            </w:r>
          </w:p>
        </w:tc>
        <w:tc>
          <w:tcPr>
            <w:tcW w:w="233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</w:tr>
      <w:tr w:rsidR="00AF492F" w:rsidRPr="00AF492F" w:rsidTr="00E81D91">
        <w:trPr>
          <w:trHeight w:val="341"/>
        </w:trPr>
        <w:tc>
          <w:tcPr>
            <w:tcW w:w="691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Prídel na zvýšenie základného imania </w:t>
            </w:r>
          </w:p>
        </w:tc>
        <w:tc>
          <w:tcPr>
            <w:tcW w:w="233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</w:tr>
      <w:tr w:rsidR="00AF492F" w:rsidRPr="00AF492F" w:rsidTr="00E81D91">
        <w:trPr>
          <w:trHeight w:val="343"/>
        </w:trPr>
        <w:tc>
          <w:tcPr>
            <w:tcW w:w="691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Úhrada straty minulých období </w:t>
            </w:r>
          </w:p>
        </w:tc>
        <w:tc>
          <w:tcPr>
            <w:tcW w:w="233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</w:tr>
      <w:tr w:rsidR="00AF492F" w:rsidRPr="00AF492F" w:rsidTr="00E81D91">
        <w:trPr>
          <w:trHeight w:val="346"/>
        </w:trPr>
        <w:tc>
          <w:tcPr>
            <w:tcW w:w="691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Prevod do nerozdeleného zisku minulých rokov </w:t>
            </w:r>
          </w:p>
        </w:tc>
        <w:tc>
          <w:tcPr>
            <w:tcW w:w="233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ind w:right="43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>281010</w:t>
            </w:r>
          </w:p>
        </w:tc>
      </w:tr>
      <w:tr w:rsidR="00AF492F" w:rsidRPr="00AF492F" w:rsidTr="00E81D91">
        <w:trPr>
          <w:trHeight w:val="341"/>
        </w:trPr>
        <w:tc>
          <w:tcPr>
            <w:tcW w:w="691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Rozdelenie podielu na zisku spoločníkom, členom </w:t>
            </w:r>
          </w:p>
        </w:tc>
        <w:tc>
          <w:tcPr>
            <w:tcW w:w="233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</w:tr>
      <w:tr w:rsidR="00AF492F" w:rsidRPr="00AF492F" w:rsidTr="00E81D91">
        <w:trPr>
          <w:trHeight w:val="343"/>
        </w:trPr>
        <w:tc>
          <w:tcPr>
            <w:tcW w:w="691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Iné  </w:t>
            </w:r>
          </w:p>
        </w:tc>
        <w:tc>
          <w:tcPr>
            <w:tcW w:w="233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</w:tr>
      <w:tr w:rsidR="00AF492F" w:rsidRPr="00AF492F" w:rsidTr="00E81D91">
        <w:trPr>
          <w:trHeight w:val="274"/>
        </w:trPr>
        <w:tc>
          <w:tcPr>
            <w:tcW w:w="691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b/>
                <w:color w:val="000000"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ind w:right="43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>281010</w:t>
            </w:r>
          </w:p>
        </w:tc>
      </w:tr>
    </w:tbl>
    <w:p w:rsidR="00AF492F" w:rsidRPr="00AF492F" w:rsidRDefault="00AF492F" w:rsidP="00AF492F">
      <w:pPr>
        <w:spacing w:line="259" w:lineRule="auto"/>
        <w:rPr>
          <w:rFonts w:ascii="Arial" w:eastAsia="Arial" w:hAnsi="Arial" w:cs="Arial"/>
          <w:color w:val="000000"/>
          <w:szCs w:val="22"/>
          <w:lang w:eastAsia="sk-SK"/>
        </w:rPr>
      </w:pPr>
      <w:r w:rsidRPr="00AF492F">
        <w:rPr>
          <w:rFonts w:ascii="Arial" w:eastAsia="Arial" w:hAnsi="Arial" w:cs="Arial"/>
          <w:color w:val="000000"/>
          <w:szCs w:val="22"/>
          <w:lang w:eastAsia="sk-SK"/>
        </w:rPr>
        <w:t xml:space="preserve"> </w:t>
      </w:r>
    </w:p>
    <w:p w:rsidR="00AF492F" w:rsidRPr="00AF492F" w:rsidRDefault="00AF492F" w:rsidP="00B15F97">
      <w:pPr>
        <w:spacing w:line="259" w:lineRule="auto"/>
        <w:rPr>
          <w:rFonts w:ascii="Arial" w:eastAsia="Arial" w:hAnsi="Arial" w:cs="Arial"/>
          <w:color w:val="000000"/>
          <w:szCs w:val="22"/>
          <w:lang w:eastAsia="sk-SK"/>
        </w:rPr>
      </w:pPr>
    </w:p>
    <w:p w:rsidR="00AF492F" w:rsidRPr="00AF492F" w:rsidRDefault="00AF492F" w:rsidP="00AF492F">
      <w:pPr>
        <w:spacing w:after="5" w:line="249" w:lineRule="auto"/>
        <w:ind w:right="120"/>
        <w:jc w:val="both"/>
        <w:rPr>
          <w:rFonts w:ascii="Arial" w:eastAsia="Arial" w:hAnsi="Arial" w:cs="Arial"/>
          <w:color w:val="000000"/>
          <w:szCs w:val="22"/>
          <w:lang w:eastAsia="sk-SK"/>
        </w:rPr>
      </w:pPr>
    </w:p>
    <w:p w:rsidR="00AF492F" w:rsidRPr="00AF492F" w:rsidRDefault="00AF492F" w:rsidP="00AF492F">
      <w:pPr>
        <w:spacing w:after="5" w:line="249" w:lineRule="auto"/>
        <w:ind w:right="120"/>
        <w:jc w:val="both"/>
        <w:rPr>
          <w:rFonts w:ascii="Arial" w:eastAsia="Arial" w:hAnsi="Arial" w:cs="Arial"/>
          <w:color w:val="000000"/>
          <w:szCs w:val="22"/>
          <w:lang w:eastAsia="sk-SK"/>
        </w:rPr>
      </w:pPr>
    </w:p>
    <w:p w:rsidR="00B15F97" w:rsidRDefault="00B15F97" w:rsidP="00B15F97">
      <w:pPr>
        <w:spacing w:after="5" w:line="249" w:lineRule="auto"/>
        <w:jc w:val="both"/>
        <w:rPr>
          <w:rFonts w:ascii="Arial" w:eastAsia="Arial" w:hAnsi="Arial" w:cs="Arial"/>
          <w:color w:val="000000"/>
          <w:sz w:val="18"/>
          <w:szCs w:val="18"/>
          <w:lang w:eastAsia="sk-SK"/>
        </w:rPr>
      </w:pPr>
    </w:p>
    <w:p w:rsidR="00B15F97" w:rsidRPr="00AF492F" w:rsidRDefault="00B15F97" w:rsidP="00B15F97">
      <w:pPr>
        <w:spacing w:after="5" w:line="249" w:lineRule="auto"/>
        <w:jc w:val="both"/>
        <w:rPr>
          <w:sz w:val="18"/>
          <w:szCs w:val="18"/>
          <w:lang w:eastAsia="sk-SK"/>
        </w:rPr>
      </w:pPr>
      <w:r w:rsidRPr="00AF492F">
        <w:rPr>
          <w:rFonts w:ascii="Arial" w:eastAsia="Arial" w:hAnsi="Arial" w:cs="Arial"/>
          <w:color w:val="000000"/>
          <w:sz w:val="18"/>
          <w:szCs w:val="18"/>
          <w:lang w:eastAsia="sk-SK"/>
        </w:rPr>
        <w:t xml:space="preserve">„Poznámky </w:t>
      </w:r>
      <w:proofErr w:type="spellStart"/>
      <w:r w:rsidRPr="00AF492F">
        <w:rPr>
          <w:rFonts w:ascii="Arial" w:eastAsia="Arial" w:hAnsi="Arial" w:cs="Arial"/>
          <w:color w:val="000000"/>
          <w:sz w:val="18"/>
          <w:szCs w:val="18"/>
          <w:lang w:eastAsia="sk-SK"/>
        </w:rPr>
        <w:t>Úč</w:t>
      </w:r>
      <w:proofErr w:type="spellEnd"/>
      <w:r w:rsidRPr="00AF492F">
        <w:rPr>
          <w:rFonts w:ascii="Arial" w:eastAsia="Arial" w:hAnsi="Arial" w:cs="Arial"/>
          <w:color w:val="000000"/>
          <w:sz w:val="18"/>
          <w:szCs w:val="18"/>
          <w:lang w:eastAsia="sk-SK"/>
        </w:rPr>
        <w:t xml:space="preserve"> POD 3-01“</w:t>
      </w:r>
    </w:p>
    <w:p w:rsidR="00AF492F" w:rsidRPr="00AF492F" w:rsidRDefault="00AF492F" w:rsidP="00AF492F">
      <w:pPr>
        <w:spacing w:after="5" w:line="249" w:lineRule="auto"/>
        <w:ind w:right="120"/>
        <w:jc w:val="both"/>
        <w:rPr>
          <w:rFonts w:ascii="Arial" w:eastAsia="Arial" w:hAnsi="Arial" w:cs="Arial"/>
          <w:color w:val="000000"/>
          <w:szCs w:val="22"/>
          <w:lang w:eastAsia="sk-SK"/>
        </w:rPr>
      </w:pPr>
    </w:p>
    <w:p w:rsidR="00AF492F" w:rsidRPr="00AF492F" w:rsidRDefault="00AF492F" w:rsidP="00AF492F">
      <w:pPr>
        <w:spacing w:after="5" w:line="249" w:lineRule="auto"/>
        <w:ind w:right="120"/>
        <w:jc w:val="both"/>
        <w:rPr>
          <w:rFonts w:ascii="Arial" w:eastAsia="Arial" w:hAnsi="Arial" w:cs="Arial"/>
          <w:color w:val="000000"/>
          <w:szCs w:val="22"/>
          <w:lang w:eastAsia="sk-SK"/>
        </w:rPr>
      </w:pPr>
      <w:r w:rsidRPr="00AF492F">
        <w:rPr>
          <w:rFonts w:ascii="Arial" w:eastAsia="Arial" w:hAnsi="Arial" w:cs="Arial"/>
          <w:color w:val="000000"/>
          <w:szCs w:val="22"/>
          <w:lang w:eastAsia="sk-SK"/>
        </w:rPr>
        <w:t xml:space="preserve">b) Informácie o rezervách </w:t>
      </w:r>
    </w:p>
    <w:p w:rsidR="00AF492F" w:rsidRPr="00AF492F" w:rsidRDefault="00AF492F" w:rsidP="00AF492F">
      <w:pPr>
        <w:spacing w:after="5" w:line="249" w:lineRule="auto"/>
        <w:ind w:right="120"/>
        <w:jc w:val="both"/>
        <w:rPr>
          <w:rFonts w:ascii="Arial" w:eastAsia="Arial" w:hAnsi="Arial" w:cs="Arial"/>
          <w:color w:val="000000"/>
          <w:szCs w:val="22"/>
          <w:lang w:eastAsia="sk-SK"/>
        </w:rPr>
      </w:pPr>
      <w:r w:rsidRPr="00AF492F">
        <w:rPr>
          <w:rFonts w:ascii="Arial" w:eastAsia="Arial" w:hAnsi="Arial" w:cs="Arial"/>
          <w:color w:val="000000"/>
          <w:szCs w:val="22"/>
          <w:lang w:eastAsia="sk-SK"/>
        </w:rPr>
        <w:t xml:space="preserve">Tabuľka č. 1 </w:t>
      </w:r>
    </w:p>
    <w:tbl>
      <w:tblPr>
        <w:tblStyle w:val="TableGrid"/>
        <w:tblW w:w="9246" w:type="dxa"/>
        <w:tblInd w:w="-108" w:type="dxa"/>
        <w:tblCellMar>
          <w:top w:w="43" w:type="dxa"/>
          <w:left w:w="108" w:type="dxa"/>
          <w:right w:w="84" w:type="dxa"/>
        </w:tblCellMar>
        <w:tblLook w:val="04A0" w:firstRow="1" w:lastRow="0" w:firstColumn="1" w:lastColumn="0" w:noHBand="0" w:noVBand="1"/>
      </w:tblPr>
      <w:tblGrid>
        <w:gridCol w:w="2998"/>
        <w:gridCol w:w="1672"/>
        <w:gridCol w:w="1007"/>
        <w:gridCol w:w="1036"/>
        <w:gridCol w:w="1109"/>
        <w:gridCol w:w="1424"/>
      </w:tblGrid>
      <w:tr w:rsidR="00AF492F" w:rsidRPr="00AF492F" w:rsidTr="00E81D91">
        <w:trPr>
          <w:trHeight w:val="360"/>
        </w:trPr>
        <w:tc>
          <w:tcPr>
            <w:tcW w:w="3087" w:type="dxa"/>
            <w:vMerge w:val="restart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ind w:right="23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b/>
                <w:color w:val="000000"/>
                <w:szCs w:val="22"/>
              </w:rPr>
              <w:t xml:space="preserve">Názov položky </w:t>
            </w:r>
          </w:p>
        </w:tc>
        <w:tc>
          <w:tcPr>
            <w:tcW w:w="169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:rsidR="00AF492F" w:rsidRPr="00AF492F" w:rsidRDefault="00AF492F" w:rsidP="00AF492F">
            <w:pPr>
              <w:spacing w:after="160"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</w:p>
        </w:tc>
        <w:tc>
          <w:tcPr>
            <w:tcW w:w="3027" w:type="dxa"/>
            <w:gridSpan w:val="3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b/>
                <w:color w:val="000000"/>
                <w:szCs w:val="22"/>
              </w:rPr>
              <w:t xml:space="preserve">Bežné účtovné obdobie </w:t>
            </w:r>
          </w:p>
        </w:tc>
        <w:tc>
          <w:tcPr>
            <w:tcW w:w="1433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after="160"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</w:p>
        </w:tc>
      </w:tr>
      <w:tr w:rsidR="00AF492F" w:rsidRPr="00AF492F" w:rsidTr="00E81D91">
        <w:trPr>
          <w:trHeight w:val="812"/>
        </w:trPr>
        <w:tc>
          <w:tcPr>
            <w:tcW w:w="0" w:type="auto"/>
            <w:vMerge/>
            <w:tcBorders>
              <w:top w:val="nil"/>
              <w:left w:val="single" w:sz="12" w:space="0" w:color="000000"/>
              <w:bottom w:val="nil"/>
              <w:right w:val="single" w:sz="12" w:space="0" w:color="000000"/>
            </w:tcBorders>
          </w:tcPr>
          <w:p w:rsidR="00AF492F" w:rsidRPr="00AF492F" w:rsidRDefault="00AF492F" w:rsidP="00AF492F">
            <w:pPr>
              <w:spacing w:after="160"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</w:p>
        </w:tc>
        <w:tc>
          <w:tcPr>
            <w:tcW w:w="1699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b/>
                <w:color w:val="000000"/>
                <w:szCs w:val="22"/>
              </w:rPr>
              <w:t xml:space="preserve">Stav na začiatku účtovného obdobia </w:t>
            </w:r>
          </w:p>
        </w:tc>
        <w:tc>
          <w:tcPr>
            <w:tcW w:w="1011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ind w:right="29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b/>
                <w:color w:val="000000"/>
                <w:szCs w:val="22"/>
              </w:rPr>
              <w:t xml:space="preserve">Tvorba 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b/>
                <w:color w:val="000000"/>
                <w:szCs w:val="22"/>
              </w:rPr>
              <w:t xml:space="preserve">Použitie </w:t>
            </w:r>
          </w:p>
        </w:tc>
        <w:tc>
          <w:tcPr>
            <w:tcW w:w="1016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b/>
                <w:color w:val="000000"/>
                <w:szCs w:val="22"/>
              </w:rPr>
              <w:t xml:space="preserve">Zrušenie </w:t>
            </w:r>
          </w:p>
        </w:tc>
        <w:tc>
          <w:tcPr>
            <w:tcW w:w="1433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b/>
                <w:color w:val="000000"/>
                <w:szCs w:val="22"/>
              </w:rPr>
              <w:t xml:space="preserve">Stav na konci účtovného obdobia </w:t>
            </w:r>
          </w:p>
        </w:tc>
      </w:tr>
      <w:tr w:rsidR="00AF492F" w:rsidRPr="00AF492F" w:rsidTr="00E81D91">
        <w:trPr>
          <w:trHeight w:val="304"/>
        </w:trPr>
        <w:tc>
          <w:tcPr>
            <w:tcW w:w="3087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ind w:right="25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a </w:t>
            </w:r>
          </w:p>
        </w:tc>
        <w:tc>
          <w:tcPr>
            <w:tcW w:w="1699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ind w:right="24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b </w:t>
            </w:r>
          </w:p>
        </w:tc>
        <w:tc>
          <w:tcPr>
            <w:tcW w:w="1011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ind w:right="32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c </w:t>
            </w:r>
          </w:p>
        </w:tc>
        <w:tc>
          <w:tcPr>
            <w:tcW w:w="1001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ind w:right="41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d </w:t>
            </w:r>
          </w:p>
        </w:tc>
        <w:tc>
          <w:tcPr>
            <w:tcW w:w="1016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ind w:right="37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e </w:t>
            </w:r>
          </w:p>
        </w:tc>
        <w:tc>
          <w:tcPr>
            <w:tcW w:w="1433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ind w:right="24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f </w:t>
            </w:r>
          </w:p>
        </w:tc>
      </w:tr>
      <w:tr w:rsidR="00AF492F" w:rsidRPr="00AF492F" w:rsidTr="00E81D91">
        <w:trPr>
          <w:trHeight w:val="360"/>
        </w:trPr>
        <w:tc>
          <w:tcPr>
            <w:tcW w:w="308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b/>
                <w:color w:val="000000"/>
                <w:szCs w:val="22"/>
              </w:rPr>
              <w:t>Dlhodobé rezervy, z toho:</w:t>
            </w: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169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b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b/>
                <w:color w:val="000000"/>
                <w:szCs w:val="22"/>
              </w:rPr>
              <w:t>0</w:t>
            </w:r>
          </w:p>
        </w:tc>
        <w:tc>
          <w:tcPr>
            <w:tcW w:w="1011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b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b/>
                <w:color w:val="000000"/>
                <w:szCs w:val="22"/>
              </w:rPr>
              <w:t xml:space="preserve">  5016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 </w:t>
            </w:r>
          </w:p>
        </w:tc>
        <w:tc>
          <w:tcPr>
            <w:tcW w:w="1016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 </w:t>
            </w:r>
          </w:p>
        </w:tc>
        <w:tc>
          <w:tcPr>
            <w:tcW w:w="1433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b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b/>
                <w:color w:val="000000"/>
                <w:szCs w:val="22"/>
              </w:rPr>
              <w:t xml:space="preserve">  5016</w:t>
            </w:r>
          </w:p>
        </w:tc>
      </w:tr>
      <w:tr w:rsidR="00AF492F" w:rsidRPr="00AF492F" w:rsidTr="00E81D91">
        <w:trPr>
          <w:trHeight w:val="360"/>
        </w:trPr>
        <w:tc>
          <w:tcPr>
            <w:tcW w:w="308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b/>
                <w:color w:val="000000"/>
                <w:szCs w:val="22"/>
              </w:rPr>
              <w:t xml:space="preserve"> </w:t>
            </w: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na </w:t>
            </w:r>
            <w:proofErr w:type="spellStart"/>
            <w:r w:rsidRPr="00AF492F">
              <w:rPr>
                <w:rFonts w:ascii="Arial" w:eastAsia="Arial" w:hAnsi="Arial" w:cs="Arial"/>
                <w:color w:val="000000"/>
                <w:szCs w:val="22"/>
              </w:rPr>
              <w:t>prebieh.a</w:t>
            </w:r>
            <w:proofErr w:type="spellEnd"/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  <w:proofErr w:type="spellStart"/>
            <w:r w:rsidRPr="00AF492F">
              <w:rPr>
                <w:rFonts w:ascii="Arial" w:eastAsia="Arial" w:hAnsi="Arial" w:cs="Arial"/>
                <w:color w:val="000000"/>
                <w:szCs w:val="22"/>
              </w:rPr>
              <w:t>hroz.súdne</w:t>
            </w:r>
            <w:proofErr w:type="spellEnd"/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spory</w:t>
            </w:r>
          </w:p>
        </w:tc>
        <w:tc>
          <w:tcPr>
            <w:tcW w:w="169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>0</w:t>
            </w:r>
          </w:p>
        </w:tc>
        <w:tc>
          <w:tcPr>
            <w:tcW w:w="1011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5016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1016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1433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5016</w:t>
            </w:r>
          </w:p>
        </w:tc>
      </w:tr>
      <w:tr w:rsidR="00AF492F" w:rsidRPr="00AF492F" w:rsidTr="00E81D91">
        <w:trPr>
          <w:trHeight w:val="360"/>
        </w:trPr>
        <w:tc>
          <w:tcPr>
            <w:tcW w:w="308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b/>
                <w:color w:val="000000"/>
                <w:szCs w:val="22"/>
              </w:rPr>
              <w:t>Krátkodobé rezervy, z toho:</w:t>
            </w: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169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:rsidR="00AF492F" w:rsidRPr="00AF492F" w:rsidRDefault="00AF492F" w:rsidP="00AF492F">
            <w:pPr>
              <w:spacing w:line="259" w:lineRule="auto"/>
              <w:ind w:right="24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b/>
                <w:color w:val="000000"/>
                <w:szCs w:val="22"/>
              </w:rPr>
              <w:t>14618</w:t>
            </w:r>
          </w:p>
        </w:tc>
        <w:tc>
          <w:tcPr>
            <w:tcW w:w="1011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:rsidR="00AF492F" w:rsidRPr="00AF492F" w:rsidRDefault="00AF492F" w:rsidP="00AF492F">
            <w:pPr>
              <w:spacing w:line="259" w:lineRule="auto"/>
              <w:ind w:right="12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b/>
                <w:color w:val="000000"/>
                <w:szCs w:val="22"/>
              </w:rPr>
              <w:t>150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b/>
                <w:color w:val="000000"/>
                <w:szCs w:val="22"/>
              </w:rPr>
              <w:t xml:space="preserve">9602 </w:t>
            </w:r>
          </w:p>
        </w:tc>
        <w:tc>
          <w:tcPr>
            <w:tcW w:w="1016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b/>
                <w:color w:val="000000"/>
                <w:szCs w:val="22"/>
              </w:rPr>
              <w:t xml:space="preserve">5016 </w:t>
            </w:r>
          </w:p>
        </w:tc>
        <w:tc>
          <w:tcPr>
            <w:tcW w:w="1433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ind w:right="22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b/>
                <w:color w:val="000000"/>
                <w:szCs w:val="22"/>
              </w:rPr>
              <w:t>150</w:t>
            </w:r>
          </w:p>
        </w:tc>
      </w:tr>
      <w:tr w:rsidR="00AF492F" w:rsidRPr="00AF492F" w:rsidTr="00E81D91">
        <w:trPr>
          <w:trHeight w:val="353"/>
        </w:trPr>
        <w:tc>
          <w:tcPr>
            <w:tcW w:w="308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na nevyčerpanú dovolenku </w:t>
            </w:r>
          </w:p>
        </w:tc>
        <w:tc>
          <w:tcPr>
            <w:tcW w:w="169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</w:tcPr>
          <w:p w:rsidR="00AF492F" w:rsidRPr="00AF492F" w:rsidRDefault="00AF492F" w:rsidP="00AF492F">
            <w:pPr>
              <w:spacing w:line="259" w:lineRule="auto"/>
              <w:ind w:right="24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>5294</w:t>
            </w:r>
          </w:p>
        </w:tc>
        <w:tc>
          <w:tcPr>
            <w:tcW w:w="1011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F492F" w:rsidRPr="00AF492F" w:rsidRDefault="00AF492F" w:rsidP="00AF492F">
            <w:pPr>
              <w:spacing w:line="259" w:lineRule="auto"/>
              <w:ind w:right="12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</w:p>
        </w:tc>
        <w:tc>
          <w:tcPr>
            <w:tcW w:w="1001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>5294</w:t>
            </w:r>
          </w:p>
        </w:tc>
        <w:tc>
          <w:tcPr>
            <w:tcW w:w="101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 </w:t>
            </w:r>
          </w:p>
        </w:tc>
        <w:tc>
          <w:tcPr>
            <w:tcW w:w="1433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ind w:right="22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>0</w:t>
            </w:r>
          </w:p>
        </w:tc>
      </w:tr>
      <w:tr w:rsidR="00AF492F" w:rsidRPr="00AF492F" w:rsidTr="00E81D91">
        <w:trPr>
          <w:trHeight w:val="346"/>
        </w:trPr>
        <w:tc>
          <w:tcPr>
            <w:tcW w:w="308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na audit. previerku </w:t>
            </w:r>
          </w:p>
        </w:tc>
        <w:tc>
          <w:tcPr>
            <w:tcW w:w="16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</w:tcPr>
          <w:p w:rsidR="00AF492F" w:rsidRPr="00AF492F" w:rsidRDefault="00AF492F" w:rsidP="00AF492F">
            <w:pPr>
              <w:spacing w:line="259" w:lineRule="auto"/>
              <w:ind w:right="24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3100 </w:t>
            </w:r>
          </w:p>
        </w:tc>
        <w:tc>
          <w:tcPr>
            <w:tcW w:w="1011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F492F" w:rsidRPr="00AF492F" w:rsidRDefault="00AF492F" w:rsidP="00AF492F">
            <w:pPr>
              <w:spacing w:line="259" w:lineRule="auto"/>
              <w:ind w:right="12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</w:p>
        </w:tc>
        <w:tc>
          <w:tcPr>
            <w:tcW w:w="1001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3100 </w:t>
            </w:r>
          </w:p>
        </w:tc>
        <w:tc>
          <w:tcPr>
            <w:tcW w:w="1016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1433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ind w:right="22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>0</w:t>
            </w:r>
          </w:p>
        </w:tc>
      </w:tr>
      <w:tr w:rsidR="00AF492F" w:rsidRPr="00AF492F" w:rsidTr="00E81D91">
        <w:trPr>
          <w:trHeight w:val="346"/>
        </w:trPr>
        <w:tc>
          <w:tcPr>
            <w:tcW w:w="308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na prémie a odmeny </w:t>
            </w:r>
          </w:p>
        </w:tc>
        <w:tc>
          <w:tcPr>
            <w:tcW w:w="16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</w:tcPr>
          <w:p w:rsidR="00AF492F" w:rsidRPr="00AF492F" w:rsidRDefault="00AF492F" w:rsidP="00AF492F">
            <w:pPr>
              <w:spacing w:line="259" w:lineRule="auto"/>
              <w:ind w:right="24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>0</w:t>
            </w:r>
          </w:p>
        </w:tc>
        <w:tc>
          <w:tcPr>
            <w:tcW w:w="1011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1001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>0</w:t>
            </w:r>
          </w:p>
        </w:tc>
        <w:tc>
          <w:tcPr>
            <w:tcW w:w="1016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1433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ind w:right="27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0 </w:t>
            </w:r>
          </w:p>
        </w:tc>
      </w:tr>
      <w:tr w:rsidR="00AF492F" w:rsidRPr="00AF492F" w:rsidTr="00E81D91">
        <w:trPr>
          <w:trHeight w:val="343"/>
        </w:trPr>
        <w:tc>
          <w:tcPr>
            <w:tcW w:w="308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na nevyfakturované služby </w:t>
            </w:r>
          </w:p>
        </w:tc>
        <w:tc>
          <w:tcPr>
            <w:tcW w:w="16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</w:tcPr>
          <w:p w:rsidR="00AF492F" w:rsidRPr="00AF492F" w:rsidRDefault="00AF492F" w:rsidP="00AF492F">
            <w:pPr>
              <w:spacing w:line="259" w:lineRule="auto"/>
              <w:ind w:right="24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>1208</w:t>
            </w:r>
          </w:p>
        </w:tc>
        <w:tc>
          <w:tcPr>
            <w:tcW w:w="1011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F492F" w:rsidRPr="00AF492F" w:rsidRDefault="00AF492F" w:rsidP="00AF492F">
            <w:pPr>
              <w:spacing w:line="259" w:lineRule="auto"/>
              <w:ind w:right="12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>150</w:t>
            </w:r>
          </w:p>
        </w:tc>
        <w:tc>
          <w:tcPr>
            <w:tcW w:w="1001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>1208</w:t>
            </w:r>
          </w:p>
        </w:tc>
        <w:tc>
          <w:tcPr>
            <w:tcW w:w="1016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1433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ind w:right="22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>150</w:t>
            </w:r>
          </w:p>
        </w:tc>
      </w:tr>
      <w:tr w:rsidR="00AF492F" w:rsidRPr="00AF492F" w:rsidTr="00E81D91">
        <w:trPr>
          <w:trHeight w:val="346"/>
        </w:trPr>
        <w:tc>
          <w:tcPr>
            <w:tcW w:w="308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na </w:t>
            </w:r>
            <w:proofErr w:type="spellStart"/>
            <w:r w:rsidRPr="00AF492F">
              <w:rPr>
                <w:rFonts w:ascii="Arial" w:eastAsia="Arial" w:hAnsi="Arial" w:cs="Arial"/>
                <w:color w:val="000000"/>
                <w:szCs w:val="22"/>
              </w:rPr>
              <w:t>prebieh.a</w:t>
            </w:r>
            <w:proofErr w:type="spellEnd"/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  <w:proofErr w:type="spellStart"/>
            <w:r w:rsidRPr="00AF492F">
              <w:rPr>
                <w:rFonts w:ascii="Arial" w:eastAsia="Arial" w:hAnsi="Arial" w:cs="Arial"/>
                <w:color w:val="000000"/>
                <w:szCs w:val="22"/>
              </w:rPr>
              <w:t>hroz.súdne</w:t>
            </w:r>
            <w:proofErr w:type="spellEnd"/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spory </w:t>
            </w:r>
          </w:p>
        </w:tc>
        <w:tc>
          <w:tcPr>
            <w:tcW w:w="16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</w:tcPr>
          <w:p w:rsidR="00AF492F" w:rsidRPr="00AF492F" w:rsidRDefault="00AF492F" w:rsidP="00AF492F">
            <w:pPr>
              <w:spacing w:line="259" w:lineRule="auto"/>
              <w:ind w:right="24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>5016</w:t>
            </w:r>
          </w:p>
        </w:tc>
        <w:tc>
          <w:tcPr>
            <w:tcW w:w="1011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1001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1016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5016 </w:t>
            </w:r>
          </w:p>
        </w:tc>
        <w:tc>
          <w:tcPr>
            <w:tcW w:w="1433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ind w:right="22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>0</w:t>
            </w:r>
          </w:p>
        </w:tc>
      </w:tr>
    </w:tbl>
    <w:p w:rsidR="00AF492F" w:rsidRPr="00AF492F" w:rsidRDefault="00AF492F" w:rsidP="00AF492F">
      <w:pPr>
        <w:spacing w:line="259" w:lineRule="auto"/>
        <w:rPr>
          <w:rFonts w:ascii="Arial" w:eastAsia="Arial" w:hAnsi="Arial" w:cs="Arial"/>
          <w:color w:val="000000"/>
          <w:szCs w:val="22"/>
          <w:lang w:eastAsia="sk-SK"/>
        </w:rPr>
      </w:pPr>
      <w:r w:rsidRPr="00AF492F">
        <w:rPr>
          <w:rFonts w:ascii="Arial" w:eastAsia="Arial" w:hAnsi="Arial" w:cs="Arial"/>
          <w:color w:val="000000"/>
          <w:szCs w:val="22"/>
          <w:lang w:eastAsia="sk-SK"/>
        </w:rPr>
        <w:t xml:space="preserve"> </w:t>
      </w:r>
    </w:p>
    <w:p w:rsidR="00AF492F" w:rsidRPr="00AF492F" w:rsidRDefault="00AF492F" w:rsidP="00AF492F">
      <w:pPr>
        <w:spacing w:line="259" w:lineRule="auto"/>
        <w:rPr>
          <w:rFonts w:ascii="Arial" w:eastAsia="Arial" w:hAnsi="Arial" w:cs="Arial"/>
          <w:color w:val="000000"/>
          <w:szCs w:val="22"/>
          <w:lang w:eastAsia="sk-SK"/>
        </w:rPr>
      </w:pPr>
      <w:r w:rsidRPr="00AF492F">
        <w:rPr>
          <w:rFonts w:ascii="Arial" w:eastAsia="Arial" w:hAnsi="Arial" w:cs="Arial"/>
          <w:color w:val="000000"/>
          <w:szCs w:val="22"/>
          <w:lang w:eastAsia="sk-SK"/>
        </w:rPr>
        <w:t xml:space="preserve"> </w:t>
      </w:r>
    </w:p>
    <w:p w:rsidR="00AF492F" w:rsidRPr="00AF492F" w:rsidRDefault="00AF492F" w:rsidP="00AF492F">
      <w:pPr>
        <w:spacing w:after="5" w:line="249" w:lineRule="auto"/>
        <w:ind w:right="120"/>
        <w:jc w:val="both"/>
        <w:rPr>
          <w:rFonts w:ascii="Arial" w:eastAsia="Arial" w:hAnsi="Arial" w:cs="Arial"/>
          <w:color w:val="000000"/>
          <w:szCs w:val="22"/>
          <w:lang w:eastAsia="sk-SK"/>
        </w:rPr>
      </w:pPr>
      <w:r w:rsidRPr="00AF492F">
        <w:rPr>
          <w:rFonts w:ascii="Arial" w:eastAsia="Arial" w:hAnsi="Arial" w:cs="Arial"/>
          <w:color w:val="000000"/>
          <w:szCs w:val="22"/>
          <w:lang w:eastAsia="sk-SK"/>
        </w:rPr>
        <w:t xml:space="preserve">Tabuľka č. 2 </w:t>
      </w:r>
    </w:p>
    <w:tbl>
      <w:tblPr>
        <w:tblStyle w:val="TableGrid"/>
        <w:tblW w:w="9246" w:type="dxa"/>
        <w:tblInd w:w="-108" w:type="dxa"/>
        <w:tblCellMar>
          <w:top w:w="42" w:type="dxa"/>
          <w:left w:w="108" w:type="dxa"/>
          <w:right w:w="84" w:type="dxa"/>
        </w:tblCellMar>
        <w:tblLook w:val="04A0" w:firstRow="1" w:lastRow="0" w:firstColumn="1" w:lastColumn="0" w:noHBand="0" w:noVBand="1"/>
      </w:tblPr>
      <w:tblGrid>
        <w:gridCol w:w="2998"/>
        <w:gridCol w:w="1672"/>
        <w:gridCol w:w="1007"/>
        <w:gridCol w:w="1036"/>
        <w:gridCol w:w="1109"/>
        <w:gridCol w:w="1424"/>
      </w:tblGrid>
      <w:tr w:rsidR="00AF492F" w:rsidRPr="00AF492F" w:rsidTr="00E81D91">
        <w:trPr>
          <w:trHeight w:val="360"/>
        </w:trPr>
        <w:tc>
          <w:tcPr>
            <w:tcW w:w="3087" w:type="dxa"/>
            <w:vMerge w:val="restart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ind w:right="23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b/>
                <w:color w:val="000000"/>
                <w:szCs w:val="22"/>
              </w:rPr>
              <w:t xml:space="preserve">Názov položky </w:t>
            </w:r>
          </w:p>
        </w:tc>
        <w:tc>
          <w:tcPr>
            <w:tcW w:w="6159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ind w:right="28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b/>
                <w:color w:val="000000"/>
                <w:szCs w:val="22"/>
              </w:rPr>
              <w:t xml:space="preserve">Bezprostredne predchádzajúce účtovné obdobie </w:t>
            </w:r>
          </w:p>
        </w:tc>
      </w:tr>
      <w:tr w:rsidR="00AF492F" w:rsidRPr="00AF492F" w:rsidTr="00E81D91">
        <w:trPr>
          <w:trHeight w:val="813"/>
        </w:trPr>
        <w:tc>
          <w:tcPr>
            <w:tcW w:w="0" w:type="auto"/>
            <w:vMerge/>
            <w:tcBorders>
              <w:top w:val="nil"/>
              <w:left w:val="single" w:sz="12" w:space="0" w:color="000000"/>
              <w:bottom w:val="nil"/>
              <w:right w:val="single" w:sz="12" w:space="0" w:color="000000"/>
            </w:tcBorders>
          </w:tcPr>
          <w:p w:rsidR="00AF492F" w:rsidRPr="00AF492F" w:rsidRDefault="00AF492F" w:rsidP="00AF492F">
            <w:pPr>
              <w:spacing w:after="160"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</w:p>
        </w:tc>
        <w:tc>
          <w:tcPr>
            <w:tcW w:w="1699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b/>
                <w:color w:val="000000"/>
                <w:szCs w:val="22"/>
              </w:rPr>
              <w:t xml:space="preserve">Stav na začiatku účtovného obdobia </w:t>
            </w:r>
          </w:p>
        </w:tc>
        <w:tc>
          <w:tcPr>
            <w:tcW w:w="1011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ind w:right="29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b/>
                <w:color w:val="000000"/>
                <w:szCs w:val="22"/>
              </w:rPr>
              <w:t xml:space="preserve">Tvorba 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b/>
                <w:color w:val="000000"/>
                <w:szCs w:val="22"/>
              </w:rPr>
              <w:t xml:space="preserve">Použitie </w:t>
            </w:r>
          </w:p>
        </w:tc>
        <w:tc>
          <w:tcPr>
            <w:tcW w:w="1016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b/>
                <w:color w:val="000000"/>
                <w:szCs w:val="22"/>
              </w:rPr>
              <w:t xml:space="preserve">Zrušenie </w:t>
            </w:r>
          </w:p>
        </w:tc>
        <w:tc>
          <w:tcPr>
            <w:tcW w:w="1433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b/>
                <w:color w:val="000000"/>
                <w:szCs w:val="22"/>
              </w:rPr>
              <w:t xml:space="preserve">Stav na konci účtovného obdobia </w:t>
            </w:r>
          </w:p>
        </w:tc>
      </w:tr>
      <w:tr w:rsidR="00AF492F" w:rsidRPr="00AF492F" w:rsidTr="00E81D91">
        <w:trPr>
          <w:trHeight w:val="303"/>
        </w:trPr>
        <w:tc>
          <w:tcPr>
            <w:tcW w:w="3087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ind w:right="25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a </w:t>
            </w:r>
          </w:p>
        </w:tc>
        <w:tc>
          <w:tcPr>
            <w:tcW w:w="1699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ind w:right="24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b </w:t>
            </w:r>
          </w:p>
        </w:tc>
        <w:tc>
          <w:tcPr>
            <w:tcW w:w="1011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ind w:right="32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c </w:t>
            </w:r>
          </w:p>
        </w:tc>
        <w:tc>
          <w:tcPr>
            <w:tcW w:w="1001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ind w:right="41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d </w:t>
            </w:r>
          </w:p>
        </w:tc>
        <w:tc>
          <w:tcPr>
            <w:tcW w:w="1016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ind w:right="37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e </w:t>
            </w:r>
          </w:p>
        </w:tc>
        <w:tc>
          <w:tcPr>
            <w:tcW w:w="1433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ind w:right="24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f </w:t>
            </w:r>
          </w:p>
        </w:tc>
      </w:tr>
      <w:tr w:rsidR="00AF492F" w:rsidRPr="00AF492F" w:rsidTr="00E81D91">
        <w:trPr>
          <w:trHeight w:val="360"/>
        </w:trPr>
        <w:tc>
          <w:tcPr>
            <w:tcW w:w="308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b/>
                <w:color w:val="000000"/>
                <w:szCs w:val="22"/>
              </w:rPr>
              <w:t>Dlhodobé rezervy, z toho:</w:t>
            </w: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169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 </w:t>
            </w:r>
          </w:p>
        </w:tc>
        <w:tc>
          <w:tcPr>
            <w:tcW w:w="1011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 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 </w:t>
            </w:r>
          </w:p>
        </w:tc>
        <w:tc>
          <w:tcPr>
            <w:tcW w:w="1016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 </w:t>
            </w:r>
          </w:p>
        </w:tc>
        <w:tc>
          <w:tcPr>
            <w:tcW w:w="1433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 </w:t>
            </w:r>
          </w:p>
        </w:tc>
      </w:tr>
      <w:tr w:rsidR="00AF492F" w:rsidRPr="00AF492F" w:rsidTr="00E81D91">
        <w:trPr>
          <w:trHeight w:val="391"/>
        </w:trPr>
        <w:tc>
          <w:tcPr>
            <w:tcW w:w="308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169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 </w:t>
            </w:r>
          </w:p>
        </w:tc>
        <w:tc>
          <w:tcPr>
            <w:tcW w:w="1011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 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 </w:t>
            </w:r>
          </w:p>
        </w:tc>
        <w:tc>
          <w:tcPr>
            <w:tcW w:w="1016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 </w:t>
            </w:r>
          </w:p>
        </w:tc>
        <w:tc>
          <w:tcPr>
            <w:tcW w:w="1433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 </w:t>
            </w:r>
          </w:p>
        </w:tc>
      </w:tr>
      <w:tr w:rsidR="00AF492F" w:rsidRPr="00AF492F" w:rsidTr="00E81D91">
        <w:trPr>
          <w:trHeight w:val="360"/>
        </w:trPr>
        <w:tc>
          <w:tcPr>
            <w:tcW w:w="308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b/>
                <w:color w:val="000000"/>
                <w:szCs w:val="22"/>
              </w:rPr>
              <w:t>Krátkodobé rezervy, z toho:</w:t>
            </w: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169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:rsidR="00AF492F" w:rsidRPr="00AF492F" w:rsidRDefault="00AF492F" w:rsidP="00AF492F">
            <w:pPr>
              <w:spacing w:line="259" w:lineRule="auto"/>
              <w:ind w:right="24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b/>
                <w:color w:val="000000"/>
                <w:szCs w:val="22"/>
              </w:rPr>
              <w:t>46712</w:t>
            </w:r>
          </w:p>
        </w:tc>
        <w:tc>
          <w:tcPr>
            <w:tcW w:w="1011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:rsidR="00AF492F" w:rsidRPr="00AF492F" w:rsidRDefault="00AF492F" w:rsidP="00AF492F">
            <w:pPr>
              <w:spacing w:line="259" w:lineRule="auto"/>
              <w:ind w:right="12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b/>
                <w:color w:val="000000"/>
                <w:szCs w:val="22"/>
              </w:rPr>
              <w:t>9602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b/>
                <w:color w:val="000000"/>
                <w:szCs w:val="22"/>
              </w:rPr>
              <w:t>41696</w:t>
            </w:r>
          </w:p>
        </w:tc>
        <w:tc>
          <w:tcPr>
            <w:tcW w:w="1016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b/>
                <w:color w:val="000000"/>
                <w:szCs w:val="22"/>
              </w:rPr>
              <w:t xml:space="preserve"> </w:t>
            </w:r>
          </w:p>
        </w:tc>
        <w:tc>
          <w:tcPr>
            <w:tcW w:w="1433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ind w:right="22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b/>
                <w:color w:val="000000"/>
                <w:szCs w:val="22"/>
              </w:rPr>
              <w:t>14618</w:t>
            </w:r>
          </w:p>
        </w:tc>
      </w:tr>
      <w:tr w:rsidR="00AF492F" w:rsidRPr="00AF492F" w:rsidTr="00E81D91">
        <w:trPr>
          <w:trHeight w:val="350"/>
        </w:trPr>
        <w:tc>
          <w:tcPr>
            <w:tcW w:w="308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na nevyčerpanú dovolenku </w:t>
            </w:r>
          </w:p>
        </w:tc>
        <w:tc>
          <w:tcPr>
            <w:tcW w:w="169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AF492F" w:rsidRPr="00AF492F" w:rsidRDefault="00AF492F" w:rsidP="00AF492F">
            <w:pPr>
              <w:spacing w:line="259" w:lineRule="auto"/>
              <w:ind w:right="24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>1267</w:t>
            </w:r>
          </w:p>
        </w:tc>
        <w:tc>
          <w:tcPr>
            <w:tcW w:w="101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492F" w:rsidRPr="00AF492F" w:rsidRDefault="00AF492F" w:rsidP="00AF492F">
            <w:pPr>
              <w:spacing w:line="259" w:lineRule="auto"/>
              <w:ind w:right="12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>5294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12607 </w:t>
            </w:r>
          </w:p>
        </w:tc>
        <w:tc>
          <w:tcPr>
            <w:tcW w:w="101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143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ind w:right="22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>5294</w:t>
            </w:r>
          </w:p>
        </w:tc>
      </w:tr>
      <w:tr w:rsidR="00AF492F" w:rsidRPr="00AF492F" w:rsidTr="00E81D91">
        <w:trPr>
          <w:trHeight w:val="338"/>
        </w:trPr>
        <w:tc>
          <w:tcPr>
            <w:tcW w:w="308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na audit. previerku 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AF492F" w:rsidRPr="00AF492F" w:rsidRDefault="00AF492F" w:rsidP="00AF492F">
            <w:pPr>
              <w:spacing w:line="259" w:lineRule="auto"/>
              <w:ind w:right="24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3100 </w:t>
            </w:r>
          </w:p>
        </w:tc>
        <w:tc>
          <w:tcPr>
            <w:tcW w:w="10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492F" w:rsidRPr="00AF492F" w:rsidRDefault="00AF492F" w:rsidP="00AF492F">
            <w:pPr>
              <w:spacing w:line="259" w:lineRule="auto"/>
              <w:ind w:right="12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3100 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3100 </w:t>
            </w:r>
          </w:p>
        </w:tc>
        <w:tc>
          <w:tcPr>
            <w:tcW w:w="1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14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ind w:right="22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3100 </w:t>
            </w:r>
          </w:p>
        </w:tc>
      </w:tr>
      <w:tr w:rsidR="00AF492F" w:rsidRPr="00AF492F" w:rsidTr="00E81D91">
        <w:trPr>
          <w:trHeight w:val="341"/>
        </w:trPr>
        <w:tc>
          <w:tcPr>
            <w:tcW w:w="308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na prémie a odmeny 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AF492F" w:rsidRPr="00AF492F" w:rsidRDefault="00AF492F" w:rsidP="00AF492F">
            <w:pPr>
              <w:spacing w:line="259" w:lineRule="auto"/>
              <w:ind w:right="24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>24375</w:t>
            </w:r>
          </w:p>
        </w:tc>
        <w:tc>
          <w:tcPr>
            <w:tcW w:w="10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492F" w:rsidRPr="00AF492F" w:rsidRDefault="00AF492F" w:rsidP="00AF492F">
            <w:pPr>
              <w:spacing w:line="259" w:lineRule="auto"/>
              <w:ind w:right="12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24375 </w:t>
            </w:r>
          </w:p>
        </w:tc>
        <w:tc>
          <w:tcPr>
            <w:tcW w:w="1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14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ind w:right="22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>0</w:t>
            </w:r>
          </w:p>
        </w:tc>
      </w:tr>
      <w:tr w:rsidR="00AF492F" w:rsidRPr="00AF492F" w:rsidTr="00E81D91">
        <w:trPr>
          <w:trHeight w:val="341"/>
        </w:trPr>
        <w:tc>
          <w:tcPr>
            <w:tcW w:w="308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na nevyfakturované služby 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1614 </w:t>
            </w:r>
          </w:p>
        </w:tc>
        <w:tc>
          <w:tcPr>
            <w:tcW w:w="10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492F" w:rsidRPr="00AF492F" w:rsidRDefault="00AF492F" w:rsidP="00AF492F">
            <w:pPr>
              <w:spacing w:line="259" w:lineRule="auto"/>
              <w:ind w:right="12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1208 </w:t>
            </w: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1614</w:t>
            </w:r>
          </w:p>
        </w:tc>
        <w:tc>
          <w:tcPr>
            <w:tcW w:w="1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14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ind w:right="22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>1208</w:t>
            </w:r>
          </w:p>
        </w:tc>
      </w:tr>
      <w:tr w:rsidR="00AF492F" w:rsidRPr="00AF492F" w:rsidTr="00E81D91">
        <w:trPr>
          <w:trHeight w:val="339"/>
        </w:trPr>
        <w:tc>
          <w:tcPr>
            <w:tcW w:w="308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na </w:t>
            </w:r>
            <w:proofErr w:type="spellStart"/>
            <w:r w:rsidRPr="00AF492F">
              <w:rPr>
                <w:rFonts w:ascii="Arial" w:eastAsia="Arial" w:hAnsi="Arial" w:cs="Arial"/>
                <w:color w:val="000000"/>
                <w:szCs w:val="22"/>
              </w:rPr>
              <w:t>prebieh.a</w:t>
            </w:r>
            <w:proofErr w:type="spellEnd"/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  <w:proofErr w:type="spellStart"/>
            <w:r w:rsidRPr="00AF492F">
              <w:rPr>
                <w:rFonts w:ascii="Arial" w:eastAsia="Arial" w:hAnsi="Arial" w:cs="Arial"/>
                <w:color w:val="000000"/>
                <w:szCs w:val="22"/>
              </w:rPr>
              <w:t>hroz.súdne</w:t>
            </w:r>
            <w:proofErr w:type="spellEnd"/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spory 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5016 </w:t>
            </w:r>
          </w:p>
        </w:tc>
        <w:tc>
          <w:tcPr>
            <w:tcW w:w="10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492F" w:rsidRPr="00AF492F" w:rsidRDefault="00AF492F" w:rsidP="00AF492F">
            <w:pPr>
              <w:spacing w:line="259" w:lineRule="auto"/>
              <w:ind w:right="12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</w:p>
        </w:tc>
        <w:tc>
          <w:tcPr>
            <w:tcW w:w="1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1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14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ind w:right="22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5016 </w:t>
            </w:r>
          </w:p>
        </w:tc>
      </w:tr>
    </w:tbl>
    <w:p w:rsidR="00AF492F" w:rsidRPr="00AF492F" w:rsidRDefault="00AF492F" w:rsidP="00AF492F">
      <w:pPr>
        <w:spacing w:line="259" w:lineRule="auto"/>
        <w:jc w:val="both"/>
        <w:rPr>
          <w:rFonts w:ascii="Arial" w:eastAsia="Arial" w:hAnsi="Arial" w:cs="Arial"/>
          <w:color w:val="000000"/>
          <w:szCs w:val="22"/>
          <w:lang w:eastAsia="sk-SK"/>
        </w:rPr>
      </w:pPr>
      <w:r w:rsidRPr="00AF492F">
        <w:rPr>
          <w:rFonts w:ascii="Arial" w:eastAsia="Arial" w:hAnsi="Arial" w:cs="Arial"/>
          <w:b/>
          <w:color w:val="000000"/>
          <w:szCs w:val="22"/>
          <w:lang w:eastAsia="sk-SK"/>
        </w:rPr>
        <w:lastRenderedPageBreak/>
        <w:t xml:space="preserve"> </w:t>
      </w:r>
      <w:r w:rsidRPr="00AF492F">
        <w:rPr>
          <w:rFonts w:ascii="Arial" w:eastAsia="Arial" w:hAnsi="Arial" w:cs="Arial"/>
          <w:b/>
          <w:color w:val="000000"/>
          <w:szCs w:val="22"/>
          <w:lang w:eastAsia="sk-SK"/>
        </w:rPr>
        <w:tab/>
        <w:t xml:space="preserve"> </w:t>
      </w:r>
    </w:p>
    <w:p w:rsidR="00AF492F" w:rsidRPr="00AF492F" w:rsidRDefault="00AF492F" w:rsidP="00AF492F">
      <w:pPr>
        <w:spacing w:line="259" w:lineRule="auto"/>
        <w:rPr>
          <w:rFonts w:ascii="Arial" w:eastAsia="Arial" w:hAnsi="Arial" w:cs="Arial"/>
          <w:color w:val="000000"/>
          <w:szCs w:val="22"/>
          <w:lang w:eastAsia="sk-SK"/>
        </w:rPr>
      </w:pPr>
      <w:r w:rsidRPr="00AF492F">
        <w:rPr>
          <w:rFonts w:ascii="Arial" w:eastAsia="Arial" w:hAnsi="Arial" w:cs="Arial"/>
          <w:color w:val="000000"/>
          <w:szCs w:val="22"/>
          <w:lang w:eastAsia="sk-SK"/>
        </w:rPr>
        <w:t xml:space="preserve"> </w:t>
      </w:r>
    </w:p>
    <w:p w:rsidR="00B15F97" w:rsidRPr="00AF492F" w:rsidRDefault="00B15F97" w:rsidP="00B15F97">
      <w:pPr>
        <w:spacing w:after="5" w:line="249" w:lineRule="auto"/>
        <w:jc w:val="both"/>
        <w:rPr>
          <w:sz w:val="18"/>
          <w:szCs w:val="18"/>
          <w:lang w:eastAsia="sk-SK"/>
        </w:rPr>
      </w:pPr>
      <w:r w:rsidRPr="00AF492F">
        <w:rPr>
          <w:rFonts w:ascii="Arial" w:eastAsia="Arial" w:hAnsi="Arial" w:cs="Arial"/>
          <w:color w:val="000000"/>
          <w:sz w:val="18"/>
          <w:szCs w:val="18"/>
          <w:lang w:eastAsia="sk-SK"/>
        </w:rPr>
        <w:t xml:space="preserve">„Poznámky </w:t>
      </w:r>
      <w:proofErr w:type="spellStart"/>
      <w:r w:rsidRPr="00AF492F">
        <w:rPr>
          <w:rFonts w:ascii="Arial" w:eastAsia="Arial" w:hAnsi="Arial" w:cs="Arial"/>
          <w:color w:val="000000"/>
          <w:sz w:val="18"/>
          <w:szCs w:val="18"/>
          <w:lang w:eastAsia="sk-SK"/>
        </w:rPr>
        <w:t>Úč</w:t>
      </w:r>
      <w:proofErr w:type="spellEnd"/>
      <w:r w:rsidRPr="00AF492F">
        <w:rPr>
          <w:rFonts w:ascii="Arial" w:eastAsia="Arial" w:hAnsi="Arial" w:cs="Arial"/>
          <w:color w:val="000000"/>
          <w:sz w:val="18"/>
          <w:szCs w:val="18"/>
          <w:lang w:eastAsia="sk-SK"/>
        </w:rPr>
        <w:t xml:space="preserve"> POD 3-01“</w:t>
      </w:r>
    </w:p>
    <w:p w:rsidR="00AF492F" w:rsidRPr="00AF492F" w:rsidRDefault="00AF492F" w:rsidP="00B15F97">
      <w:pPr>
        <w:spacing w:line="259" w:lineRule="auto"/>
        <w:rPr>
          <w:rFonts w:ascii="Arial" w:eastAsia="Arial" w:hAnsi="Arial" w:cs="Arial"/>
          <w:color w:val="000000"/>
          <w:szCs w:val="22"/>
          <w:lang w:eastAsia="sk-SK"/>
        </w:rPr>
      </w:pPr>
      <w:r w:rsidRPr="00AF492F">
        <w:rPr>
          <w:rFonts w:ascii="Arial" w:eastAsia="Arial" w:hAnsi="Arial" w:cs="Arial"/>
          <w:color w:val="000000"/>
          <w:szCs w:val="22"/>
          <w:lang w:eastAsia="sk-SK"/>
        </w:rPr>
        <w:t xml:space="preserve"> </w:t>
      </w:r>
    </w:p>
    <w:p w:rsidR="00AF492F" w:rsidRPr="00AF492F" w:rsidRDefault="00AF492F" w:rsidP="00AF492F">
      <w:pPr>
        <w:spacing w:after="38" w:line="259" w:lineRule="auto"/>
        <w:rPr>
          <w:rFonts w:ascii="Arial" w:eastAsia="Arial" w:hAnsi="Arial" w:cs="Arial"/>
          <w:color w:val="000000"/>
          <w:szCs w:val="22"/>
          <w:lang w:eastAsia="sk-SK"/>
        </w:rPr>
      </w:pPr>
      <w:r w:rsidRPr="00AF492F">
        <w:rPr>
          <w:rFonts w:ascii="Arial" w:eastAsia="Arial" w:hAnsi="Arial" w:cs="Arial"/>
          <w:b/>
          <w:color w:val="000000"/>
          <w:szCs w:val="22"/>
          <w:lang w:eastAsia="sk-SK"/>
        </w:rPr>
        <w:t xml:space="preserve"> </w:t>
      </w:r>
    </w:p>
    <w:p w:rsidR="00AF492F" w:rsidRPr="00AF492F" w:rsidRDefault="00AF492F" w:rsidP="00AF492F">
      <w:pPr>
        <w:keepNext/>
        <w:keepLines/>
        <w:spacing w:after="38" w:line="259" w:lineRule="auto"/>
        <w:outlineLvl w:val="1"/>
        <w:rPr>
          <w:rFonts w:ascii="Arial" w:eastAsia="Arial" w:hAnsi="Arial" w:cs="Arial"/>
          <w:b/>
          <w:color w:val="000000"/>
          <w:szCs w:val="22"/>
          <w:lang w:eastAsia="sk-SK"/>
        </w:rPr>
      </w:pPr>
      <w:r w:rsidRPr="00AF492F">
        <w:rPr>
          <w:rFonts w:ascii="Arial" w:eastAsia="Arial" w:hAnsi="Arial" w:cs="Arial"/>
          <w:b/>
          <w:color w:val="000000"/>
          <w:szCs w:val="22"/>
          <w:lang w:eastAsia="sk-SK"/>
        </w:rPr>
        <w:t xml:space="preserve"> d) Informácie o záväzkoch   </w:t>
      </w:r>
    </w:p>
    <w:p w:rsidR="00AF492F" w:rsidRPr="00AF492F" w:rsidRDefault="00AF492F" w:rsidP="00AF492F">
      <w:pPr>
        <w:spacing w:line="259" w:lineRule="auto"/>
        <w:rPr>
          <w:rFonts w:ascii="Arial" w:eastAsia="Arial" w:hAnsi="Arial" w:cs="Arial"/>
          <w:color w:val="000000"/>
          <w:szCs w:val="22"/>
          <w:lang w:eastAsia="sk-SK"/>
        </w:rPr>
      </w:pPr>
      <w:r w:rsidRPr="00AF492F">
        <w:rPr>
          <w:rFonts w:ascii="Arial" w:eastAsia="Arial" w:hAnsi="Arial" w:cs="Arial"/>
          <w:color w:val="000000"/>
          <w:szCs w:val="22"/>
          <w:lang w:eastAsia="sk-SK"/>
        </w:rPr>
        <w:t xml:space="preserve"> </w:t>
      </w:r>
    </w:p>
    <w:tbl>
      <w:tblPr>
        <w:tblStyle w:val="TableGrid"/>
        <w:tblW w:w="9244" w:type="dxa"/>
        <w:tblInd w:w="-108" w:type="dxa"/>
        <w:tblCellMar>
          <w:top w:w="89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3740"/>
        <w:gridCol w:w="2907"/>
        <w:gridCol w:w="2597"/>
      </w:tblGrid>
      <w:tr w:rsidR="00AF492F" w:rsidRPr="00AF492F" w:rsidTr="00E81D91">
        <w:trPr>
          <w:trHeight w:val="950"/>
        </w:trPr>
        <w:tc>
          <w:tcPr>
            <w:tcW w:w="37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b/>
                <w:color w:val="000000"/>
                <w:szCs w:val="22"/>
              </w:rPr>
              <w:t xml:space="preserve">Názov položky </w:t>
            </w:r>
          </w:p>
        </w:tc>
        <w:tc>
          <w:tcPr>
            <w:tcW w:w="2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b/>
                <w:color w:val="000000"/>
                <w:szCs w:val="22"/>
              </w:rPr>
              <w:t xml:space="preserve">Bežné účtovné obdobie </w:t>
            </w:r>
          </w:p>
        </w:tc>
        <w:tc>
          <w:tcPr>
            <w:tcW w:w="259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38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b/>
                <w:color w:val="000000"/>
                <w:szCs w:val="22"/>
              </w:rPr>
              <w:t xml:space="preserve">Bezprostredne predchádzajúce účtovné </w:t>
            </w:r>
          </w:p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b/>
                <w:color w:val="000000"/>
                <w:szCs w:val="22"/>
              </w:rPr>
              <w:t xml:space="preserve">obdobie </w:t>
            </w:r>
          </w:p>
        </w:tc>
      </w:tr>
      <w:tr w:rsidR="00AF492F" w:rsidRPr="00AF492F" w:rsidTr="00E81D91">
        <w:trPr>
          <w:trHeight w:val="351"/>
        </w:trPr>
        <w:tc>
          <w:tcPr>
            <w:tcW w:w="374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b/>
                <w:color w:val="000000"/>
                <w:szCs w:val="22"/>
              </w:rPr>
              <w:t xml:space="preserve">Dlhodobé záväzky spolu </w:t>
            </w:r>
          </w:p>
        </w:tc>
        <w:tc>
          <w:tcPr>
            <w:tcW w:w="29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b/>
                <w:color w:val="000000"/>
                <w:szCs w:val="22"/>
              </w:rPr>
              <w:t>1500</w:t>
            </w:r>
          </w:p>
        </w:tc>
        <w:tc>
          <w:tcPr>
            <w:tcW w:w="2597" w:type="dxa"/>
            <w:tcBorders>
              <w:top w:val="single" w:sz="12" w:space="0" w:color="000000"/>
              <w:left w:val="single" w:sz="8" w:space="0" w:color="000000"/>
              <w:bottom w:val="single" w:sz="4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b/>
                <w:color w:val="000000"/>
                <w:szCs w:val="22"/>
              </w:rPr>
              <w:t>1125</w:t>
            </w:r>
          </w:p>
        </w:tc>
      </w:tr>
      <w:tr w:rsidR="00AF492F" w:rsidRPr="00AF492F" w:rsidTr="00E81D91">
        <w:trPr>
          <w:trHeight w:val="701"/>
        </w:trPr>
        <w:tc>
          <w:tcPr>
            <w:tcW w:w="374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Záväzky so zostatkovou dobou splatnosti nad päť rokov </w:t>
            </w:r>
          </w:p>
        </w:tc>
        <w:tc>
          <w:tcPr>
            <w:tcW w:w="290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259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</w:tr>
      <w:tr w:rsidR="00AF492F" w:rsidRPr="00AF492F" w:rsidTr="00E81D91">
        <w:trPr>
          <w:trHeight w:val="698"/>
        </w:trPr>
        <w:tc>
          <w:tcPr>
            <w:tcW w:w="374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Záväzky so zostatkovou dobou splatnosti jeden rok až päť rokov </w:t>
            </w:r>
          </w:p>
        </w:tc>
        <w:tc>
          <w:tcPr>
            <w:tcW w:w="290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>1500</w:t>
            </w:r>
          </w:p>
        </w:tc>
        <w:tc>
          <w:tcPr>
            <w:tcW w:w="259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>1125</w:t>
            </w:r>
          </w:p>
        </w:tc>
      </w:tr>
      <w:tr w:rsidR="00AF492F" w:rsidRPr="00AF492F" w:rsidTr="00E81D91">
        <w:trPr>
          <w:trHeight w:val="341"/>
        </w:trPr>
        <w:tc>
          <w:tcPr>
            <w:tcW w:w="374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b/>
                <w:color w:val="000000"/>
                <w:szCs w:val="22"/>
              </w:rPr>
              <w:t xml:space="preserve">Krátkodobé záväzky spolu </w:t>
            </w:r>
          </w:p>
        </w:tc>
        <w:tc>
          <w:tcPr>
            <w:tcW w:w="290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b/>
                <w:color w:val="000000"/>
                <w:szCs w:val="22"/>
              </w:rPr>
              <w:t>549</w:t>
            </w:r>
          </w:p>
        </w:tc>
        <w:tc>
          <w:tcPr>
            <w:tcW w:w="259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b/>
                <w:color w:val="000000"/>
                <w:szCs w:val="22"/>
              </w:rPr>
              <w:t>1070983</w:t>
            </w:r>
          </w:p>
        </w:tc>
      </w:tr>
      <w:tr w:rsidR="00AF492F" w:rsidRPr="00AF492F" w:rsidTr="00E81D91">
        <w:trPr>
          <w:trHeight w:val="670"/>
        </w:trPr>
        <w:tc>
          <w:tcPr>
            <w:tcW w:w="374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Záväzky so zostatkovou dobou splatnosti do jedného roka vrátane </w:t>
            </w:r>
          </w:p>
        </w:tc>
        <w:tc>
          <w:tcPr>
            <w:tcW w:w="290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>549</w:t>
            </w:r>
          </w:p>
        </w:tc>
        <w:tc>
          <w:tcPr>
            <w:tcW w:w="259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>1067016</w:t>
            </w:r>
          </w:p>
        </w:tc>
      </w:tr>
      <w:tr w:rsidR="00AF492F" w:rsidRPr="00AF492F" w:rsidTr="00E81D91">
        <w:trPr>
          <w:trHeight w:val="670"/>
        </w:trPr>
        <w:tc>
          <w:tcPr>
            <w:tcW w:w="374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Záväzky po lehote splatnosti </w:t>
            </w:r>
          </w:p>
        </w:tc>
        <w:tc>
          <w:tcPr>
            <w:tcW w:w="290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>0</w:t>
            </w:r>
          </w:p>
        </w:tc>
        <w:tc>
          <w:tcPr>
            <w:tcW w:w="259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>3967</w:t>
            </w:r>
          </w:p>
        </w:tc>
      </w:tr>
      <w:tr w:rsidR="00AF492F" w:rsidRPr="00AF492F" w:rsidTr="00E81D91">
        <w:trPr>
          <w:trHeight w:val="358"/>
        </w:trPr>
        <w:tc>
          <w:tcPr>
            <w:tcW w:w="374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b/>
                <w:color w:val="000000"/>
                <w:szCs w:val="22"/>
              </w:rPr>
              <w:t xml:space="preserve"> </w:t>
            </w:r>
          </w:p>
        </w:tc>
        <w:tc>
          <w:tcPr>
            <w:tcW w:w="290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b/>
                <w:color w:val="000000"/>
                <w:szCs w:val="22"/>
              </w:rPr>
              <w:t xml:space="preserve"> </w:t>
            </w:r>
          </w:p>
        </w:tc>
        <w:tc>
          <w:tcPr>
            <w:tcW w:w="259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b/>
                <w:color w:val="000000"/>
                <w:szCs w:val="22"/>
              </w:rPr>
              <w:t xml:space="preserve"> </w:t>
            </w:r>
          </w:p>
        </w:tc>
      </w:tr>
    </w:tbl>
    <w:p w:rsidR="00AF492F" w:rsidRPr="00AF492F" w:rsidRDefault="00AF492F" w:rsidP="00AF492F">
      <w:pPr>
        <w:spacing w:after="38" w:line="259" w:lineRule="auto"/>
        <w:rPr>
          <w:rFonts w:ascii="Arial" w:eastAsia="Arial" w:hAnsi="Arial" w:cs="Arial"/>
          <w:color w:val="000000"/>
          <w:szCs w:val="22"/>
          <w:lang w:eastAsia="sk-SK"/>
        </w:rPr>
      </w:pPr>
      <w:r w:rsidRPr="00AF492F">
        <w:rPr>
          <w:rFonts w:ascii="Arial" w:eastAsia="Arial" w:hAnsi="Arial" w:cs="Arial"/>
          <w:b/>
          <w:color w:val="000000"/>
          <w:szCs w:val="22"/>
          <w:lang w:eastAsia="sk-SK"/>
        </w:rPr>
        <w:t xml:space="preserve"> </w:t>
      </w:r>
    </w:p>
    <w:p w:rsidR="00AF492F" w:rsidRPr="00AF492F" w:rsidRDefault="00AF492F" w:rsidP="00AF492F">
      <w:pPr>
        <w:spacing w:line="259" w:lineRule="auto"/>
        <w:rPr>
          <w:rFonts w:ascii="Arial" w:eastAsia="Arial" w:hAnsi="Arial" w:cs="Arial"/>
          <w:color w:val="000000"/>
          <w:szCs w:val="22"/>
          <w:lang w:eastAsia="sk-SK"/>
        </w:rPr>
      </w:pPr>
      <w:r w:rsidRPr="00AF492F">
        <w:rPr>
          <w:rFonts w:ascii="Arial" w:eastAsia="Arial" w:hAnsi="Arial" w:cs="Arial"/>
          <w:b/>
          <w:color w:val="000000"/>
          <w:szCs w:val="22"/>
          <w:lang w:eastAsia="sk-SK"/>
        </w:rPr>
        <w:t xml:space="preserve">Informácie o odloženej dani, a to k bodu F. písm. v) o odloženej daňovej pohľadávke a k bodu G. písm. f) 412 o odloženom daňovom záväzku. </w:t>
      </w:r>
    </w:p>
    <w:tbl>
      <w:tblPr>
        <w:tblStyle w:val="TableGrid"/>
        <w:tblW w:w="9244" w:type="dxa"/>
        <w:tblInd w:w="-108" w:type="dxa"/>
        <w:tblCellMar>
          <w:top w:w="86" w:type="dxa"/>
          <w:left w:w="108" w:type="dxa"/>
          <w:right w:w="58" w:type="dxa"/>
        </w:tblCellMar>
        <w:tblLook w:val="04A0" w:firstRow="1" w:lastRow="0" w:firstColumn="1" w:lastColumn="0" w:noHBand="0" w:noVBand="1"/>
      </w:tblPr>
      <w:tblGrid>
        <w:gridCol w:w="4289"/>
        <w:gridCol w:w="2468"/>
        <w:gridCol w:w="2487"/>
      </w:tblGrid>
      <w:tr w:rsidR="00AF492F" w:rsidRPr="00AF492F" w:rsidTr="00E81D91">
        <w:trPr>
          <w:trHeight w:val="1020"/>
        </w:trPr>
        <w:tc>
          <w:tcPr>
            <w:tcW w:w="428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ind w:right="51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b/>
                <w:color w:val="000000"/>
                <w:szCs w:val="22"/>
              </w:rPr>
              <w:t xml:space="preserve">Názov položky </w:t>
            </w:r>
          </w:p>
        </w:tc>
        <w:tc>
          <w:tcPr>
            <w:tcW w:w="24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ind w:right="48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b/>
                <w:color w:val="000000"/>
                <w:szCs w:val="22"/>
              </w:rPr>
              <w:t xml:space="preserve">Bežné účtovné obdobie </w:t>
            </w:r>
          </w:p>
        </w:tc>
        <w:tc>
          <w:tcPr>
            <w:tcW w:w="248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AF492F" w:rsidRPr="00AF492F" w:rsidRDefault="00AF492F" w:rsidP="00AF492F">
            <w:pPr>
              <w:spacing w:line="238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b/>
                <w:color w:val="000000"/>
                <w:szCs w:val="22"/>
              </w:rPr>
              <w:t xml:space="preserve">Bezprostredne predchádzajúce účtovné </w:t>
            </w:r>
          </w:p>
          <w:p w:rsidR="00AF492F" w:rsidRPr="00AF492F" w:rsidRDefault="00AF492F" w:rsidP="00AF492F">
            <w:pPr>
              <w:spacing w:line="259" w:lineRule="auto"/>
              <w:ind w:right="47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b/>
                <w:color w:val="000000"/>
                <w:szCs w:val="22"/>
              </w:rPr>
              <w:t xml:space="preserve">obdobie </w:t>
            </w:r>
          </w:p>
        </w:tc>
      </w:tr>
      <w:tr w:rsidR="00AF492F" w:rsidRPr="00AF492F" w:rsidTr="00E81D91">
        <w:trPr>
          <w:trHeight w:val="696"/>
        </w:trPr>
        <w:tc>
          <w:tcPr>
            <w:tcW w:w="428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b/>
                <w:color w:val="000000"/>
                <w:szCs w:val="22"/>
              </w:rPr>
              <w:t xml:space="preserve">Dočasné rozdiely medzi účtovnou hodnotou majetku a daňovou základňou, z toho: </w:t>
            </w:r>
          </w:p>
        </w:tc>
        <w:tc>
          <w:tcPr>
            <w:tcW w:w="246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ind w:right="48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b/>
                <w:color w:val="000000"/>
                <w:szCs w:val="22"/>
              </w:rPr>
              <w:t xml:space="preserve">0 </w:t>
            </w:r>
          </w:p>
        </w:tc>
        <w:tc>
          <w:tcPr>
            <w:tcW w:w="2487" w:type="dxa"/>
            <w:tcBorders>
              <w:top w:val="single" w:sz="12" w:space="0" w:color="000000"/>
              <w:left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ind w:right="50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b/>
                <w:color w:val="000000"/>
                <w:szCs w:val="22"/>
              </w:rPr>
              <w:t>-13469</w:t>
            </w:r>
          </w:p>
        </w:tc>
      </w:tr>
      <w:tr w:rsidR="00AF492F" w:rsidRPr="00AF492F" w:rsidTr="00E81D91">
        <w:trPr>
          <w:trHeight w:val="343"/>
        </w:trPr>
        <w:tc>
          <w:tcPr>
            <w:tcW w:w="428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Odpočítateľné </w:t>
            </w:r>
          </w:p>
        </w:tc>
        <w:tc>
          <w:tcPr>
            <w:tcW w:w="246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</w:tcPr>
          <w:p w:rsidR="00AF492F" w:rsidRPr="00AF492F" w:rsidRDefault="00AF492F" w:rsidP="00AF492F">
            <w:pPr>
              <w:spacing w:line="259" w:lineRule="auto"/>
              <w:ind w:right="48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0 </w:t>
            </w:r>
          </w:p>
        </w:tc>
        <w:tc>
          <w:tcPr>
            <w:tcW w:w="2487" w:type="dxa"/>
            <w:tcBorders>
              <w:top w:val="single" w:sz="4" w:space="0" w:color="000000"/>
              <w:left w:val="single" w:sz="8" w:space="0" w:color="000000"/>
              <w:bottom w:val="single" w:sz="6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-18580 </w:t>
            </w:r>
          </w:p>
        </w:tc>
      </w:tr>
      <w:tr w:rsidR="00AF492F" w:rsidRPr="00AF492F" w:rsidTr="00E81D91">
        <w:trPr>
          <w:trHeight w:val="344"/>
        </w:trPr>
        <w:tc>
          <w:tcPr>
            <w:tcW w:w="428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Zdaniteľné </w:t>
            </w:r>
          </w:p>
        </w:tc>
        <w:tc>
          <w:tcPr>
            <w:tcW w:w="246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</w:tcPr>
          <w:p w:rsidR="00AF492F" w:rsidRPr="00AF492F" w:rsidRDefault="00AF492F" w:rsidP="00AF492F">
            <w:pPr>
              <w:spacing w:line="259" w:lineRule="auto"/>
              <w:ind w:right="50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>0</w:t>
            </w:r>
          </w:p>
        </w:tc>
        <w:tc>
          <w:tcPr>
            <w:tcW w:w="2487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ind w:right="50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>5111</w:t>
            </w:r>
          </w:p>
        </w:tc>
      </w:tr>
      <w:tr w:rsidR="00AF492F" w:rsidRPr="00AF492F" w:rsidTr="00E81D91">
        <w:trPr>
          <w:trHeight w:val="643"/>
        </w:trPr>
        <w:tc>
          <w:tcPr>
            <w:tcW w:w="428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b/>
                <w:color w:val="000000"/>
                <w:szCs w:val="22"/>
              </w:rPr>
              <w:t xml:space="preserve">Dočasné rozdiely medzi účtovnou hodnotou záväzkov a daňovou základňou, z toho: </w:t>
            </w:r>
          </w:p>
        </w:tc>
        <w:tc>
          <w:tcPr>
            <w:tcW w:w="246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ind w:right="48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b/>
                <w:color w:val="000000"/>
                <w:szCs w:val="22"/>
              </w:rPr>
              <w:t xml:space="preserve">0 </w:t>
            </w:r>
          </w:p>
        </w:tc>
        <w:tc>
          <w:tcPr>
            <w:tcW w:w="2487" w:type="dxa"/>
            <w:tcBorders>
              <w:top w:val="single" w:sz="6" w:space="0" w:color="000000"/>
              <w:left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ind w:right="47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b/>
                <w:color w:val="000000"/>
                <w:szCs w:val="22"/>
              </w:rPr>
              <w:t xml:space="preserve">-5016 </w:t>
            </w:r>
          </w:p>
        </w:tc>
      </w:tr>
      <w:tr w:rsidR="00AF492F" w:rsidRPr="00AF492F" w:rsidTr="00E81D91">
        <w:trPr>
          <w:trHeight w:val="343"/>
        </w:trPr>
        <w:tc>
          <w:tcPr>
            <w:tcW w:w="428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Odpočítateľné </w:t>
            </w:r>
          </w:p>
        </w:tc>
        <w:tc>
          <w:tcPr>
            <w:tcW w:w="246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</w:tcPr>
          <w:p w:rsidR="00AF492F" w:rsidRPr="00AF492F" w:rsidRDefault="00AF492F" w:rsidP="00AF492F">
            <w:pPr>
              <w:spacing w:line="259" w:lineRule="auto"/>
              <w:ind w:right="48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0 </w:t>
            </w:r>
          </w:p>
        </w:tc>
        <w:tc>
          <w:tcPr>
            <w:tcW w:w="2487" w:type="dxa"/>
            <w:tcBorders>
              <w:top w:val="single" w:sz="4" w:space="0" w:color="000000"/>
              <w:left w:val="single" w:sz="8" w:space="0" w:color="000000"/>
              <w:bottom w:val="single" w:sz="6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ind w:right="47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-5016 </w:t>
            </w:r>
          </w:p>
        </w:tc>
      </w:tr>
      <w:tr w:rsidR="00AF492F" w:rsidRPr="00AF492F" w:rsidTr="00E81D91">
        <w:trPr>
          <w:trHeight w:val="343"/>
        </w:trPr>
        <w:tc>
          <w:tcPr>
            <w:tcW w:w="428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Zdaniteľné </w:t>
            </w:r>
          </w:p>
        </w:tc>
        <w:tc>
          <w:tcPr>
            <w:tcW w:w="246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 </w:t>
            </w:r>
          </w:p>
        </w:tc>
        <w:tc>
          <w:tcPr>
            <w:tcW w:w="2487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 </w:t>
            </w:r>
          </w:p>
        </w:tc>
      </w:tr>
      <w:tr w:rsidR="00AF492F" w:rsidRPr="00AF492F" w:rsidTr="00E81D91">
        <w:trPr>
          <w:trHeight w:val="343"/>
        </w:trPr>
        <w:tc>
          <w:tcPr>
            <w:tcW w:w="428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b/>
                <w:color w:val="000000"/>
                <w:szCs w:val="22"/>
              </w:rPr>
              <w:t xml:space="preserve">Možnosť umorovať daňovú stratu v budúcnosti </w:t>
            </w:r>
          </w:p>
        </w:tc>
        <w:tc>
          <w:tcPr>
            <w:tcW w:w="246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 </w:t>
            </w:r>
          </w:p>
        </w:tc>
        <w:tc>
          <w:tcPr>
            <w:tcW w:w="2487" w:type="dxa"/>
            <w:tcBorders>
              <w:top w:val="single" w:sz="6" w:space="0" w:color="000000"/>
              <w:left w:val="single" w:sz="8" w:space="0" w:color="000000"/>
              <w:bottom w:val="single" w:sz="4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 </w:t>
            </w:r>
          </w:p>
        </w:tc>
      </w:tr>
      <w:tr w:rsidR="00AF492F" w:rsidRPr="00AF492F" w:rsidTr="00E81D91">
        <w:trPr>
          <w:trHeight w:val="341"/>
        </w:trPr>
        <w:tc>
          <w:tcPr>
            <w:tcW w:w="428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b/>
                <w:color w:val="000000"/>
                <w:szCs w:val="22"/>
              </w:rPr>
              <w:lastRenderedPageBreak/>
              <w:t xml:space="preserve">Možnosť previesť nevyužité daňové odpočty </w:t>
            </w:r>
          </w:p>
        </w:tc>
        <w:tc>
          <w:tcPr>
            <w:tcW w:w="24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 </w:t>
            </w:r>
          </w:p>
        </w:tc>
        <w:tc>
          <w:tcPr>
            <w:tcW w:w="248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 </w:t>
            </w:r>
          </w:p>
        </w:tc>
      </w:tr>
      <w:tr w:rsidR="00AF492F" w:rsidRPr="00AF492F" w:rsidTr="00E81D91">
        <w:trPr>
          <w:trHeight w:val="341"/>
        </w:trPr>
        <w:tc>
          <w:tcPr>
            <w:tcW w:w="428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b/>
                <w:color w:val="000000"/>
                <w:szCs w:val="22"/>
              </w:rPr>
              <w:t xml:space="preserve">Sadzba dane z príjmov ( v %) </w:t>
            </w:r>
          </w:p>
        </w:tc>
        <w:tc>
          <w:tcPr>
            <w:tcW w:w="24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</w:tcPr>
          <w:p w:rsidR="00AF492F" w:rsidRPr="00AF492F" w:rsidRDefault="00AF492F" w:rsidP="00AF492F">
            <w:pPr>
              <w:spacing w:line="259" w:lineRule="auto"/>
              <w:ind w:right="50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</w:p>
        </w:tc>
        <w:tc>
          <w:tcPr>
            <w:tcW w:w="248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ind w:right="50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b/>
                <w:color w:val="000000"/>
                <w:szCs w:val="22"/>
              </w:rPr>
              <w:t>22</w:t>
            </w:r>
          </w:p>
        </w:tc>
      </w:tr>
      <w:tr w:rsidR="00AF492F" w:rsidRPr="00AF492F" w:rsidTr="00E81D91">
        <w:trPr>
          <w:trHeight w:val="340"/>
        </w:trPr>
        <w:tc>
          <w:tcPr>
            <w:tcW w:w="428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b/>
                <w:color w:val="000000"/>
                <w:szCs w:val="22"/>
              </w:rPr>
              <w:t xml:space="preserve">Odložená daňová pohľadávka </w:t>
            </w:r>
          </w:p>
        </w:tc>
        <w:tc>
          <w:tcPr>
            <w:tcW w:w="246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</w:tcPr>
          <w:p w:rsidR="00AF492F" w:rsidRPr="00AF492F" w:rsidRDefault="00AF492F" w:rsidP="00AF492F">
            <w:pPr>
              <w:spacing w:line="259" w:lineRule="auto"/>
              <w:ind w:right="50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b/>
                <w:color w:val="000000"/>
                <w:szCs w:val="22"/>
              </w:rPr>
              <w:t>0</w:t>
            </w:r>
          </w:p>
        </w:tc>
        <w:tc>
          <w:tcPr>
            <w:tcW w:w="2487" w:type="dxa"/>
            <w:tcBorders>
              <w:top w:val="single" w:sz="4" w:space="0" w:color="000000"/>
              <w:left w:val="single" w:sz="8" w:space="0" w:color="000000"/>
              <w:bottom w:val="single" w:sz="6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ind w:right="50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b/>
                <w:color w:val="000000"/>
                <w:szCs w:val="22"/>
              </w:rPr>
              <w:t>5191</w:t>
            </w:r>
          </w:p>
        </w:tc>
      </w:tr>
      <w:tr w:rsidR="00AF492F" w:rsidRPr="00AF492F" w:rsidTr="00E81D91">
        <w:trPr>
          <w:trHeight w:val="346"/>
        </w:trPr>
        <w:tc>
          <w:tcPr>
            <w:tcW w:w="428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b/>
                <w:color w:val="000000"/>
                <w:szCs w:val="22"/>
              </w:rPr>
              <w:t xml:space="preserve">Uplatnená daňová pohľadávka </w:t>
            </w:r>
          </w:p>
        </w:tc>
        <w:tc>
          <w:tcPr>
            <w:tcW w:w="246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AF492F" w:rsidRPr="00AF492F" w:rsidRDefault="00AF492F" w:rsidP="00AF492F">
            <w:pPr>
              <w:spacing w:line="259" w:lineRule="auto"/>
              <w:ind w:right="50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b/>
                <w:color w:val="000000"/>
                <w:szCs w:val="22"/>
              </w:rPr>
              <w:t>0</w:t>
            </w:r>
          </w:p>
        </w:tc>
        <w:tc>
          <w:tcPr>
            <w:tcW w:w="24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ind w:right="50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b/>
                <w:color w:val="000000"/>
                <w:szCs w:val="22"/>
              </w:rPr>
              <w:t>5191</w:t>
            </w:r>
          </w:p>
        </w:tc>
      </w:tr>
      <w:tr w:rsidR="00AF492F" w:rsidRPr="00AF492F" w:rsidTr="00E81D91">
        <w:trPr>
          <w:trHeight w:val="346"/>
        </w:trPr>
        <w:tc>
          <w:tcPr>
            <w:tcW w:w="428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Zaúčtovaná  ako náklad </w:t>
            </w:r>
          </w:p>
        </w:tc>
        <w:tc>
          <w:tcPr>
            <w:tcW w:w="246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AF492F" w:rsidRPr="00AF492F" w:rsidRDefault="00AF492F" w:rsidP="00AF492F">
            <w:pPr>
              <w:spacing w:line="259" w:lineRule="auto"/>
              <w:ind w:right="48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0 </w:t>
            </w:r>
          </w:p>
        </w:tc>
        <w:tc>
          <w:tcPr>
            <w:tcW w:w="24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ind w:right="50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>-12396</w:t>
            </w:r>
          </w:p>
        </w:tc>
      </w:tr>
      <w:tr w:rsidR="00AF492F" w:rsidRPr="00AF492F" w:rsidTr="00E81D91">
        <w:trPr>
          <w:trHeight w:val="346"/>
        </w:trPr>
        <w:tc>
          <w:tcPr>
            <w:tcW w:w="428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Zaúčtovaná do vlastného imania </w:t>
            </w:r>
          </w:p>
        </w:tc>
        <w:tc>
          <w:tcPr>
            <w:tcW w:w="246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24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</w:tr>
      <w:tr w:rsidR="00AF492F" w:rsidRPr="00AF492F" w:rsidTr="00E81D91">
        <w:trPr>
          <w:trHeight w:val="362"/>
        </w:trPr>
        <w:tc>
          <w:tcPr>
            <w:tcW w:w="4289" w:type="dxa"/>
            <w:tcBorders>
              <w:top w:val="nil"/>
              <w:left w:val="single" w:sz="12" w:space="0" w:color="000000"/>
              <w:bottom w:val="single" w:sz="8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b/>
                <w:color w:val="000000"/>
                <w:szCs w:val="22"/>
              </w:rPr>
              <w:t xml:space="preserve">Odložený daňový záväzok </w:t>
            </w:r>
          </w:p>
        </w:tc>
        <w:tc>
          <w:tcPr>
            <w:tcW w:w="246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b/>
                <w:color w:val="000000"/>
                <w:szCs w:val="22"/>
              </w:rPr>
              <w:t>0</w:t>
            </w:r>
          </w:p>
        </w:tc>
        <w:tc>
          <w:tcPr>
            <w:tcW w:w="24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b/>
                <w:color w:val="000000"/>
                <w:szCs w:val="22"/>
              </w:rPr>
              <w:t>1124</w:t>
            </w:r>
          </w:p>
        </w:tc>
      </w:tr>
      <w:tr w:rsidR="00AF492F" w:rsidRPr="00AF492F" w:rsidTr="00E81D91">
        <w:trPr>
          <w:trHeight w:val="348"/>
        </w:trPr>
        <w:tc>
          <w:tcPr>
            <w:tcW w:w="4289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b/>
                <w:color w:val="000000"/>
                <w:szCs w:val="22"/>
              </w:rPr>
              <w:t xml:space="preserve">Zmena odloženého daňového záväzku </w:t>
            </w:r>
          </w:p>
        </w:tc>
        <w:tc>
          <w:tcPr>
            <w:tcW w:w="246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b/>
                <w:color w:val="000000"/>
                <w:szCs w:val="22"/>
              </w:rPr>
              <w:t>0</w:t>
            </w:r>
          </w:p>
        </w:tc>
        <w:tc>
          <w:tcPr>
            <w:tcW w:w="24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b/>
                <w:color w:val="000000"/>
                <w:szCs w:val="22"/>
              </w:rPr>
              <w:t xml:space="preserve">325 </w:t>
            </w:r>
          </w:p>
        </w:tc>
      </w:tr>
      <w:tr w:rsidR="00AF492F" w:rsidRPr="00AF492F" w:rsidTr="00E81D91">
        <w:trPr>
          <w:trHeight w:val="346"/>
        </w:trPr>
        <w:tc>
          <w:tcPr>
            <w:tcW w:w="428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Zaúčtovaná ako náklad </w:t>
            </w:r>
          </w:p>
        </w:tc>
        <w:tc>
          <w:tcPr>
            <w:tcW w:w="246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>0</w:t>
            </w:r>
          </w:p>
        </w:tc>
        <w:tc>
          <w:tcPr>
            <w:tcW w:w="24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325 </w:t>
            </w:r>
          </w:p>
        </w:tc>
      </w:tr>
      <w:tr w:rsidR="00AF492F" w:rsidRPr="00AF492F" w:rsidTr="00E81D91">
        <w:trPr>
          <w:trHeight w:val="368"/>
        </w:trPr>
        <w:tc>
          <w:tcPr>
            <w:tcW w:w="428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Zaúčtovaná do vlastného imania </w:t>
            </w:r>
          </w:p>
        </w:tc>
        <w:tc>
          <w:tcPr>
            <w:tcW w:w="246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248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</w:tr>
      <w:tr w:rsidR="00AF492F" w:rsidRPr="00AF492F" w:rsidTr="00E81D91">
        <w:trPr>
          <w:trHeight w:val="374"/>
        </w:trPr>
        <w:tc>
          <w:tcPr>
            <w:tcW w:w="428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Iné </w:t>
            </w:r>
          </w:p>
        </w:tc>
        <w:tc>
          <w:tcPr>
            <w:tcW w:w="24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248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</w:tr>
    </w:tbl>
    <w:p w:rsidR="00AF492F" w:rsidRPr="00AF492F" w:rsidRDefault="00AF492F" w:rsidP="00AF492F">
      <w:pPr>
        <w:spacing w:line="259" w:lineRule="auto"/>
        <w:rPr>
          <w:rFonts w:ascii="Arial" w:eastAsia="Arial" w:hAnsi="Arial" w:cs="Arial"/>
          <w:color w:val="000000"/>
          <w:szCs w:val="22"/>
          <w:lang w:eastAsia="sk-SK"/>
        </w:rPr>
      </w:pPr>
      <w:r w:rsidRPr="00AF492F">
        <w:rPr>
          <w:rFonts w:ascii="Arial" w:eastAsia="Arial" w:hAnsi="Arial" w:cs="Arial"/>
          <w:b/>
          <w:color w:val="000000"/>
          <w:szCs w:val="22"/>
          <w:lang w:eastAsia="sk-SK"/>
        </w:rPr>
        <w:t xml:space="preserve"> </w:t>
      </w:r>
    </w:p>
    <w:p w:rsidR="00AF492F" w:rsidRPr="00AF492F" w:rsidRDefault="00AF492F" w:rsidP="00AF492F">
      <w:pPr>
        <w:keepNext/>
        <w:keepLines/>
        <w:spacing w:line="259" w:lineRule="auto"/>
        <w:outlineLvl w:val="1"/>
        <w:rPr>
          <w:rFonts w:ascii="Arial" w:eastAsia="Arial" w:hAnsi="Arial" w:cs="Arial"/>
          <w:b/>
          <w:color w:val="000000"/>
          <w:szCs w:val="22"/>
          <w:lang w:eastAsia="sk-SK"/>
        </w:rPr>
      </w:pPr>
      <w:r w:rsidRPr="00AF492F">
        <w:rPr>
          <w:rFonts w:ascii="Arial" w:eastAsia="Arial" w:hAnsi="Arial" w:cs="Arial"/>
          <w:b/>
          <w:color w:val="000000"/>
          <w:szCs w:val="22"/>
          <w:lang w:eastAsia="sk-SK"/>
        </w:rPr>
        <w:t xml:space="preserve">Prehľad o tituloch účtovania odloženej daňovej pohľadávky  (ODP) k 31.12. - bod F/v </w:t>
      </w:r>
    </w:p>
    <w:tbl>
      <w:tblPr>
        <w:tblStyle w:val="TableGrid"/>
        <w:tblW w:w="9244" w:type="dxa"/>
        <w:tblInd w:w="-108" w:type="dxa"/>
        <w:tblCellMar>
          <w:top w:w="48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3218"/>
        <w:gridCol w:w="982"/>
        <w:gridCol w:w="2540"/>
        <w:gridCol w:w="2504"/>
      </w:tblGrid>
      <w:tr w:rsidR="00AF492F" w:rsidRPr="00AF492F" w:rsidTr="00E81D91">
        <w:trPr>
          <w:trHeight w:val="590"/>
        </w:trPr>
        <w:tc>
          <w:tcPr>
            <w:tcW w:w="32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Tituly pre účtovanie ODP </w:t>
            </w:r>
          </w:p>
        </w:tc>
        <w:tc>
          <w:tcPr>
            <w:tcW w:w="98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UO </w:t>
            </w:r>
          </w:p>
        </w:tc>
        <w:tc>
          <w:tcPr>
            <w:tcW w:w="25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Základ pre výpočet* </w:t>
            </w:r>
          </w:p>
        </w:tc>
        <w:tc>
          <w:tcPr>
            <w:tcW w:w="250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Hodnota ODP** </w:t>
            </w:r>
          </w:p>
        </w:tc>
      </w:tr>
      <w:tr w:rsidR="00AF492F" w:rsidRPr="00AF492F" w:rsidTr="00E81D91">
        <w:trPr>
          <w:trHeight w:val="274"/>
        </w:trPr>
        <w:tc>
          <w:tcPr>
            <w:tcW w:w="3219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proofErr w:type="spellStart"/>
            <w:r w:rsidRPr="00AF492F">
              <w:rPr>
                <w:rFonts w:ascii="Arial" w:eastAsia="Arial" w:hAnsi="Arial" w:cs="Arial"/>
                <w:color w:val="000000"/>
                <w:sz w:val="16"/>
                <w:szCs w:val="22"/>
              </w:rPr>
              <w:t>Rezervy,ktorých</w:t>
            </w:r>
            <w:proofErr w:type="spellEnd"/>
            <w:r w:rsidRPr="00AF492F">
              <w:rPr>
                <w:rFonts w:ascii="Arial" w:eastAsia="Arial" w:hAnsi="Arial" w:cs="Arial"/>
                <w:color w:val="000000"/>
                <w:sz w:val="16"/>
                <w:szCs w:val="22"/>
              </w:rPr>
              <w:t xml:space="preserve"> tvorba nebola </w:t>
            </w:r>
            <w:proofErr w:type="spellStart"/>
            <w:r w:rsidRPr="00AF492F">
              <w:rPr>
                <w:rFonts w:ascii="Arial" w:eastAsia="Arial" w:hAnsi="Arial" w:cs="Arial"/>
                <w:color w:val="000000"/>
                <w:sz w:val="16"/>
                <w:szCs w:val="22"/>
              </w:rPr>
              <w:t>daň.výdav</w:t>
            </w:r>
            <w:proofErr w:type="spellEnd"/>
            <w:r w:rsidRPr="00AF492F">
              <w:rPr>
                <w:rFonts w:ascii="Arial" w:eastAsia="Arial" w:hAnsi="Arial" w:cs="Arial"/>
                <w:color w:val="000000"/>
                <w:sz w:val="16"/>
                <w:szCs w:val="22"/>
              </w:rPr>
              <w:t xml:space="preserve">., pričom účel ich použitia bude v budúcnosti </w:t>
            </w:r>
            <w:proofErr w:type="spellStart"/>
            <w:r w:rsidRPr="00AF492F">
              <w:rPr>
                <w:rFonts w:ascii="Arial" w:eastAsia="Arial" w:hAnsi="Arial" w:cs="Arial"/>
                <w:color w:val="000000"/>
                <w:sz w:val="16"/>
                <w:szCs w:val="22"/>
              </w:rPr>
              <w:t>daň.výd</w:t>
            </w:r>
            <w:proofErr w:type="spellEnd"/>
            <w:r w:rsidRPr="00AF492F">
              <w:rPr>
                <w:rFonts w:ascii="Arial" w:eastAsia="Arial" w:hAnsi="Arial" w:cs="Arial"/>
                <w:color w:val="000000"/>
                <w:sz w:val="16"/>
                <w:szCs w:val="22"/>
              </w:rPr>
              <w:t>.</w:t>
            </w: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98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BUO </w:t>
            </w:r>
          </w:p>
        </w:tc>
        <w:tc>
          <w:tcPr>
            <w:tcW w:w="254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>0</w:t>
            </w:r>
          </w:p>
        </w:tc>
        <w:tc>
          <w:tcPr>
            <w:tcW w:w="25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>0</w:t>
            </w:r>
          </w:p>
        </w:tc>
      </w:tr>
      <w:tr w:rsidR="00AF492F" w:rsidRPr="00AF492F" w:rsidTr="00E81D91">
        <w:trPr>
          <w:trHeight w:val="262"/>
        </w:trPr>
        <w:tc>
          <w:tcPr>
            <w:tcW w:w="0" w:type="auto"/>
            <w:vMerge/>
            <w:tcBorders>
              <w:top w:val="nil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AF492F" w:rsidRPr="00AF492F" w:rsidRDefault="00AF492F" w:rsidP="00AF492F">
            <w:pPr>
              <w:spacing w:after="160"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</w:p>
        </w:tc>
        <w:tc>
          <w:tcPr>
            <w:tcW w:w="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BPUO </w:t>
            </w:r>
          </w:p>
        </w:tc>
        <w:tc>
          <w:tcPr>
            <w:tcW w:w="2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>5016</w:t>
            </w:r>
          </w:p>
        </w:tc>
        <w:tc>
          <w:tcPr>
            <w:tcW w:w="2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>1104</w:t>
            </w:r>
          </w:p>
        </w:tc>
      </w:tr>
      <w:tr w:rsidR="00AF492F" w:rsidRPr="00AF492F" w:rsidTr="00E81D91">
        <w:trPr>
          <w:trHeight w:val="264"/>
        </w:trPr>
        <w:tc>
          <w:tcPr>
            <w:tcW w:w="3219" w:type="dxa"/>
            <w:vMerge w:val="restart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ind w:right="161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 w:val="16"/>
                <w:szCs w:val="22"/>
              </w:rPr>
              <w:t xml:space="preserve">Opravné položky k pohľadávkam vytvorené len v účtovníctve a daňovými opravnými položkami </w:t>
            </w:r>
          </w:p>
        </w:tc>
        <w:tc>
          <w:tcPr>
            <w:tcW w:w="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BUO </w:t>
            </w:r>
          </w:p>
        </w:tc>
        <w:tc>
          <w:tcPr>
            <w:tcW w:w="2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>0</w:t>
            </w:r>
          </w:p>
        </w:tc>
        <w:tc>
          <w:tcPr>
            <w:tcW w:w="2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>0</w:t>
            </w:r>
          </w:p>
        </w:tc>
      </w:tr>
      <w:tr w:rsidR="00AF492F" w:rsidRPr="00AF492F" w:rsidTr="00E81D91">
        <w:trPr>
          <w:trHeight w:val="298"/>
        </w:trPr>
        <w:tc>
          <w:tcPr>
            <w:tcW w:w="0" w:type="auto"/>
            <w:vMerge/>
            <w:tcBorders>
              <w:top w:val="nil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AF492F" w:rsidRPr="00AF492F" w:rsidRDefault="00AF492F" w:rsidP="00AF492F">
            <w:pPr>
              <w:spacing w:after="160"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</w:p>
        </w:tc>
        <w:tc>
          <w:tcPr>
            <w:tcW w:w="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BPUO </w:t>
            </w:r>
          </w:p>
        </w:tc>
        <w:tc>
          <w:tcPr>
            <w:tcW w:w="2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>18580</w:t>
            </w:r>
          </w:p>
        </w:tc>
        <w:tc>
          <w:tcPr>
            <w:tcW w:w="2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>4087</w:t>
            </w:r>
          </w:p>
        </w:tc>
      </w:tr>
      <w:tr w:rsidR="00AF492F" w:rsidRPr="00AF492F" w:rsidTr="00E81D91">
        <w:trPr>
          <w:trHeight w:val="264"/>
        </w:trPr>
        <w:tc>
          <w:tcPr>
            <w:tcW w:w="3219" w:type="dxa"/>
            <w:vMerge w:val="restart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Spolu </w:t>
            </w:r>
          </w:p>
        </w:tc>
        <w:tc>
          <w:tcPr>
            <w:tcW w:w="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BUO </w:t>
            </w:r>
          </w:p>
        </w:tc>
        <w:tc>
          <w:tcPr>
            <w:tcW w:w="2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>0</w:t>
            </w:r>
          </w:p>
        </w:tc>
        <w:tc>
          <w:tcPr>
            <w:tcW w:w="2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>0</w:t>
            </w:r>
          </w:p>
        </w:tc>
      </w:tr>
      <w:tr w:rsidR="00AF492F" w:rsidRPr="00AF492F" w:rsidTr="00E81D91">
        <w:trPr>
          <w:trHeight w:val="274"/>
        </w:trPr>
        <w:tc>
          <w:tcPr>
            <w:tcW w:w="0" w:type="auto"/>
            <w:vMerge/>
            <w:tcBorders>
              <w:top w:val="nil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:rsidR="00AF492F" w:rsidRPr="00AF492F" w:rsidRDefault="00AF492F" w:rsidP="00AF492F">
            <w:pPr>
              <w:spacing w:after="160"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</w:p>
        </w:tc>
        <w:tc>
          <w:tcPr>
            <w:tcW w:w="98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BPUO </w:t>
            </w:r>
          </w:p>
        </w:tc>
        <w:tc>
          <w:tcPr>
            <w:tcW w:w="254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>23596</w:t>
            </w:r>
          </w:p>
        </w:tc>
        <w:tc>
          <w:tcPr>
            <w:tcW w:w="25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>5191</w:t>
            </w:r>
          </w:p>
        </w:tc>
      </w:tr>
    </w:tbl>
    <w:p w:rsidR="00AF492F" w:rsidRPr="00AF492F" w:rsidRDefault="00AF492F" w:rsidP="00AF492F">
      <w:pPr>
        <w:spacing w:after="5" w:line="249" w:lineRule="auto"/>
        <w:ind w:right="120"/>
        <w:jc w:val="both"/>
        <w:rPr>
          <w:rFonts w:ascii="Arial" w:eastAsia="Arial" w:hAnsi="Arial" w:cs="Arial"/>
          <w:color w:val="000000"/>
          <w:szCs w:val="22"/>
          <w:lang w:eastAsia="sk-SK"/>
        </w:rPr>
      </w:pPr>
      <w:r w:rsidRPr="00AF492F">
        <w:rPr>
          <w:rFonts w:ascii="Arial" w:eastAsia="Arial" w:hAnsi="Arial" w:cs="Arial"/>
          <w:color w:val="000000"/>
          <w:szCs w:val="22"/>
          <w:lang w:eastAsia="sk-SK"/>
        </w:rPr>
        <w:t xml:space="preserve">*  dočasný rozdiel medzi účtovnou hodnotou a daňovou základňou majetku/záväzku </w:t>
      </w:r>
    </w:p>
    <w:p w:rsidR="00AF492F" w:rsidRPr="00AF492F" w:rsidRDefault="00AF492F" w:rsidP="00AF492F">
      <w:pPr>
        <w:spacing w:after="5" w:line="249" w:lineRule="auto"/>
        <w:ind w:right="120"/>
        <w:jc w:val="both"/>
        <w:rPr>
          <w:rFonts w:ascii="Arial" w:eastAsia="Arial" w:hAnsi="Arial" w:cs="Arial"/>
          <w:color w:val="000000"/>
          <w:szCs w:val="22"/>
          <w:lang w:eastAsia="sk-SK"/>
        </w:rPr>
      </w:pPr>
      <w:r w:rsidRPr="00AF492F">
        <w:rPr>
          <w:rFonts w:ascii="Arial" w:eastAsia="Arial" w:hAnsi="Arial" w:cs="Arial"/>
          <w:color w:val="000000"/>
          <w:szCs w:val="22"/>
          <w:lang w:eastAsia="sk-SK"/>
        </w:rPr>
        <w:t>** základ x sadzba dane z príjmov</w:t>
      </w:r>
      <w:r w:rsidRPr="00AF492F">
        <w:rPr>
          <w:rFonts w:ascii="Arial" w:eastAsia="Arial" w:hAnsi="Arial" w:cs="Arial"/>
          <w:b/>
          <w:color w:val="000000"/>
          <w:szCs w:val="22"/>
          <w:lang w:eastAsia="sk-SK"/>
        </w:rPr>
        <w:t xml:space="preserve"> </w:t>
      </w:r>
      <w:r w:rsidRPr="00AF492F">
        <w:rPr>
          <w:rFonts w:ascii="Arial" w:eastAsia="Arial" w:hAnsi="Arial" w:cs="Arial"/>
          <w:color w:val="000000"/>
          <w:szCs w:val="22"/>
          <w:lang w:eastAsia="sk-SK"/>
        </w:rPr>
        <w:t xml:space="preserve"> </w:t>
      </w:r>
    </w:p>
    <w:p w:rsidR="00AF492F" w:rsidRPr="00AF492F" w:rsidRDefault="00AF492F" w:rsidP="00AF492F">
      <w:pPr>
        <w:spacing w:line="259" w:lineRule="auto"/>
        <w:rPr>
          <w:rFonts w:ascii="Arial" w:eastAsia="Arial" w:hAnsi="Arial" w:cs="Arial"/>
          <w:color w:val="000000"/>
          <w:szCs w:val="22"/>
          <w:lang w:eastAsia="sk-SK"/>
        </w:rPr>
      </w:pPr>
      <w:r w:rsidRPr="00AF492F">
        <w:rPr>
          <w:rFonts w:ascii="Arial" w:eastAsia="Arial" w:hAnsi="Arial" w:cs="Arial"/>
          <w:color w:val="000000"/>
          <w:szCs w:val="22"/>
          <w:lang w:eastAsia="sk-SK"/>
        </w:rPr>
        <w:t xml:space="preserve"> </w:t>
      </w:r>
    </w:p>
    <w:p w:rsidR="00AF492F" w:rsidRPr="00AF492F" w:rsidRDefault="00AF492F" w:rsidP="00AF492F">
      <w:pPr>
        <w:spacing w:line="259" w:lineRule="auto"/>
        <w:rPr>
          <w:rFonts w:ascii="Arial" w:eastAsia="Arial" w:hAnsi="Arial" w:cs="Arial"/>
          <w:color w:val="000000"/>
          <w:szCs w:val="22"/>
          <w:lang w:eastAsia="sk-SK"/>
        </w:rPr>
      </w:pPr>
      <w:r w:rsidRPr="00AF492F">
        <w:rPr>
          <w:rFonts w:ascii="Arial" w:eastAsia="Arial" w:hAnsi="Arial" w:cs="Arial"/>
          <w:b/>
          <w:color w:val="000000"/>
          <w:szCs w:val="22"/>
          <w:lang w:eastAsia="sk-SK"/>
        </w:rPr>
        <w:t xml:space="preserve"> </w:t>
      </w:r>
    </w:p>
    <w:p w:rsidR="00AF492F" w:rsidRPr="00AF492F" w:rsidRDefault="00AF492F" w:rsidP="00AF492F">
      <w:pPr>
        <w:spacing w:line="259" w:lineRule="auto"/>
        <w:rPr>
          <w:rFonts w:ascii="Arial" w:eastAsia="Arial" w:hAnsi="Arial" w:cs="Arial"/>
          <w:color w:val="000000"/>
          <w:szCs w:val="22"/>
          <w:lang w:eastAsia="sk-SK"/>
        </w:rPr>
      </w:pPr>
      <w:r w:rsidRPr="00AF492F">
        <w:rPr>
          <w:rFonts w:ascii="Arial" w:eastAsia="Arial" w:hAnsi="Arial" w:cs="Arial"/>
          <w:b/>
          <w:color w:val="000000"/>
          <w:szCs w:val="22"/>
          <w:lang w:eastAsia="sk-SK"/>
        </w:rPr>
        <w:t xml:space="preserve"> </w:t>
      </w:r>
    </w:p>
    <w:p w:rsidR="00AF492F" w:rsidRPr="00AF492F" w:rsidRDefault="00AF492F" w:rsidP="00AF492F">
      <w:pPr>
        <w:keepNext/>
        <w:keepLines/>
        <w:spacing w:line="259" w:lineRule="auto"/>
        <w:outlineLvl w:val="1"/>
        <w:rPr>
          <w:rFonts w:ascii="Arial" w:eastAsia="Arial" w:hAnsi="Arial" w:cs="Arial"/>
          <w:b/>
          <w:color w:val="000000"/>
          <w:szCs w:val="22"/>
          <w:lang w:eastAsia="sk-SK"/>
        </w:rPr>
      </w:pPr>
      <w:r w:rsidRPr="00AF492F">
        <w:rPr>
          <w:rFonts w:ascii="Arial" w:eastAsia="Arial" w:hAnsi="Arial" w:cs="Arial"/>
          <w:b/>
          <w:color w:val="000000"/>
          <w:szCs w:val="22"/>
          <w:lang w:eastAsia="sk-SK"/>
        </w:rPr>
        <w:t>Prehľad o tituloch účtovania odloženého daňového záväzku (ODZ) k 31.12. - bod G/f</w:t>
      </w:r>
      <w:r w:rsidRPr="00AF492F">
        <w:rPr>
          <w:rFonts w:ascii="Arial" w:eastAsia="Arial" w:hAnsi="Arial" w:cs="Arial"/>
          <w:color w:val="000000"/>
          <w:szCs w:val="22"/>
          <w:lang w:eastAsia="sk-SK"/>
        </w:rPr>
        <w:t xml:space="preserve"> </w:t>
      </w:r>
    </w:p>
    <w:tbl>
      <w:tblPr>
        <w:tblStyle w:val="TableGrid"/>
        <w:tblW w:w="9244" w:type="dxa"/>
        <w:tblInd w:w="-108" w:type="dxa"/>
        <w:tblCellMar>
          <w:top w:w="4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3218"/>
        <w:gridCol w:w="982"/>
        <w:gridCol w:w="2540"/>
        <w:gridCol w:w="2504"/>
      </w:tblGrid>
      <w:tr w:rsidR="00AF492F" w:rsidRPr="00AF492F" w:rsidTr="00E81D91">
        <w:trPr>
          <w:trHeight w:val="591"/>
        </w:trPr>
        <w:tc>
          <w:tcPr>
            <w:tcW w:w="32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Tituly pre účtovanie ODZ </w:t>
            </w:r>
          </w:p>
        </w:tc>
        <w:tc>
          <w:tcPr>
            <w:tcW w:w="98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UO </w:t>
            </w:r>
          </w:p>
        </w:tc>
        <w:tc>
          <w:tcPr>
            <w:tcW w:w="25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Základ pre výpočet* </w:t>
            </w:r>
          </w:p>
        </w:tc>
        <w:tc>
          <w:tcPr>
            <w:tcW w:w="250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Hodnota ODZ** </w:t>
            </w:r>
          </w:p>
        </w:tc>
      </w:tr>
      <w:tr w:rsidR="00AF492F" w:rsidRPr="00AF492F" w:rsidTr="00E81D91">
        <w:trPr>
          <w:trHeight w:val="274"/>
        </w:trPr>
        <w:tc>
          <w:tcPr>
            <w:tcW w:w="3219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 w:val="18"/>
                <w:szCs w:val="22"/>
              </w:rPr>
              <w:t xml:space="preserve">Rozdiel medzi DZC a UZS </w:t>
            </w:r>
            <w:proofErr w:type="spellStart"/>
            <w:r w:rsidRPr="00AF492F">
              <w:rPr>
                <w:rFonts w:ascii="Arial" w:eastAsia="Arial" w:hAnsi="Arial" w:cs="Arial"/>
                <w:color w:val="000000"/>
                <w:sz w:val="18"/>
                <w:szCs w:val="22"/>
              </w:rPr>
              <w:t>dlhod.maj</w:t>
            </w:r>
            <w:proofErr w:type="spellEnd"/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. </w:t>
            </w:r>
          </w:p>
        </w:tc>
        <w:tc>
          <w:tcPr>
            <w:tcW w:w="98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BUO </w:t>
            </w:r>
          </w:p>
        </w:tc>
        <w:tc>
          <w:tcPr>
            <w:tcW w:w="254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>0</w:t>
            </w:r>
          </w:p>
        </w:tc>
        <w:tc>
          <w:tcPr>
            <w:tcW w:w="25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>0</w:t>
            </w:r>
          </w:p>
        </w:tc>
      </w:tr>
      <w:tr w:rsidR="00AF492F" w:rsidRPr="00AF492F" w:rsidTr="00E81D91">
        <w:trPr>
          <w:trHeight w:val="262"/>
        </w:trPr>
        <w:tc>
          <w:tcPr>
            <w:tcW w:w="0" w:type="auto"/>
            <w:vMerge/>
            <w:tcBorders>
              <w:top w:val="nil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AF492F" w:rsidRPr="00AF492F" w:rsidRDefault="00AF492F" w:rsidP="00AF492F">
            <w:pPr>
              <w:spacing w:after="160"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</w:p>
        </w:tc>
        <w:tc>
          <w:tcPr>
            <w:tcW w:w="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BPUO </w:t>
            </w:r>
          </w:p>
        </w:tc>
        <w:tc>
          <w:tcPr>
            <w:tcW w:w="2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>4615</w:t>
            </w:r>
          </w:p>
        </w:tc>
        <w:tc>
          <w:tcPr>
            <w:tcW w:w="2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>1015</w:t>
            </w:r>
          </w:p>
        </w:tc>
      </w:tr>
      <w:tr w:rsidR="00AF492F" w:rsidRPr="00AF492F" w:rsidTr="00E81D91">
        <w:trPr>
          <w:trHeight w:val="264"/>
        </w:trPr>
        <w:tc>
          <w:tcPr>
            <w:tcW w:w="3219" w:type="dxa"/>
            <w:vMerge w:val="restart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 w:val="18"/>
                <w:szCs w:val="22"/>
              </w:rPr>
              <w:t xml:space="preserve">Zostatok pohľadávok, ktoré boli účtované do výnosov, neboli zaplatené, nezahrnuté do základu dane   </w:t>
            </w:r>
          </w:p>
        </w:tc>
        <w:tc>
          <w:tcPr>
            <w:tcW w:w="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BUO </w:t>
            </w:r>
          </w:p>
        </w:tc>
        <w:tc>
          <w:tcPr>
            <w:tcW w:w="2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>0</w:t>
            </w:r>
          </w:p>
        </w:tc>
        <w:tc>
          <w:tcPr>
            <w:tcW w:w="2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>0</w:t>
            </w:r>
          </w:p>
        </w:tc>
      </w:tr>
      <w:tr w:rsidR="00AF492F" w:rsidRPr="00AF492F" w:rsidTr="00E81D91">
        <w:trPr>
          <w:trHeight w:val="367"/>
        </w:trPr>
        <w:tc>
          <w:tcPr>
            <w:tcW w:w="0" w:type="auto"/>
            <w:vMerge/>
            <w:tcBorders>
              <w:top w:val="nil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AF492F" w:rsidRPr="00AF492F" w:rsidRDefault="00AF492F" w:rsidP="00AF492F">
            <w:pPr>
              <w:spacing w:after="160"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</w:p>
        </w:tc>
        <w:tc>
          <w:tcPr>
            <w:tcW w:w="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BPUO </w:t>
            </w:r>
          </w:p>
        </w:tc>
        <w:tc>
          <w:tcPr>
            <w:tcW w:w="2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>496</w:t>
            </w:r>
          </w:p>
        </w:tc>
        <w:tc>
          <w:tcPr>
            <w:tcW w:w="2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>109</w:t>
            </w:r>
          </w:p>
        </w:tc>
      </w:tr>
      <w:tr w:rsidR="00AF492F" w:rsidRPr="00AF492F" w:rsidTr="00E81D91">
        <w:trPr>
          <w:trHeight w:val="262"/>
        </w:trPr>
        <w:tc>
          <w:tcPr>
            <w:tcW w:w="3219" w:type="dxa"/>
            <w:vMerge w:val="restart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Spolu </w:t>
            </w:r>
          </w:p>
        </w:tc>
        <w:tc>
          <w:tcPr>
            <w:tcW w:w="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BUO </w:t>
            </w:r>
          </w:p>
        </w:tc>
        <w:tc>
          <w:tcPr>
            <w:tcW w:w="2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>0</w:t>
            </w:r>
          </w:p>
        </w:tc>
        <w:tc>
          <w:tcPr>
            <w:tcW w:w="2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>0</w:t>
            </w:r>
          </w:p>
        </w:tc>
      </w:tr>
      <w:tr w:rsidR="00AF492F" w:rsidRPr="00AF492F" w:rsidTr="00E81D91">
        <w:trPr>
          <w:trHeight w:val="274"/>
        </w:trPr>
        <w:tc>
          <w:tcPr>
            <w:tcW w:w="0" w:type="auto"/>
            <w:vMerge/>
            <w:tcBorders>
              <w:top w:val="nil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:rsidR="00AF492F" w:rsidRPr="00AF492F" w:rsidRDefault="00AF492F" w:rsidP="00AF492F">
            <w:pPr>
              <w:spacing w:after="160"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</w:p>
        </w:tc>
        <w:tc>
          <w:tcPr>
            <w:tcW w:w="98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BPUO </w:t>
            </w:r>
          </w:p>
        </w:tc>
        <w:tc>
          <w:tcPr>
            <w:tcW w:w="254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>5111</w:t>
            </w:r>
          </w:p>
        </w:tc>
        <w:tc>
          <w:tcPr>
            <w:tcW w:w="25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>1124</w:t>
            </w:r>
          </w:p>
        </w:tc>
      </w:tr>
    </w:tbl>
    <w:p w:rsidR="00AF492F" w:rsidRPr="00AF492F" w:rsidRDefault="00AF492F" w:rsidP="00AF492F">
      <w:pPr>
        <w:spacing w:after="5" w:line="249" w:lineRule="auto"/>
        <w:ind w:right="120"/>
        <w:jc w:val="both"/>
        <w:rPr>
          <w:rFonts w:ascii="Arial" w:eastAsia="Arial" w:hAnsi="Arial" w:cs="Arial"/>
          <w:color w:val="000000"/>
          <w:szCs w:val="22"/>
          <w:lang w:eastAsia="sk-SK"/>
        </w:rPr>
      </w:pPr>
      <w:r w:rsidRPr="00AF492F">
        <w:rPr>
          <w:rFonts w:ascii="Arial" w:eastAsia="Arial" w:hAnsi="Arial" w:cs="Arial"/>
          <w:color w:val="000000"/>
          <w:szCs w:val="22"/>
          <w:lang w:eastAsia="sk-SK"/>
        </w:rPr>
        <w:t xml:space="preserve">*   dočasný rozdiel medzi účtovnou hodnotou a daňovou základňou majetku/záväzku </w:t>
      </w:r>
    </w:p>
    <w:p w:rsidR="00AF492F" w:rsidRPr="00AF492F" w:rsidRDefault="00AF492F" w:rsidP="00AF492F">
      <w:pPr>
        <w:spacing w:after="5" w:line="249" w:lineRule="auto"/>
        <w:ind w:right="120"/>
        <w:jc w:val="both"/>
        <w:rPr>
          <w:rFonts w:ascii="Arial" w:eastAsia="Arial" w:hAnsi="Arial" w:cs="Arial"/>
          <w:color w:val="000000"/>
          <w:szCs w:val="22"/>
          <w:lang w:eastAsia="sk-SK"/>
        </w:rPr>
      </w:pPr>
      <w:r w:rsidRPr="00AF492F">
        <w:rPr>
          <w:rFonts w:ascii="Arial" w:eastAsia="Arial" w:hAnsi="Arial" w:cs="Arial"/>
          <w:color w:val="000000"/>
          <w:szCs w:val="22"/>
          <w:lang w:eastAsia="sk-SK"/>
        </w:rPr>
        <w:t xml:space="preserve">** základ x sadzba dane z príjmov </w:t>
      </w:r>
    </w:p>
    <w:p w:rsidR="00AF492F" w:rsidRPr="00AF492F" w:rsidRDefault="00AF492F" w:rsidP="00AF492F">
      <w:pPr>
        <w:spacing w:after="38" w:line="259" w:lineRule="auto"/>
        <w:rPr>
          <w:rFonts w:ascii="Arial" w:eastAsia="Arial" w:hAnsi="Arial" w:cs="Arial"/>
          <w:color w:val="000000"/>
          <w:szCs w:val="22"/>
          <w:lang w:eastAsia="sk-SK"/>
        </w:rPr>
      </w:pPr>
      <w:r w:rsidRPr="00AF492F">
        <w:rPr>
          <w:rFonts w:ascii="Arial" w:eastAsia="Arial" w:hAnsi="Arial" w:cs="Arial"/>
          <w:b/>
          <w:color w:val="000000"/>
          <w:szCs w:val="22"/>
          <w:lang w:eastAsia="sk-SK"/>
        </w:rPr>
        <w:t xml:space="preserve"> </w:t>
      </w:r>
    </w:p>
    <w:p w:rsidR="00B15F97" w:rsidRDefault="00B15F97" w:rsidP="00B15F97">
      <w:pPr>
        <w:spacing w:after="5" w:line="249" w:lineRule="auto"/>
        <w:jc w:val="both"/>
        <w:rPr>
          <w:rFonts w:ascii="Arial" w:eastAsia="Arial" w:hAnsi="Arial" w:cs="Arial"/>
          <w:color w:val="000000"/>
          <w:sz w:val="18"/>
          <w:szCs w:val="18"/>
          <w:lang w:eastAsia="sk-SK"/>
        </w:rPr>
      </w:pPr>
    </w:p>
    <w:p w:rsidR="00B15F97" w:rsidRDefault="00B15F97" w:rsidP="00B15F97">
      <w:pPr>
        <w:spacing w:after="5" w:line="249" w:lineRule="auto"/>
        <w:jc w:val="both"/>
        <w:rPr>
          <w:rFonts w:ascii="Arial" w:eastAsia="Arial" w:hAnsi="Arial" w:cs="Arial"/>
          <w:color w:val="000000"/>
          <w:sz w:val="18"/>
          <w:szCs w:val="18"/>
          <w:lang w:eastAsia="sk-SK"/>
        </w:rPr>
      </w:pPr>
    </w:p>
    <w:p w:rsidR="00B15F97" w:rsidRDefault="00B15F97" w:rsidP="00B15F97">
      <w:pPr>
        <w:spacing w:after="5" w:line="249" w:lineRule="auto"/>
        <w:jc w:val="both"/>
        <w:rPr>
          <w:rFonts w:ascii="Arial" w:eastAsia="Arial" w:hAnsi="Arial" w:cs="Arial"/>
          <w:color w:val="000000"/>
          <w:sz w:val="18"/>
          <w:szCs w:val="18"/>
          <w:lang w:eastAsia="sk-SK"/>
        </w:rPr>
      </w:pPr>
    </w:p>
    <w:p w:rsidR="00B15F97" w:rsidRPr="00AF492F" w:rsidRDefault="00B15F97" w:rsidP="00B15F97">
      <w:pPr>
        <w:spacing w:after="5" w:line="249" w:lineRule="auto"/>
        <w:jc w:val="both"/>
        <w:rPr>
          <w:sz w:val="18"/>
          <w:szCs w:val="18"/>
          <w:lang w:eastAsia="sk-SK"/>
        </w:rPr>
      </w:pPr>
      <w:r w:rsidRPr="00AF492F">
        <w:rPr>
          <w:rFonts w:ascii="Arial" w:eastAsia="Arial" w:hAnsi="Arial" w:cs="Arial"/>
          <w:color w:val="000000"/>
          <w:sz w:val="18"/>
          <w:szCs w:val="18"/>
          <w:lang w:eastAsia="sk-SK"/>
        </w:rPr>
        <w:t xml:space="preserve"> </w:t>
      </w:r>
      <w:r w:rsidRPr="00AF492F">
        <w:rPr>
          <w:rFonts w:ascii="Arial" w:eastAsia="Arial" w:hAnsi="Arial" w:cs="Arial"/>
          <w:color w:val="000000"/>
          <w:sz w:val="18"/>
          <w:szCs w:val="18"/>
          <w:lang w:eastAsia="sk-SK"/>
        </w:rPr>
        <w:t xml:space="preserve">„Poznámky </w:t>
      </w:r>
      <w:proofErr w:type="spellStart"/>
      <w:r w:rsidRPr="00AF492F">
        <w:rPr>
          <w:rFonts w:ascii="Arial" w:eastAsia="Arial" w:hAnsi="Arial" w:cs="Arial"/>
          <w:color w:val="000000"/>
          <w:sz w:val="18"/>
          <w:szCs w:val="18"/>
          <w:lang w:eastAsia="sk-SK"/>
        </w:rPr>
        <w:t>Úč</w:t>
      </w:r>
      <w:proofErr w:type="spellEnd"/>
      <w:r w:rsidRPr="00AF492F">
        <w:rPr>
          <w:rFonts w:ascii="Arial" w:eastAsia="Arial" w:hAnsi="Arial" w:cs="Arial"/>
          <w:color w:val="000000"/>
          <w:sz w:val="18"/>
          <w:szCs w:val="18"/>
          <w:lang w:eastAsia="sk-SK"/>
        </w:rPr>
        <w:t xml:space="preserve"> POD 3-01“</w:t>
      </w:r>
    </w:p>
    <w:p w:rsidR="00B15F97" w:rsidRDefault="00B15F97" w:rsidP="00AF492F">
      <w:pPr>
        <w:keepNext/>
        <w:keepLines/>
        <w:spacing w:line="259" w:lineRule="auto"/>
        <w:outlineLvl w:val="1"/>
        <w:rPr>
          <w:rFonts w:ascii="Arial" w:eastAsia="Arial" w:hAnsi="Arial" w:cs="Arial"/>
          <w:b/>
          <w:color w:val="000000"/>
          <w:szCs w:val="22"/>
          <w:lang w:eastAsia="sk-SK"/>
        </w:rPr>
      </w:pPr>
    </w:p>
    <w:p w:rsidR="00B15F97" w:rsidRDefault="00B15F97" w:rsidP="00AF492F">
      <w:pPr>
        <w:keepNext/>
        <w:keepLines/>
        <w:spacing w:line="259" w:lineRule="auto"/>
        <w:outlineLvl w:val="1"/>
        <w:rPr>
          <w:rFonts w:ascii="Arial" w:eastAsia="Arial" w:hAnsi="Arial" w:cs="Arial"/>
          <w:b/>
          <w:color w:val="000000"/>
          <w:szCs w:val="22"/>
          <w:lang w:eastAsia="sk-SK"/>
        </w:rPr>
      </w:pPr>
    </w:p>
    <w:p w:rsidR="00AF492F" w:rsidRDefault="00AF492F" w:rsidP="00AF492F">
      <w:pPr>
        <w:keepNext/>
        <w:keepLines/>
        <w:spacing w:line="259" w:lineRule="auto"/>
        <w:outlineLvl w:val="1"/>
        <w:rPr>
          <w:rFonts w:ascii="Arial" w:eastAsia="Arial" w:hAnsi="Arial" w:cs="Arial"/>
          <w:b/>
          <w:color w:val="000000"/>
          <w:szCs w:val="22"/>
          <w:lang w:eastAsia="sk-SK"/>
        </w:rPr>
      </w:pPr>
      <w:r w:rsidRPr="00AF492F">
        <w:rPr>
          <w:rFonts w:ascii="Arial" w:eastAsia="Arial" w:hAnsi="Arial" w:cs="Arial"/>
          <w:b/>
          <w:color w:val="000000"/>
          <w:szCs w:val="22"/>
          <w:lang w:eastAsia="sk-SK"/>
        </w:rPr>
        <w:t xml:space="preserve">g) Informácie o záväzkoch zo sociálneho fondu </w:t>
      </w:r>
    </w:p>
    <w:p w:rsidR="00B15F97" w:rsidRPr="00AF492F" w:rsidRDefault="00B15F97" w:rsidP="00AF492F">
      <w:pPr>
        <w:keepNext/>
        <w:keepLines/>
        <w:spacing w:line="259" w:lineRule="auto"/>
        <w:outlineLvl w:val="1"/>
        <w:rPr>
          <w:rFonts w:ascii="Arial" w:eastAsia="Arial" w:hAnsi="Arial" w:cs="Arial"/>
          <w:b/>
          <w:color w:val="000000"/>
          <w:szCs w:val="22"/>
          <w:lang w:eastAsia="sk-SK"/>
        </w:rPr>
      </w:pPr>
    </w:p>
    <w:tbl>
      <w:tblPr>
        <w:tblStyle w:val="TableGrid"/>
        <w:tblW w:w="9244" w:type="dxa"/>
        <w:tblInd w:w="-108" w:type="dxa"/>
        <w:tblCellMar>
          <w:top w:w="86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280"/>
        <w:gridCol w:w="2477"/>
        <w:gridCol w:w="2487"/>
      </w:tblGrid>
      <w:tr w:rsidR="00AF492F" w:rsidRPr="00AF492F" w:rsidTr="00E81D91">
        <w:trPr>
          <w:trHeight w:val="855"/>
        </w:trPr>
        <w:tc>
          <w:tcPr>
            <w:tcW w:w="42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b/>
                <w:color w:val="000000"/>
                <w:szCs w:val="22"/>
              </w:rPr>
              <w:t xml:space="preserve">Názov položky </w:t>
            </w:r>
          </w:p>
        </w:tc>
        <w:tc>
          <w:tcPr>
            <w:tcW w:w="247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b/>
                <w:color w:val="000000"/>
                <w:szCs w:val="22"/>
              </w:rPr>
              <w:t xml:space="preserve">Bežné účtovné obdobie </w:t>
            </w:r>
          </w:p>
        </w:tc>
        <w:tc>
          <w:tcPr>
            <w:tcW w:w="248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after="2" w:line="23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b/>
                <w:color w:val="000000"/>
                <w:szCs w:val="22"/>
              </w:rPr>
              <w:t xml:space="preserve">Bezprostredne predchádzajúce účtovné </w:t>
            </w:r>
          </w:p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b/>
                <w:color w:val="000000"/>
                <w:szCs w:val="22"/>
              </w:rPr>
              <w:t xml:space="preserve">obdobie </w:t>
            </w:r>
          </w:p>
        </w:tc>
      </w:tr>
      <w:tr w:rsidR="00AF492F" w:rsidRPr="00AF492F" w:rsidTr="00E81D91">
        <w:trPr>
          <w:trHeight w:val="350"/>
        </w:trPr>
        <w:tc>
          <w:tcPr>
            <w:tcW w:w="428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b/>
                <w:color w:val="000000"/>
                <w:szCs w:val="22"/>
              </w:rPr>
              <w:t xml:space="preserve">Začiatočný stav sociálneho fondu </w:t>
            </w:r>
          </w:p>
        </w:tc>
        <w:tc>
          <w:tcPr>
            <w:tcW w:w="247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>0</w:t>
            </w:r>
          </w:p>
        </w:tc>
        <w:tc>
          <w:tcPr>
            <w:tcW w:w="2487" w:type="dxa"/>
            <w:tcBorders>
              <w:top w:val="single" w:sz="12" w:space="0" w:color="000000"/>
              <w:left w:val="single" w:sz="8" w:space="0" w:color="000000"/>
              <w:bottom w:val="single" w:sz="4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>312</w:t>
            </w:r>
          </w:p>
        </w:tc>
      </w:tr>
      <w:tr w:rsidR="00AF492F" w:rsidRPr="00AF492F" w:rsidTr="00E81D91">
        <w:trPr>
          <w:trHeight w:val="341"/>
        </w:trPr>
        <w:tc>
          <w:tcPr>
            <w:tcW w:w="428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Tvorba sociálneho fondu na ťarchu nákladov </w:t>
            </w:r>
          </w:p>
        </w:tc>
        <w:tc>
          <w:tcPr>
            <w:tcW w:w="247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>90</w:t>
            </w:r>
          </w:p>
        </w:tc>
        <w:tc>
          <w:tcPr>
            <w:tcW w:w="248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>2559</w:t>
            </w:r>
          </w:p>
        </w:tc>
      </w:tr>
      <w:tr w:rsidR="00AF492F" w:rsidRPr="00AF492F" w:rsidTr="00E81D91">
        <w:trPr>
          <w:trHeight w:val="338"/>
        </w:trPr>
        <w:tc>
          <w:tcPr>
            <w:tcW w:w="428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Tvorba sociálneho fondu zo zisku </w:t>
            </w:r>
          </w:p>
        </w:tc>
        <w:tc>
          <w:tcPr>
            <w:tcW w:w="247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248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</w:tr>
      <w:tr w:rsidR="00AF492F" w:rsidRPr="00AF492F" w:rsidTr="00E81D91">
        <w:trPr>
          <w:trHeight w:val="341"/>
        </w:trPr>
        <w:tc>
          <w:tcPr>
            <w:tcW w:w="428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Ostatná tvorba sociálneho fondu </w:t>
            </w:r>
          </w:p>
        </w:tc>
        <w:tc>
          <w:tcPr>
            <w:tcW w:w="247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248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</w:tr>
      <w:tr w:rsidR="00AF492F" w:rsidRPr="00AF492F" w:rsidTr="00E81D91">
        <w:trPr>
          <w:trHeight w:val="341"/>
        </w:trPr>
        <w:tc>
          <w:tcPr>
            <w:tcW w:w="428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b/>
                <w:color w:val="000000"/>
                <w:szCs w:val="22"/>
              </w:rPr>
              <w:t xml:space="preserve">Tvorba sociálneho fondu spolu </w:t>
            </w:r>
          </w:p>
        </w:tc>
        <w:tc>
          <w:tcPr>
            <w:tcW w:w="247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>90</w:t>
            </w:r>
          </w:p>
        </w:tc>
        <w:tc>
          <w:tcPr>
            <w:tcW w:w="248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>2559</w:t>
            </w:r>
          </w:p>
        </w:tc>
      </w:tr>
      <w:tr w:rsidR="00AF492F" w:rsidRPr="00AF492F" w:rsidTr="00E81D91">
        <w:trPr>
          <w:trHeight w:val="338"/>
        </w:trPr>
        <w:tc>
          <w:tcPr>
            <w:tcW w:w="428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b/>
                <w:color w:val="000000"/>
                <w:szCs w:val="22"/>
              </w:rPr>
              <w:t xml:space="preserve">Čerpanie sociálneho fondu  </w:t>
            </w:r>
          </w:p>
        </w:tc>
        <w:tc>
          <w:tcPr>
            <w:tcW w:w="247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>90</w:t>
            </w:r>
          </w:p>
        </w:tc>
        <w:tc>
          <w:tcPr>
            <w:tcW w:w="248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>2871</w:t>
            </w:r>
          </w:p>
        </w:tc>
      </w:tr>
      <w:tr w:rsidR="00AF492F" w:rsidRPr="00AF492F" w:rsidTr="00E81D91">
        <w:trPr>
          <w:trHeight w:val="367"/>
        </w:trPr>
        <w:tc>
          <w:tcPr>
            <w:tcW w:w="428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b/>
                <w:color w:val="000000"/>
                <w:szCs w:val="22"/>
              </w:rPr>
              <w:t xml:space="preserve">Konečný zostatok sociálneho fondu </w:t>
            </w:r>
          </w:p>
        </w:tc>
        <w:tc>
          <w:tcPr>
            <w:tcW w:w="247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0 </w:t>
            </w:r>
          </w:p>
        </w:tc>
        <w:tc>
          <w:tcPr>
            <w:tcW w:w="2487" w:type="dxa"/>
            <w:tcBorders>
              <w:top w:val="single" w:sz="4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>0</w:t>
            </w:r>
          </w:p>
        </w:tc>
      </w:tr>
    </w:tbl>
    <w:p w:rsidR="00AF492F" w:rsidRPr="00AF492F" w:rsidRDefault="00AF492F" w:rsidP="00AF492F">
      <w:pPr>
        <w:spacing w:line="259" w:lineRule="auto"/>
        <w:rPr>
          <w:rFonts w:ascii="Arial" w:eastAsia="Arial" w:hAnsi="Arial" w:cs="Arial"/>
          <w:color w:val="000000"/>
          <w:szCs w:val="22"/>
          <w:lang w:eastAsia="sk-SK"/>
        </w:rPr>
      </w:pPr>
      <w:r w:rsidRPr="00AF492F">
        <w:rPr>
          <w:rFonts w:ascii="Arial" w:eastAsia="Arial" w:hAnsi="Arial" w:cs="Arial"/>
          <w:color w:val="000000"/>
          <w:szCs w:val="22"/>
          <w:lang w:eastAsia="sk-SK"/>
        </w:rPr>
        <w:t xml:space="preserve"> </w:t>
      </w:r>
    </w:p>
    <w:p w:rsidR="00AF492F" w:rsidRPr="00AF492F" w:rsidRDefault="00AF492F" w:rsidP="00AF492F">
      <w:pPr>
        <w:spacing w:after="38" w:line="259" w:lineRule="auto"/>
        <w:rPr>
          <w:rFonts w:ascii="Arial" w:eastAsia="Arial" w:hAnsi="Arial" w:cs="Arial"/>
          <w:color w:val="000000"/>
          <w:szCs w:val="22"/>
          <w:lang w:eastAsia="sk-SK"/>
        </w:rPr>
      </w:pPr>
      <w:r w:rsidRPr="00AF492F">
        <w:rPr>
          <w:rFonts w:ascii="Arial" w:eastAsia="Arial" w:hAnsi="Arial" w:cs="Arial"/>
          <w:b/>
          <w:color w:val="000000"/>
          <w:szCs w:val="22"/>
          <w:lang w:eastAsia="sk-SK"/>
        </w:rPr>
        <w:t xml:space="preserve"> </w:t>
      </w:r>
    </w:p>
    <w:p w:rsidR="00AF492F" w:rsidRPr="00AF492F" w:rsidRDefault="00AF492F" w:rsidP="00AF492F">
      <w:pPr>
        <w:keepNext/>
        <w:keepLines/>
        <w:spacing w:line="259" w:lineRule="auto"/>
        <w:outlineLvl w:val="1"/>
        <w:rPr>
          <w:rFonts w:ascii="Arial" w:eastAsia="Arial" w:hAnsi="Arial" w:cs="Arial"/>
          <w:b/>
          <w:color w:val="000000"/>
          <w:szCs w:val="22"/>
          <w:lang w:eastAsia="sk-SK"/>
        </w:rPr>
      </w:pPr>
      <w:r w:rsidRPr="00AF492F">
        <w:rPr>
          <w:rFonts w:ascii="Arial" w:eastAsia="Arial" w:hAnsi="Arial" w:cs="Arial"/>
          <w:b/>
          <w:color w:val="000000"/>
          <w:szCs w:val="22"/>
          <w:lang w:eastAsia="sk-SK"/>
        </w:rPr>
        <w:t xml:space="preserve">j) Informácie o významných položkách časového rozlíšenia na strane pasív </w:t>
      </w:r>
    </w:p>
    <w:tbl>
      <w:tblPr>
        <w:tblStyle w:val="TableGrid"/>
        <w:tblW w:w="9244" w:type="dxa"/>
        <w:tblInd w:w="-108" w:type="dxa"/>
        <w:tblCellMar>
          <w:top w:w="67" w:type="dxa"/>
          <w:left w:w="108" w:type="dxa"/>
          <w:right w:w="63" w:type="dxa"/>
        </w:tblCellMar>
        <w:tblLook w:val="04A0" w:firstRow="1" w:lastRow="0" w:firstColumn="1" w:lastColumn="0" w:noHBand="0" w:noVBand="1"/>
      </w:tblPr>
      <w:tblGrid>
        <w:gridCol w:w="4361"/>
        <w:gridCol w:w="2552"/>
        <w:gridCol w:w="2331"/>
      </w:tblGrid>
      <w:tr w:rsidR="00AF492F" w:rsidRPr="00AF492F" w:rsidTr="00E81D91">
        <w:trPr>
          <w:trHeight w:val="804"/>
        </w:trPr>
        <w:tc>
          <w:tcPr>
            <w:tcW w:w="43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ind w:right="46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b/>
                <w:color w:val="000000"/>
                <w:szCs w:val="22"/>
              </w:rPr>
              <w:t xml:space="preserve">Názov položky 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ind w:right="45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b/>
                <w:color w:val="000000"/>
                <w:szCs w:val="22"/>
              </w:rPr>
              <w:t xml:space="preserve">Bežné účtovné obdobie </w:t>
            </w:r>
          </w:p>
        </w:tc>
        <w:tc>
          <w:tcPr>
            <w:tcW w:w="233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38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b/>
                <w:color w:val="000000"/>
                <w:szCs w:val="22"/>
              </w:rPr>
              <w:t xml:space="preserve">Bezprostredne predchádzajúce účtovné </w:t>
            </w:r>
          </w:p>
          <w:p w:rsidR="00AF492F" w:rsidRPr="00AF492F" w:rsidRDefault="00AF492F" w:rsidP="00AF492F">
            <w:pPr>
              <w:spacing w:line="259" w:lineRule="auto"/>
              <w:ind w:right="44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b/>
                <w:color w:val="000000"/>
                <w:szCs w:val="22"/>
              </w:rPr>
              <w:t xml:space="preserve">obdobie </w:t>
            </w:r>
          </w:p>
        </w:tc>
      </w:tr>
      <w:tr w:rsidR="00AF492F" w:rsidRPr="00AF492F" w:rsidTr="00E81D91">
        <w:trPr>
          <w:trHeight w:val="360"/>
        </w:trPr>
        <w:tc>
          <w:tcPr>
            <w:tcW w:w="43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b/>
                <w:color w:val="000000"/>
                <w:szCs w:val="22"/>
              </w:rPr>
              <w:t xml:space="preserve">Výdavky budúcich období dlhodobé, z toho: 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 </w:t>
            </w:r>
          </w:p>
        </w:tc>
        <w:tc>
          <w:tcPr>
            <w:tcW w:w="2331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</w:tr>
      <w:tr w:rsidR="00AF492F" w:rsidRPr="00AF492F" w:rsidTr="00E81D91">
        <w:trPr>
          <w:trHeight w:val="360"/>
        </w:trPr>
        <w:tc>
          <w:tcPr>
            <w:tcW w:w="43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2331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</w:tr>
      <w:tr w:rsidR="00AF492F" w:rsidRPr="00AF492F" w:rsidTr="00E81D91">
        <w:trPr>
          <w:trHeight w:val="360"/>
        </w:trPr>
        <w:tc>
          <w:tcPr>
            <w:tcW w:w="43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b/>
                <w:color w:val="000000"/>
                <w:szCs w:val="22"/>
              </w:rPr>
              <w:t xml:space="preserve">Výdavky budúcich období krátkodobé, z toho: 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</w:tcPr>
          <w:p w:rsidR="00AF492F" w:rsidRPr="00AF492F" w:rsidRDefault="00AF492F" w:rsidP="00AF492F">
            <w:pPr>
              <w:spacing w:line="259" w:lineRule="auto"/>
              <w:ind w:right="47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>7</w:t>
            </w:r>
          </w:p>
        </w:tc>
        <w:tc>
          <w:tcPr>
            <w:tcW w:w="2331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ind w:right="47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>12</w:t>
            </w:r>
          </w:p>
        </w:tc>
      </w:tr>
      <w:tr w:rsidR="00AF492F" w:rsidRPr="00AF492F" w:rsidTr="00E81D91">
        <w:trPr>
          <w:trHeight w:val="360"/>
        </w:trPr>
        <w:tc>
          <w:tcPr>
            <w:tcW w:w="43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Orange – hovory, SMS 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</w:tcPr>
          <w:p w:rsidR="00AF492F" w:rsidRPr="00AF492F" w:rsidRDefault="00AF492F" w:rsidP="00AF492F">
            <w:pPr>
              <w:spacing w:line="259" w:lineRule="auto"/>
              <w:ind w:right="47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>7</w:t>
            </w:r>
          </w:p>
        </w:tc>
        <w:tc>
          <w:tcPr>
            <w:tcW w:w="2331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ind w:right="47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>12</w:t>
            </w:r>
          </w:p>
        </w:tc>
      </w:tr>
      <w:tr w:rsidR="00AF492F" w:rsidRPr="00AF492F" w:rsidTr="00E81D91">
        <w:trPr>
          <w:trHeight w:val="360"/>
        </w:trPr>
        <w:tc>
          <w:tcPr>
            <w:tcW w:w="43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b/>
                <w:color w:val="000000"/>
                <w:szCs w:val="22"/>
              </w:rPr>
              <w:t xml:space="preserve">Výnosy budúcich období dlhodobé, z toho: 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 </w:t>
            </w:r>
          </w:p>
        </w:tc>
        <w:tc>
          <w:tcPr>
            <w:tcW w:w="2331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 </w:t>
            </w:r>
          </w:p>
        </w:tc>
      </w:tr>
      <w:tr w:rsidR="00AF492F" w:rsidRPr="00AF492F" w:rsidTr="00E81D91">
        <w:trPr>
          <w:trHeight w:val="361"/>
        </w:trPr>
        <w:tc>
          <w:tcPr>
            <w:tcW w:w="43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2331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</w:tr>
      <w:tr w:rsidR="00AF492F" w:rsidRPr="00AF492F" w:rsidTr="00E81D91">
        <w:trPr>
          <w:trHeight w:val="360"/>
        </w:trPr>
        <w:tc>
          <w:tcPr>
            <w:tcW w:w="43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b/>
                <w:color w:val="000000"/>
                <w:szCs w:val="22"/>
              </w:rPr>
              <w:t xml:space="preserve">Výnosy budúcich období krátkodobé, z toho: 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</w:tcPr>
          <w:p w:rsidR="00AF492F" w:rsidRPr="00AF492F" w:rsidRDefault="00AF492F" w:rsidP="00AF492F">
            <w:pPr>
              <w:spacing w:line="259" w:lineRule="auto"/>
              <w:ind w:right="42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</w:p>
        </w:tc>
        <w:tc>
          <w:tcPr>
            <w:tcW w:w="2331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>750</w:t>
            </w:r>
          </w:p>
        </w:tc>
      </w:tr>
      <w:tr w:rsidR="00AF492F" w:rsidRPr="00AF492F" w:rsidTr="00E81D91">
        <w:trPr>
          <w:trHeight w:val="350"/>
        </w:trPr>
        <w:tc>
          <w:tcPr>
            <w:tcW w:w="43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Nájomné zaplatené vopred 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</w:tcPr>
          <w:p w:rsidR="00AF492F" w:rsidRPr="00AF492F" w:rsidRDefault="00AF492F" w:rsidP="00AF492F">
            <w:pPr>
              <w:spacing w:line="259" w:lineRule="auto"/>
              <w:ind w:right="42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</w:p>
        </w:tc>
        <w:tc>
          <w:tcPr>
            <w:tcW w:w="2331" w:type="dxa"/>
            <w:tcBorders>
              <w:top w:val="single" w:sz="12" w:space="0" w:color="000000"/>
              <w:left w:val="single" w:sz="8" w:space="0" w:color="000000"/>
              <w:bottom w:val="single" w:sz="4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>750</w:t>
            </w:r>
          </w:p>
        </w:tc>
      </w:tr>
    </w:tbl>
    <w:p w:rsidR="00AF492F" w:rsidRPr="00AF492F" w:rsidRDefault="00AF492F" w:rsidP="00AF492F">
      <w:pPr>
        <w:spacing w:after="98" w:line="259" w:lineRule="auto"/>
        <w:rPr>
          <w:rFonts w:ascii="Arial" w:eastAsia="Arial" w:hAnsi="Arial" w:cs="Arial"/>
          <w:color w:val="000000"/>
          <w:szCs w:val="22"/>
          <w:lang w:eastAsia="sk-SK"/>
        </w:rPr>
      </w:pPr>
      <w:r w:rsidRPr="00AF492F">
        <w:rPr>
          <w:rFonts w:ascii="Arial" w:eastAsia="Arial" w:hAnsi="Arial" w:cs="Arial"/>
          <w:b/>
          <w:color w:val="000000"/>
          <w:szCs w:val="22"/>
          <w:lang w:eastAsia="sk-SK"/>
        </w:rPr>
        <w:t xml:space="preserve"> </w:t>
      </w:r>
    </w:p>
    <w:p w:rsidR="00AF492F" w:rsidRPr="00AF492F" w:rsidRDefault="00AF492F" w:rsidP="00AF492F">
      <w:pPr>
        <w:spacing w:line="259" w:lineRule="auto"/>
        <w:rPr>
          <w:rFonts w:ascii="Arial" w:eastAsia="Arial" w:hAnsi="Arial" w:cs="Arial"/>
          <w:color w:val="000000"/>
          <w:szCs w:val="22"/>
          <w:lang w:eastAsia="sk-SK"/>
        </w:rPr>
      </w:pPr>
      <w:r w:rsidRPr="00AF492F">
        <w:rPr>
          <w:rFonts w:ascii="Arial" w:eastAsia="Arial" w:hAnsi="Arial" w:cs="Arial"/>
          <w:color w:val="000000"/>
          <w:szCs w:val="22"/>
          <w:lang w:eastAsia="sk-SK"/>
        </w:rPr>
        <w:t xml:space="preserve"> </w:t>
      </w:r>
    </w:p>
    <w:p w:rsidR="00AF492F" w:rsidRPr="00AF492F" w:rsidRDefault="00AF492F" w:rsidP="00AF492F">
      <w:pPr>
        <w:spacing w:line="259" w:lineRule="auto"/>
        <w:rPr>
          <w:rFonts w:ascii="Arial" w:eastAsia="Arial" w:hAnsi="Arial" w:cs="Arial"/>
          <w:color w:val="000000"/>
          <w:szCs w:val="22"/>
          <w:lang w:eastAsia="sk-SK"/>
        </w:rPr>
      </w:pPr>
      <w:r w:rsidRPr="00AF492F">
        <w:rPr>
          <w:rFonts w:ascii="Arial" w:eastAsia="Arial" w:hAnsi="Arial" w:cs="Arial"/>
          <w:color w:val="000000"/>
          <w:szCs w:val="22"/>
          <w:lang w:eastAsia="sk-SK"/>
        </w:rPr>
        <w:t xml:space="preserve"> </w:t>
      </w:r>
    </w:p>
    <w:p w:rsidR="00AF492F" w:rsidRPr="00AF492F" w:rsidRDefault="00AF492F" w:rsidP="00AF492F">
      <w:pPr>
        <w:spacing w:line="259" w:lineRule="auto"/>
        <w:rPr>
          <w:rFonts w:ascii="Arial" w:eastAsia="Arial" w:hAnsi="Arial" w:cs="Arial"/>
          <w:color w:val="000000"/>
          <w:szCs w:val="22"/>
          <w:lang w:eastAsia="sk-SK"/>
        </w:rPr>
      </w:pPr>
      <w:r w:rsidRPr="00AF492F">
        <w:rPr>
          <w:rFonts w:ascii="Arial" w:eastAsia="Arial" w:hAnsi="Arial" w:cs="Arial"/>
          <w:color w:val="000000"/>
          <w:szCs w:val="22"/>
          <w:lang w:eastAsia="sk-SK"/>
        </w:rPr>
        <w:lastRenderedPageBreak/>
        <w:t xml:space="preserve"> </w:t>
      </w:r>
    </w:p>
    <w:p w:rsidR="00AF492F" w:rsidRPr="00AF492F" w:rsidRDefault="00AF492F" w:rsidP="00AF492F">
      <w:pPr>
        <w:spacing w:line="259" w:lineRule="auto"/>
        <w:rPr>
          <w:rFonts w:ascii="Arial" w:eastAsia="Arial" w:hAnsi="Arial" w:cs="Arial"/>
          <w:color w:val="000000"/>
          <w:szCs w:val="22"/>
          <w:lang w:eastAsia="sk-SK"/>
        </w:rPr>
      </w:pPr>
      <w:r w:rsidRPr="00AF492F">
        <w:rPr>
          <w:rFonts w:ascii="Arial" w:eastAsia="Arial" w:hAnsi="Arial" w:cs="Arial"/>
          <w:color w:val="000000"/>
          <w:szCs w:val="22"/>
          <w:lang w:eastAsia="sk-SK"/>
        </w:rPr>
        <w:t xml:space="preserve"> </w:t>
      </w:r>
    </w:p>
    <w:p w:rsidR="00AF492F" w:rsidRPr="00AF492F" w:rsidRDefault="00AF492F" w:rsidP="00AF492F">
      <w:pPr>
        <w:spacing w:line="259" w:lineRule="auto"/>
        <w:rPr>
          <w:rFonts w:ascii="Arial" w:eastAsia="Arial" w:hAnsi="Arial" w:cs="Arial"/>
          <w:color w:val="000000"/>
          <w:szCs w:val="22"/>
          <w:lang w:eastAsia="sk-SK"/>
        </w:rPr>
      </w:pPr>
      <w:r w:rsidRPr="00AF492F">
        <w:rPr>
          <w:rFonts w:ascii="Arial" w:eastAsia="Arial" w:hAnsi="Arial" w:cs="Arial"/>
          <w:color w:val="000000"/>
          <w:szCs w:val="22"/>
          <w:lang w:eastAsia="sk-SK"/>
        </w:rPr>
        <w:t xml:space="preserve"> </w:t>
      </w:r>
    </w:p>
    <w:p w:rsidR="00B15F97" w:rsidRPr="00AF492F" w:rsidRDefault="00AF492F" w:rsidP="00B15F97">
      <w:pPr>
        <w:spacing w:after="5" w:line="249" w:lineRule="auto"/>
        <w:jc w:val="both"/>
        <w:rPr>
          <w:sz w:val="18"/>
          <w:szCs w:val="18"/>
          <w:lang w:eastAsia="sk-SK"/>
        </w:rPr>
      </w:pPr>
      <w:r w:rsidRPr="00AF492F">
        <w:rPr>
          <w:rFonts w:ascii="Arial" w:eastAsia="Arial" w:hAnsi="Arial" w:cs="Arial"/>
          <w:color w:val="000000"/>
          <w:szCs w:val="22"/>
          <w:lang w:eastAsia="sk-SK"/>
        </w:rPr>
        <w:t xml:space="preserve"> </w:t>
      </w:r>
      <w:r w:rsidR="00B15F97" w:rsidRPr="00AF492F">
        <w:rPr>
          <w:rFonts w:ascii="Arial" w:eastAsia="Arial" w:hAnsi="Arial" w:cs="Arial"/>
          <w:color w:val="000000"/>
          <w:sz w:val="18"/>
          <w:szCs w:val="18"/>
          <w:lang w:eastAsia="sk-SK"/>
        </w:rPr>
        <w:t xml:space="preserve">„Poznámky </w:t>
      </w:r>
      <w:proofErr w:type="spellStart"/>
      <w:r w:rsidR="00B15F97" w:rsidRPr="00AF492F">
        <w:rPr>
          <w:rFonts w:ascii="Arial" w:eastAsia="Arial" w:hAnsi="Arial" w:cs="Arial"/>
          <w:color w:val="000000"/>
          <w:sz w:val="18"/>
          <w:szCs w:val="18"/>
          <w:lang w:eastAsia="sk-SK"/>
        </w:rPr>
        <w:t>Úč</w:t>
      </w:r>
      <w:proofErr w:type="spellEnd"/>
      <w:r w:rsidR="00B15F97" w:rsidRPr="00AF492F">
        <w:rPr>
          <w:rFonts w:ascii="Arial" w:eastAsia="Arial" w:hAnsi="Arial" w:cs="Arial"/>
          <w:color w:val="000000"/>
          <w:sz w:val="18"/>
          <w:szCs w:val="18"/>
          <w:lang w:eastAsia="sk-SK"/>
        </w:rPr>
        <w:t xml:space="preserve"> POD 3-01“</w:t>
      </w:r>
    </w:p>
    <w:p w:rsidR="00AF492F" w:rsidRPr="00AF492F" w:rsidRDefault="00AF492F" w:rsidP="00AF492F">
      <w:pPr>
        <w:spacing w:line="259" w:lineRule="auto"/>
        <w:rPr>
          <w:rFonts w:ascii="Arial" w:eastAsia="Arial" w:hAnsi="Arial" w:cs="Arial"/>
          <w:color w:val="000000"/>
          <w:szCs w:val="22"/>
          <w:lang w:eastAsia="sk-SK"/>
        </w:rPr>
      </w:pPr>
    </w:p>
    <w:p w:rsidR="00AF492F" w:rsidRPr="00AF492F" w:rsidRDefault="00AF492F" w:rsidP="00AF492F">
      <w:pPr>
        <w:spacing w:line="259" w:lineRule="auto"/>
        <w:rPr>
          <w:rFonts w:ascii="Arial" w:eastAsia="Arial" w:hAnsi="Arial" w:cs="Arial"/>
          <w:color w:val="000000"/>
          <w:szCs w:val="22"/>
          <w:lang w:eastAsia="sk-SK"/>
        </w:rPr>
      </w:pPr>
      <w:r w:rsidRPr="00AF492F">
        <w:rPr>
          <w:rFonts w:ascii="Arial" w:eastAsia="Arial" w:hAnsi="Arial" w:cs="Arial"/>
          <w:color w:val="000000"/>
          <w:szCs w:val="22"/>
          <w:lang w:eastAsia="sk-SK"/>
        </w:rPr>
        <w:t xml:space="preserve"> </w:t>
      </w:r>
    </w:p>
    <w:p w:rsidR="00AF492F" w:rsidRPr="00AF492F" w:rsidRDefault="00AF492F" w:rsidP="00AF492F">
      <w:pPr>
        <w:keepNext/>
        <w:keepLines/>
        <w:spacing w:after="98" w:line="259" w:lineRule="auto"/>
        <w:outlineLvl w:val="1"/>
        <w:rPr>
          <w:rFonts w:ascii="Arial" w:eastAsia="Arial" w:hAnsi="Arial" w:cs="Arial"/>
          <w:b/>
          <w:color w:val="000000"/>
          <w:szCs w:val="22"/>
          <w:lang w:eastAsia="sk-SK"/>
        </w:rPr>
      </w:pPr>
      <w:r w:rsidRPr="00AF492F">
        <w:rPr>
          <w:rFonts w:ascii="Arial" w:eastAsia="Arial" w:hAnsi="Arial" w:cs="Arial"/>
          <w:b/>
          <w:color w:val="000000"/>
          <w:szCs w:val="22"/>
          <w:lang w:eastAsia="sk-SK"/>
        </w:rPr>
        <w:t xml:space="preserve"> H. </w:t>
      </w:r>
      <w:r w:rsidRPr="00AF492F">
        <w:rPr>
          <w:rFonts w:ascii="Arial" w:eastAsia="Arial" w:hAnsi="Arial" w:cs="Arial"/>
          <w:b/>
          <w:color w:val="000000"/>
          <w:szCs w:val="22"/>
          <w:u w:val="single" w:color="000000"/>
          <w:lang w:eastAsia="sk-SK"/>
        </w:rPr>
        <w:t>Informácie o výnosoch</w:t>
      </w:r>
      <w:r w:rsidRPr="00AF492F">
        <w:rPr>
          <w:rFonts w:ascii="Arial" w:eastAsia="Arial" w:hAnsi="Arial" w:cs="Arial"/>
          <w:b/>
          <w:color w:val="000000"/>
          <w:szCs w:val="22"/>
          <w:lang w:eastAsia="sk-SK"/>
        </w:rPr>
        <w:t xml:space="preserve"> </w:t>
      </w:r>
    </w:p>
    <w:p w:rsidR="00AF492F" w:rsidRPr="00AF492F" w:rsidRDefault="00AF492F" w:rsidP="00AF492F">
      <w:pPr>
        <w:spacing w:after="40" w:line="259" w:lineRule="auto"/>
        <w:rPr>
          <w:rFonts w:ascii="Arial" w:eastAsia="Arial" w:hAnsi="Arial" w:cs="Arial"/>
          <w:color w:val="000000"/>
          <w:szCs w:val="22"/>
          <w:lang w:eastAsia="sk-SK"/>
        </w:rPr>
      </w:pPr>
      <w:r w:rsidRPr="00AF492F">
        <w:rPr>
          <w:rFonts w:ascii="Arial" w:eastAsia="Arial" w:hAnsi="Arial" w:cs="Arial"/>
          <w:b/>
          <w:color w:val="000000"/>
          <w:szCs w:val="22"/>
          <w:lang w:eastAsia="sk-SK"/>
        </w:rPr>
        <w:t xml:space="preserve"> </w:t>
      </w:r>
    </w:p>
    <w:p w:rsidR="00AF492F" w:rsidRPr="00AF492F" w:rsidRDefault="00AF492F" w:rsidP="00AF492F">
      <w:pPr>
        <w:keepNext/>
        <w:keepLines/>
        <w:spacing w:line="259" w:lineRule="auto"/>
        <w:outlineLvl w:val="2"/>
        <w:rPr>
          <w:rFonts w:ascii="Arial" w:eastAsia="Arial" w:hAnsi="Arial" w:cs="Arial"/>
          <w:b/>
          <w:color w:val="000000"/>
          <w:szCs w:val="22"/>
          <w:lang w:eastAsia="sk-SK"/>
        </w:rPr>
      </w:pPr>
      <w:r w:rsidRPr="00AF492F">
        <w:rPr>
          <w:rFonts w:ascii="Arial" w:eastAsia="Arial" w:hAnsi="Arial" w:cs="Arial"/>
          <w:b/>
          <w:color w:val="000000"/>
          <w:szCs w:val="22"/>
          <w:lang w:eastAsia="sk-SK"/>
        </w:rPr>
        <w:t xml:space="preserve">a) Informácie o tržbách </w:t>
      </w:r>
    </w:p>
    <w:tbl>
      <w:tblPr>
        <w:tblStyle w:val="TableGrid"/>
        <w:tblW w:w="9244" w:type="dxa"/>
        <w:tblInd w:w="-108" w:type="dxa"/>
        <w:tblCellMar>
          <w:top w:w="22" w:type="dxa"/>
          <w:left w:w="108" w:type="dxa"/>
          <w:right w:w="77" w:type="dxa"/>
        </w:tblCellMar>
        <w:tblLook w:val="04A0" w:firstRow="1" w:lastRow="0" w:firstColumn="1" w:lastColumn="0" w:noHBand="0" w:noVBand="1"/>
      </w:tblPr>
      <w:tblGrid>
        <w:gridCol w:w="1213"/>
        <w:gridCol w:w="1041"/>
        <w:gridCol w:w="1731"/>
        <w:gridCol w:w="1041"/>
        <w:gridCol w:w="1848"/>
        <w:gridCol w:w="1041"/>
        <w:gridCol w:w="1848"/>
      </w:tblGrid>
      <w:tr w:rsidR="00AF492F" w:rsidRPr="00AF492F" w:rsidTr="00E81D91">
        <w:trPr>
          <w:trHeight w:val="535"/>
        </w:trPr>
        <w:tc>
          <w:tcPr>
            <w:tcW w:w="1447" w:type="dxa"/>
            <w:vMerge w:val="restart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ind w:right="1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b/>
                <w:color w:val="000000"/>
                <w:szCs w:val="22"/>
              </w:rPr>
              <w:t xml:space="preserve">Oblasť odbytu </w:t>
            </w:r>
          </w:p>
        </w:tc>
        <w:tc>
          <w:tcPr>
            <w:tcW w:w="2600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b/>
                <w:color w:val="000000"/>
                <w:szCs w:val="22"/>
              </w:rPr>
              <w:t xml:space="preserve">Tržby z predaja </w:t>
            </w:r>
            <w:proofErr w:type="spellStart"/>
            <w:r w:rsidRPr="00AF492F">
              <w:rPr>
                <w:rFonts w:ascii="Arial" w:eastAsia="Arial" w:hAnsi="Arial" w:cs="Arial"/>
                <w:b/>
                <w:color w:val="000000"/>
                <w:szCs w:val="22"/>
              </w:rPr>
              <w:t>služiebzasielateľstvo</w:t>
            </w:r>
            <w:proofErr w:type="spellEnd"/>
            <w:r w:rsidRPr="00AF492F">
              <w:rPr>
                <w:rFonts w:ascii="Arial" w:eastAsia="Arial" w:hAnsi="Arial" w:cs="Arial"/>
                <w:b/>
                <w:color w:val="000000"/>
                <w:szCs w:val="22"/>
              </w:rPr>
              <w:t xml:space="preserve"> </w:t>
            </w:r>
          </w:p>
        </w:tc>
        <w:tc>
          <w:tcPr>
            <w:tcW w:w="2600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both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b/>
                <w:color w:val="000000"/>
                <w:szCs w:val="22"/>
              </w:rPr>
              <w:t>Typ výrobkov, tovarov, služieb  (predaj HIM)</w:t>
            </w:r>
          </w:p>
        </w:tc>
        <w:tc>
          <w:tcPr>
            <w:tcW w:w="259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both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b/>
                <w:color w:val="000000"/>
                <w:szCs w:val="22"/>
              </w:rPr>
              <w:t xml:space="preserve">Typ výrobkov, tovarov, služieb  (napríklad C) </w:t>
            </w:r>
          </w:p>
        </w:tc>
      </w:tr>
      <w:tr w:rsidR="00AF492F" w:rsidRPr="00AF492F" w:rsidTr="00E81D91">
        <w:trPr>
          <w:trHeight w:val="1046"/>
        </w:trPr>
        <w:tc>
          <w:tcPr>
            <w:tcW w:w="0" w:type="auto"/>
            <w:vMerge/>
            <w:tcBorders>
              <w:top w:val="nil"/>
              <w:left w:val="single" w:sz="12" w:space="0" w:color="000000"/>
              <w:bottom w:val="nil"/>
              <w:right w:val="single" w:sz="12" w:space="0" w:color="000000"/>
            </w:tcBorders>
          </w:tcPr>
          <w:p w:rsidR="00AF492F" w:rsidRPr="00AF492F" w:rsidRDefault="00AF492F" w:rsidP="00AF492F">
            <w:pPr>
              <w:spacing w:after="160"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</w:p>
        </w:tc>
        <w:tc>
          <w:tcPr>
            <w:tcW w:w="1071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b/>
                <w:color w:val="000000"/>
                <w:szCs w:val="22"/>
              </w:rPr>
              <w:t xml:space="preserve">Bežné účtovné obdobie </w:t>
            </w:r>
          </w:p>
        </w:tc>
        <w:tc>
          <w:tcPr>
            <w:tcW w:w="1529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ind w:right="5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b/>
                <w:color w:val="000000"/>
                <w:szCs w:val="22"/>
              </w:rPr>
              <w:t xml:space="preserve">Bezprostredne predchádzajúc e účtovné obdobie </w:t>
            </w:r>
          </w:p>
        </w:tc>
        <w:tc>
          <w:tcPr>
            <w:tcW w:w="977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b/>
                <w:color w:val="000000"/>
                <w:szCs w:val="22"/>
              </w:rPr>
              <w:t xml:space="preserve">Bežné účtovné obdobie </w:t>
            </w:r>
          </w:p>
        </w:tc>
        <w:tc>
          <w:tcPr>
            <w:tcW w:w="1622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b/>
                <w:color w:val="000000"/>
                <w:szCs w:val="22"/>
              </w:rPr>
              <w:t xml:space="preserve">Bezprostredne predchádzajúce účtovné obdobie </w:t>
            </w:r>
          </w:p>
        </w:tc>
        <w:tc>
          <w:tcPr>
            <w:tcW w:w="977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b/>
                <w:color w:val="000000"/>
                <w:szCs w:val="22"/>
              </w:rPr>
              <w:t xml:space="preserve">Bežné účtovné obdobie </w:t>
            </w:r>
          </w:p>
        </w:tc>
        <w:tc>
          <w:tcPr>
            <w:tcW w:w="1620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b/>
                <w:color w:val="000000"/>
                <w:szCs w:val="22"/>
              </w:rPr>
              <w:t xml:space="preserve">Bezprostredne predchádzajúce účtovné obdobie </w:t>
            </w:r>
          </w:p>
        </w:tc>
      </w:tr>
      <w:tr w:rsidR="00AF492F" w:rsidRPr="00AF492F" w:rsidTr="00E81D91">
        <w:trPr>
          <w:trHeight w:val="246"/>
        </w:trPr>
        <w:tc>
          <w:tcPr>
            <w:tcW w:w="1447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ind w:right="34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a </w:t>
            </w:r>
          </w:p>
        </w:tc>
        <w:tc>
          <w:tcPr>
            <w:tcW w:w="1071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ind w:right="32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b </w:t>
            </w:r>
          </w:p>
        </w:tc>
        <w:tc>
          <w:tcPr>
            <w:tcW w:w="1529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ind w:right="34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c </w:t>
            </w:r>
          </w:p>
        </w:tc>
        <w:tc>
          <w:tcPr>
            <w:tcW w:w="977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ind w:right="34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d </w:t>
            </w:r>
          </w:p>
        </w:tc>
        <w:tc>
          <w:tcPr>
            <w:tcW w:w="1622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ind w:right="36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e </w:t>
            </w:r>
          </w:p>
        </w:tc>
        <w:tc>
          <w:tcPr>
            <w:tcW w:w="977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ind w:right="32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f </w:t>
            </w:r>
          </w:p>
        </w:tc>
        <w:tc>
          <w:tcPr>
            <w:tcW w:w="1620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ind w:right="33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g </w:t>
            </w:r>
          </w:p>
        </w:tc>
      </w:tr>
      <w:tr w:rsidR="00AF492F" w:rsidRPr="00AF492F" w:rsidTr="00E81D91">
        <w:trPr>
          <w:trHeight w:val="350"/>
        </w:trPr>
        <w:tc>
          <w:tcPr>
            <w:tcW w:w="144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Tuzemsko </w:t>
            </w:r>
          </w:p>
        </w:tc>
        <w:tc>
          <w:tcPr>
            <w:tcW w:w="107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86760 </w:t>
            </w:r>
          </w:p>
        </w:tc>
        <w:tc>
          <w:tcPr>
            <w:tcW w:w="152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ind w:right="29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>4365813</w:t>
            </w:r>
          </w:p>
        </w:tc>
        <w:tc>
          <w:tcPr>
            <w:tcW w:w="97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 52062</w:t>
            </w:r>
          </w:p>
        </w:tc>
        <w:tc>
          <w:tcPr>
            <w:tcW w:w="162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 </w:t>
            </w:r>
          </w:p>
        </w:tc>
        <w:tc>
          <w:tcPr>
            <w:tcW w:w="97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 </w:t>
            </w:r>
          </w:p>
        </w:tc>
        <w:tc>
          <w:tcPr>
            <w:tcW w:w="162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 </w:t>
            </w:r>
          </w:p>
        </w:tc>
      </w:tr>
      <w:tr w:rsidR="00AF492F" w:rsidRPr="00AF492F" w:rsidTr="00E81D91">
        <w:trPr>
          <w:trHeight w:val="341"/>
        </w:trPr>
        <w:tc>
          <w:tcPr>
            <w:tcW w:w="144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Zahraničie </w:t>
            </w:r>
          </w:p>
        </w:tc>
        <w:tc>
          <w:tcPr>
            <w:tcW w:w="107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>6080</w:t>
            </w:r>
          </w:p>
        </w:tc>
        <w:tc>
          <w:tcPr>
            <w:tcW w:w="152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ind w:right="29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>2464400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 </w:t>
            </w:r>
          </w:p>
        </w:tc>
        <w:tc>
          <w:tcPr>
            <w:tcW w:w="162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 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 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 </w:t>
            </w:r>
          </w:p>
        </w:tc>
      </w:tr>
      <w:tr w:rsidR="00AF492F" w:rsidRPr="00AF492F" w:rsidTr="00E81D91">
        <w:trPr>
          <w:trHeight w:val="362"/>
        </w:trPr>
        <w:tc>
          <w:tcPr>
            <w:tcW w:w="144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b/>
                <w:color w:val="000000"/>
                <w:szCs w:val="22"/>
              </w:rPr>
              <w:t xml:space="preserve">Spolu </w:t>
            </w:r>
          </w:p>
        </w:tc>
        <w:tc>
          <w:tcPr>
            <w:tcW w:w="107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>92840</w:t>
            </w:r>
          </w:p>
        </w:tc>
        <w:tc>
          <w:tcPr>
            <w:tcW w:w="152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ind w:right="29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>6830213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 52062</w:t>
            </w:r>
          </w:p>
        </w:tc>
        <w:tc>
          <w:tcPr>
            <w:tcW w:w="162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 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 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 </w:t>
            </w:r>
          </w:p>
        </w:tc>
      </w:tr>
    </w:tbl>
    <w:p w:rsidR="00AF492F" w:rsidRPr="00AF492F" w:rsidRDefault="00AF492F" w:rsidP="00AF492F">
      <w:pPr>
        <w:spacing w:after="38" w:line="259" w:lineRule="auto"/>
        <w:rPr>
          <w:rFonts w:ascii="Arial" w:eastAsia="Arial" w:hAnsi="Arial" w:cs="Arial"/>
          <w:color w:val="000000"/>
          <w:szCs w:val="22"/>
          <w:lang w:eastAsia="sk-SK"/>
        </w:rPr>
      </w:pPr>
      <w:r w:rsidRPr="00AF492F">
        <w:rPr>
          <w:rFonts w:ascii="Arial" w:eastAsia="Arial" w:hAnsi="Arial" w:cs="Arial"/>
          <w:b/>
          <w:color w:val="000000"/>
          <w:szCs w:val="22"/>
          <w:lang w:eastAsia="sk-SK"/>
        </w:rPr>
        <w:t xml:space="preserve"> </w:t>
      </w:r>
    </w:p>
    <w:p w:rsidR="00AF492F" w:rsidRPr="00AF492F" w:rsidRDefault="00AF492F" w:rsidP="00AF492F">
      <w:pPr>
        <w:spacing w:after="38" w:line="259" w:lineRule="auto"/>
        <w:rPr>
          <w:rFonts w:ascii="Arial" w:eastAsia="Arial" w:hAnsi="Arial" w:cs="Arial"/>
          <w:color w:val="000000"/>
          <w:szCs w:val="22"/>
          <w:lang w:eastAsia="sk-SK"/>
        </w:rPr>
      </w:pPr>
      <w:r w:rsidRPr="00AF492F">
        <w:rPr>
          <w:rFonts w:ascii="Arial" w:eastAsia="Arial" w:hAnsi="Arial" w:cs="Arial"/>
          <w:b/>
          <w:color w:val="000000"/>
          <w:szCs w:val="22"/>
          <w:lang w:eastAsia="sk-SK"/>
        </w:rPr>
        <w:t xml:space="preserve"> </w:t>
      </w:r>
    </w:p>
    <w:p w:rsidR="00AF492F" w:rsidRPr="00AF492F" w:rsidRDefault="00AF492F" w:rsidP="00AF492F">
      <w:pPr>
        <w:spacing w:after="40" w:line="259" w:lineRule="auto"/>
        <w:rPr>
          <w:rFonts w:ascii="Arial" w:eastAsia="Arial" w:hAnsi="Arial" w:cs="Arial"/>
          <w:color w:val="000000"/>
          <w:szCs w:val="22"/>
          <w:lang w:eastAsia="sk-SK"/>
        </w:rPr>
      </w:pPr>
      <w:r w:rsidRPr="00AF492F">
        <w:rPr>
          <w:rFonts w:ascii="Arial" w:eastAsia="Arial" w:hAnsi="Arial" w:cs="Arial"/>
          <w:b/>
          <w:color w:val="000000"/>
          <w:szCs w:val="22"/>
          <w:lang w:eastAsia="sk-SK"/>
        </w:rPr>
        <w:t xml:space="preserve"> </w:t>
      </w:r>
    </w:p>
    <w:p w:rsidR="00AF492F" w:rsidRPr="00AF492F" w:rsidRDefault="00AF492F" w:rsidP="00AF492F">
      <w:pPr>
        <w:spacing w:line="259" w:lineRule="auto"/>
        <w:rPr>
          <w:rFonts w:ascii="Arial" w:eastAsia="Arial" w:hAnsi="Arial" w:cs="Arial"/>
          <w:color w:val="000000"/>
          <w:szCs w:val="22"/>
          <w:lang w:eastAsia="sk-SK"/>
        </w:rPr>
      </w:pPr>
      <w:r w:rsidRPr="00AF492F">
        <w:rPr>
          <w:rFonts w:ascii="Arial" w:eastAsia="Arial" w:hAnsi="Arial" w:cs="Arial"/>
          <w:color w:val="000000"/>
          <w:szCs w:val="22"/>
          <w:lang w:eastAsia="sk-SK"/>
        </w:rPr>
        <w:t xml:space="preserve"> </w:t>
      </w:r>
    </w:p>
    <w:p w:rsidR="00AF492F" w:rsidRPr="00AF492F" w:rsidRDefault="00AF492F" w:rsidP="00AF492F">
      <w:pPr>
        <w:spacing w:after="38" w:line="259" w:lineRule="auto"/>
        <w:rPr>
          <w:rFonts w:ascii="Arial" w:eastAsia="Arial" w:hAnsi="Arial" w:cs="Arial"/>
          <w:color w:val="000000"/>
          <w:szCs w:val="22"/>
          <w:lang w:eastAsia="sk-SK"/>
        </w:rPr>
      </w:pPr>
      <w:r w:rsidRPr="00AF492F">
        <w:rPr>
          <w:rFonts w:ascii="Arial" w:eastAsia="Arial" w:hAnsi="Arial" w:cs="Arial"/>
          <w:b/>
          <w:color w:val="000000"/>
          <w:szCs w:val="22"/>
          <w:lang w:eastAsia="sk-SK"/>
        </w:rPr>
        <w:t xml:space="preserve"> </w:t>
      </w:r>
    </w:p>
    <w:p w:rsidR="00AF492F" w:rsidRPr="00AF492F" w:rsidRDefault="00AF492F" w:rsidP="00AF492F">
      <w:pPr>
        <w:spacing w:line="259" w:lineRule="auto"/>
        <w:rPr>
          <w:rFonts w:ascii="Arial" w:eastAsia="Arial" w:hAnsi="Arial" w:cs="Arial"/>
          <w:color w:val="000000"/>
          <w:szCs w:val="22"/>
          <w:lang w:eastAsia="sk-SK"/>
        </w:rPr>
      </w:pPr>
      <w:r w:rsidRPr="00AF492F">
        <w:rPr>
          <w:rFonts w:ascii="Arial" w:eastAsia="Arial" w:hAnsi="Arial" w:cs="Arial"/>
          <w:color w:val="000000"/>
          <w:szCs w:val="22"/>
          <w:lang w:eastAsia="sk-SK"/>
        </w:rPr>
        <w:t xml:space="preserve"> </w:t>
      </w:r>
    </w:p>
    <w:p w:rsidR="00AF492F" w:rsidRPr="00AF492F" w:rsidRDefault="00AF492F" w:rsidP="00AF492F">
      <w:pPr>
        <w:spacing w:line="259" w:lineRule="auto"/>
        <w:rPr>
          <w:rFonts w:ascii="Arial" w:eastAsia="Arial" w:hAnsi="Arial" w:cs="Arial"/>
          <w:color w:val="000000"/>
          <w:szCs w:val="22"/>
          <w:lang w:eastAsia="sk-SK"/>
        </w:rPr>
      </w:pPr>
      <w:r w:rsidRPr="00AF492F">
        <w:rPr>
          <w:rFonts w:ascii="Arial" w:eastAsia="Arial" w:hAnsi="Arial" w:cs="Arial"/>
          <w:color w:val="000000"/>
          <w:szCs w:val="22"/>
          <w:lang w:eastAsia="sk-SK"/>
        </w:rPr>
        <w:t xml:space="preserve"> </w:t>
      </w:r>
    </w:p>
    <w:p w:rsidR="00AF492F" w:rsidRPr="00AF492F" w:rsidRDefault="00AF492F" w:rsidP="00AF492F">
      <w:pPr>
        <w:spacing w:after="38" w:line="259" w:lineRule="auto"/>
        <w:rPr>
          <w:rFonts w:ascii="Arial" w:eastAsia="Arial" w:hAnsi="Arial" w:cs="Arial"/>
          <w:color w:val="000000"/>
          <w:szCs w:val="22"/>
          <w:lang w:eastAsia="sk-SK"/>
        </w:rPr>
      </w:pPr>
      <w:r w:rsidRPr="00AF492F">
        <w:rPr>
          <w:rFonts w:ascii="Arial" w:eastAsia="Arial" w:hAnsi="Arial" w:cs="Arial"/>
          <w:b/>
          <w:color w:val="000000"/>
          <w:szCs w:val="22"/>
          <w:lang w:eastAsia="sk-SK"/>
        </w:rPr>
        <w:t xml:space="preserve"> </w:t>
      </w:r>
    </w:p>
    <w:p w:rsidR="00AF492F" w:rsidRPr="00AF492F" w:rsidRDefault="00AF492F" w:rsidP="00AF492F">
      <w:pPr>
        <w:keepNext/>
        <w:keepLines/>
        <w:spacing w:line="259" w:lineRule="auto"/>
        <w:outlineLvl w:val="2"/>
        <w:rPr>
          <w:rFonts w:ascii="Arial" w:eastAsia="Arial" w:hAnsi="Arial" w:cs="Arial"/>
          <w:b/>
          <w:color w:val="000000"/>
          <w:szCs w:val="22"/>
          <w:lang w:eastAsia="sk-SK"/>
        </w:rPr>
      </w:pPr>
      <w:r w:rsidRPr="00AF492F">
        <w:rPr>
          <w:rFonts w:ascii="Arial" w:eastAsia="Arial" w:hAnsi="Arial" w:cs="Arial"/>
          <w:b/>
          <w:color w:val="000000"/>
          <w:szCs w:val="22"/>
          <w:lang w:eastAsia="sk-SK"/>
        </w:rPr>
        <w:t xml:space="preserve">c) až f)  Informácie o výnosoch pri aktivácii nákladov a o výnosoch z hospodárskej činnosti, finančnej činnosti a mimoriadnej činnosti </w:t>
      </w:r>
    </w:p>
    <w:tbl>
      <w:tblPr>
        <w:tblStyle w:val="TableGrid"/>
        <w:tblW w:w="9244" w:type="dxa"/>
        <w:tblInd w:w="-108" w:type="dxa"/>
        <w:tblCellMar>
          <w:top w:w="50" w:type="dxa"/>
          <w:left w:w="108" w:type="dxa"/>
          <w:right w:w="60" w:type="dxa"/>
        </w:tblCellMar>
        <w:tblLook w:val="04A0" w:firstRow="1" w:lastRow="0" w:firstColumn="1" w:lastColumn="0" w:noHBand="0" w:noVBand="1"/>
      </w:tblPr>
      <w:tblGrid>
        <w:gridCol w:w="5858"/>
        <w:gridCol w:w="1555"/>
        <w:gridCol w:w="1831"/>
      </w:tblGrid>
      <w:tr w:rsidR="00AF492F" w:rsidRPr="00AF492F" w:rsidTr="00E81D91">
        <w:trPr>
          <w:trHeight w:val="1039"/>
        </w:trPr>
        <w:tc>
          <w:tcPr>
            <w:tcW w:w="607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ind w:right="46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b/>
                <w:color w:val="000000"/>
                <w:szCs w:val="22"/>
              </w:rPr>
              <w:t xml:space="preserve">Názov položky </w:t>
            </w:r>
          </w:p>
        </w:tc>
        <w:tc>
          <w:tcPr>
            <w:tcW w:w="15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b/>
                <w:color w:val="000000"/>
                <w:szCs w:val="22"/>
              </w:rPr>
              <w:t xml:space="preserve">Bežné účtovné obdobie </w:t>
            </w:r>
          </w:p>
        </w:tc>
        <w:tc>
          <w:tcPr>
            <w:tcW w:w="15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b/>
                <w:color w:val="000000"/>
                <w:szCs w:val="22"/>
              </w:rPr>
              <w:t xml:space="preserve">Bezprostredne predchádzajúce účtovné obdobie </w:t>
            </w:r>
          </w:p>
        </w:tc>
      </w:tr>
      <w:tr w:rsidR="00AF492F" w:rsidRPr="00AF492F" w:rsidTr="00E81D91">
        <w:trPr>
          <w:trHeight w:val="353"/>
        </w:trPr>
        <w:tc>
          <w:tcPr>
            <w:tcW w:w="607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b/>
                <w:color w:val="000000"/>
                <w:szCs w:val="22"/>
              </w:rPr>
              <w:t>Významné položky pri aktivácii nákladov, z toho:</w:t>
            </w: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 </w:t>
            </w:r>
          </w:p>
        </w:tc>
        <w:tc>
          <w:tcPr>
            <w:tcW w:w="158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158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</w:tr>
      <w:tr w:rsidR="00AF492F" w:rsidRPr="00AF492F" w:rsidTr="00E81D91">
        <w:trPr>
          <w:trHeight w:val="374"/>
        </w:trPr>
        <w:tc>
          <w:tcPr>
            <w:tcW w:w="607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158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158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</w:tr>
      <w:tr w:rsidR="00AF492F" w:rsidRPr="00AF492F" w:rsidTr="00E81D91">
        <w:trPr>
          <w:trHeight w:val="521"/>
        </w:trPr>
        <w:tc>
          <w:tcPr>
            <w:tcW w:w="607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ind w:right="507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b/>
                <w:color w:val="000000"/>
                <w:szCs w:val="22"/>
              </w:rPr>
              <w:t>Ostatné významné položky výnosov z hospodárskej činnosti, z toho:</w:t>
            </w: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158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>52619</w:t>
            </w:r>
          </w:p>
        </w:tc>
        <w:tc>
          <w:tcPr>
            <w:tcW w:w="158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ind w:right="45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>18902</w:t>
            </w:r>
          </w:p>
        </w:tc>
      </w:tr>
      <w:tr w:rsidR="00AF492F" w:rsidRPr="00AF492F" w:rsidTr="00E81D91">
        <w:trPr>
          <w:trHeight w:val="341"/>
        </w:trPr>
        <w:tc>
          <w:tcPr>
            <w:tcW w:w="607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Tržby z predaja majetku </w:t>
            </w:r>
          </w:p>
        </w:tc>
        <w:tc>
          <w:tcPr>
            <w:tcW w:w="158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ind w:right="48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>52062</w:t>
            </w:r>
          </w:p>
        </w:tc>
        <w:tc>
          <w:tcPr>
            <w:tcW w:w="158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ind w:right="45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>0</w:t>
            </w:r>
          </w:p>
        </w:tc>
      </w:tr>
      <w:tr w:rsidR="00AF492F" w:rsidRPr="00AF492F" w:rsidTr="00E81D91">
        <w:trPr>
          <w:trHeight w:val="341"/>
        </w:trPr>
        <w:tc>
          <w:tcPr>
            <w:tcW w:w="607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Pokuty, úroky z omeškania </w:t>
            </w:r>
          </w:p>
        </w:tc>
        <w:tc>
          <w:tcPr>
            <w:tcW w:w="15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ind w:right="48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>243</w:t>
            </w:r>
          </w:p>
        </w:tc>
        <w:tc>
          <w:tcPr>
            <w:tcW w:w="15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ind w:right="45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>1012</w:t>
            </w:r>
          </w:p>
        </w:tc>
      </w:tr>
      <w:tr w:rsidR="00AF492F" w:rsidRPr="00AF492F" w:rsidTr="00E81D91">
        <w:trPr>
          <w:trHeight w:val="341"/>
        </w:trPr>
        <w:tc>
          <w:tcPr>
            <w:tcW w:w="607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Škody </w:t>
            </w:r>
          </w:p>
        </w:tc>
        <w:tc>
          <w:tcPr>
            <w:tcW w:w="15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ind w:right="48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>0</w:t>
            </w:r>
          </w:p>
        </w:tc>
        <w:tc>
          <w:tcPr>
            <w:tcW w:w="15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ind w:right="45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>3495</w:t>
            </w:r>
          </w:p>
        </w:tc>
      </w:tr>
      <w:tr w:rsidR="00AF492F" w:rsidRPr="00AF492F" w:rsidTr="00E81D91">
        <w:trPr>
          <w:trHeight w:val="432"/>
        </w:trPr>
        <w:tc>
          <w:tcPr>
            <w:tcW w:w="607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Márna jazda </w:t>
            </w:r>
          </w:p>
        </w:tc>
        <w:tc>
          <w:tcPr>
            <w:tcW w:w="15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ind w:right="48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>314</w:t>
            </w:r>
          </w:p>
        </w:tc>
        <w:tc>
          <w:tcPr>
            <w:tcW w:w="15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ind w:right="45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>8390</w:t>
            </w:r>
          </w:p>
        </w:tc>
      </w:tr>
      <w:tr w:rsidR="00AF492F" w:rsidRPr="00AF492F" w:rsidTr="00E81D91">
        <w:trPr>
          <w:trHeight w:val="341"/>
        </w:trPr>
        <w:tc>
          <w:tcPr>
            <w:tcW w:w="607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Odpis záväzku </w:t>
            </w:r>
          </w:p>
        </w:tc>
        <w:tc>
          <w:tcPr>
            <w:tcW w:w="15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ind w:right="48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>0</w:t>
            </w:r>
          </w:p>
        </w:tc>
        <w:tc>
          <w:tcPr>
            <w:tcW w:w="15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ind w:right="45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>3187</w:t>
            </w:r>
          </w:p>
        </w:tc>
      </w:tr>
      <w:tr w:rsidR="00AF492F" w:rsidRPr="00AF492F" w:rsidTr="00E81D91">
        <w:trPr>
          <w:trHeight w:val="338"/>
        </w:trPr>
        <w:tc>
          <w:tcPr>
            <w:tcW w:w="607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lastRenderedPageBreak/>
              <w:t xml:space="preserve">Poistné plnenie </w:t>
            </w:r>
          </w:p>
        </w:tc>
        <w:tc>
          <w:tcPr>
            <w:tcW w:w="15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ind w:right="48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>0</w:t>
            </w:r>
          </w:p>
        </w:tc>
        <w:tc>
          <w:tcPr>
            <w:tcW w:w="15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ind w:right="45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>2818</w:t>
            </w:r>
          </w:p>
        </w:tc>
      </w:tr>
      <w:tr w:rsidR="00AF492F" w:rsidRPr="00AF492F" w:rsidTr="00E81D91">
        <w:trPr>
          <w:trHeight w:val="343"/>
        </w:trPr>
        <w:tc>
          <w:tcPr>
            <w:tcW w:w="607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b/>
                <w:color w:val="000000"/>
                <w:szCs w:val="22"/>
              </w:rPr>
              <w:t>Finančné výnosy, z toho:</w:t>
            </w: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158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ind w:right="48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>0</w:t>
            </w:r>
          </w:p>
        </w:tc>
        <w:tc>
          <w:tcPr>
            <w:tcW w:w="158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ind w:right="45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>583</w:t>
            </w:r>
          </w:p>
        </w:tc>
      </w:tr>
      <w:tr w:rsidR="00AF492F" w:rsidRPr="00AF492F" w:rsidTr="00E81D91">
        <w:trPr>
          <w:trHeight w:val="343"/>
        </w:trPr>
        <w:tc>
          <w:tcPr>
            <w:tcW w:w="607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i/>
                <w:color w:val="000000"/>
                <w:szCs w:val="22"/>
              </w:rPr>
              <w:t xml:space="preserve">Kurzové zisky, z toho: </w:t>
            </w:r>
          </w:p>
        </w:tc>
        <w:tc>
          <w:tcPr>
            <w:tcW w:w="158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ind w:right="48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>0</w:t>
            </w:r>
          </w:p>
        </w:tc>
        <w:tc>
          <w:tcPr>
            <w:tcW w:w="158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ind w:right="45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>5</w:t>
            </w:r>
          </w:p>
        </w:tc>
      </w:tr>
      <w:tr w:rsidR="00AF492F" w:rsidRPr="00AF492F" w:rsidTr="00E81D91">
        <w:trPr>
          <w:trHeight w:val="341"/>
        </w:trPr>
        <w:tc>
          <w:tcPr>
            <w:tcW w:w="607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kurzové zisky ku dňu, ku ktorému sa zostavuje účtovná závierka </w:t>
            </w:r>
          </w:p>
        </w:tc>
        <w:tc>
          <w:tcPr>
            <w:tcW w:w="15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ind w:right="49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 w:val="20"/>
                <w:szCs w:val="22"/>
              </w:rPr>
              <w:t>0</w:t>
            </w:r>
          </w:p>
        </w:tc>
        <w:tc>
          <w:tcPr>
            <w:tcW w:w="15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ind w:right="46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 w:val="20"/>
                <w:szCs w:val="22"/>
              </w:rPr>
              <w:t>5</w:t>
            </w:r>
          </w:p>
        </w:tc>
      </w:tr>
      <w:tr w:rsidR="00AF492F" w:rsidRPr="00AF492F" w:rsidTr="00E81D91">
        <w:trPr>
          <w:trHeight w:val="338"/>
        </w:trPr>
        <w:tc>
          <w:tcPr>
            <w:tcW w:w="607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i/>
                <w:color w:val="000000"/>
                <w:szCs w:val="22"/>
              </w:rPr>
              <w:t xml:space="preserve">Ostatné významné položky finančných výnosov, z toho: </w:t>
            </w:r>
          </w:p>
        </w:tc>
        <w:tc>
          <w:tcPr>
            <w:tcW w:w="15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ind w:right="48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>3990</w:t>
            </w:r>
          </w:p>
        </w:tc>
        <w:tc>
          <w:tcPr>
            <w:tcW w:w="15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ind w:right="45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>578</w:t>
            </w:r>
          </w:p>
        </w:tc>
      </w:tr>
      <w:tr w:rsidR="00AF492F" w:rsidRPr="00AF492F" w:rsidTr="00E81D91">
        <w:trPr>
          <w:trHeight w:val="344"/>
        </w:trPr>
        <w:tc>
          <w:tcPr>
            <w:tcW w:w="607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úroky </w:t>
            </w:r>
          </w:p>
        </w:tc>
        <w:tc>
          <w:tcPr>
            <w:tcW w:w="158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ind w:right="49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 w:val="20"/>
                <w:szCs w:val="22"/>
              </w:rPr>
              <w:t>3990</w:t>
            </w:r>
          </w:p>
        </w:tc>
        <w:tc>
          <w:tcPr>
            <w:tcW w:w="158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ind w:right="46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 w:val="20"/>
                <w:szCs w:val="22"/>
              </w:rPr>
              <w:t>578</w:t>
            </w:r>
          </w:p>
        </w:tc>
      </w:tr>
      <w:tr w:rsidR="00AF492F" w:rsidRPr="00AF492F" w:rsidTr="00E81D91">
        <w:trPr>
          <w:trHeight w:val="343"/>
        </w:trPr>
        <w:tc>
          <w:tcPr>
            <w:tcW w:w="607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158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158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</w:tr>
      <w:tr w:rsidR="00AF492F" w:rsidRPr="00AF492F" w:rsidTr="00E81D91">
        <w:trPr>
          <w:trHeight w:val="355"/>
        </w:trPr>
        <w:tc>
          <w:tcPr>
            <w:tcW w:w="607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b/>
                <w:color w:val="000000"/>
                <w:szCs w:val="22"/>
              </w:rPr>
              <w:t xml:space="preserve">Mimoriadne výnosy, z toho: </w:t>
            </w:r>
          </w:p>
        </w:tc>
        <w:tc>
          <w:tcPr>
            <w:tcW w:w="15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15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</w:tr>
      <w:tr w:rsidR="00AF492F" w:rsidRPr="00AF492F" w:rsidTr="00E81D91">
        <w:trPr>
          <w:trHeight w:val="338"/>
        </w:trPr>
        <w:tc>
          <w:tcPr>
            <w:tcW w:w="607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15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15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</w:tr>
    </w:tbl>
    <w:p w:rsidR="00AF492F" w:rsidRDefault="00AF492F" w:rsidP="00AF492F">
      <w:pPr>
        <w:spacing w:after="40" w:line="259" w:lineRule="auto"/>
        <w:rPr>
          <w:rFonts w:ascii="Arial" w:eastAsia="Arial" w:hAnsi="Arial" w:cs="Arial"/>
          <w:b/>
          <w:color w:val="000000"/>
          <w:szCs w:val="22"/>
          <w:lang w:eastAsia="sk-SK"/>
        </w:rPr>
      </w:pPr>
      <w:r w:rsidRPr="00AF492F">
        <w:rPr>
          <w:rFonts w:ascii="Arial" w:eastAsia="Arial" w:hAnsi="Arial" w:cs="Arial"/>
          <w:b/>
          <w:color w:val="000000"/>
          <w:szCs w:val="22"/>
          <w:lang w:eastAsia="sk-SK"/>
        </w:rPr>
        <w:t xml:space="preserve"> </w:t>
      </w:r>
    </w:p>
    <w:p w:rsidR="00B15F97" w:rsidRPr="00AF492F" w:rsidRDefault="00B15F97" w:rsidP="00B15F97">
      <w:pPr>
        <w:spacing w:after="5" w:line="249" w:lineRule="auto"/>
        <w:jc w:val="both"/>
        <w:rPr>
          <w:sz w:val="18"/>
          <w:szCs w:val="18"/>
          <w:lang w:eastAsia="sk-SK"/>
        </w:rPr>
      </w:pPr>
      <w:r w:rsidRPr="00AF492F">
        <w:rPr>
          <w:rFonts w:ascii="Arial" w:eastAsia="Arial" w:hAnsi="Arial" w:cs="Arial"/>
          <w:color w:val="000000"/>
          <w:sz w:val="18"/>
          <w:szCs w:val="18"/>
          <w:lang w:eastAsia="sk-SK"/>
        </w:rPr>
        <w:t xml:space="preserve">„Poznámky </w:t>
      </w:r>
      <w:proofErr w:type="spellStart"/>
      <w:r w:rsidRPr="00AF492F">
        <w:rPr>
          <w:rFonts w:ascii="Arial" w:eastAsia="Arial" w:hAnsi="Arial" w:cs="Arial"/>
          <w:color w:val="000000"/>
          <w:sz w:val="18"/>
          <w:szCs w:val="18"/>
          <w:lang w:eastAsia="sk-SK"/>
        </w:rPr>
        <w:t>Úč</w:t>
      </w:r>
      <w:proofErr w:type="spellEnd"/>
      <w:r w:rsidRPr="00AF492F">
        <w:rPr>
          <w:rFonts w:ascii="Arial" w:eastAsia="Arial" w:hAnsi="Arial" w:cs="Arial"/>
          <w:color w:val="000000"/>
          <w:sz w:val="18"/>
          <w:szCs w:val="18"/>
          <w:lang w:eastAsia="sk-SK"/>
        </w:rPr>
        <w:t xml:space="preserve"> POD 3-01“</w:t>
      </w:r>
    </w:p>
    <w:p w:rsidR="00B15F97" w:rsidRPr="00AF492F" w:rsidRDefault="00B15F97" w:rsidP="00AF492F">
      <w:pPr>
        <w:spacing w:after="40" w:line="259" w:lineRule="auto"/>
        <w:rPr>
          <w:rFonts w:ascii="Arial" w:eastAsia="Arial" w:hAnsi="Arial" w:cs="Arial"/>
          <w:color w:val="000000"/>
          <w:szCs w:val="22"/>
          <w:lang w:eastAsia="sk-SK"/>
        </w:rPr>
      </w:pPr>
    </w:p>
    <w:p w:rsidR="00AF492F" w:rsidRPr="00AF492F" w:rsidRDefault="00AF492F" w:rsidP="00AF492F">
      <w:pPr>
        <w:spacing w:after="38" w:line="259" w:lineRule="auto"/>
        <w:rPr>
          <w:rFonts w:ascii="Arial" w:eastAsia="Arial" w:hAnsi="Arial" w:cs="Arial"/>
          <w:color w:val="000000"/>
          <w:szCs w:val="22"/>
          <w:lang w:eastAsia="sk-SK"/>
        </w:rPr>
      </w:pPr>
      <w:r w:rsidRPr="00AF492F">
        <w:rPr>
          <w:rFonts w:ascii="Arial" w:eastAsia="Arial" w:hAnsi="Arial" w:cs="Arial"/>
          <w:b/>
          <w:color w:val="000000"/>
          <w:szCs w:val="22"/>
          <w:lang w:eastAsia="sk-SK"/>
        </w:rPr>
        <w:t xml:space="preserve"> </w:t>
      </w:r>
    </w:p>
    <w:p w:rsidR="00AF492F" w:rsidRPr="00AF492F" w:rsidRDefault="00AF492F" w:rsidP="00AF492F">
      <w:pPr>
        <w:keepNext/>
        <w:keepLines/>
        <w:spacing w:line="259" w:lineRule="auto"/>
        <w:outlineLvl w:val="2"/>
        <w:rPr>
          <w:rFonts w:ascii="Arial" w:eastAsia="Arial" w:hAnsi="Arial" w:cs="Arial"/>
          <w:b/>
          <w:color w:val="000000"/>
          <w:szCs w:val="22"/>
          <w:lang w:eastAsia="sk-SK"/>
        </w:rPr>
      </w:pPr>
      <w:r w:rsidRPr="00AF492F">
        <w:rPr>
          <w:rFonts w:ascii="Arial" w:eastAsia="Arial" w:hAnsi="Arial" w:cs="Arial"/>
          <w:b/>
          <w:color w:val="000000"/>
          <w:szCs w:val="22"/>
          <w:lang w:eastAsia="sk-SK"/>
        </w:rPr>
        <w:t xml:space="preserve">g) Informácie o čistom obrate </w:t>
      </w:r>
    </w:p>
    <w:tbl>
      <w:tblPr>
        <w:tblStyle w:val="TableGrid"/>
        <w:tblW w:w="9244" w:type="dxa"/>
        <w:tblInd w:w="-108" w:type="dxa"/>
        <w:tblCellMar>
          <w:top w:w="86" w:type="dxa"/>
          <w:left w:w="106" w:type="dxa"/>
          <w:right w:w="79" w:type="dxa"/>
        </w:tblCellMar>
        <w:tblLook w:val="04A0" w:firstRow="1" w:lastRow="0" w:firstColumn="1" w:lastColumn="0" w:noHBand="0" w:noVBand="1"/>
      </w:tblPr>
      <w:tblGrid>
        <w:gridCol w:w="5714"/>
        <w:gridCol w:w="1682"/>
        <w:gridCol w:w="1848"/>
      </w:tblGrid>
      <w:tr w:rsidR="00AF492F" w:rsidRPr="00AF492F" w:rsidTr="00E81D91">
        <w:trPr>
          <w:trHeight w:val="1035"/>
        </w:trPr>
        <w:tc>
          <w:tcPr>
            <w:tcW w:w="58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ind w:right="25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b/>
                <w:color w:val="000000"/>
                <w:szCs w:val="22"/>
              </w:rPr>
              <w:t xml:space="preserve">Názov položky </w:t>
            </w:r>
          </w:p>
        </w:tc>
        <w:tc>
          <w:tcPr>
            <w:tcW w:w="17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b/>
                <w:color w:val="000000"/>
                <w:szCs w:val="22"/>
              </w:rPr>
              <w:t xml:space="preserve">Bežné účtovné obdobie </w:t>
            </w:r>
          </w:p>
        </w:tc>
        <w:tc>
          <w:tcPr>
            <w:tcW w:w="170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b/>
                <w:color w:val="000000"/>
                <w:szCs w:val="22"/>
              </w:rPr>
              <w:t xml:space="preserve">Bezprostredne predchádzajúce účtovné obdobie </w:t>
            </w:r>
          </w:p>
        </w:tc>
      </w:tr>
      <w:tr w:rsidR="00AF492F" w:rsidRPr="00AF492F" w:rsidTr="00E81D91">
        <w:trPr>
          <w:trHeight w:val="350"/>
        </w:trPr>
        <w:tc>
          <w:tcPr>
            <w:tcW w:w="584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Tržby za vlastné výrobky </w:t>
            </w:r>
          </w:p>
        </w:tc>
        <w:tc>
          <w:tcPr>
            <w:tcW w:w="17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 </w:t>
            </w:r>
          </w:p>
        </w:tc>
        <w:tc>
          <w:tcPr>
            <w:tcW w:w="170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 </w:t>
            </w:r>
          </w:p>
        </w:tc>
      </w:tr>
      <w:tr w:rsidR="00AF492F" w:rsidRPr="00AF492F" w:rsidTr="00E81D91">
        <w:trPr>
          <w:trHeight w:val="341"/>
        </w:trPr>
        <w:tc>
          <w:tcPr>
            <w:tcW w:w="58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Tržby z predaja služieb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ind w:right="25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92840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ind w:right="26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>6830213</w:t>
            </w:r>
          </w:p>
        </w:tc>
      </w:tr>
      <w:tr w:rsidR="00AF492F" w:rsidRPr="00AF492F" w:rsidTr="00E81D91">
        <w:trPr>
          <w:trHeight w:val="341"/>
        </w:trPr>
        <w:tc>
          <w:tcPr>
            <w:tcW w:w="58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Tržby za tovar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 </w:t>
            </w:r>
          </w:p>
        </w:tc>
      </w:tr>
      <w:tr w:rsidR="00AF492F" w:rsidRPr="00AF492F" w:rsidTr="00E81D91">
        <w:trPr>
          <w:trHeight w:val="338"/>
        </w:trPr>
        <w:tc>
          <w:tcPr>
            <w:tcW w:w="58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Výnosy zo zákazky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 </w:t>
            </w:r>
          </w:p>
        </w:tc>
      </w:tr>
      <w:tr w:rsidR="00AF492F" w:rsidRPr="00AF492F" w:rsidTr="00E81D91">
        <w:trPr>
          <w:trHeight w:val="341"/>
        </w:trPr>
        <w:tc>
          <w:tcPr>
            <w:tcW w:w="58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Výnosy z nehnuteľnosti na predaj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 </w:t>
            </w:r>
          </w:p>
        </w:tc>
      </w:tr>
      <w:tr w:rsidR="00AF492F" w:rsidRPr="00AF492F" w:rsidTr="00E81D91">
        <w:trPr>
          <w:trHeight w:val="341"/>
        </w:trPr>
        <w:tc>
          <w:tcPr>
            <w:tcW w:w="58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Iné výnosy súvisiace s bežnou činnosťou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ind w:right="25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>52619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ind w:right="26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>19485</w:t>
            </w:r>
          </w:p>
        </w:tc>
      </w:tr>
      <w:tr w:rsidR="00AF492F" w:rsidRPr="00AF492F" w:rsidTr="00E81D91">
        <w:trPr>
          <w:trHeight w:val="365"/>
        </w:trPr>
        <w:tc>
          <w:tcPr>
            <w:tcW w:w="58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b/>
                <w:color w:val="000000"/>
                <w:szCs w:val="22"/>
              </w:rPr>
              <w:t xml:space="preserve">Čistý obrat celkom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ind w:right="25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>145459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ind w:right="26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>6849698</w:t>
            </w:r>
          </w:p>
        </w:tc>
      </w:tr>
    </w:tbl>
    <w:p w:rsidR="00AF492F" w:rsidRPr="00AF492F" w:rsidRDefault="00AF492F" w:rsidP="00AF492F">
      <w:pPr>
        <w:spacing w:after="218" w:line="259" w:lineRule="auto"/>
        <w:rPr>
          <w:rFonts w:ascii="Arial" w:eastAsia="Arial" w:hAnsi="Arial" w:cs="Arial"/>
          <w:color w:val="000000"/>
          <w:szCs w:val="22"/>
          <w:lang w:eastAsia="sk-SK"/>
        </w:rPr>
      </w:pPr>
      <w:r w:rsidRPr="00AF492F">
        <w:rPr>
          <w:rFonts w:ascii="Arial" w:eastAsia="Arial" w:hAnsi="Arial" w:cs="Arial"/>
          <w:b/>
          <w:color w:val="000000"/>
          <w:sz w:val="24"/>
          <w:szCs w:val="22"/>
          <w:lang w:eastAsia="sk-SK"/>
        </w:rPr>
        <w:t xml:space="preserve"> </w:t>
      </w:r>
    </w:p>
    <w:p w:rsidR="00AF492F" w:rsidRPr="00AF492F" w:rsidRDefault="00AF492F" w:rsidP="00AF492F">
      <w:pPr>
        <w:keepNext/>
        <w:keepLines/>
        <w:spacing w:after="21" w:line="259" w:lineRule="auto"/>
        <w:outlineLvl w:val="0"/>
        <w:rPr>
          <w:rFonts w:ascii="Arial" w:eastAsia="Arial" w:hAnsi="Arial" w:cs="Arial"/>
          <w:b/>
          <w:color w:val="000000"/>
          <w:sz w:val="24"/>
          <w:szCs w:val="22"/>
          <w:u w:val="single" w:color="000000"/>
          <w:lang w:eastAsia="sk-SK"/>
        </w:rPr>
      </w:pPr>
      <w:r w:rsidRPr="00AF492F">
        <w:rPr>
          <w:rFonts w:ascii="Arial" w:eastAsia="Arial" w:hAnsi="Arial" w:cs="Arial"/>
          <w:b/>
          <w:color w:val="000000"/>
          <w:sz w:val="24"/>
          <w:szCs w:val="22"/>
          <w:u w:color="000000"/>
          <w:lang w:eastAsia="sk-SK"/>
        </w:rPr>
        <w:t xml:space="preserve">      I.  </w:t>
      </w:r>
      <w:r w:rsidRPr="00AF492F">
        <w:rPr>
          <w:rFonts w:ascii="Arial" w:eastAsia="Arial" w:hAnsi="Arial" w:cs="Arial"/>
          <w:b/>
          <w:color w:val="000000"/>
          <w:sz w:val="24"/>
          <w:szCs w:val="22"/>
          <w:u w:val="single" w:color="000000"/>
          <w:lang w:eastAsia="sk-SK"/>
        </w:rPr>
        <w:t>Informácie o nákladoch</w:t>
      </w:r>
      <w:r w:rsidRPr="00AF492F">
        <w:rPr>
          <w:rFonts w:ascii="Arial" w:eastAsia="Arial" w:hAnsi="Arial" w:cs="Arial"/>
          <w:b/>
          <w:color w:val="000000"/>
          <w:sz w:val="24"/>
          <w:szCs w:val="22"/>
          <w:u w:color="000000"/>
          <w:lang w:eastAsia="sk-SK"/>
        </w:rPr>
        <w:t xml:space="preserve"> </w:t>
      </w:r>
    </w:p>
    <w:p w:rsidR="00AF492F" w:rsidRPr="00AF492F" w:rsidRDefault="00AF492F" w:rsidP="00AF492F">
      <w:pPr>
        <w:keepNext/>
        <w:keepLines/>
        <w:spacing w:line="259" w:lineRule="auto"/>
        <w:outlineLvl w:val="1"/>
        <w:rPr>
          <w:rFonts w:ascii="Arial" w:eastAsia="Arial" w:hAnsi="Arial" w:cs="Arial"/>
          <w:b/>
          <w:color w:val="000000"/>
          <w:szCs w:val="22"/>
          <w:lang w:eastAsia="sk-SK"/>
        </w:rPr>
      </w:pPr>
      <w:r w:rsidRPr="00AF492F">
        <w:rPr>
          <w:rFonts w:ascii="Arial" w:eastAsia="Arial" w:hAnsi="Arial" w:cs="Arial"/>
          <w:b/>
          <w:color w:val="000000"/>
          <w:szCs w:val="22"/>
          <w:lang w:eastAsia="sk-SK"/>
        </w:rPr>
        <w:t xml:space="preserve">I) Informácie o nákladoch </w:t>
      </w:r>
    </w:p>
    <w:tbl>
      <w:tblPr>
        <w:tblStyle w:val="TableGrid"/>
        <w:tblW w:w="9244" w:type="dxa"/>
        <w:tblInd w:w="-108" w:type="dxa"/>
        <w:tblCellMar>
          <w:top w:w="48" w:type="dxa"/>
          <w:left w:w="108" w:type="dxa"/>
          <w:right w:w="67" w:type="dxa"/>
        </w:tblCellMar>
        <w:tblLook w:val="04A0" w:firstRow="1" w:lastRow="0" w:firstColumn="1" w:lastColumn="0" w:noHBand="0" w:noVBand="1"/>
      </w:tblPr>
      <w:tblGrid>
        <w:gridCol w:w="5724"/>
        <w:gridCol w:w="1682"/>
        <w:gridCol w:w="1838"/>
      </w:tblGrid>
      <w:tr w:rsidR="00AF492F" w:rsidRPr="00AF492F" w:rsidTr="00E81D91">
        <w:trPr>
          <w:trHeight w:val="1034"/>
        </w:trPr>
        <w:tc>
          <w:tcPr>
            <w:tcW w:w="58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ind w:right="39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b/>
                <w:color w:val="000000"/>
                <w:szCs w:val="22"/>
              </w:rPr>
              <w:t xml:space="preserve">Názov položky </w:t>
            </w:r>
          </w:p>
        </w:tc>
        <w:tc>
          <w:tcPr>
            <w:tcW w:w="17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b/>
                <w:color w:val="000000"/>
                <w:szCs w:val="22"/>
              </w:rPr>
              <w:t xml:space="preserve">Bežné účtovné obdobie </w:t>
            </w:r>
          </w:p>
        </w:tc>
        <w:tc>
          <w:tcPr>
            <w:tcW w:w="167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b/>
                <w:color w:val="000000"/>
                <w:szCs w:val="22"/>
              </w:rPr>
              <w:t xml:space="preserve">Bezprostredne predchádzajúce účtovné obdobie </w:t>
            </w:r>
          </w:p>
        </w:tc>
      </w:tr>
      <w:tr w:rsidR="00AF492F" w:rsidRPr="00AF492F" w:rsidTr="00E81D91">
        <w:trPr>
          <w:trHeight w:val="398"/>
        </w:trPr>
        <w:tc>
          <w:tcPr>
            <w:tcW w:w="58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b/>
                <w:color w:val="000000"/>
                <w:szCs w:val="22"/>
              </w:rPr>
              <w:t>Náklady za poskytnuté služby, z toho:</w:t>
            </w: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170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ind w:right="41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>85109</w:t>
            </w:r>
          </w:p>
        </w:tc>
        <w:tc>
          <w:tcPr>
            <w:tcW w:w="167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ind w:right="38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>5970428</w:t>
            </w:r>
          </w:p>
        </w:tc>
      </w:tr>
      <w:tr w:rsidR="00AF492F" w:rsidRPr="00AF492F" w:rsidTr="00E81D91">
        <w:trPr>
          <w:trHeight w:val="386"/>
        </w:trPr>
        <w:tc>
          <w:tcPr>
            <w:tcW w:w="58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Náklady voči audítorovi, audítorskej spoločnosti, z toho: </w:t>
            </w:r>
          </w:p>
        </w:tc>
        <w:tc>
          <w:tcPr>
            <w:tcW w:w="17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ind w:right="41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>0</w:t>
            </w:r>
          </w:p>
        </w:tc>
        <w:tc>
          <w:tcPr>
            <w:tcW w:w="167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ind w:right="38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3000 </w:t>
            </w:r>
          </w:p>
        </w:tc>
      </w:tr>
      <w:tr w:rsidR="00AF492F" w:rsidRPr="00AF492F" w:rsidTr="00E81D91">
        <w:trPr>
          <w:trHeight w:val="341"/>
        </w:trPr>
        <w:tc>
          <w:tcPr>
            <w:tcW w:w="586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náklady za overenie individuálnej účtovnej závierky </w:t>
            </w:r>
          </w:p>
        </w:tc>
        <w:tc>
          <w:tcPr>
            <w:tcW w:w="170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ind w:right="41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>-99</w:t>
            </w:r>
          </w:p>
        </w:tc>
        <w:tc>
          <w:tcPr>
            <w:tcW w:w="167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ind w:right="38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3000 </w:t>
            </w:r>
          </w:p>
        </w:tc>
      </w:tr>
      <w:tr w:rsidR="00AF492F" w:rsidRPr="00AF492F" w:rsidTr="00E81D91">
        <w:trPr>
          <w:trHeight w:val="344"/>
        </w:trPr>
        <w:tc>
          <w:tcPr>
            <w:tcW w:w="586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súvisiace audítorské služby </w:t>
            </w:r>
          </w:p>
        </w:tc>
        <w:tc>
          <w:tcPr>
            <w:tcW w:w="170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 </w:t>
            </w:r>
          </w:p>
        </w:tc>
        <w:tc>
          <w:tcPr>
            <w:tcW w:w="167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 </w:t>
            </w:r>
          </w:p>
        </w:tc>
      </w:tr>
      <w:tr w:rsidR="00AF492F" w:rsidRPr="00AF492F" w:rsidTr="00E81D91">
        <w:trPr>
          <w:trHeight w:val="341"/>
        </w:trPr>
        <w:tc>
          <w:tcPr>
            <w:tcW w:w="58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lastRenderedPageBreak/>
              <w:t xml:space="preserve">daňové poradenstvo </w:t>
            </w:r>
          </w:p>
        </w:tc>
        <w:tc>
          <w:tcPr>
            <w:tcW w:w="17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 </w:t>
            </w:r>
          </w:p>
        </w:tc>
        <w:tc>
          <w:tcPr>
            <w:tcW w:w="167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 </w:t>
            </w:r>
          </w:p>
        </w:tc>
      </w:tr>
      <w:tr w:rsidR="00AF492F" w:rsidRPr="00AF492F" w:rsidTr="00E81D91">
        <w:trPr>
          <w:trHeight w:val="343"/>
        </w:trPr>
        <w:tc>
          <w:tcPr>
            <w:tcW w:w="586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ostatné neaudítorské služby </w:t>
            </w:r>
          </w:p>
        </w:tc>
        <w:tc>
          <w:tcPr>
            <w:tcW w:w="170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ind w:right="41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 0 </w:t>
            </w:r>
          </w:p>
        </w:tc>
        <w:tc>
          <w:tcPr>
            <w:tcW w:w="167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 </w:t>
            </w:r>
          </w:p>
        </w:tc>
      </w:tr>
      <w:tr w:rsidR="00AF492F" w:rsidRPr="00AF492F" w:rsidTr="00E81D91">
        <w:trPr>
          <w:trHeight w:val="341"/>
        </w:trPr>
        <w:tc>
          <w:tcPr>
            <w:tcW w:w="586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i/>
                <w:color w:val="000000"/>
                <w:szCs w:val="22"/>
              </w:rPr>
              <w:t xml:space="preserve">Ostatné významné položky nákladov za poskytnuté služby, z toho: </w:t>
            </w:r>
          </w:p>
        </w:tc>
        <w:tc>
          <w:tcPr>
            <w:tcW w:w="170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ind w:right="41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>85208</w:t>
            </w:r>
          </w:p>
        </w:tc>
        <w:tc>
          <w:tcPr>
            <w:tcW w:w="167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ind w:right="38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>5967428</w:t>
            </w:r>
          </w:p>
        </w:tc>
      </w:tr>
      <w:tr w:rsidR="00AF492F" w:rsidRPr="00AF492F" w:rsidTr="00E81D91">
        <w:trPr>
          <w:trHeight w:val="343"/>
        </w:trPr>
        <w:tc>
          <w:tcPr>
            <w:tcW w:w="586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Opravy </w:t>
            </w:r>
          </w:p>
        </w:tc>
        <w:tc>
          <w:tcPr>
            <w:tcW w:w="170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ind w:right="41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>390</w:t>
            </w:r>
          </w:p>
        </w:tc>
        <w:tc>
          <w:tcPr>
            <w:tcW w:w="167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ind w:right="38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>5271</w:t>
            </w:r>
          </w:p>
        </w:tc>
      </w:tr>
      <w:tr w:rsidR="00AF492F" w:rsidRPr="00AF492F" w:rsidTr="00E81D91">
        <w:trPr>
          <w:trHeight w:val="346"/>
        </w:trPr>
        <w:tc>
          <w:tcPr>
            <w:tcW w:w="58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Cestovné </w:t>
            </w:r>
          </w:p>
        </w:tc>
        <w:tc>
          <w:tcPr>
            <w:tcW w:w="17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ind w:right="41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>492</w:t>
            </w:r>
          </w:p>
        </w:tc>
        <w:tc>
          <w:tcPr>
            <w:tcW w:w="167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ind w:right="38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>760</w:t>
            </w:r>
          </w:p>
        </w:tc>
      </w:tr>
      <w:tr w:rsidR="00AF492F" w:rsidRPr="00AF492F" w:rsidTr="00E81D91">
        <w:trPr>
          <w:trHeight w:val="343"/>
        </w:trPr>
        <w:tc>
          <w:tcPr>
            <w:tcW w:w="58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Náklady na reprezentáciu </w:t>
            </w:r>
          </w:p>
        </w:tc>
        <w:tc>
          <w:tcPr>
            <w:tcW w:w="17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ind w:right="41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>65</w:t>
            </w:r>
          </w:p>
        </w:tc>
        <w:tc>
          <w:tcPr>
            <w:tcW w:w="167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ind w:right="38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>2138</w:t>
            </w:r>
          </w:p>
        </w:tc>
      </w:tr>
      <w:tr w:rsidR="00AF492F" w:rsidRPr="00AF492F" w:rsidTr="00E81D91">
        <w:trPr>
          <w:trHeight w:val="346"/>
        </w:trPr>
        <w:tc>
          <w:tcPr>
            <w:tcW w:w="58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Prepravné </w:t>
            </w:r>
          </w:p>
        </w:tc>
        <w:tc>
          <w:tcPr>
            <w:tcW w:w="17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ind w:right="41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>66311</w:t>
            </w:r>
          </w:p>
        </w:tc>
        <w:tc>
          <w:tcPr>
            <w:tcW w:w="167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ind w:right="38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>5891216</w:t>
            </w:r>
          </w:p>
        </w:tc>
      </w:tr>
      <w:tr w:rsidR="00AF492F" w:rsidRPr="00AF492F" w:rsidTr="00E81D91">
        <w:trPr>
          <w:trHeight w:val="346"/>
        </w:trPr>
        <w:tc>
          <w:tcPr>
            <w:tcW w:w="58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Poštovné </w:t>
            </w:r>
          </w:p>
        </w:tc>
        <w:tc>
          <w:tcPr>
            <w:tcW w:w="17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ind w:right="41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>305</w:t>
            </w:r>
          </w:p>
        </w:tc>
        <w:tc>
          <w:tcPr>
            <w:tcW w:w="167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ind w:right="38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>4943</w:t>
            </w:r>
          </w:p>
        </w:tc>
      </w:tr>
      <w:tr w:rsidR="00AF492F" w:rsidRPr="00AF492F" w:rsidTr="00E81D91">
        <w:trPr>
          <w:trHeight w:val="346"/>
        </w:trPr>
        <w:tc>
          <w:tcPr>
            <w:tcW w:w="58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Náklady na telefón </w:t>
            </w:r>
          </w:p>
        </w:tc>
        <w:tc>
          <w:tcPr>
            <w:tcW w:w="17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ind w:right="41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>4058</w:t>
            </w:r>
          </w:p>
        </w:tc>
        <w:tc>
          <w:tcPr>
            <w:tcW w:w="167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ind w:right="38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>19251</w:t>
            </w:r>
          </w:p>
        </w:tc>
      </w:tr>
      <w:tr w:rsidR="00AF492F" w:rsidRPr="00AF492F" w:rsidTr="00E81D91">
        <w:trPr>
          <w:trHeight w:val="343"/>
        </w:trPr>
        <w:tc>
          <w:tcPr>
            <w:tcW w:w="58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Nájomné </w:t>
            </w:r>
          </w:p>
        </w:tc>
        <w:tc>
          <w:tcPr>
            <w:tcW w:w="17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ind w:right="41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>3653</w:t>
            </w:r>
          </w:p>
        </w:tc>
        <w:tc>
          <w:tcPr>
            <w:tcW w:w="167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ind w:right="38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>14050</w:t>
            </w:r>
          </w:p>
        </w:tc>
      </w:tr>
      <w:tr w:rsidR="00AF492F" w:rsidRPr="00AF492F" w:rsidTr="00E81D91">
        <w:trPr>
          <w:trHeight w:val="346"/>
        </w:trPr>
        <w:tc>
          <w:tcPr>
            <w:tcW w:w="58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Reklamné nápisy, inzeráty </w:t>
            </w:r>
          </w:p>
        </w:tc>
        <w:tc>
          <w:tcPr>
            <w:tcW w:w="17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ind w:right="41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>332</w:t>
            </w:r>
          </w:p>
        </w:tc>
        <w:tc>
          <w:tcPr>
            <w:tcW w:w="167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ind w:right="38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>2438</w:t>
            </w:r>
          </w:p>
        </w:tc>
      </w:tr>
      <w:tr w:rsidR="00AF492F" w:rsidRPr="00AF492F" w:rsidTr="00E81D91">
        <w:trPr>
          <w:trHeight w:val="346"/>
        </w:trPr>
        <w:tc>
          <w:tcPr>
            <w:tcW w:w="58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Právna pomoc </w:t>
            </w:r>
          </w:p>
        </w:tc>
        <w:tc>
          <w:tcPr>
            <w:tcW w:w="17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ind w:right="41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>266</w:t>
            </w:r>
          </w:p>
        </w:tc>
        <w:tc>
          <w:tcPr>
            <w:tcW w:w="167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ind w:right="38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>4210</w:t>
            </w:r>
          </w:p>
        </w:tc>
      </w:tr>
      <w:tr w:rsidR="00AF492F" w:rsidRPr="00AF492F" w:rsidTr="00E81D91">
        <w:trPr>
          <w:trHeight w:val="346"/>
        </w:trPr>
        <w:tc>
          <w:tcPr>
            <w:tcW w:w="58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Stočné, umývanie auta, odvoz </w:t>
            </w:r>
            <w:proofErr w:type="spellStart"/>
            <w:r w:rsidRPr="00AF492F">
              <w:rPr>
                <w:rFonts w:ascii="Arial" w:eastAsia="Arial" w:hAnsi="Arial" w:cs="Arial"/>
                <w:color w:val="000000"/>
                <w:szCs w:val="22"/>
              </w:rPr>
              <w:t>kom.odpadu</w:t>
            </w:r>
            <w:proofErr w:type="spellEnd"/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17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ind w:right="41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>611</w:t>
            </w:r>
          </w:p>
        </w:tc>
        <w:tc>
          <w:tcPr>
            <w:tcW w:w="167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ind w:right="38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>737</w:t>
            </w:r>
          </w:p>
        </w:tc>
      </w:tr>
      <w:tr w:rsidR="00AF492F" w:rsidRPr="00AF492F" w:rsidTr="00E81D91">
        <w:trPr>
          <w:trHeight w:val="343"/>
        </w:trPr>
        <w:tc>
          <w:tcPr>
            <w:tcW w:w="58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Školenie, </w:t>
            </w:r>
            <w:proofErr w:type="spellStart"/>
            <w:r w:rsidRPr="00AF492F">
              <w:rPr>
                <w:rFonts w:ascii="Arial" w:eastAsia="Arial" w:hAnsi="Arial" w:cs="Arial"/>
                <w:color w:val="000000"/>
                <w:szCs w:val="22"/>
              </w:rPr>
              <w:t>jazyk.kurzy</w:t>
            </w:r>
            <w:proofErr w:type="spellEnd"/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17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ind w:right="41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>243</w:t>
            </w:r>
          </w:p>
        </w:tc>
        <w:tc>
          <w:tcPr>
            <w:tcW w:w="167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ind w:right="38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>4888</w:t>
            </w:r>
          </w:p>
        </w:tc>
      </w:tr>
      <w:tr w:rsidR="00AF492F" w:rsidRPr="00AF492F" w:rsidTr="00E81D91">
        <w:trPr>
          <w:trHeight w:val="346"/>
        </w:trPr>
        <w:tc>
          <w:tcPr>
            <w:tcW w:w="58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Software do 1700 € </w:t>
            </w:r>
          </w:p>
        </w:tc>
        <w:tc>
          <w:tcPr>
            <w:tcW w:w="17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ind w:right="41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>797</w:t>
            </w:r>
          </w:p>
        </w:tc>
        <w:tc>
          <w:tcPr>
            <w:tcW w:w="167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ind w:right="38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>1878</w:t>
            </w:r>
          </w:p>
        </w:tc>
      </w:tr>
      <w:tr w:rsidR="00AF492F" w:rsidRPr="00AF492F" w:rsidTr="00E81D91">
        <w:trPr>
          <w:trHeight w:val="346"/>
        </w:trPr>
        <w:tc>
          <w:tcPr>
            <w:tcW w:w="58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proofErr w:type="spellStart"/>
            <w:r w:rsidRPr="00AF492F">
              <w:rPr>
                <w:rFonts w:ascii="Arial" w:eastAsia="Arial" w:hAnsi="Arial" w:cs="Arial"/>
                <w:color w:val="000000"/>
                <w:szCs w:val="22"/>
              </w:rPr>
              <w:t>Provizie</w:t>
            </w:r>
            <w:proofErr w:type="spellEnd"/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, poplatky </w:t>
            </w:r>
          </w:p>
        </w:tc>
        <w:tc>
          <w:tcPr>
            <w:tcW w:w="17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ind w:right="41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>330</w:t>
            </w:r>
          </w:p>
        </w:tc>
        <w:tc>
          <w:tcPr>
            <w:tcW w:w="167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ind w:right="38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>2712</w:t>
            </w:r>
          </w:p>
        </w:tc>
      </w:tr>
      <w:tr w:rsidR="00AF492F" w:rsidRPr="00AF492F" w:rsidTr="00E81D91">
        <w:trPr>
          <w:trHeight w:val="343"/>
        </w:trPr>
        <w:tc>
          <w:tcPr>
            <w:tcW w:w="586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Ostatné služby </w:t>
            </w:r>
          </w:p>
        </w:tc>
        <w:tc>
          <w:tcPr>
            <w:tcW w:w="170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ind w:right="41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>7355</w:t>
            </w:r>
          </w:p>
        </w:tc>
        <w:tc>
          <w:tcPr>
            <w:tcW w:w="167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ind w:right="38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>12936</w:t>
            </w:r>
          </w:p>
        </w:tc>
      </w:tr>
      <w:tr w:rsidR="00AF492F" w:rsidRPr="00AF492F" w:rsidTr="00E81D91">
        <w:trPr>
          <w:trHeight w:val="514"/>
        </w:trPr>
        <w:tc>
          <w:tcPr>
            <w:tcW w:w="58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ind w:right="238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b/>
                <w:color w:val="000000"/>
                <w:szCs w:val="22"/>
              </w:rPr>
              <w:t xml:space="preserve">Ostatné významné položky nákladov z hospodárskej činnosti, z toho: </w:t>
            </w:r>
          </w:p>
        </w:tc>
        <w:tc>
          <w:tcPr>
            <w:tcW w:w="17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ind w:right="41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>4573</w:t>
            </w:r>
          </w:p>
        </w:tc>
        <w:tc>
          <w:tcPr>
            <w:tcW w:w="167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ind w:right="38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>26609</w:t>
            </w:r>
          </w:p>
        </w:tc>
      </w:tr>
      <w:tr w:rsidR="00AF492F" w:rsidRPr="00AF492F" w:rsidTr="00E81D91">
        <w:trPr>
          <w:trHeight w:val="274"/>
        </w:trPr>
        <w:tc>
          <w:tcPr>
            <w:tcW w:w="58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Pokuty za porušenie preprav. </w:t>
            </w:r>
            <w:proofErr w:type="spellStart"/>
            <w:r w:rsidRPr="00AF492F">
              <w:rPr>
                <w:rFonts w:ascii="Arial" w:eastAsia="Arial" w:hAnsi="Arial" w:cs="Arial"/>
                <w:color w:val="000000"/>
                <w:szCs w:val="22"/>
              </w:rPr>
              <w:t>podm</w:t>
            </w:r>
            <w:proofErr w:type="spellEnd"/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. </w:t>
            </w:r>
          </w:p>
        </w:tc>
        <w:tc>
          <w:tcPr>
            <w:tcW w:w="17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ind w:right="41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>1064</w:t>
            </w:r>
          </w:p>
        </w:tc>
        <w:tc>
          <w:tcPr>
            <w:tcW w:w="167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ind w:right="38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>648</w:t>
            </w:r>
          </w:p>
        </w:tc>
      </w:tr>
      <w:tr w:rsidR="00AF492F" w:rsidRPr="00AF492F" w:rsidTr="00E81D91">
        <w:trPr>
          <w:trHeight w:val="274"/>
        </w:trPr>
        <w:tc>
          <w:tcPr>
            <w:tcW w:w="58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Odpis pohľadávky </w:t>
            </w:r>
          </w:p>
        </w:tc>
        <w:tc>
          <w:tcPr>
            <w:tcW w:w="17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ind w:right="41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>96</w:t>
            </w:r>
          </w:p>
        </w:tc>
        <w:tc>
          <w:tcPr>
            <w:tcW w:w="167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ind w:right="38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>0</w:t>
            </w:r>
          </w:p>
        </w:tc>
      </w:tr>
      <w:tr w:rsidR="00AF492F" w:rsidRPr="00AF492F" w:rsidTr="00E81D91">
        <w:trPr>
          <w:trHeight w:val="274"/>
        </w:trPr>
        <w:tc>
          <w:tcPr>
            <w:tcW w:w="586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Márna jazda </w:t>
            </w:r>
          </w:p>
        </w:tc>
        <w:tc>
          <w:tcPr>
            <w:tcW w:w="170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ind w:right="41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>0</w:t>
            </w:r>
          </w:p>
        </w:tc>
        <w:tc>
          <w:tcPr>
            <w:tcW w:w="167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ind w:right="38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>10417</w:t>
            </w:r>
          </w:p>
        </w:tc>
      </w:tr>
      <w:tr w:rsidR="00AF492F" w:rsidRPr="00AF492F" w:rsidTr="00E81D91">
        <w:trPr>
          <w:trHeight w:val="343"/>
        </w:trPr>
        <w:tc>
          <w:tcPr>
            <w:tcW w:w="586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Poistenie </w:t>
            </w:r>
            <w:proofErr w:type="spellStart"/>
            <w:r w:rsidRPr="00AF492F">
              <w:rPr>
                <w:rFonts w:ascii="Arial" w:eastAsia="Arial" w:hAnsi="Arial" w:cs="Arial"/>
                <w:color w:val="000000"/>
                <w:szCs w:val="22"/>
              </w:rPr>
              <w:t>prev</w:t>
            </w:r>
            <w:proofErr w:type="spellEnd"/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. majetku </w:t>
            </w:r>
          </w:p>
        </w:tc>
        <w:tc>
          <w:tcPr>
            <w:tcW w:w="170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ind w:right="41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>817</w:t>
            </w:r>
          </w:p>
        </w:tc>
        <w:tc>
          <w:tcPr>
            <w:tcW w:w="167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ind w:right="38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>11931</w:t>
            </w:r>
          </w:p>
        </w:tc>
      </w:tr>
      <w:tr w:rsidR="00AF492F" w:rsidRPr="00AF492F" w:rsidTr="00E81D91">
        <w:trPr>
          <w:trHeight w:val="343"/>
        </w:trPr>
        <w:tc>
          <w:tcPr>
            <w:tcW w:w="586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Škody </w:t>
            </w:r>
          </w:p>
        </w:tc>
        <w:tc>
          <w:tcPr>
            <w:tcW w:w="170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ind w:right="41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>0</w:t>
            </w:r>
          </w:p>
        </w:tc>
        <w:tc>
          <w:tcPr>
            <w:tcW w:w="167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ind w:right="38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>3613</w:t>
            </w:r>
          </w:p>
        </w:tc>
      </w:tr>
      <w:tr w:rsidR="00AF492F" w:rsidRPr="00AF492F" w:rsidTr="00E81D91">
        <w:trPr>
          <w:trHeight w:val="346"/>
        </w:trPr>
        <w:tc>
          <w:tcPr>
            <w:tcW w:w="58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Zmarená investícia </w:t>
            </w:r>
          </w:p>
        </w:tc>
        <w:tc>
          <w:tcPr>
            <w:tcW w:w="17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ind w:right="41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>2596</w:t>
            </w:r>
          </w:p>
        </w:tc>
        <w:tc>
          <w:tcPr>
            <w:tcW w:w="167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ind w:right="38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>0</w:t>
            </w:r>
          </w:p>
        </w:tc>
      </w:tr>
      <w:tr w:rsidR="00AF492F" w:rsidRPr="00AF492F" w:rsidTr="00E81D91">
        <w:trPr>
          <w:trHeight w:val="341"/>
        </w:trPr>
        <w:tc>
          <w:tcPr>
            <w:tcW w:w="586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b/>
                <w:color w:val="000000"/>
                <w:szCs w:val="22"/>
              </w:rPr>
              <w:t>Finančné náklady, z toho:</w:t>
            </w: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170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ind w:right="41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>6</w:t>
            </w:r>
          </w:p>
        </w:tc>
        <w:tc>
          <w:tcPr>
            <w:tcW w:w="167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ind w:right="38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21 </w:t>
            </w:r>
          </w:p>
        </w:tc>
      </w:tr>
      <w:tr w:rsidR="00AF492F" w:rsidRPr="00AF492F" w:rsidTr="00E81D91">
        <w:trPr>
          <w:trHeight w:val="341"/>
        </w:trPr>
        <w:tc>
          <w:tcPr>
            <w:tcW w:w="58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i/>
                <w:color w:val="000000"/>
                <w:szCs w:val="22"/>
              </w:rPr>
              <w:t xml:space="preserve">Kurzové straty, z toho: </w:t>
            </w:r>
          </w:p>
        </w:tc>
        <w:tc>
          <w:tcPr>
            <w:tcW w:w="17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ind w:right="41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>6</w:t>
            </w:r>
          </w:p>
        </w:tc>
        <w:tc>
          <w:tcPr>
            <w:tcW w:w="167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ind w:right="38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21 </w:t>
            </w:r>
          </w:p>
        </w:tc>
      </w:tr>
      <w:tr w:rsidR="00AF492F" w:rsidRPr="00AF492F" w:rsidTr="00E81D91">
        <w:trPr>
          <w:trHeight w:val="341"/>
        </w:trPr>
        <w:tc>
          <w:tcPr>
            <w:tcW w:w="586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kurzové straty ku dňu, ku ktorému sa zostavuje účtovná závierka </w:t>
            </w:r>
          </w:p>
        </w:tc>
        <w:tc>
          <w:tcPr>
            <w:tcW w:w="170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ind w:right="41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0 </w:t>
            </w:r>
          </w:p>
        </w:tc>
        <w:tc>
          <w:tcPr>
            <w:tcW w:w="167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ind w:right="38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0 </w:t>
            </w:r>
          </w:p>
        </w:tc>
      </w:tr>
      <w:tr w:rsidR="00AF492F" w:rsidRPr="00AF492F" w:rsidTr="00E81D91">
        <w:trPr>
          <w:trHeight w:val="344"/>
        </w:trPr>
        <w:tc>
          <w:tcPr>
            <w:tcW w:w="586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i/>
                <w:color w:val="000000"/>
                <w:szCs w:val="22"/>
              </w:rPr>
              <w:t xml:space="preserve">Ostatné významné položky finančných nákladov, z toho: </w:t>
            </w:r>
          </w:p>
        </w:tc>
        <w:tc>
          <w:tcPr>
            <w:tcW w:w="170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ind w:right="41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>3157</w:t>
            </w:r>
          </w:p>
        </w:tc>
        <w:tc>
          <w:tcPr>
            <w:tcW w:w="167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ind w:right="38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>3391</w:t>
            </w:r>
          </w:p>
        </w:tc>
      </w:tr>
      <w:tr w:rsidR="00AF492F" w:rsidRPr="00AF492F" w:rsidTr="00E81D91">
        <w:trPr>
          <w:trHeight w:val="394"/>
        </w:trPr>
        <w:tc>
          <w:tcPr>
            <w:tcW w:w="58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ostatné náklady(poistné, </w:t>
            </w:r>
            <w:proofErr w:type="spellStart"/>
            <w:r w:rsidRPr="00AF492F">
              <w:rPr>
                <w:rFonts w:ascii="Arial" w:eastAsia="Arial" w:hAnsi="Arial" w:cs="Arial"/>
                <w:color w:val="000000"/>
                <w:szCs w:val="22"/>
              </w:rPr>
              <w:t>bank.popl</w:t>
            </w:r>
            <w:proofErr w:type="spellEnd"/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.) </w:t>
            </w:r>
          </w:p>
        </w:tc>
        <w:tc>
          <w:tcPr>
            <w:tcW w:w="17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ind w:right="41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>3157</w:t>
            </w:r>
          </w:p>
        </w:tc>
        <w:tc>
          <w:tcPr>
            <w:tcW w:w="167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ind w:right="38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>3391</w:t>
            </w:r>
          </w:p>
        </w:tc>
      </w:tr>
      <w:tr w:rsidR="00AF492F" w:rsidRPr="00AF492F" w:rsidTr="00E81D91">
        <w:trPr>
          <w:trHeight w:val="336"/>
        </w:trPr>
        <w:tc>
          <w:tcPr>
            <w:tcW w:w="5862" w:type="dxa"/>
            <w:tcBorders>
              <w:top w:val="nil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b/>
                <w:color w:val="000000"/>
                <w:szCs w:val="22"/>
              </w:rPr>
              <w:t>Mimoriadne náklady, z toho:</w:t>
            </w: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1705" w:type="dxa"/>
            <w:tcBorders>
              <w:top w:val="nil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1678" w:type="dxa"/>
            <w:tcBorders>
              <w:top w:val="nil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</w:tr>
      <w:tr w:rsidR="00AF492F" w:rsidRPr="00AF492F" w:rsidTr="00E81D91">
        <w:trPr>
          <w:trHeight w:val="362"/>
        </w:trPr>
        <w:tc>
          <w:tcPr>
            <w:tcW w:w="586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b/>
                <w:color w:val="000000"/>
                <w:szCs w:val="22"/>
              </w:rPr>
              <w:t xml:space="preserve"> </w:t>
            </w:r>
          </w:p>
        </w:tc>
        <w:tc>
          <w:tcPr>
            <w:tcW w:w="170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167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</w:tr>
    </w:tbl>
    <w:p w:rsidR="00AF492F" w:rsidRPr="00AF492F" w:rsidRDefault="00AF492F" w:rsidP="00AF492F">
      <w:pPr>
        <w:spacing w:after="218" w:line="259" w:lineRule="auto"/>
        <w:rPr>
          <w:rFonts w:ascii="Arial" w:eastAsia="Arial" w:hAnsi="Arial" w:cs="Arial"/>
          <w:color w:val="000000"/>
          <w:szCs w:val="22"/>
          <w:lang w:eastAsia="sk-SK"/>
        </w:rPr>
      </w:pPr>
      <w:r w:rsidRPr="00AF492F">
        <w:rPr>
          <w:rFonts w:ascii="Arial" w:eastAsia="Arial" w:hAnsi="Arial" w:cs="Arial"/>
          <w:b/>
          <w:color w:val="000000"/>
          <w:szCs w:val="22"/>
          <w:lang w:eastAsia="sk-SK"/>
        </w:rPr>
        <w:t xml:space="preserve"> </w:t>
      </w:r>
    </w:p>
    <w:p w:rsidR="00AF492F" w:rsidRPr="00AF492F" w:rsidRDefault="00AF492F" w:rsidP="00AF492F">
      <w:pPr>
        <w:spacing w:after="218" w:line="259" w:lineRule="auto"/>
        <w:rPr>
          <w:rFonts w:ascii="Arial" w:eastAsia="Arial" w:hAnsi="Arial" w:cs="Arial"/>
          <w:color w:val="000000"/>
          <w:szCs w:val="22"/>
          <w:lang w:eastAsia="sk-SK"/>
        </w:rPr>
      </w:pPr>
      <w:r w:rsidRPr="00AF492F">
        <w:rPr>
          <w:rFonts w:ascii="Arial" w:eastAsia="Arial" w:hAnsi="Arial" w:cs="Arial"/>
          <w:b/>
          <w:color w:val="000000"/>
          <w:szCs w:val="22"/>
          <w:lang w:eastAsia="sk-SK"/>
        </w:rPr>
        <w:t xml:space="preserve"> </w:t>
      </w:r>
    </w:p>
    <w:p w:rsidR="00B15F97" w:rsidRDefault="00B15F97" w:rsidP="00B15F97">
      <w:pPr>
        <w:spacing w:after="5" w:line="249" w:lineRule="auto"/>
        <w:jc w:val="both"/>
        <w:rPr>
          <w:rFonts w:ascii="Arial" w:eastAsia="Arial" w:hAnsi="Arial" w:cs="Arial"/>
          <w:color w:val="000000"/>
          <w:sz w:val="18"/>
          <w:szCs w:val="18"/>
          <w:lang w:eastAsia="sk-SK"/>
        </w:rPr>
      </w:pPr>
    </w:p>
    <w:p w:rsidR="00B15F97" w:rsidRDefault="00B15F97" w:rsidP="00B15F97">
      <w:pPr>
        <w:spacing w:after="5" w:line="249" w:lineRule="auto"/>
        <w:jc w:val="both"/>
        <w:rPr>
          <w:rFonts w:ascii="Arial" w:eastAsia="Arial" w:hAnsi="Arial" w:cs="Arial"/>
          <w:color w:val="000000"/>
          <w:sz w:val="18"/>
          <w:szCs w:val="18"/>
          <w:lang w:eastAsia="sk-SK"/>
        </w:rPr>
      </w:pPr>
    </w:p>
    <w:p w:rsidR="00B15F97" w:rsidRDefault="00B15F97" w:rsidP="00B15F97">
      <w:pPr>
        <w:spacing w:after="5" w:line="249" w:lineRule="auto"/>
        <w:jc w:val="both"/>
        <w:rPr>
          <w:rFonts w:ascii="Arial" w:eastAsia="Arial" w:hAnsi="Arial" w:cs="Arial"/>
          <w:color w:val="000000"/>
          <w:sz w:val="18"/>
          <w:szCs w:val="18"/>
          <w:lang w:eastAsia="sk-SK"/>
        </w:rPr>
      </w:pPr>
    </w:p>
    <w:p w:rsidR="00B15F97" w:rsidRPr="00AF492F" w:rsidRDefault="00B15F97" w:rsidP="00B15F97">
      <w:pPr>
        <w:spacing w:after="5" w:line="249" w:lineRule="auto"/>
        <w:jc w:val="both"/>
        <w:rPr>
          <w:sz w:val="18"/>
          <w:szCs w:val="18"/>
          <w:lang w:eastAsia="sk-SK"/>
        </w:rPr>
      </w:pPr>
      <w:r w:rsidRPr="00AF492F">
        <w:rPr>
          <w:rFonts w:ascii="Arial" w:eastAsia="Arial" w:hAnsi="Arial" w:cs="Arial"/>
          <w:color w:val="000000"/>
          <w:sz w:val="18"/>
          <w:szCs w:val="18"/>
          <w:lang w:eastAsia="sk-SK"/>
        </w:rPr>
        <w:t xml:space="preserve">„Poznámky </w:t>
      </w:r>
      <w:proofErr w:type="spellStart"/>
      <w:r w:rsidRPr="00AF492F">
        <w:rPr>
          <w:rFonts w:ascii="Arial" w:eastAsia="Arial" w:hAnsi="Arial" w:cs="Arial"/>
          <w:color w:val="000000"/>
          <w:sz w:val="18"/>
          <w:szCs w:val="18"/>
          <w:lang w:eastAsia="sk-SK"/>
        </w:rPr>
        <w:t>Úč</w:t>
      </w:r>
      <w:proofErr w:type="spellEnd"/>
      <w:r w:rsidRPr="00AF492F">
        <w:rPr>
          <w:rFonts w:ascii="Arial" w:eastAsia="Arial" w:hAnsi="Arial" w:cs="Arial"/>
          <w:color w:val="000000"/>
          <w:sz w:val="18"/>
          <w:szCs w:val="18"/>
          <w:lang w:eastAsia="sk-SK"/>
        </w:rPr>
        <w:t xml:space="preserve"> POD 3-01“</w:t>
      </w:r>
    </w:p>
    <w:p w:rsidR="00B15F97" w:rsidRDefault="00B15F97" w:rsidP="00AF492F">
      <w:pPr>
        <w:keepNext/>
        <w:keepLines/>
        <w:spacing w:after="38" w:line="259" w:lineRule="auto"/>
        <w:outlineLvl w:val="1"/>
        <w:rPr>
          <w:rFonts w:ascii="Arial" w:eastAsia="Arial" w:hAnsi="Arial" w:cs="Arial"/>
          <w:b/>
          <w:color w:val="000000"/>
          <w:szCs w:val="22"/>
          <w:lang w:eastAsia="sk-SK"/>
        </w:rPr>
      </w:pPr>
    </w:p>
    <w:p w:rsidR="00B15F97" w:rsidRDefault="00B15F97" w:rsidP="00AF492F">
      <w:pPr>
        <w:keepNext/>
        <w:keepLines/>
        <w:spacing w:after="38" w:line="259" w:lineRule="auto"/>
        <w:outlineLvl w:val="1"/>
        <w:rPr>
          <w:rFonts w:ascii="Arial" w:eastAsia="Arial" w:hAnsi="Arial" w:cs="Arial"/>
          <w:b/>
          <w:color w:val="000000"/>
          <w:szCs w:val="22"/>
          <w:lang w:eastAsia="sk-SK"/>
        </w:rPr>
      </w:pPr>
    </w:p>
    <w:p w:rsidR="00AF492F" w:rsidRPr="00AF492F" w:rsidRDefault="00AF492F" w:rsidP="00AF492F">
      <w:pPr>
        <w:keepNext/>
        <w:keepLines/>
        <w:spacing w:after="38" w:line="259" w:lineRule="auto"/>
        <w:outlineLvl w:val="1"/>
        <w:rPr>
          <w:rFonts w:ascii="Arial" w:eastAsia="Arial" w:hAnsi="Arial" w:cs="Arial"/>
          <w:b/>
          <w:color w:val="000000"/>
          <w:szCs w:val="22"/>
          <w:lang w:eastAsia="sk-SK"/>
        </w:rPr>
      </w:pPr>
      <w:r w:rsidRPr="00AF492F">
        <w:rPr>
          <w:rFonts w:ascii="Arial" w:eastAsia="Arial" w:hAnsi="Arial" w:cs="Arial"/>
          <w:b/>
          <w:color w:val="000000"/>
          <w:szCs w:val="22"/>
          <w:lang w:eastAsia="sk-SK"/>
        </w:rPr>
        <w:t xml:space="preserve">J. </w:t>
      </w:r>
      <w:r w:rsidRPr="00AF492F">
        <w:rPr>
          <w:rFonts w:ascii="Arial" w:eastAsia="Arial" w:hAnsi="Arial" w:cs="Arial"/>
          <w:b/>
          <w:color w:val="000000"/>
          <w:szCs w:val="22"/>
          <w:u w:val="single" w:color="000000"/>
          <w:lang w:eastAsia="sk-SK"/>
        </w:rPr>
        <w:t>Informácie o dani z príjmov</w:t>
      </w:r>
      <w:r w:rsidRPr="00AF492F">
        <w:rPr>
          <w:rFonts w:ascii="Arial" w:eastAsia="Arial" w:hAnsi="Arial" w:cs="Arial"/>
          <w:b/>
          <w:color w:val="000000"/>
          <w:szCs w:val="22"/>
          <w:lang w:eastAsia="sk-SK"/>
        </w:rPr>
        <w:t xml:space="preserve"> </w:t>
      </w:r>
    </w:p>
    <w:p w:rsidR="00AF492F" w:rsidRPr="00AF492F" w:rsidRDefault="00AF492F" w:rsidP="00AF492F">
      <w:pPr>
        <w:keepNext/>
        <w:keepLines/>
        <w:spacing w:line="259" w:lineRule="auto"/>
        <w:outlineLvl w:val="2"/>
        <w:rPr>
          <w:rFonts w:ascii="Arial" w:eastAsia="Arial" w:hAnsi="Arial" w:cs="Arial"/>
          <w:b/>
          <w:color w:val="000000"/>
          <w:szCs w:val="22"/>
          <w:lang w:eastAsia="sk-SK"/>
        </w:rPr>
      </w:pPr>
      <w:r w:rsidRPr="00AF492F">
        <w:rPr>
          <w:rFonts w:ascii="Arial" w:eastAsia="Arial" w:hAnsi="Arial" w:cs="Arial"/>
          <w:b/>
          <w:color w:val="000000"/>
          <w:szCs w:val="22"/>
          <w:lang w:eastAsia="sk-SK"/>
        </w:rPr>
        <w:t xml:space="preserve">f) a g) Informácie o dani  z príjmov </w:t>
      </w:r>
    </w:p>
    <w:tbl>
      <w:tblPr>
        <w:tblStyle w:val="TableGrid"/>
        <w:tblW w:w="9244" w:type="dxa"/>
        <w:tblInd w:w="-108" w:type="dxa"/>
        <w:tblCellMar>
          <w:top w:w="43" w:type="dxa"/>
          <w:left w:w="108" w:type="dxa"/>
          <w:right w:w="12" w:type="dxa"/>
        </w:tblCellMar>
        <w:tblLook w:val="04A0" w:firstRow="1" w:lastRow="0" w:firstColumn="1" w:lastColumn="0" w:noHBand="0" w:noVBand="1"/>
      </w:tblPr>
      <w:tblGrid>
        <w:gridCol w:w="2624"/>
        <w:gridCol w:w="1879"/>
        <w:gridCol w:w="850"/>
        <w:gridCol w:w="581"/>
        <w:gridCol w:w="1832"/>
        <w:gridCol w:w="816"/>
        <w:gridCol w:w="662"/>
      </w:tblGrid>
      <w:tr w:rsidR="00AF492F" w:rsidRPr="00AF492F" w:rsidTr="00E81D91">
        <w:trPr>
          <w:trHeight w:val="672"/>
        </w:trPr>
        <w:tc>
          <w:tcPr>
            <w:tcW w:w="2624" w:type="dxa"/>
            <w:vMerge w:val="restart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ind w:right="97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b/>
                <w:color w:val="000000"/>
                <w:szCs w:val="22"/>
              </w:rPr>
              <w:t xml:space="preserve">Názov položky </w:t>
            </w:r>
          </w:p>
        </w:tc>
        <w:tc>
          <w:tcPr>
            <w:tcW w:w="2729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ind w:right="48"/>
              <w:jc w:val="right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b/>
                <w:color w:val="000000"/>
                <w:szCs w:val="22"/>
              </w:rPr>
              <w:t xml:space="preserve">Bežné účtovné obdobie </w:t>
            </w:r>
          </w:p>
        </w:tc>
        <w:tc>
          <w:tcPr>
            <w:tcW w:w="581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after="160"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</w:p>
        </w:tc>
        <w:tc>
          <w:tcPr>
            <w:tcW w:w="331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b/>
                <w:color w:val="000000"/>
                <w:szCs w:val="22"/>
              </w:rPr>
              <w:t xml:space="preserve">Bezprostredne predchádzajúce účtovné obdobie </w:t>
            </w:r>
          </w:p>
        </w:tc>
      </w:tr>
      <w:tr w:rsidR="00AF492F" w:rsidRPr="00AF492F" w:rsidTr="00E81D91">
        <w:trPr>
          <w:trHeight w:val="560"/>
        </w:trPr>
        <w:tc>
          <w:tcPr>
            <w:tcW w:w="0" w:type="auto"/>
            <w:vMerge/>
            <w:tcBorders>
              <w:top w:val="nil"/>
              <w:left w:val="single" w:sz="12" w:space="0" w:color="000000"/>
              <w:bottom w:val="nil"/>
              <w:right w:val="single" w:sz="12" w:space="0" w:color="000000"/>
            </w:tcBorders>
          </w:tcPr>
          <w:p w:rsidR="00AF492F" w:rsidRPr="00AF492F" w:rsidRDefault="00AF492F" w:rsidP="00AF492F">
            <w:pPr>
              <w:spacing w:after="160"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</w:p>
        </w:tc>
        <w:tc>
          <w:tcPr>
            <w:tcW w:w="1879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ind w:right="93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b/>
                <w:color w:val="000000"/>
                <w:szCs w:val="22"/>
              </w:rPr>
              <w:t xml:space="preserve">Základ dane 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ind w:right="96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b/>
                <w:color w:val="000000"/>
                <w:szCs w:val="22"/>
              </w:rPr>
              <w:t xml:space="preserve">Daň </w:t>
            </w:r>
          </w:p>
        </w:tc>
        <w:tc>
          <w:tcPr>
            <w:tcW w:w="581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ind w:right="7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b/>
                <w:color w:val="000000"/>
                <w:szCs w:val="22"/>
              </w:rPr>
              <w:t xml:space="preserve">Daň v % </w:t>
            </w:r>
          </w:p>
        </w:tc>
        <w:tc>
          <w:tcPr>
            <w:tcW w:w="1832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ind w:right="99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b/>
                <w:color w:val="000000"/>
                <w:szCs w:val="22"/>
              </w:rPr>
              <w:t xml:space="preserve">Základ dane </w:t>
            </w:r>
          </w:p>
        </w:tc>
        <w:tc>
          <w:tcPr>
            <w:tcW w:w="816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ind w:right="96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b/>
                <w:color w:val="000000"/>
                <w:szCs w:val="22"/>
              </w:rPr>
              <w:t xml:space="preserve">Daň </w:t>
            </w:r>
          </w:p>
        </w:tc>
        <w:tc>
          <w:tcPr>
            <w:tcW w:w="662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ind w:right="48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b/>
                <w:color w:val="000000"/>
                <w:szCs w:val="22"/>
              </w:rPr>
              <w:t xml:space="preserve">Daň v % </w:t>
            </w:r>
          </w:p>
        </w:tc>
      </w:tr>
      <w:tr w:rsidR="00AF492F" w:rsidRPr="00AF492F" w:rsidTr="00E81D91">
        <w:trPr>
          <w:trHeight w:val="304"/>
        </w:trPr>
        <w:tc>
          <w:tcPr>
            <w:tcW w:w="2624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ind w:right="99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a </w:t>
            </w:r>
          </w:p>
        </w:tc>
        <w:tc>
          <w:tcPr>
            <w:tcW w:w="1879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ind w:right="98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b </w:t>
            </w:r>
          </w:p>
        </w:tc>
        <w:tc>
          <w:tcPr>
            <w:tcW w:w="850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ind w:right="97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c </w:t>
            </w:r>
          </w:p>
        </w:tc>
        <w:tc>
          <w:tcPr>
            <w:tcW w:w="581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ind w:right="96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d </w:t>
            </w:r>
          </w:p>
        </w:tc>
        <w:tc>
          <w:tcPr>
            <w:tcW w:w="1832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ind w:right="99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e </w:t>
            </w:r>
          </w:p>
        </w:tc>
        <w:tc>
          <w:tcPr>
            <w:tcW w:w="816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ind w:right="94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f </w:t>
            </w:r>
          </w:p>
        </w:tc>
        <w:tc>
          <w:tcPr>
            <w:tcW w:w="662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ind w:right="96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g </w:t>
            </w:r>
          </w:p>
        </w:tc>
      </w:tr>
      <w:tr w:rsidR="00AF492F" w:rsidRPr="00AF492F" w:rsidTr="00E81D91">
        <w:trPr>
          <w:trHeight w:val="526"/>
        </w:trPr>
        <w:tc>
          <w:tcPr>
            <w:tcW w:w="262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Výsledok hospodárenia (VH)* pred  zdanením, z toho: </w:t>
            </w:r>
          </w:p>
        </w:tc>
        <w:tc>
          <w:tcPr>
            <w:tcW w:w="187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ind w:right="94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>-60329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ind w:right="97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x </w:t>
            </w:r>
          </w:p>
        </w:tc>
        <w:tc>
          <w:tcPr>
            <w:tcW w:w="58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ind w:right="97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x </w:t>
            </w:r>
          </w:p>
        </w:tc>
        <w:tc>
          <w:tcPr>
            <w:tcW w:w="183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ind w:right="99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>376279</w:t>
            </w:r>
          </w:p>
        </w:tc>
        <w:tc>
          <w:tcPr>
            <w:tcW w:w="81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ind w:right="97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x </w:t>
            </w:r>
          </w:p>
        </w:tc>
        <w:tc>
          <w:tcPr>
            <w:tcW w:w="66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ind w:right="97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x </w:t>
            </w:r>
          </w:p>
        </w:tc>
      </w:tr>
      <w:tr w:rsidR="00AF492F" w:rsidRPr="00AF492F" w:rsidTr="00E81D91">
        <w:trPr>
          <w:trHeight w:val="343"/>
        </w:trPr>
        <w:tc>
          <w:tcPr>
            <w:tcW w:w="2624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teoretická daň z VH </w:t>
            </w:r>
          </w:p>
        </w:tc>
        <w:tc>
          <w:tcPr>
            <w:tcW w:w="187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</w:tcPr>
          <w:p w:rsidR="00AF492F" w:rsidRPr="00AF492F" w:rsidRDefault="00AF492F" w:rsidP="00AF492F">
            <w:pPr>
              <w:spacing w:line="259" w:lineRule="auto"/>
              <w:ind w:right="99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x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</w:p>
        </w:tc>
        <w:tc>
          <w:tcPr>
            <w:tcW w:w="58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ind w:right="96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</w:p>
        </w:tc>
        <w:tc>
          <w:tcPr>
            <w:tcW w:w="183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</w:tcPr>
          <w:p w:rsidR="00AF492F" w:rsidRPr="00AF492F" w:rsidRDefault="00AF492F" w:rsidP="00AF492F">
            <w:pPr>
              <w:spacing w:line="259" w:lineRule="auto"/>
              <w:ind w:right="100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x </w:t>
            </w:r>
          </w:p>
        </w:tc>
        <w:tc>
          <w:tcPr>
            <w:tcW w:w="81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>86544</w:t>
            </w:r>
          </w:p>
        </w:tc>
        <w:tc>
          <w:tcPr>
            <w:tcW w:w="66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ind w:right="96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23 </w:t>
            </w:r>
          </w:p>
        </w:tc>
      </w:tr>
      <w:tr w:rsidR="00AF492F" w:rsidRPr="00AF492F" w:rsidTr="00E81D91">
        <w:trPr>
          <w:trHeight w:val="343"/>
        </w:trPr>
        <w:tc>
          <w:tcPr>
            <w:tcW w:w="262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Daňovo neuznané náklady* </w:t>
            </w:r>
          </w:p>
        </w:tc>
        <w:tc>
          <w:tcPr>
            <w:tcW w:w="187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</w:tcPr>
          <w:p w:rsidR="00AF492F" w:rsidRPr="00AF492F" w:rsidRDefault="00AF492F" w:rsidP="00AF492F">
            <w:pPr>
              <w:spacing w:line="259" w:lineRule="auto"/>
              <w:ind w:right="94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>4838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</w:p>
        </w:tc>
        <w:tc>
          <w:tcPr>
            <w:tcW w:w="581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ind w:right="96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</w:p>
        </w:tc>
        <w:tc>
          <w:tcPr>
            <w:tcW w:w="183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</w:tcPr>
          <w:p w:rsidR="00AF492F" w:rsidRPr="00AF492F" w:rsidRDefault="00AF492F" w:rsidP="00AF492F">
            <w:pPr>
              <w:spacing w:line="259" w:lineRule="auto"/>
              <w:ind w:right="99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>7070</w:t>
            </w:r>
          </w:p>
        </w:tc>
        <w:tc>
          <w:tcPr>
            <w:tcW w:w="816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1626 </w:t>
            </w:r>
          </w:p>
        </w:tc>
        <w:tc>
          <w:tcPr>
            <w:tcW w:w="662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ind w:right="96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23 </w:t>
            </w:r>
          </w:p>
        </w:tc>
      </w:tr>
      <w:tr w:rsidR="00AF492F" w:rsidRPr="00AF492F" w:rsidTr="00E81D91">
        <w:trPr>
          <w:trHeight w:val="346"/>
        </w:trPr>
        <w:tc>
          <w:tcPr>
            <w:tcW w:w="262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Výnosy nepodliehajúce dani* </w:t>
            </w:r>
          </w:p>
        </w:tc>
        <w:tc>
          <w:tcPr>
            <w:tcW w:w="187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</w:tcPr>
          <w:p w:rsidR="00AF492F" w:rsidRPr="00AF492F" w:rsidRDefault="00AF492F" w:rsidP="00AF492F">
            <w:pPr>
              <w:spacing w:line="259" w:lineRule="auto"/>
              <w:ind w:right="94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3 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</w:p>
        </w:tc>
        <w:tc>
          <w:tcPr>
            <w:tcW w:w="581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ind w:right="96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</w:p>
        </w:tc>
        <w:tc>
          <w:tcPr>
            <w:tcW w:w="183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</w:tcPr>
          <w:p w:rsidR="00AF492F" w:rsidRPr="00AF492F" w:rsidRDefault="00AF492F" w:rsidP="00AF492F">
            <w:pPr>
              <w:spacing w:line="259" w:lineRule="auto"/>
              <w:ind w:right="99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>24729</w:t>
            </w:r>
          </w:p>
        </w:tc>
        <w:tc>
          <w:tcPr>
            <w:tcW w:w="816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F492F" w:rsidRPr="00AF492F" w:rsidRDefault="00AF492F" w:rsidP="00AF492F">
            <w:pPr>
              <w:spacing w:line="259" w:lineRule="auto"/>
              <w:ind w:right="91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>5688</w:t>
            </w:r>
          </w:p>
        </w:tc>
        <w:tc>
          <w:tcPr>
            <w:tcW w:w="662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ind w:right="96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>23</w:t>
            </w:r>
          </w:p>
        </w:tc>
      </w:tr>
      <w:tr w:rsidR="00AF492F" w:rsidRPr="00AF492F" w:rsidTr="00E81D91">
        <w:trPr>
          <w:trHeight w:val="518"/>
        </w:trPr>
        <w:tc>
          <w:tcPr>
            <w:tcW w:w="262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Vplyv nevykázanej odloženej daňovej pohľadávky </w:t>
            </w:r>
          </w:p>
        </w:tc>
        <w:tc>
          <w:tcPr>
            <w:tcW w:w="187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ind w:right="48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58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ind w:right="46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183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ind w:right="49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81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ind w:right="46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66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ind w:right="46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</w:tr>
      <w:tr w:rsidR="00AF492F" w:rsidRPr="00AF492F" w:rsidTr="00E81D91">
        <w:trPr>
          <w:trHeight w:val="338"/>
        </w:trPr>
        <w:tc>
          <w:tcPr>
            <w:tcW w:w="262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Umorenie daňovej straty* </w:t>
            </w:r>
          </w:p>
        </w:tc>
        <w:tc>
          <w:tcPr>
            <w:tcW w:w="187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5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 </w:t>
            </w:r>
          </w:p>
        </w:tc>
        <w:tc>
          <w:tcPr>
            <w:tcW w:w="183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 </w:t>
            </w:r>
          </w:p>
        </w:tc>
        <w:tc>
          <w:tcPr>
            <w:tcW w:w="8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 </w:t>
            </w:r>
          </w:p>
        </w:tc>
        <w:tc>
          <w:tcPr>
            <w:tcW w:w="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 </w:t>
            </w:r>
          </w:p>
        </w:tc>
      </w:tr>
      <w:tr w:rsidR="00AF492F" w:rsidRPr="00AF492F" w:rsidTr="00E81D91">
        <w:trPr>
          <w:trHeight w:val="341"/>
        </w:trPr>
        <w:tc>
          <w:tcPr>
            <w:tcW w:w="262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Zmena sadzby dane </w:t>
            </w:r>
          </w:p>
        </w:tc>
        <w:tc>
          <w:tcPr>
            <w:tcW w:w="187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5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183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8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</w:tr>
      <w:tr w:rsidR="00AF492F" w:rsidRPr="00AF492F" w:rsidTr="00E81D91">
        <w:trPr>
          <w:trHeight w:val="341"/>
        </w:trPr>
        <w:tc>
          <w:tcPr>
            <w:tcW w:w="262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Iné </w:t>
            </w:r>
          </w:p>
        </w:tc>
        <w:tc>
          <w:tcPr>
            <w:tcW w:w="187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5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183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8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</w:tr>
      <w:tr w:rsidR="00AF492F" w:rsidRPr="00AF492F" w:rsidTr="00E81D91">
        <w:trPr>
          <w:trHeight w:val="338"/>
        </w:trPr>
        <w:tc>
          <w:tcPr>
            <w:tcW w:w="262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Spolu  </w:t>
            </w:r>
          </w:p>
        </w:tc>
        <w:tc>
          <w:tcPr>
            <w:tcW w:w="187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AF492F" w:rsidRPr="00AF492F" w:rsidRDefault="00AF492F" w:rsidP="00AF492F">
            <w:pPr>
              <w:spacing w:line="259" w:lineRule="auto"/>
              <w:ind w:right="94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>-55496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960 </w:t>
            </w:r>
          </w:p>
        </w:tc>
        <w:tc>
          <w:tcPr>
            <w:tcW w:w="5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 0 </w:t>
            </w:r>
          </w:p>
        </w:tc>
        <w:tc>
          <w:tcPr>
            <w:tcW w:w="183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AF492F" w:rsidRPr="00AF492F" w:rsidRDefault="00AF492F" w:rsidP="00AF492F">
            <w:pPr>
              <w:spacing w:line="259" w:lineRule="auto"/>
              <w:ind w:right="99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>358619</w:t>
            </w:r>
          </w:p>
        </w:tc>
        <w:tc>
          <w:tcPr>
            <w:tcW w:w="8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82482 </w:t>
            </w:r>
          </w:p>
        </w:tc>
        <w:tc>
          <w:tcPr>
            <w:tcW w:w="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23 </w:t>
            </w:r>
          </w:p>
        </w:tc>
      </w:tr>
      <w:tr w:rsidR="00AF492F" w:rsidRPr="00AF492F" w:rsidTr="00E81D91">
        <w:trPr>
          <w:trHeight w:val="341"/>
        </w:trPr>
        <w:tc>
          <w:tcPr>
            <w:tcW w:w="262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Splatná daň z príjmov** </w:t>
            </w:r>
          </w:p>
        </w:tc>
        <w:tc>
          <w:tcPr>
            <w:tcW w:w="187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AF492F" w:rsidRPr="00AF492F" w:rsidRDefault="00AF492F" w:rsidP="00AF492F">
            <w:pPr>
              <w:spacing w:line="259" w:lineRule="auto"/>
              <w:ind w:right="99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x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960 </w:t>
            </w:r>
          </w:p>
        </w:tc>
        <w:tc>
          <w:tcPr>
            <w:tcW w:w="5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ind w:right="96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>0</w:t>
            </w:r>
          </w:p>
        </w:tc>
        <w:tc>
          <w:tcPr>
            <w:tcW w:w="183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AF492F" w:rsidRPr="00AF492F" w:rsidRDefault="00AF492F" w:rsidP="00AF492F">
            <w:pPr>
              <w:spacing w:line="259" w:lineRule="auto"/>
              <w:ind w:right="100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x </w:t>
            </w:r>
          </w:p>
        </w:tc>
        <w:tc>
          <w:tcPr>
            <w:tcW w:w="8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82549 </w:t>
            </w:r>
          </w:p>
        </w:tc>
        <w:tc>
          <w:tcPr>
            <w:tcW w:w="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23 </w:t>
            </w:r>
          </w:p>
        </w:tc>
      </w:tr>
      <w:tr w:rsidR="00AF492F" w:rsidRPr="00AF492F" w:rsidTr="00E81D91">
        <w:trPr>
          <w:trHeight w:val="485"/>
        </w:trPr>
        <w:tc>
          <w:tcPr>
            <w:tcW w:w="262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Odložená daň z príjmov** </w:t>
            </w:r>
          </w:p>
        </w:tc>
        <w:tc>
          <w:tcPr>
            <w:tcW w:w="187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ind w:right="99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x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>0</w:t>
            </w:r>
          </w:p>
        </w:tc>
        <w:tc>
          <w:tcPr>
            <w:tcW w:w="5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ind w:right="98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>0</w:t>
            </w:r>
          </w:p>
        </w:tc>
        <w:tc>
          <w:tcPr>
            <w:tcW w:w="183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ind w:right="100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x </w:t>
            </w:r>
          </w:p>
        </w:tc>
        <w:tc>
          <w:tcPr>
            <w:tcW w:w="8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12720 </w:t>
            </w:r>
          </w:p>
        </w:tc>
        <w:tc>
          <w:tcPr>
            <w:tcW w:w="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3,5 </w:t>
            </w:r>
          </w:p>
        </w:tc>
      </w:tr>
      <w:tr w:rsidR="00AF492F" w:rsidRPr="00AF492F" w:rsidTr="00E81D91">
        <w:trPr>
          <w:trHeight w:val="367"/>
        </w:trPr>
        <w:tc>
          <w:tcPr>
            <w:tcW w:w="262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Celková daň z príjmov ** </w:t>
            </w:r>
          </w:p>
        </w:tc>
        <w:tc>
          <w:tcPr>
            <w:tcW w:w="187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:rsidR="00AF492F" w:rsidRPr="00AF492F" w:rsidRDefault="00AF492F" w:rsidP="00AF492F">
            <w:pPr>
              <w:spacing w:line="259" w:lineRule="auto"/>
              <w:ind w:right="99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x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960 </w:t>
            </w:r>
          </w:p>
        </w:tc>
        <w:tc>
          <w:tcPr>
            <w:tcW w:w="58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0 </w:t>
            </w:r>
          </w:p>
        </w:tc>
        <w:tc>
          <w:tcPr>
            <w:tcW w:w="183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:rsidR="00AF492F" w:rsidRPr="00AF492F" w:rsidRDefault="00AF492F" w:rsidP="00AF492F">
            <w:pPr>
              <w:spacing w:line="259" w:lineRule="auto"/>
              <w:ind w:right="100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x </w:t>
            </w:r>
          </w:p>
        </w:tc>
        <w:tc>
          <w:tcPr>
            <w:tcW w:w="81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95269 </w:t>
            </w:r>
          </w:p>
        </w:tc>
        <w:tc>
          <w:tcPr>
            <w:tcW w:w="66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26,6 </w:t>
            </w:r>
          </w:p>
        </w:tc>
      </w:tr>
    </w:tbl>
    <w:p w:rsidR="00AF492F" w:rsidRPr="00AF492F" w:rsidRDefault="00AF492F" w:rsidP="00AF492F">
      <w:pPr>
        <w:spacing w:after="47" w:line="249" w:lineRule="auto"/>
        <w:ind w:right="120"/>
        <w:jc w:val="both"/>
        <w:rPr>
          <w:rFonts w:ascii="Arial" w:eastAsia="Arial" w:hAnsi="Arial" w:cs="Arial"/>
          <w:color w:val="000000"/>
          <w:szCs w:val="22"/>
          <w:lang w:eastAsia="sk-SK"/>
        </w:rPr>
      </w:pPr>
      <w:r w:rsidRPr="00AF492F">
        <w:rPr>
          <w:rFonts w:ascii="Arial" w:eastAsia="Arial" w:hAnsi="Arial" w:cs="Arial"/>
          <w:color w:val="000000"/>
          <w:szCs w:val="22"/>
          <w:lang w:eastAsia="sk-SK"/>
        </w:rPr>
        <w:t>*</w:t>
      </w:r>
      <w:proofErr w:type="spellStart"/>
      <w:r w:rsidRPr="00AF492F">
        <w:rPr>
          <w:rFonts w:ascii="Arial" w:eastAsia="Arial" w:hAnsi="Arial" w:cs="Arial"/>
          <w:color w:val="000000"/>
          <w:szCs w:val="22"/>
          <w:lang w:eastAsia="sk-SK"/>
        </w:rPr>
        <w:t>náväznosť</w:t>
      </w:r>
      <w:proofErr w:type="spellEnd"/>
      <w:r w:rsidRPr="00AF492F">
        <w:rPr>
          <w:rFonts w:ascii="Arial" w:eastAsia="Arial" w:hAnsi="Arial" w:cs="Arial"/>
          <w:color w:val="000000"/>
          <w:szCs w:val="22"/>
          <w:lang w:eastAsia="sk-SK"/>
        </w:rPr>
        <w:t xml:space="preserve"> na údaje daňového priznania </w:t>
      </w:r>
    </w:p>
    <w:p w:rsidR="00AF492F" w:rsidRPr="00AF492F" w:rsidRDefault="00AF492F" w:rsidP="00AF492F">
      <w:pPr>
        <w:spacing w:after="5" w:line="249" w:lineRule="auto"/>
        <w:ind w:right="120"/>
        <w:jc w:val="both"/>
        <w:rPr>
          <w:rFonts w:ascii="Arial" w:eastAsia="Arial" w:hAnsi="Arial" w:cs="Arial"/>
          <w:color w:val="000000"/>
          <w:szCs w:val="22"/>
          <w:lang w:eastAsia="sk-SK"/>
        </w:rPr>
      </w:pPr>
      <w:r w:rsidRPr="00AF492F">
        <w:rPr>
          <w:rFonts w:ascii="Arial" w:eastAsia="Arial" w:hAnsi="Arial" w:cs="Arial"/>
          <w:color w:val="000000"/>
          <w:szCs w:val="22"/>
          <w:lang w:eastAsia="sk-SK"/>
        </w:rPr>
        <w:t>**</w:t>
      </w:r>
      <w:proofErr w:type="spellStart"/>
      <w:r w:rsidRPr="00AF492F">
        <w:rPr>
          <w:rFonts w:ascii="Arial" w:eastAsia="Arial" w:hAnsi="Arial" w:cs="Arial"/>
          <w:color w:val="000000"/>
          <w:szCs w:val="22"/>
          <w:lang w:eastAsia="sk-SK"/>
        </w:rPr>
        <w:t>náväznosť</w:t>
      </w:r>
      <w:proofErr w:type="spellEnd"/>
      <w:r w:rsidRPr="00AF492F">
        <w:rPr>
          <w:rFonts w:ascii="Arial" w:eastAsia="Arial" w:hAnsi="Arial" w:cs="Arial"/>
          <w:color w:val="000000"/>
          <w:szCs w:val="22"/>
          <w:lang w:eastAsia="sk-SK"/>
        </w:rPr>
        <w:t xml:space="preserve"> na údaje výkazu ziskov a strát, údaje v stĺpci d) vyjadrujú pomer k VH </w:t>
      </w:r>
    </w:p>
    <w:p w:rsidR="00AF492F" w:rsidRPr="00AF492F" w:rsidRDefault="00AF492F" w:rsidP="00AF492F">
      <w:pPr>
        <w:spacing w:line="259" w:lineRule="auto"/>
        <w:rPr>
          <w:rFonts w:ascii="Arial" w:eastAsia="Arial" w:hAnsi="Arial" w:cs="Arial"/>
          <w:color w:val="000000"/>
          <w:szCs w:val="22"/>
          <w:lang w:eastAsia="sk-SK"/>
        </w:rPr>
      </w:pPr>
      <w:r w:rsidRPr="00AF492F">
        <w:rPr>
          <w:rFonts w:ascii="Arial" w:eastAsia="Arial" w:hAnsi="Arial" w:cs="Arial"/>
          <w:b/>
          <w:color w:val="000000"/>
          <w:szCs w:val="22"/>
          <w:lang w:eastAsia="sk-SK"/>
        </w:rPr>
        <w:t xml:space="preserve"> </w:t>
      </w:r>
    </w:p>
    <w:p w:rsidR="00AF492F" w:rsidRPr="00AF492F" w:rsidRDefault="00AF492F" w:rsidP="00AF492F">
      <w:pPr>
        <w:spacing w:line="259" w:lineRule="auto"/>
        <w:rPr>
          <w:rFonts w:ascii="Arial" w:eastAsia="Arial" w:hAnsi="Arial" w:cs="Arial"/>
          <w:color w:val="000000"/>
          <w:szCs w:val="22"/>
          <w:lang w:eastAsia="sk-SK"/>
        </w:rPr>
      </w:pPr>
      <w:r w:rsidRPr="00AF492F">
        <w:rPr>
          <w:rFonts w:ascii="Arial" w:eastAsia="Arial" w:hAnsi="Arial" w:cs="Arial"/>
          <w:b/>
          <w:color w:val="000000"/>
          <w:szCs w:val="22"/>
          <w:lang w:eastAsia="sk-SK"/>
        </w:rPr>
        <w:t xml:space="preserve"> </w:t>
      </w:r>
    </w:p>
    <w:p w:rsidR="00AF492F" w:rsidRPr="00AF492F" w:rsidRDefault="00AF492F" w:rsidP="00AF492F">
      <w:pPr>
        <w:spacing w:line="259" w:lineRule="auto"/>
        <w:rPr>
          <w:rFonts w:ascii="Arial" w:eastAsia="Arial" w:hAnsi="Arial" w:cs="Arial"/>
          <w:color w:val="000000"/>
          <w:szCs w:val="22"/>
          <w:lang w:eastAsia="sk-SK"/>
        </w:rPr>
      </w:pPr>
    </w:p>
    <w:p w:rsidR="00AF492F" w:rsidRPr="00AF492F" w:rsidRDefault="00AF492F" w:rsidP="00AF492F">
      <w:pPr>
        <w:spacing w:line="259" w:lineRule="auto"/>
        <w:rPr>
          <w:rFonts w:ascii="Arial" w:eastAsia="Arial" w:hAnsi="Arial" w:cs="Arial"/>
          <w:color w:val="000000"/>
          <w:szCs w:val="22"/>
          <w:lang w:eastAsia="sk-SK"/>
        </w:rPr>
      </w:pPr>
      <w:r w:rsidRPr="00AF492F">
        <w:rPr>
          <w:rFonts w:ascii="Arial" w:eastAsia="Arial" w:hAnsi="Arial" w:cs="Arial"/>
          <w:b/>
          <w:color w:val="000000"/>
          <w:szCs w:val="22"/>
          <w:lang w:eastAsia="sk-SK"/>
        </w:rPr>
        <w:t xml:space="preserve"> </w:t>
      </w:r>
    </w:p>
    <w:p w:rsidR="00AF492F" w:rsidRPr="00AF492F" w:rsidRDefault="00AF492F" w:rsidP="00AF492F">
      <w:pPr>
        <w:spacing w:line="259" w:lineRule="auto"/>
        <w:rPr>
          <w:rFonts w:ascii="Arial" w:eastAsia="Arial" w:hAnsi="Arial" w:cs="Arial"/>
          <w:color w:val="000000"/>
          <w:szCs w:val="22"/>
          <w:lang w:eastAsia="sk-SK"/>
        </w:rPr>
      </w:pPr>
      <w:r w:rsidRPr="00AF492F">
        <w:rPr>
          <w:rFonts w:ascii="Arial" w:eastAsia="Arial" w:hAnsi="Arial" w:cs="Arial"/>
          <w:b/>
          <w:color w:val="000000"/>
          <w:szCs w:val="22"/>
          <w:lang w:eastAsia="sk-SK"/>
        </w:rPr>
        <w:t xml:space="preserve"> </w:t>
      </w:r>
    </w:p>
    <w:p w:rsidR="00AF492F" w:rsidRPr="00AF492F" w:rsidRDefault="00AF492F" w:rsidP="00AF492F">
      <w:pPr>
        <w:keepNext/>
        <w:keepLines/>
        <w:spacing w:line="259" w:lineRule="auto"/>
        <w:outlineLvl w:val="1"/>
        <w:rPr>
          <w:rFonts w:ascii="Arial" w:eastAsia="Arial" w:hAnsi="Arial" w:cs="Arial"/>
          <w:b/>
          <w:color w:val="000000"/>
          <w:szCs w:val="22"/>
          <w:lang w:eastAsia="sk-SK"/>
        </w:rPr>
      </w:pPr>
      <w:r w:rsidRPr="00AF492F">
        <w:rPr>
          <w:rFonts w:ascii="Arial" w:eastAsia="Arial" w:hAnsi="Arial" w:cs="Arial"/>
          <w:b/>
          <w:color w:val="000000"/>
          <w:szCs w:val="22"/>
          <w:lang w:eastAsia="sk-SK"/>
        </w:rPr>
        <w:t xml:space="preserve">             O.</w:t>
      </w:r>
      <w:r w:rsidRPr="00AF492F">
        <w:rPr>
          <w:rFonts w:ascii="Arial" w:eastAsia="Arial" w:hAnsi="Arial" w:cs="Arial"/>
          <w:color w:val="000000"/>
          <w:szCs w:val="22"/>
          <w:lang w:eastAsia="sk-SK"/>
        </w:rPr>
        <w:t xml:space="preserve"> </w:t>
      </w:r>
      <w:r w:rsidRPr="00AF492F">
        <w:rPr>
          <w:rFonts w:ascii="Arial" w:eastAsia="Arial" w:hAnsi="Arial" w:cs="Arial"/>
          <w:b/>
          <w:color w:val="000000"/>
          <w:szCs w:val="22"/>
          <w:u w:val="single" w:color="000000"/>
          <w:lang w:eastAsia="sk-SK"/>
        </w:rPr>
        <w:t>Informácie o významných skutočnostiach do dňa zostavenia účtovnej závierky</w:t>
      </w:r>
      <w:r w:rsidRPr="00AF492F">
        <w:rPr>
          <w:rFonts w:ascii="Arial" w:eastAsia="Arial" w:hAnsi="Arial" w:cs="Arial"/>
          <w:b/>
          <w:color w:val="000000"/>
          <w:szCs w:val="22"/>
          <w:lang w:eastAsia="sk-SK"/>
        </w:rPr>
        <w:t xml:space="preserve"> </w:t>
      </w:r>
    </w:p>
    <w:p w:rsidR="00AF492F" w:rsidRPr="00AF492F" w:rsidRDefault="00AF492F" w:rsidP="00AF492F">
      <w:pPr>
        <w:spacing w:line="259" w:lineRule="auto"/>
        <w:rPr>
          <w:rFonts w:ascii="Arial" w:eastAsia="Arial" w:hAnsi="Arial" w:cs="Arial"/>
          <w:color w:val="000000"/>
          <w:szCs w:val="22"/>
          <w:lang w:eastAsia="sk-SK"/>
        </w:rPr>
      </w:pPr>
      <w:r w:rsidRPr="00AF492F">
        <w:rPr>
          <w:rFonts w:ascii="Arial" w:eastAsia="Arial" w:hAnsi="Arial" w:cs="Arial"/>
          <w:color w:val="000000"/>
          <w:szCs w:val="22"/>
          <w:lang w:eastAsia="sk-SK"/>
        </w:rPr>
        <w:t xml:space="preserve"> </w:t>
      </w:r>
    </w:p>
    <w:p w:rsidR="00AF492F" w:rsidRPr="00AF492F" w:rsidRDefault="00AF492F" w:rsidP="00AF492F">
      <w:pPr>
        <w:spacing w:after="5" w:line="249" w:lineRule="auto"/>
        <w:ind w:right="120"/>
        <w:jc w:val="both"/>
        <w:rPr>
          <w:rFonts w:ascii="Arial" w:eastAsia="Arial" w:hAnsi="Arial" w:cs="Arial"/>
          <w:color w:val="000000"/>
          <w:szCs w:val="22"/>
          <w:lang w:eastAsia="sk-SK"/>
        </w:rPr>
      </w:pPr>
      <w:r w:rsidRPr="00AF492F">
        <w:rPr>
          <w:rFonts w:ascii="Arial" w:eastAsia="Arial" w:hAnsi="Arial" w:cs="Arial"/>
          <w:color w:val="000000"/>
          <w:szCs w:val="22"/>
          <w:lang w:eastAsia="sk-SK"/>
        </w:rPr>
        <w:t xml:space="preserve">              </w:t>
      </w:r>
    </w:p>
    <w:p w:rsidR="00AF492F" w:rsidRPr="00AF492F" w:rsidRDefault="00AF492F" w:rsidP="00AF492F">
      <w:pPr>
        <w:spacing w:after="5" w:line="249" w:lineRule="auto"/>
        <w:ind w:right="120"/>
        <w:jc w:val="both"/>
        <w:rPr>
          <w:rFonts w:ascii="Arial" w:eastAsia="Arial" w:hAnsi="Arial" w:cs="Arial"/>
          <w:color w:val="000000"/>
          <w:szCs w:val="22"/>
          <w:lang w:eastAsia="sk-SK"/>
        </w:rPr>
      </w:pPr>
      <w:r w:rsidRPr="00AF492F">
        <w:rPr>
          <w:rFonts w:ascii="Arial" w:eastAsia="Arial" w:hAnsi="Arial" w:cs="Arial"/>
          <w:color w:val="000000"/>
          <w:szCs w:val="22"/>
          <w:lang w:eastAsia="sk-SK"/>
        </w:rPr>
        <w:t xml:space="preserve"> K 30.01.2014 sa zmluvou o predaji obchodného podielu stal jediným spoločníkom spoločnosti CARGO TRNAVA, spol. s r.o. Pavol Tóbl.  </w:t>
      </w:r>
    </w:p>
    <w:p w:rsidR="00AF492F" w:rsidRPr="00AF492F" w:rsidRDefault="00AF492F" w:rsidP="00AF492F">
      <w:pPr>
        <w:spacing w:line="259" w:lineRule="auto"/>
        <w:rPr>
          <w:rFonts w:ascii="Arial" w:eastAsia="Arial" w:hAnsi="Arial" w:cs="Arial"/>
          <w:color w:val="000000"/>
          <w:szCs w:val="22"/>
          <w:lang w:eastAsia="sk-SK"/>
        </w:rPr>
      </w:pPr>
      <w:r w:rsidRPr="00AF492F">
        <w:rPr>
          <w:rFonts w:ascii="Arial" w:eastAsia="Arial" w:hAnsi="Arial" w:cs="Arial"/>
          <w:color w:val="000000"/>
          <w:szCs w:val="22"/>
          <w:lang w:eastAsia="sk-SK"/>
        </w:rPr>
        <w:lastRenderedPageBreak/>
        <w:t xml:space="preserve"> </w:t>
      </w:r>
    </w:p>
    <w:p w:rsidR="00AF492F" w:rsidRPr="00AF492F" w:rsidRDefault="00AF492F" w:rsidP="00AF492F">
      <w:pPr>
        <w:spacing w:after="5" w:line="249" w:lineRule="auto"/>
        <w:ind w:right="120"/>
        <w:jc w:val="both"/>
        <w:rPr>
          <w:rFonts w:ascii="Arial" w:eastAsia="Arial" w:hAnsi="Arial" w:cs="Arial"/>
          <w:color w:val="000000"/>
          <w:szCs w:val="22"/>
          <w:lang w:eastAsia="sk-SK"/>
        </w:rPr>
      </w:pPr>
      <w:r w:rsidRPr="00AF492F">
        <w:rPr>
          <w:rFonts w:ascii="Arial" w:eastAsia="Arial" w:hAnsi="Arial" w:cs="Arial"/>
          <w:color w:val="000000"/>
          <w:szCs w:val="22"/>
          <w:lang w:eastAsia="sk-SK"/>
        </w:rPr>
        <w:t>Utlmila sa činnosť spoločnosti – zasielateľstvo, zrušila sa prevádzka v Prešove, bol ukončený pracovný pomer všetkých pracovníkov.</w:t>
      </w:r>
    </w:p>
    <w:p w:rsidR="00B15F97" w:rsidRPr="00AF492F" w:rsidRDefault="00AF492F" w:rsidP="00B15F97">
      <w:pPr>
        <w:spacing w:after="5" w:line="249" w:lineRule="auto"/>
        <w:jc w:val="both"/>
        <w:rPr>
          <w:sz w:val="18"/>
          <w:szCs w:val="18"/>
          <w:lang w:eastAsia="sk-SK"/>
        </w:rPr>
      </w:pPr>
      <w:r w:rsidRPr="00AF492F">
        <w:rPr>
          <w:rFonts w:ascii="Arial" w:eastAsia="Arial" w:hAnsi="Arial" w:cs="Arial"/>
          <w:color w:val="000000"/>
          <w:szCs w:val="22"/>
          <w:lang w:eastAsia="sk-SK"/>
        </w:rPr>
        <w:t xml:space="preserve"> </w:t>
      </w:r>
      <w:r w:rsidR="00B15F97" w:rsidRPr="00AF492F">
        <w:rPr>
          <w:rFonts w:ascii="Arial" w:eastAsia="Arial" w:hAnsi="Arial" w:cs="Arial"/>
          <w:color w:val="000000"/>
          <w:sz w:val="18"/>
          <w:szCs w:val="18"/>
          <w:lang w:eastAsia="sk-SK"/>
        </w:rPr>
        <w:t xml:space="preserve">„Poznámky </w:t>
      </w:r>
      <w:proofErr w:type="spellStart"/>
      <w:r w:rsidR="00B15F97" w:rsidRPr="00AF492F">
        <w:rPr>
          <w:rFonts w:ascii="Arial" w:eastAsia="Arial" w:hAnsi="Arial" w:cs="Arial"/>
          <w:color w:val="000000"/>
          <w:sz w:val="18"/>
          <w:szCs w:val="18"/>
          <w:lang w:eastAsia="sk-SK"/>
        </w:rPr>
        <w:t>Úč</w:t>
      </w:r>
      <w:proofErr w:type="spellEnd"/>
      <w:r w:rsidR="00B15F97" w:rsidRPr="00AF492F">
        <w:rPr>
          <w:rFonts w:ascii="Arial" w:eastAsia="Arial" w:hAnsi="Arial" w:cs="Arial"/>
          <w:color w:val="000000"/>
          <w:sz w:val="18"/>
          <w:szCs w:val="18"/>
          <w:lang w:eastAsia="sk-SK"/>
        </w:rPr>
        <w:t xml:space="preserve"> POD 3-01“</w:t>
      </w:r>
    </w:p>
    <w:p w:rsidR="00AF492F" w:rsidRPr="00AF492F" w:rsidRDefault="00AF492F" w:rsidP="00AF492F">
      <w:pPr>
        <w:spacing w:line="259" w:lineRule="auto"/>
        <w:rPr>
          <w:rFonts w:ascii="Arial" w:eastAsia="Arial" w:hAnsi="Arial" w:cs="Arial"/>
          <w:color w:val="000000"/>
          <w:szCs w:val="22"/>
          <w:lang w:eastAsia="sk-SK"/>
        </w:rPr>
      </w:pPr>
    </w:p>
    <w:p w:rsidR="00AF492F" w:rsidRPr="00AF492F" w:rsidRDefault="00AF492F" w:rsidP="00AF492F">
      <w:pPr>
        <w:spacing w:after="220" w:line="259" w:lineRule="auto"/>
        <w:ind w:right="5141"/>
        <w:jc w:val="center"/>
        <w:rPr>
          <w:rFonts w:ascii="Arial" w:eastAsia="Arial" w:hAnsi="Arial" w:cs="Arial"/>
          <w:color w:val="000000"/>
          <w:szCs w:val="22"/>
          <w:lang w:eastAsia="sk-SK"/>
        </w:rPr>
      </w:pPr>
      <w:r w:rsidRPr="00AF492F">
        <w:rPr>
          <w:rFonts w:ascii="Arial" w:eastAsia="Arial" w:hAnsi="Arial" w:cs="Arial"/>
          <w:color w:val="000000"/>
          <w:szCs w:val="22"/>
          <w:lang w:eastAsia="sk-SK"/>
        </w:rPr>
        <w:t xml:space="preserve"> </w:t>
      </w:r>
    </w:p>
    <w:p w:rsidR="00AF492F" w:rsidRPr="00AF492F" w:rsidRDefault="00AF492F" w:rsidP="00AF492F">
      <w:pPr>
        <w:keepNext/>
        <w:keepLines/>
        <w:spacing w:after="38" w:line="259" w:lineRule="auto"/>
        <w:outlineLvl w:val="1"/>
        <w:rPr>
          <w:rFonts w:ascii="Arial" w:eastAsia="Arial" w:hAnsi="Arial" w:cs="Arial"/>
          <w:b/>
          <w:color w:val="000000"/>
          <w:szCs w:val="22"/>
          <w:lang w:eastAsia="sk-SK"/>
        </w:rPr>
      </w:pPr>
      <w:r w:rsidRPr="00AF492F">
        <w:rPr>
          <w:rFonts w:ascii="Arial" w:eastAsia="Arial" w:hAnsi="Arial" w:cs="Arial"/>
          <w:b/>
          <w:color w:val="000000"/>
          <w:szCs w:val="22"/>
          <w:lang w:eastAsia="sk-SK"/>
        </w:rPr>
        <w:t xml:space="preserve">P.  </w:t>
      </w:r>
      <w:r w:rsidRPr="00AF492F">
        <w:rPr>
          <w:rFonts w:ascii="Arial" w:eastAsia="Arial" w:hAnsi="Arial" w:cs="Arial"/>
          <w:b/>
          <w:color w:val="000000"/>
          <w:szCs w:val="22"/>
          <w:u w:val="single" w:color="000000"/>
          <w:lang w:eastAsia="sk-SK"/>
        </w:rPr>
        <w:t>Informácie o zmenách položiek vlastného imania</w:t>
      </w:r>
      <w:r w:rsidRPr="00AF492F">
        <w:rPr>
          <w:rFonts w:ascii="Arial" w:eastAsia="Arial" w:hAnsi="Arial" w:cs="Arial"/>
          <w:b/>
          <w:color w:val="000000"/>
          <w:szCs w:val="22"/>
          <w:lang w:eastAsia="sk-SK"/>
        </w:rPr>
        <w:t xml:space="preserve"> </w:t>
      </w:r>
    </w:p>
    <w:p w:rsidR="00AF492F" w:rsidRPr="00AF492F" w:rsidRDefault="00AF492F" w:rsidP="00AF492F">
      <w:pPr>
        <w:spacing w:after="5" w:line="249" w:lineRule="auto"/>
        <w:ind w:right="120"/>
        <w:jc w:val="both"/>
        <w:rPr>
          <w:rFonts w:ascii="Arial" w:eastAsia="Arial" w:hAnsi="Arial" w:cs="Arial"/>
          <w:color w:val="000000"/>
          <w:szCs w:val="22"/>
          <w:lang w:eastAsia="sk-SK"/>
        </w:rPr>
      </w:pPr>
      <w:r w:rsidRPr="00AF492F">
        <w:rPr>
          <w:rFonts w:ascii="Arial" w:eastAsia="Arial" w:hAnsi="Arial" w:cs="Arial"/>
          <w:color w:val="000000"/>
          <w:szCs w:val="22"/>
          <w:lang w:eastAsia="sk-SK"/>
        </w:rPr>
        <w:t xml:space="preserve">Tabuľka č. 1 </w:t>
      </w:r>
    </w:p>
    <w:tbl>
      <w:tblPr>
        <w:tblStyle w:val="TableGrid"/>
        <w:tblW w:w="9244" w:type="dxa"/>
        <w:tblInd w:w="-108" w:type="dxa"/>
        <w:tblCellMar>
          <w:top w:w="42" w:type="dxa"/>
          <w:left w:w="108" w:type="dxa"/>
          <w:right w:w="74" w:type="dxa"/>
        </w:tblCellMar>
        <w:tblLook w:val="04A0" w:firstRow="1" w:lastRow="0" w:firstColumn="1" w:lastColumn="0" w:noHBand="0" w:noVBand="1"/>
      </w:tblPr>
      <w:tblGrid>
        <w:gridCol w:w="2144"/>
        <w:gridCol w:w="1421"/>
        <w:gridCol w:w="1418"/>
        <w:gridCol w:w="1421"/>
        <w:gridCol w:w="1422"/>
        <w:gridCol w:w="1418"/>
      </w:tblGrid>
      <w:tr w:rsidR="00AF492F" w:rsidRPr="00AF492F" w:rsidTr="00E81D91">
        <w:trPr>
          <w:trHeight w:val="348"/>
        </w:trPr>
        <w:tc>
          <w:tcPr>
            <w:tcW w:w="2143" w:type="dxa"/>
            <w:vMerge w:val="restart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b/>
                <w:color w:val="000000"/>
                <w:szCs w:val="22"/>
              </w:rPr>
              <w:t xml:space="preserve">Položka vlastného imania </w:t>
            </w:r>
          </w:p>
        </w:tc>
        <w:tc>
          <w:tcPr>
            <w:tcW w:w="5682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b/>
                <w:color w:val="000000"/>
                <w:szCs w:val="22"/>
              </w:rPr>
              <w:t xml:space="preserve">Bežné účtovné obdobie </w:t>
            </w:r>
          </w:p>
        </w:tc>
        <w:tc>
          <w:tcPr>
            <w:tcW w:w="1418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after="160"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</w:p>
        </w:tc>
      </w:tr>
      <w:tr w:rsidR="00AF492F" w:rsidRPr="00AF492F" w:rsidTr="00E81D91">
        <w:trPr>
          <w:trHeight w:val="1065"/>
        </w:trPr>
        <w:tc>
          <w:tcPr>
            <w:tcW w:w="0" w:type="auto"/>
            <w:vMerge/>
            <w:tcBorders>
              <w:top w:val="nil"/>
              <w:left w:val="single" w:sz="12" w:space="0" w:color="000000"/>
              <w:bottom w:val="nil"/>
              <w:right w:val="single" w:sz="12" w:space="0" w:color="000000"/>
            </w:tcBorders>
          </w:tcPr>
          <w:p w:rsidR="00AF492F" w:rsidRPr="00AF492F" w:rsidRDefault="00AF492F" w:rsidP="00AF492F">
            <w:pPr>
              <w:spacing w:after="160"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</w:p>
        </w:tc>
        <w:tc>
          <w:tcPr>
            <w:tcW w:w="1421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:rsidR="00AF492F" w:rsidRPr="00AF492F" w:rsidRDefault="00AF492F" w:rsidP="00AF492F">
            <w:pPr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b/>
                <w:color w:val="000000"/>
                <w:szCs w:val="22"/>
              </w:rPr>
              <w:t xml:space="preserve">Stav na začiatku </w:t>
            </w:r>
          </w:p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b/>
                <w:color w:val="000000"/>
                <w:szCs w:val="22"/>
              </w:rPr>
              <w:t xml:space="preserve">účtovného obdobia   </w:t>
            </w:r>
          </w:p>
        </w:tc>
        <w:tc>
          <w:tcPr>
            <w:tcW w:w="1418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ind w:right="32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b/>
                <w:color w:val="000000"/>
                <w:szCs w:val="22"/>
              </w:rPr>
              <w:t xml:space="preserve">Prírastky  </w:t>
            </w:r>
          </w:p>
        </w:tc>
        <w:tc>
          <w:tcPr>
            <w:tcW w:w="1421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ind w:right="35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b/>
                <w:color w:val="000000"/>
                <w:szCs w:val="22"/>
              </w:rPr>
              <w:t xml:space="preserve">Úbytky  </w:t>
            </w:r>
          </w:p>
        </w:tc>
        <w:tc>
          <w:tcPr>
            <w:tcW w:w="1421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ind w:right="37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b/>
                <w:color w:val="000000"/>
                <w:szCs w:val="22"/>
              </w:rPr>
              <w:t xml:space="preserve">Presuny </w:t>
            </w:r>
          </w:p>
        </w:tc>
        <w:tc>
          <w:tcPr>
            <w:tcW w:w="1418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b/>
                <w:color w:val="000000"/>
                <w:szCs w:val="22"/>
              </w:rPr>
              <w:t xml:space="preserve">Stav na konci účtovného obdobia </w:t>
            </w:r>
          </w:p>
        </w:tc>
      </w:tr>
      <w:tr w:rsidR="00AF492F" w:rsidRPr="00AF492F" w:rsidTr="00E81D91">
        <w:trPr>
          <w:trHeight w:val="306"/>
        </w:trPr>
        <w:tc>
          <w:tcPr>
            <w:tcW w:w="2143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ind w:right="36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b/>
                <w:color w:val="000000"/>
                <w:szCs w:val="22"/>
              </w:rPr>
              <w:t xml:space="preserve">a </w:t>
            </w:r>
          </w:p>
        </w:tc>
        <w:tc>
          <w:tcPr>
            <w:tcW w:w="1421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ind w:right="33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b/>
                <w:color w:val="000000"/>
                <w:szCs w:val="22"/>
              </w:rPr>
              <w:t xml:space="preserve">b </w:t>
            </w:r>
          </w:p>
        </w:tc>
        <w:tc>
          <w:tcPr>
            <w:tcW w:w="1418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ind w:right="31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b/>
                <w:color w:val="000000"/>
                <w:szCs w:val="22"/>
              </w:rPr>
              <w:t xml:space="preserve">c </w:t>
            </w:r>
          </w:p>
        </w:tc>
        <w:tc>
          <w:tcPr>
            <w:tcW w:w="1421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ind w:right="33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b/>
                <w:color w:val="000000"/>
                <w:szCs w:val="22"/>
              </w:rPr>
              <w:t xml:space="preserve">d </w:t>
            </w:r>
          </w:p>
        </w:tc>
        <w:tc>
          <w:tcPr>
            <w:tcW w:w="1421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ind w:right="34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b/>
                <w:color w:val="000000"/>
                <w:szCs w:val="22"/>
              </w:rPr>
              <w:t xml:space="preserve">e </w:t>
            </w:r>
          </w:p>
        </w:tc>
        <w:tc>
          <w:tcPr>
            <w:tcW w:w="1418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ind w:right="33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b/>
                <w:color w:val="000000"/>
                <w:szCs w:val="22"/>
              </w:rPr>
              <w:t xml:space="preserve">f </w:t>
            </w:r>
          </w:p>
        </w:tc>
      </w:tr>
      <w:tr w:rsidR="00AF492F" w:rsidRPr="00AF492F" w:rsidTr="00E81D91">
        <w:trPr>
          <w:trHeight w:val="351"/>
        </w:trPr>
        <w:tc>
          <w:tcPr>
            <w:tcW w:w="214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Základné imanie </w:t>
            </w:r>
          </w:p>
        </w:tc>
        <w:tc>
          <w:tcPr>
            <w:tcW w:w="142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AF492F" w:rsidRPr="00AF492F" w:rsidRDefault="00AF492F" w:rsidP="00AF492F">
            <w:pPr>
              <w:spacing w:line="259" w:lineRule="auto"/>
              <w:ind w:right="33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6640 </w:t>
            </w:r>
          </w:p>
        </w:tc>
        <w:tc>
          <w:tcPr>
            <w:tcW w:w="141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142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142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141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ind w:right="31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6640 </w:t>
            </w:r>
          </w:p>
        </w:tc>
      </w:tr>
      <w:tr w:rsidR="00AF492F" w:rsidRPr="00AF492F" w:rsidTr="00E81D91">
        <w:trPr>
          <w:trHeight w:val="514"/>
        </w:trPr>
        <w:tc>
          <w:tcPr>
            <w:tcW w:w="21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Vlastné akcie a vlastné obchodné podiely </w:t>
            </w:r>
          </w:p>
        </w:tc>
        <w:tc>
          <w:tcPr>
            <w:tcW w:w="1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1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1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</w:tr>
      <w:tr w:rsidR="00AF492F" w:rsidRPr="00AF492F" w:rsidTr="00E81D91">
        <w:trPr>
          <w:trHeight w:val="518"/>
        </w:trPr>
        <w:tc>
          <w:tcPr>
            <w:tcW w:w="21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Zmena základného imania </w:t>
            </w:r>
          </w:p>
        </w:tc>
        <w:tc>
          <w:tcPr>
            <w:tcW w:w="142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142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142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</w:tr>
      <w:tr w:rsidR="00AF492F" w:rsidRPr="00AF492F" w:rsidTr="00E81D91">
        <w:trPr>
          <w:trHeight w:val="516"/>
        </w:trPr>
        <w:tc>
          <w:tcPr>
            <w:tcW w:w="21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Pohľadávky za upísané vlastné imanie </w:t>
            </w:r>
          </w:p>
        </w:tc>
        <w:tc>
          <w:tcPr>
            <w:tcW w:w="142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141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142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142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141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</w:tr>
      <w:tr w:rsidR="00AF492F" w:rsidRPr="00AF492F" w:rsidTr="00E81D91">
        <w:trPr>
          <w:trHeight w:val="341"/>
        </w:trPr>
        <w:tc>
          <w:tcPr>
            <w:tcW w:w="21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Emisné ážio </w:t>
            </w:r>
          </w:p>
        </w:tc>
        <w:tc>
          <w:tcPr>
            <w:tcW w:w="1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1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1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</w:tr>
      <w:tr w:rsidR="00AF492F" w:rsidRPr="00AF492F" w:rsidTr="00E81D91">
        <w:trPr>
          <w:trHeight w:val="516"/>
        </w:trPr>
        <w:tc>
          <w:tcPr>
            <w:tcW w:w="21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Ostatné kapitálové fondy </w:t>
            </w:r>
          </w:p>
        </w:tc>
        <w:tc>
          <w:tcPr>
            <w:tcW w:w="1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1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1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</w:tr>
      <w:tr w:rsidR="00AF492F" w:rsidRPr="00AF492F" w:rsidTr="00E81D91">
        <w:trPr>
          <w:trHeight w:val="768"/>
        </w:trPr>
        <w:tc>
          <w:tcPr>
            <w:tcW w:w="21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ind w:right="124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Zákonný rezervný fond (nedeliteľný fond) z kapitálových vkladov </w:t>
            </w:r>
          </w:p>
        </w:tc>
        <w:tc>
          <w:tcPr>
            <w:tcW w:w="142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142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142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</w:tr>
      <w:tr w:rsidR="00AF492F" w:rsidRPr="00AF492F" w:rsidTr="00E81D91">
        <w:trPr>
          <w:trHeight w:val="770"/>
        </w:trPr>
        <w:tc>
          <w:tcPr>
            <w:tcW w:w="21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ind w:right="194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Oceňovacie rozdiely z precenenia majetku a záväzkov </w:t>
            </w:r>
          </w:p>
        </w:tc>
        <w:tc>
          <w:tcPr>
            <w:tcW w:w="142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141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142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142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141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</w:tr>
      <w:tr w:rsidR="00AF492F" w:rsidRPr="00AF492F" w:rsidTr="00E81D91">
        <w:trPr>
          <w:trHeight w:val="516"/>
        </w:trPr>
        <w:tc>
          <w:tcPr>
            <w:tcW w:w="21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ind w:right="194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Oceňovacie rozdiely z kapitálových účastín </w:t>
            </w:r>
          </w:p>
        </w:tc>
        <w:tc>
          <w:tcPr>
            <w:tcW w:w="1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1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1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</w:tr>
      <w:tr w:rsidR="00AF492F" w:rsidRPr="00AF492F" w:rsidTr="00E81D91">
        <w:trPr>
          <w:trHeight w:val="698"/>
        </w:trPr>
        <w:tc>
          <w:tcPr>
            <w:tcW w:w="21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ind w:right="186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 w:val="20"/>
                <w:szCs w:val="22"/>
              </w:rPr>
              <w:t xml:space="preserve">Oceňovacie rozdiely z precenenia pri zlúčení, splynutí a rozdelení </w:t>
            </w:r>
          </w:p>
        </w:tc>
        <w:tc>
          <w:tcPr>
            <w:tcW w:w="1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 w:val="20"/>
                <w:szCs w:val="22"/>
              </w:rPr>
              <w:t xml:space="preserve">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 w:val="20"/>
                <w:szCs w:val="22"/>
              </w:rPr>
              <w:t xml:space="preserve"> </w:t>
            </w:r>
          </w:p>
        </w:tc>
        <w:tc>
          <w:tcPr>
            <w:tcW w:w="1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 w:val="20"/>
                <w:szCs w:val="22"/>
              </w:rPr>
              <w:t xml:space="preserve"> </w:t>
            </w:r>
          </w:p>
        </w:tc>
        <w:tc>
          <w:tcPr>
            <w:tcW w:w="1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 w:val="20"/>
                <w:szCs w:val="22"/>
              </w:rPr>
              <w:t xml:space="preserve">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 w:val="20"/>
                <w:szCs w:val="22"/>
              </w:rPr>
              <w:t xml:space="preserve"> </w:t>
            </w:r>
          </w:p>
        </w:tc>
      </w:tr>
      <w:tr w:rsidR="00AF492F" w:rsidRPr="00AF492F" w:rsidTr="00E81D91">
        <w:trPr>
          <w:trHeight w:val="341"/>
        </w:trPr>
        <w:tc>
          <w:tcPr>
            <w:tcW w:w="21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lastRenderedPageBreak/>
              <w:t xml:space="preserve">Zákonný rezervný fond </w:t>
            </w:r>
          </w:p>
        </w:tc>
        <w:tc>
          <w:tcPr>
            <w:tcW w:w="142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</w:tcPr>
          <w:p w:rsidR="00AF492F" w:rsidRPr="00AF492F" w:rsidRDefault="00AF492F" w:rsidP="00AF492F">
            <w:pPr>
              <w:spacing w:line="259" w:lineRule="auto"/>
              <w:ind w:right="33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875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142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142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ind w:right="31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875 </w:t>
            </w:r>
          </w:p>
        </w:tc>
      </w:tr>
      <w:tr w:rsidR="00AF492F" w:rsidRPr="00AF492F" w:rsidTr="00E81D91">
        <w:trPr>
          <w:trHeight w:val="346"/>
        </w:trPr>
        <w:tc>
          <w:tcPr>
            <w:tcW w:w="21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Nedeliteľný fond </w:t>
            </w:r>
          </w:p>
        </w:tc>
        <w:tc>
          <w:tcPr>
            <w:tcW w:w="142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141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1421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1421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141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</w:tr>
      <w:tr w:rsidR="00AF492F" w:rsidRPr="00AF492F" w:rsidTr="00E81D91">
        <w:trPr>
          <w:trHeight w:val="519"/>
        </w:trPr>
        <w:tc>
          <w:tcPr>
            <w:tcW w:w="21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ind w:right="483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Štatutárne fondy a ostatné fondy </w:t>
            </w:r>
          </w:p>
        </w:tc>
        <w:tc>
          <w:tcPr>
            <w:tcW w:w="142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141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142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142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141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</w:tr>
      <w:tr w:rsidR="00AF492F" w:rsidRPr="00AF492F" w:rsidTr="00E81D91">
        <w:trPr>
          <w:trHeight w:val="514"/>
        </w:trPr>
        <w:tc>
          <w:tcPr>
            <w:tcW w:w="21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Nerozdelený zisk minulých rokov </w:t>
            </w:r>
          </w:p>
        </w:tc>
        <w:tc>
          <w:tcPr>
            <w:tcW w:w="1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ind w:right="33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>500694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ind w:right="31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>282135</w:t>
            </w:r>
          </w:p>
        </w:tc>
        <w:tc>
          <w:tcPr>
            <w:tcW w:w="1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ind w:right="33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>5191</w:t>
            </w:r>
          </w:p>
        </w:tc>
        <w:tc>
          <w:tcPr>
            <w:tcW w:w="1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ind w:right="31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>777638</w:t>
            </w:r>
          </w:p>
        </w:tc>
      </w:tr>
      <w:tr w:rsidR="00AF492F" w:rsidRPr="00AF492F" w:rsidTr="00E81D91">
        <w:trPr>
          <w:trHeight w:val="518"/>
        </w:trPr>
        <w:tc>
          <w:tcPr>
            <w:tcW w:w="21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ind w:right="256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Neuhradená strata minulých rokov </w:t>
            </w:r>
          </w:p>
        </w:tc>
        <w:tc>
          <w:tcPr>
            <w:tcW w:w="142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142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142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</w:tr>
      <w:tr w:rsidR="00AF492F" w:rsidRPr="00AF492F" w:rsidTr="00E81D91">
        <w:trPr>
          <w:trHeight w:val="770"/>
        </w:trPr>
        <w:tc>
          <w:tcPr>
            <w:tcW w:w="2143" w:type="dxa"/>
            <w:vMerge w:val="restart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Výsledok </w:t>
            </w:r>
          </w:p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hospodárenia bežného účtovného obdobia Ostatné položky vlastného imania </w:t>
            </w:r>
          </w:p>
        </w:tc>
        <w:tc>
          <w:tcPr>
            <w:tcW w:w="142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ind w:right="33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>281010</w:t>
            </w:r>
          </w:p>
        </w:tc>
        <w:tc>
          <w:tcPr>
            <w:tcW w:w="141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ind w:right="31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</w:p>
        </w:tc>
        <w:tc>
          <w:tcPr>
            <w:tcW w:w="142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342300 </w:t>
            </w:r>
          </w:p>
        </w:tc>
        <w:tc>
          <w:tcPr>
            <w:tcW w:w="142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141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ind w:right="31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>-61290</w:t>
            </w:r>
          </w:p>
        </w:tc>
      </w:tr>
      <w:tr w:rsidR="00AF492F" w:rsidRPr="00AF492F" w:rsidTr="00E81D91">
        <w:trPr>
          <w:trHeight w:val="514"/>
        </w:trPr>
        <w:tc>
          <w:tcPr>
            <w:tcW w:w="0" w:type="auto"/>
            <w:vMerge/>
            <w:tcBorders>
              <w:top w:val="nil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after="160"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</w:p>
        </w:tc>
        <w:tc>
          <w:tcPr>
            <w:tcW w:w="1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1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1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</w:tr>
      <w:tr w:rsidR="00AF492F" w:rsidRPr="00AF492F" w:rsidTr="00E81D91">
        <w:trPr>
          <w:trHeight w:val="768"/>
        </w:trPr>
        <w:tc>
          <w:tcPr>
            <w:tcW w:w="21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Účet 491 - Vlastné imanie fyzickej osoby - podnikateľa </w:t>
            </w:r>
          </w:p>
        </w:tc>
        <w:tc>
          <w:tcPr>
            <w:tcW w:w="1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1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1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</w:tr>
      <w:tr w:rsidR="00AF492F" w:rsidRPr="00AF492F" w:rsidTr="00E81D91">
        <w:trPr>
          <w:trHeight w:val="365"/>
        </w:trPr>
        <w:tc>
          <w:tcPr>
            <w:tcW w:w="21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SPOLU </w:t>
            </w:r>
          </w:p>
        </w:tc>
        <w:tc>
          <w:tcPr>
            <w:tcW w:w="142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:rsidR="00AF492F" w:rsidRPr="00AF492F" w:rsidRDefault="00AF492F" w:rsidP="00AF492F">
            <w:pPr>
              <w:spacing w:line="259" w:lineRule="auto"/>
              <w:ind w:right="33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>789219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:rsidR="00AF492F" w:rsidRPr="00AF492F" w:rsidRDefault="00AF492F" w:rsidP="00AF492F">
            <w:pPr>
              <w:spacing w:line="259" w:lineRule="auto"/>
              <w:ind w:right="31"/>
              <w:jc w:val="center"/>
              <w:rPr>
                <w:rFonts w:ascii="Arial" w:eastAsia="Arial" w:hAnsi="Arial" w:cs="Arial"/>
                <w:color w:val="000000"/>
                <w:szCs w:val="22"/>
                <w:highlight w:val="yellow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>282135</w:t>
            </w:r>
          </w:p>
        </w:tc>
        <w:tc>
          <w:tcPr>
            <w:tcW w:w="142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:rsidR="00AF492F" w:rsidRPr="00AF492F" w:rsidRDefault="00AF492F" w:rsidP="00AF492F">
            <w:pPr>
              <w:spacing w:line="259" w:lineRule="auto"/>
              <w:ind w:right="33"/>
              <w:jc w:val="center"/>
              <w:rPr>
                <w:rFonts w:ascii="Arial" w:eastAsia="Arial" w:hAnsi="Arial" w:cs="Arial"/>
                <w:color w:val="000000"/>
                <w:szCs w:val="22"/>
                <w:highlight w:val="yellow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>347491</w:t>
            </w:r>
          </w:p>
        </w:tc>
        <w:tc>
          <w:tcPr>
            <w:tcW w:w="142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  <w:highlight w:val="yellow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  <w:highlight w:val="yellow"/>
              </w:rPr>
              <w:t xml:space="preserve">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ind w:right="31"/>
              <w:jc w:val="center"/>
              <w:rPr>
                <w:rFonts w:ascii="Arial" w:eastAsia="Arial" w:hAnsi="Arial" w:cs="Arial"/>
                <w:color w:val="000000"/>
                <w:szCs w:val="22"/>
                <w:highlight w:val="yellow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>723863</w:t>
            </w:r>
          </w:p>
        </w:tc>
      </w:tr>
    </w:tbl>
    <w:p w:rsidR="00AF492F" w:rsidRPr="00AF492F" w:rsidRDefault="00AF492F" w:rsidP="00AF492F">
      <w:pPr>
        <w:spacing w:line="259" w:lineRule="auto"/>
        <w:rPr>
          <w:rFonts w:ascii="Arial" w:eastAsia="Arial" w:hAnsi="Arial" w:cs="Arial"/>
          <w:color w:val="000000"/>
          <w:szCs w:val="22"/>
          <w:lang w:eastAsia="sk-SK"/>
        </w:rPr>
      </w:pPr>
      <w:r w:rsidRPr="00AF492F">
        <w:rPr>
          <w:rFonts w:ascii="Arial" w:eastAsia="Arial" w:hAnsi="Arial" w:cs="Arial"/>
          <w:color w:val="000000"/>
          <w:szCs w:val="22"/>
          <w:lang w:eastAsia="sk-SK"/>
        </w:rPr>
        <w:t xml:space="preserve"> </w:t>
      </w:r>
    </w:p>
    <w:p w:rsidR="00B15F97" w:rsidRPr="00AF492F" w:rsidRDefault="00AF492F" w:rsidP="00B15F97">
      <w:pPr>
        <w:spacing w:after="5" w:line="249" w:lineRule="auto"/>
        <w:jc w:val="both"/>
        <w:rPr>
          <w:sz w:val="18"/>
          <w:szCs w:val="18"/>
          <w:lang w:eastAsia="sk-SK"/>
        </w:rPr>
      </w:pPr>
      <w:r w:rsidRPr="00AF492F">
        <w:rPr>
          <w:rFonts w:ascii="Arial" w:eastAsia="Arial" w:hAnsi="Arial" w:cs="Arial"/>
          <w:color w:val="000000"/>
          <w:szCs w:val="22"/>
          <w:lang w:eastAsia="sk-SK"/>
        </w:rPr>
        <w:t xml:space="preserve"> </w:t>
      </w:r>
      <w:r w:rsidR="00B15F97" w:rsidRPr="00AF492F">
        <w:rPr>
          <w:rFonts w:ascii="Arial" w:eastAsia="Arial" w:hAnsi="Arial" w:cs="Arial"/>
          <w:color w:val="000000"/>
          <w:sz w:val="18"/>
          <w:szCs w:val="18"/>
          <w:lang w:eastAsia="sk-SK"/>
        </w:rPr>
        <w:t xml:space="preserve">„Poznámky </w:t>
      </w:r>
      <w:proofErr w:type="spellStart"/>
      <w:r w:rsidR="00B15F97" w:rsidRPr="00AF492F">
        <w:rPr>
          <w:rFonts w:ascii="Arial" w:eastAsia="Arial" w:hAnsi="Arial" w:cs="Arial"/>
          <w:color w:val="000000"/>
          <w:sz w:val="18"/>
          <w:szCs w:val="18"/>
          <w:lang w:eastAsia="sk-SK"/>
        </w:rPr>
        <w:t>Úč</w:t>
      </w:r>
      <w:proofErr w:type="spellEnd"/>
      <w:r w:rsidR="00B15F97" w:rsidRPr="00AF492F">
        <w:rPr>
          <w:rFonts w:ascii="Arial" w:eastAsia="Arial" w:hAnsi="Arial" w:cs="Arial"/>
          <w:color w:val="000000"/>
          <w:sz w:val="18"/>
          <w:szCs w:val="18"/>
          <w:lang w:eastAsia="sk-SK"/>
        </w:rPr>
        <w:t xml:space="preserve"> POD 3-01“</w:t>
      </w:r>
    </w:p>
    <w:p w:rsidR="00AF492F" w:rsidRPr="00AF492F" w:rsidRDefault="00AF492F" w:rsidP="00AF492F">
      <w:pPr>
        <w:spacing w:line="259" w:lineRule="auto"/>
        <w:rPr>
          <w:rFonts w:ascii="Arial" w:eastAsia="Arial" w:hAnsi="Arial" w:cs="Arial"/>
          <w:color w:val="000000"/>
          <w:szCs w:val="22"/>
          <w:lang w:eastAsia="sk-SK"/>
        </w:rPr>
      </w:pPr>
    </w:p>
    <w:p w:rsidR="00AF492F" w:rsidRPr="00AF492F" w:rsidRDefault="00AF492F" w:rsidP="00AF492F">
      <w:pPr>
        <w:spacing w:line="259" w:lineRule="auto"/>
        <w:rPr>
          <w:rFonts w:ascii="Arial" w:eastAsia="Arial" w:hAnsi="Arial" w:cs="Arial"/>
          <w:color w:val="000000"/>
          <w:szCs w:val="22"/>
          <w:lang w:eastAsia="sk-SK"/>
        </w:rPr>
      </w:pPr>
      <w:r w:rsidRPr="00AF492F">
        <w:rPr>
          <w:rFonts w:ascii="Arial" w:eastAsia="Arial" w:hAnsi="Arial" w:cs="Arial"/>
          <w:color w:val="000000"/>
          <w:szCs w:val="22"/>
          <w:lang w:eastAsia="sk-SK"/>
        </w:rPr>
        <w:t xml:space="preserve"> </w:t>
      </w:r>
    </w:p>
    <w:p w:rsidR="00AF492F" w:rsidRPr="00AF492F" w:rsidRDefault="00AF492F" w:rsidP="00AF492F">
      <w:pPr>
        <w:spacing w:after="5" w:line="249" w:lineRule="auto"/>
        <w:ind w:right="120"/>
        <w:jc w:val="both"/>
        <w:rPr>
          <w:rFonts w:ascii="Arial" w:eastAsia="Arial" w:hAnsi="Arial" w:cs="Arial"/>
          <w:color w:val="000000"/>
          <w:szCs w:val="22"/>
          <w:lang w:eastAsia="sk-SK"/>
        </w:rPr>
      </w:pPr>
      <w:r w:rsidRPr="00AF492F">
        <w:rPr>
          <w:rFonts w:ascii="Arial" w:eastAsia="Arial" w:hAnsi="Arial" w:cs="Arial"/>
          <w:color w:val="000000"/>
          <w:szCs w:val="22"/>
          <w:lang w:eastAsia="sk-SK"/>
        </w:rPr>
        <w:t xml:space="preserve">Tabuľka č. 2 </w:t>
      </w:r>
    </w:p>
    <w:tbl>
      <w:tblPr>
        <w:tblStyle w:val="TableGrid"/>
        <w:tblW w:w="9246" w:type="dxa"/>
        <w:tblInd w:w="-108" w:type="dxa"/>
        <w:tblCellMar>
          <w:top w:w="42" w:type="dxa"/>
          <w:left w:w="43" w:type="dxa"/>
          <w:right w:w="77" w:type="dxa"/>
        </w:tblCellMar>
        <w:tblLook w:val="04A0" w:firstRow="1" w:lastRow="0" w:firstColumn="1" w:lastColumn="0" w:noHBand="0" w:noVBand="1"/>
      </w:tblPr>
      <w:tblGrid>
        <w:gridCol w:w="2138"/>
        <w:gridCol w:w="1442"/>
        <w:gridCol w:w="1417"/>
        <w:gridCol w:w="1413"/>
        <w:gridCol w:w="1417"/>
        <w:gridCol w:w="1419"/>
      </w:tblGrid>
      <w:tr w:rsidR="00AF492F" w:rsidRPr="00AF492F" w:rsidTr="00E81D91">
        <w:trPr>
          <w:trHeight w:val="425"/>
        </w:trPr>
        <w:tc>
          <w:tcPr>
            <w:tcW w:w="2138" w:type="dxa"/>
            <w:vMerge w:val="restart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b/>
                <w:color w:val="000000"/>
                <w:szCs w:val="22"/>
              </w:rPr>
              <w:t xml:space="preserve">Položka vlastného imania </w:t>
            </w:r>
          </w:p>
        </w:tc>
        <w:tc>
          <w:tcPr>
            <w:tcW w:w="14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:rsidR="00AF492F" w:rsidRPr="00AF492F" w:rsidRDefault="00AF492F" w:rsidP="00AF492F">
            <w:pPr>
              <w:spacing w:after="160"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</w:p>
        </w:tc>
        <w:tc>
          <w:tcPr>
            <w:tcW w:w="5666" w:type="dxa"/>
            <w:gridSpan w:val="4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b/>
                <w:color w:val="000000"/>
                <w:szCs w:val="22"/>
              </w:rPr>
              <w:t xml:space="preserve">Bezprostredne predchádzajúce účtovné obdobie </w:t>
            </w:r>
          </w:p>
        </w:tc>
      </w:tr>
      <w:tr w:rsidR="00AF492F" w:rsidRPr="00AF492F" w:rsidTr="00E81D91">
        <w:trPr>
          <w:trHeight w:val="1065"/>
        </w:trPr>
        <w:tc>
          <w:tcPr>
            <w:tcW w:w="0" w:type="auto"/>
            <w:vMerge/>
            <w:tcBorders>
              <w:top w:val="nil"/>
              <w:left w:val="single" w:sz="12" w:space="0" w:color="000000"/>
              <w:bottom w:val="nil"/>
              <w:right w:val="single" w:sz="12" w:space="0" w:color="000000"/>
            </w:tcBorders>
          </w:tcPr>
          <w:p w:rsidR="00AF492F" w:rsidRPr="00AF492F" w:rsidRDefault="00AF492F" w:rsidP="00AF492F">
            <w:pPr>
              <w:spacing w:after="160"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</w:p>
        </w:tc>
        <w:tc>
          <w:tcPr>
            <w:tcW w:w="1442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38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b/>
                <w:color w:val="000000"/>
                <w:szCs w:val="22"/>
              </w:rPr>
              <w:t xml:space="preserve">Stav na začiatku </w:t>
            </w:r>
          </w:p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b/>
                <w:color w:val="000000"/>
                <w:szCs w:val="22"/>
              </w:rPr>
              <w:t xml:space="preserve">účtovného obdobia   </w:t>
            </w:r>
          </w:p>
        </w:tc>
        <w:tc>
          <w:tcPr>
            <w:tcW w:w="1417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b/>
                <w:color w:val="000000"/>
                <w:szCs w:val="22"/>
              </w:rPr>
              <w:t xml:space="preserve">Prírastky </w:t>
            </w:r>
          </w:p>
        </w:tc>
        <w:tc>
          <w:tcPr>
            <w:tcW w:w="1413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b/>
                <w:color w:val="000000"/>
                <w:szCs w:val="22"/>
              </w:rPr>
              <w:t xml:space="preserve">Úbytky  </w:t>
            </w:r>
          </w:p>
        </w:tc>
        <w:tc>
          <w:tcPr>
            <w:tcW w:w="1417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b/>
                <w:color w:val="000000"/>
                <w:szCs w:val="22"/>
              </w:rPr>
              <w:t xml:space="preserve">Presuny </w:t>
            </w:r>
          </w:p>
        </w:tc>
        <w:tc>
          <w:tcPr>
            <w:tcW w:w="1419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b/>
                <w:color w:val="000000"/>
                <w:szCs w:val="22"/>
              </w:rPr>
              <w:t xml:space="preserve">Stav na konci účtovného obdobia </w:t>
            </w:r>
          </w:p>
        </w:tc>
      </w:tr>
      <w:tr w:rsidR="00AF492F" w:rsidRPr="00AF492F" w:rsidTr="00E81D91">
        <w:trPr>
          <w:trHeight w:val="306"/>
        </w:trPr>
        <w:tc>
          <w:tcPr>
            <w:tcW w:w="2138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b/>
                <w:color w:val="000000"/>
                <w:szCs w:val="22"/>
              </w:rPr>
              <w:t xml:space="preserve">a </w:t>
            </w:r>
          </w:p>
        </w:tc>
        <w:tc>
          <w:tcPr>
            <w:tcW w:w="1442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b/>
                <w:color w:val="000000"/>
                <w:szCs w:val="22"/>
              </w:rPr>
              <w:t xml:space="preserve">b </w:t>
            </w:r>
          </w:p>
        </w:tc>
        <w:tc>
          <w:tcPr>
            <w:tcW w:w="1417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b/>
                <w:color w:val="000000"/>
                <w:szCs w:val="22"/>
              </w:rPr>
              <w:t xml:space="preserve">c </w:t>
            </w:r>
          </w:p>
        </w:tc>
        <w:tc>
          <w:tcPr>
            <w:tcW w:w="1413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b/>
                <w:color w:val="000000"/>
                <w:szCs w:val="22"/>
              </w:rPr>
              <w:t xml:space="preserve">d </w:t>
            </w:r>
          </w:p>
        </w:tc>
        <w:tc>
          <w:tcPr>
            <w:tcW w:w="1417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b/>
                <w:color w:val="000000"/>
                <w:szCs w:val="22"/>
              </w:rPr>
              <w:t xml:space="preserve">e </w:t>
            </w:r>
          </w:p>
        </w:tc>
        <w:tc>
          <w:tcPr>
            <w:tcW w:w="1419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b/>
                <w:color w:val="000000"/>
                <w:szCs w:val="22"/>
              </w:rPr>
              <w:t xml:space="preserve">f </w:t>
            </w:r>
          </w:p>
        </w:tc>
      </w:tr>
      <w:tr w:rsidR="00AF492F" w:rsidRPr="00AF492F" w:rsidTr="00E81D91">
        <w:trPr>
          <w:trHeight w:val="350"/>
        </w:trPr>
        <w:tc>
          <w:tcPr>
            <w:tcW w:w="21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Základné imanie </w:t>
            </w:r>
          </w:p>
        </w:tc>
        <w:tc>
          <w:tcPr>
            <w:tcW w:w="144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6640 </w:t>
            </w:r>
          </w:p>
        </w:tc>
        <w:tc>
          <w:tcPr>
            <w:tcW w:w="141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141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141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141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6640 </w:t>
            </w:r>
          </w:p>
        </w:tc>
      </w:tr>
      <w:tr w:rsidR="00AF492F" w:rsidRPr="00AF492F" w:rsidTr="00E81D91">
        <w:trPr>
          <w:trHeight w:val="514"/>
        </w:trPr>
        <w:tc>
          <w:tcPr>
            <w:tcW w:w="21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Vlastné akcie a vlastné obchodné podiely </w:t>
            </w:r>
          </w:p>
        </w:tc>
        <w:tc>
          <w:tcPr>
            <w:tcW w:w="14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14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</w:tr>
      <w:tr w:rsidR="00AF492F" w:rsidRPr="00AF492F" w:rsidTr="00E81D91">
        <w:trPr>
          <w:trHeight w:val="517"/>
        </w:trPr>
        <w:tc>
          <w:tcPr>
            <w:tcW w:w="21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Zmena základného imania </w:t>
            </w:r>
          </w:p>
        </w:tc>
        <w:tc>
          <w:tcPr>
            <w:tcW w:w="14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14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</w:tr>
      <w:tr w:rsidR="00AF492F" w:rsidRPr="00AF492F" w:rsidTr="00E81D91">
        <w:trPr>
          <w:trHeight w:val="514"/>
        </w:trPr>
        <w:tc>
          <w:tcPr>
            <w:tcW w:w="21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Pohľadávky za upísané vlastné imanie </w:t>
            </w:r>
          </w:p>
        </w:tc>
        <w:tc>
          <w:tcPr>
            <w:tcW w:w="14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14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</w:tr>
      <w:tr w:rsidR="00AF492F" w:rsidRPr="00AF492F" w:rsidTr="00E81D91">
        <w:trPr>
          <w:trHeight w:val="343"/>
        </w:trPr>
        <w:tc>
          <w:tcPr>
            <w:tcW w:w="213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Emisné ážio </w:t>
            </w:r>
          </w:p>
        </w:tc>
        <w:tc>
          <w:tcPr>
            <w:tcW w:w="144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141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</w:tr>
      <w:tr w:rsidR="00AF492F" w:rsidRPr="00AF492F" w:rsidTr="00E81D91">
        <w:trPr>
          <w:trHeight w:val="518"/>
        </w:trPr>
        <w:tc>
          <w:tcPr>
            <w:tcW w:w="213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Ostatné kapitálové fondy </w:t>
            </w:r>
          </w:p>
        </w:tc>
        <w:tc>
          <w:tcPr>
            <w:tcW w:w="144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141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141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</w:tr>
      <w:tr w:rsidR="00AF492F" w:rsidRPr="00AF492F" w:rsidTr="00E81D91">
        <w:trPr>
          <w:trHeight w:val="766"/>
        </w:trPr>
        <w:tc>
          <w:tcPr>
            <w:tcW w:w="21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ind w:right="121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lastRenderedPageBreak/>
              <w:t xml:space="preserve">Zákonný rezervný fond (nedeliteľný fond) z kapitálových vkladov </w:t>
            </w:r>
          </w:p>
        </w:tc>
        <w:tc>
          <w:tcPr>
            <w:tcW w:w="14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14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</w:tr>
      <w:tr w:rsidR="00AF492F" w:rsidRPr="00AF492F" w:rsidTr="00E81D91">
        <w:trPr>
          <w:trHeight w:val="768"/>
        </w:trPr>
        <w:tc>
          <w:tcPr>
            <w:tcW w:w="21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ind w:right="192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Oceňovacie rozdiely z precenenia majetku a záväzkov </w:t>
            </w:r>
          </w:p>
        </w:tc>
        <w:tc>
          <w:tcPr>
            <w:tcW w:w="14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14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</w:tr>
      <w:tr w:rsidR="00AF492F" w:rsidRPr="00AF492F" w:rsidTr="00E81D91">
        <w:trPr>
          <w:trHeight w:val="516"/>
        </w:trPr>
        <w:tc>
          <w:tcPr>
            <w:tcW w:w="21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ind w:right="191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Oceňovacie rozdiely z kapitálových účastín </w:t>
            </w:r>
          </w:p>
        </w:tc>
        <w:tc>
          <w:tcPr>
            <w:tcW w:w="14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14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</w:tr>
      <w:tr w:rsidR="00AF492F" w:rsidRPr="00AF492F" w:rsidTr="00E81D91">
        <w:trPr>
          <w:trHeight w:val="1020"/>
        </w:trPr>
        <w:tc>
          <w:tcPr>
            <w:tcW w:w="21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ind w:right="334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Oceňovacie rozdiely z precenenia pri zlúčení, splynutí a rozdelení </w:t>
            </w:r>
          </w:p>
        </w:tc>
        <w:tc>
          <w:tcPr>
            <w:tcW w:w="14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14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</w:tr>
      <w:tr w:rsidR="00AF492F" w:rsidRPr="00AF492F" w:rsidTr="00E81D91">
        <w:trPr>
          <w:trHeight w:val="338"/>
        </w:trPr>
        <w:tc>
          <w:tcPr>
            <w:tcW w:w="21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Zákonný rezervný fond </w:t>
            </w:r>
          </w:p>
        </w:tc>
        <w:tc>
          <w:tcPr>
            <w:tcW w:w="14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875 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14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875 </w:t>
            </w:r>
          </w:p>
        </w:tc>
      </w:tr>
      <w:tr w:rsidR="00AF492F" w:rsidRPr="00AF492F" w:rsidTr="00E81D91">
        <w:trPr>
          <w:trHeight w:val="341"/>
        </w:trPr>
        <w:tc>
          <w:tcPr>
            <w:tcW w:w="21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Nedeliteľný fond </w:t>
            </w:r>
          </w:p>
        </w:tc>
        <w:tc>
          <w:tcPr>
            <w:tcW w:w="14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14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</w:tr>
      <w:tr w:rsidR="00AF492F" w:rsidRPr="00AF492F" w:rsidTr="00E81D91">
        <w:trPr>
          <w:trHeight w:val="516"/>
        </w:trPr>
        <w:tc>
          <w:tcPr>
            <w:tcW w:w="213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ind w:right="481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Štatutárne fondy a ostatné fondy </w:t>
            </w:r>
          </w:p>
        </w:tc>
        <w:tc>
          <w:tcPr>
            <w:tcW w:w="144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141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</w:tr>
      <w:tr w:rsidR="00AF492F" w:rsidRPr="00AF492F" w:rsidTr="00E81D91">
        <w:trPr>
          <w:trHeight w:val="521"/>
        </w:trPr>
        <w:tc>
          <w:tcPr>
            <w:tcW w:w="213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Nerozdelený zisk minulých rokov </w:t>
            </w:r>
          </w:p>
        </w:tc>
        <w:tc>
          <w:tcPr>
            <w:tcW w:w="144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ind w:right="33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374613 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ind w:right="31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312160 </w:t>
            </w:r>
          </w:p>
        </w:tc>
        <w:tc>
          <w:tcPr>
            <w:tcW w:w="1413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ind w:right="33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186079 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1419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ind w:right="31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500694 </w:t>
            </w:r>
          </w:p>
        </w:tc>
      </w:tr>
      <w:tr w:rsidR="00AF492F" w:rsidRPr="00AF492F" w:rsidTr="00E81D91">
        <w:trPr>
          <w:trHeight w:val="518"/>
        </w:trPr>
        <w:tc>
          <w:tcPr>
            <w:tcW w:w="213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ind w:right="253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Neuhradená strata minulých rokov </w:t>
            </w:r>
          </w:p>
        </w:tc>
        <w:tc>
          <w:tcPr>
            <w:tcW w:w="144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141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141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</w:tr>
      <w:tr w:rsidR="00AF492F" w:rsidRPr="00AF492F" w:rsidTr="00E81D91">
        <w:trPr>
          <w:trHeight w:val="766"/>
        </w:trPr>
        <w:tc>
          <w:tcPr>
            <w:tcW w:w="2138" w:type="dxa"/>
            <w:vMerge w:val="restart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Výsledok </w:t>
            </w:r>
          </w:p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hospodárenia bežného účtovného obdobia Ostatné položky vlastného imania </w:t>
            </w:r>
          </w:p>
        </w:tc>
        <w:tc>
          <w:tcPr>
            <w:tcW w:w="14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ind w:right="33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238108 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ind w:right="31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42902 </w:t>
            </w:r>
          </w:p>
        </w:tc>
        <w:tc>
          <w:tcPr>
            <w:tcW w:w="14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ind w:right="31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281010 </w:t>
            </w:r>
          </w:p>
        </w:tc>
      </w:tr>
      <w:tr w:rsidR="00AF492F" w:rsidRPr="00AF492F" w:rsidTr="00E81D91">
        <w:trPr>
          <w:trHeight w:val="516"/>
        </w:trPr>
        <w:tc>
          <w:tcPr>
            <w:tcW w:w="0" w:type="auto"/>
            <w:vMerge/>
            <w:tcBorders>
              <w:top w:val="nil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after="160"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</w:p>
        </w:tc>
        <w:tc>
          <w:tcPr>
            <w:tcW w:w="14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14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</w:tr>
      <w:tr w:rsidR="00AF492F" w:rsidRPr="00AF492F" w:rsidTr="00E81D91">
        <w:trPr>
          <w:trHeight w:val="768"/>
        </w:trPr>
        <w:tc>
          <w:tcPr>
            <w:tcW w:w="21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Účet 491 - Vlastné imanie fyzickej osoby - podnikateľa </w:t>
            </w:r>
          </w:p>
        </w:tc>
        <w:tc>
          <w:tcPr>
            <w:tcW w:w="14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14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</w:tr>
      <w:tr w:rsidR="00AF492F" w:rsidRPr="00AF492F" w:rsidTr="00E81D91">
        <w:trPr>
          <w:trHeight w:val="365"/>
        </w:trPr>
        <w:tc>
          <w:tcPr>
            <w:tcW w:w="21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SPOLU </w:t>
            </w:r>
          </w:p>
        </w:tc>
        <w:tc>
          <w:tcPr>
            <w:tcW w:w="144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:rsidR="00AF492F" w:rsidRPr="00AF492F" w:rsidRDefault="00AF492F" w:rsidP="00AF492F">
            <w:pPr>
              <w:spacing w:line="259" w:lineRule="auto"/>
              <w:ind w:right="33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620236 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:rsidR="00AF492F" w:rsidRPr="00AF492F" w:rsidRDefault="00AF492F" w:rsidP="00AF492F">
            <w:pPr>
              <w:spacing w:line="259" w:lineRule="auto"/>
              <w:ind w:right="31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355062 </w:t>
            </w:r>
          </w:p>
        </w:tc>
        <w:tc>
          <w:tcPr>
            <w:tcW w:w="141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:rsidR="00AF492F" w:rsidRPr="00AF492F" w:rsidRDefault="00AF492F" w:rsidP="00AF492F">
            <w:pPr>
              <w:spacing w:line="259" w:lineRule="auto"/>
              <w:ind w:right="33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186079 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:rsidR="00AF492F" w:rsidRPr="00AF492F" w:rsidRDefault="00AF492F" w:rsidP="00AF492F">
            <w:pPr>
              <w:spacing w:line="259" w:lineRule="auto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:rsidR="00AF492F" w:rsidRPr="00AF492F" w:rsidRDefault="00AF492F" w:rsidP="00AF492F">
            <w:pPr>
              <w:spacing w:line="259" w:lineRule="auto"/>
              <w:ind w:right="31"/>
              <w:jc w:val="center"/>
              <w:rPr>
                <w:rFonts w:ascii="Arial" w:eastAsia="Arial" w:hAnsi="Arial" w:cs="Arial"/>
                <w:color w:val="000000"/>
                <w:szCs w:val="22"/>
              </w:rPr>
            </w:pPr>
            <w:r w:rsidRPr="00AF492F">
              <w:rPr>
                <w:rFonts w:ascii="Arial" w:eastAsia="Arial" w:hAnsi="Arial" w:cs="Arial"/>
                <w:color w:val="000000"/>
                <w:szCs w:val="22"/>
              </w:rPr>
              <w:t xml:space="preserve">789219 </w:t>
            </w:r>
          </w:p>
        </w:tc>
      </w:tr>
    </w:tbl>
    <w:p w:rsidR="00AF492F" w:rsidRPr="00AF492F" w:rsidRDefault="00AF492F" w:rsidP="00AF492F">
      <w:pPr>
        <w:spacing w:line="259" w:lineRule="auto"/>
        <w:rPr>
          <w:rFonts w:ascii="Arial" w:eastAsia="Arial" w:hAnsi="Arial" w:cs="Arial"/>
          <w:color w:val="000000"/>
          <w:szCs w:val="22"/>
          <w:lang w:eastAsia="sk-SK"/>
        </w:rPr>
      </w:pPr>
      <w:r w:rsidRPr="00AF492F">
        <w:rPr>
          <w:rFonts w:ascii="Arial" w:eastAsia="Arial" w:hAnsi="Arial" w:cs="Arial"/>
          <w:b/>
          <w:color w:val="000000"/>
          <w:szCs w:val="22"/>
          <w:lang w:eastAsia="sk-SK"/>
        </w:rPr>
        <w:t xml:space="preserve"> </w:t>
      </w:r>
    </w:p>
    <w:p w:rsidR="00AF492F" w:rsidRPr="00AF492F" w:rsidRDefault="00AF492F" w:rsidP="00AF492F">
      <w:pPr>
        <w:spacing w:line="259" w:lineRule="auto"/>
        <w:rPr>
          <w:rFonts w:ascii="Arial" w:eastAsia="Arial" w:hAnsi="Arial" w:cs="Arial"/>
          <w:color w:val="000000"/>
          <w:szCs w:val="22"/>
          <w:lang w:eastAsia="sk-SK"/>
        </w:rPr>
      </w:pPr>
      <w:r w:rsidRPr="00AF492F">
        <w:rPr>
          <w:rFonts w:ascii="Arial" w:eastAsia="Arial" w:hAnsi="Arial" w:cs="Arial"/>
          <w:color w:val="000000"/>
          <w:szCs w:val="22"/>
          <w:lang w:eastAsia="sk-SK"/>
        </w:rPr>
        <w:t xml:space="preserve"> </w:t>
      </w:r>
    </w:p>
    <w:p w:rsidR="00AF492F" w:rsidRPr="00AF492F" w:rsidRDefault="00AF492F" w:rsidP="00AF492F">
      <w:pPr>
        <w:spacing w:line="259" w:lineRule="auto"/>
        <w:rPr>
          <w:rFonts w:ascii="Arial" w:eastAsia="Arial" w:hAnsi="Arial" w:cs="Arial"/>
          <w:color w:val="000000"/>
          <w:szCs w:val="22"/>
          <w:lang w:eastAsia="sk-SK"/>
        </w:rPr>
      </w:pPr>
      <w:r w:rsidRPr="00AF492F">
        <w:rPr>
          <w:rFonts w:ascii="Arial" w:eastAsia="Arial" w:hAnsi="Arial" w:cs="Arial"/>
          <w:color w:val="000000"/>
          <w:szCs w:val="22"/>
          <w:lang w:eastAsia="sk-SK"/>
        </w:rPr>
        <w:t xml:space="preserve">   </w:t>
      </w:r>
    </w:p>
    <w:p w:rsidR="00AF492F" w:rsidRPr="00AF492F" w:rsidRDefault="00AF492F" w:rsidP="00AF492F">
      <w:pPr>
        <w:spacing w:line="259" w:lineRule="auto"/>
        <w:rPr>
          <w:rFonts w:ascii="Arial" w:eastAsia="Arial" w:hAnsi="Arial" w:cs="Arial"/>
          <w:color w:val="000000"/>
          <w:szCs w:val="22"/>
          <w:lang w:eastAsia="sk-SK"/>
        </w:rPr>
      </w:pPr>
      <w:r w:rsidRPr="00AF492F">
        <w:rPr>
          <w:rFonts w:ascii="Arial" w:eastAsia="Arial" w:hAnsi="Arial" w:cs="Arial"/>
          <w:b/>
          <w:color w:val="000000"/>
          <w:szCs w:val="22"/>
          <w:lang w:eastAsia="sk-SK"/>
        </w:rPr>
        <w:t xml:space="preserve"> </w:t>
      </w:r>
    </w:p>
    <w:p w:rsidR="00AF492F" w:rsidRPr="00AF492F" w:rsidRDefault="00AF492F" w:rsidP="00AF492F">
      <w:pPr>
        <w:spacing w:line="259" w:lineRule="auto"/>
        <w:rPr>
          <w:rFonts w:ascii="Arial" w:eastAsia="Arial" w:hAnsi="Arial" w:cs="Arial"/>
          <w:color w:val="000000"/>
          <w:szCs w:val="22"/>
          <w:lang w:eastAsia="sk-SK"/>
        </w:rPr>
      </w:pPr>
      <w:r w:rsidRPr="00AF492F">
        <w:rPr>
          <w:rFonts w:ascii="Arial" w:eastAsia="Arial" w:hAnsi="Arial" w:cs="Arial"/>
          <w:b/>
          <w:color w:val="000000"/>
          <w:szCs w:val="22"/>
          <w:lang w:eastAsia="sk-SK"/>
        </w:rPr>
        <w:t xml:space="preserve"> </w:t>
      </w:r>
    </w:p>
    <w:p w:rsidR="00AF492F" w:rsidRPr="00AF492F" w:rsidRDefault="00AF492F" w:rsidP="00AF492F">
      <w:pPr>
        <w:spacing w:line="259" w:lineRule="auto"/>
        <w:rPr>
          <w:rFonts w:ascii="Arial" w:eastAsia="Arial" w:hAnsi="Arial" w:cs="Arial"/>
          <w:color w:val="000000"/>
          <w:szCs w:val="22"/>
          <w:lang w:eastAsia="sk-SK"/>
        </w:rPr>
      </w:pPr>
    </w:p>
    <w:p w:rsidR="00AF492F" w:rsidRPr="00AF492F" w:rsidRDefault="00AF492F" w:rsidP="00AF492F">
      <w:pPr>
        <w:spacing w:line="259" w:lineRule="auto"/>
        <w:ind w:right="16"/>
        <w:rPr>
          <w:rFonts w:ascii="Arial" w:eastAsia="Arial" w:hAnsi="Arial" w:cs="Arial"/>
          <w:color w:val="000000"/>
          <w:szCs w:val="22"/>
          <w:lang w:eastAsia="sk-SK"/>
        </w:rPr>
      </w:pPr>
    </w:p>
    <w:p w:rsidR="00AF492F" w:rsidRPr="00AF492F" w:rsidRDefault="00AF492F" w:rsidP="00AF492F">
      <w:pPr>
        <w:spacing w:line="259" w:lineRule="auto"/>
        <w:ind w:right="16"/>
        <w:rPr>
          <w:rFonts w:ascii="Arial" w:eastAsia="Arial" w:hAnsi="Arial" w:cs="Arial"/>
          <w:color w:val="000000"/>
          <w:szCs w:val="22"/>
          <w:lang w:eastAsia="sk-SK"/>
        </w:rPr>
      </w:pPr>
    </w:p>
    <w:p w:rsidR="00AF492F" w:rsidRPr="00AF492F" w:rsidRDefault="00AF492F" w:rsidP="00AF492F">
      <w:pPr>
        <w:spacing w:line="259" w:lineRule="auto"/>
        <w:rPr>
          <w:rFonts w:ascii="Arial" w:eastAsia="Arial" w:hAnsi="Arial" w:cs="Arial"/>
          <w:color w:val="000000"/>
          <w:szCs w:val="22"/>
          <w:lang w:eastAsia="sk-SK"/>
        </w:rPr>
      </w:pPr>
      <w:r w:rsidRPr="00AF492F">
        <w:rPr>
          <w:rFonts w:ascii="Arial" w:eastAsia="Arial" w:hAnsi="Arial" w:cs="Arial"/>
          <w:b/>
          <w:color w:val="000000"/>
          <w:szCs w:val="22"/>
          <w:lang w:eastAsia="sk-SK"/>
        </w:rPr>
        <w:lastRenderedPageBreak/>
        <w:t xml:space="preserve"> </w:t>
      </w:r>
    </w:p>
    <w:p w:rsidR="00AF492F" w:rsidRPr="00AF492F" w:rsidRDefault="00AF492F" w:rsidP="00AF492F">
      <w:pPr>
        <w:spacing w:line="259" w:lineRule="auto"/>
        <w:rPr>
          <w:rFonts w:ascii="Arial" w:eastAsia="Arial" w:hAnsi="Arial" w:cs="Arial"/>
          <w:color w:val="000000"/>
          <w:szCs w:val="22"/>
          <w:lang w:eastAsia="sk-SK"/>
        </w:rPr>
      </w:pPr>
      <w:r w:rsidRPr="00AF492F">
        <w:rPr>
          <w:rFonts w:ascii="Arial" w:eastAsia="Arial" w:hAnsi="Arial" w:cs="Arial"/>
          <w:color w:val="000000"/>
          <w:szCs w:val="22"/>
          <w:lang w:eastAsia="sk-SK"/>
        </w:rPr>
        <w:t xml:space="preserve"> </w:t>
      </w:r>
    </w:p>
    <w:p w:rsidR="00AF492F" w:rsidRPr="00AF492F" w:rsidRDefault="00AF492F" w:rsidP="00AF492F">
      <w:pPr>
        <w:spacing w:after="5" w:line="249" w:lineRule="auto"/>
        <w:ind w:right="120"/>
        <w:jc w:val="both"/>
        <w:rPr>
          <w:rFonts w:ascii="Arial" w:eastAsia="Arial" w:hAnsi="Arial" w:cs="Arial"/>
          <w:color w:val="000000"/>
          <w:szCs w:val="22"/>
          <w:lang w:eastAsia="sk-SK"/>
        </w:rPr>
      </w:pPr>
    </w:p>
    <w:p w:rsidR="00AF492F" w:rsidRPr="00AF492F" w:rsidRDefault="00AF492F" w:rsidP="00AF492F">
      <w:pPr>
        <w:spacing w:after="5" w:line="249" w:lineRule="auto"/>
        <w:ind w:right="120"/>
        <w:jc w:val="both"/>
        <w:rPr>
          <w:rFonts w:ascii="Arial" w:eastAsia="Arial" w:hAnsi="Arial" w:cs="Arial"/>
          <w:color w:val="000000"/>
          <w:szCs w:val="22"/>
          <w:lang w:eastAsia="sk-SK"/>
        </w:rPr>
      </w:pPr>
    </w:p>
    <w:p w:rsidR="00AF492F" w:rsidRPr="00AF492F" w:rsidRDefault="00AF492F" w:rsidP="00AF492F">
      <w:pPr>
        <w:spacing w:after="5" w:line="249" w:lineRule="auto"/>
        <w:ind w:right="120"/>
        <w:jc w:val="both"/>
        <w:rPr>
          <w:rFonts w:ascii="Arial" w:eastAsia="Arial" w:hAnsi="Arial" w:cs="Arial"/>
          <w:color w:val="000000"/>
          <w:szCs w:val="22"/>
          <w:lang w:eastAsia="sk-SK"/>
        </w:rPr>
      </w:pPr>
    </w:p>
    <w:p w:rsidR="00AF492F" w:rsidRPr="00AF492F" w:rsidRDefault="00AF492F" w:rsidP="00AF492F">
      <w:pPr>
        <w:spacing w:after="5" w:line="249" w:lineRule="auto"/>
        <w:ind w:right="120"/>
        <w:jc w:val="both"/>
        <w:rPr>
          <w:rFonts w:ascii="Arial" w:eastAsia="Arial" w:hAnsi="Arial" w:cs="Arial"/>
          <w:color w:val="000000"/>
          <w:szCs w:val="22"/>
          <w:lang w:eastAsia="sk-SK"/>
        </w:rPr>
      </w:pPr>
    </w:p>
    <w:sectPr w:rsidR="00AF492F" w:rsidRPr="00AF492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17C6CF3"/>
    <w:multiLevelType w:val="hybridMultilevel"/>
    <w:tmpl w:val="DD127D94"/>
    <w:lvl w:ilvl="0" w:tplc="2034F29C">
      <w:start w:val="5"/>
      <w:numFmt w:val="lowerLetter"/>
      <w:lvlText w:val="%1)"/>
      <w:lvlJc w:val="left"/>
      <w:pPr>
        <w:ind w:left="262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D3FC0B80">
      <w:start w:val="1"/>
      <w:numFmt w:val="lowerLetter"/>
      <w:lvlText w:val="%2"/>
      <w:lvlJc w:val="left"/>
      <w:pPr>
        <w:ind w:left="1105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A75C15F8">
      <w:start w:val="1"/>
      <w:numFmt w:val="lowerRoman"/>
      <w:lvlText w:val="%3"/>
      <w:lvlJc w:val="left"/>
      <w:pPr>
        <w:ind w:left="1825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4EF0BCDA">
      <w:start w:val="1"/>
      <w:numFmt w:val="decimal"/>
      <w:lvlText w:val="%4"/>
      <w:lvlJc w:val="left"/>
      <w:pPr>
        <w:ind w:left="2545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EE21ECA">
      <w:start w:val="1"/>
      <w:numFmt w:val="lowerLetter"/>
      <w:lvlText w:val="%5"/>
      <w:lvlJc w:val="left"/>
      <w:pPr>
        <w:ind w:left="3265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7E506882">
      <w:start w:val="1"/>
      <w:numFmt w:val="lowerRoman"/>
      <w:lvlText w:val="%6"/>
      <w:lvlJc w:val="left"/>
      <w:pPr>
        <w:ind w:left="3985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B77EE5A8">
      <w:start w:val="1"/>
      <w:numFmt w:val="decimal"/>
      <w:lvlText w:val="%7"/>
      <w:lvlJc w:val="left"/>
      <w:pPr>
        <w:ind w:left="4705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E103508">
      <w:start w:val="1"/>
      <w:numFmt w:val="lowerLetter"/>
      <w:lvlText w:val="%8"/>
      <w:lvlJc w:val="left"/>
      <w:pPr>
        <w:ind w:left="5425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E3E54DA">
      <w:start w:val="1"/>
      <w:numFmt w:val="lowerRoman"/>
      <w:lvlText w:val="%9"/>
      <w:lvlJc w:val="left"/>
      <w:pPr>
        <w:ind w:left="6145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>
    <w:nsid w:val="61E670E4"/>
    <w:multiLevelType w:val="hybridMultilevel"/>
    <w:tmpl w:val="5CFC8AD4"/>
    <w:lvl w:ilvl="0" w:tplc="5106BDB6">
      <w:start w:val="1"/>
      <w:numFmt w:val="lowerLetter"/>
      <w:lvlText w:val="%1)"/>
      <w:lvlJc w:val="left"/>
      <w:pPr>
        <w:ind w:left="348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623E6DE6">
      <w:start w:val="1"/>
      <w:numFmt w:val="bullet"/>
      <w:lvlText w:val="-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75D85BF0">
      <w:start w:val="1"/>
      <w:numFmt w:val="bullet"/>
      <w:lvlText w:val="▪"/>
      <w:lvlJc w:val="left"/>
      <w:pPr>
        <w:ind w:left="2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5A746880">
      <w:start w:val="1"/>
      <w:numFmt w:val="bullet"/>
      <w:lvlText w:val="•"/>
      <w:lvlJc w:val="left"/>
      <w:pPr>
        <w:ind w:left="2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87CCCB2">
      <w:start w:val="1"/>
      <w:numFmt w:val="bullet"/>
      <w:lvlText w:val="o"/>
      <w:lvlJc w:val="left"/>
      <w:pPr>
        <w:ind w:left="3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73724F38">
      <w:start w:val="1"/>
      <w:numFmt w:val="bullet"/>
      <w:lvlText w:val="▪"/>
      <w:lvlJc w:val="left"/>
      <w:pPr>
        <w:ind w:left="4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44C9B10">
      <w:start w:val="1"/>
      <w:numFmt w:val="bullet"/>
      <w:lvlText w:val="•"/>
      <w:lvlJc w:val="left"/>
      <w:pPr>
        <w:ind w:left="4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1BDC109C">
      <w:start w:val="1"/>
      <w:numFmt w:val="bullet"/>
      <w:lvlText w:val="o"/>
      <w:lvlJc w:val="left"/>
      <w:pPr>
        <w:ind w:left="5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AE9E73BE">
      <w:start w:val="1"/>
      <w:numFmt w:val="bullet"/>
      <w:lvlText w:val="▪"/>
      <w:lvlJc w:val="left"/>
      <w:pPr>
        <w:ind w:left="6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>
    <w:nsid w:val="69467963"/>
    <w:multiLevelType w:val="hybridMultilevel"/>
    <w:tmpl w:val="1A20ACA2"/>
    <w:lvl w:ilvl="0" w:tplc="782E0744">
      <w:start w:val="1"/>
      <w:numFmt w:val="decimal"/>
      <w:lvlText w:val="(%1)"/>
      <w:lvlJc w:val="left"/>
      <w:pPr>
        <w:ind w:left="27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3ED87086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2240403E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978ACA0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2688A418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A5CE71E8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70E0C2FE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2DA443FC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748E0C18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>
    <w:nsid w:val="70F95C18"/>
    <w:multiLevelType w:val="hybridMultilevel"/>
    <w:tmpl w:val="C25A9B26"/>
    <w:lvl w:ilvl="0" w:tplc="AEF217DC">
      <w:start w:val="1"/>
      <w:numFmt w:val="lowerLetter"/>
      <w:lvlText w:val="%1)"/>
      <w:lvlJc w:val="left"/>
      <w:pPr>
        <w:ind w:left="271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B7B8B79A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FD96FFB8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BB86857C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8938C074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C652CA26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C798958C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AD16C298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CF8CE1EE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F492F"/>
    <w:rsid w:val="00355390"/>
    <w:rsid w:val="007F25A0"/>
    <w:rsid w:val="00AF492F"/>
    <w:rsid w:val="00B15F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PersonName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ED1BB990-76A5-4631-B3C8-DD579E84A8E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F492F"/>
    <w:pPr>
      <w:spacing w:after="0" w:line="240" w:lineRule="auto"/>
    </w:pPr>
    <w:rPr>
      <w:rFonts w:ascii="Arial Narrow" w:eastAsia="Times New Roman" w:hAnsi="Arial Narrow" w:cs="Times New Roman"/>
      <w:szCs w:val="24"/>
    </w:rPr>
  </w:style>
  <w:style w:type="paragraph" w:styleId="Nadpis1">
    <w:name w:val="heading 1"/>
    <w:next w:val="Normlny"/>
    <w:link w:val="Nadpis1Char"/>
    <w:uiPriority w:val="9"/>
    <w:unhideWhenUsed/>
    <w:qFormat/>
    <w:rsid w:val="00AF492F"/>
    <w:pPr>
      <w:keepNext/>
      <w:keepLines/>
      <w:spacing w:after="21"/>
      <w:ind w:left="406" w:hanging="10"/>
      <w:outlineLvl w:val="0"/>
    </w:pPr>
    <w:rPr>
      <w:rFonts w:ascii="Arial" w:eastAsia="Arial" w:hAnsi="Arial" w:cs="Arial"/>
      <w:b/>
      <w:color w:val="000000"/>
      <w:sz w:val="24"/>
      <w:u w:val="single" w:color="000000"/>
      <w:lang w:eastAsia="sk-SK"/>
    </w:rPr>
  </w:style>
  <w:style w:type="paragraph" w:styleId="Nadpis2">
    <w:name w:val="heading 2"/>
    <w:next w:val="Normlny"/>
    <w:link w:val="Nadpis2Char"/>
    <w:uiPriority w:val="9"/>
    <w:unhideWhenUsed/>
    <w:qFormat/>
    <w:rsid w:val="00AF492F"/>
    <w:pPr>
      <w:keepNext/>
      <w:keepLines/>
      <w:spacing w:after="0"/>
      <w:ind w:left="10" w:hanging="10"/>
      <w:outlineLvl w:val="1"/>
    </w:pPr>
    <w:rPr>
      <w:rFonts w:ascii="Arial" w:eastAsia="Arial" w:hAnsi="Arial" w:cs="Arial"/>
      <w:b/>
      <w:color w:val="000000"/>
      <w:lang w:eastAsia="sk-SK"/>
    </w:rPr>
  </w:style>
  <w:style w:type="paragraph" w:styleId="Nadpis3">
    <w:name w:val="heading 3"/>
    <w:next w:val="Normlny"/>
    <w:link w:val="Nadpis3Char"/>
    <w:uiPriority w:val="9"/>
    <w:unhideWhenUsed/>
    <w:qFormat/>
    <w:rsid w:val="00AF492F"/>
    <w:pPr>
      <w:keepNext/>
      <w:keepLines/>
      <w:spacing w:after="0"/>
      <w:ind w:left="10" w:hanging="10"/>
      <w:outlineLvl w:val="2"/>
    </w:pPr>
    <w:rPr>
      <w:rFonts w:ascii="Arial" w:eastAsia="Arial" w:hAnsi="Arial" w:cs="Arial"/>
      <w:b/>
      <w:color w:val="00000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AF492F"/>
    <w:rPr>
      <w:rFonts w:ascii="Arial" w:eastAsia="Arial" w:hAnsi="Arial" w:cs="Arial"/>
      <w:b/>
      <w:color w:val="000000"/>
      <w:sz w:val="24"/>
      <w:u w:val="single" w:color="000000"/>
      <w:lang w:eastAsia="sk-SK"/>
    </w:rPr>
  </w:style>
  <w:style w:type="character" w:customStyle="1" w:styleId="Nadpis2Char">
    <w:name w:val="Nadpis 2 Char"/>
    <w:basedOn w:val="Predvolenpsmoodseku"/>
    <w:link w:val="Nadpis2"/>
    <w:uiPriority w:val="9"/>
    <w:rsid w:val="00AF492F"/>
    <w:rPr>
      <w:rFonts w:ascii="Arial" w:eastAsia="Arial" w:hAnsi="Arial" w:cs="Arial"/>
      <w:b/>
      <w:color w:val="000000"/>
      <w:lang w:eastAsia="sk-SK"/>
    </w:rPr>
  </w:style>
  <w:style w:type="character" w:customStyle="1" w:styleId="Nadpis3Char">
    <w:name w:val="Nadpis 3 Char"/>
    <w:basedOn w:val="Predvolenpsmoodseku"/>
    <w:link w:val="Nadpis3"/>
    <w:uiPriority w:val="9"/>
    <w:rsid w:val="00AF492F"/>
    <w:rPr>
      <w:rFonts w:ascii="Arial" w:eastAsia="Arial" w:hAnsi="Arial" w:cs="Arial"/>
      <w:b/>
      <w:color w:val="000000"/>
      <w:lang w:eastAsia="sk-SK"/>
    </w:rPr>
  </w:style>
  <w:style w:type="numbering" w:customStyle="1" w:styleId="Bezzoznamu1">
    <w:name w:val="Bez zoznamu1"/>
    <w:next w:val="Bezzoznamu"/>
    <w:uiPriority w:val="99"/>
    <w:semiHidden/>
    <w:unhideWhenUsed/>
    <w:rsid w:val="00AF492F"/>
  </w:style>
  <w:style w:type="table" w:customStyle="1" w:styleId="TableGrid">
    <w:name w:val="TableGrid"/>
    <w:rsid w:val="00AF492F"/>
    <w:pPr>
      <w:spacing w:after="0" w:line="240" w:lineRule="auto"/>
    </w:pPr>
    <w:rPr>
      <w:rFonts w:eastAsiaTheme="minorEastAsia"/>
      <w:lang w:eastAsia="sk-SK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7F25A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28</Pages>
  <Words>4246</Words>
  <Characters>24206</Characters>
  <Application>Microsoft Office Word</Application>
  <DocSecurity>0</DocSecurity>
  <Lines>201</Lines>
  <Paragraphs>56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28396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Janka Maronová</dc:creator>
  <cp:keywords/>
  <dc:description/>
  <cp:lastModifiedBy>Jarmila Turčanová</cp:lastModifiedBy>
  <cp:revision>2</cp:revision>
  <dcterms:created xsi:type="dcterms:W3CDTF">2015-03-30T11:23:00Z</dcterms:created>
  <dcterms:modified xsi:type="dcterms:W3CDTF">2015-03-30T11:44:00Z</dcterms:modified>
</cp:coreProperties>
</file>