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210"/>
        <w:tblW w:w="50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75"/>
        <w:gridCol w:w="330"/>
        <w:gridCol w:w="232"/>
        <w:gridCol w:w="268"/>
        <w:gridCol w:w="237"/>
        <w:gridCol w:w="244"/>
        <w:gridCol w:w="241"/>
        <w:gridCol w:w="243"/>
        <w:gridCol w:w="274"/>
        <w:gridCol w:w="276"/>
        <w:gridCol w:w="243"/>
        <w:gridCol w:w="241"/>
        <w:gridCol w:w="254"/>
        <w:gridCol w:w="226"/>
        <w:gridCol w:w="287"/>
        <w:gridCol w:w="233"/>
        <w:gridCol w:w="206"/>
        <w:gridCol w:w="24"/>
        <w:gridCol w:w="235"/>
        <w:gridCol w:w="344"/>
        <w:gridCol w:w="209"/>
        <w:gridCol w:w="243"/>
        <w:gridCol w:w="29"/>
        <w:gridCol w:w="279"/>
        <w:gridCol w:w="215"/>
        <w:gridCol w:w="108"/>
        <w:gridCol w:w="103"/>
        <w:gridCol w:w="171"/>
        <w:gridCol w:w="62"/>
        <w:gridCol w:w="206"/>
        <w:gridCol w:w="50"/>
        <w:gridCol w:w="254"/>
        <w:gridCol w:w="287"/>
        <w:gridCol w:w="255"/>
        <w:gridCol w:w="68"/>
        <w:gridCol w:w="195"/>
        <w:gridCol w:w="57"/>
        <w:gridCol w:w="189"/>
        <w:gridCol w:w="57"/>
        <w:gridCol w:w="197"/>
        <w:gridCol w:w="53"/>
        <w:gridCol w:w="182"/>
        <w:gridCol w:w="252"/>
        <w:gridCol w:w="255"/>
      </w:tblGrid>
      <w:tr w:rsidR="00AF492F" w:rsidRPr="002B2E75" w:rsidTr="00E81D91">
        <w:trPr>
          <w:trHeight w:val="57"/>
        </w:trPr>
        <w:tc>
          <w:tcPr>
            <w:tcW w:w="29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B46BBD" w:rsidTr="00E81D91">
        <w:trPr>
          <w:trHeight w:val="182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612920" w:rsidRDefault="00AF492F" w:rsidP="00E81D91">
            <w:pPr>
              <w:jc w:val="center"/>
              <w:rPr>
                <w:rFonts w:cs="Arial"/>
                <w:b/>
                <w:bCs/>
                <w:sz w:val="28"/>
                <w:szCs w:val="28"/>
                <w:lang w:eastAsia="sk-SK"/>
              </w:rPr>
            </w:pPr>
            <w:r w:rsidRPr="00612920">
              <w:rPr>
                <w:rFonts w:cs="Arial"/>
                <w:b/>
                <w:bCs/>
                <w:sz w:val="28"/>
                <w:szCs w:val="28"/>
                <w:lang w:eastAsia="sk-SK"/>
              </w:rPr>
              <w:t>POZNÁMKY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B46BBD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370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0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612920" w:rsidRDefault="00AF492F" w:rsidP="00E81D91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 xml:space="preserve">    </w:t>
            </w:r>
            <w:r w:rsidRPr="00612920">
              <w:rPr>
                <w:rFonts w:cs="Arial"/>
                <w:sz w:val="24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  <w:r w:rsidRPr="00612920">
              <w:rPr>
                <w:rFonts w:cs="Arial"/>
                <w:sz w:val="24"/>
                <w:lang w:eastAsia="sk-SK"/>
              </w:rPr>
              <w:t>zostavenej k</w:t>
            </w:r>
            <w:r>
              <w:rPr>
                <w:rFonts w:cs="Arial"/>
                <w:sz w:val="24"/>
                <w:lang w:eastAsia="sk-SK"/>
              </w:rPr>
              <w:t xml:space="preserve"> 31.12.2014</w:t>
            </w:r>
            <w:r w:rsidRPr="00612920">
              <w:rPr>
                <w:rFonts w:cs="Arial"/>
                <w:sz w:val="24"/>
                <w:lang w:eastAsia="sk-SK"/>
              </w:rPr>
              <w:t xml:space="preserve">. </w:t>
            </w:r>
          </w:p>
          <w:p w:rsidR="00AF492F" w:rsidRPr="00612920" w:rsidRDefault="00AF492F" w:rsidP="00E81D91">
            <w:pPr>
              <w:jc w:val="center"/>
              <w:rPr>
                <w:rFonts w:cs="Arial"/>
                <w:sz w:val="24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B46BBD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8" w:type="pct"/>
            <w:gridSpan w:val="11"/>
            <w:tcBorders>
              <w:left w:val="single" w:sz="6" w:space="0" w:color="auto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4" w:type="pct"/>
            <w:gridSpan w:val="5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F492F" w:rsidRPr="002B2E75" w:rsidRDefault="00AF492F" w:rsidP="00E81D91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5" w:type="pct"/>
            <w:gridSpan w:val="7"/>
            <w:tcBorders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F492F" w:rsidRPr="002B2E75" w:rsidTr="00E81D91">
        <w:trPr>
          <w:trHeight w:val="57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lef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AF492F" w:rsidRPr="002B2E75" w:rsidTr="00E81D91">
        <w:trPr>
          <w:trHeight w:val="57"/>
        </w:trPr>
        <w:tc>
          <w:tcPr>
            <w:tcW w:w="1990" w:type="pct"/>
            <w:gridSpan w:val="14"/>
            <w:tcBorders>
              <w:top w:val="nil"/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990" w:type="pct"/>
            <w:gridSpan w:val="14"/>
            <w:tcBorders>
              <w:left w:val="nil"/>
              <w:bottom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lef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AF492F" w:rsidRPr="00B46BBD" w:rsidTr="00E81D91">
        <w:trPr>
          <w:trHeight w:val="57"/>
        </w:trPr>
        <w:tc>
          <w:tcPr>
            <w:tcW w:w="76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99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2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344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DD0AF9" w:rsidRDefault="00AF492F" w:rsidP="00E81D91">
            <w:pPr>
              <w:rPr>
                <w:rFonts w:cs="Arial"/>
                <w:bCs/>
                <w:szCs w:val="22"/>
                <w:lang w:eastAsia="sk-SK"/>
              </w:rPr>
            </w:pPr>
            <w:r w:rsidRPr="00DD0AF9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DD0AF9" w:rsidRDefault="007F25A0" w:rsidP="00E81D91">
            <w:pPr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115"/>
        </w:trPr>
        <w:tc>
          <w:tcPr>
            <w:tcW w:w="163" w:type="pct"/>
            <w:tcBorders>
              <w:lef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6" w:type="pct"/>
            <w:gridSpan w:val="15"/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9" w:type="pct"/>
            <w:gridSpan w:val="8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AF492F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7F25A0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7F25A0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283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smartTag w:uri="urn:schemas-microsoft-com:office:smarttags" w:element="PersonName">
              <w:r>
                <w:rPr>
                  <w:rFonts w:cs="Arial"/>
                  <w:szCs w:val="22"/>
                  <w:lang w:eastAsia="sk-SK"/>
                </w:rPr>
                <w:t>R</w:t>
              </w:r>
            </w:smartTag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7F25A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F492F" w:rsidRPr="002B2E75" w:rsidTr="00E81D91">
        <w:trPr>
          <w:trHeight w:val="57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  <w:p w:rsidR="00AF492F" w:rsidRPr="002B2E75" w:rsidRDefault="00AF492F" w:rsidP="00E81D9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F492F" w:rsidRPr="002B2E75" w:rsidRDefault="00AF492F" w:rsidP="00E81D9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F492F" w:rsidRPr="002B2E75" w:rsidTr="00E81D91">
        <w:trPr>
          <w:trHeight w:val="57"/>
        </w:trPr>
        <w:tc>
          <w:tcPr>
            <w:tcW w:w="239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7F25A0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F492F" w:rsidRPr="002B2E75" w:rsidTr="00E81D91">
        <w:trPr>
          <w:trHeight w:val="57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B46BBD" w:rsidRDefault="00AF492F" w:rsidP="00E81D91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  <w:p w:rsidR="00AF492F" w:rsidRPr="002B2E75" w:rsidRDefault="00AF492F" w:rsidP="00E81D9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F492F" w:rsidRPr="002B2E75" w:rsidTr="00E81D91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850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F492F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30</w:t>
            </w:r>
            <w:r w:rsidRPr="0091577A">
              <w:rPr>
                <w:rFonts w:cs="Arial"/>
                <w:szCs w:val="22"/>
                <w:lang w:eastAsia="sk-SK"/>
              </w:rPr>
              <w:t>.03.201</w:t>
            </w: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>
              <w:rPr>
                <w:rFonts w:cs="Arial"/>
                <w:szCs w:val="22"/>
                <w:lang w:eastAsia="sk-SK"/>
              </w:rPr>
              <w:t>š</w:t>
            </w:r>
            <w:r w:rsidRPr="002B2E75">
              <w:rPr>
                <w:rFonts w:cs="Arial"/>
                <w:szCs w:val="22"/>
                <w:lang w:eastAsia="sk-SK"/>
              </w:rPr>
              <w:t>tatutárneh</w:t>
            </w:r>
            <w:r>
              <w:rPr>
                <w:rFonts w:cs="Arial"/>
                <w:szCs w:val="22"/>
                <w:lang w:eastAsia="sk-SK"/>
              </w:rPr>
              <w:t xml:space="preserve">o orgánu účtovnej jednotky alebo člena štatutárneho orgánu účtovnej jednotky 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AF492F" w:rsidRPr="002B2E75" w:rsidTr="00E81D91">
        <w:trPr>
          <w:trHeight w:val="848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92F" w:rsidRPr="002B2E75" w:rsidRDefault="00AF492F" w:rsidP="00E81D9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AF492F" w:rsidRDefault="00AF492F" w:rsidP="00AF492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92F" w:rsidRPr="007C40F2" w:rsidRDefault="00AF492F" w:rsidP="00AF492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AF492F" w:rsidRPr="007C40F2" w:rsidRDefault="00AF492F" w:rsidP="00AF492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355390" w:rsidRDefault="00355390"/>
    <w:p w:rsidR="00AF492F" w:rsidRPr="00AF492F" w:rsidRDefault="00AF492F" w:rsidP="00AF492F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A. 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  <w:t>Základné údaje o účtovnej jednotke (ďalej len “ÚJ“)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1"/>
        </w:numPr>
        <w:spacing w:after="5" w:line="259" w:lineRule="auto"/>
        <w:ind w:right="1316" w:hanging="271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Obchodné meno:        CARGO TRNAVA, spol. s r.o.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  Sídlo:                         Spartakovská 40, 917 00 Trnava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  Dátum založenia:         23.11.1995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  Dátum vzniku:              08.01.1996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1"/>
        </w:numPr>
        <w:spacing w:after="5" w:line="249" w:lineRule="auto"/>
        <w:ind w:right="1316" w:hanging="271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Z činností zapísaných v Obchodnom registri vykonáva ÚJ predovšetkým nasledovné činnosti: -  zasielateľstvo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c) Informácie o počte zamestnancov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tbl>
      <w:tblPr>
        <w:tblStyle w:val="TableGrid"/>
        <w:tblW w:w="9167" w:type="dxa"/>
        <w:tblInd w:w="-70" w:type="dxa"/>
        <w:tblCellMar>
          <w:top w:w="46" w:type="dxa"/>
          <w:left w:w="70" w:type="dxa"/>
          <w:right w:w="34" w:type="dxa"/>
        </w:tblCellMar>
        <w:tblLook w:val="04A0" w:firstRow="1" w:lastRow="0" w:firstColumn="1" w:lastColumn="0" w:noHBand="0" w:noVBand="1"/>
      </w:tblPr>
      <w:tblGrid>
        <w:gridCol w:w="3675"/>
        <w:gridCol w:w="2633"/>
        <w:gridCol w:w="2859"/>
      </w:tblGrid>
      <w:tr w:rsidR="00AF492F" w:rsidRPr="00AF492F" w:rsidTr="00E81D91">
        <w:trPr>
          <w:trHeight w:val="5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509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Priemerný prepočítaný počet zamestnancov </w:t>
            </w:r>
          </w:p>
        </w:tc>
        <w:tc>
          <w:tcPr>
            <w:tcW w:w="26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2,0 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17,3 </w:t>
            </w:r>
          </w:p>
        </w:tc>
      </w:tr>
      <w:tr w:rsidR="00AF492F" w:rsidRPr="00AF492F" w:rsidTr="00E81D91">
        <w:trPr>
          <w:trHeight w:val="514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Stav zamestnancov ku dňu, ku ktorému sa zostavuje účtovná závierka, z toho: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18 </w:t>
            </w:r>
          </w:p>
        </w:tc>
      </w:tr>
      <w:tr w:rsidR="00AF492F" w:rsidRPr="00AF492F" w:rsidTr="00E81D91">
        <w:trPr>
          <w:trHeight w:val="398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počet vedúcich zamestnancov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 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2"/>
        </w:numPr>
        <w:spacing w:after="5" w:line="249" w:lineRule="auto"/>
        <w:ind w:right="120" w:hanging="262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Účtovná závierka bola zostavená ako riadna závierka k poslednému dňu účtovného obdobia.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2"/>
        </w:numPr>
        <w:spacing w:after="5" w:line="249" w:lineRule="auto"/>
        <w:ind w:right="120" w:hanging="262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Účtovná závierka za rok 2012 bola schválená valným zhromaždením dňa   30.05.2014 .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               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33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6"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AF492F" w:rsidRPr="00AF492F" w:rsidRDefault="00AF492F" w:rsidP="00AF492F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E. 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  <w:t>Informácie o oceňovaní majetku a účtovných zásadách a metódach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</w:t>
      </w:r>
    </w:p>
    <w:p w:rsidR="00AF492F" w:rsidRPr="00AF492F" w:rsidRDefault="00AF492F" w:rsidP="00AF492F">
      <w:pPr>
        <w:spacing w:after="10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3"/>
        </w:numPr>
        <w:spacing w:after="5" w:line="249" w:lineRule="auto"/>
        <w:ind w:right="120" w:hanging="348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Ku dňu zostavenia účtovnej závierky nie sú v ÚJ dôvody na obmedzenie resp.  ukončenie činnosti. </w:t>
      </w:r>
    </w:p>
    <w:p w:rsidR="00AF492F" w:rsidRPr="00AF492F" w:rsidRDefault="00AF492F" w:rsidP="00AF492F">
      <w:pPr>
        <w:spacing w:after="107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3"/>
        </w:numPr>
        <w:spacing w:after="5" w:line="249" w:lineRule="auto"/>
        <w:ind w:right="120" w:hanging="348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V ÚJ neboli v roku, za ktorý sa zostavuje účtovná závierka, vykonané zmeny v účtovných zásadách, resp.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metódach.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3"/>
        </w:numPr>
        <w:spacing w:after="29" w:line="249" w:lineRule="auto"/>
        <w:ind w:right="120" w:hanging="348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Majetok a záväzky oceňuje ÚJ v účtovníctve v súlade s ustanoveniami § 24 a 25 zákona o účtovníctve nasledovne: </w:t>
      </w:r>
    </w:p>
    <w:p w:rsidR="00AF492F" w:rsidRPr="00AF492F" w:rsidRDefault="00AF492F" w:rsidP="00AF492F">
      <w:pPr>
        <w:numPr>
          <w:ilvl w:val="1"/>
          <w:numId w:val="3"/>
        </w:numPr>
        <w:spacing w:after="31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dlhodobý hmotný a nehmotný majetok obstaraný kúpou obstarávacími cenami </w:t>
      </w:r>
    </w:p>
    <w:p w:rsidR="00AF492F" w:rsidRPr="00AF492F" w:rsidRDefault="00AF492F" w:rsidP="00AF492F">
      <w:pPr>
        <w:numPr>
          <w:ilvl w:val="1"/>
          <w:numId w:val="3"/>
        </w:numPr>
        <w:spacing w:after="31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bežné pohľadávky a záväzky pri ich vzniku menovitou hodnotou, pohľadávky a záväzky v cudzej mene prepočítané </w:t>
      </w:r>
      <w:proofErr w:type="spellStart"/>
      <w:r w:rsidRPr="00AF492F">
        <w:rPr>
          <w:rFonts w:ascii="Arial" w:eastAsia="Arial" w:hAnsi="Arial" w:cs="Arial"/>
          <w:color w:val="000000"/>
          <w:szCs w:val="22"/>
          <w:lang w:eastAsia="sk-SK"/>
        </w:rPr>
        <w:t>ref</w:t>
      </w:r>
      <w:proofErr w:type="spellEnd"/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. kurzom ECB v deň predchádzajúci ich vzniku </w:t>
      </w:r>
    </w:p>
    <w:p w:rsidR="00AF492F" w:rsidRPr="00AF492F" w:rsidRDefault="00AF492F" w:rsidP="00AF492F">
      <w:pPr>
        <w:numPr>
          <w:ilvl w:val="1"/>
          <w:numId w:val="3"/>
        </w:numPr>
        <w:spacing w:after="29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pohľadávky a záväzky predstavujúce náplň účtovania na účtoch časového rozlíšenia menovitou hodnotou pri ich vzniku (resp. zaúčtovaní v rámci uzávierkových prác) </w:t>
      </w:r>
    </w:p>
    <w:p w:rsidR="00AF492F" w:rsidRPr="00AF492F" w:rsidRDefault="00AF492F" w:rsidP="00AF492F">
      <w:pPr>
        <w:numPr>
          <w:ilvl w:val="1"/>
          <w:numId w:val="3"/>
        </w:numPr>
        <w:spacing w:after="29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záväzky charakteru rezerv menovitou hodnotou, pričom tieto sú stanovené kvalifikovaným odhadom na základe smernice ÚJ </w:t>
      </w:r>
    </w:p>
    <w:p w:rsidR="00AF492F" w:rsidRPr="00AF492F" w:rsidRDefault="00AF492F" w:rsidP="00AF492F">
      <w:pPr>
        <w:numPr>
          <w:ilvl w:val="1"/>
          <w:numId w:val="3"/>
        </w:numPr>
        <w:spacing w:after="27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peňažné prostriedky menovitou hodnotou (cudzia mena kurzom ECB alebo kurzom nákupu podľa spôsobu obstarania - § 24 odsek 2 alebo 3 zákona o účtovníctve) </w:t>
      </w:r>
    </w:p>
    <w:p w:rsidR="00AF492F" w:rsidRPr="00AF492F" w:rsidRDefault="00AF492F" w:rsidP="00AF492F">
      <w:pPr>
        <w:numPr>
          <w:ilvl w:val="1"/>
          <w:numId w:val="3"/>
        </w:numPr>
        <w:spacing w:after="29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ceniny menovitou hodnotou </w:t>
      </w:r>
    </w:p>
    <w:p w:rsidR="00AF492F" w:rsidRPr="00AF492F" w:rsidRDefault="00AF492F" w:rsidP="00AF492F">
      <w:pPr>
        <w:numPr>
          <w:ilvl w:val="1"/>
          <w:numId w:val="3"/>
        </w:numPr>
        <w:spacing w:after="5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zásoby neobstarávame  </w:t>
      </w:r>
    </w:p>
    <w:p w:rsidR="00AF492F" w:rsidRPr="00AF492F" w:rsidRDefault="00AF492F" w:rsidP="00AF492F">
      <w:pPr>
        <w:spacing w:after="31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Majetok a záväzky v cudzej mene ocenila ÚJ ku dňu zostavenia účtovnej závierky v súlade s ustanoveniami § 24 zákona o účtovníctve, keď: </w:t>
      </w:r>
    </w:p>
    <w:p w:rsidR="00AF492F" w:rsidRPr="00AF492F" w:rsidRDefault="00AF492F" w:rsidP="00AF492F">
      <w:pPr>
        <w:numPr>
          <w:ilvl w:val="1"/>
          <w:numId w:val="3"/>
        </w:numPr>
        <w:spacing w:after="31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pohľadávky a záväzky v cudzej mene prepočítala kurzom ECB k 31.12. </w:t>
      </w:r>
    </w:p>
    <w:p w:rsidR="00AF492F" w:rsidRPr="00AF492F" w:rsidRDefault="00AF492F" w:rsidP="00AF492F">
      <w:pPr>
        <w:numPr>
          <w:ilvl w:val="1"/>
          <w:numId w:val="3"/>
        </w:numPr>
        <w:spacing w:after="5" w:line="249" w:lineRule="auto"/>
        <w:ind w:right="120" w:hanging="36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peňažné prostriedky a ostatný majetok v cudzej mene prepočítala kurzom ECB k 31.12.  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numPr>
          <w:ilvl w:val="0"/>
          <w:numId w:val="3"/>
        </w:numPr>
        <w:spacing w:after="40" w:line="259" w:lineRule="auto"/>
        <w:ind w:right="120" w:hanging="348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Informácie o odpisovaní dlhodobého majetku.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Zníženie hodnoty dlhodobého hmotného majetku z dôvodu jeho opotrebenia vyjadruje ÚJ účtovnými odpismi. Účtovný odpis stanovuje ÚJ pri zaraďovaní majetku do užívania jednotlivo, pričom pri zaraďovaní je zohľadňovaná životnosť majetku v </w:t>
      </w:r>
      <w:proofErr w:type="spellStart"/>
      <w:r w:rsidRPr="00AF492F">
        <w:rPr>
          <w:rFonts w:ascii="Arial" w:eastAsia="Arial" w:hAnsi="Arial" w:cs="Arial"/>
          <w:color w:val="000000"/>
          <w:szCs w:val="22"/>
          <w:lang w:eastAsia="sk-SK"/>
        </w:rPr>
        <w:t>náväznosti</w:t>
      </w:r>
      <w:proofErr w:type="spellEnd"/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na intenzitu jeho využívania. Po stanovení celkovej životnosti je následne odvodený mesačný odpis lineárnym spôsobom.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Dlhodobý nehmotný majetok je odpisovaný v ÚJ  počas 5 a 3 rokoch od jeho zaradenia do užívania.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Hnuteľný majetok s obstarávacou cenou od 664 do  1 700 EUR za kus je považovaný za dlhodobý hmotný majetok a je o ňom účtované v rámci účtov účtovej triedy 0. Účtovný odpis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tohto druhu majetku je stanovený jednotne, keď majetok je odpísaný vždy za 2 roky od jeho zaradenia do užívania.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Hnuteľný majetok s obstarávacou cenou nižšou ako 664 EUR za kus je považovaný za zásoby a účtovaný do nákladov v súlade s postupmi účtovania (účet 501 – Spotreba materiálu).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6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b/>
          <w:color w:val="000000"/>
          <w:sz w:val="24"/>
          <w:szCs w:val="22"/>
          <w:lang w:eastAsia="sk-SK"/>
        </w:rPr>
      </w:pP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7F25A0" w:rsidRDefault="00AF492F" w:rsidP="007F25A0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F. 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  <w:t>Informácie o aktívach ÚJ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</w:t>
      </w: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a) Informácie o dlhodobom nehmotnom majetku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9514" w:type="dxa"/>
        <w:tblInd w:w="-31" w:type="dxa"/>
        <w:tblCellMar>
          <w:top w:w="50" w:type="dxa"/>
          <w:left w:w="27" w:type="dxa"/>
        </w:tblCellMar>
        <w:tblLook w:val="04A0" w:firstRow="1" w:lastRow="0" w:firstColumn="1" w:lastColumn="0" w:noHBand="0" w:noVBand="1"/>
      </w:tblPr>
      <w:tblGrid>
        <w:gridCol w:w="1143"/>
        <w:gridCol w:w="1204"/>
        <w:gridCol w:w="788"/>
        <w:gridCol w:w="1179"/>
        <w:gridCol w:w="966"/>
        <w:gridCol w:w="857"/>
        <w:gridCol w:w="1363"/>
        <w:gridCol w:w="1216"/>
        <w:gridCol w:w="798"/>
      </w:tblGrid>
      <w:tr w:rsidR="00AF492F" w:rsidRPr="00AF492F" w:rsidTr="00E81D91">
        <w:trPr>
          <w:trHeight w:val="365"/>
        </w:trPr>
        <w:tc>
          <w:tcPr>
            <w:tcW w:w="11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Dlhodobý nehmotný majetok </w:t>
            </w:r>
          </w:p>
        </w:tc>
        <w:tc>
          <w:tcPr>
            <w:tcW w:w="623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ind w:right="353"/>
              <w:jc w:val="right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11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Aktivované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náklady na vývoj </w:t>
            </w:r>
          </w:p>
        </w:tc>
        <w:tc>
          <w:tcPr>
            <w:tcW w:w="7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Softvér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Oceniteľné práva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Goodwill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Ostatný DNM 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8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Obstarávaný </w:t>
            </w:r>
          </w:p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DNM 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Poskytnuté preddavky na DNM 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</w:tr>
      <w:tr w:rsidR="00AF492F" w:rsidRPr="00AF492F" w:rsidTr="00E81D91">
        <w:trPr>
          <w:trHeight w:val="274"/>
        </w:trPr>
        <w:tc>
          <w:tcPr>
            <w:tcW w:w="11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1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7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9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8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7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13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  <w:tc>
          <w:tcPr>
            <w:tcW w:w="11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 </w:t>
            </w:r>
          </w:p>
        </w:tc>
        <w:tc>
          <w:tcPr>
            <w:tcW w:w="10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 </w:t>
            </w:r>
          </w:p>
        </w:tc>
      </w:tr>
      <w:tr w:rsidR="00AF492F" w:rsidRPr="00AF492F" w:rsidTr="00E81D91">
        <w:trPr>
          <w:trHeight w:val="295"/>
        </w:trPr>
        <w:tc>
          <w:tcPr>
            <w:tcW w:w="73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Prvotné ocenenie 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10130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10130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10130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10130 </w:t>
            </w:r>
          </w:p>
        </w:tc>
      </w:tr>
      <w:tr w:rsidR="00AF492F" w:rsidRPr="00AF492F" w:rsidTr="00E81D91">
        <w:trPr>
          <w:trHeight w:val="307"/>
        </w:trPr>
        <w:tc>
          <w:tcPr>
            <w:tcW w:w="73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Oprávky 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8077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8077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828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828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8905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8905 </w:t>
            </w:r>
          </w:p>
        </w:tc>
      </w:tr>
      <w:tr w:rsidR="00AF492F" w:rsidRPr="00AF492F" w:rsidTr="00E81D91">
        <w:trPr>
          <w:trHeight w:val="308"/>
        </w:trPr>
        <w:tc>
          <w:tcPr>
            <w:tcW w:w="73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Opravné položky 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Úbytky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07"/>
        </w:trPr>
        <w:tc>
          <w:tcPr>
            <w:tcW w:w="73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Zostatková hodnota  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2053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2053</w:t>
            </w:r>
          </w:p>
        </w:tc>
      </w:tr>
      <w:tr w:rsidR="00AF492F" w:rsidRPr="00AF492F" w:rsidTr="00E81D91">
        <w:trPr>
          <w:trHeight w:val="528"/>
        </w:trPr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1225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1225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7F25A0" w:rsidRPr="00AF492F" w:rsidRDefault="00AF492F" w:rsidP="007F25A0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  <w:r w:rsidR="007F25A0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="007F25A0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="007F25A0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2 </w:t>
      </w:r>
    </w:p>
    <w:tbl>
      <w:tblPr>
        <w:tblStyle w:val="TableGrid"/>
        <w:tblW w:w="9372" w:type="dxa"/>
        <w:tblInd w:w="-31" w:type="dxa"/>
        <w:tblCellMar>
          <w:top w:w="50" w:type="dxa"/>
          <w:left w:w="31" w:type="dxa"/>
        </w:tblCellMar>
        <w:tblLook w:val="04A0" w:firstRow="1" w:lastRow="0" w:firstColumn="1" w:lastColumn="0" w:noHBand="0" w:noVBand="1"/>
      </w:tblPr>
      <w:tblGrid>
        <w:gridCol w:w="1144"/>
        <w:gridCol w:w="1205"/>
        <w:gridCol w:w="789"/>
        <w:gridCol w:w="1180"/>
        <w:gridCol w:w="831"/>
        <w:gridCol w:w="129"/>
        <w:gridCol w:w="851"/>
        <w:gridCol w:w="1364"/>
        <w:gridCol w:w="1217"/>
        <w:gridCol w:w="676"/>
      </w:tblGrid>
      <w:tr w:rsidR="00AF492F" w:rsidRPr="00AF492F" w:rsidTr="00E81D91">
        <w:trPr>
          <w:trHeight w:val="365"/>
        </w:trPr>
        <w:tc>
          <w:tcPr>
            <w:tcW w:w="110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Dlhodobý nehmotný majetok </w:t>
            </w:r>
          </w:p>
        </w:tc>
        <w:tc>
          <w:tcPr>
            <w:tcW w:w="739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11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"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Aktivované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náklady na vývoj </w:t>
            </w: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Softvér 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Oceniteľné práva </w:t>
            </w:r>
          </w:p>
        </w:tc>
        <w:tc>
          <w:tcPr>
            <w:tcW w:w="97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Goodwill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Ostatný DNM 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41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Obstarávaný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DNM 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Poskytnuté preddavky na DNM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</w:tr>
      <w:tr w:rsidR="00AF492F" w:rsidRPr="00AF492F" w:rsidTr="00E81D91">
        <w:trPr>
          <w:trHeight w:val="277"/>
        </w:trPr>
        <w:tc>
          <w:tcPr>
            <w:tcW w:w="11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1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13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97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8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13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  <w:tc>
          <w:tcPr>
            <w:tcW w:w="11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 </w:t>
            </w:r>
          </w:p>
        </w:tc>
        <w:tc>
          <w:tcPr>
            <w:tcW w:w="8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 </w:t>
            </w:r>
          </w:p>
        </w:tc>
      </w:tr>
      <w:tr w:rsidR="00AF492F" w:rsidRPr="00AF492F" w:rsidTr="00E81D91">
        <w:trPr>
          <w:trHeight w:val="295"/>
        </w:trPr>
        <w:tc>
          <w:tcPr>
            <w:tcW w:w="85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Prvotné ocenenie 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7663 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7663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2467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2467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2467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-2467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0</w:t>
            </w: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10130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10130 </w:t>
            </w:r>
          </w:p>
        </w:tc>
      </w:tr>
      <w:tr w:rsidR="00AF492F" w:rsidRPr="00AF492F" w:rsidTr="00E81D91">
        <w:trPr>
          <w:trHeight w:val="308"/>
        </w:trPr>
        <w:tc>
          <w:tcPr>
            <w:tcW w:w="85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Oprávky 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7663 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7663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Prírastky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414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414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8077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8077 </w:t>
            </w:r>
          </w:p>
        </w:tc>
      </w:tr>
      <w:tr w:rsidR="00AF492F" w:rsidRPr="00AF492F" w:rsidTr="00E81D91">
        <w:trPr>
          <w:trHeight w:val="307"/>
        </w:trPr>
        <w:tc>
          <w:tcPr>
            <w:tcW w:w="85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Opravné položky 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07"/>
        </w:trPr>
        <w:tc>
          <w:tcPr>
            <w:tcW w:w="85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Zostatková hodnota  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528"/>
        </w:trPr>
        <w:tc>
          <w:tcPr>
            <w:tcW w:w="11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2053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2053 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Pr="00AF492F" w:rsidRDefault="007F25A0" w:rsidP="007F25A0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bookmarkStart w:id="0" w:name="_GoBack"/>
      <w:bookmarkEnd w:id="0"/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ind w:right="4123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a)  Informácie o dlhodobom hmotnom majetku 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ab/>
        <w:t xml:space="preserve"> </w:t>
      </w: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11376" w:type="dxa"/>
        <w:tblInd w:w="-582" w:type="dxa"/>
        <w:tblLayout w:type="fixed"/>
        <w:tblCellMar>
          <w:top w:w="24" w:type="dxa"/>
          <w:bottom w:w="9" w:type="dxa"/>
        </w:tblCellMar>
        <w:tblLook w:val="04A0" w:firstRow="1" w:lastRow="0" w:firstColumn="1" w:lastColumn="0" w:noHBand="0" w:noVBand="1"/>
      </w:tblPr>
      <w:tblGrid>
        <w:gridCol w:w="1461"/>
        <w:gridCol w:w="1079"/>
        <w:gridCol w:w="918"/>
        <w:gridCol w:w="1021"/>
        <w:gridCol w:w="1191"/>
        <w:gridCol w:w="1134"/>
        <w:gridCol w:w="1031"/>
        <w:gridCol w:w="1096"/>
        <w:gridCol w:w="850"/>
        <w:gridCol w:w="1595"/>
      </w:tblGrid>
      <w:tr w:rsidR="00AF492F" w:rsidRPr="00AF492F" w:rsidTr="00E81D91">
        <w:trPr>
          <w:trHeight w:val="557"/>
        </w:trPr>
        <w:tc>
          <w:tcPr>
            <w:tcW w:w="146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Dlhodobý hmotný majetok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918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840"/>
              <w:jc w:val="right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                                                       </w:t>
            </w:r>
          </w:p>
        </w:tc>
      </w:tr>
      <w:tr w:rsidR="00AF492F" w:rsidRPr="00AF492F" w:rsidTr="00E81D91">
        <w:trPr>
          <w:trHeight w:val="1803"/>
        </w:trPr>
        <w:tc>
          <w:tcPr>
            <w:tcW w:w="146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Pozemky 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Stavby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2"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Samostat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né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hnuteľné veci </w:t>
            </w:r>
          </w:p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 súbory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hnuteľný ch vecí 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Pestovateľské celky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trvalých porastov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Základné stádo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 ťažné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zvieratá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Ostatný DHM 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8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Obstarávaný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Poskytnu</w:t>
            </w:r>
            <w:proofErr w:type="spellEnd"/>
          </w:p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té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preddavk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y na DHM 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</w:tr>
      <w:tr w:rsidR="00AF492F" w:rsidRPr="00AF492F" w:rsidTr="00E81D91">
        <w:trPr>
          <w:trHeight w:val="247"/>
        </w:trPr>
        <w:tc>
          <w:tcPr>
            <w:tcW w:w="14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0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1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11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10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  <w:tc>
          <w:tcPr>
            <w:tcW w:w="10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 </w:t>
            </w:r>
          </w:p>
        </w:tc>
        <w:tc>
          <w:tcPr>
            <w:tcW w:w="15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j </w:t>
            </w:r>
          </w:p>
        </w:tc>
      </w:tr>
      <w:tr w:rsidR="00AF492F" w:rsidRPr="00AF492F" w:rsidTr="00E81D91">
        <w:trPr>
          <w:trHeight w:val="308"/>
        </w:trPr>
        <w:tc>
          <w:tcPr>
            <w:tcW w:w="2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Prvotné ocenenie 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918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780"/>
        </w:trPr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36894 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264611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123802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162008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587315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104008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104008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157614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-160210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-2596</w:t>
            </w:r>
          </w:p>
        </w:tc>
      </w:tr>
      <w:tr w:rsidR="00AF492F" w:rsidRPr="00AF492F" w:rsidTr="00E81D91">
        <w:trPr>
          <w:trHeight w:val="780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36894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422225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19794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1798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480711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10"/>
        </w:trPr>
        <w:tc>
          <w:tcPr>
            <w:tcW w:w="2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Oprávky 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918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780"/>
        </w:trPr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65240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89897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155137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13238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33905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47143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104008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104008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78478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19794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98272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07"/>
        </w:trPr>
        <w:tc>
          <w:tcPr>
            <w:tcW w:w="2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Opravné položky 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918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780"/>
        </w:trPr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Presuny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07"/>
        </w:trPr>
        <w:tc>
          <w:tcPr>
            <w:tcW w:w="2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Zostatková hodnota  </w:t>
            </w:r>
          </w:p>
        </w:tc>
        <w:tc>
          <w:tcPr>
            <w:tcW w:w="9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918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787"/>
        </w:trPr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36894 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ind w:right="1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199371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33905 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162008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432178</w:t>
            </w:r>
          </w:p>
        </w:tc>
      </w:tr>
      <w:tr w:rsidR="00AF492F" w:rsidRPr="00AF492F" w:rsidTr="00E81D91">
        <w:trPr>
          <w:trHeight w:val="790"/>
        </w:trPr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36894 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343747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1798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3824398 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7F25A0" w:rsidRPr="00AF492F" w:rsidRDefault="007F25A0" w:rsidP="007F25A0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2 </w:t>
      </w:r>
    </w:p>
    <w:tbl>
      <w:tblPr>
        <w:tblStyle w:val="TableGrid"/>
        <w:tblW w:w="11077" w:type="dxa"/>
        <w:tblInd w:w="-108" w:type="dxa"/>
        <w:tblLayout w:type="fixed"/>
        <w:tblCellMar>
          <w:top w:w="28" w:type="dxa"/>
          <w:left w:w="31" w:type="dxa"/>
        </w:tblCellMar>
        <w:tblLook w:val="04A0" w:firstRow="1" w:lastRow="0" w:firstColumn="1" w:lastColumn="0" w:noHBand="0" w:noVBand="1"/>
      </w:tblPr>
      <w:tblGrid>
        <w:gridCol w:w="1144"/>
        <w:gridCol w:w="995"/>
        <w:gridCol w:w="887"/>
        <w:gridCol w:w="1156"/>
        <w:gridCol w:w="1014"/>
        <w:gridCol w:w="1134"/>
        <w:gridCol w:w="851"/>
        <w:gridCol w:w="1276"/>
        <w:gridCol w:w="850"/>
        <w:gridCol w:w="1770"/>
      </w:tblGrid>
      <w:tr w:rsidR="00AF492F" w:rsidRPr="00AF492F" w:rsidTr="00E81D91">
        <w:trPr>
          <w:trHeight w:val="281"/>
        </w:trPr>
        <w:tc>
          <w:tcPr>
            <w:tcW w:w="11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Dlhodobý hmotný majetok </w:t>
            </w:r>
          </w:p>
        </w:tc>
        <w:tc>
          <w:tcPr>
            <w:tcW w:w="99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800"/>
              <w:jc w:val="right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                                   </w:t>
            </w:r>
          </w:p>
        </w:tc>
      </w:tr>
      <w:tr w:rsidR="00AF492F" w:rsidRPr="00AF492F" w:rsidTr="00E81D91">
        <w:trPr>
          <w:trHeight w:val="1568"/>
        </w:trPr>
        <w:tc>
          <w:tcPr>
            <w:tcW w:w="114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Pozemky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Stavby 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Samostatn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é hnuteľné veci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 súbory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hnuteľnýc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h vecí 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after="2"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Pestovateľské celky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trvalých porastov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Základné stádo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 ťažné zvieratá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Ostatný DHM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after="2" w:line="238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Obstarávaný </w:t>
            </w:r>
          </w:p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Poskytn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uté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preddav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ky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na DHM 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</w:tr>
      <w:tr w:rsidR="00AF492F" w:rsidRPr="00AF492F" w:rsidTr="00E81D91">
        <w:trPr>
          <w:trHeight w:val="252"/>
        </w:trPr>
        <w:tc>
          <w:tcPr>
            <w:tcW w:w="11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9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1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0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11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 </w:t>
            </w:r>
          </w:p>
        </w:tc>
        <w:tc>
          <w:tcPr>
            <w:tcW w:w="17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j </w:t>
            </w:r>
          </w:p>
        </w:tc>
      </w:tr>
      <w:tr w:rsidR="00AF492F" w:rsidRPr="00AF492F" w:rsidTr="00E81D91">
        <w:trPr>
          <w:trHeight w:val="310"/>
        </w:trPr>
        <w:tc>
          <w:tcPr>
            <w:tcW w:w="1107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Prvotné ocenenie </w:t>
            </w:r>
          </w:p>
        </w:tc>
      </w:tr>
      <w:tr w:rsidR="00AF492F" w:rsidRPr="00AF492F" w:rsidTr="00E81D91">
        <w:trPr>
          <w:trHeight w:val="781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15029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119022 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124295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151647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4128 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41412105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179295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179295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1973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4128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6101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21865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145589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1480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-168934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</w:tr>
      <w:tr w:rsidR="00AF492F" w:rsidRPr="00AF492F" w:rsidTr="00E81D91">
        <w:trPr>
          <w:trHeight w:val="780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36894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264611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123802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162008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58731521 </w:t>
            </w:r>
          </w:p>
        </w:tc>
      </w:tr>
      <w:tr w:rsidR="00AF492F" w:rsidRPr="00AF492F" w:rsidTr="00E81D91">
        <w:trPr>
          <w:trHeight w:val="307"/>
        </w:trPr>
        <w:tc>
          <w:tcPr>
            <w:tcW w:w="1107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Oprávky </w:t>
            </w:r>
          </w:p>
        </w:tc>
      </w:tr>
      <w:tr w:rsidR="00AF492F" w:rsidRPr="00AF492F" w:rsidTr="00E81D91">
        <w:trPr>
          <w:trHeight w:val="780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58657 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70957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13991919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6583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20913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240655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1973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34370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lastRenderedPageBreak/>
              <w:t xml:space="preserve">Stav na konci účtovného obdobia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65240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89897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155137 </w:t>
            </w:r>
          </w:p>
        </w:tc>
      </w:tr>
      <w:tr w:rsidR="00AF492F" w:rsidRPr="00AF492F" w:rsidTr="00E81D91">
        <w:trPr>
          <w:trHeight w:val="310"/>
        </w:trPr>
        <w:tc>
          <w:tcPr>
            <w:tcW w:w="1107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Opravné položky </w:t>
            </w:r>
          </w:p>
        </w:tc>
      </w:tr>
      <w:tr w:rsidR="00AF492F" w:rsidRPr="00AF492F" w:rsidTr="00E81D91">
        <w:trPr>
          <w:trHeight w:val="780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1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07"/>
        </w:trPr>
        <w:tc>
          <w:tcPr>
            <w:tcW w:w="1107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Zostatková hodnota  </w:t>
            </w:r>
          </w:p>
        </w:tc>
      </w:tr>
      <w:tr w:rsidR="00AF492F" w:rsidRPr="00AF492F" w:rsidTr="00E81D91">
        <w:trPr>
          <w:trHeight w:val="787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15029 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60365 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53338 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151647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4128 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28450786 </w:t>
            </w:r>
          </w:p>
        </w:tc>
      </w:tr>
      <w:tr w:rsidR="00AF492F" w:rsidRPr="00AF492F" w:rsidTr="00E81D91">
        <w:trPr>
          <w:trHeight w:val="790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36894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199371 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6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33905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162008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432178 </w:t>
            </w:r>
          </w:p>
        </w:tc>
      </w:tr>
    </w:tbl>
    <w:p w:rsidR="00AF492F" w:rsidRPr="00AF492F" w:rsidRDefault="00AF492F" w:rsidP="00AF492F">
      <w:pPr>
        <w:spacing w:line="259" w:lineRule="auto"/>
        <w:ind w:right="7628"/>
        <w:jc w:val="center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7F25A0" w:rsidRDefault="007F25A0" w:rsidP="00AF492F">
      <w:pPr>
        <w:spacing w:line="259" w:lineRule="auto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7F25A0" w:rsidRDefault="007F25A0" w:rsidP="00AF492F">
      <w:pPr>
        <w:spacing w:line="259" w:lineRule="auto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7F25A0" w:rsidRPr="00AF492F" w:rsidRDefault="007F25A0" w:rsidP="007F25A0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b)   Informácie o poistení dlhodobého majetku </w:t>
      </w:r>
    </w:p>
    <w:tbl>
      <w:tblPr>
        <w:tblStyle w:val="TableGrid"/>
        <w:tblW w:w="9285" w:type="dxa"/>
        <w:tblInd w:w="-70" w:type="dxa"/>
        <w:tblCellMar>
          <w:top w:w="48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794"/>
        <w:gridCol w:w="2829"/>
        <w:gridCol w:w="978"/>
        <w:gridCol w:w="1021"/>
        <w:gridCol w:w="822"/>
        <w:gridCol w:w="841"/>
      </w:tblGrid>
      <w:tr w:rsidR="00AF492F" w:rsidRPr="00AF492F" w:rsidTr="00E81D91">
        <w:trPr>
          <w:trHeight w:val="307"/>
        </w:trPr>
        <w:tc>
          <w:tcPr>
            <w:tcW w:w="27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0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Predmet poistenia (druh majetku) 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Poistené riziko* 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Poistná suma ** </w:t>
            </w:r>
          </w:p>
        </w:tc>
        <w:tc>
          <w:tcPr>
            <w:tcW w:w="1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Ročné poistné </w:t>
            </w:r>
          </w:p>
        </w:tc>
      </w:tr>
      <w:tr w:rsidR="00AF492F" w:rsidRPr="00AF492F" w:rsidTr="00E81D91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</w:tr>
      <w:tr w:rsidR="00AF492F" w:rsidRPr="00AF492F" w:rsidTr="00E81D91">
        <w:trPr>
          <w:trHeight w:val="274"/>
        </w:trPr>
        <w:tc>
          <w:tcPr>
            <w:tcW w:w="2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Pov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zmluvné,havárijné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0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5068892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651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2867</w:t>
            </w:r>
          </w:p>
        </w:tc>
      </w:tr>
      <w:tr w:rsidR="00AF492F" w:rsidRPr="00AF492F" w:rsidTr="00E81D91">
        <w:trPr>
          <w:trHeight w:val="262"/>
        </w:trPr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Budova,stroje,prístr.zariad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Požiar,živelne,voda,krádež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829932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923272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728</w:t>
            </w:r>
          </w:p>
        </w:tc>
      </w:tr>
      <w:tr w:rsidR="00AF492F" w:rsidRPr="00AF492F" w:rsidTr="00E81D91">
        <w:trPr>
          <w:trHeight w:val="271"/>
        </w:trPr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</w:tbl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* živelná udalosť, krádež, vandalizmus, odcudzenie...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** </w:t>
      </w:r>
      <w:proofErr w:type="spellStart"/>
      <w:r w:rsidRPr="00AF492F">
        <w:rPr>
          <w:rFonts w:ascii="Arial" w:eastAsia="Arial" w:hAnsi="Arial" w:cs="Arial"/>
          <w:color w:val="000000"/>
          <w:szCs w:val="22"/>
          <w:lang w:eastAsia="sk-SK"/>
        </w:rPr>
        <w:t>obst</w:t>
      </w:r>
      <w:proofErr w:type="spellEnd"/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. cena majetku, resp. suma dohodnutá s poistiteľom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7F25A0" w:rsidRDefault="007F25A0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7F25A0" w:rsidRDefault="007F25A0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Default="007F25A0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Default="007F25A0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Default="007F25A0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Default="007F25A0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Default="007F25A0" w:rsidP="007F25A0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7F25A0" w:rsidRPr="007F25A0" w:rsidRDefault="007F25A0" w:rsidP="007F25A0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7F25A0" w:rsidRPr="00AF492F" w:rsidRDefault="007F25A0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j) Informácie o  dlhodobom finančnom majetku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10623" w:type="dxa"/>
        <w:tblInd w:w="-108" w:type="dxa"/>
        <w:tblLayout w:type="fixed"/>
        <w:tblCellMar>
          <w:top w:w="50" w:type="dxa"/>
        </w:tblCellMar>
        <w:tblLook w:val="04A0" w:firstRow="1" w:lastRow="0" w:firstColumn="1" w:lastColumn="0" w:noHBand="0" w:noVBand="1"/>
      </w:tblPr>
      <w:tblGrid>
        <w:gridCol w:w="1467"/>
        <w:gridCol w:w="1125"/>
        <w:gridCol w:w="1315"/>
        <w:gridCol w:w="1033"/>
        <w:gridCol w:w="883"/>
        <w:gridCol w:w="850"/>
        <w:gridCol w:w="1069"/>
        <w:gridCol w:w="717"/>
        <w:gridCol w:w="990"/>
        <w:gridCol w:w="1174"/>
      </w:tblGrid>
      <w:tr w:rsidR="00AF492F" w:rsidRPr="00AF492F" w:rsidTr="00E81D91">
        <w:trPr>
          <w:trHeight w:val="307"/>
        </w:trPr>
        <w:tc>
          <w:tcPr>
            <w:tcW w:w="146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Dlhodobý finančný majetok </w:t>
            </w:r>
          </w:p>
        </w:tc>
        <w:tc>
          <w:tcPr>
            <w:tcW w:w="915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60"/>
              <w:jc w:val="right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                                                          </w:t>
            </w:r>
          </w:p>
        </w:tc>
      </w:tr>
      <w:tr w:rsidR="00AF492F" w:rsidRPr="00AF492F" w:rsidTr="00E81D91">
        <w:trPr>
          <w:trHeight w:val="1397"/>
        </w:trPr>
        <w:tc>
          <w:tcPr>
            <w:tcW w:w="14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Podielové </w:t>
            </w:r>
          </w:p>
          <w:p w:rsidR="00AF492F" w:rsidRPr="00AF492F" w:rsidRDefault="00AF492F" w:rsidP="00AF492F">
            <w:pPr>
              <w:spacing w:line="259" w:lineRule="auto"/>
              <w:ind w:right="9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CP a podiely v DÚJ </w:t>
            </w:r>
          </w:p>
        </w:tc>
        <w:tc>
          <w:tcPr>
            <w:tcW w:w="13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Podielové 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CP a podiely  v spoločnosti s podstatným vplyvom 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after="2" w:line="238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Ostatné dlhodobé </w:t>
            </w:r>
          </w:p>
          <w:p w:rsidR="00AF492F" w:rsidRPr="00AF492F" w:rsidRDefault="00AF492F" w:rsidP="00AF492F">
            <w:pPr>
              <w:spacing w:line="259" w:lineRule="auto"/>
              <w:ind w:right="71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CP a podiely 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Pôžičky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ÚJ v  </w:t>
            </w: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kons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. celku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Ostatný DFM 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ind w:right="1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Pôžičky s dobou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splatnosti najviac jeden rok 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Obsta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rávaný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DFM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Poskytnuté </w:t>
            </w:r>
          </w:p>
          <w:p w:rsidR="00AF492F" w:rsidRPr="00AF492F" w:rsidRDefault="00AF492F" w:rsidP="00AF492F">
            <w:pPr>
              <w:spacing w:line="259" w:lineRule="auto"/>
              <w:ind w:right="6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preddavky na DFM 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</w:tr>
      <w:tr w:rsidR="00AF492F" w:rsidRPr="00AF492F" w:rsidTr="00E81D91">
        <w:trPr>
          <w:trHeight w:val="279"/>
        </w:trPr>
        <w:tc>
          <w:tcPr>
            <w:tcW w:w="14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1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13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0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8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10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 </w:t>
            </w:r>
          </w:p>
        </w:tc>
        <w:tc>
          <w:tcPr>
            <w:tcW w:w="9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 </w:t>
            </w:r>
          </w:p>
        </w:tc>
        <w:tc>
          <w:tcPr>
            <w:tcW w:w="11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j </w:t>
            </w:r>
          </w:p>
        </w:tc>
      </w:tr>
      <w:tr w:rsidR="00AF492F" w:rsidRPr="00AF492F" w:rsidTr="00E81D91">
        <w:trPr>
          <w:trHeight w:val="307"/>
        </w:trPr>
        <w:tc>
          <w:tcPr>
            <w:tcW w:w="106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Prvotné ocenenie </w:t>
            </w:r>
          </w:p>
        </w:tc>
      </w:tr>
      <w:tr w:rsidR="00AF492F" w:rsidRPr="00AF492F" w:rsidTr="00E81D91">
        <w:trPr>
          <w:trHeight w:val="1034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3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 na začiatku účtovného obdobia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430000 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430000 </w:t>
            </w:r>
          </w:p>
        </w:tc>
      </w:tr>
      <w:tr w:rsidR="00AF492F" w:rsidRPr="00AF492F" w:rsidTr="00E81D91">
        <w:trPr>
          <w:trHeight w:val="293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293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40000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40000 </w:t>
            </w:r>
          </w:p>
        </w:tc>
      </w:tr>
      <w:tr w:rsidR="00AF492F" w:rsidRPr="00AF492F" w:rsidTr="00E81D91">
        <w:trPr>
          <w:trHeight w:val="293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390000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390000</w:t>
            </w:r>
          </w:p>
        </w:tc>
      </w:tr>
      <w:tr w:rsidR="00AF492F" w:rsidRPr="00AF492F" w:rsidTr="00E81D91">
        <w:trPr>
          <w:trHeight w:val="307"/>
        </w:trPr>
        <w:tc>
          <w:tcPr>
            <w:tcW w:w="106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Opravné položky </w:t>
            </w:r>
          </w:p>
        </w:tc>
      </w:tr>
      <w:tr w:rsidR="00AF492F" w:rsidRPr="00AF492F" w:rsidTr="00E81D91">
        <w:trPr>
          <w:trHeight w:val="1032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3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Prírastky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Úbytky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93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Presuny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10"/>
        </w:trPr>
        <w:tc>
          <w:tcPr>
            <w:tcW w:w="106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Účtovná hodnota  </w:t>
            </w:r>
          </w:p>
        </w:tc>
      </w:tr>
      <w:tr w:rsidR="00AF492F" w:rsidRPr="00AF492F" w:rsidTr="00E81D91">
        <w:trPr>
          <w:trHeight w:val="1032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3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 na začiatku účtovného obdobia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80"/>
        </w:trPr>
        <w:tc>
          <w:tcPr>
            <w:tcW w:w="14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390000 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390000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Pr="00AF492F" w:rsidRDefault="00AF492F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j) a l) Informácie o poskytnutých dlhodobých pôžičkách </w:t>
      </w:r>
    </w:p>
    <w:tbl>
      <w:tblPr>
        <w:tblStyle w:val="TableGrid"/>
        <w:tblW w:w="9167" w:type="dxa"/>
        <w:tblInd w:w="-70" w:type="dxa"/>
        <w:tblCellMar>
          <w:top w:w="24" w:type="dxa"/>
          <w:left w:w="70" w:type="dxa"/>
          <w:right w:w="82" w:type="dxa"/>
        </w:tblCellMar>
        <w:tblLook w:val="04A0" w:firstRow="1" w:lastRow="0" w:firstColumn="1" w:lastColumn="0" w:noHBand="0" w:noVBand="1"/>
      </w:tblPr>
      <w:tblGrid>
        <w:gridCol w:w="2765"/>
        <w:gridCol w:w="1450"/>
        <w:gridCol w:w="1133"/>
        <w:gridCol w:w="1106"/>
        <w:gridCol w:w="1417"/>
        <w:gridCol w:w="1296"/>
      </w:tblGrid>
      <w:tr w:rsidR="00AF492F" w:rsidRPr="00AF492F" w:rsidTr="00E81D91">
        <w:trPr>
          <w:trHeight w:val="1299"/>
        </w:trPr>
        <w:tc>
          <w:tcPr>
            <w:tcW w:w="27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Dlhodobé pôžičky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56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Zvýšenie hodnoty 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Zníženie hodnoty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Vyradenie pôžičky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 účtovníctva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 účtovnom období 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after="2" w:line="238" w:lineRule="auto"/>
              <w:ind w:right="89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 na konci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účtovného obdobia </w:t>
            </w:r>
          </w:p>
        </w:tc>
      </w:tr>
      <w:tr w:rsidR="00AF492F" w:rsidRPr="00AF492F" w:rsidTr="00E81D91">
        <w:trPr>
          <w:trHeight w:val="220"/>
        </w:trPr>
        <w:tc>
          <w:tcPr>
            <w:tcW w:w="27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4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1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</w:tr>
      <w:tr w:rsidR="00AF492F" w:rsidRPr="00AF492F" w:rsidTr="00E81D91">
        <w:trPr>
          <w:trHeight w:val="398"/>
        </w:trPr>
        <w:tc>
          <w:tcPr>
            <w:tcW w:w="27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Do splatnosti viac ako päť rokov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Do splatnosti od troch rokov do piatich rokov vrátane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430000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40000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390000</w:t>
            </w:r>
          </w:p>
        </w:tc>
      </w:tr>
      <w:tr w:rsidR="00AF492F" w:rsidRPr="00AF492F" w:rsidTr="00E81D91">
        <w:trPr>
          <w:trHeight w:val="516"/>
        </w:trPr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Do splatnosti  od jedného roka do troch rokov vrátane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4"/>
        </w:trPr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Do splatnosti do jedného roka vrátane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401"/>
        </w:trPr>
        <w:tc>
          <w:tcPr>
            <w:tcW w:w="27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Dlhodobé pôžičky spolu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430000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40000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390000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r) Informácie o vývoji opravnej položky  k pohľadávkam  </w:t>
      </w:r>
    </w:p>
    <w:tbl>
      <w:tblPr>
        <w:tblStyle w:val="TableGrid"/>
        <w:tblW w:w="9167" w:type="dxa"/>
        <w:tblInd w:w="-70" w:type="dxa"/>
        <w:tblCellMar>
          <w:top w:w="22" w:type="dxa"/>
          <w:left w:w="70" w:type="dxa"/>
          <w:right w:w="29" w:type="dxa"/>
        </w:tblCellMar>
        <w:tblLook w:val="04A0" w:firstRow="1" w:lastRow="0" w:firstColumn="1" w:lastColumn="0" w:noHBand="0" w:noVBand="1"/>
      </w:tblPr>
      <w:tblGrid>
        <w:gridCol w:w="1832"/>
        <w:gridCol w:w="1320"/>
        <w:gridCol w:w="1082"/>
        <w:gridCol w:w="1907"/>
        <w:gridCol w:w="1746"/>
        <w:gridCol w:w="1280"/>
      </w:tblGrid>
      <w:tr w:rsidR="00AF492F" w:rsidRPr="00AF492F" w:rsidTr="00E81D91">
        <w:trPr>
          <w:trHeight w:val="283"/>
        </w:trPr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Pohľadávky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354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29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10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0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OP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5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Tvorba OP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Zúčtovanie OP z dôvodu zániku opodstatnenosti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Zúčtovanie OP z dôvodu vyradenia majetku  z účtovníctva 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2" w:line="238" w:lineRule="auto"/>
              <w:ind w:right="11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OP na konci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účtovného obdobia </w:t>
            </w:r>
          </w:p>
        </w:tc>
      </w:tr>
      <w:tr w:rsidR="00AF492F" w:rsidRPr="00AF492F" w:rsidTr="00E81D91">
        <w:trPr>
          <w:trHeight w:val="246"/>
        </w:trPr>
        <w:tc>
          <w:tcPr>
            <w:tcW w:w="19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2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8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12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</w:tr>
      <w:tr w:rsidR="00AF492F" w:rsidRPr="00AF492F" w:rsidTr="00E81D91">
        <w:trPr>
          <w:trHeight w:val="528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07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z obchodného styku 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116866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10497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1409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125954</w:t>
            </w:r>
          </w:p>
        </w:tc>
      </w:tr>
      <w:tr w:rsidR="00AF492F" w:rsidRPr="00AF492F" w:rsidTr="00E81D91">
        <w:trPr>
          <w:trHeight w:val="1022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voči dcérskej účtovnej jednotke a materskej účtovnej jednotke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8"/>
        </w:trPr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63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pohľadávky v rámci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kons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celku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70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voči spoločníkom, členom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združeniu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91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Iné pohľadávky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401"/>
        </w:trPr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Pohľadávky spolu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116866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10497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1409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125954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Doplňujúce informácie k údajom tabuľky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ÚJ tvorí opravné položky k pohľadávkam najmä v súlade s ustanoveniami § 18 ods. 7 PÚ, </w:t>
      </w:r>
      <w:proofErr w:type="spellStart"/>
      <w:r w:rsidRPr="00AF492F">
        <w:rPr>
          <w:rFonts w:ascii="Arial" w:eastAsia="Arial" w:hAnsi="Arial" w:cs="Arial"/>
          <w:color w:val="000000"/>
          <w:szCs w:val="22"/>
          <w:lang w:eastAsia="sk-SK"/>
        </w:rPr>
        <w:t>t.j</w:t>
      </w:r>
      <w:proofErr w:type="spellEnd"/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. k pohľadávkam po lehote splatnosti, súdne vymáhaným pohľadávkam a pohľadávkam voči dlžníkom v konkurze, likvidácii a reštrukturalizácii.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B15F97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  <w:r w:rsidR="00AF492F"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s) Informácie o vekovej  štruktúre pohľadávok 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9244" w:type="dxa"/>
        <w:tblInd w:w="-108" w:type="dxa"/>
        <w:tblCellMar>
          <w:top w:w="22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3154"/>
        <w:gridCol w:w="2031"/>
        <w:gridCol w:w="2028"/>
        <w:gridCol w:w="2031"/>
      </w:tblGrid>
      <w:tr w:rsidR="00AF492F" w:rsidRPr="00AF492F" w:rsidTr="00E81D91">
        <w:trPr>
          <w:trHeight w:val="290"/>
        </w:trPr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 lehote splatnosti </w:t>
            </w:r>
          </w:p>
        </w:tc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 lehote splatnosti 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Pohľadávky spolu </w:t>
            </w:r>
          </w:p>
        </w:tc>
      </w:tr>
      <w:tr w:rsidR="00AF492F" w:rsidRPr="00AF492F" w:rsidTr="00E81D91">
        <w:trPr>
          <w:trHeight w:val="219"/>
        </w:trPr>
        <w:tc>
          <w:tcPr>
            <w:tcW w:w="31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20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20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20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</w:tr>
      <w:tr w:rsidR="00AF492F" w:rsidRPr="00AF492F" w:rsidTr="00E81D91">
        <w:trPr>
          <w:trHeight w:val="329"/>
        </w:trPr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Dlhodobé pohľadávky </w:t>
            </w:r>
          </w:p>
        </w:tc>
        <w:tc>
          <w:tcPr>
            <w:tcW w:w="20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0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0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322"/>
        </w:trPr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 z obchodného styku 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6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81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voči dcérskej účtovnej jednotke a materskej účtovnej jednotke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pohľadávky v rámci konsolidovaného celku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voči spoločníkom, členom a združeniu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3987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3987</w:t>
            </w:r>
          </w:p>
        </w:tc>
      </w:tr>
      <w:tr w:rsidR="00AF492F" w:rsidRPr="00AF492F" w:rsidTr="00E81D91">
        <w:trPr>
          <w:trHeight w:val="326"/>
        </w:trPr>
        <w:tc>
          <w:tcPr>
            <w:tcW w:w="3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Iné pohľadávky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8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Dlhodobé pohľadávky spolu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3987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3987</w:t>
            </w:r>
          </w:p>
        </w:tc>
      </w:tr>
      <w:tr w:rsidR="00AF492F" w:rsidRPr="00AF492F" w:rsidTr="00E81D91">
        <w:trPr>
          <w:trHeight w:val="331"/>
        </w:trPr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Krátkodobé pohľadávky </w:t>
            </w:r>
          </w:p>
        </w:tc>
        <w:tc>
          <w:tcPr>
            <w:tcW w:w="20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0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0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415"/>
        </w:trPr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z obchodného styku 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1607</w:t>
            </w:r>
          </w:p>
        </w:tc>
        <w:tc>
          <w:tcPr>
            <w:tcW w:w="20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130790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132397</w:t>
            </w:r>
          </w:p>
        </w:tc>
      </w:tr>
      <w:tr w:rsidR="00AF492F" w:rsidRPr="00AF492F" w:rsidTr="00E81D91">
        <w:trPr>
          <w:trHeight w:val="768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81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voči dcérskej účtovnej jednotke a materskej účtovnej jednotke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pohľadávky v rámci konsolidovaného celku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4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voči spoločníkom, členom a združeniu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1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Sociálne poistenie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26"/>
        </w:trPr>
        <w:tc>
          <w:tcPr>
            <w:tcW w:w="3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Daňové pohľadávky a dotácie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1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Iné pohľadávky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38"/>
        </w:trPr>
        <w:tc>
          <w:tcPr>
            <w:tcW w:w="31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Krátkodobé pohľadávky spolu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1607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130790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132397</w:t>
            </w:r>
          </w:p>
        </w:tc>
      </w:tr>
    </w:tbl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2   </w:t>
      </w:r>
    </w:p>
    <w:tbl>
      <w:tblPr>
        <w:tblStyle w:val="TableGrid"/>
        <w:tblW w:w="9167" w:type="dxa"/>
        <w:tblInd w:w="-70" w:type="dxa"/>
        <w:tblCellMar>
          <w:top w:w="2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53"/>
        <w:gridCol w:w="2758"/>
        <w:gridCol w:w="2756"/>
      </w:tblGrid>
      <w:tr w:rsidR="00AF492F" w:rsidRPr="00AF492F" w:rsidTr="00E81D91">
        <w:trPr>
          <w:trHeight w:val="794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Pohľadávky podľa zostatkovej doby splatnosti 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2"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246"/>
        </w:trPr>
        <w:tc>
          <w:tcPr>
            <w:tcW w:w="3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27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27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</w:tr>
      <w:tr w:rsidR="00AF492F" w:rsidRPr="00AF492F" w:rsidTr="00E81D91">
        <w:trPr>
          <w:trHeight w:val="401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po lehote splatnosti 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130790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404139</w:t>
            </w:r>
          </w:p>
        </w:tc>
      </w:tr>
      <w:tr w:rsidR="00AF492F" w:rsidRPr="00AF492F" w:rsidTr="00E81D91">
        <w:trPr>
          <w:trHeight w:val="521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so zostatkovou dobou splatnosti do jedného roka 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1607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676216</w:t>
            </w:r>
          </w:p>
        </w:tc>
      </w:tr>
      <w:tr w:rsidR="00AF492F" w:rsidRPr="00AF492F" w:rsidTr="00E81D91">
        <w:trPr>
          <w:trHeight w:val="391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Krátkodobé pohľadávky spolu 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132397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1080355</w:t>
            </w:r>
          </w:p>
        </w:tc>
      </w:tr>
      <w:tr w:rsidR="00AF492F" w:rsidRPr="00AF492F" w:rsidTr="00E81D91">
        <w:trPr>
          <w:trHeight w:val="514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so zostatkovou dobou splatnosti  jeden rok až päť rokov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3987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224</w:t>
            </w:r>
          </w:p>
        </w:tc>
      </w:tr>
      <w:tr w:rsidR="00AF492F" w:rsidRPr="00AF492F" w:rsidTr="00E81D91">
        <w:trPr>
          <w:trHeight w:val="51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so zostatkovou dobou splatnosti dlhšou ako päť rokov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99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Dlhodobé pohľadávky spolu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3987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224 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v) Prehľad o tituloch účtovania odloženej daňovej pohľadávky (ODP) k 31.12.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Pozri bod G/f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w) Informácie o krátkodobom finančnom majetku 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 </w:t>
      </w:r>
    </w:p>
    <w:tbl>
      <w:tblPr>
        <w:tblStyle w:val="TableGrid"/>
        <w:tblW w:w="9244" w:type="dxa"/>
        <w:tblInd w:w="-108" w:type="dxa"/>
        <w:tblCellMar>
          <w:top w:w="4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220"/>
        <w:gridCol w:w="2693"/>
        <w:gridCol w:w="2331"/>
      </w:tblGrid>
      <w:tr w:rsidR="00AF492F" w:rsidRPr="00AF492F" w:rsidTr="00E81D91">
        <w:trPr>
          <w:trHeight w:val="787"/>
        </w:trPr>
        <w:tc>
          <w:tcPr>
            <w:tcW w:w="4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2"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ind w:right="4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360"/>
        </w:trPr>
        <w:tc>
          <w:tcPr>
            <w:tcW w:w="42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Pokladnica, ceniny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69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9508</w:t>
            </w:r>
          </w:p>
        </w:tc>
      </w:tr>
      <w:tr w:rsidR="00AF492F" w:rsidRPr="00AF492F" w:rsidTr="00E81D91">
        <w:trPr>
          <w:trHeight w:val="514"/>
        </w:trPr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Bežné účty v banke alebo v pobočke zahraničnej banky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21573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91824</w:t>
            </w:r>
          </w:p>
        </w:tc>
      </w:tr>
      <w:tr w:rsidR="00AF492F" w:rsidRPr="00AF492F" w:rsidTr="00E81D91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Vkladové účty v banke alebo v pobočke zahraničnej banky termínované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50"/>
        </w:trPr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Peniaze na ceste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-1</w:t>
            </w:r>
          </w:p>
        </w:tc>
      </w:tr>
      <w:tr w:rsidR="00AF492F" w:rsidRPr="00AF492F" w:rsidTr="00E81D91">
        <w:trPr>
          <w:trHeight w:val="360"/>
        </w:trPr>
        <w:tc>
          <w:tcPr>
            <w:tcW w:w="42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21642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101331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lastRenderedPageBreak/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proofErr w:type="spellStart"/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>zb</w:t>
      </w:r>
      <w:proofErr w:type="spellEnd"/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) Informácie o významných položkách časového rozlíšenia na strane aktív </w:t>
      </w:r>
    </w:p>
    <w:tbl>
      <w:tblPr>
        <w:tblStyle w:val="TableGrid"/>
        <w:tblW w:w="9821" w:type="dxa"/>
        <w:tblInd w:w="-724" w:type="dxa"/>
        <w:tblCellMar>
          <w:top w:w="46" w:type="dxa"/>
          <w:left w:w="70" w:type="dxa"/>
          <w:right w:w="114" w:type="dxa"/>
        </w:tblCellMar>
        <w:tblLook w:val="04A0" w:firstRow="1" w:lastRow="0" w:firstColumn="1" w:lastColumn="0" w:noHBand="0" w:noVBand="1"/>
      </w:tblPr>
      <w:tblGrid>
        <w:gridCol w:w="4835"/>
        <w:gridCol w:w="2552"/>
        <w:gridCol w:w="2434"/>
      </w:tblGrid>
      <w:tr w:rsidR="00AF492F" w:rsidRPr="00AF492F" w:rsidTr="00E81D91">
        <w:trPr>
          <w:trHeight w:val="787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Opis položky časového rozlíšenia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408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Náklady budúcich období dlhodobé,  z toho: 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2913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450</w:t>
            </w:r>
          </w:p>
        </w:tc>
      </w:tr>
      <w:tr w:rsidR="00AF492F" w:rsidRPr="00AF492F" w:rsidTr="00E81D91">
        <w:trPr>
          <w:trHeight w:val="403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ESET-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antiv.program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20 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20</w:t>
            </w:r>
          </w:p>
        </w:tc>
      </w:tr>
      <w:tr w:rsidR="00AF492F" w:rsidRPr="00AF492F" w:rsidTr="00E81D91">
        <w:trPr>
          <w:trHeight w:val="401"/>
        </w:trPr>
        <w:tc>
          <w:tcPr>
            <w:tcW w:w="48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Archív Slovakia-úschov dokladov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2893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406</w:t>
            </w:r>
          </w:p>
        </w:tc>
      </w:tr>
      <w:tr w:rsidR="00AF492F" w:rsidRPr="00AF492F" w:rsidTr="00E81D91">
        <w:trPr>
          <w:trHeight w:val="409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Záruka na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kopír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stroj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</w:t>
            </w:r>
          </w:p>
        </w:tc>
      </w:tr>
      <w:tr w:rsidR="00AF492F" w:rsidRPr="00AF492F" w:rsidTr="00E81D91">
        <w:trPr>
          <w:trHeight w:val="408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Náklady budúcich období krátkodobé,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2040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5828</w:t>
            </w:r>
          </w:p>
        </w:tc>
      </w:tr>
      <w:tr w:rsidR="00AF492F" w:rsidRPr="00AF492F" w:rsidTr="00E81D91">
        <w:trPr>
          <w:trHeight w:val="398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poistné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116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1368</w:t>
            </w:r>
          </w:p>
        </w:tc>
      </w:tr>
      <w:tr w:rsidR="00AF492F" w:rsidRPr="00AF492F" w:rsidTr="00E81D91">
        <w:trPr>
          <w:trHeight w:val="398"/>
        </w:trPr>
        <w:tc>
          <w:tcPr>
            <w:tcW w:w="4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služby(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domena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,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syst.podpora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, úschova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dokldov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1924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4460</w:t>
            </w:r>
          </w:p>
        </w:tc>
      </w:tr>
      <w:tr w:rsidR="00AF492F" w:rsidRPr="00AF492F" w:rsidTr="00E81D91">
        <w:trPr>
          <w:trHeight w:val="410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Príjmy budúcich období dlhodobé,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98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98"/>
        </w:trPr>
        <w:tc>
          <w:tcPr>
            <w:tcW w:w="4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408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Príjmy budúcich období krátkodobé,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399"/>
        </w:trPr>
        <w:tc>
          <w:tcPr>
            <w:tcW w:w="4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401"/>
        </w:trPr>
        <w:tc>
          <w:tcPr>
            <w:tcW w:w="4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</w:tbl>
    <w:p w:rsidR="00AF492F" w:rsidRPr="00AF492F" w:rsidRDefault="00AF492F" w:rsidP="00AF492F">
      <w:pPr>
        <w:spacing w:after="204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32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B15F97" w:rsidRPr="00B15F97" w:rsidRDefault="00AF492F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</w:t>
      </w:r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B15F97" w:rsidRDefault="00B15F97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</w:pP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  G. 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  <w:t>Informácie o pasívach ÚJ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</w:t>
      </w:r>
    </w:p>
    <w:p w:rsidR="00AF492F" w:rsidRPr="00AF492F" w:rsidRDefault="00AF492F" w:rsidP="00AF492F">
      <w:pPr>
        <w:spacing w:after="105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Pr="00B15F97" w:rsidRDefault="00AF492F" w:rsidP="00B15F97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>a</w:t>
      </w:r>
      <w:r w:rsidR="00B15F97">
        <w:rPr>
          <w:rFonts w:ascii="Arial" w:eastAsia="Arial" w:hAnsi="Arial" w:cs="Arial"/>
          <w:b/>
          <w:color w:val="000000"/>
          <w:szCs w:val="22"/>
          <w:lang w:eastAsia="sk-SK"/>
        </w:rPr>
        <w:t>)   Informácie o vlastnom imaní</w:t>
      </w: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Bod 2 - Informácie o upísanom a splatenom vlastnom imaní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4321"/>
        <w:gridCol w:w="3382"/>
      </w:tblGrid>
      <w:tr w:rsidR="00AF492F" w:rsidRPr="00AF492F" w:rsidTr="00E81D91">
        <w:trPr>
          <w:trHeight w:val="274"/>
        </w:trPr>
        <w:tc>
          <w:tcPr>
            <w:tcW w:w="1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432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3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Stav k 31.12. v EUR </w:t>
            </w:r>
          </w:p>
        </w:tc>
      </w:tr>
      <w:tr w:rsidR="00AF492F" w:rsidRPr="00AF492F" w:rsidTr="00E81D91">
        <w:trPr>
          <w:trHeight w:val="262"/>
        </w:trPr>
        <w:tc>
          <w:tcPr>
            <w:tcW w:w="1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Upísané vlastné imanie celkom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</w:tr>
      <w:tr w:rsidR="00AF492F" w:rsidRPr="00AF492F" w:rsidTr="00E81D91">
        <w:trPr>
          <w:trHeight w:val="264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 toho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základné imanie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</w:tr>
      <w:tr w:rsidR="00AF492F" w:rsidRPr="00AF492F" w:rsidTr="00E81D9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*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62"/>
        </w:trPr>
        <w:tc>
          <w:tcPr>
            <w:tcW w:w="1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Splatené vlastné imanie celkom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</w:tr>
      <w:tr w:rsidR="00AF492F" w:rsidRPr="00AF492F" w:rsidTr="00E81D91">
        <w:trPr>
          <w:trHeight w:val="264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 toho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základné imanie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</w:tr>
      <w:tr w:rsidR="00AF492F" w:rsidRPr="00AF492F" w:rsidTr="00E81D91">
        <w:trPr>
          <w:trHeight w:val="27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*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</w:tbl>
    <w:p w:rsidR="00AF492F" w:rsidRPr="00AF492F" w:rsidRDefault="00AF492F" w:rsidP="00AF492F">
      <w:pPr>
        <w:spacing w:after="5" w:line="249" w:lineRule="auto"/>
        <w:ind w:right="2201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* uviesť ďalšie položky VI, ak boli upísané (napr. vklad do rezervného fondu pri      vzniku, emisné ážio,…)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Times New Roman" w:hAnsi="Times New Roman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40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ind w:right="1173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Bod 3 - Informácie o rozdelení účtovného zisku alebo o vysporiadaní účtovnej straty  </w:t>
      </w: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9244" w:type="dxa"/>
        <w:tblInd w:w="-108" w:type="dxa"/>
        <w:tblCellMar>
          <w:top w:w="50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6913"/>
        <w:gridCol w:w="2331"/>
      </w:tblGrid>
      <w:tr w:rsidR="00AF492F" w:rsidRPr="00AF492F" w:rsidTr="00E81D91">
        <w:trPr>
          <w:trHeight w:val="795"/>
        </w:trPr>
        <w:tc>
          <w:tcPr>
            <w:tcW w:w="6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360"/>
        </w:trPr>
        <w:tc>
          <w:tcPr>
            <w:tcW w:w="6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Účtovný zisk 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281010</w:t>
            </w:r>
          </w:p>
        </w:tc>
      </w:tr>
      <w:tr w:rsidR="00AF492F" w:rsidRPr="00AF492F" w:rsidTr="00E81D91">
        <w:trPr>
          <w:trHeight w:val="360"/>
        </w:trPr>
        <w:tc>
          <w:tcPr>
            <w:tcW w:w="6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Rozdelenie účtovného zisku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</w:tr>
      <w:tr w:rsidR="00AF492F" w:rsidRPr="00AF492F" w:rsidTr="00E81D91">
        <w:trPr>
          <w:trHeight w:val="350"/>
        </w:trPr>
        <w:tc>
          <w:tcPr>
            <w:tcW w:w="6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Prídel do zákonného rezervného fondu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6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Prídel do štatutárnych a ostatných fondov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3"/>
        </w:trPr>
        <w:tc>
          <w:tcPr>
            <w:tcW w:w="6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Prídel do sociálneho fondu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6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Prídel na zvýšenie základného imania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3"/>
        </w:trPr>
        <w:tc>
          <w:tcPr>
            <w:tcW w:w="6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Úhrada straty minulých období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6"/>
        </w:trPr>
        <w:tc>
          <w:tcPr>
            <w:tcW w:w="6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Prevod do nerozdeleného zisku minulých rokov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281010</w:t>
            </w:r>
          </w:p>
        </w:tc>
      </w:tr>
      <w:tr w:rsidR="00AF492F" w:rsidRPr="00AF492F" w:rsidTr="00E81D91">
        <w:trPr>
          <w:trHeight w:val="341"/>
        </w:trPr>
        <w:tc>
          <w:tcPr>
            <w:tcW w:w="6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Rozdelenie podielu na zisku spoločníkom, členom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3"/>
        </w:trPr>
        <w:tc>
          <w:tcPr>
            <w:tcW w:w="6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Iné 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274"/>
        </w:trPr>
        <w:tc>
          <w:tcPr>
            <w:tcW w:w="6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281010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B15F97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b) Informácie o rezervách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9246" w:type="dxa"/>
        <w:tblInd w:w="-108" w:type="dxa"/>
        <w:tblCellMar>
          <w:top w:w="43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998"/>
        <w:gridCol w:w="1672"/>
        <w:gridCol w:w="1007"/>
        <w:gridCol w:w="1036"/>
        <w:gridCol w:w="1109"/>
        <w:gridCol w:w="1424"/>
      </w:tblGrid>
      <w:tr w:rsidR="00AF492F" w:rsidRPr="00AF492F" w:rsidTr="00E81D91">
        <w:trPr>
          <w:trHeight w:val="360"/>
        </w:trPr>
        <w:tc>
          <w:tcPr>
            <w:tcW w:w="308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302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4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8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Tvorba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Použitie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Zrušenie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</w:tr>
      <w:tr w:rsidR="00AF492F" w:rsidRPr="00AF492F" w:rsidTr="00E81D91">
        <w:trPr>
          <w:trHeight w:val="304"/>
        </w:trPr>
        <w:tc>
          <w:tcPr>
            <w:tcW w:w="3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0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0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14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</w:tr>
      <w:tr w:rsidR="00AF492F" w:rsidRPr="00AF492F" w:rsidTr="00E81D91">
        <w:trPr>
          <w:trHeight w:val="360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Dlhodobé rezervy,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b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0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b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 5016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b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 5016</w:t>
            </w:r>
          </w:p>
        </w:tc>
      </w:tr>
      <w:tr w:rsidR="00AF492F" w:rsidRPr="00AF492F" w:rsidTr="00E81D91">
        <w:trPr>
          <w:trHeight w:val="360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prebieh.a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hroz.súdne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spory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5016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5016</w:t>
            </w:r>
          </w:p>
        </w:tc>
      </w:tr>
      <w:tr w:rsidR="00AF492F" w:rsidRPr="00AF492F" w:rsidTr="00E81D91">
        <w:trPr>
          <w:trHeight w:val="360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Krátkodobé rezervy,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14618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150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9602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5016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150</w:t>
            </w:r>
          </w:p>
        </w:tc>
      </w:tr>
      <w:tr w:rsidR="00AF492F" w:rsidRPr="00AF492F" w:rsidTr="00E81D91">
        <w:trPr>
          <w:trHeight w:val="353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nevyčerpanú dovolenku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5294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5294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46"/>
        </w:trPr>
        <w:tc>
          <w:tcPr>
            <w:tcW w:w="30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audit. previerku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3100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3100 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46"/>
        </w:trPr>
        <w:tc>
          <w:tcPr>
            <w:tcW w:w="30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prémie a odmeny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</w:tr>
      <w:tr w:rsidR="00AF492F" w:rsidRPr="00AF492F" w:rsidTr="00E81D91">
        <w:trPr>
          <w:trHeight w:val="343"/>
        </w:trPr>
        <w:tc>
          <w:tcPr>
            <w:tcW w:w="30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nevyfakturované služby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1208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150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1208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150</w:t>
            </w:r>
          </w:p>
        </w:tc>
      </w:tr>
      <w:tr w:rsidR="00AF492F" w:rsidRPr="00AF492F" w:rsidTr="00E81D91">
        <w:trPr>
          <w:trHeight w:val="346"/>
        </w:trPr>
        <w:tc>
          <w:tcPr>
            <w:tcW w:w="30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prebieh.a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hroz.súdne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spory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5016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5016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2 </w:t>
      </w:r>
    </w:p>
    <w:tbl>
      <w:tblPr>
        <w:tblStyle w:val="TableGrid"/>
        <w:tblW w:w="9246" w:type="dxa"/>
        <w:tblInd w:w="-108" w:type="dxa"/>
        <w:tblCellMar>
          <w:top w:w="42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998"/>
        <w:gridCol w:w="1672"/>
        <w:gridCol w:w="1007"/>
        <w:gridCol w:w="1036"/>
        <w:gridCol w:w="1109"/>
        <w:gridCol w:w="1424"/>
      </w:tblGrid>
      <w:tr w:rsidR="00AF492F" w:rsidRPr="00AF492F" w:rsidTr="00E81D91">
        <w:trPr>
          <w:trHeight w:val="360"/>
        </w:trPr>
        <w:tc>
          <w:tcPr>
            <w:tcW w:w="308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615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81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účtovného obdobia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Tvorba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Použitie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Zrušenie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</w:tr>
      <w:tr w:rsidR="00AF492F" w:rsidRPr="00AF492F" w:rsidTr="00E81D91">
        <w:trPr>
          <w:trHeight w:val="303"/>
        </w:trPr>
        <w:tc>
          <w:tcPr>
            <w:tcW w:w="3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10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0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14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</w:tr>
      <w:tr w:rsidR="00AF492F" w:rsidRPr="00AF492F" w:rsidTr="00E81D91">
        <w:trPr>
          <w:trHeight w:val="360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Dlhodobé rezervy,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91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60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Krátkodobé rezervy,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46712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9602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41696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14618</w:t>
            </w:r>
          </w:p>
        </w:tc>
      </w:tr>
      <w:tr w:rsidR="00AF492F" w:rsidRPr="00AF492F" w:rsidTr="00E81D91">
        <w:trPr>
          <w:trHeight w:val="350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nevyčerpanú dovolenku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1267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5294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12607 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5294</w:t>
            </w:r>
          </w:p>
        </w:tc>
      </w:tr>
      <w:tr w:rsidR="00AF492F" w:rsidRPr="00AF492F" w:rsidTr="00E81D91">
        <w:trPr>
          <w:trHeight w:val="338"/>
        </w:trPr>
        <w:tc>
          <w:tcPr>
            <w:tcW w:w="30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audit. previerku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3100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3100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3100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3100 </w:t>
            </w:r>
          </w:p>
        </w:tc>
      </w:tr>
      <w:tr w:rsidR="00AF492F" w:rsidRPr="00AF492F" w:rsidTr="00E81D91">
        <w:trPr>
          <w:trHeight w:val="341"/>
        </w:trPr>
        <w:tc>
          <w:tcPr>
            <w:tcW w:w="30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prémie a odmeny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24375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24375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41"/>
        </w:trPr>
        <w:tc>
          <w:tcPr>
            <w:tcW w:w="30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nevyfakturované služby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1614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1208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1614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1208</w:t>
            </w:r>
          </w:p>
        </w:tc>
      </w:tr>
      <w:tr w:rsidR="00AF492F" w:rsidRPr="00AF492F" w:rsidTr="00E81D91">
        <w:trPr>
          <w:trHeight w:val="339"/>
        </w:trPr>
        <w:tc>
          <w:tcPr>
            <w:tcW w:w="30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na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prebieh.a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hroz.súdne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spory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5016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5016 </w:t>
            </w:r>
          </w:p>
        </w:tc>
      </w:tr>
    </w:tbl>
    <w:p w:rsidR="00AF492F" w:rsidRPr="00AF492F" w:rsidRDefault="00AF492F" w:rsidP="00AF492F">
      <w:pPr>
        <w:spacing w:line="259" w:lineRule="auto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lastRenderedPageBreak/>
        <w:t xml:space="preserve"> 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ab/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B15F97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after="38"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d) Informácie o záväzkoch 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40"/>
        <w:gridCol w:w="2907"/>
        <w:gridCol w:w="2597"/>
      </w:tblGrid>
      <w:tr w:rsidR="00AF492F" w:rsidRPr="00AF492F" w:rsidTr="00E81D91">
        <w:trPr>
          <w:trHeight w:val="950"/>
        </w:trPr>
        <w:tc>
          <w:tcPr>
            <w:tcW w:w="3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351"/>
        </w:trPr>
        <w:tc>
          <w:tcPr>
            <w:tcW w:w="3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Dlhodobé záväzky spolu 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1500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1125</w:t>
            </w:r>
          </w:p>
        </w:tc>
      </w:tr>
      <w:tr w:rsidR="00AF492F" w:rsidRPr="00AF492F" w:rsidTr="00E81D91">
        <w:trPr>
          <w:trHeight w:val="701"/>
        </w:trPr>
        <w:tc>
          <w:tcPr>
            <w:tcW w:w="3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698"/>
        </w:trPr>
        <w:tc>
          <w:tcPr>
            <w:tcW w:w="3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1500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1125</w:t>
            </w:r>
          </w:p>
        </w:tc>
      </w:tr>
      <w:tr w:rsidR="00AF492F" w:rsidRPr="00AF492F" w:rsidTr="00E81D91">
        <w:trPr>
          <w:trHeight w:val="341"/>
        </w:trPr>
        <w:tc>
          <w:tcPr>
            <w:tcW w:w="3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Krátkodobé záväzky spolu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549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1070983</w:t>
            </w:r>
          </w:p>
        </w:tc>
      </w:tr>
      <w:tr w:rsidR="00AF492F" w:rsidRPr="00AF492F" w:rsidTr="00E81D91">
        <w:trPr>
          <w:trHeight w:val="670"/>
        </w:trPr>
        <w:tc>
          <w:tcPr>
            <w:tcW w:w="3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549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1067016</w:t>
            </w:r>
          </w:p>
        </w:tc>
      </w:tr>
      <w:tr w:rsidR="00AF492F" w:rsidRPr="00AF492F" w:rsidTr="00E81D91">
        <w:trPr>
          <w:trHeight w:val="670"/>
        </w:trPr>
        <w:tc>
          <w:tcPr>
            <w:tcW w:w="3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Záväzky po lehote splatnosti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3967</w:t>
            </w:r>
          </w:p>
        </w:tc>
      </w:tr>
      <w:tr w:rsidR="00AF492F" w:rsidRPr="00AF492F" w:rsidTr="00E81D91">
        <w:trPr>
          <w:trHeight w:val="358"/>
        </w:trPr>
        <w:tc>
          <w:tcPr>
            <w:tcW w:w="3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</w:tr>
    </w:tbl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Informácie o odloženej dani, a to k bodu F. písm. v) o odloženej daňovej pohľadávke a k bodu G. písm. f) 412 o odloženom daňovom záväzku. </w:t>
      </w:r>
    </w:p>
    <w:tbl>
      <w:tblPr>
        <w:tblStyle w:val="TableGrid"/>
        <w:tblW w:w="9244" w:type="dxa"/>
        <w:tblInd w:w="-108" w:type="dxa"/>
        <w:tblCellMar>
          <w:top w:w="8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89"/>
        <w:gridCol w:w="2468"/>
        <w:gridCol w:w="2487"/>
      </w:tblGrid>
      <w:tr w:rsidR="00AF492F" w:rsidRPr="00AF492F" w:rsidTr="00E81D91">
        <w:trPr>
          <w:trHeight w:val="1020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5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696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Dočasné rozdiely medzi účtovnou hodnotou majetku a daňovou základňou, z toho: 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0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-13469</w:t>
            </w:r>
          </w:p>
        </w:tc>
      </w:tr>
      <w:tr w:rsidR="00AF492F" w:rsidRPr="00AF492F" w:rsidTr="00E81D91">
        <w:trPr>
          <w:trHeight w:val="343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Odpočítateľné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-18580 </w:t>
            </w:r>
          </w:p>
        </w:tc>
      </w:tr>
      <w:tr w:rsidR="00AF492F" w:rsidRPr="00AF492F" w:rsidTr="00E81D91">
        <w:trPr>
          <w:trHeight w:val="344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Zdaniteľné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5111</w:t>
            </w:r>
          </w:p>
        </w:tc>
      </w:tr>
      <w:tr w:rsidR="00AF492F" w:rsidRPr="00AF492F" w:rsidTr="00E81D91">
        <w:trPr>
          <w:trHeight w:val="643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Dočasné rozdiely medzi účtovnou hodnotou záväzkov a daňovou základňou, z toho: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0 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-5016 </w:t>
            </w:r>
          </w:p>
        </w:tc>
      </w:tr>
      <w:tr w:rsidR="00AF492F" w:rsidRPr="00AF492F" w:rsidTr="00E81D91">
        <w:trPr>
          <w:trHeight w:val="343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Odpočítateľné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-5016 </w:t>
            </w:r>
          </w:p>
        </w:tc>
      </w:tr>
      <w:tr w:rsidR="00AF492F" w:rsidRPr="00AF492F" w:rsidTr="00E81D91">
        <w:trPr>
          <w:trHeight w:val="343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Zdaniteľné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3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Možnosť umorovať daňovú stratu v budúcnosti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lastRenderedPageBreak/>
              <w:t xml:space="preserve">Možnosť previesť nevyužité daňové odpočty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Sadzba dane z príjmov ( v %)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22</w:t>
            </w:r>
          </w:p>
        </w:tc>
      </w:tr>
      <w:tr w:rsidR="00AF492F" w:rsidRPr="00AF492F" w:rsidTr="00E81D91">
        <w:trPr>
          <w:trHeight w:val="340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Odložená daňová pohľadávka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5191</w:t>
            </w:r>
          </w:p>
        </w:tc>
      </w:tr>
      <w:tr w:rsidR="00AF492F" w:rsidRPr="00AF492F" w:rsidTr="00E81D91">
        <w:trPr>
          <w:trHeight w:val="346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Uplatnená daňová pohľadávka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5191</w:t>
            </w:r>
          </w:p>
        </w:tc>
      </w:tr>
      <w:tr w:rsidR="00AF492F" w:rsidRPr="00AF492F" w:rsidTr="00E81D91">
        <w:trPr>
          <w:trHeight w:val="346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Zaúčtovaná  ako náklad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-12396</w:t>
            </w:r>
          </w:p>
        </w:tc>
      </w:tr>
      <w:tr w:rsidR="00AF492F" w:rsidRPr="00AF492F" w:rsidTr="00E81D91">
        <w:trPr>
          <w:trHeight w:val="346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Zaúčtovaná do vlastného imania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2"/>
        </w:trPr>
        <w:tc>
          <w:tcPr>
            <w:tcW w:w="428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Odložený daňový záväzok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1124</w:t>
            </w:r>
          </w:p>
        </w:tc>
      </w:tr>
      <w:tr w:rsidR="00AF492F" w:rsidRPr="00AF492F" w:rsidTr="00E81D91">
        <w:trPr>
          <w:trHeight w:val="348"/>
        </w:trPr>
        <w:tc>
          <w:tcPr>
            <w:tcW w:w="428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Zmena odloženého daňového záväzku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325 </w:t>
            </w:r>
          </w:p>
        </w:tc>
      </w:tr>
      <w:tr w:rsidR="00AF492F" w:rsidRPr="00AF492F" w:rsidTr="00E81D91">
        <w:trPr>
          <w:trHeight w:val="346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Zaúčtovaná ako náklad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325 </w:t>
            </w:r>
          </w:p>
        </w:tc>
      </w:tr>
      <w:tr w:rsidR="00AF492F" w:rsidRPr="00AF492F" w:rsidTr="00E81D91">
        <w:trPr>
          <w:trHeight w:val="368"/>
        </w:trPr>
        <w:tc>
          <w:tcPr>
            <w:tcW w:w="42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Zaúčtovaná do vlastného imania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74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Iné 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Prehľad o tituloch účtovania odloženej daňovej pohľadávky  (ODP) k 31.12. - bod F/v </w:t>
      </w:r>
    </w:p>
    <w:tbl>
      <w:tblPr>
        <w:tblStyle w:val="TableGrid"/>
        <w:tblW w:w="9244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982"/>
        <w:gridCol w:w="2540"/>
        <w:gridCol w:w="2504"/>
      </w:tblGrid>
      <w:tr w:rsidR="00AF492F" w:rsidRPr="00AF492F" w:rsidTr="00E81D91">
        <w:trPr>
          <w:trHeight w:val="590"/>
        </w:trPr>
        <w:tc>
          <w:tcPr>
            <w:tcW w:w="3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Tituly pre účtovanie ODP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UO 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Základ pre výpočet* 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Hodnota ODP** </w:t>
            </w:r>
          </w:p>
        </w:tc>
      </w:tr>
      <w:tr w:rsidR="00AF492F" w:rsidRPr="00AF492F" w:rsidTr="00E81D91">
        <w:trPr>
          <w:trHeight w:val="274"/>
        </w:trPr>
        <w:tc>
          <w:tcPr>
            <w:tcW w:w="32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>Rezervy,ktorých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 xml:space="preserve"> tvorba nebola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>daň.výdav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 xml:space="preserve">., pričom účel ich použitia bude v budúcnosti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>daň.výd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>.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5016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1104</w:t>
            </w:r>
          </w:p>
        </w:tc>
      </w:tr>
      <w:tr w:rsidR="00AF492F" w:rsidRPr="00AF492F" w:rsidTr="00E81D91">
        <w:trPr>
          <w:trHeight w:val="264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61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16"/>
                <w:szCs w:val="22"/>
              </w:rPr>
              <w:t xml:space="preserve">Opravné položky k pohľadávkam vytvorené len v účtovníctve a daňovými opravnými položkami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29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18580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4087</w:t>
            </w:r>
          </w:p>
        </w:tc>
      </w:tr>
      <w:tr w:rsidR="00AF492F" w:rsidRPr="00AF492F" w:rsidTr="00E81D91">
        <w:trPr>
          <w:trHeight w:val="264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Spolu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27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23596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5191</w:t>
            </w:r>
          </w:p>
        </w:tc>
      </w:tr>
    </w:tbl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*  dočasný rozdiel medzi účtovnou hodnotou a daňovou základňou majetku/záväzku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>** základ x sadzba dane z príjmov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>Prehľad o tituloch účtovania odloženého daňového záväzku (ODZ) k 31.12. - bod G/f</w:t>
      </w: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982"/>
        <w:gridCol w:w="2540"/>
        <w:gridCol w:w="2504"/>
      </w:tblGrid>
      <w:tr w:rsidR="00AF492F" w:rsidRPr="00AF492F" w:rsidTr="00E81D91">
        <w:trPr>
          <w:trHeight w:val="591"/>
        </w:trPr>
        <w:tc>
          <w:tcPr>
            <w:tcW w:w="3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Tituly pre účtovanie ODZ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UO 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Základ pre výpočet* 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Hodnota ODZ** </w:t>
            </w:r>
          </w:p>
        </w:tc>
      </w:tr>
      <w:tr w:rsidR="00AF492F" w:rsidRPr="00AF492F" w:rsidTr="00E81D91">
        <w:trPr>
          <w:trHeight w:val="274"/>
        </w:trPr>
        <w:tc>
          <w:tcPr>
            <w:tcW w:w="32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18"/>
                <w:szCs w:val="22"/>
              </w:rPr>
              <w:t xml:space="preserve">Rozdiel medzi DZC a UZS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 w:val="18"/>
                <w:szCs w:val="22"/>
              </w:rPr>
              <w:t>dlhod.maj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4615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1015</w:t>
            </w:r>
          </w:p>
        </w:tc>
      </w:tr>
      <w:tr w:rsidR="00AF492F" w:rsidRPr="00AF492F" w:rsidTr="00E81D91">
        <w:trPr>
          <w:trHeight w:val="264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18"/>
                <w:szCs w:val="22"/>
              </w:rPr>
              <w:t xml:space="preserve">Zostatok pohľadávok, ktoré boli účtované do výnosov, neboli zaplatené, nezahrnuté do základu dane 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496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109</w:t>
            </w:r>
          </w:p>
        </w:tc>
      </w:tr>
      <w:tr w:rsidR="00AF492F" w:rsidRPr="00AF492F" w:rsidTr="00E81D91">
        <w:trPr>
          <w:trHeight w:val="262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Spolu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27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BPUO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5111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1124</w:t>
            </w:r>
          </w:p>
        </w:tc>
      </w:tr>
    </w:tbl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*   dočasný rozdiel medzi účtovnou hodnotou a daňovou základňou majetku/záväzku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** základ x sadzba dane z príjmov </w:t>
      </w: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B15F97" w:rsidRDefault="00B15F97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B15F97" w:rsidRDefault="00B15F97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g) Informácie o záväzkoch zo sociálneho fondu </w:t>
      </w:r>
    </w:p>
    <w:p w:rsidR="00B15F97" w:rsidRPr="00AF492F" w:rsidRDefault="00B15F97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tbl>
      <w:tblPr>
        <w:tblStyle w:val="TableGrid"/>
        <w:tblW w:w="9244" w:type="dxa"/>
        <w:tblInd w:w="-108" w:type="dxa"/>
        <w:tblCellMar>
          <w:top w:w="8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80"/>
        <w:gridCol w:w="2477"/>
        <w:gridCol w:w="2487"/>
      </w:tblGrid>
      <w:tr w:rsidR="00AF492F" w:rsidRPr="00AF492F" w:rsidTr="00E81D91">
        <w:trPr>
          <w:trHeight w:val="855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2" w:line="23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350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Začiatočný stav sociálneho fondu 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312</w:t>
            </w:r>
          </w:p>
        </w:tc>
      </w:tr>
      <w:tr w:rsidR="00AF492F" w:rsidRPr="00AF492F" w:rsidTr="00E81D91">
        <w:trPr>
          <w:trHeight w:val="341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Tvorba sociálneho fondu na ťarchu nákladov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2559</w:t>
            </w:r>
          </w:p>
        </w:tc>
      </w:tr>
      <w:tr w:rsidR="00AF492F" w:rsidRPr="00AF492F" w:rsidTr="00E81D91">
        <w:trPr>
          <w:trHeight w:val="338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Tvorba sociálneho fondu zo zisku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Ostatná tvorba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Tvorba sociálneho fondu spolu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2559</w:t>
            </w:r>
          </w:p>
        </w:tc>
      </w:tr>
      <w:tr w:rsidR="00AF492F" w:rsidRPr="00AF492F" w:rsidTr="00E81D91">
        <w:trPr>
          <w:trHeight w:val="338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Čerpanie sociálneho fondu 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2871</w:t>
            </w:r>
          </w:p>
        </w:tc>
      </w:tr>
      <w:tr w:rsidR="00AF492F" w:rsidRPr="00AF492F" w:rsidTr="00E81D91">
        <w:trPr>
          <w:trHeight w:val="367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Konečný zostatok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j) Informácie o významných položkách časového rozlíšenia na strane pasív </w:t>
      </w:r>
    </w:p>
    <w:tbl>
      <w:tblPr>
        <w:tblStyle w:val="TableGrid"/>
        <w:tblW w:w="9244" w:type="dxa"/>
        <w:tblInd w:w="-108" w:type="dxa"/>
        <w:tblCellMar>
          <w:top w:w="6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361"/>
        <w:gridCol w:w="2552"/>
        <w:gridCol w:w="2331"/>
      </w:tblGrid>
      <w:tr w:rsidR="00AF492F" w:rsidRPr="00AF492F" w:rsidTr="00E81D91">
        <w:trPr>
          <w:trHeight w:val="804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</w:t>
            </w:r>
          </w:p>
          <w:p w:rsidR="00AF492F" w:rsidRPr="00AF492F" w:rsidRDefault="00AF492F" w:rsidP="00AF492F">
            <w:pPr>
              <w:spacing w:line="259" w:lineRule="auto"/>
              <w:ind w:right="4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obdobie </w:t>
            </w:r>
          </w:p>
        </w:tc>
      </w:tr>
      <w:tr w:rsidR="00AF492F" w:rsidRPr="00AF492F" w:rsidTr="00E81D91">
        <w:trPr>
          <w:trHeight w:val="36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Výdavky budúcich období dlhodobé,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Výdavky budúcich období krátkodobé,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</w:t>
            </w:r>
          </w:p>
        </w:tc>
      </w:tr>
      <w:tr w:rsidR="00AF492F" w:rsidRPr="00AF492F" w:rsidTr="00E81D91">
        <w:trPr>
          <w:trHeight w:val="36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Orange – hovory, SMS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</w:t>
            </w:r>
          </w:p>
        </w:tc>
      </w:tr>
      <w:tr w:rsidR="00AF492F" w:rsidRPr="00AF492F" w:rsidTr="00E81D91">
        <w:trPr>
          <w:trHeight w:val="36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Výnosy budúcich období dlhodobé,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61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Výnosy budúcich období krátkodobé, z 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750</w:t>
            </w:r>
          </w:p>
        </w:tc>
      </w:tr>
      <w:tr w:rsidR="00AF492F" w:rsidRPr="00AF492F" w:rsidTr="00E81D91">
        <w:trPr>
          <w:trHeight w:val="35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Nájomné zaplatené vopred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750</w:t>
            </w:r>
          </w:p>
        </w:tc>
      </w:tr>
    </w:tbl>
    <w:p w:rsidR="00AF492F" w:rsidRPr="00AF492F" w:rsidRDefault="00AF492F" w:rsidP="00AF492F">
      <w:pPr>
        <w:spacing w:after="9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lastRenderedPageBreak/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Pr="00AF492F" w:rsidRDefault="00AF492F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after="98"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H. </w:t>
      </w:r>
      <w:r w:rsidRPr="00AF492F">
        <w:rPr>
          <w:rFonts w:ascii="Arial" w:eastAsia="Arial" w:hAnsi="Arial" w:cs="Arial"/>
          <w:b/>
          <w:color w:val="000000"/>
          <w:szCs w:val="22"/>
          <w:u w:val="single" w:color="000000"/>
          <w:lang w:eastAsia="sk-SK"/>
        </w:rPr>
        <w:t>Informácie o výnosoch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40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2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a) Informácie o tržbách </w:t>
      </w:r>
    </w:p>
    <w:tbl>
      <w:tblPr>
        <w:tblStyle w:val="TableGrid"/>
        <w:tblW w:w="9244" w:type="dxa"/>
        <w:tblInd w:w="-108" w:type="dxa"/>
        <w:tblCellMar>
          <w:top w:w="2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1213"/>
        <w:gridCol w:w="1041"/>
        <w:gridCol w:w="1731"/>
        <w:gridCol w:w="1041"/>
        <w:gridCol w:w="1848"/>
        <w:gridCol w:w="1041"/>
        <w:gridCol w:w="1848"/>
      </w:tblGrid>
      <w:tr w:rsidR="00AF492F" w:rsidRPr="00AF492F" w:rsidTr="00E81D91">
        <w:trPr>
          <w:trHeight w:val="535"/>
        </w:trPr>
        <w:tc>
          <w:tcPr>
            <w:tcW w:w="144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Oblasť odbytu 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Tržby z predaja </w:t>
            </w:r>
            <w:proofErr w:type="spellStart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služiebzasielateľstvo</w:t>
            </w:r>
            <w:proofErr w:type="spellEnd"/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Typ výrobkov, tovarov, služieb  (predaj HIM)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both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Typ výrobkov, tovarov, služieb  (napríklad C) </w:t>
            </w:r>
          </w:p>
        </w:tc>
      </w:tr>
      <w:tr w:rsidR="00AF492F" w:rsidRPr="00AF492F" w:rsidTr="00E81D91">
        <w:trPr>
          <w:trHeight w:val="10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 e účtovné obdobie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6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246"/>
        </w:trPr>
        <w:tc>
          <w:tcPr>
            <w:tcW w:w="144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15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6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16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</w:tr>
      <w:tr w:rsidR="00AF492F" w:rsidRPr="00AF492F" w:rsidTr="00E81D91">
        <w:trPr>
          <w:trHeight w:val="350"/>
        </w:trPr>
        <w:tc>
          <w:tcPr>
            <w:tcW w:w="14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Tuzemsko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86760 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4365813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52062</w:t>
            </w:r>
          </w:p>
        </w:tc>
        <w:tc>
          <w:tcPr>
            <w:tcW w:w="16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14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Zahraničie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6080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2464400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62"/>
        </w:trPr>
        <w:tc>
          <w:tcPr>
            <w:tcW w:w="14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Spolu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92840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6830213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52062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</w:tbl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40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2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c) až f)  Informácie o výnosoch pri aktivácii nákladov a o výnosoch z hospodárskej činnosti, finančnej činnosti a mimoriadnej činnosti </w:t>
      </w:r>
    </w:p>
    <w:tbl>
      <w:tblPr>
        <w:tblStyle w:val="TableGrid"/>
        <w:tblW w:w="9244" w:type="dxa"/>
        <w:tblInd w:w="-108" w:type="dxa"/>
        <w:tblCellMar>
          <w:top w:w="50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858"/>
        <w:gridCol w:w="1555"/>
        <w:gridCol w:w="1831"/>
      </w:tblGrid>
      <w:tr w:rsidR="00AF492F" w:rsidRPr="00AF492F" w:rsidTr="00E81D91">
        <w:trPr>
          <w:trHeight w:val="1039"/>
        </w:trPr>
        <w:tc>
          <w:tcPr>
            <w:tcW w:w="6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353"/>
        </w:trPr>
        <w:tc>
          <w:tcPr>
            <w:tcW w:w="60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Významné položky pri aktivácii nákladov,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74"/>
        </w:trPr>
        <w:tc>
          <w:tcPr>
            <w:tcW w:w="6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21"/>
        </w:trPr>
        <w:tc>
          <w:tcPr>
            <w:tcW w:w="6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507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Ostatné významné položky výnosov z hospodárskej činnosti,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52619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18902</w:t>
            </w:r>
          </w:p>
        </w:tc>
      </w:tr>
      <w:tr w:rsidR="00AF492F" w:rsidRPr="00AF492F" w:rsidTr="00E81D91">
        <w:trPr>
          <w:trHeight w:val="341"/>
        </w:trPr>
        <w:tc>
          <w:tcPr>
            <w:tcW w:w="60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Tržby z predaja majetku 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52062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41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Pokuty, úroky z omeškania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1012</w:t>
            </w:r>
          </w:p>
        </w:tc>
      </w:tr>
      <w:tr w:rsidR="00AF492F" w:rsidRPr="00AF492F" w:rsidTr="00E81D91">
        <w:trPr>
          <w:trHeight w:val="341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Škody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3495</w:t>
            </w:r>
          </w:p>
        </w:tc>
      </w:tr>
      <w:tr w:rsidR="00AF492F" w:rsidRPr="00AF492F" w:rsidTr="00E81D91">
        <w:trPr>
          <w:trHeight w:val="432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Márna jazda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314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8390</w:t>
            </w:r>
          </w:p>
        </w:tc>
      </w:tr>
      <w:tr w:rsidR="00AF492F" w:rsidRPr="00AF492F" w:rsidTr="00E81D91">
        <w:trPr>
          <w:trHeight w:val="341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Odpis záväzku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3187</w:t>
            </w:r>
          </w:p>
        </w:tc>
      </w:tr>
      <w:tr w:rsidR="00AF492F" w:rsidRPr="00AF492F" w:rsidTr="00E81D91">
        <w:trPr>
          <w:trHeight w:val="338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Poistné plnenie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2818</w:t>
            </w:r>
          </w:p>
        </w:tc>
      </w:tr>
      <w:tr w:rsidR="00AF492F" w:rsidRPr="00AF492F" w:rsidTr="00E81D91">
        <w:trPr>
          <w:trHeight w:val="343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Finančné výnosy,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583</w:t>
            </w:r>
          </w:p>
        </w:tc>
      </w:tr>
      <w:tr w:rsidR="00AF492F" w:rsidRPr="00AF492F" w:rsidTr="00E81D91">
        <w:trPr>
          <w:trHeight w:val="343"/>
        </w:trPr>
        <w:tc>
          <w:tcPr>
            <w:tcW w:w="60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i/>
                <w:color w:val="000000"/>
                <w:szCs w:val="22"/>
              </w:rPr>
              <w:t xml:space="preserve">Kurzové zisky, z toho: 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</w:t>
            </w:r>
          </w:p>
        </w:tc>
      </w:tr>
      <w:tr w:rsidR="00AF492F" w:rsidRPr="00AF492F" w:rsidTr="00E81D91">
        <w:trPr>
          <w:trHeight w:val="341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kurzové zisky ku dňu, ku ktorému sa zostavuje účtovná závierka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>5</w:t>
            </w:r>
          </w:p>
        </w:tc>
      </w:tr>
      <w:tr w:rsidR="00AF492F" w:rsidRPr="00AF492F" w:rsidTr="00E81D91">
        <w:trPr>
          <w:trHeight w:val="338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i/>
                <w:color w:val="000000"/>
                <w:szCs w:val="22"/>
              </w:rPr>
              <w:t xml:space="preserve">Ostatné významné položky finančných výnosov, z toho: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3990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578</w:t>
            </w:r>
          </w:p>
        </w:tc>
      </w:tr>
      <w:tr w:rsidR="00AF492F" w:rsidRPr="00AF492F" w:rsidTr="00E81D91">
        <w:trPr>
          <w:trHeight w:val="344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úroky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>3990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>578</w:t>
            </w:r>
          </w:p>
        </w:tc>
      </w:tr>
      <w:tr w:rsidR="00AF492F" w:rsidRPr="00AF492F" w:rsidTr="00E81D91">
        <w:trPr>
          <w:trHeight w:val="343"/>
        </w:trPr>
        <w:tc>
          <w:tcPr>
            <w:tcW w:w="60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55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Mimoriadne výnosy, z toho: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8"/>
        </w:trPr>
        <w:tc>
          <w:tcPr>
            <w:tcW w:w="60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</w:tbl>
    <w:p w:rsidR="00AF492F" w:rsidRDefault="00AF492F" w:rsidP="00AF492F">
      <w:pPr>
        <w:spacing w:after="40" w:line="259" w:lineRule="auto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B15F97" w:rsidRPr="00AF492F" w:rsidRDefault="00B15F97" w:rsidP="00AF492F">
      <w:pPr>
        <w:spacing w:after="40"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3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2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g) Informácie o čistom obrate </w:t>
      </w:r>
    </w:p>
    <w:tbl>
      <w:tblPr>
        <w:tblStyle w:val="TableGrid"/>
        <w:tblW w:w="9244" w:type="dxa"/>
        <w:tblInd w:w="-108" w:type="dxa"/>
        <w:tblCellMar>
          <w:top w:w="86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5714"/>
        <w:gridCol w:w="1682"/>
        <w:gridCol w:w="1848"/>
      </w:tblGrid>
      <w:tr w:rsidR="00AF492F" w:rsidRPr="00AF492F" w:rsidTr="00E81D91">
        <w:trPr>
          <w:trHeight w:val="1035"/>
        </w:trPr>
        <w:tc>
          <w:tcPr>
            <w:tcW w:w="5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350"/>
        </w:trPr>
        <w:tc>
          <w:tcPr>
            <w:tcW w:w="5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Tržby za vlastné výrobky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5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Tržby z predaja služieb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92840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6830213</w:t>
            </w:r>
          </w:p>
        </w:tc>
      </w:tr>
      <w:tr w:rsidR="00AF492F" w:rsidRPr="00AF492F" w:rsidTr="00E81D91">
        <w:trPr>
          <w:trHeight w:val="341"/>
        </w:trPr>
        <w:tc>
          <w:tcPr>
            <w:tcW w:w="5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Tržby za tovar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38"/>
        </w:trPr>
        <w:tc>
          <w:tcPr>
            <w:tcW w:w="5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Výnosy zo zákazky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5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Výnosy z nehnuteľnosti na predaj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5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Iné výnosy súvisiace s bežnou činnosťou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52619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19485</w:t>
            </w:r>
          </w:p>
        </w:tc>
      </w:tr>
      <w:tr w:rsidR="00AF492F" w:rsidRPr="00AF492F" w:rsidTr="00E81D91">
        <w:trPr>
          <w:trHeight w:val="365"/>
        </w:trPr>
        <w:tc>
          <w:tcPr>
            <w:tcW w:w="5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Čistý obrat celkom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145459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6849698</w:t>
            </w:r>
          </w:p>
        </w:tc>
      </w:tr>
    </w:tbl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after="21" w:line="259" w:lineRule="auto"/>
        <w:outlineLvl w:val="0"/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</w:pP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     I.  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val="single" w:color="000000"/>
          <w:lang w:eastAsia="sk-SK"/>
        </w:rPr>
        <w:t>Informácie o nákladoch</w:t>
      </w:r>
      <w:r w:rsidRPr="00AF492F">
        <w:rPr>
          <w:rFonts w:ascii="Arial" w:eastAsia="Arial" w:hAnsi="Arial" w:cs="Arial"/>
          <w:b/>
          <w:color w:val="000000"/>
          <w:sz w:val="24"/>
          <w:szCs w:val="22"/>
          <w:u w:color="000000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I) Informácie o nákladoch </w:t>
      </w:r>
    </w:p>
    <w:tbl>
      <w:tblPr>
        <w:tblStyle w:val="TableGrid"/>
        <w:tblW w:w="9244" w:type="dxa"/>
        <w:tblInd w:w="-108" w:type="dxa"/>
        <w:tblCellMar>
          <w:top w:w="48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24"/>
        <w:gridCol w:w="1682"/>
        <w:gridCol w:w="1838"/>
      </w:tblGrid>
      <w:tr w:rsidR="00AF492F" w:rsidRPr="00AF492F" w:rsidTr="00E81D91">
        <w:trPr>
          <w:trHeight w:val="1034"/>
        </w:trPr>
        <w:tc>
          <w:tcPr>
            <w:tcW w:w="5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398"/>
        </w:trPr>
        <w:tc>
          <w:tcPr>
            <w:tcW w:w="5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Náklady za poskytnuté služby,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85109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5970428</w:t>
            </w:r>
          </w:p>
        </w:tc>
      </w:tr>
      <w:tr w:rsidR="00AF492F" w:rsidRPr="00AF492F" w:rsidTr="00E81D91">
        <w:trPr>
          <w:trHeight w:val="386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Náklady voči audítorovi, audítorskej spoločnosti, z toho: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3000 </w:t>
            </w:r>
          </w:p>
        </w:tc>
      </w:tr>
      <w:tr w:rsidR="00AF492F" w:rsidRPr="00AF492F" w:rsidTr="00E81D91">
        <w:trPr>
          <w:trHeight w:val="341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náklady za overenie individuálnej účtovnej závierky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-99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3000 </w:t>
            </w:r>
          </w:p>
        </w:tc>
      </w:tr>
      <w:tr w:rsidR="00AF492F" w:rsidRPr="00AF492F" w:rsidTr="00E81D91">
        <w:trPr>
          <w:trHeight w:val="344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súvisiace audítorské služby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daňové poradenstvo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neaudítorské služby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i/>
                <w:color w:val="000000"/>
                <w:szCs w:val="22"/>
              </w:rPr>
              <w:t xml:space="preserve">Ostatné významné položky nákladov za poskytnuté služby, z toho: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85208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5967428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Opravy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390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5271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Cestovné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492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760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Náklady na reprezentáciu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65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2138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Prepravné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66311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5891216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Poštovné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305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4943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Náklady na telefón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4058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19251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Nájomné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3653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14050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Reklamné nápisy, inzeráty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332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2438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Právna pomoc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266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4210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Stočné, umývanie auta, odvoz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kom.odpadu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611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737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Školenie,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jazyk.kurzy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243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4888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Software do 1700 €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797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1878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Provizie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, poplatky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330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2712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služby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7355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12936</w:t>
            </w:r>
          </w:p>
        </w:tc>
      </w:tr>
      <w:tr w:rsidR="00AF492F" w:rsidRPr="00AF492F" w:rsidTr="00E81D91">
        <w:trPr>
          <w:trHeight w:val="514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38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Ostatné významné položky nákladov z hospodárskej činnosti, z toho: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4573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26609</w:t>
            </w:r>
          </w:p>
        </w:tc>
      </w:tr>
      <w:tr w:rsidR="00AF492F" w:rsidRPr="00AF492F" w:rsidTr="00E81D91">
        <w:trPr>
          <w:trHeight w:val="274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Pokuty za porušenie preprav.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podm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1064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648</w:t>
            </w:r>
          </w:p>
        </w:tc>
      </w:tr>
      <w:tr w:rsidR="00AF492F" w:rsidRPr="00AF492F" w:rsidTr="00E81D91">
        <w:trPr>
          <w:trHeight w:val="274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Odpis pohľadávky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96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274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Márna jazda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10417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Poistenie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prev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 majetku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817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11931</w:t>
            </w:r>
          </w:p>
        </w:tc>
      </w:tr>
      <w:tr w:rsidR="00AF492F" w:rsidRPr="00AF492F" w:rsidTr="00E81D91">
        <w:trPr>
          <w:trHeight w:val="343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Škody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3613</w:t>
            </w:r>
          </w:p>
        </w:tc>
      </w:tr>
      <w:tr w:rsidR="00AF492F" w:rsidRPr="00AF492F" w:rsidTr="00E81D91">
        <w:trPr>
          <w:trHeight w:val="346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Zmarená investícia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2596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</w:tr>
      <w:tr w:rsidR="00AF492F" w:rsidRPr="00AF492F" w:rsidTr="00E81D91">
        <w:trPr>
          <w:trHeight w:val="341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Finančné náklady,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21 </w:t>
            </w:r>
          </w:p>
        </w:tc>
      </w:tr>
      <w:tr w:rsidR="00AF492F" w:rsidRPr="00AF492F" w:rsidTr="00E81D91">
        <w:trPr>
          <w:trHeight w:val="341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i/>
                <w:color w:val="000000"/>
                <w:szCs w:val="22"/>
              </w:rPr>
              <w:t xml:space="preserve">Kurzové straty, z toho: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21 </w:t>
            </w:r>
          </w:p>
        </w:tc>
      </w:tr>
      <w:tr w:rsidR="00AF492F" w:rsidRPr="00AF492F" w:rsidTr="00E81D91">
        <w:trPr>
          <w:trHeight w:val="341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kurzové straty ku dňu, ku ktorému sa zostavuje účtovná závierka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</w:tr>
      <w:tr w:rsidR="00AF492F" w:rsidRPr="00AF492F" w:rsidTr="00E81D91">
        <w:trPr>
          <w:trHeight w:val="344"/>
        </w:trPr>
        <w:tc>
          <w:tcPr>
            <w:tcW w:w="58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i/>
                <w:color w:val="000000"/>
                <w:szCs w:val="22"/>
              </w:rPr>
              <w:t xml:space="preserve">Ostatné významné položky finančných nákladov, z toho: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3157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3391</w:t>
            </w:r>
          </w:p>
        </w:tc>
      </w:tr>
      <w:tr w:rsidR="00AF492F" w:rsidRPr="00AF492F" w:rsidTr="00E81D91">
        <w:trPr>
          <w:trHeight w:val="394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náklady(poistné, </w:t>
            </w:r>
            <w:proofErr w:type="spellStart"/>
            <w:r w:rsidRPr="00AF492F">
              <w:rPr>
                <w:rFonts w:ascii="Arial" w:eastAsia="Arial" w:hAnsi="Arial" w:cs="Arial"/>
                <w:color w:val="000000"/>
                <w:szCs w:val="22"/>
              </w:rPr>
              <w:t>bank.popl</w:t>
            </w:r>
            <w:proofErr w:type="spellEnd"/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.)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3157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3391</w:t>
            </w:r>
          </w:p>
        </w:tc>
      </w:tr>
      <w:tr w:rsidR="00AF492F" w:rsidRPr="00AF492F" w:rsidTr="00E81D91">
        <w:trPr>
          <w:trHeight w:val="336"/>
        </w:trPr>
        <w:tc>
          <w:tcPr>
            <w:tcW w:w="586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>Mimoriadne náklady, z toho:</w:t>
            </w: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2"/>
        </w:trPr>
        <w:tc>
          <w:tcPr>
            <w:tcW w:w="5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</w:tbl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218"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Default="00B15F97" w:rsidP="00B15F97">
      <w:pPr>
        <w:spacing w:after="5" w:line="249" w:lineRule="auto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B15F97" w:rsidRPr="00AF492F" w:rsidRDefault="00B15F97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B15F97" w:rsidRDefault="00B15F97" w:rsidP="00AF492F">
      <w:pPr>
        <w:keepNext/>
        <w:keepLines/>
        <w:spacing w:after="38"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B15F97" w:rsidRDefault="00B15F97" w:rsidP="00AF492F">
      <w:pPr>
        <w:keepNext/>
        <w:keepLines/>
        <w:spacing w:after="38"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</w:p>
    <w:p w:rsidR="00AF492F" w:rsidRPr="00AF492F" w:rsidRDefault="00AF492F" w:rsidP="00AF492F">
      <w:pPr>
        <w:keepNext/>
        <w:keepLines/>
        <w:spacing w:after="38"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J. </w:t>
      </w:r>
      <w:r w:rsidRPr="00AF492F">
        <w:rPr>
          <w:rFonts w:ascii="Arial" w:eastAsia="Arial" w:hAnsi="Arial" w:cs="Arial"/>
          <w:b/>
          <w:color w:val="000000"/>
          <w:szCs w:val="22"/>
          <w:u w:val="single" w:color="000000"/>
          <w:lang w:eastAsia="sk-SK"/>
        </w:rPr>
        <w:t>Informácie o dani z príjmov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2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f) a g) Informácie o dani  z príjmov </w:t>
      </w:r>
    </w:p>
    <w:tbl>
      <w:tblPr>
        <w:tblStyle w:val="TableGrid"/>
        <w:tblW w:w="9244" w:type="dxa"/>
        <w:tblInd w:w="-108" w:type="dxa"/>
        <w:tblCellMar>
          <w:top w:w="43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2624"/>
        <w:gridCol w:w="1879"/>
        <w:gridCol w:w="850"/>
        <w:gridCol w:w="581"/>
        <w:gridCol w:w="1832"/>
        <w:gridCol w:w="816"/>
        <w:gridCol w:w="662"/>
      </w:tblGrid>
      <w:tr w:rsidR="00AF492F" w:rsidRPr="00AF492F" w:rsidTr="00E81D91">
        <w:trPr>
          <w:trHeight w:val="672"/>
        </w:trPr>
        <w:tc>
          <w:tcPr>
            <w:tcW w:w="2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Názov položky </w:t>
            </w:r>
          </w:p>
        </w:tc>
        <w:tc>
          <w:tcPr>
            <w:tcW w:w="27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8"/>
              <w:jc w:val="right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5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5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Základ dane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Daň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Daň v % 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Základ dane 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Daň 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Daň v % </w:t>
            </w:r>
          </w:p>
        </w:tc>
      </w:tr>
      <w:tr w:rsidR="00AF492F" w:rsidRPr="00AF492F" w:rsidTr="00E81D91">
        <w:trPr>
          <w:trHeight w:val="304"/>
        </w:trPr>
        <w:tc>
          <w:tcPr>
            <w:tcW w:w="26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a </w:t>
            </w:r>
          </w:p>
        </w:tc>
        <w:tc>
          <w:tcPr>
            <w:tcW w:w="1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 </w:t>
            </w:r>
          </w:p>
        </w:tc>
        <w:tc>
          <w:tcPr>
            <w:tcW w:w="5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 </w:t>
            </w:r>
          </w:p>
        </w:tc>
        <w:tc>
          <w:tcPr>
            <w:tcW w:w="18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 </w:t>
            </w:r>
          </w:p>
        </w:tc>
        <w:tc>
          <w:tcPr>
            <w:tcW w:w="8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f </w:t>
            </w:r>
          </w:p>
        </w:tc>
        <w:tc>
          <w:tcPr>
            <w:tcW w:w="6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g </w:t>
            </w:r>
          </w:p>
        </w:tc>
      </w:tr>
      <w:tr w:rsidR="00AF492F" w:rsidRPr="00AF492F" w:rsidTr="00E81D91">
        <w:trPr>
          <w:trHeight w:val="526"/>
        </w:trPr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Výsledok hospodárenia (VH)* pred  zdanením, z toho: </w:t>
            </w: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-60329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376279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</w:tr>
      <w:tr w:rsidR="00AF492F" w:rsidRPr="00AF492F" w:rsidTr="00E81D91">
        <w:trPr>
          <w:trHeight w:val="343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teoretická daň z VH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0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86544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23 </w:t>
            </w:r>
          </w:p>
        </w:tc>
      </w:tr>
      <w:tr w:rsidR="00AF492F" w:rsidRPr="00AF492F" w:rsidTr="00E81D91">
        <w:trPr>
          <w:trHeight w:val="343"/>
        </w:trPr>
        <w:tc>
          <w:tcPr>
            <w:tcW w:w="26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Daňovo neuznané náklady*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4838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7070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1626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23 </w:t>
            </w:r>
          </w:p>
        </w:tc>
      </w:tr>
      <w:tr w:rsidR="00AF492F" w:rsidRPr="00AF492F" w:rsidTr="00E81D91">
        <w:trPr>
          <w:trHeight w:val="346"/>
        </w:trPr>
        <w:tc>
          <w:tcPr>
            <w:tcW w:w="26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Výnosy nepodliehajúce dani*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24729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5688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23</w:t>
            </w:r>
          </w:p>
        </w:tc>
      </w:tr>
      <w:tr w:rsidR="00AF492F" w:rsidRPr="00AF492F" w:rsidTr="00E81D91">
        <w:trPr>
          <w:trHeight w:val="518"/>
        </w:trPr>
        <w:tc>
          <w:tcPr>
            <w:tcW w:w="2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Vplyv nevykázanej odloženej daňovej pohľadávky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4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8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Umorenie daňovej straty*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</w:t>
            </w:r>
          </w:p>
        </w:tc>
      </w:tr>
      <w:tr w:rsidR="00AF492F" w:rsidRPr="00AF492F" w:rsidTr="00E81D91">
        <w:trPr>
          <w:trHeight w:val="341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Zmena sadzby dane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Iné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8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Spolu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-55496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960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 0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358619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82482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23 </w:t>
            </w:r>
          </w:p>
        </w:tc>
      </w:tr>
      <w:tr w:rsidR="00AF492F" w:rsidRPr="00AF492F" w:rsidTr="00E81D91">
        <w:trPr>
          <w:trHeight w:val="341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Splatná daň z príjmov**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960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0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82549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23 </w:t>
            </w:r>
          </w:p>
        </w:tc>
      </w:tr>
      <w:tr w:rsidR="00AF492F" w:rsidRPr="00AF492F" w:rsidTr="00E81D91">
        <w:trPr>
          <w:trHeight w:val="485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Odložená daň z príjmov**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98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10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12720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3,5 </w:t>
            </w:r>
          </w:p>
        </w:tc>
      </w:tr>
      <w:tr w:rsidR="00AF492F" w:rsidRPr="00AF492F" w:rsidTr="00E81D91">
        <w:trPr>
          <w:trHeight w:val="367"/>
        </w:trPr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Celková daň z príjmov **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99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960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0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0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x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95269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26,6 </w:t>
            </w:r>
          </w:p>
        </w:tc>
      </w:tr>
    </w:tbl>
    <w:p w:rsidR="00AF492F" w:rsidRPr="00AF492F" w:rsidRDefault="00AF492F" w:rsidP="00AF492F">
      <w:pPr>
        <w:spacing w:after="47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>*</w:t>
      </w:r>
      <w:proofErr w:type="spellStart"/>
      <w:r w:rsidRPr="00AF492F">
        <w:rPr>
          <w:rFonts w:ascii="Arial" w:eastAsia="Arial" w:hAnsi="Arial" w:cs="Arial"/>
          <w:color w:val="000000"/>
          <w:szCs w:val="22"/>
          <w:lang w:eastAsia="sk-SK"/>
        </w:rPr>
        <w:t>náväznosť</w:t>
      </w:r>
      <w:proofErr w:type="spellEnd"/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na údaje daňového priznania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>**</w:t>
      </w:r>
      <w:proofErr w:type="spellStart"/>
      <w:r w:rsidRPr="00AF492F">
        <w:rPr>
          <w:rFonts w:ascii="Arial" w:eastAsia="Arial" w:hAnsi="Arial" w:cs="Arial"/>
          <w:color w:val="000000"/>
          <w:szCs w:val="22"/>
          <w:lang w:eastAsia="sk-SK"/>
        </w:rPr>
        <w:t>náväznosť</w:t>
      </w:r>
      <w:proofErr w:type="spellEnd"/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na údaje výkazu ziskov a strát, údaje v stĺpci d) vyjadrujú pomer k VH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            O.</w:t>
      </w: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  <w:r w:rsidRPr="00AF492F">
        <w:rPr>
          <w:rFonts w:ascii="Arial" w:eastAsia="Arial" w:hAnsi="Arial" w:cs="Arial"/>
          <w:b/>
          <w:color w:val="000000"/>
          <w:szCs w:val="22"/>
          <w:u w:val="single" w:color="000000"/>
          <w:lang w:eastAsia="sk-SK"/>
        </w:rPr>
        <w:t>Informácie o významných skutočnostiach do dňa zostavenia účtovnej závierky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          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K 30.01.2014 sa zmluvou o predaji obchodného podielu stal jediným spoločníkom spoločnosti CARGO TRNAVA, spol. s r.o. Pavol Tóbl.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lastRenderedPageBreak/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>Utlmila sa činnosť spoločnosti – zasielateľstvo, zrušila sa prevádzka v Prešove, bol ukončený pracovný pomer všetkých pracovníkov.</w:t>
      </w:r>
    </w:p>
    <w:p w:rsidR="00B15F97" w:rsidRPr="00AF492F" w:rsidRDefault="00AF492F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220" w:line="259" w:lineRule="auto"/>
        <w:ind w:right="5141"/>
        <w:jc w:val="center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keepNext/>
        <w:keepLines/>
        <w:spacing w:after="38" w:line="259" w:lineRule="auto"/>
        <w:outlineLvl w:val="1"/>
        <w:rPr>
          <w:rFonts w:ascii="Arial" w:eastAsia="Arial" w:hAnsi="Arial" w:cs="Arial"/>
          <w:b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P.  </w:t>
      </w:r>
      <w:r w:rsidRPr="00AF492F">
        <w:rPr>
          <w:rFonts w:ascii="Arial" w:eastAsia="Arial" w:hAnsi="Arial" w:cs="Arial"/>
          <w:b/>
          <w:color w:val="000000"/>
          <w:szCs w:val="22"/>
          <w:u w:val="single" w:color="000000"/>
          <w:lang w:eastAsia="sk-SK"/>
        </w:rPr>
        <w:t>Informácie o zmenách položiek vlastného imania</w:t>
      </w: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1 </w:t>
      </w:r>
    </w:p>
    <w:tbl>
      <w:tblPr>
        <w:tblStyle w:val="TableGrid"/>
        <w:tblW w:w="9244" w:type="dxa"/>
        <w:tblInd w:w="-108" w:type="dxa"/>
        <w:tblCellMar>
          <w:top w:w="42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2144"/>
        <w:gridCol w:w="1421"/>
        <w:gridCol w:w="1418"/>
        <w:gridCol w:w="1421"/>
        <w:gridCol w:w="1422"/>
        <w:gridCol w:w="1418"/>
      </w:tblGrid>
      <w:tr w:rsidR="00AF492F" w:rsidRPr="00AF492F" w:rsidTr="00E81D91">
        <w:trPr>
          <w:trHeight w:val="348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Položka vlastného imania </w:t>
            </w:r>
          </w:p>
        </w:tc>
        <w:tc>
          <w:tcPr>
            <w:tcW w:w="568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Bežné účtovné obdobie 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AF492F" w:rsidRPr="00AF492F" w:rsidTr="00E81D91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účtovného obdobia 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2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Prírastky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5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Úbytky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7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Presuny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</w:tr>
      <w:tr w:rsidR="00AF492F" w:rsidRPr="00AF492F" w:rsidTr="00E81D91">
        <w:trPr>
          <w:trHeight w:val="306"/>
        </w:trPr>
        <w:tc>
          <w:tcPr>
            <w:tcW w:w="21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6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 </w:t>
            </w:r>
          </w:p>
        </w:tc>
        <w:tc>
          <w:tcPr>
            <w:tcW w:w="14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c </w:t>
            </w:r>
          </w:p>
        </w:tc>
        <w:tc>
          <w:tcPr>
            <w:tcW w:w="14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 </w:t>
            </w:r>
          </w:p>
        </w:tc>
        <w:tc>
          <w:tcPr>
            <w:tcW w:w="14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4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e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f </w:t>
            </w:r>
          </w:p>
        </w:tc>
      </w:tr>
      <w:tr w:rsidR="00AF492F" w:rsidRPr="00AF492F" w:rsidTr="00E81D91">
        <w:trPr>
          <w:trHeight w:val="351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Základné imanie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</w:tr>
      <w:tr w:rsidR="00AF492F" w:rsidRPr="00AF492F" w:rsidTr="00E81D91">
        <w:trPr>
          <w:trHeight w:val="514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Vlastné akcie a vlastné obchodné podiely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8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Zmena základného imania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za upísané vlastné imanie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Emisné ážio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kapitálové fondy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8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4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Zákonný rezervný fond (nedeliteľný fond) z kapitálových vkladov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7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94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Oceňovacie rozdiely z precenenia majetku a záväzkov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94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Oceňovacie rozdiely z kapitálových účastín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698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86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Oceňovacie rozdiely z precenenia pri zlúčení, splynutí a rozdelení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1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Zákonný rezervný fond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875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875 </w:t>
            </w:r>
          </w:p>
        </w:tc>
      </w:tr>
      <w:tr w:rsidR="00AF492F" w:rsidRPr="00AF492F" w:rsidTr="00E81D91">
        <w:trPr>
          <w:trHeight w:val="346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Nedeliteľný fond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9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3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Štatutárne fondy a ostatné fondy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4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Nerozdelený zisk minulých rokov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500694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282135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5191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777638</w:t>
            </w:r>
          </w:p>
        </w:tc>
      </w:tr>
      <w:tr w:rsidR="00AF492F" w:rsidRPr="00AF492F" w:rsidTr="00E81D91">
        <w:trPr>
          <w:trHeight w:val="518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6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Neuhradená strata minulých rokov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70"/>
        </w:trPr>
        <w:tc>
          <w:tcPr>
            <w:tcW w:w="214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Výsledok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hospodárenia bežného účtovného obdobia Ostatné položky vlastného imania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281010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342300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-61290</w:t>
            </w:r>
          </w:p>
        </w:tc>
      </w:tr>
      <w:tr w:rsidR="00AF492F" w:rsidRPr="00AF492F" w:rsidTr="00E81D91">
        <w:trPr>
          <w:trHeight w:val="5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8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Účet 491 - Vlastné imanie fyzickej osoby - podnikateľa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5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SPOLU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789219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  <w:highlight w:val="yellow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282135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  <w:highlight w:val="yellow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347491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  <w:highlight w:val="yellow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  <w:highlight w:val="yellow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  <w:highlight w:val="yellow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>723863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B15F97" w:rsidRPr="00AF492F" w:rsidRDefault="00AF492F" w:rsidP="00B15F97">
      <w:pPr>
        <w:spacing w:after="5" w:line="249" w:lineRule="auto"/>
        <w:jc w:val="both"/>
        <w:rPr>
          <w:sz w:val="18"/>
          <w:szCs w:val="18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„Poznámky </w:t>
      </w:r>
      <w:proofErr w:type="spellStart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>Úč</w:t>
      </w:r>
      <w:proofErr w:type="spellEnd"/>
      <w:r w:rsidR="00B15F97" w:rsidRPr="00AF492F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POD 3-01“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Tabuľka č. 2 </w:t>
      </w:r>
    </w:p>
    <w:tbl>
      <w:tblPr>
        <w:tblStyle w:val="TableGrid"/>
        <w:tblW w:w="9246" w:type="dxa"/>
        <w:tblInd w:w="-108" w:type="dxa"/>
        <w:tblCellMar>
          <w:top w:w="42" w:type="dxa"/>
          <w:left w:w="43" w:type="dxa"/>
          <w:right w:w="77" w:type="dxa"/>
        </w:tblCellMar>
        <w:tblLook w:val="04A0" w:firstRow="1" w:lastRow="0" w:firstColumn="1" w:lastColumn="0" w:noHBand="0" w:noVBand="1"/>
      </w:tblPr>
      <w:tblGrid>
        <w:gridCol w:w="2138"/>
        <w:gridCol w:w="1442"/>
        <w:gridCol w:w="1417"/>
        <w:gridCol w:w="1413"/>
        <w:gridCol w:w="1417"/>
        <w:gridCol w:w="1419"/>
      </w:tblGrid>
      <w:tr w:rsidR="00AF492F" w:rsidRPr="00AF492F" w:rsidTr="00E81D91">
        <w:trPr>
          <w:trHeight w:val="425"/>
        </w:trPr>
        <w:tc>
          <w:tcPr>
            <w:tcW w:w="213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Položka vlastného imania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666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Bezprostredne predchádzajúce účtovné obdobie </w:t>
            </w:r>
          </w:p>
        </w:tc>
      </w:tr>
      <w:tr w:rsidR="00AF492F" w:rsidRPr="00AF492F" w:rsidTr="00E81D91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38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začiatku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účtovného obdobia  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Úbytky 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Presuny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Stav na konci účtovného obdobia </w:t>
            </w:r>
          </w:p>
        </w:tc>
      </w:tr>
      <w:tr w:rsidR="00AF492F" w:rsidRPr="00AF492F" w:rsidTr="00E81D91">
        <w:trPr>
          <w:trHeight w:val="306"/>
        </w:trPr>
        <w:tc>
          <w:tcPr>
            <w:tcW w:w="21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a </w:t>
            </w:r>
          </w:p>
        </w:tc>
        <w:tc>
          <w:tcPr>
            <w:tcW w:w="14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b </w:t>
            </w:r>
          </w:p>
        </w:tc>
        <w:tc>
          <w:tcPr>
            <w:tcW w:w="1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c </w:t>
            </w:r>
          </w:p>
        </w:tc>
        <w:tc>
          <w:tcPr>
            <w:tcW w:w="14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d </w:t>
            </w:r>
          </w:p>
        </w:tc>
        <w:tc>
          <w:tcPr>
            <w:tcW w:w="1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e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b/>
                <w:color w:val="000000"/>
                <w:szCs w:val="22"/>
              </w:rPr>
              <w:t xml:space="preserve">f </w:t>
            </w:r>
          </w:p>
        </w:tc>
      </w:tr>
      <w:tr w:rsidR="00AF492F" w:rsidRPr="00AF492F" w:rsidTr="00E81D91">
        <w:trPr>
          <w:trHeight w:val="350"/>
        </w:trPr>
        <w:tc>
          <w:tcPr>
            <w:tcW w:w="2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Základné imanie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6640 </w:t>
            </w:r>
          </w:p>
        </w:tc>
      </w:tr>
      <w:tr w:rsidR="00AF492F" w:rsidRPr="00AF492F" w:rsidTr="00E81D91">
        <w:trPr>
          <w:trHeight w:val="514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Vlastné akcie a vlastné obchodné podiely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7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Zmena základného imania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4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Pohľadávky za upísané vlastné imanie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43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Emisné ážio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8"/>
        </w:trPr>
        <w:tc>
          <w:tcPr>
            <w:tcW w:w="21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Ostatné kapitálové fondy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6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21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lastRenderedPageBreak/>
              <w:t xml:space="preserve">Zákonný rezervný fond (nedeliteľný fond) z kapitálových vkladov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8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92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Oceňovacie rozdiely z precenenia majetku a záväzkov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191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Oceňovacie rozdiely z kapitálových účastín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1020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4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Oceňovacie rozdiely z precenenia pri zlúčení, splynutí a rozdelení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38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Zákonný rezervný fond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875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875 </w:t>
            </w:r>
          </w:p>
        </w:tc>
      </w:tr>
      <w:tr w:rsidR="00AF492F" w:rsidRPr="00AF492F" w:rsidTr="00E81D91">
        <w:trPr>
          <w:trHeight w:val="341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Nedeliteľný fond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16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481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Štatutárne fondy a ostatné fondy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521"/>
        </w:trPr>
        <w:tc>
          <w:tcPr>
            <w:tcW w:w="21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Nerozdelený zisk minulých rokov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374613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312160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186079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500694 </w:t>
            </w:r>
          </w:p>
        </w:tc>
      </w:tr>
      <w:tr w:rsidR="00AF492F" w:rsidRPr="00AF492F" w:rsidTr="00E81D91">
        <w:trPr>
          <w:trHeight w:val="518"/>
        </w:trPr>
        <w:tc>
          <w:tcPr>
            <w:tcW w:w="21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253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Neuhradená strata minulých rokov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6"/>
        </w:trPr>
        <w:tc>
          <w:tcPr>
            <w:tcW w:w="213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Výsledok </w:t>
            </w:r>
          </w:p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hospodárenia bežného účtovného obdobia Ostatné položky vlastného imania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238108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42902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281010 </w:t>
            </w:r>
          </w:p>
        </w:tc>
      </w:tr>
      <w:tr w:rsidR="00AF492F" w:rsidRPr="00AF492F" w:rsidTr="00E81D91">
        <w:trPr>
          <w:trHeight w:val="51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after="160"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768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Účet 491 - Vlastné imanie fyzickej osoby - podnikateľa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AF492F" w:rsidRPr="00AF492F" w:rsidTr="00E81D91">
        <w:trPr>
          <w:trHeight w:val="365"/>
        </w:trPr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620236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355062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3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186079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492F" w:rsidRPr="00AF492F" w:rsidRDefault="00AF492F" w:rsidP="00AF492F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492F" w:rsidRPr="00AF492F" w:rsidRDefault="00AF492F" w:rsidP="00AF492F">
            <w:pPr>
              <w:spacing w:line="259" w:lineRule="auto"/>
              <w:ind w:right="31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 w:rsidRPr="00AF492F">
              <w:rPr>
                <w:rFonts w:ascii="Arial" w:eastAsia="Arial" w:hAnsi="Arial" w:cs="Arial"/>
                <w:color w:val="000000"/>
                <w:szCs w:val="22"/>
              </w:rPr>
              <w:t xml:space="preserve">789219 </w:t>
            </w:r>
          </w:p>
        </w:tc>
      </w:tr>
    </w:tbl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 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ind w:right="16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ind w:right="16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b/>
          <w:color w:val="000000"/>
          <w:szCs w:val="22"/>
          <w:lang w:eastAsia="sk-SK"/>
        </w:rPr>
        <w:lastRenderedPageBreak/>
        <w:t xml:space="preserve"> </w:t>
      </w:r>
    </w:p>
    <w:p w:rsidR="00AF492F" w:rsidRPr="00AF492F" w:rsidRDefault="00AF492F" w:rsidP="00AF492F">
      <w:pPr>
        <w:spacing w:line="259" w:lineRule="auto"/>
        <w:rPr>
          <w:rFonts w:ascii="Arial" w:eastAsia="Arial" w:hAnsi="Arial" w:cs="Arial"/>
          <w:color w:val="000000"/>
          <w:szCs w:val="22"/>
          <w:lang w:eastAsia="sk-SK"/>
        </w:rPr>
      </w:pPr>
      <w:r w:rsidRPr="00AF492F">
        <w:rPr>
          <w:rFonts w:ascii="Arial" w:eastAsia="Arial" w:hAnsi="Arial" w:cs="Arial"/>
          <w:color w:val="000000"/>
          <w:szCs w:val="22"/>
          <w:lang w:eastAsia="sk-SK"/>
        </w:rPr>
        <w:t xml:space="preserve"> </w:t>
      </w: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p w:rsidR="00AF492F" w:rsidRPr="00AF492F" w:rsidRDefault="00AF492F" w:rsidP="00AF492F">
      <w:pPr>
        <w:spacing w:after="5" w:line="249" w:lineRule="auto"/>
        <w:ind w:right="120"/>
        <w:jc w:val="both"/>
        <w:rPr>
          <w:rFonts w:ascii="Arial" w:eastAsia="Arial" w:hAnsi="Arial" w:cs="Arial"/>
          <w:color w:val="000000"/>
          <w:szCs w:val="22"/>
          <w:lang w:eastAsia="sk-SK"/>
        </w:rPr>
      </w:pPr>
    </w:p>
    <w:sectPr w:rsidR="00AF492F" w:rsidRPr="00AF4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C6CF3"/>
    <w:multiLevelType w:val="hybridMultilevel"/>
    <w:tmpl w:val="DD127D94"/>
    <w:lvl w:ilvl="0" w:tplc="2034F29C">
      <w:start w:val="5"/>
      <w:numFmt w:val="lowerLetter"/>
      <w:lvlText w:val="%1)"/>
      <w:lvlJc w:val="left"/>
      <w:pPr>
        <w:ind w:left="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C0B80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C15F8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F0BCDA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E21ECA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06882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7EE5A8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103508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E54DA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1E670E4"/>
    <w:multiLevelType w:val="hybridMultilevel"/>
    <w:tmpl w:val="5CFC8AD4"/>
    <w:lvl w:ilvl="0" w:tplc="5106BDB6">
      <w:start w:val="1"/>
      <w:numFmt w:val="lowerLetter"/>
      <w:lvlText w:val="%1)"/>
      <w:lvlJc w:val="left"/>
      <w:pPr>
        <w:ind w:left="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3E6DE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5BF0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746880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CCCB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724F38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4C9B10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109C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E73BE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9467963"/>
    <w:multiLevelType w:val="hybridMultilevel"/>
    <w:tmpl w:val="1A20ACA2"/>
    <w:lvl w:ilvl="0" w:tplc="782E0744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87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040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78AC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88A4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CE71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E0C2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A443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E0C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F95C18"/>
    <w:multiLevelType w:val="hybridMultilevel"/>
    <w:tmpl w:val="C25A9B26"/>
    <w:lvl w:ilvl="0" w:tplc="AEF217DC">
      <w:start w:val="1"/>
      <w:numFmt w:val="lowerLetter"/>
      <w:lvlText w:val="%1)"/>
      <w:lvlJc w:val="left"/>
      <w:pPr>
        <w:ind w:left="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B8B7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6FF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8685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38C0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52CA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9895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6C2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8CE1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2F"/>
    <w:rsid w:val="00355390"/>
    <w:rsid w:val="007F25A0"/>
    <w:rsid w:val="00AF492F"/>
    <w:rsid w:val="00B1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BB990-76A5-4631-B3C8-DD579E84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492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next w:val="Normlny"/>
    <w:link w:val="Nadpis1Char"/>
    <w:uiPriority w:val="9"/>
    <w:unhideWhenUsed/>
    <w:qFormat/>
    <w:rsid w:val="00AF492F"/>
    <w:pPr>
      <w:keepNext/>
      <w:keepLines/>
      <w:spacing w:after="21"/>
      <w:ind w:left="406" w:hanging="10"/>
      <w:outlineLvl w:val="0"/>
    </w:pPr>
    <w:rPr>
      <w:rFonts w:ascii="Arial" w:eastAsia="Arial" w:hAnsi="Arial" w:cs="Arial"/>
      <w:b/>
      <w:color w:val="000000"/>
      <w:sz w:val="24"/>
      <w:u w:val="single" w:color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AF492F"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AF492F"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492F"/>
    <w:rPr>
      <w:rFonts w:ascii="Arial" w:eastAsia="Arial" w:hAnsi="Arial" w:cs="Arial"/>
      <w:b/>
      <w:color w:val="000000"/>
      <w:sz w:val="24"/>
      <w:u w:val="single" w:color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F492F"/>
    <w:rPr>
      <w:rFonts w:ascii="Arial" w:eastAsia="Arial" w:hAnsi="Arial" w:cs="Arial"/>
      <w:b/>
      <w:color w:val="00000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F492F"/>
    <w:rPr>
      <w:rFonts w:ascii="Arial" w:eastAsia="Arial" w:hAnsi="Arial" w:cs="Arial"/>
      <w:b/>
      <w:color w:val="00000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F492F"/>
  </w:style>
  <w:style w:type="table" w:customStyle="1" w:styleId="TableGrid">
    <w:name w:val="TableGrid"/>
    <w:rsid w:val="00AF492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F2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4246</Words>
  <Characters>24206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Maronová</dc:creator>
  <cp:keywords/>
  <dc:description/>
  <cp:lastModifiedBy>Jarmila Turčanová</cp:lastModifiedBy>
  <cp:revision>2</cp:revision>
  <dcterms:created xsi:type="dcterms:W3CDTF">2015-03-30T11:23:00Z</dcterms:created>
  <dcterms:modified xsi:type="dcterms:W3CDTF">2015-03-30T11:44:00Z</dcterms:modified>
</cp:coreProperties>
</file>