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Poznámky k 31.12.2013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404690">
        <w:rPr>
          <w:szCs w:val="18"/>
        </w:rPr>
        <w:t>1</w:t>
      </w:r>
      <w:r w:rsidR="0085315B">
        <w:rPr>
          <w:szCs w:val="18"/>
        </w:rPr>
        <w:t>4</w:t>
      </w:r>
      <w:r w:rsidRPr="001E63F5">
        <w:rPr>
          <w:szCs w:val="18"/>
        </w:rPr>
        <w:t xml:space="preserve"> je zostavená ako riadna účtovná závierka podľa § 17 ods. 6 zákona NR SR č. 431/2002 Z. z. o účtovníctve, za účtovné obdobie od 1. januára 201</w:t>
      </w:r>
      <w:r w:rsidR="0085315B">
        <w:rPr>
          <w:szCs w:val="18"/>
        </w:rPr>
        <w:t>4</w:t>
      </w:r>
      <w:r w:rsidRPr="001E63F5">
        <w:rPr>
          <w:szCs w:val="18"/>
        </w:rPr>
        <w:t xml:space="preserve"> do 31. decembra 201</w:t>
      </w:r>
      <w:r w:rsidR="0085315B">
        <w:rPr>
          <w:szCs w:val="18"/>
        </w:rPr>
        <w:t>4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E50A06">
      <w:pPr>
        <w:pStyle w:val="Nadpis2"/>
        <w:numPr>
          <w:ilvl w:val="0"/>
          <w:numId w:val="8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85315B">
        <w:rPr>
          <w:szCs w:val="18"/>
        </w:rPr>
        <w:t>3</w:t>
      </w:r>
      <w:r w:rsidRPr="001E63F5">
        <w:rPr>
          <w:szCs w:val="18"/>
        </w:rPr>
        <w:t xml:space="preserve">, za predchádzajúce účtovné obdobie, bola schválená valným zhromaždením Spoločnosti dňa </w:t>
      </w:r>
      <w:r w:rsidR="00404690">
        <w:rPr>
          <w:szCs w:val="18"/>
        </w:rPr>
        <w:t>26</w:t>
      </w:r>
      <w:r w:rsidRPr="001E63F5">
        <w:rPr>
          <w:szCs w:val="18"/>
        </w:rPr>
        <w:t xml:space="preserve">. </w:t>
      </w:r>
      <w:r w:rsidR="00404690">
        <w:rPr>
          <w:szCs w:val="18"/>
        </w:rPr>
        <w:t>0</w:t>
      </w:r>
      <w:r w:rsidR="0085315B">
        <w:rPr>
          <w:szCs w:val="18"/>
        </w:rPr>
        <w:t>6</w:t>
      </w:r>
      <w:r w:rsidRPr="001E63F5">
        <w:rPr>
          <w:szCs w:val="18"/>
        </w:rPr>
        <w:t>. 201</w:t>
      </w:r>
      <w:r w:rsidR="0085315B">
        <w:rPr>
          <w:szCs w:val="18"/>
        </w:rPr>
        <w:t>4</w:t>
      </w:r>
      <w:r w:rsidRPr="001E63F5">
        <w:rPr>
          <w:szCs w:val="18"/>
        </w:rPr>
        <w:t xml:space="preserve">. Hospodársky výsledok – </w:t>
      </w:r>
      <w:r w:rsidR="0085315B">
        <w:rPr>
          <w:szCs w:val="18"/>
        </w:rPr>
        <w:t>strata</w:t>
      </w:r>
      <w:r w:rsidRPr="001E63F5">
        <w:rPr>
          <w:szCs w:val="18"/>
        </w:rPr>
        <w:t xml:space="preserve">  </w:t>
      </w:r>
      <w:r w:rsidR="0085315B">
        <w:rPr>
          <w:szCs w:val="18"/>
        </w:rPr>
        <w:t>24 766</w:t>
      </w:r>
      <w:r w:rsidRPr="001E63F5">
        <w:rPr>
          <w:szCs w:val="18"/>
        </w:rPr>
        <w:t>,</w:t>
      </w:r>
      <w:r w:rsidR="0085315B">
        <w:rPr>
          <w:szCs w:val="18"/>
        </w:rPr>
        <w:t>80</w:t>
      </w:r>
      <w:r w:rsidRPr="001E63F5">
        <w:rPr>
          <w:szCs w:val="18"/>
        </w:rPr>
        <w:t xml:space="preserve"> EUR sa po schválení valným zhromaždením preúčtoval na účet nerozdelen</w:t>
      </w:r>
      <w:r w:rsidR="0085315B">
        <w:rPr>
          <w:szCs w:val="18"/>
        </w:rPr>
        <w:t>á</w:t>
      </w:r>
      <w:r w:rsidRPr="001E63F5">
        <w:rPr>
          <w:szCs w:val="18"/>
        </w:rPr>
        <w:t xml:space="preserve"> </w:t>
      </w:r>
      <w:r w:rsidR="0085315B">
        <w:rPr>
          <w:szCs w:val="18"/>
        </w:rPr>
        <w:t>strata minulých rokov</w:t>
      </w:r>
      <w:r w:rsidRPr="001E63F5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E63F5" w:rsidRDefault="001E63F5" w:rsidP="00E50A0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4.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A435B1" w:rsidRPr="001E63F5" w:rsidRDefault="0040469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spoločnosť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31.12.201</w:t>
      </w:r>
      <w:r w:rsidR="003A20AA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3A20AA">
        <w:rPr>
          <w:rFonts w:ascii="Times New Roman" w:hAnsi="Times New Roman" w:cs="Times New Roman"/>
          <w:sz w:val="18"/>
          <w:szCs w:val="18"/>
        </w:rPr>
        <w:t>5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zamestnancov.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5.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proofErr w:type="spellStart"/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  <w:proofErr w:type="spellEnd"/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6.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majetok uvedený do používania.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dlhodobého hmotného majetku sú stanovené vychádzajúc z predpokladanej doby jeho používania a predpokladaného priebehu jeho opotrebenia.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320AC3" w:rsidRPr="001E63F5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9629A2">
        <w:rPr>
          <w:rFonts w:ascii="Times New Roman" w:hAnsi="Times New Roman" w:cs="Times New Roman"/>
          <w:sz w:val="18"/>
          <w:szCs w:val="18"/>
        </w:rPr>
        <w:t>a to dňa 12.06.</w:t>
      </w:r>
      <w:r w:rsidR="00E50A06">
        <w:rPr>
          <w:rFonts w:ascii="Times New Roman" w:hAnsi="Times New Roman" w:cs="Times New Roman"/>
          <w:sz w:val="18"/>
          <w:szCs w:val="18"/>
        </w:rPr>
        <w:t>201</w:t>
      </w:r>
      <w:r w:rsidR="009E08D8">
        <w:rPr>
          <w:rFonts w:ascii="Times New Roman" w:hAnsi="Times New Roman" w:cs="Times New Roman"/>
          <w:sz w:val="18"/>
          <w:szCs w:val="18"/>
        </w:rPr>
        <w:t>4</w:t>
      </w:r>
      <w:r w:rsidR="00E50A06">
        <w:rPr>
          <w:rFonts w:ascii="Times New Roman" w:hAnsi="Times New Roman" w:cs="Times New Roman"/>
          <w:sz w:val="18"/>
          <w:szCs w:val="18"/>
        </w:rPr>
        <w:t xml:space="preserve"> obstarala 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stičný majetok </w:t>
      </w:r>
      <w:r w:rsidR="009E08D8">
        <w:rPr>
          <w:rFonts w:ascii="Times New Roman" w:hAnsi="Times New Roman" w:cs="Times New Roman"/>
          <w:sz w:val="18"/>
          <w:szCs w:val="18"/>
        </w:rPr>
        <w:t>nožnice</w:t>
      </w:r>
      <w:r w:rsidR="005B0AC3">
        <w:rPr>
          <w:rFonts w:ascii="Times New Roman" w:hAnsi="Times New Roman" w:cs="Times New Roman"/>
          <w:sz w:val="18"/>
          <w:szCs w:val="18"/>
        </w:rPr>
        <w:t xml:space="preserve"> </w:t>
      </w:r>
      <w:r w:rsidR="009E08D8">
        <w:rPr>
          <w:rFonts w:ascii="Times New Roman" w:hAnsi="Times New Roman" w:cs="Times New Roman"/>
          <w:sz w:val="18"/>
          <w:szCs w:val="18"/>
        </w:rPr>
        <w:t xml:space="preserve">HIMENN </w:t>
      </w:r>
      <w:r w:rsidRPr="001E63F5">
        <w:rPr>
          <w:rFonts w:ascii="Times New Roman" w:hAnsi="Times New Roman" w:cs="Times New Roman"/>
          <w:sz w:val="18"/>
          <w:szCs w:val="18"/>
        </w:rPr>
        <w:t xml:space="preserve">v hodnote </w:t>
      </w:r>
      <w:r w:rsidR="00DE0BCC">
        <w:rPr>
          <w:rFonts w:ascii="Times New Roman" w:hAnsi="Times New Roman" w:cs="Times New Roman"/>
          <w:sz w:val="18"/>
          <w:szCs w:val="18"/>
        </w:rPr>
        <w:t>5</w:t>
      </w:r>
      <w:r w:rsidR="005B0AC3">
        <w:rPr>
          <w:rFonts w:ascii="Times New Roman" w:hAnsi="Times New Roman" w:cs="Times New Roman"/>
          <w:sz w:val="18"/>
          <w:szCs w:val="18"/>
        </w:rPr>
        <w:t> </w:t>
      </w:r>
      <w:r w:rsidR="00DE0BCC">
        <w:rPr>
          <w:rFonts w:ascii="Times New Roman" w:hAnsi="Times New Roman" w:cs="Times New Roman"/>
          <w:sz w:val="18"/>
          <w:szCs w:val="18"/>
        </w:rPr>
        <w:t>500</w:t>
      </w:r>
      <w:r w:rsidR="005B0AC3">
        <w:rPr>
          <w:rFonts w:ascii="Times New Roman" w:hAnsi="Times New Roman" w:cs="Times New Roman"/>
          <w:sz w:val="18"/>
          <w:szCs w:val="18"/>
        </w:rPr>
        <w:t>,</w:t>
      </w:r>
      <w:r w:rsidR="00DE0BCC">
        <w:rPr>
          <w:rFonts w:ascii="Times New Roman" w:hAnsi="Times New Roman" w:cs="Times New Roman"/>
          <w:sz w:val="18"/>
          <w:szCs w:val="18"/>
        </w:rPr>
        <w:t>00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31.12.201</w:t>
      </w:r>
      <w:r w:rsidR="00D634DC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634DC">
        <w:rPr>
          <w:rFonts w:ascii="Times New Roman" w:hAnsi="Times New Roman" w:cs="Times New Roman"/>
          <w:sz w:val="18"/>
          <w:szCs w:val="18"/>
        </w:rPr>
        <w:t>216</w:t>
      </w:r>
      <w:r w:rsidR="00C07689">
        <w:rPr>
          <w:rFonts w:ascii="Times New Roman" w:hAnsi="Times New Roman" w:cs="Times New Roman"/>
          <w:sz w:val="18"/>
          <w:szCs w:val="18"/>
        </w:rPr>
        <w:t>5</w:t>
      </w:r>
      <w:r w:rsidR="00D634DC">
        <w:rPr>
          <w:rFonts w:ascii="Times New Roman" w:hAnsi="Times New Roman" w:cs="Times New Roman"/>
          <w:sz w:val="18"/>
          <w:szCs w:val="18"/>
        </w:rPr>
        <w:t>4,96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Sú to pohľadávky krátkodobé, ktorých úhradu spoločnosť očaká v roku 201</w:t>
      </w:r>
      <w:r w:rsidR="00D634DC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2014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 je </w:t>
      </w:r>
      <w:r w:rsidR="00852CB2">
        <w:rPr>
          <w:rFonts w:ascii="Times New Roman" w:hAnsi="Times New Roman" w:cs="Times New Roman"/>
          <w:sz w:val="18"/>
          <w:szCs w:val="18"/>
        </w:rPr>
        <w:t>1819,30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2014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>
        <w:rPr>
          <w:rFonts w:ascii="Times New Roman" w:hAnsi="Times New Roman" w:cs="Times New Roman"/>
          <w:sz w:val="18"/>
          <w:szCs w:val="18"/>
        </w:rPr>
        <w:t>903,82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201</w:t>
      </w:r>
      <w:r w:rsidR="009142A8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201</w:t>
      </w:r>
      <w:r w:rsidR="009F3AE7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9F3AE7">
        <w:rPr>
          <w:rFonts w:ascii="Times New Roman" w:hAnsi="Times New Roman" w:cs="Times New Roman"/>
          <w:sz w:val="18"/>
          <w:szCs w:val="18"/>
        </w:rPr>
        <w:t xml:space="preserve"> – dovolenky boli vyčerpané v riadnych termínoch roku 2014.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9F3AE7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9F3AE7">
        <w:rPr>
          <w:rFonts w:ascii="Times New Roman" w:hAnsi="Times New Roman" w:cs="Times New Roman"/>
          <w:sz w:val="18"/>
          <w:szCs w:val="18"/>
        </w:rPr>
        <w:t>174,02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201</w:t>
      </w:r>
      <w:r w:rsidR="009F3AE7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lístky zamestnancom vo výške </w:t>
      </w:r>
      <w:r w:rsidR="009F3AE7">
        <w:rPr>
          <w:rFonts w:ascii="Times New Roman" w:hAnsi="Times New Roman" w:cs="Times New Roman"/>
          <w:sz w:val="18"/>
          <w:szCs w:val="18"/>
        </w:rPr>
        <w:t>334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9F3AE7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>0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a najväčšou zložkou výnosov spoločnosti sú tržby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9F3AE7">
        <w:rPr>
          <w:rFonts w:ascii="Times New Roman" w:hAnsi="Times New Roman" w:cs="Times New Roman"/>
          <w:sz w:val="18"/>
          <w:szCs w:val="18"/>
        </w:rPr>
        <w:t>43997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9F3AE7">
        <w:rPr>
          <w:rFonts w:ascii="Times New Roman" w:hAnsi="Times New Roman" w:cs="Times New Roman"/>
          <w:sz w:val="18"/>
          <w:szCs w:val="18"/>
        </w:rPr>
        <w:t>47</w:t>
      </w:r>
      <w:r w:rsidR="00492110">
        <w:rPr>
          <w:rFonts w:ascii="Times New Roman" w:hAnsi="Times New Roman" w:cs="Times New Roman"/>
          <w:sz w:val="18"/>
          <w:szCs w:val="18"/>
        </w:rPr>
        <w:t xml:space="preserve"> EUR a predaj služieb vo výške </w:t>
      </w:r>
      <w:r w:rsidR="009F3AE7">
        <w:rPr>
          <w:rFonts w:ascii="Times New Roman" w:hAnsi="Times New Roman" w:cs="Times New Roman"/>
          <w:sz w:val="18"/>
          <w:szCs w:val="18"/>
        </w:rPr>
        <w:t>12903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9F3AE7">
        <w:rPr>
          <w:rFonts w:ascii="Times New Roman" w:hAnsi="Times New Roman" w:cs="Times New Roman"/>
          <w:sz w:val="18"/>
          <w:szCs w:val="18"/>
        </w:rPr>
        <w:t>96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62ADE">
        <w:rPr>
          <w:rFonts w:ascii="Times New Roman" w:hAnsi="Times New Roman" w:cs="Times New Roman"/>
          <w:sz w:val="18"/>
          <w:szCs w:val="18"/>
        </w:rPr>
        <w:t>33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D62ADE">
        <w:rPr>
          <w:rFonts w:ascii="Times New Roman" w:hAnsi="Times New Roman" w:cs="Times New Roman"/>
          <w:sz w:val="18"/>
          <w:szCs w:val="18"/>
        </w:rPr>
        <w:t>988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D62ADE">
        <w:rPr>
          <w:rFonts w:ascii="Times New Roman" w:hAnsi="Times New Roman" w:cs="Times New Roman"/>
          <w:sz w:val="18"/>
          <w:szCs w:val="18"/>
        </w:rPr>
        <w:t>00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32223,00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2015.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7730" w:rsidRDefault="003C7730" w:rsidP="007048E1">
      <w:pPr>
        <w:spacing w:after="0" w:line="240" w:lineRule="auto"/>
      </w:pPr>
      <w:r>
        <w:separator/>
      </w:r>
    </w:p>
  </w:endnote>
  <w:endnote w:type="continuationSeparator" w:id="0">
    <w:p w:rsidR="003C7730" w:rsidRDefault="003C7730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99016B">
        <w:pPr>
          <w:pStyle w:val="Pta"/>
          <w:jc w:val="center"/>
        </w:pPr>
        <w:fldSimple w:instr=" PAGE   \* MERGEFORMAT ">
          <w:r w:rsidR="00D62ADE">
            <w:rPr>
              <w:noProof/>
            </w:rPr>
            <w:t>1</w:t>
          </w:r>
        </w:fldSimple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7730" w:rsidRDefault="003C7730" w:rsidP="007048E1">
      <w:pPr>
        <w:spacing w:after="0" w:line="240" w:lineRule="auto"/>
      </w:pPr>
      <w:r>
        <w:separator/>
      </w:r>
    </w:p>
  </w:footnote>
  <w:footnote w:type="continuationSeparator" w:id="0">
    <w:p w:rsidR="003C7730" w:rsidRDefault="003C7730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4FC48EC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6"/>
  </w:num>
  <w:num w:numId="7">
    <w:abstractNumId w:val="2"/>
  </w:num>
  <w:num w:numId="8">
    <w:abstractNumId w:val="10"/>
  </w:num>
  <w:num w:numId="9">
    <w:abstractNumId w:val="1"/>
  </w:num>
  <w:num w:numId="10">
    <w:abstractNumId w:val="5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116AF8"/>
    <w:rsid w:val="00161A91"/>
    <w:rsid w:val="001820C3"/>
    <w:rsid w:val="001A720A"/>
    <w:rsid w:val="001D4C75"/>
    <w:rsid w:val="001E63F5"/>
    <w:rsid w:val="0020312E"/>
    <w:rsid w:val="002B1EF4"/>
    <w:rsid w:val="002F4B41"/>
    <w:rsid w:val="00320AC3"/>
    <w:rsid w:val="00397D1F"/>
    <w:rsid w:val="003A18DE"/>
    <w:rsid w:val="003A20AA"/>
    <w:rsid w:val="003A61D9"/>
    <w:rsid w:val="003B2B41"/>
    <w:rsid w:val="003C7730"/>
    <w:rsid w:val="00404690"/>
    <w:rsid w:val="00492110"/>
    <w:rsid w:val="004F5022"/>
    <w:rsid w:val="005B0AC3"/>
    <w:rsid w:val="005B3C89"/>
    <w:rsid w:val="006B40AC"/>
    <w:rsid w:val="006B7C91"/>
    <w:rsid w:val="006D1FEA"/>
    <w:rsid w:val="007048E1"/>
    <w:rsid w:val="00852CB2"/>
    <w:rsid w:val="0085315B"/>
    <w:rsid w:val="009113C7"/>
    <w:rsid w:val="009142A8"/>
    <w:rsid w:val="009629A2"/>
    <w:rsid w:val="0099016B"/>
    <w:rsid w:val="009E08D8"/>
    <w:rsid w:val="009F3AE7"/>
    <w:rsid w:val="00A203A6"/>
    <w:rsid w:val="00A435B1"/>
    <w:rsid w:val="00A737AC"/>
    <w:rsid w:val="00AA31E8"/>
    <w:rsid w:val="00B136A9"/>
    <w:rsid w:val="00B21F34"/>
    <w:rsid w:val="00C0630F"/>
    <w:rsid w:val="00C07689"/>
    <w:rsid w:val="00C261FF"/>
    <w:rsid w:val="00D62ADE"/>
    <w:rsid w:val="00D634DC"/>
    <w:rsid w:val="00DE0BCC"/>
    <w:rsid w:val="00DE6845"/>
    <w:rsid w:val="00E50A06"/>
    <w:rsid w:val="00F70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83595-5022-4463-9992-EADF4C77E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690</Words>
  <Characters>3938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</cp:lastModifiedBy>
  <cp:revision>15</cp:revision>
  <dcterms:created xsi:type="dcterms:W3CDTF">2015-03-30T08:41:00Z</dcterms:created>
  <dcterms:modified xsi:type="dcterms:W3CDTF">2015-03-30T10:00:00Z</dcterms:modified>
</cp:coreProperties>
</file>