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A90" w:rsidRPr="00D26E73" w:rsidRDefault="00EC0A90" w:rsidP="00EC0A90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Tabuľka č.  (</w:t>
      </w:r>
      <w:r w:rsidRPr="00D26E73">
        <w:rPr>
          <w:sz w:val="21"/>
          <w:szCs w:val="21"/>
        </w:rPr>
        <w:t xml:space="preserve"> Informácie k časti T. prílohy č. 3 o prehľade peňažných tokov pri použití nepriamej metódy</w:t>
      </w:r>
    </w:p>
    <w:tbl>
      <w:tblPr>
        <w:tblW w:w="5001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77"/>
        <w:gridCol w:w="5103"/>
        <w:gridCol w:w="1344"/>
        <w:gridCol w:w="1619"/>
      </w:tblGrid>
      <w:tr w:rsidR="00EC0A90" w:rsidRPr="00D26E73" w:rsidTr="00083C74">
        <w:trPr>
          <w:trHeight w:val="300"/>
          <w:tblHeader/>
          <w:jc w:val="center"/>
        </w:trPr>
        <w:tc>
          <w:tcPr>
            <w:tcW w:w="117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0A90" w:rsidRPr="00D26E73" w:rsidRDefault="00EC0A90" w:rsidP="00083C7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0A90" w:rsidRPr="00D26E73" w:rsidRDefault="00EC0A90" w:rsidP="00083C7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0A90" w:rsidRPr="00D26E73" w:rsidRDefault="00EC0A90" w:rsidP="00083C7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1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0A90" w:rsidRPr="00D26E73" w:rsidRDefault="00EC0A90" w:rsidP="00083C7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EC0A90" w:rsidRPr="00D26E73" w:rsidTr="00083C74">
        <w:trPr>
          <w:trHeight w:val="770"/>
          <w:tblHeader/>
          <w:jc w:val="center"/>
        </w:trPr>
        <w:tc>
          <w:tcPr>
            <w:tcW w:w="1177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0A90" w:rsidRPr="00D26E73" w:rsidRDefault="00EC0A90" w:rsidP="00083C74">
            <w:pPr>
              <w:rPr>
                <w:sz w:val="21"/>
                <w:szCs w:val="21"/>
              </w:rPr>
            </w:pPr>
          </w:p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0A90" w:rsidRPr="00D26E73" w:rsidRDefault="00EC0A90" w:rsidP="00083C74">
            <w:pPr>
              <w:rPr>
                <w:sz w:val="21"/>
                <w:szCs w:val="21"/>
              </w:rPr>
            </w:pPr>
          </w:p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0A90" w:rsidRPr="00D26E73" w:rsidRDefault="00EC0A90" w:rsidP="00083C74">
            <w:pPr>
              <w:rPr>
                <w:sz w:val="21"/>
                <w:szCs w:val="21"/>
              </w:rPr>
            </w:pPr>
          </w:p>
        </w:tc>
        <w:tc>
          <w:tcPr>
            <w:tcW w:w="1619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0A90" w:rsidRPr="00D26E73" w:rsidRDefault="00EC0A90" w:rsidP="00083C74">
            <w:pPr>
              <w:rPr>
                <w:sz w:val="21"/>
                <w:szCs w:val="21"/>
              </w:rPr>
            </w:pPr>
          </w:p>
        </w:tc>
      </w:tr>
      <w:tr w:rsidR="00EC0A90" w:rsidRPr="00D26E73" w:rsidTr="00083C74">
        <w:trPr>
          <w:trHeight w:val="330"/>
          <w:jc w:val="center"/>
        </w:trPr>
        <w:tc>
          <w:tcPr>
            <w:tcW w:w="117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EC0A90" w:rsidP="00083C7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EC0A90" w:rsidP="00083C74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542A47" w:rsidRDefault="00EC0A90" w:rsidP="00083C7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542A47" w:rsidRDefault="00EC0A90" w:rsidP="00083C74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EC0A90" w:rsidRPr="00D26E73" w:rsidTr="00083C74">
        <w:trPr>
          <w:trHeight w:val="36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EC0A90" w:rsidP="00083C7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EC0A90" w:rsidP="00083C7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z bežnej činnosti pred zdanením daňou z príjmov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513B8C" w:rsidP="00083C7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155 970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2D6134" w:rsidP="00083C7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5 670</w:t>
            </w:r>
          </w:p>
        </w:tc>
      </w:tr>
      <w:tr w:rsidR="00EC0A90" w:rsidRPr="00D26E73" w:rsidTr="00083C74">
        <w:trPr>
          <w:trHeight w:val="66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EC0A90" w:rsidP="00083C74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0A90" w:rsidRPr="00D26E73" w:rsidRDefault="00EC0A90" w:rsidP="00083C74">
            <w:pPr>
              <w:rPr>
                <w:i/>
                <w:iCs/>
                <w:sz w:val="21"/>
                <w:szCs w:val="21"/>
              </w:rPr>
            </w:pPr>
            <w:r w:rsidRPr="00D26E73">
              <w:rPr>
                <w:i/>
                <w:iCs/>
                <w:sz w:val="21"/>
                <w:szCs w:val="21"/>
              </w:rPr>
              <w:t xml:space="preserve">Nepeňažné operácie ovplyvňujúce výsledok hospodárenia z bežnej činnosti pred zdanením daňou z príjmov (+/-), </w:t>
            </w:r>
            <w:r>
              <w:rPr>
                <w:i/>
                <w:iCs/>
                <w:sz w:val="21"/>
                <w:szCs w:val="21"/>
              </w:rPr>
              <w:br/>
            </w:r>
            <w:r w:rsidRPr="00D26E73">
              <w:rPr>
                <w:i/>
                <w:iCs/>
                <w:sz w:val="21"/>
                <w:szCs w:val="21"/>
              </w:rPr>
              <w:t>(súčet A. 1. 1. až A. 1. 13.)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2D6134" w:rsidP="00083C7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-63 882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9266A9" w:rsidP="00083C7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  <w:r w:rsidR="002D6134">
              <w:rPr>
                <w:sz w:val="21"/>
                <w:szCs w:val="21"/>
              </w:rPr>
              <w:t>57 083</w:t>
            </w:r>
          </w:p>
        </w:tc>
      </w:tr>
      <w:tr w:rsidR="00EC0A90" w:rsidRPr="00D26E73" w:rsidTr="00083C74">
        <w:trPr>
          <w:trHeight w:val="42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EC0A90" w:rsidP="00083C7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EC0A90" w:rsidP="00083C7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Odpisy dlhodobého nehmotného majetku a dlhodobého hmotného majetku</w:t>
            </w:r>
            <w:r w:rsidRPr="00D26E73">
              <w:rPr>
                <w:sz w:val="21"/>
                <w:szCs w:val="21"/>
                <w:vertAlign w:val="superscript"/>
              </w:rPr>
              <w:t xml:space="preserve"> </w:t>
            </w:r>
            <w:r w:rsidRPr="00D26E73">
              <w:rPr>
                <w:sz w:val="21"/>
                <w:szCs w:val="21"/>
              </w:rP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2D6134" w:rsidP="00083C7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100 310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2D6134" w:rsidP="00083C7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105 900</w:t>
            </w:r>
          </w:p>
        </w:tc>
      </w:tr>
      <w:tr w:rsidR="00EC0A90" w:rsidRPr="00D26E73" w:rsidTr="00083C74">
        <w:trPr>
          <w:trHeight w:val="102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EC0A90" w:rsidP="00083C7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0A90" w:rsidRPr="00D26E73" w:rsidRDefault="00EC0A90" w:rsidP="00083C7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Zostatková hodnota dlhodobého nehmotného majetku a dlhodobého hmotného majetku účtovaná pri vyradení tohto majetku do nákladov na bežnú činnosť, s výnimkou jeho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2D6134" w:rsidP="00083C7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2D6134" w:rsidP="00083C7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EC0A90" w:rsidRPr="00D26E73" w:rsidTr="00083C74">
        <w:trPr>
          <w:trHeight w:val="36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EC0A90" w:rsidP="00083C7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EC0A90" w:rsidP="00083C7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Odpis opravnej položky k nadobudnutému majetku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2D6134" w:rsidP="00083C7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2D6134" w:rsidP="00083C7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EC0A90" w:rsidRPr="00D26E73" w:rsidTr="00083C74">
        <w:trPr>
          <w:trHeight w:val="36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EC0A90" w:rsidP="00083C7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EC0A90" w:rsidP="00083C7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stavu dlhodobých rezerv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2D6134" w:rsidP="00083C7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2D6134" w:rsidP="00083C7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EC0A90" w:rsidRPr="00D26E73" w:rsidTr="00083C74">
        <w:trPr>
          <w:trHeight w:val="36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EC0A90" w:rsidP="00083C7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EC0A90" w:rsidP="00083C7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stavu opravných položiek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2D6134" w:rsidP="002D613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+37 940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2D6134" w:rsidP="002D613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-87 270</w:t>
            </w:r>
          </w:p>
        </w:tc>
      </w:tr>
      <w:tr w:rsidR="00EC0A90" w:rsidRPr="00D26E73" w:rsidTr="00083C74">
        <w:trPr>
          <w:trHeight w:val="36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EC0A90" w:rsidP="00083C7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EC0A90" w:rsidP="00083C7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stavu položiek časového rozlíšenia nákladov a výnosov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2D6134" w:rsidP="00083C7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-6 732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2D6134" w:rsidP="00083C7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+1 087</w:t>
            </w:r>
          </w:p>
        </w:tc>
      </w:tr>
      <w:tr w:rsidR="00EC0A90" w:rsidRPr="00D26E73" w:rsidTr="00083C74">
        <w:trPr>
          <w:trHeight w:val="36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EC0A90" w:rsidP="00083C7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EC0A90" w:rsidP="00083C7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Dividendy a iné podiely na zisku účtované do výnosov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2D6134" w:rsidP="00083C7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2D6134" w:rsidP="00083C7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EC0A90" w:rsidRPr="00D26E73" w:rsidTr="00083C74">
        <w:trPr>
          <w:trHeight w:val="36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EC0A90" w:rsidP="00083C7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EC0A90" w:rsidP="00083C7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Úroky účtované do nákladov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2D6134" w:rsidP="00083C7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2D6134" w:rsidP="00083C7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EC0A90" w:rsidRPr="00D26E73" w:rsidTr="00083C74">
        <w:trPr>
          <w:trHeight w:val="36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EC0A90" w:rsidP="00083C7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EC0A90" w:rsidP="00083C7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Úroky účtované do výnosov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2D6134" w:rsidP="00083C7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2D6134" w:rsidP="00083C7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EC0A90" w:rsidRPr="00D26E73" w:rsidTr="00083C74">
        <w:trPr>
          <w:trHeight w:val="69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EC0A90" w:rsidP="00083C7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0A90" w:rsidRPr="00D26E73" w:rsidRDefault="00EC0A90" w:rsidP="00083C7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Kurzový zisk vyčíslený k peňažným prostriedkom a peňažným ekvivalentom ku dňu, ku ktorému sa zostavuje účtovná závierka </w:t>
            </w:r>
            <w:r>
              <w:rPr>
                <w:sz w:val="21"/>
                <w:szCs w:val="21"/>
              </w:rPr>
              <w:br/>
            </w:r>
            <w:r w:rsidRPr="00D26E73">
              <w:rPr>
                <w:sz w:val="21"/>
                <w:szCs w:val="21"/>
              </w:rPr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2D6134" w:rsidP="00083C7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2D6134" w:rsidP="00083C7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EC0A90" w:rsidRPr="00D26E73" w:rsidTr="00083C74">
        <w:trPr>
          <w:trHeight w:val="735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EC0A90" w:rsidP="00083C7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0A90" w:rsidRPr="00D26E73" w:rsidRDefault="00EC0A90" w:rsidP="00083C7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2D6134" w:rsidP="00083C7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2D6134" w:rsidP="00083C7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EC0A90" w:rsidRPr="00D26E73" w:rsidTr="00083C74">
        <w:trPr>
          <w:trHeight w:val="543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EC0A90" w:rsidP="00083C7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0A90" w:rsidRPr="00D26E73" w:rsidRDefault="00EC0A90" w:rsidP="00083C7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2D6134" w:rsidP="00083C7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-195 400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2D6134" w:rsidP="00083C7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-76 800</w:t>
            </w:r>
          </w:p>
        </w:tc>
      </w:tr>
      <w:tr w:rsidR="00EC0A90" w:rsidRPr="00D26E73" w:rsidTr="00083C74">
        <w:trPr>
          <w:trHeight w:val="99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EC0A90" w:rsidP="00083C7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0A90" w:rsidRPr="00D26E73" w:rsidRDefault="00EC0A90" w:rsidP="00083C7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nepeňažného charakteru, ktoré ovplyvňujú výsledok hospodárenia z bežnej činnosti, s výnimkou tých, ktoré sa uvádzajú osobitne v iných častiach prehľadu peňažných tokov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2D6134" w:rsidP="00083C7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2D6134" w:rsidP="00083C7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EC0A90" w:rsidRPr="00D26E73" w:rsidTr="00083C74">
        <w:trPr>
          <w:trHeight w:val="274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EC0A90" w:rsidP="00083C74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0A90" w:rsidRPr="00D26E73" w:rsidRDefault="00EC0A90" w:rsidP="00083C74">
            <w:pPr>
              <w:rPr>
                <w:i/>
                <w:iCs/>
                <w:sz w:val="21"/>
                <w:szCs w:val="21"/>
              </w:rPr>
            </w:pPr>
            <w:r w:rsidRPr="00D26E73">
              <w:rPr>
                <w:i/>
                <w:iCs/>
                <w:sz w:val="21"/>
                <w:szCs w:val="21"/>
              </w:rPr>
              <w:t>Vplyv zmien stavu pracovného kapitálu,</w:t>
            </w:r>
            <w:r w:rsidRPr="00D26E73">
              <w:rPr>
                <w:i/>
                <w:iCs/>
                <w:sz w:val="21"/>
                <w:szCs w:val="21"/>
                <w:vertAlign w:val="superscript"/>
              </w:rPr>
              <w:t xml:space="preserve"> </w:t>
            </w:r>
            <w:r w:rsidRPr="00D26E73">
              <w:rPr>
                <w:i/>
                <w:iCs/>
                <w:sz w:val="21"/>
                <w:szCs w:val="21"/>
              </w:rPr>
              <w:t>ktorým sa na účely tohto opatrenia rozumie rozdiel medzi obežným majetkom a krátkodobými záväzkami</w:t>
            </w:r>
            <w:r w:rsidRPr="00D26E73">
              <w:rPr>
                <w:i/>
                <w:iCs/>
                <w:sz w:val="21"/>
                <w:szCs w:val="21"/>
                <w:vertAlign w:val="superscript"/>
              </w:rPr>
              <w:t xml:space="preserve"> </w:t>
            </w:r>
            <w:r w:rsidRPr="00D26E73">
              <w:rPr>
                <w:i/>
                <w:iCs/>
                <w:sz w:val="21"/>
                <w:szCs w:val="21"/>
              </w:rPr>
              <w:t>s výnimkou položiek obežného majetku, ktoré sú súčasťou peňažných prostriedkov a peňažných ekvivalentov, na výsledok hospodárenia  z bežnej činnosti</w:t>
            </w:r>
            <w:r w:rsidRPr="00D26E73">
              <w:rPr>
                <w:i/>
                <w:iCs/>
                <w:sz w:val="21"/>
                <w:szCs w:val="21"/>
              </w:rPr>
              <w:br/>
              <w:t>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2D6134" w:rsidP="00083C7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-210 808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2D6134" w:rsidP="00083C7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-4 315</w:t>
            </w:r>
          </w:p>
        </w:tc>
      </w:tr>
      <w:tr w:rsidR="00EC0A90" w:rsidRPr="00D26E73" w:rsidTr="00083C74">
        <w:trPr>
          <w:trHeight w:val="33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EC0A90" w:rsidP="00083C7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EC0A90" w:rsidP="00083C7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2D6134" w:rsidP="00083C7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-120 404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2D6134" w:rsidP="00083C7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+208 254</w:t>
            </w:r>
          </w:p>
        </w:tc>
      </w:tr>
      <w:tr w:rsidR="00EC0A90" w:rsidRPr="00D26E73" w:rsidTr="00083C74">
        <w:trPr>
          <w:trHeight w:val="33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EC0A90" w:rsidP="00083C7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EC0A90" w:rsidP="00083C7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2D6134" w:rsidP="00083C7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-51 189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2D6134" w:rsidP="00083C7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-207 764</w:t>
            </w:r>
          </w:p>
        </w:tc>
      </w:tr>
      <w:tr w:rsidR="00EC0A90" w:rsidRPr="00D26E73" w:rsidTr="00083C74">
        <w:trPr>
          <w:trHeight w:val="33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EC0A90" w:rsidP="00083C7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EC0A90" w:rsidP="00083C7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2D6134" w:rsidP="00083C7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-39 215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2D6134" w:rsidP="00083C7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-4 805</w:t>
            </w:r>
          </w:p>
        </w:tc>
      </w:tr>
      <w:tr w:rsidR="00EC0A90" w:rsidRPr="00D26E73" w:rsidTr="00083C74">
        <w:trPr>
          <w:trHeight w:val="66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EC0A90" w:rsidP="00083C7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0A90" w:rsidRPr="00D26E73" w:rsidRDefault="00EC0A90" w:rsidP="00083C7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stavu krátkodobého finančného majetku, s výnimkou majetku, ktorý je súčasťou peňažných prostriedkov 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2D6134" w:rsidP="00083C7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2D6134" w:rsidP="00083C7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EC0A90" w:rsidRPr="00D26E73" w:rsidTr="00083C74">
        <w:trPr>
          <w:trHeight w:val="1065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EC0A90" w:rsidP="00083C7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EC0A90" w:rsidP="00083C74">
            <w:pPr>
              <w:rPr>
                <w:b/>
                <w:i/>
                <w:iCs/>
                <w:sz w:val="21"/>
                <w:szCs w:val="21"/>
              </w:rPr>
            </w:pPr>
            <w:r w:rsidRPr="00D26E73">
              <w:rPr>
                <w:b/>
                <w:i/>
                <w:iCs/>
                <w:sz w:val="21"/>
                <w:szCs w:val="21"/>
              </w:rPr>
              <w:t>Peňažné toky z prevádzkovej činnosti s výnimkou príjmov a výdavkov, ktoré sa uvádzajú osobitne v iných častiach prehľadu peňažných tokov (+/-),</w:t>
            </w:r>
            <w:r w:rsidRPr="00D26E73">
              <w:rPr>
                <w:b/>
                <w:i/>
                <w:iCs/>
                <w:sz w:val="21"/>
                <w:szCs w:val="21"/>
              </w:rPr>
              <w:br/>
              <w:t>(súčet Z/S + A. 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542A47" w:rsidRDefault="002D6134" w:rsidP="00083C7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-118 720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542A47" w:rsidRDefault="002D6134" w:rsidP="00083C7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-55 728</w:t>
            </w:r>
          </w:p>
        </w:tc>
      </w:tr>
      <w:tr w:rsidR="00EC0A90" w:rsidRPr="00D26E73" w:rsidTr="00083C74">
        <w:trPr>
          <w:trHeight w:val="33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EC0A90" w:rsidP="00083C7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EC0A90" w:rsidP="002D6134">
            <w:r w:rsidRPr="00D26E73">
              <w:t xml:space="preserve">Prijaté úroky, s výnimkou tých, ktoré sa začleňujú do </w:t>
            </w:r>
            <w:r w:rsidRPr="00D26E73">
              <w:lastRenderedPageBreak/>
              <w:t>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2D6134" w:rsidP="00083C7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0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2D6134" w:rsidP="00083C7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EC0A90" w:rsidRPr="00D26E73" w:rsidTr="00083C74">
        <w:trPr>
          <w:trHeight w:val="557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EC0A90" w:rsidP="00083C7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0A90" w:rsidRPr="00D26E73" w:rsidRDefault="00EC0A90" w:rsidP="00083C7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2D6134" w:rsidP="00083C7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2D6134" w:rsidP="00083C7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EC0A90" w:rsidRPr="00D26E73" w:rsidTr="00083C74">
        <w:trPr>
          <w:trHeight w:val="465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EC0A90" w:rsidP="00083C7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0A90" w:rsidRPr="00D26E73" w:rsidRDefault="00EC0A90" w:rsidP="00083C7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2D6134" w:rsidP="00083C7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2D6134" w:rsidP="00083C7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EC0A90" w:rsidRPr="00D26E73" w:rsidTr="00083C74">
        <w:trPr>
          <w:trHeight w:val="66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EC0A90" w:rsidP="00083C7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0A90" w:rsidRPr="00D26E73" w:rsidRDefault="00EC0A90" w:rsidP="00083C7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2D6134" w:rsidP="00083C7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2D6134" w:rsidP="00083C7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EC0A90" w:rsidRPr="00D26E73" w:rsidTr="00083C74">
        <w:trPr>
          <w:trHeight w:val="33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EC0A90" w:rsidP="00083C7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EC0A90" w:rsidP="00083C74">
            <w:pPr>
              <w:rPr>
                <w:i/>
                <w:iCs/>
                <w:sz w:val="21"/>
                <w:szCs w:val="21"/>
              </w:rPr>
            </w:pPr>
            <w:r w:rsidRPr="00D26E73">
              <w:rPr>
                <w:b/>
                <w:i/>
                <w:iCs/>
                <w:sz w:val="21"/>
                <w:szCs w:val="21"/>
              </w:rPr>
              <w:t>Peňažné toky z prevádzkovej činnosti (+/-),</w:t>
            </w:r>
            <w:r w:rsidRPr="00D26E73">
              <w:rPr>
                <w:b/>
                <w:i/>
                <w:iCs/>
                <w:sz w:val="21"/>
                <w:szCs w:val="21"/>
              </w:rPr>
              <w:br/>
              <w:t>(súčet Z/S + A. 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542A47" w:rsidRDefault="002D6134" w:rsidP="00083C7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-118 720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542A47" w:rsidRDefault="002D6134" w:rsidP="00083C7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-55 728</w:t>
            </w:r>
          </w:p>
        </w:tc>
      </w:tr>
      <w:tr w:rsidR="00EC0A90" w:rsidRPr="00D26E73" w:rsidTr="00083C74">
        <w:trPr>
          <w:trHeight w:val="66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EC0A90" w:rsidP="00083C7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0A90" w:rsidRPr="00D26E73" w:rsidRDefault="00EC0A90" w:rsidP="00083C7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daň z príjmov účtovnej jednotky, s výnimkou tých, ktoré sa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9266A9" w:rsidP="00083C7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9266A9" w:rsidP="00083C7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EC0A90" w:rsidRPr="00D26E73" w:rsidTr="00083C74">
        <w:trPr>
          <w:trHeight w:val="33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EC0A90" w:rsidP="00083C7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EC0A90" w:rsidP="00083C7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9266A9" w:rsidP="00083C7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9266A9" w:rsidP="00083C7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EC0A90" w:rsidRPr="00D26E73" w:rsidTr="00083C74">
        <w:trPr>
          <w:trHeight w:val="33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EC0A90" w:rsidP="00083C7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EC0A90" w:rsidP="00083C7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9266A9" w:rsidP="00083C7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9266A9" w:rsidP="00083C7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EC0A90" w:rsidRPr="00D26E73" w:rsidTr="00083C74">
        <w:trPr>
          <w:trHeight w:val="599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EC0A90" w:rsidP="00083C74">
            <w:pPr>
              <w:rPr>
                <w:b/>
                <w:i/>
                <w:sz w:val="21"/>
                <w:szCs w:val="21"/>
              </w:rPr>
            </w:pPr>
            <w:r w:rsidRPr="00D26E73">
              <w:rPr>
                <w:b/>
                <w:i/>
                <w:sz w:val="21"/>
                <w:szCs w:val="21"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EC0A90" w:rsidP="00083C74">
            <w:pPr>
              <w:rPr>
                <w:b/>
                <w:i/>
                <w:iCs/>
                <w:sz w:val="21"/>
                <w:szCs w:val="21"/>
              </w:rPr>
            </w:pPr>
            <w:r w:rsidRPr="00D26E73">
              <w:rPr>
                <w:b/>
                <w:i/>
                <w:iCs/>
                <w:sz w:val="21"/>
                <w:szCs w:val="21"/>
              </w:rPr>
              <w:t>Čisté peňažné toky z prevádzkovej činnosti (+/-),</w:t>
            </w:r>
            <w:r w:rsidRPr="00D26E73">
              <w:rPr>
                <w:b/>
                <w:i/>
                <w:iCs/>
                <w:sz w:val="21"/>
                <w:szCs w:val="21"/>
              </w:rPr>
              <w:br/>
              <w:t>(súčet Z/S + A. 1. až A.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542A47" w:rsidRDefault="002D6134" w:rsidP="00083C7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-118 720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542A47" w:rsidRDefault="002D6134" w:rsidP="00083C7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-55 728</w:t>
            </w:r>
          </w:p>
        </w:tc>
      </w:tr>
      <w:tr w:rsidR="00EC0A90" w:rsidRPr="00D26E73" w:rsidTr="00083C74">
        <w:trPr>
          <w:trHeight w:val="33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EC0A90" w:rsidP="00083C7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EC0A90" w:rsidP="00083C74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542A47" w:rsidRDefault="00EC0A90" w:rsidP="00083C7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542A47" w:rsidRDefault="00EC0A90" w:rsidP="00083C74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EC0A90" w:rsidRPr="00D26E73" w:rsidTr="00083C74">
        <w:trPr>
          <w:trHeight w:val="36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EC0A90" w:rsidP="00083C7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EC0A90" w:rsidP="00083C7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EC0A90" w:rsidP="00083C7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EC0A90" w:rsidP="00083C74">
            <w:pPr>
              <w:pStyle w:val="Value"/>
              <w:rPr>
                <w:sz w:val="21"/>
                <w:szCs w:val="21"/>
              </w:rPr>
            </w:pPr>
          </w:p>
        </w:tc>
      </w:tr>
      <w:tr w:rsidR="00EC0A90" w:rsidRPr="00D26E73" w:rsidTr="00083C74">
        <w:trPr>
          <w:trHeight w:val="36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EC0A90" w:rsidP="00083C7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EC0A90" w:rsidP="00083C7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2D6134" w:rsidP="00083C7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-423 000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2D6134" w:rsidP="00083C7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-124 035</w:t>
            </w:r>
          </w:p>
        </w:tc>
      </w:tr>
      <w:tr w:rsidR="00EC0A90" w:rsidRPr="00D26E73" w:rsidTr="00083C74">
        <w:trPr>
          <w:trHeight w:val="1242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EC0A90" w:rsidP="00083C7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0A90" w:rsidRPr="00D26E73" w:rsidRDefault="00EC0A90" w:rsidP="00083C7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obstaranie dlhodobých cenných papierov a</w:t>
            </w:r>
            <w:r w:rsidRPr="00D26E73">
              <w:rPr>
                <w:sz w:val="21"/>
                <w:szCs w:val="21"/>
              </w:rPr>
              <w:br/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9266A9" w:rsidP="00083C7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9266A9" w:rsidP="00083C7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EC0A90" w:rsidRPr="00D26E73" w:rsidTr="00083C74">
        <w:trPr>
          <w:trHeight w:val="33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EC0A90" w:rsidP="00083C7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EC0A90" w:rsidP="00083C7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EC0A90" w:rsidP="00083C7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EC0A90" w:rsidP="00083C74">
            <w:pPr>
              <w:pStyle w:val="Value"/>
              <w:rPr>
                <w:sz w:val="21"/>
                <w:szCs w:val="21"/>
              </w:rPr>
            </w:pPr>
          </w:p>
        </w:tc>
      </w:tr>
      <w:tr w:rsidR="00EC0A90" w:rsidRPr="00D26E73" w:rsidTr="00083C74">
        <w:trPr>
          <w:trHeight w:val="285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EC0A90" w:rsidP="00083C7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EC0A90" w:rsidP="00083C7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9266A9" w:rsidP="00083C7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+195 400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9266A9" w:rsidP="00083C7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+76 800</w:t>
            </w:r>
          </w:p>
        </w:tc>
      </w:tr>
      <w:tr w:rsidR="00EC0A90" w:rsidRPr="00D26E73" w:rsidTr="00083C74">
        <w:trPr>
          <w:trHeight w:val="427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EC0A90" w:rsidP="00083C7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0A90" w:rsidRPr="00D26E73" w:rsidRDefault="00EC0A90" w:rsidP="00083C7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predaja dlhodobých cenných papierov a podielov v iných účtovných jednotkách, s výnimkou cenných papierov, ktoré sa považujú za peňažné ekvivalenty a cenných papierov určených na predaj alebo na obchodovanie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9266A9" w:rsidP="00083C7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9266A9" w:rsidP="00083C7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EC0A90" w:rsidRPr="00D26E73" w:rsidTr="00083C74">
        <w:trPr>
          <w:trHeight w:val="66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EC0A90" w:rsidP="00083C7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0A90" w:rsidRPr="00D26E73" w:rsidRDefault="00EC0A90" w:rsidP="00083C7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9266A9" w:rsidP="00083C7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9266A9" w:rsidP="00083C7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EC0A90" w:rsidRPr="00D26E73" w:rsidTr="00083C74">
        <w:trPr>
          <w:trHeight w:val="66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EC0A90" w:rsidP="00083C7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0A90" w:rsidRPr="00D26E73" w:rsidRDefault="00EC0A90" w:rsidP="00083C7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9266A9" w:rsidP="00083C7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9266A9" w:rsidP="00083C7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EC0A90" w:rsidRPr="00D26E73" w:rsidTr="00083C74">
        <w:trPr>
          <w:trHeight w:val="99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EC0A90" w:rsidP="00083C7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0A90" w:rsidRPr="00D26E73" w:rsidRDefault="00EC0A90" w:rsidP="00083C7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dlhodobé pôžičky poskytnuté účtovnou jednotkou tretím osobám s výnimkou dlhodobých pôžičiek poskytnutých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9266A9" w:rsidP="00083C7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9266A9" w:rsidP="00083C7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EC0A90" w:rsidRPr="00D26E73" w:rsidTr="00083C74">
        <w:trPr>
          <w:trHeight w:val="99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EC0A90" w:rsidP="00083C7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0A90" w:rsidRPr="00D26E73" w:rsidRDefault="00EC0A90" w:rsidP="00083C7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zo splácania pôžičiek poskytnutých účtovnou jednotkou tretím osobám, s výnimkou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9266A9" w:rsidP="00083C7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9266A9" w:rsidP="00083C7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EC0A90" w:rsidRPr="00D26E73" w:rsidTr="00083C74">
        <w:trPr>
          <w:trHeight w:val="33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EC0A90" w:rsidP="00083C7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EC0A90" w:rsidP="00083C7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Prijaté úroky, s výnimkou tých, ktoré sa začleňujú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9266A9" w:rsidP="00083C7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9266A9" w:rsidP="00083C7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EC0A90" w:rsidRPr="00D26E73" w:rsidTr="00083C74">
        <w:trPr>
          <w:trHeight w:val="60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EC0A90" w:rsidP="00083C7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0A90" w:rsidRPr="00D26E73" w:rsidRDefault="00EC0A90" w:rsidP="00083C7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9266A9" w:rsidP="00083C7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9266A9" w:rsidP="00083C7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EC0A90" w:rsidRPr="00D26E73" w:rsidTr="00083C74">
        <w:trPr>
          <w:trHeight w:val="771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EC0A90" w:rsidP="00083C7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0A90" w:rsidRPr="00D26E73" w:rsidRDefault="00EC0A90" w:rsidP="00083C7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súvisiace s derivátmi s výnimkou, ak sú určené na predaj alebo na obchodovanie, alebo ak sa tieto výdavky považujú za peňažné toky z finančnej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9266A9" w:rsidP="00083C7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9266A9" w:rsidP="00083C7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EC0A90" w:rsidRPr="00D26E73" w:rsidTr="00083C74">
        <w:trPr>
          <w:trHeight w:val="809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EC0A90" w:rsidP="00083C7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0A90" w:rsidRPr="00D26E73" w:rsidRDefault="00EC0A90" w:rsidP="00083C7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9266A9" w:rsidP="00083C7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9266A9" w:rsidP="00083C7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EC0A90" w:rsidRPr="00D26E73" w:rsidTr="00083C74">
        <w:trPr>
          <w:trHeight w:val="66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EC0A90" w:rsidP="00083C7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0A90" w:rsidRPr="00D26E73" w:rsidRDefault="00EC0A90" w:rsidP="00083C7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daň z príjmov účtovnej jednotky, ak je ju možné začleniť do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9266A9" w:rsidP="00083C7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9266A9" w:rsidP="00083C7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EC0A90" w:rsidRPr="00D26E73" w:rsidTr="00083C74">
        <w:trPr>
          <w:trHeight w:val="33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EC0A90" w:rsidP="00083C7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0A90" w:rsidRPr="00D26E73" w:rsidRDefault="00EC0A90" w:rsidP="00083C7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9266A9" w:rsidP="00083C7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9266A9" w:rsidP="00083C7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EC0A90" w:rsidRPr="00D26E73" w:rsidTr="00083C74">
        <w:trPr>
          <w:trHeight w:val="33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EC0A90" w:rsidP="00083C7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EC0A90" w:rsidP="00083C7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9266A9" w:rsidP="00083C7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9266A9" w:rsidP="00083C7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EC0A90" w:rsidRPr="00D26E73" w:rsidTr="00083C74">
        <w:trPr>
          <w:trHeight w:val="33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EC0A90" w:rsidP="00083C7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EC0A90" w:rsidP="00083C7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príjmy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9266A9" w:rsidP="00083C7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9266A9" w:rsidP="00083C7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EC0A90" w:rsidRPr="00D26E73" w:rsidTr="00083C74">
        <w:trPr>
          <w:trHeight w:val="33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EC0A90" w:rsidP="00083C7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EC0A90" w:rsidP="00083C7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9266A9" w:rsidP="00083C7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9266A9" w:rsidP="00083C7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EC0A90" w:rsidRPr="00D26E73" w:rsidTr="00083C74">
        <w:trPr>
          <w:trHeight w:val="33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EC0A90" w:rsidP="00083C74">
            <w:pPr>
              <w:rPr>
                <w:b/>
                <w:i/>
                <w:sz w:val="21"/>
                <w:szCs w:val="21"/>
              </w:rPr>
            </w:pPr>
            <w:r w:rsidRPr="00D26E73">
              <w:rPr>
                <w:b/>
                <w:i/>
                <w:sz w:val="21"/>
                <w:szCs w:val="21"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EC0A90" w:rsidP="00083C74">
            <w:pPr>
              <w:rPr>
                <w:b/>
                <w:i/>
                <w:iCs/>
                <w:sz w:val="21"/>
                <w:szCs w:val="21"/>
              </w:rPr>
            </w:pPr>
            <w:r w:rsidRPr="00D26E73">
              <w:rPr>
                <w:b/>
                <w:i/>
                <w:iCs/>
                <w:sz w:val="21"/>
                <w:szCs w:val="21"/>
              </w:rPr>
              <w:t>Čisté peňažné toky z investičnej činnosti</w:t>
            </w:r>
            <w:r w:rsidRPr="00D26E73">
              <w:rPr>
                <w:b/>
                <w:i/>
                <w:iCs/>
                <w:sz w:val="21"/>
                <w:szCs w:val="21"/>
              </w:rPr>
              <w:br/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542A47" w:rsidRDefault="002D6134" w:rsidP="00083C7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-227 600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542A47" w:rsidRDefault="002D6134" w:rsidP="00083C7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-47 235</w:t>
            </w:r>
          </w:p>
        </w:tc>
      </w:tr>
      <w:tr w:rsidR="00EC0A90" w:rsidRPr="00D26E73" w:rsidTr="00083C74">
        <w:trPr>
          <w:trHeight w:val="33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EC0A90" w:rsidP="00083C7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EC0A90" w:rsidP="00083C74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542A47" w:rsidRDefault="00EC0A90" w:rsidP="00083C7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542A47" w:rsidRDefault="00EC0A90" w:rsidP="00083C74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EC0A90" w:rsidRPr="00D26E73" w:rsidTr="00083C74">
        <w:trPr>
          <w:trHeight w:val="33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EC0A90" w:rsidP="00083C74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EC0A90" w:rsidP="00083C74">
            <w:pPr>
              <w:rPr>
                <w:i/>
                <w:iCs/>
                <w:sz w:val="21"/>
                <w:szCs w:val="21"/>
              </w:rPr>
            </w:pPr>
            <w:r w:rsidRPr="00D26E73">
              <w:rPr>
                <w:i/>
                <w:iCs/>
                <w:sz w:val="21"/>
                <w:szCs w:val="21"/>
              </w:rPr>
              <w:t>Peňažné toky vo vlastnom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7F42B5" w:rsidRDefault="002D6134" w:rsidP="00083C7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+34 892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7F42B5" w:rsidRDefault="002D6134" w:rsidP="00083C7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+256 016</w:t>
            </w:r>
          </w:p>
        </w:tc>
      </w:tr>
      <w:tr w:rsidR="00EC0A90" w:rsidRPr="00D26E73" w:rsidTr="00083C74">
        <w:trPr>
          <w:trHeight w:val="33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EC0A90" w:rsidP="00083C7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EC0A90" w:rsidP="00083C7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9266A9" w:rsidP="00083C7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9266A9" w:rsidP="00083C7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EC0A90" w:rsidRPr="00D26E73" w:rsidTr="00083C74">
        <w:trPr>
          <w:trHeight w:val="588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EC0A90" w:rsidP="00083C7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0A90" w:rsidRPr="00D26E73" w:rsidRDefault="00EC0A90" w:rsidP="00083C7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 ďalších vkladov do vlastného imania spoločníkmi alebo fyzickou osobou, ktorá je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9266A9" w:rsidP="00083C7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9266A9" w:rsidP="00083C7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EC0A90" w:rsidRPr="00D26E73" w:rsidTr="00083C74">
        <w:trPr>
          <w:trHeight w:val="33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EC0A90" w:rsidP="00083C7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EC0A90" w:rsidP="00083C7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9266A9" w:rsidP="00083C7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9266A9" w:rsidP="00083C7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EC0A90" w:rsidRPr="00D26E73" w:rsidTr="00083C74">
        <w:trPr>
          <w:trHeight w:val="33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EC0A90" w:rsidP="00083C7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EC0A90" w:rsidP="00083C7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9266A9" w:rsidP="00083C7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9266A9" w:rsidP="00083C7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EC0A90" w:rsidRPr="00D26E73" w:rsidTr="00083C74">
        <w:trPr>
          <w:trHeight w:val="568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EC0A90" w:rsidP="00083C7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0A90" w:rsidRPr="00D26E73" w:rsidRDefault="00EC0A90" w:rsidP="00083C7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9266A9" w:rsidP="00083C7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9266A9" w:rsidP="00083C7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EC0A90" w:rsidRPr="00D26E73" w:rsidTr="00083C74">
        <w:trPr>
          <w:trHeight w:val="33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EC0A90" w:rsidP="00083C7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EC0A90" w:rsidP="00083C7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spojené so znížením fondov vytvorených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9266A9" w:rsidP="00083C7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9266A9" w:rsidP="00083C7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EC0A90" w:rsidRPr="00D26E73" w:rsidTr="00083C74">
        <w:trPr>
          <w:trHeight w:val="66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EC0A90" w:rsidP="00083C7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0A90" w:rsidRPr="00D26E73" w:rsidRDefault="00EC0A90" w:rsidP="00083C7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vyplatenie podielu na vlastnom imaní spoločníkmi účtovnej jednotky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9266A9" w:rsidP="00083C7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9266A9" w:rsidP="00083C7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EC0A90" w:rsidRPr="00D26E73" w:rsidTr="00083C74">
        <w:trPr>
          <w:trHeight w:val="33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EC0A90" w:rsidP="00083C7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EC0A90" w:rsidP="00083C7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z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961CF8" w:rsidP="00083C7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+34 892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961CF8" w:rsidP="00083C7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+256 016</w:t>
            </w:r>
          </w:p>
        </w:tc>
      </w:tr>
      <w:tr w:rsidR="00EC0A90" w:rsidRPr="00D26E73" w:rsidTr="00083C74">
        <w:trPr>
          <w:trHeight w:val="66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EC0A90" w:rsidP="00083C74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0A90" w:rsidRPr="00D26E73" w:rsidRDefault="00EC0A90" w:rsidP="00083C74">
            <w:pPr>
              <w:rPr>
                <w:i/>
                <w:iCs/>
                <w:sz w:val="21"/>
                <w:szCs w:val="21"/>
              </w:rPr>
            </w:pPr>
            <w:r w:rsidRPr="00D26E73">
              <w:rPr>
                <w:i/>
                <w:iCs/>
                <w:sz w:val="21"/>
                <w:szCs w:val="21"/>
              </w:rPr>
              <w:t>Peňažné toky vznikajúce z dlhodobých záväzkov a krátkodobých záväzkov z finančnej činnost</w:t>
            </w:r>
            <w:r>
              <w:rPr>
                <w:i/>
                <w:iCs/>
                <w:sz w:val="21"/>
                <w:szCs w:val="21"/>
              </w:rPr>
              <w:t>i</w:t>
            </w:r>
            <w:r w:rsidRPr="00D26E73">
              <w:rPr>
                <w:i/>
                <w:iCs/>
                <w:sz w:val="21"/>
                <w:szCs w:val="21"/>
              </w:rPr>
              <w:t>,</w:t>
            </w:r>
            <w:r w:rsidRPr="00D26E73">
              <w:rPr>
                <w:i/>
                <w:iCs/>
                <w:sz w:val="21"/>
                <w:szCs w:val="21"/>
              </w:rPr>
              <w:br/>
              <w:t>(súčet C. 2. 1. až C. 2.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961CF8" w:rsidP="00083C7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295 560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3C1A90" w:rsidP="00083C7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-139 192</w:t>
            </w:r>
          </w:p>
        </w:tc>
      </w:tr>
      <w:tr w:rsidR="00EC0A90" w:rsidRPr="00D26E73" w:rsidTr="00083C74">
        <w:trPr>
          <w:trHeight w:val="33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EC0A90" w:rsidP="00083C7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EC0A90" w:rsidP="00083C7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9266A9" w:rsidP="00083C7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9266A9" w:rsidP="00083C74">
            <w:pPr>
              <w:pStyle w:val="Value"/>
              <w:rPr>
                <w:sz w:val="21"/>
                <w:szCs w:val="21"/>
              </w:rPr>
            </w:pPr>
            <w:bookmarkStart w:id="0" w:name="_GoBack"/>
            <w:bookmarkEnd w:id="0"/>
            <w:r>
              <w:rPr>
                <w:sz w:val="21"/>
                <w:szCs w:val="21"/>
              </w:rPr>
              <w:t>0</w:t>
            </w:r>
          </w:p>
        </w:tc>
      </w:tr>
      <w:tr w:rsidR="00EC0A90" w:rsidRPr="00D26E73" w:rsidTr="00083C74">
        <w:trPr>
          <w:trHeight w:val="33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EC0A90" w:rsidP="00083C7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EC0A90" w:rsidP="00083C7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9266A9" w:rsidP="00083C7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9266A9" w:rsidP="00083C7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EC0A90" w:rsidRPr="00D26E73" w:rsidTr="00083C74">
        <w:trPr>
          <w:trHeight w:val="841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EC0A90" w:rsidP="00083C7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0A90" w:rsidRPr="00D26E73" w:rsidRDefault="00EC0A90" w:rsidP="00083C7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Príjmy z úverov, ktoré účtovnej jednotke poskytla banka alebo pobočka zahraničnej banky, s výnimkou úverov, ktoré boli poskytnuté na zabezpečenie hlavného predmetu činnosti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961CF8" w:rsidP="00083C7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3 480 492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961CF8" w:rsidP="00083C7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2 526 590</w:t>
            </w:r>
          </w:p>
        </w:tc>
      </w:tr>
      <w:tr w:rsidR="00EC0A90" w:rsidRPr="00D26E73" w:rsidTr="00083C74">
        <w:trPr>
          <w:trHeight w:val="99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EC0A90" w:rsidP="00083C7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0A90" w:rsidRPr="00D26E73" w:rsidRDefault="00EC0A90" w:rsidP="00083C7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Výdavky na splácanie úverov, ktoré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961CF8" w:rsidP="00083C7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-3 231 495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961CF8" w:rsidP="00083C7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2 628 095</w:t>
            </w:r>
          </w:p>
        </w:tc>
      </w:tr>
      <w:tr w:rsidR="00EC0A90" w:rsidRPr="00D26E73" w:rsidTr="00083C74">
        <w:trPr>
          <w:trHeight w:val="33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EC0A90" w:rsidP="00083C7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EC0A90" w:rsidP="00083C7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961CF8" w:rsidP="00083C7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78 524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9266A9" w:rsidP="00083C7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EC0A90" w:rsidRPr="00D26E73" w:rsidTr="00083C74">
        <w:trPr>
          <w:trHeight w:val="33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EC0A90" w:rsidP="00083C7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EC0A90" w:rsidP="00083C7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9266A9" w:rsidP="00083C7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9266A9" w:rsidP="00083C7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EC0A90" w:rsidRPr="00D26E73" w:rsidTr="00083C74">
        <w:trPr>
          <w:trHeight w:val="585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EC0A90" w:rsidP="00083C7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0A90" w:rsidRPr="00D26E73" w:rsidRDefault="00EC0A90" w:rsidP="00083C7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961CF8" w:rsidP="00083C7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-28 372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961CF8" w:rsidP="00083C7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-39 436</w:t>
            </w:r>
          </w:p>
        </w:tc>
      </w:tr>
      <w:tr w:rsidR="00EC0A90" w:rsidRPr="00D26E73" w:rsidTr="00083C74">
        <w:trPr>
          <w:trHeight w:val="99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EC0A90" w:rsidP="00083C7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0A90" w:rsidRPr="00D26E73" w:rsidRDefault="00EC0A90" w:rsidP="00083C7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ostatných dlhodobých záväzkov a krátkodobých záväzkov vyplývajúcich z finančnej činnosti účtovnej jednotky, s výnimkou tých, ktoré sa uvádzajú osobitne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961CF8" w:rsidP="00083C7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103 799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961CF8" w:rsidP="00083C7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60 119</w:t>
            </w:r>
          </w:p>
        </w:tc>
      </w:tr>
      <w:tr w:rsidR="00EC0A90" w:rsidRPr="00D26E73" w:rsidTr="00083C74">
        <w:trPr>
          <w:trHeight w:val="99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EC0A90" w:rsidP="00083C7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0A90" w:rsidRPr="00D26E73" w:rsidRDefault="00EC0A90" w:rsidP="00083C7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splácanie ostatných dlhodobých záväzkov a krátkodobých záväzkov vyplývajúcich z finančnej činnosti účtovnej jednotky, s výnimkou tých, ktoré sa uvádzajú osobitne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961CF8" w:rsidP="00083C7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-107 388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961CF8" w:rsidP="00083C7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-58 370</w:t>
            </w:r>
          </w:p>
        </w:tc>
      </w:tr>
      <w:tr w:rsidR="00EC0A90" w:rsidRPr="00D26E73" w:rsidTr="00083C74">
        <w:trPr>
          <w:trHeight w:val="593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EC0A90" w:rsidP="00083C7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0A90" w:rsidRPr="00D26E73" w:rsidRDefault="00EC0A90" w:rsidP="00083C7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9266A9" w:rsidP="00083C7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00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9266A9" w:rsidP="00083C7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EC0A90" w:rsidRPr="00D26E73" w:rsidTr="00083C74">
        <w:trPr>
          <w:trHeight w:val="271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EC0A90" w:rsidP="00083C7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EC0A90" w:rsidP="00083C7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9266A9" w:rsidP="00083C7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9266A9" w:rsidP="00083C7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EC0A90" w:rsidRPr="00D26E73" w:rsidTr="00083C74">
        <w:trPr>
          <w:trHeight w:val="66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EC0A90" w:rsidP="00083C7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0A90" w:rsidRPr="00D26E73" w:rsidRDefault="00EC0A90" w:rsidP="00083C7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súvisiace s derivátmi, s výnimkou, ak sú určené na predaj alebo na obchodovanie, alebo ak sa považujú za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9266A9" w:rsidP="00083C7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9266A9" w:rsidP="00083C7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EC0A90" w:rsidRPr="00D26E73" w:rsidTr="00083C74">
        <w:trPr>
          <w:trHeight w:val="767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EC0A90" w:rsidP="00083C7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0A90" w:rsidRPr="00D26E73" w:rsidRDefault="00EC0A90" w:rsidP="00083C7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súvisiace s derivátmi, s výnimkou, ak sú určené na predaj alebo na obchodovanie, alebo ak sa považujú za peňažné toky z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9266A9" w:rsidP="00083C7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9266A9" w:rsidP="00083C7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EC0A90" w:rsidRPr="00D26E73" w:rsidTr="00083C74">
        <w:trPr>
          <w:trHeight w:val="494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EC0A90" w:rsidP="00083C7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0A90" w:rsidRPr="00D26E73" w:rsidRDefault="00EC0A90" w:rsidP="00083C7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daň z príjmov účtovnej jednotky, ak ich možno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9266A9" w:rsidP="00083C7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9266A9" w:rsidP="00083C7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EC0A90" w:rsidRPr="00D26E73" w:rsidTr="00083C74">
        <w:trPr>
          <w:trHeight w:val="33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EC0A90" w:rsidP="00083C7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EC0A90" w:rsidP="00083C7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9266A9" w:rsidP="00083C7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9266A9" w:rsidP="00083C7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EC0A90" w:rsidRPr="00D26E73" w:rsidTr="00083C74">
        <w:trPr>
          <w:trHeight w:val="33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EC0A90" w:rsidP="00083C7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EC0A90" w:rsidP="00083C7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9266A9" w:rsidP="00083C7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9266A9" w:rsidP="00083C7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EC0A90" w:rsidRPr="00D26E73" w:rsidTr="00083C74">
        <w:trPr>
          <w:trHeight w:val="33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EC0A90" w:rsidP="00083C74">
            <w:pPr>
              <w:rPr>
                <w:b/>
                <w:i/>
                <w:sz w:val="21"/>
                <w:szCs w:val="21"/>
              </w:rPr>
            </w:pPr>
            <w:r w:rsidRPr="00D26E73">
              <w:rPr>
                <w:b/>
                <w:i/>
                <w:sz w:val="21"/>
                <w:szCs w:val="21"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EC0A90" w:rsidP="00083C74">
            <w:pPr>
              <w:rPr>
                <w:b/>
                <w:i/>
                <w:iCs/>
                <w:sz w:val="21"/>
                <w:szCs w:val="21"/>
              </w:rPr>
            </w:pPr>
            <w:r w:rsidRPr="00D26E73">
              <w:rPr>
                <w:b/>
                <w:i/>
                <w:iCs/>
                <w:sz w:val="21"/>
                <w:szCs w:val="21"/>
              </w:rPr>
              <w:t>Čisté peňažné toky z finančnej činnosti</w:t>
            </w:r>
            <w:r w:rsidRPr="00D26E73">
              <w:rPr>
                <w:b/>
                <w:i/>
                <w:iCs/>
                <w:sz w:val="21"/>
                <w:szCs w:val="21"/>
              </w:rPr>
              <w:br/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542A47" w:rsidRDefault="00961CF8" w:rsidP="00083C7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330 452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542A47" w:rsidRDefault="00961CF8" w:rsidP="00083C7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116 824</w:t>
            </w:r>
          </w:p>
        </w:tc>
      </w:tr>
      <w:tr w:rsidR="00EC0A90" w:rsidRPr="00D26E73" w:rsidTr="00083C74">
        <w:trPr>
          <w:trHeight w:val="529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EC0A90" w:rsidP="00083C74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0A90" w:rsidRPr="00D26E73" w:rsidRDefault="00EC0A90" w:rsidP="00083C74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Čisté zvýšenie alebo čisté zníženie peňažných prostriedkov (+/-),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542A47" w:rsidRDefault="00961CF8" w:rsidP="00083C7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-15 868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542A47" w:rsidRDefault="00961CF8" w:rsidP="00083C7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13 861</w:t>
            </w:r>
          </w:p>
        </w:tc>
      </w:tr>
      <w:tr w:rsidR="00EC0A90" w:rsidRPr="00D26E73" w:rsidTr="00083C74">
        <w:trPr>
          <w:trHeight w:val="553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EC0A90" w:rsidP="00083C74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0A90" w:rsidRPr="00D26E73" w:rsidRDefault="00EC0A90" w:rsidP="00083C74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Stav peňažných prostriedkov a peňažných ekvivalentov</w:t>
            </w:r>
            <w:r w:rsidRPr="00D26E73">
              <w:rPr>
                <w:b/>
                <w:sz w:val="21"/>
                <w:szCs w:val="21"/>
              </w:rPr>
              <w:br/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542A47" w:rsidRDefault="00B167AB" w:rsidP="00083C7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66 663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542A47" w:rsidRDefault="00961CF8" w:rsidP="00083C7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48 847</w:t>
            </w:r>
          </w:p>
        </w:tc>
      </w:tr>
      <w:tr w:rsidR="00EC0A90" w:rsidRPr="00D26E73" w:rsidTr="00083C74">
        <w:trPr>
          <w:trHeight w:val="102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EC0A90" w:rsidP="00083C74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0A90" w:rsidRPr="00D26E73" w:rsidRDefault="00EC0A90" w:rsidP="00083C74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Stav peňažných prostriedkov a peňažných ekvivalentov</w:t>
            </w:r>
            <w:r w:rsidRPr="00D26E73">
              <w:rPr>
                <w:b/>
                <w:sz w:val="21"/>
                <w:szCs w:val="21"/>
              </w:rPr>
              <w:br/>
              <w:t>na konci účtovného obdobia pred zohľadnením kurzových rozdielov vyčíslených ku dňu, ku ktorému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542A47" w:rsidRDefault="00B167AB" w:rsidP="00083C7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50</w:t>
            </w:r>
            <w:r w:rsidR="003B190E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795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542A47" w:rsidRDefault="00961CF8" w:rsidP="00083C7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62 708</w:t>
            </w:r>
          </w:p>
        </w:tc>
      </w:tr>
      <w:tr w:rsidR="00EC0A90" w:rsidRPr="00D26E73" w:rsidTr="00083C74">
        <w:trPr>
          <w:trHeight w:val="69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EC0A90" w:rsidP="00083C74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0A90" w:rsidRPr="00D26E73" w:rsidRDefault="00EC0A90" w:rsidP="00083C74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542A47" w:rsidRDefault="003B190E" w:rsidP="00083C7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3 595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542A47" w:rsidRDefault="00961CF8" w:rsidP="00083C7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3 955</w:t>
            </w:r>
          </w:p>
        </w:tc>
      </w:tr>
      <w:tr w:rsidR="00EC0A90" w:rsidRPr="00D26E73" w:rsidTr="00083C74">
        <w:trPr>
          <w:trHeight w:val="69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Pr="00D26E73" w:rsidRDefault="00EC0A90" w:rsidP="00083C74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H.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0A90" w:rsidRDefault="00EC0A90" w:rsidP="00083C74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Zostatok peňažných prostriedkov a peňažných ekvivalentov na konci účtovného obdobia upravený o kurzové rozdiely vyčíslené ku dňu, ku ktorému sa zostavuje </w:t>
            </w:r>
          </w:p>
          <w:p w:rsidR="00EC0A90" w:rsidRPr="00D26E73" w:rsidRDefault="00EC0A90" w:rsidP="00083C74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Default="003B190E" w:rsidP="00083C7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54 390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A90" w:rsidRDefault="00961CF8" w:rsidP="00083C7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66 663</w:t>
            </w:r>
          </w:p>
        </w:tc>
      </w:tr>
    </w:tbl>
    <w:p w:rsidR="00EC0A90" w:rsidRPr="00D26E73" w:rsidRDefault="00EC0A90" w:rsidP="00EC0A90">
      <w:pPr>
        <w:rPr>
          <w:sz w:val="21"/>
          <w:szCs w:val="21"/>
        </w:rPr>
      </w:pPr>
    </w:p>
    <w:p w:rsidR="005D30CA" w:rsidRDefault="005D30CA"/>
    <w:sectPr w:rsidR="005D30CA" w:rsidSect="00083C74">
      <w:headerReference w:type="default" r:id="rId7"/>
      <w:footerReference w:type="default" r:id="rId8"/>
      <w:pgSz w:w="11907" w:h="16839" w:code="9"/>
      <w:pgMar w:top="0" w:right="1361" w:bottom="0" w:left="1361" w:header="28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6134" w:rsidRDefault="002D6134" w:rsidP="00C6539F">
      <w:r>
        <w:separator/>
      </w:r>
    </w:p>
  </w:endnote>
  <w:endnote w:type="continuationSeparator" w:id="0">
    <w:p w:rsidR="002D6134" w:rsidRDefault="002D6134" w:rsidP="00C65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6134" w:rsidRPr="00D26E73" w:rsidRDefault="002D6134" w:rsidP="00083C74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047C96">
      <w:rPr>
        <w:noProof/>
        <w:sz w:val="21"/>
        <w:szCs w:val="21"/>
      </w:rPr>
      <w:t>1</w:t>
    </w:r>
    <w:r w:rsidRPr="00D26E73">
      <w:rPr>
        <w:sz w:val="21"/>
        <w:szCs w:val="21"/>
      </w:rPr>
      <w:fldChar w:fldCharType="end"/>
    </w:r>
  </w:p>
  <w:p w:rsidR="002D6134" w:rsidRPr="00D26E73" w:rsidRDefault="002D6134">
    <w:pPr>
      <w:pStyle w:val="Pta"/>
      <w:rPr>
        <w:sz w:val="19"/>
        <w:szCs w:val="19"/>
      </w:rPr>
    </w:pPr>
  </w:p>
  <w:p w:rsidR="002D6134" w:rsidRPr="00D26E73" w:rsidRDefault="002D6134">
    <w:pPr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6134" w:rsidRDefault="002D6134" w:rsidP="00C6539F">
      <w:r>
        <w:separator/>
      </w:r>
    </w:p>
  </w:footnote>
  <w:footnote w:type="continuationSeparator" w:id="0">
    <w:p w:rsidR="002D6134" w:rsidRDefault="002D6134" w:rsidP="00C653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6134" w:rsidRDefault="002D6134" w:rsidP="00083C74">
    <w:pPr>
      <w:pStyle w:val="Zkladntext"/>
      <w:tabs>
        <w:tab w:val="left" w:pos="2990"/>
        <w:tab w:val="left" w:pos="6348"/>
      </w:tabs>
      <w:ind w:left="-397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ČO: 316</w:t>
    </w:r>
    <w:r w:rsidR="00047C96">
      <w:rPr>
        <w:rFonts w:ascii="Arial" w:hAnsi="Arial" w:cs="Arial"/>
        <w:sz w:val="22"/>
        <w:szCs w:val="22"/>
        <w:bdr w:val="single" w:sz="4" w:space="0" w:color="auto" w:frame="1"/>
      </w:rPr>
      <w:t xml:space="preserve">25509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2020429</w:t>
    </w:r>
    <w:r w:rsidR="00047C96">
      <w:rPr>
        <w:rFonts w:ascii="Arial" w:hAnsi="Arial" w:cs="Arial"/>
        <w:sz w:val="22"/>
        <w:szCs w:val="22"/>
        <w:bdr w:val="single" w:sz="4" w:space="0" w:color="auto" w:frame="1"/>
      </w:rPr>
      <w:t>488</w:t>
    </w:r>
  </w:p>
  <w:p w:rsidR="002D6134" w:rsidRDefault="002D6134">
    <w:pPr>
      <w:pStyle w:val="Hlavika"/>
    </w:pPr>
  </w:p>
  <w:p w:rsidR="002D6134" w:rsidRDefault="002D613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A90"/>
    <w:rsid w:val="00047C96"/>
    <w:rsid w:val="00083C74"/>
    <w:rsid w:val="001E1E4A"/>
    <w:rsid w:val="00236DE8"/>
    <w:rsid w:val="002D6134"/>
    <w:rsid w:val="003B190E"/>
    <w:rsid w:val="003C1A90"/>
    <w:rsid w:val="0040743A"/>
    <w:rsid w:val="00513B8C"/>
    <w:rsid w:val="005D30CA"/>
    <w:rsid w:val="00730CA0"/>
    <w:rsid w:val="009266A9"/>
    <w:rsid w:val="00961CF8"/>
    <w:rsid w:val="009726BF"/>
    <w:rsid w:val="009E2FFF"/>
    <w:rsid w:val="00B167AB"/>
    <w:rsid w:val="00C6539F"/>
    <w:rsid w:val="00CB6F04"/>
    <w:rsid w:val="00EC0A90"/>
    <w:rsid w:val="00EF10E9"/>
    <w:rsid w:val="00F45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C0A90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99"/>
    <w:qFormat/>
    <w:rsid w:val="00EC0A90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EC0A90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lny"/>
    <w:qFormat/>
    <w:rsid w:val="00EC0A90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EC0A90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EC0A9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EC0A90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EC0A9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rsid w:val="00EC0A90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EC0A9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Value">
    <w:name w:val="Value"/>
    <w:basedOn w:val="Normlny"/>
    <w:link w:val="ValueChar"/>
    <w:qFormat/>
    <w:rsid w:val="00EC0A90"/>
    <w:pPr>
      <w:jc w:val="right"/>
    </w:pPr>
  </w:style>
  <w:style w:type="character" w:customStyle="1" w:styleId="ValueChar">
    <w:name w:val="Value Char"/>
    <w:link w:val="Value"/>
    <w:locked/>
    <w:rsid w:val="00EC0A90"/>
    <w:rPr>
      <w:rFonts w:ascii="Arial Narrow" w:eastAsia="Times New Roman" w:hAnsi="Arial Narrow" w:cs="Times New Roman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E2FF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2FFF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C0A90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99"/>
    <w:qFormat/>
    <w:rsid w:val="00EC0A90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EC0A90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lny"/>
    <w:qFormat/>
    <w:rsid w:val="00EC0A90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EC0A90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EC0A9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EC0A90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EC0A9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rsid w:val="00EC0A90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EC0A9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Value">
    <w:name w:val="Value"/>
    <w:basedOn w:val="Normlny"/>
    <w:link w:val="ValueChar"/>
    <w:qFormat/>
    <w:rsid w:val="00EC0A90"/>
    <w:pPr>
      <w:jc w:val="right"/>
    </w:pPr>
  </w:style>
  <w:style w:type="character" w:customStyle="1" w:styleId="ValueChar">
    <w:name w:val="Value Char"/>
    <w:link w:val="Value"/>
    <w:locked/>
    <w:rsid w:val="00EC0A90"/>
    <w:rPr>
      <w:rFonts w:ascii="Arial Narrow" w:eastAsia="Times New Roman" w:hAnsi="Arial Narrow" w:cs="Times New Roman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E2FF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2FF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4</Pages>
  <Words>1507</Words>
  <Characters>8594</Characters>
  <Application>Microsoft Office Word</Application>
  <DocSecurity>0</DocSecurity>
  <Lines>71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Magda Janikova</cp:lastModifiedBy>
  <cp:revision>11</cp:revision>
  <cp:lastPrinted>2015-03-30T09:29:00Z</cp:lastPrinted>
  <dcterms:created xsi:type="dcterms:W3CDTF">2015-03-27T10:01:00Z</dcterms:created>
  <dcterms:modified xsi:type="dcterms:W3CDTF">2015-03-30T10:00:00Z</dcterms:modified>
</cp:coreProperties>
</file>