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7C7FAE" w:rsidRDefault="00C81150" w:rsidP="00C81150">
      <w:pPr>
        <w:rPr>
          <w:u w:val="single"/>
        </w:rPr>
      </w:pPr>
      <w:r w:rsidRPr="007C7FAE">
        <w:rPr>
          <w:u w:val="single"/>
        </w:rPr>
        <w:t>Poznámka:</w:t>
      </w:r>
    </w:p>
    <w:p w:rsidR="00C81150" w:rsidRPr="007C7FAE" w:rsidRDefault="00C81150" w:rsidP="00C81150">
      <w:pPr>
        <w:rPr>
          <w:snapToGrid w:val="0"/>
          <w:sz w:val="14"/>
          <w:szCs w:val="14"/>
          <w:lang w:eastAsia="sk-SK"/>
        </w:rPr>
      </w:pPr>
    </w:p>
    <w:p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eurocentoch alebo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rsidR="00C81150" w:rsidRPr="007C7FAE" w:rsidRDefault="00C81150" w:rsidP="00C81150">
      <w:pPr>
        <w:rPr>
          <w:snapToGrid w:val="0"/>
          <w:sz w:val="14"/>
          <w:szCs w:val="14"/>
          <w:lang w:eastAsia="sk-SK"/>
        </w:rPr>
      </w:pPr>
    </w:p>
    <w:p w:rsidR="00C81150" w:rsidRPr="007C7FAE" w:rsidRDefault="00C81150" w:rsidP="00C81150">
      <w:pPr>
        <w:rPr>
          <w:sz w:val="14"/>
          <w:szCs w:val="14"/>
        </w:rPr>
      </w:pPr>
    </w:p>
    <w:p w:rsidR="00C81150" w:rsidRPr="007C7FAE" w:rsidRDefault="00C81150" w:rsidP="00C81150">
      <w:pPr>
        <w:pStyle w:val="Heading1"/>
      </w:pPr>
      <w:r w:rsidRPr="007C7FAE">
        <w:t>VŠEOBECNÉ INFORMÁCIE</w:t>
      </w:r>
    </w:p>
    <w:p w:rsidR="00C81150" w:rsidRPr="007C7FAE" w:rsidRDefault="00C81150" w:rsidP="00C81150">
      <w:pPr>
        <w:rPr>
          <w:b/>
          <w:snapToGrid w:val="0"/>
          <w:sz w:val="14"/>
          <w:szCs w:val="14"/>
          <w:u w:val="single"/>
          <w:lang w:eastAsia="sk-SK"/>
        </w:rPr>
      </w:pPr>
    </w:p>
    <w:p w:rsidR="00C81150" w:rsidRPr="007C7FAE" w:rsidRDefault="00C81150" w:rsidP="00C81150">
      <w:pPr>
        <w:pStyle w:val="Heading2"/>
      </w:pPr>
      <w:r w:rsidRPr="007C7FAE">
        <w:t>Základné údaje o spoločnosti</w:t>
      </w:r>
    </w:p>
    <w:p w:rsidR="00C81150" w:rsidRPr="007C7FAE"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9D3A1E" w:rsidRPr="007C7FAE" w:rsidTr="00066219">
        <w:tc>
          <w:tcPr>
            <w:tcW w:w="3969" w:type="dxa"/>
          </w:tcPr>
          <w:p w:rsidR="009D3A1E" w:rsidRPr="007C7FAE" w:rsidRDefault="009D3A1E" w:rsidP="00066219">
            <w:pPr>
              <w:rPr>
                <w:b/>
                <w:sz w:val="15"/>
                <w:szCs w:val="15"/>
              </w:rPr>
            </w:pPr>
            <w:r w:rsidRPr="007C7FAE">
              <w:rPr>
                <w:b/>
                <w:sz w:val="15"/>
                <w:szCs w:val="15"/>
              </w:rPr>
              <w:t>Obchodné meno a sídlo</w:t>
            </w:r>
          </w:p>
        </w:tc>
        <w:tc>
          <w:tcPr>
            <w:tcW w:w="5103" w:type="dxa"/>
          </w:tcPr>
          <w:p w:rsidR="009D3A1E" w:rsidRPr="007C7FAE" w:rsidRDefault="007C7FAE" w:rsidP="00066219">
            <w:pPr>
              <w:rPr>
                <w:snapToGrid w:val="0"/>
                <w:sz w:val="15"/>
                <w:lang w:eastAsia="sk-SK"/>
              </w:rPr>
            </w:pPr>
            <w:proofErr w:type="spellStart"/>
            <w:r w:rsidRPr="007C7FAE">
              <w:rPr>
                <w:snapToGrid w:val="0"/>
                <w:sz w:val="15"/>
                <w:lang w:eastAsia="sk-SK"/>
              </w:rPr>
              <w:t>Deloitte</w:t>
            </w:r>
            <w:proofErr w:type="spellEnd"/>
            <w:r w:rsidRPr="007C7FAE">
              <w:rPr>
                <w:snapToGrid w:val="0"/>
                <w:sz w:val="15"/>
                <w:lang w:eastAsia="sk-SK"/>
              </w:rPr>
              <w:t xml:space="preserve"> Audit s.r.o.</w:t>
            </w:r>
          </w:p>
          <w:p w:rsidR="009D3A1E" w:rsidRPr="007C7FAE" w:rsidRDefault="009D3A1E" w:rsidP="00066219">
            <w:pPr>
              <w:rPr>
                <w:snapToGrid w:val="0"/>
                <w:sz w:val="15"/>
                <w:lang w:eastAsia="sk-SK"/>
              </w:rPr>
            </w:pPr>
            <w:proofErr w:type="spellStart"/>
            <w:r w:rsidRPr="007C7FAE">
              <w:rPr>
                <w:snapToGrid w:val="0"/>
                <w:sz w:val="15"/>
                <w:szCs w:val="15"/>
                <w:lang w:eastAsia="sk-SK"/>
              </w:rPr>
              <w:t>Digital</w:t>
            </w:r>
            <w:proofErr w:type="spellEnd"/>
            <w:r w:rsidRPr="007C7FAE">
              <w:rPr>
                <w:snapToGrid w:val="0"/>
                <w:sz w:val="15"/>
                <w:szCs w:val="15"/>
                <w:lang w:eastAsia="sk-SK"/>
              </w:rPr>
              <w:t xml:space="preserve"> Park II, Einsteinova 23, 851 01  Bratislava</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Dátum založenia</w:t>
            </w:r>
          </w:p>
        </w:tc>
        <w:tc>
          <w:tcPr>
            <w:tcW w:w="5103" w:type="dxa"/>
          </w:tcPr>
          <w:p w:rsidR="009D3A1E" w:rsidRPr="007C7FAE" w:rsidRDefault="009D3A1E" w:rsidP="00066219">
            <w:pPr>
              <w:rPr>
                <w:snapToGrid w:val="0"/>
                <w:sz w:val="15"/>
                <w:lang w:eastAsia="sk-SK"/>
              </w:rPr>
            </w:pPr>
            <w:r w:rsidRPr="007C7FAE">
              <w:rPr>
                <w:snapToGrid w:val="0"/>
                <w:sz w:val="15"/>
                <w:lang w:eastAsia="sk-SK"/>
              </w:rPr>
              <w:t>22. januára 1993</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Dátum vzniku (podľa obchodného registra)</w:t>
            </w:r>
          </w:p>
        </w:tc>
        <w:tc>
          <w:tcPr>
            <w:tcW w:w="5103" w:type="dxa"/>
          </w:tcPr>
          <w:p w:rsidR="009D3A1E" w:rsidRPr="007C7FAE" w:rsidRDefault="009D3A1E" w:rsidP="00066219">
            <w:pPr>
              <w:rPr>
                <w:snapToGrid w:val="0"/>
                <w:sz w:val="15"/>
                <w:lang w:eastAsia="sk-SK"/>
              </w:rPr>
            </w:pPr>
            <w:r w:rsidRPr="007C7FAE">
              <w:rPr>
                <w:snapToGrid w:val="0"/>
                <w:sz w:val="15"/>
                <w:lang w:eastAsia="sk-SK"/>
              </w:rPr>
              <w:t>5. marca 1993</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Hospodárska činnosť</w:t>
            </w:r>
          </w:p>
        </w:tc>
        <w:tc>
          <w:tcPr>
            <w:tcW w:w="5103" w:type="dxa"/>
          </w:tcPr>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overovateľov – audítorov,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účtovných poradcov,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organizačných a ekonomických poradcov,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organizovanie kurzov, školení a seminárov,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vedenie účtovníctva,</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prieskum trhu a verejnej mienky,</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sprostredkovateľská činnosť v oblasti služieb,</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sprostredkovateľská činnosť v oblasti obchodu,</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služby súvisiace s počítačovým spracovaním údajov,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počítačové služby,</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prenájom hnuteľných vecí,</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prekladateľské a tlmočnícke služby – anglický jazyk,</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prenájom nehnuteľností spojený s poskytovaním iných než základných služieb spojených s prenájmom</w:t>
            </w:r>
          </w:p>
        </w:tc>
      </w:tr>
    </w:tbl>
    <w:p w:rsidR="009D3A1E" w:rsidRPr="007C7FAE" w:rsidRDefault="009D3A1E" w:rsidP="00C81150">
      <w:pPr>
        <w:rPr>
          <w:b/>
          <w:snapToGrid w:val="0"/>
          <w:sz w:val="14"/>
          <w:szCs w:val="14"/>
          <w:u w:val="single"/>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Zamestnanci</w:t>
      </w:r>
    </w:p>
    <w:p w:rsidR="00D547C7" w:rsidRPr="007C7FAE" w:rsidRDefault="00D547C7" w:rsidP="00C81150">
      <w:pPr>
        <w:rPr>
          <w:snapToGrid w:val="0"/>
          <w:sz w:val="14"/>
          <w:szCs w:val="14"/>
          <w:lang w:eastAsia="sk-SK"/>
        </w:rPr>
      </w:pPr>
      <w:bookmarkStart w:id="0" w:name="T_number_of_employees"/>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D547C7" w:rsidRPr="00D547C7" w:rsidTr="00D547C7">
        <w:trPr>
          <w:trHeight w:val="195"/>
        </w:trPr>
        <w:tc>
          <w:tcPr>
            <w:tcW w:w="3553"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 w:name="RANGE!B8:D11"/>
            <w:r w:rsidRPr="00D547C7">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D547C7">
        <w:trPr>
          <w:trHeight w:val="195"/>
        </w:trPr>
        <w:tc>
          <w:tcPr>
            <w:tcW w:w="3553"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147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138 </w:t>
            </w:r>
          </w:p>
        </w:tc>
      </w:tr>
      <w:tr w:rsidR="00D547C7" w:rsidRPr="00D547C7" w:rsidTr="00D547C7">
        <w:trPr>
          <w:trHeight w:val="195"/>
        </w:trPr>
        <w:tc>
          <w:tcPr>
            <w:tcW w:w="3553"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161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150 </w:t>
            </w:r>
          </w:p>
        </w:tc>
      </w:tr>
      <w:tr w:rsidR="00D547C7" w:rsidRPr="00D547C7" w:rsidTr="00D547C7">
        <w:trPr>
          <w:trHeight w:val="210"/>
        </w:trPr>
        <w:tc>
          <w:tcPr>
            <w:tcW w:w="3553"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i/>
                <w:iCs/>
                <w:sz w:val="15"/>
                <w:szCs w:val="15"/>
                <w:lang w:eastAsia="sk-SK"/>
              </w:rPr>
            </w:pPr>
            <w:r w:rsidRPr="00D547C7">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6 </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6 </w:t>
            </w:r>
          </w:p>
        </w:tc>
      </w:tr>
    </w:tbl>
    <w:p w:rsidR="00C81150" w:rsidRPr="007C7FAE" w:rsidRDefault="00C81150" w:rsidP="00C81150">
      <w:pPr>
        <w:rPr>
          <w:snapToGrid w:val="0"/>
          <w:sz w:val="14"/>
          <w:szCs w:val="14"/>
          <w:lang w:eastAsia="sk-SK"/>
        </w:rPr>
      </w:pPr>
    </w:p>
    <w:bookmarkEnd w:id="0"/>
    <w:p w:rsidR="0021576C" w:rsidRPr="007C7FAE" w:rsidRDefault="0021576C" w:rsidP="00C81150">
      <w:pPr>
        <w:rPr>
          <w:snapToGrid w:val="0"/>
          <w:sz w:val="14"/>
          <w:szCs w:val="14"/>
          <w:lang w:eastAsia="sk-SK"/>
        </w:rPr>
      </w:pPr>
    </w:p>
    <w:p w:rsidR="00C81150" w:rsidRPr="007C7FAE" w:rsidRDefault="00C81150" w:rsidP="00C81150">
      <w:pPr>
        <w:pStyle w:val="Heading2"/>
      </w:pPr>
      <w:r w:rsidRPr="007C7FAE">
        <w:t>Neobmedzené ručenie</w:t>
      </w:r>
    </w:p>
    <w:p w:rsidR="00162043" w:rsidRPr="007C7FAE" w:rsidRDefault="00162043" w:rsidP="00C81150">
      <w:pPr>
        <w:rPr>
          <w:snapToGrid w:val="0"/>
          <w:sz w:val="14"/>
          <w:szCs w:val="14"/>
          <w:lang w:eastAsia="sk-SK"/>
        </w:rPr>
      </w:pPr>
    </w:p>
    <w:p w:rsidR="009D3A1E" w:rsidRPr="007C7FAE" w:rsidRDefault="009D3A1E" w:rsidP="009D3A1E">
      <w:pPr>
        <w:rPr>
          <w:rFonts w:cs="Arial"/>
          <w:snapToGrid w:val="0"/>
          <w:lang w:eastAsia="sk-SK"/>
        </w:rPr>
      </w:pPr>
      <w:proofErr w:type="spellStart"/>
      <w:r w:rsidRPr="007C7FAE">
        <w:rPr>
          <w:rFonts w:cs="Arial"/>
          <w:snapToGrid w:val="0"/>
          <w:lang w:eastAsia="sk-SK"/>
        </w:rPr>
        <w:t>Deloitte</w:t>
      </w:r>
      <w:proofErr w:type="spellEnd"/>
      <w:r w:rsidRPr="007C7FAE">
        <w:rPr>
          <w:rFonts w:cs="Arial"/>
          <w:snapToGrid w:val="0"/>
          <w:lang w:eastAsia="sk-SK"/>
        </w:rPr>
        <w:t xml:space="preserve"> Audit s.r.o. je komplementárom v komanditnej spoločnosti </w:t>
      </w:r>
      <w:proofErr w:type="spellStart"/>
      <w:r w:rsidRPr="007C7FAE">
        <w:rPr>
          <w:rFonts w:cs="Arial"/>
          <w:snapToGrid w:val="0"/>
          <w:lang w:eastAsia="sk-SK"/>
        </w:rPr>
        <w:t>Deloitte</w:t>
      </w:r>
      <w:proofErr w:type="spellEnd"/>
      <w:r w:rsidRPr="007C7FAE">
        <w:rPr>
          <w:rFonts w:cs="Arial"/>
          <w:snapToGrid w:val="0"/>
          <w:lang w:eastAsia="sk-SK"/>
        </w:rPr>
        <w:t xml:space="preserve"> </w:t>
      </w:r>
      <w:proofErr w:type="spellStart"/>
      <w:r w:rsidRPr="007C7FAE">
        <w:rPr>
          <w:rFonts w:cs="Arial"/>
          <w:snapToGrid w:val="0"/>
          <w:lang w:eastAsia="sk-SK"/>
        </w:rPr>
        <w:t>Tax</w:t>
      </w:r>
      <w:proofErr w:type="spellEnd"/>
      <w:r w:rsidRPr="007C7FAE">
        <w:rPr>
          <w:rFonts w:cs="Arial"/>
          <w:snapToGrid w:val="0"/>
          <w:lang w:eastAsia="sk-SK"/>
        </w:rPr>
        <w:t xml:space="preserve"> </w:t>
      </w:r>
      <w:proofErr w:type="spellStart"/>
      <w:r w:rsidRPr="007C7FAE">
        <w:rPr>
          <w:rFonts w:cs="Arial"/>
          <w:snapToGrid w:val="0"/>
          <w:lang w:eastAsia="sk-SK"/>
        </w:rPr>
        <w:t>k.s</w:t>
      </w:r>
      <w:proofErr w:type="spellEnd"/>
      <w:r w:rsidRPr="007C7FAE">
        <w:rPr>
          <w:rFonts w:cs="Arial"/>
          <w:snapToGrid w:val="0"/>
          <w:lang w:eastAsia="sk-SK"/>
        </w:rPr>
        <w:t xml:space="preserve">. so sídlom v Bratislave, </w:t>
      </w:r>
      <w:proofErr w:type="spellStart"/>
      <w:r w:rsidRPr="007C7FAE">
        <w:rPr>
          <w:rFonts w:cs="Arial"/>
          <w:snapToGrid w:val="0"/>
          <w:lang w:eastAsia="sk-SK"/>
        </w:rPr>
        <w:t>Digital</w:t>
      </w:r>
      <w:proofErr w:type="spellEnd"/>
      <w:r w:rsidRPr="007C7FAE">
        <w:rPr>
          <w:rFonts w:cs="Arial"/>
          <w:snapToGrid w:val="0"/>
          <w:lang w:eastAsia="sk-SK"/>
        </w:rPr>
        <w:t xml:space="preserve"> Park II Einsteinova 23. Jeho hlasovacie právo predstavuje 25 %.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Právny dôvod zostavenia účtovnej závierky</w:t>
      </w:r>
    </w:p>
    <w:p w:rsidR="00162043" w:rsidRPr="007C7FAE" w:rsidRDefault="00162043" w:rsidP="00C81150">
      <w:pPr>
        <w:rPr>
          <w:snapToGrid w:val="0"/>
          <w:sz w:val="14"/>
          <w:szCs w:val="14"/>
          <w:lang w:eastAsia="sk-SK"/>
        </w:rPr>
      </w:pPr>
    </w:p>
    <w:p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proofErr w:type="spellStart"/>
      <w:r w:rsidR="009D3A1E" w:rsidRPr="007C7FAE">
        <w:rPr>
          <w:rFonts w:cs="Arial"/>
          <w:snapToGrid w:val="0"/>
          <w:lang w:eastAsia="sk-SK"/>
        </w:rPr>
        <w:t>Deloitte</w:t>
      </w:r>
      <w:proofErr w:type="spellEnd"/>
      <w:r w:rsidR="009D3A1E" w:rsidRPr="007C7FAE">
        <w:rPr>
          <w:rFonts w:cs="Arial"/>
          <w:snapToGrid w:val="0"/>
          <w:lang w:eastAsia="sk-SK"/>
        </w:rPr>
        <w:t xml:space="preserve"> Audit s.r.o.</w:t>
      </w:r>
      <w:r w:rsidRPr="007C7FAE">
        <w:rPr>
          <w:snapToGrid w:val="0"/>
          <w:lang w:eastAsia="sk-SK"/>
        </w:rPr>
        <w:t>. Bola zostavená za účtovné obdobie od 1. januára do 31. decembra 20</w:t>
      </w:r>
      <w:r w:rsidR="008C598A" w:rsidRPr="007C7FAE">
        <w:rPr>
          <w:snapToGrid w:val="0"/>
          <w:lang w:eastAsia="sk-SK"/>
        </w:rPr>
        <w:t>1</w:t>
      </w:r>
      <w:r w:rsidR="00D547C7" w:rsidRPr="007C7FAE">
        <w:rPr>
          <w:snapToGrid w:val="0"/>
          <w:lang w:eastAsia="sk-SK"/>
        </w:rPr>
        <w:t>4</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rsidR="00C81150" w:rsidRPr="007C7FAE" w:rsidRDefault="00C81150" w:rsidP="00C81150">
      <w:pPr>
        <w:rPr>
          <w:snapToGrid w:val="0"/>
          <w:sz w:val="14"/>
          <w:szCs w:val="14"/>
          <w:lang w:eastAsia="sk-SK"/>
        </w:rPr>
      </w:pPr>
    </w:p>
    <w:p w:rsidR="00416D85" w:rsidRPr="007C7FAE"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C7FAE" w:rsidRDefault="00416D85"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Schválen</w:t>
      </w:r>
      <w:r w:rsidR="00AC79A3" w:rsidRPr="007C7FAE">
        <w:t>ie účtovnej závierky za rok 20</w:t>
      </w:r>
      <w:r w:rsidR="007C4C15" w:rsidRPr="007C7FAE">
        <w:t>1</w:t>
      </w:r>
      <w:r w:rsidR="00D547C7" w:rsidRPr="007C7FAE">
        <w:t>3</w:t>
      </w:r>
    </w:p>
    <w:p w:rsidR="00AC79A3" w:rsidRPr="007C7FAE" w:rsidRDefault="00AC79A3" w:rsidP="00AC79A3">
      <w:pPr>
        <w:rPr>
          <w:sz w:val="14"/>
          <w:szCs w:val="14"/>
          <w:lang w:eastAsia="sk-SK"/>
        </w:rPr>
      </w:pPr>
    </w:p>
    <w:p w:rsidR="00C81150" w:rsidRPr="007C7FAE" w:rsidRDefault="00C81150" w:rsidP="00C81150">
      <w:pPr>
        <w:rPr>
          <w:snapToGrid w:val="0"/>
          <w:lang w:eastAsia="sk-SK"/>
        </w:rPr>
      </w:pPr>
      <w:r w:rsidRPr="007C7FAE">
        <w:rPr>
          <w:snapToGrid w:val="0"/>
          <w:lang w:eastAsia="sk-SK"/>
        </w:rPr>
        <w:t xml:space="preserve">Účtovnú závierku spoločnosti </w:t>
      </w:r>
      <w:proofErr w:type="spellStart"/>
      <w:r w:rsidR="009D3A1E" w:rsidRPr="007C7FAE">
        <w:rPr>
          <w:rFonts w:cs="Arial"/>
          <w:snapToGrid w:val="0"/>
          <w:lang w:eastAsia="sk-SK"/>
        </w:rPr>
        <w:t>Deloitte</w:t>
      </w:r>
      <w:proofErr w:type="spellEnd"/>
      <w:r w:rsidR="009D3A1E" w:rsidRPr="007C7FAE">
        <w:rPr>
          <w:rFonts w:cs="Arial"/>
          <w:snapToGrid w:val="0"/>
          <w:lang w:eastAsia="sk-SK"/>
        </w:rPr>
        <w:t xml:space="preserve"> Audit s.r.o.</w:t>
      </w:r>
      <w:r w:rsidRPr="007C7FAE">
        <w:rPr>
          <w:snapToGrid w:val="0"/>
          <w:lang w:eastAsia="sk-SK"/>
        </w:rPr>
        <w:t>, za rok 20</w:t>
      </w:r>
      <w:r w:rsidR="007C4C15" w:rsidRPr="007C7FAE">
        <w:rPr>
          <w:snapToGrid w:val="0"/>
          <w:lang w:eastAsia="sk-SK"/>
        </w:rPr>
        <w:t>1</w:t>
      </w:r>
      <w:r w:rsidR="00D547C7" w:rsidRPr="007C7FAE">
        <w:rPr>
          <w:snapToGrid w:val="0"/>
          <w:lang w:eastAsia="sk-SK"/>
        </w:rPr>
        <w:t>3</w:t>
      </w:r>
      <w:r w:rsidRPr="007C7FAE">
        <w:rPr>
          <w:snapToGrid w:val="0"/>
          <w:lang w:eastAsia="sk-SK"/>
        </w:rPr>
        <w:t xml:space="preserve"> schválilo riadne valné zhromaždenie, kto</w:t>
      </w:r>
      <w:r w:rsidR="00AC79A3" w:rsidRPr="007C7FAE">
        <w:rPr>
          <w:snapToGrid w:val="0"/>
          <w:lang w:eastAsia="sk-SK"/>
        </w:rPr>
        <w:t>ré sa konalo dňa</w:t>
      </w:r>
      <w:r w:rsidR="006B6332">
        <w:rPr>
          <w:snapToGrid w:val="0"/>
          <w:lang w:eastAsia="sk-SK"/>
        </w:rPr>
        <w:t xml:space="preserve"> 25.6.</w:t>
      </w:r>
      <w:r w:rsidR="00D75AA8" w:rsidRPr="007C7FAE">
        <w:rPr>
          <w:snapToGrid w:val="0"/>
          <w:lang w:eastAsia="sk-SK"/>
        </w:rPr>
        <w:t>201</w:t>
      </w:r>
      <w:r w:rsidR="00D547C7" w:rsidRPr="007C7FAE">
        <w:rPr>
          <w:snapToGrid w:val="0"/>
          <w:lang w:eastAsia="sk-SK"/>
        </w:rPr>
        <w:t>4</w:t>
      </w:r>
      <w:r w:rsidRPr="007C7FAE">
        <w:rPr>
          <w:snapToGrid w:val="0"/>
          <w:lang w:eastAsia="sk-SK"/>
        </w:rPr>
        <w:t xml:space="preserve">.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D547C7" w:rsidRPr="007C7FAE" w:rsidRDefault="00D547C7">
      <w:pPr>
        <w:jc w:val="left"/>
        <w:rPr>
          <w:rFonts w:cs="Arial"/>
          <w:b/>
          <w:bCs/>
          <w:iCs/>
          <w:szCs w:val="28"/>
        </w:rPr>
      </w:pPr>
      <w:r w:rsidRPr="007C7FAE">
        <w:br w:type="page"/>
      </w:r>
    </w:p>
    <w:p w:rsidR="00D547C7" w:rsidRPr="007C7FAE" w:rsidRDefault="00C81150" w:rsidP="00D547C7">
      <w:pPr>
        <w:pStyle w:val="Heading2"/>
      </w:pPr>
      <w:r w:rsidRPr="007C7FAE">
        <w:lastRenderedPageBreak/>
        <w:t>Štruktúra spoločníkov a akcionárov a ich podiel na základnom imaní</w:t>
      </w:r>
      <w:r w:rsidR="002F583C" w:rsidRPr="007C7FAE">
        <w:t>/Štruktúra spoločníkov a akcionárov a ich podiel na základnom imaní do dňa jej zmeny vzniknutej v priebehu účtovného obdobia</w:t>
      </w:r>
      <w:r w:rsidR="00C931C5" w:rsidRPr="007C7FAE">
        <w:t xml:space="preserve"> </w:t>
      </w:r>
      <w:bookmarkStart w:id="2" w:name="T_structure_of_shareholders1"/>
      <w:r w:rsidR="00D547C7" w:rsidRPr="007C7FAE">
        <w:t xml:space="preserve"> </w:t>
      </w:r>
    </w:p>
    <w:p w:rsidR="00D547C7" w:rsidRPr="007C7FAE" w:rsidRDefault="00D547C7" w:rsidP="00D547C7"/>
    <w:tbl>
      <w:tblPr>
        <w:tblW w:w="5000" w:type="pct"/>
        <w:tblCellMar>
          <w:left w:w="70" w:type="dxa"/>
          <w:right w:w="70" w:type="dxa"/>
        </w:tblCellMar>
        <w:tblLook w:val="04A0" w:firstRow="1" w:lastRow="0" w:firstColumn="1" w:lastColumn="0" w:noHBand="0" w:noVBand="1"/>
      </w:tblPr>
      <w:tblGrid>
        <w:gridCol w:w="3681"/>
        <w:gridCol w:w="1304"/>
        <w:gridCol w:w="897"/>
        <w:gridCol w:w="1207"/>
        <w:gridCol w:w="2122"/>
      </w:tblGrid>
      <w:tr w:rsidR="00D547C7" w:rsidRPr="00D547C7" w:rsidTr="00D547C7">
        <w:tc>
          <w:tcPr>
            <w:tcW w:w="1998"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3" w:name="RANGE!B10:G16"/>
            <w:r w:rsidRPr="00D547C7">
              <w:rPr>
                <w:rFonts w:cs="Arial"/>
                <w:b/>
                <w:bCs/>
                <w:i/>
                <w:iCs/>
                <w:sz w:val="15"/>
                <w:szCs w:val="15"/>
                <w:lang w:eastAsia="sk-SK"/>
              </w:rPr>
              <w:t>Spoločníci/akcionári</w:t>
            </w:r>
            <w:bookmarkEnd w:id="3"/>
          </w:p>
        </w:tc>
        <w:tc>
          <w:tcPr>
            <w:tcW w:w="119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Iný podiel na ostatných položkách VI ako na základnom imaní v %</w:t>
            </w:r>
          </w:p>
        </w:tc>
      </w:tr>
      <w:tr w:rsidR="00D547C7" w:rsidRPr="00D547C7" w:rsidTr="00D547C7">
        <w:tc>
          <w:tcPr>
            <w:tcW w:w="1998" w:type="pct"/>
            <w:vMerge/>
            <w:tcBorders>
              <w:top w:val="single" w:sz="8" w:space="0" w:color="auto"/>
              <w:left w:val="nil"/>
              <w:bottom w:val="single" w:sz="4" w:space="0" w:color="000000"/>
              <w:right w:val="nil"/>
            </w:tcBorders>
            <w:vAlign w:val="center"/>
            <w:hideMark/>
          </w:tcPr>
          <w:p w:rsidR="00D547C7" w:rsidRPr="00D547C7" w:rsidRDefault="00D547C7" w:rsidP="00D547C7">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7C7FAE" w:rsidTr="00D547C7">
        <w:tc>
          <w:tcPr>
            <w:tcW w:w="199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roofErr w:type="spellStart"/>
            <w:r w:rsidRPr="00D547C7">
              <w:rPr>
                <w:rFonts w:cs="Arial"/>
                <w:sz w:val="15"/>
                <w:szCs w:val="15"/>
                <w:lang w:eastAsia="sk-SK"/>
              </w:rPr>
              <w:t>Deloitte</w:t>
            </w:r>
            <w:proofErr w:type="spellEnd"/>
            <w:r w:rsidRPr="00D547C7">
              <w:rPr>
                <w:rFonts w:cs="Arial"/>
                <w:sz w:val="15"/>
                <w:szCs w:val="15"/>
                <w:lang w:eastAsia="sk-SK"/>
              </w:rPr>
              <w:t xml:space="preserve"> </w:t>
            </w:r>
            <w:proofErr w:type="spellStart"/>
            <w:r w:rsidRPr="00D547C7">
              <w:rPr>
                <w:rFonts w:cs="Arial"/>
                <w:sz w:val="15"/>
                <w:szCs w:val="15"/>
                <w:lang w:eastAsia="sk-SK"/>
              </w:rPr>
              <w:t>Central</w:t>
            </w:r>
            <w:proofErr w:type="spellEnd"/>
            <w:r w:rsidRPr="00D547C7">
              <w:rPr>
                <w:rFonts w:cs="Arial"/>
                <w:sz w:val="15"/>
                <w:szCs w:val="15"/>
                <w:lang w:eastAsia="sk-SK"/>
              </w:rPr>
              <w:t xml:space="preserve"> </w:t>
            </w:r>
            <w:proofErr w:type="spellStart"/>
            <w:r w:rsidRPr="00D547C7">
              <w:rPr>
                <w:rFonts w:cs="Arial"/>
                <w:sz w:val="15"/>
                <w:szCs w:val="15"/>
                <w:lang w:eastAsia="sk-SK"/>
              </w:rPr>
              <w:t>Europe</w:t>
            </w:r>
            <w:proofErr w:type="spellEnd"/>
            <w:r w:rsidRPr="00D547C7">
              <w:rPr>
                <w:rFonts w:cs="Arial"/>
                <w:sz w:val="15"/>
                <w:szCs w:val="15"/>
                <w:lang w:eastAsia="sk-SK"/>
              </w:rPr>
              <w:t xml:space="preserve"> </w:t>
            </w:r>
            <w:proofErr w:type="spellStart"/>
            <w:r w:rsidRPr="00D547C7">
              <w:rPr>
                <w:rFonts w:cs="Arial"/>
                <w:sz w:val="15"/>
                <w:szCs w:val="15"/>
                <w:lang w:eastAsia="sk-SK"/>
              </w:rPr>
              <w:t>Holdings</w:t>
            </w:r>
            <w:proofErr w:type="spellEnd"/>
            <w:r w:rsidRPr="00D547C7">
              <w:rPr>
                <w:rFonts w:cs="Arial"/>
                <w:sz w:val="15"/>
                <w:szCs w:val="15"/>
                <w:lang w:eastAsia="sk-SK"/>
              </w:rPr>
              <w:t xml:space="preserve"> </w:t>
            </w:r>
            <w:proofErr w:type="spellStart"/>
            <w:r w:rsidRPr="00D547C7">
              <w:rPr>
                <w:rFonts w:cs="Arial"/>
                <w:sz w:val="15"/>
                <w:szCs w:val="15"/>
                <w:lang w:eastAsia="sk-SK"/>
              </w:rPr>
              <w:t>Limited</w:t>
            </w:r>
            <w:proofErr w:type="spellEnd"/>
            <w:r w:rsidRPr="00D547C7">
              <w:rPr>
                <w:rFonts w:cs="Arial"/>
                <w:sz w:val="15"/>
                <w:szCs w:val="15"/>
                <w:lang w:eastAsia="sk-SK"/>
              </w:rPr>
              <w:t xml:space="preserve"> Cyprus</w:t>
            </w:r>
          </w:p>
        </w:tc>
        <w:tc>
          <w:tcPr>
            <w:tcW w:w="70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48 </w:t>
            </w:r>
          </w:p>
        </w:tc>
        <w:tc>
          <w:tcPr>
            <w:tcW w:w="115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proofErr w:type="spellStart"/>
            <w:r w:rsidRPr="00D547C7">
              <w:rPr>
                <w:rFonts w:cs="Arial"/>
                <w:sz w:val="15"/>
                <w:szCs w:val="15"/>
                <w:lang w:eastAsia="sk-SK"/>
              </w:rPr>
              <w:t>Deloitte</w:t>
            </w:r>
            <w:proofErr w:type="spellEnd"/>
            <w:r w:rsidR="00D547C7" w:rsidRPr="00D547C7">
              <w:rPr>
                <w:rFonts w:cs="Arial"/>
                <w:sz w:val="15"/>
                <w:szCs w:val="15"/>
                <w:lang w:eastAsia="sk-SK"/>
              </w:rPr>
              <w:t xml:space="preserve"> Audit s.r.o. Česká republika</w:t>
            </w:r>
          </w:p>
        </w:tc>
        <w:tc>
          <w:tcPr>
            <w:tcW w:w="70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52 </w:t>
            </w:r>
          </w:p>
        </w:tc>
        <w:tc>
          <w:tcPr>
            <w:tcW w:w="115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w:t>
            </w:r>
          </w:p>
        </w:tc>
        <w:tc>
          <w:tcPr>
            <w:tcW w:w="708"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6 640 </w:t>
            </w:r>
          </w:p>
        </w:tc>
        <w:tc>
          <w:tcPr>
            <w:tcW w:w="487"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D547C7" w:rsidRPr="007C7FAE" w:rsidRDefault="00D547C7" w:rsidP="000C559C">
      <w:pPr>
        <w:rPr>
          <w:snapToGrid w:val="0"/>
          <w:color w:val="000000" w:themeColor="text1"/>
          <w:lang w:eastAsia="sk-SK"/>
        </w:rPr>
      </w:pPr>
      <w:bookmarkStart w:id="4" w:name="T_structure_of_shareholders2"/>
      <w:bookmarkEnd w:id="2"/>
      <w:r w:rsidRPr="007C7FAE">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D547C7" w:rsidRPr="00D547C7" w:rsidTr="00D547C7">
        <w:tc>
          <w:tcPr>
            <w:tcW w:w="1998" w:type="pct"/>
            <w:gridSpan w:val="2"/>
            <w:tcBorders>
              <w:top w:val="single" w:sz="8" w:space="0" w:color="auto"/>
              <w:left w:val="nil"/>
              <w:bottom w:val="single" w:sz="4" w:space="0" w:color="auto"/>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5" w:name="RANGE!B19:G24"/>
            <w:r w:rsidRPr="00D547C7">
              <w:rPr>
                <w:rFonts w:cs="Arial"/>
                <w:b/>
                <w:bCs/>
                <w:i/>
                <w:iCs/>
                <w:sz w:val="15"/>
                <w:szCs w:val="15"/>
                <w:lang w:eastAsia="sk-SK"/>
              </w:rPr>
              <w:t>Spoločníci/akcionári do dňa zmeny v štruktúre spoločníkov/akcionárov</w:t>
            </w:r>
            <w:bookmarkEnd w:id="5"/>
          </w:p>
        </w:tc>
        <w:tc>
          <w:tcPr>
            <w:tcW w:w="119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Iný podiel na ostatných položkách VI ako na základnom imaní v %</w:t>
            </w:r>
          </w:p>
        </w:tc>
      </w:tr>
      <w:tr w:rsidR="00D547C7" w:rsidRPr="00D547C7" w:rsidTr="00D547C7">
        <w:tc>
          <w:tcPr>
            <w:tcW w:w="1152"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7C7FAE" w:rsidTr="00D547C7">
        <w:tc>
          <w:tcPr>
            <w:tcW w:w="1998" w:type="pct"/>
            <w:gridSpan w:val="2"/>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roofErr w:type="spellStart"/>
            <w:r w:rsidRPr="00D547C7">
              <w:rPr>
                <w:rFonts w:cs="Arial"/>
                <w:sz w:val="15"/>
                <w:szCs w:val="15"/>
                <w:lang w:eastAsia="sk-SK"/>
              </w:rPr>
              <w:t>Deloitte</w:t>
            </w:r>
            <w:proofErr w:type="spellEnd"/>
            <w:r w:rsidRPr="00D547C7">
              <w:rPr>
                <w:rFonts w:cs="Arial"/>
                <w:sz w:val="15"/>
                <w:szCs w:val="15"/>
                <w:lang w:eastAsia="sk-SK"/>
              </w:rPr>
              <w:t xml:space="preserve"> </w:t>
            </w:r>
            <w:proofErr w:type="spellStart"/>
            <w:r w:rsidRPr="00D547C7">
              <w:rPr>
                <w:rFonts w:cs="Arial"/>
                <w:sz w:val="15"/>
                <w:szCs w:val="15"/>
                <w:lang w:eastAsia="sk-SK"/>
              </w:rPr>
              <w:t>Central</w:t>
            </w:r>
            <w:proofErr w:type="spellEnd"/>
            <w:r w:rsidRPr="00D547C7">
              <w:rPr>
                <w:rFonts w:cs="Arial"/>
                <w:sz w:val="15"/>
                <w:szCs w:val="15"/>
                <w:lang w:eastAsia="sk-SK"/>
              </w:rPr>
              <w:t xml:space="preserve"> </w:t>
            </w:r>
            <w:proofErr w:type="spellStart"/>
            <w:r w:rsidRPr="00D547C7">
              <w:rPr>
                <w:rFonts w:cs="Arial"/>
                <w:sz w:val="15"/>
                <w:szCs w:val="15"/>
                <w:lang w:eastAsia="sk-SK"/>
              </w:rPr>
              <w:t>Europe</w:t>
            </w:r>
            <w:proofErr w:type="spellEnd"/>
            <w:r w:rsidRPr="00D547C7">
              <w:rPr>
                <w:rFonts w:cs="Arial"/>
                <w:sz w:val="15"/>
                <w:szCs w:val="15"/>
                <w:lang w:eastAsia="sk-SK"/>
              </w:rPr>
              <w:t xml:space="preserve"> </w:t>
            </w:r>
            <w:proofErr w:type="spellStart"/>
            <w:r w:rsidRPr="00D547C7">
              <w:rPr>
                <w:rFonts w:cs="Arial"/>
                <w:sz w:val="15"/>
                <w:szCs w:val="15"/>
                <w:lang w:eastAsia="sk-SK"/>
              </w:rPr>
              <w:t>Holdings</w:t>
            </w:r>
            <w:proofErr w:type="spellEnd"/>
            <w:r w:rsidRPr="00D547C7">
              <w:rPr>
                <w:rFonts w:cs="Arial"/>
                <w:sz w:val="15"/>
                <w:szCs w:val="15"/>
                <w:lang w:eastAsia="sk-SK"/>
              </w:rPr>
              <w:t xml:space="preserve"> </w:t>
            </w:r>
            <w:proofErr w:type="spellStart"/>
            <w:r w:rsidRPr="00D547C7">
              <w:rPr>
                <w:rFonts w:cs="Arial"/>
                <w:sz w:val="15"/>
                <w:szCs w:val="15"/>
                <w:lang w:eastAsia="sk-SK"/>
              </w:rPr>
              <w:t>Limited</w:t>
            </w:r>
            <w:proofErr w:type="spellEnd"/>
            <w:r w:rsidRPr="00D547C7">
              <w:rPr>
                <w:rFonts w:cs="Arial"/>
                <w:sz w:val="15"/>
                <w:szCs w:val="15"/>
                <w:lang w:eastAsia="sk-SK"/>
              </w:rPr>
              <w:t xml:space="preserve"> Cyprus</w:t>
            </w:r>
          </w:p>
        </w:tc>
        <w:tc>
          <w:tcPr>
            <w:tcW w:w="70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115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gridSpan w:val="2"/>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proofErr w:type="spellStart"/>
            <w:r w:rsidRPr="00D547C7">
              <w:rPr>
                <w:rFonts w:cs="Arial"/>
                <w:sz w:val="15"/>
                <w:szCs w:val="15"/>
                <w:lang w:eastAsia="sk-SK"/>
              </w:rPr>
              <w:t>Deloitte</w:t>
            </w:r>
            <w:proofErr w:type="spellEnd"/>
            <w:r w:rsidR="00D547C7" w:rsidRPr="00D547C7">
              <w:rPr>
                <w:rFonts w:cs="Arial"/>
                <w:sz w:val="15"/>
                <w:szCs w:val="15"/>
                <w:lang w:eastAsia="sk-SK"/>
              </w:rPr>
              <w:t xml:space="preserve"> Audit s.r.o. Česká republika</w:t>
            </w:r>
          </w:p>
        </w:tc>
        <w:tc>
          <w:tcPr>
            <w:tcW w:w="70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115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152"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p>
        </w:tc>
        <w:tc>
          <w:tcPr>
            <w:tcW w:w="708"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6 640 </w:t>
            </w:r>
          </w:p>
        </w:tc>
        <w:tc>
          <w:tcPr>
            <w:tcW w:w="487"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A23FF3" w:rsidRPr="007C7FAE" w:rsidRDefault="00A23FF3" w:rsidP="000C559C">
      <w:pPr>
        <w:rPr>
          <w:snapToGrid w:val="0"/>
          <w:color w:val="000000" w:themeColor="text1"/>
          <w:lang w:eastAsia="sk-SK"/>
        </w:rPr>
      </w:pPr>
    </w:p>
    <w:bookmarkEnd w:id="4"/>
    <w:p w:rsidR="009D3A1E" w:rsidRPr="007C7FAE" w:rsidRDefault="009D3A1E" w:rsidP="00C81150">
      <w:pPr>
        <w:rPr>
          <w:snapToGrid w:val="0"/>
          <w:sz w:val="14"/>
          <w:szCs w:val="14"/>
          <w:lang w:eastAsia="sk-SK"/>
        </w:rPr>
      </w:pPr>
    </w:p>
    <w:p w:rsidR="00845108" w:rsidRPr="007C7FAE" w:rsidRDefault="00845108" w:rsidP="00C81150">
      <w:pPr>
        <w:pStyle w:val="Heading1"/>
      </w:pPr>
      <w:bookmarkStart w:id="6" w:name="_Ref150575427"/>
      <w:r w:rsidRPr="007C7FAE">
        <w:t>POUŽITÉ ÚČTOVNÉ ZÁSADY A ÚČTOVNÉ METÓDY</w:t>
      </w:r>
    </w:p>
    <w:bookmarkEnd w:id="6"/>
    <w:p w:rsidR="00C81150" w:rsidRPr="007C7FAE" w:rsidRDefault="00C81150" w:rsidP="00C81150"/>
    <w:p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rsidR="00BE09FD" w:rsidRPr="007C7FAE" w:rsidRDefault="00BE09FD" w:rsidP="00BE09FD">
      <w:pPr>
        <w:rPr>
          <w:snapToGrid w:val="0"/>
          <w:lang w:eastAsia="sk-SK"/>
        </w:rPr>
      </w:pPr>
    </w:p>
    <w:p w:rsidR="00C81150" w:rsidRPr="007C7FAE" w:rsidRDefault="00C81150" w:rsidP="00CB407B">
      <w:pPr>
        <w:numPr>
          <w:ilvl w:val="0"/>
          <w:numId w:val="6"/>
        </w:numPr>
      </w:pPr>
      <w:r w:rsidRPr="007C7FAE">
        <w:t>Účtovná závierka za rok 20</w:t>
      </w:r>
      <w:r w:rsidR="008C598A" w:rsidRPr="007C7FAE">
        <w:t>1</w:t>
      </w:r>
      <w:r w:rsidR="00D547C7" w:rsidRPr="007C7FAE">
        <w:t>4</w:t>
      </w:r>
      <w:r w:rsidRPr="007C7FAE">
        <w:t xml:space="preserve"> bola spracovaná za predpokladu nepretržitého pokračovania činnosti.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C7FAE" w:rsidRDefault="002551CB" w:rsidP="002551CB">
      <w:pPr>
        <w:pStyle w:val="ListParagraph"/>
      </w:pPr>
    </w:p>
    <w:p w:rsidR="002551CB" w:rsidRPr="007C7FAE" w:rsidRDefault="002551CB" w:rsidP="002551CB">
      <w:pPr>
        <w:pStyle w:val="ListParagraph"/>
      </w:pPr>
    </w:p>
    <w:p w:rsidR="00D547C7" w:rsidRPr="007C7FAE" w:rsidRDefault="00D547C7">
      <w:pPr>
        <w:jc w:val="left"/>
        <w:rPr>
          <w:rFonts w:cs="Arial"/>
          <w:b/>
          <w:bCs/>
          <w:iCs/>
          <w:szCs w:val="28"/>
        </w:rPr>
      </w:pPr>
      <w:bookmarkStart w:id="7" w:name="_Ref150575436"/>
      <w:r w:rsidRPr="007C7FAE">
        <w:br w:type="page"/>
      </w:r>
    </w:p>
    <w:p w:rsidR="00C81150" w:rsidRPr="007C7FAE" w:rsidRDefault="00C81150" w:rsidP="00C81150">
      <w:pPr>
        <w:pStyle w:val="Heading2"/>
        <w:numPr>
          <w:ilvl w:val="1"/>
          <w:numId w:val="4"/>
        </w:numPr>
      </w:pPr>
      <w:r w:rsidRPr="007C7FAE">
        <w:lastRenderedPageBreak/>
        <w:t>Spôsob ocenenia jednotlivých zložiek majetku a záväzkov – prvé ocenenie</w:t>
      </w:r>
      <w:bookmarkEnd w:id="7"/>
    </w:p>
    <w:p w:rsidR="00C81150" w:rsidRPr="007C7FAE" w:rsidRDefault="00C81150" w:rsidP="00C81150">
      <w:pPr>
        <w:rPr>
          <w:sz w:val="20"/>
        </w:rPr>
      </w:pPr>
    </w:p>
    <w:p w:rsidR="00C81150" w:rsidRPr="007C7FAE" w:rsidRDefault="00C81150" w:rsidP="00C81150">
      <w:r w:rsidRPr="007C7FAE">
        <w:t>Pri obstaraní majetku sa uplatňuje princíp obstarávacích cien (t. j. historických cien). Ocenenie jednotlivých položiek majetku a záväzkov je takéto:</w:t>
      </w:r>
    </w:p>
    <w:p w:rsidR="00C81150" w:rsidRPr="007C7FAE" w:rsidRDefault="00C81150" w:rsidP="00C81150">
      <w:pPr>
        <w:rPr>
          <w:sz w:val="20"/>
        </w:rPr>
      </w:pPr>
    </w:p>
    <w:p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rsidR="00C81150" w:rsidRPr="007C7FAE" w:rsidRDefault="00C81150" w:rsidP="00C81150"/>
    <w:p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7C7FAE" w:rsidRDefault="0000253C">
      <w:pPr>
        <w:jc w:val="left"/>
      </w:pPr>
    </w:p>
    <w:p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rsidR="00234DD8" w:rsidRPr="007C7FAE" w:rsidRDefault="00234DD8" w:rsidP="004570ED">
      <w:pPr>
        <w:ind w:left="539"/>
      </w:pPr>
    </w:p>
    <w:p w:rsidR="00C81150" w:rsidRPr="007C7FAE" w:rsidRDefault="00C81150" w:rsidP="00C81150">
      <w:pPr>
        <w:numPr>
          <w:ilvl w:val="0"/>
          <w:numId w:val="5"/>
        </w:numPr>
      </w:pPr>
      <w:r w:rsidRPr="007C7FAE">
        <w:t>Pohľadávky:</w:t>
      </w:r>
    </w:p>
    <w:p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rsidR="00C81150" w:rsidRPr="007C7FAE" w:rsidRDefault="00C81150" w:rsidP="00CB407B">
      <w:pPr>
        <w:ind w:left="539"/>
      </w:pPr>
    </w:p>
    <w:p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rsidR="00C81150" w:rsidRPr="007C7FAE" w:rsidRDefault="00C81150" w:rsidP="00CB407B">
      <w:pPr>
        <w:ind w:left="539"/>
      </w:pPr>
    </w:p>
    <w:p w:rsidR="00C81150" w:rsidRPr="007C7FAE" w:rsidRDefault="00C81150" w:rsidP="00C81150">
      <w:pPr>
        <w:numPr>
          <w:ilvl w:val="0"/>
          <w:numId w:val="5"/>
        </w:numPr>
      </w:pPr>
      <w:r w:rsidRPr="007C7FAE">
        <w:t>Krátkodobý finančný majetok – obstarávacou cenou. Obstarávacia cena je cena, za ktorú sa majetok obstaral, a nákl</w:t>
      </w:r>
      <w:r w:rsidR="009D3A1E" w:rsidRPr="007C7FAE">
        <w:t>ady súvisiace s jeho obstaraním</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aktív súvahy – očakávanou menovitou hodnotou.</w:t>
      </w:r>
    </w:p>
    <w:p w:rsidR="00845108" w:rsidRPr="007C7FAE" w:rsidRDefault="00845108" w:rsidP="009E172B"/>
    <w:p w:rsidR="00C81150" w:rsidRPr="007C7FAE" w:rsidRDefault="00C81150" w:rsidP="00C81150">
      <w:pPr>
        <w:numPr>
          <w:ilvl w:val="0"/>
          <w:numId w:val="5"/>
        </w:numPr>
      </w:pPr>
      <w:r w:rsidRPr="007C7FAE">
        <w:t>Záväzky:</w:t>
      </w:r>
    </w:p>
    <w:p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rsidR="00417846" w:rsidRPr="007C7FAE" w:rsidRDefault="00417846" w:rsidP="00417846">
      <w:pPr>
        <w:rPr>
          <w:snapToGrid w:val="0"/>
          <w:lang w:eastAsia="sk-SK"/>
        </w:rPr>
      </w:pPr>
    </w:p>
    <w:p w:rsidR="00C81150" w:rsidRPr="007C7FAE" w:rsidRDefault="00C81150" w:rsidP="00C81150">
      <w:pPr>
        <w:numPr>
          <w:ilvl w:val="0"/>
          <w:numId w:val="5"/>
        </w:numPr>
      </w:pPr>
      <w:r w:rsidRPr="007C7FAE">
        <w:t>Rezer</w:t>
      </w:r>
      <w:r w:rsidR="009D3A1E" w:rsidRPr="007C7FAE">
        <w:t>vy – v očakávanej výške záväzku</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pasív súvahy – očakávanou menovitou hodnotou.</w:t>
      </w:r>
    </w:p>
    <w:p w:rsidR="00C81150" w:rsidRPr="007C7FAE" w:rsidRDefault="00C81150" w:rsidP="00C81150"/>
    <w:p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D547C7" w:rsidRPr="007C7FAE">
        <w:t>22</w:t>
      </w:r>
      <w:r w:rsidR="00864105" w:rsidRPr="007C7FAE">
        <w:t xml:space="preserve"> </w:t>
      </w:r>
      <w:r w:rsidRPr="007C7FAE">
        <w:t>% po úpravách o niektoré položky na daňové účely.</w:t>
      </w:r>
    </w:p>
    <w:p w:rsidR="00C81150" w:rsidRPr="007C7FAE" w:rsidRDefault="00C81150" w:rsidP="00C81150"/>
    <w:p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7C7FAE">
        <w:t>22</w:t>
      </w:r>
      <w:r w:rsidRPr="007C7FAE">
        <w:t xml:space="preserve"> %.</w:t>
      </w:r>
    </w:p>
    <w:p w:rsidR="00C81150" w:rsidRPr="007C7FAE" w:rsidRDefault="00C81150" w:rsidP="00C81150"/>
    <w:p w:rsidR="0000253C" w:rsidRPr="007C7FAE" w:rsidRDefault="0000253C" w:rsidP="00DB2CCC"/>
    <w:p w:rsidR="009D3A1E" w:rsidRPr="007C7FAE" w:rsidRDefault="009D3A1E">
      <w:pPr>
        <w:jc w:val="left"/>
        <w:rPr>
          <w:rFonts w:cs="Arial"/>
          <w:b/>
          <w:bCs/>
          <w:iCs/>
          <w:szCs w:val="28"/>
        </w:rPr>
      </w:pPr>
      <w:bookmarkStart w:id="8" w:name="_Ref150575465"/>
      <w:r w:rsidRPr="007C7FAE">
        <w:br w:type="page"/>
      </w:r>
    </w:p>
    <w:p w:rsidR="00C81150" w:rsidRPr="007C7FAE" w:rsidRDefault="00C81150" w:rsidP="00C81150">
      <w:pPr>
        <w:pStyle w:val="Heading2"/>
      </w:pPr>
      <w:r w:rsidRPr="007C7FAE">
        <w:lastRenderedPageBreak/>
        <w:t>Spôsob ocenenia jednotlivých zložiek majetku a záväzkov – nasledujúce ocenenie</w:t>
      </w:r>
      <w:bookmarkEnd w:id="8"/>
    </w:p>
    <w:p w:rsidR="00C81150" w:rsidRPr="007C7FAE" w:rsidRDefault="00C81150" w:rsidP="00C81150"/>
    <w:p w:rsidR="00C81150" w:rsidRPr="007C7FAE" w:rsidRDefault="00C81150" w:rsidP="00C81150">
      <w:pPr>
        <w:numPr>
          <w:ilvl w:val="0"/>
          <w:numId w:val="16"/>
        </w:numPr>
      </w:pPr>
      <w:bookmarkStart w:id="9" w:name="_Ref150575467"/>
      <w:r w:rsidRPr="007C7FAE">
        <w:t>Predpokladané riziká, straty a zníženia hodnoty, ktoré sa týkajú majetku a záväzkov, sa vyjadrujú prostredníctvom rezerv, opravných položiek a odpisov.</w:t>
      </w:r>
      <w:bookmarkEnd w:id="9"/>
      <w:r w:rsidRPr="007C7FAE">
        <w:t xml:space="preserve"> </w:t>
      </w:r>
    </w:p>
    <w:p w:rsidR="00C81150" w:rsidRPr="007C7FAE" w:rsidRDefault="00C81150" w:rsidP="00C81150"/>
    <w:p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rsidR="009D3A1E" w:rsidRPr="007C7FAE" w:rsidRDefault="009D3A1E" w:rsidP="009D3A1E">
      <w:pPr>
        <w:ind w:left="539"/>
      </w:pPr>
    </w:p>
    <w:p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rsidR="009D3A1E" w:rsidRPr="007C7FAE" w:rsidRDefault="009D3A1E" w:rsidP="009D3A1E"/>
    <w:p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rsidR="009D3A1E" w:rsidRPr="007C7FAE" w:rsidRDefault="009D3A1E" w:rsidP="009D3A1E">
      <w:pPr>
        <w:ind w:left="900"/>
        <w:rPr>
          <w:snapToGrid w:val="0"/>
          <w:lang w:eastAsia="sk-SK"/>
        </w:rPr>
      </w:pPr>
    </w:p>
    <w:p w:rsidR="009D3A1E" w:rsidRPr="007C7FAE" w:rsidRDefault="009D3A1E" w:rsidP="009D3A1E">
      <w:pPr>
        <w:ind w:left="900"/>
      </w:pPr>
      <w:r w:rsidRPr="007C7FAE">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7C7FAE" w:rsidRDefault="00C81150" w:rsidP="00C81150"/>
    <w:p w:rsidR="00C81150" w:rsidRPr="007C7FAE" w:rsidRDefault="00C81150" w:rsidP="00EB02F1">
      <w:pPr>
        <w:ind w:left="900"/>
      </w:pPr>
      <w:r w:rsidRPr="007C7FAE">
        <w:t>Priemerné životnosti podľa plánu odpisov sú:</w:t>
      </w:r>
    </w:p>
    <w:p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rsidTr="00066219">
        <w:tc>
          <w:tcPr>
            <w:tcW w:w="3215" w:type="dxa"/>
            <w:tcBorders>
              <w:top w:val="single" w:sz="8" w:space="0" w:color="auto"/>
              <w:bottom w:val="single" w:sz="4" w:space="0" w:color="auto"/>
            </w:tcBorders>
          </w:tcPr>
          <w:p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rsidTr="00066219">
        <w:tc>
          <w:tcPr>
            <w:tcW w:w="3215" w:type="dxa"/>
            <w:tcBorders>
              <w:top w:val="single" w:sz="4" w:space="0" w:color="auto"/>
            </w:tcBorders>
          </w:tcPr>
          <w:p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sz w:val="15"/>
                <w:szCs w:val="15"/>
              </w:rPr>
            </w:pPr>
            <w:r w:rsidRPr="007C7FAE">
              <w:rPr>
                <w:sz w:val="15"/>
                <w:szCs w:val="15"/>
              </w:rPr>
              <w:t>Inventár</w:t>
            </w:r>
          </w:p>
        </w:tc>
        <w:tc>
          <w:tcPr>
            <w:tcW w:w="2268" w:type="dxa"/>
          </w:tcPr>
          <w:p w:rsidR="009D3A1E" w:rsidRPr="007C7FAE" w:rsidRDefault="009D3A1E" w:rsidP="00066219">
            <w:pPr>
              <w:jc w:val="center"/>
              <w:rPr>
                <w:sz w:val="15"/>
                <w:szCs w:val="15"/>
              </w:rPr>
            </w:pPr>
            <w:r w:rsidRPr="007C7FAE">
              <w:rPr>
                <w:sz w:val="15"/>
                <w:szCs w:val="15"/>
              </w:rPr>
              <w:t>6 rokov</w:t>
            </w:r>
          </w:p>
        </w:tc>
        <w:tc>
          <w:tcPr>
            <w:tcW w:w="2693" w:type="dxa"/>
          </w:tcPr>
          <w:p w:rsidR="009D3A1E" w:rsidRPr="007C7FAE" w:rsidRDefault="009D3A1E" w:rsidP="00066219">
            <w:pPr>
              <w:jc w:val="center"/>
              <w:rPr>
                <w:sz w:val="15"/>
                <w:szCs w:val="15"/>
              </w:rPr>
            </w:pPr>
            <w:r w:rsidRPr="007C7FAE">
              <w:rPr>
                <w:sz w:val="15"/>
                <w:szCs w:val="15"/>
              </w:rPr>
              <w:t>1/6</w:t>
            </w:r>
          </w:p>
        </w:tc>
      </w:tr>
      <w:tr w:rsidR="009D3A1E" w:rsidRPr="007C7FAE" w:rsidTr="00066219">
        <w:tc>
          <w:tcPr>
            <w:tcW w:w="3215" w:type="dxa"/>
            <w:tcBorders>
              <w:bottom w:val="single" w:sz="8" w:space="0" w:color="auto"/>
            </w:tcBorders>
          </w:tcPr>
          <w:p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rsidR="009D3A1E" w:rsidRPr="007C7FAE" w:rsidRDefault="009D3A1E" w:rsidP="00066219">
            <w:pPr>
              <w:jc w:val="center"/>
              <w:rPr>
                <w:sz w:val="15"/>
                <w:szCs w:val="15"/>
              </w:rPr>
            </w:pPr>
            <w:r w:rsidRPr="007C7FAE">
              <w:rPr>
                <w:sz w:val="15"/>
                <w:szCs w:val="15"/>
              </w:rPr>
              <w:t>20 rokov</w:t>
            </w:r>
          </w:p>
        </w:tc>
        <w:tc>
          <w:tcPr>
            <w:tcW w:w="2693" w:type="dxa"/>
            <w:tcBorders>
              <w:bottom w:val="single" w:sz="8" w:space="0" w:color="auto"/>
            </w:tcBorders>
          </w:tcPr>
          <w:p w:rsidR="009D3A1E" w:rsidRPr="007C7FAE" w:rsidRDefault="009D3A1E" w:rsidP="00066219">
            <w:pPr>
              <w:jc w:val="center"/>
              <w:rPr>
                <w:sz w:val="15"/>
                <w:szCs w:val="15"/>
              </w:rPr>
            </w:pPr>
            <w:r w:rsidRPr="007C7FAE">
              <w:rPr>
                <w:sz w:val="15"/>
                <w:szCs w:val="15"/>
              </w:rPr>
              <w:t>1/20</w:t>
            </w:r>
          </w:p>
        </w:tc>
      </w:tr>
    </w:tbl>
    <w:p w:rsidR="009D3A1E" w:rsidRPr="007C7FAE" w:rsidRDefault="009D3A1E" w:rsidP="00EB02F1">
      <w:pPr>
        <w:ind w:left="900"/>
        <w:rPr>
          <w:snapToGrid w:val="0"/>
        </w:rPr>
      </w:pPr>
    </w:p>
    <w:p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w:t>
      </w:r>
      <w:proofErr w:type="spellStart"/>
      <w:r w:rsidRPr="007C7FAE">
        <w:rPr>
          <w:snapToGrid w:val="0"/>
          <w:lang w:eastAsia="sk-SK"/>
        </w:rPr>
        <w:t>komponentný</w:t>
      </w:r>
      <w:proofErr w:type="spellEnd"/>
      <w:r w:rsidRPr="007C7FAE">
        <w:rPr>
          <w:snapToGrid w:val="0"/>
          <w:lang w:eastAsia="sk-SK"/>
        </w:rPr>
        <w:t xml:space="preserve"> spôsob odpisovania, t. j. pri tvorbe odpisového plánu sa zohľadnila rôzna doba použiteľnosti a rôzny priebeh opotrebenia jednotlivých oddeliteľných súčastí dlhodobého majetku. </w:t>
      </w:r>
    </w:p>
    <w:p w:rsidR="009D3A1E" w:rsidRPr="007C7FAE" w:rsidRDefault="009D3A1E" w:rsidP="009D3A1E">
      <w:pPr>
        <w:ind w:left="900"/>
        <w:rPr>
          <w:snapToGrid w:val="0"/>
        </w:rPr>
      </w:pPr>
    </w:p>
    <w:p w:rsidR="009D3A1E" w:rsidRPr="007C7FAE" w:rsidRDefault="009D3A1E" w:rsidP="009D3A1E">
      <w:pPr>
        <w:ind w:left="900"/>
      </w:pPr>
      <w:r w:rsidRPr="007C7FAE">
        <w:rPr>
          <w:snapToGrid w:val="0"/>
        </w:rPr>
        <w:t>Daňové odpisy sa uplatňujú podľa sadzieb uvedených v zákone o dani z príjmov</w:t>
      </w:r>
      <w:r w:rsidRPr="007C7FAE">
        <w:t>.</w:t>
      </w:r>
    </w:p>
    <w:p w:rsidR="00D31407" w:rsidRPr="007C7FAE" w:rsidRDefault="00D31407" w:rsidP="00D31407"/>
    <w:p w:rsidR="0000253C" w:rsidRPr="007C7FAE" w:rsidRDefault="0000253C" w:rsidP="0000253C"/>
    <w:p w:rsidR="00C81150" w:rsidRPr="007C7FAE" w:rsidRDefault="00C81150" w:rsidP="00CB407B">
      <w:pPr>
        <w:pStyle w:val="Heading2"/>
      </w:pPr>
      <w:r w:rsidRPr="007C7FAE">
        <w:t>Prepočet údajov v cudzích menách na slovenskú menu</w:t>
      </w:r>
    </w:p>
    <w:p w:rsidR="00C81150" w:rsidRPr="007C7FAE" w:rsidRDefault="00C81150" w:rsidP="00C81150"/>
    <w:p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w:t>
      </w:r>
      <w:proofErr w:type="spellStart"/>
      <w:r w:rsidR="006F1C45" w:rsidRPr="007C7FAE">
        <w:t>vysporiadania</w:t>
      </w:r>
      <w:proofErr w:type="spellEnd"/>
      <w:r w:rsidR="006F1C45" w:rsidRPr="007C7FAE">
        <w:t xml:space="preserve">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proofErr w:type="spellStart"/>
      <w:r w:rsidR="006F1C45" w:rsidRPr="007C7FAE">
        <w:t>vysporiadania</w:t>
      </w:r>
      <w:proofErr w:type="spellEnd"/>
      <w:r w:rsidR="006F1C45" w:rsidRPr="007C7FAE">
        <w:t xml:space="preserve"> obchodu.</w:t>
      </w:r>
    </w:p>
    <w:p w:rsidR="00C81150" w:rsidRPr="007C7FAE" w:rsidRDefault="00C81150" w:rsidP="00C81150">
      <w:pPr>
        <w:ind w:left="567"/>
        <w:rPr>
          <w:b/>
          <w:snapToGrid w:val="0"/>
          <w:lang w:eastAsia="sk-SK"/>
        </w:rPr>
      </w:pPr>
    </w:p>
    <w:p w:rsidR="00E3502B" w:rsidRDefault="00E3502B" w:rsidP="00E3502B"/>
    <w:p w:rsidR="00265960" w:rsidRDefault="00265960" w:rsidP="00265960">
      <w:pPr>
        <w:pStyle w:val="Heading2"/>
      </w:pPr>
      <w:r>
        <w:t>Východiská pre zostavenie účtovnej závierky</w:t>
      </w:r>
    </w:p>
    <w:p w:rsidR="00265960" w:rsidRDefault="00265960" w:rsidP="00265960"/>
    <w:p w:rsidR="00265960" w:rsidRDefault="00265960" w:rsidP="00265960">
      <w: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265960" w:rsidRPr="007C7FAE" w:rsidRDefault="00265960" w:rsidP="00E3502B"/>
    <w:p w:rsidR="00E3502B" w:rsidRPr="007C7FAE" w:rsidRDefault="00E3502B" w:rsidP="00E3502B"/>
    <w:p w:rsidR="00E3502B" w:rsidRPr="007C7FAE" w:rsidRDefault="00E3502B" w:rsidP="00E3502B">
      <w:pPr>
        <w:sectPr w:rsidR="00E3502B" w:rsidRPr="007C7FAE" w:rsidSect="008E3271">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1" w:footer="680" w:gutter="0"/>
          <w:pgNumType w:start="2"/>
          <w:cols w:space="708"/>
          <w:docGrid w:linePitch="360"/>
        </w:sectPr>
      </w:pPr>
    </w:p>
    <w:p w:rsidR="00CB407B" w:rsidRPr="007C7FAE" w:rsidRDefault="00CB407B" w:rsidP="00CB407B">
      <w:pPr>
        <w:pStyle w:val="Heading1"/>
      </w:pPr>
      <w:r w:rsidRPr="007C7FAE">
        <w:lastRenderedPageBreak/>
        <w:t>ÚDAJE VYKÁZANÉ NA STRANE AKTÍV SÚVAHY</w:t>
      </w:r>
    </w:p>
    <w:p w:rsidR="00CB407B" w:rsidRPr="007C7FAE" w:rsidRDefault="00CB407B" w:rsidP="00CB407B">
      <w:pPr>
        <w:rPr>
          <w:b/>
          <w:snapToGrid w:val="0"/>
          <w:u w:val="single"/>
          <w:lang w:eastAsia="sk-SK"/>
        </w:rPr>
      </w:pPr>
    </w:p>
    <w:p w:rsidR="00CB407B" w:rsidRPr="007C7FAE" w:rsidRDefault="00CB407B" w:rsidP="00CB407B">
      <w:pPr>
        <w:pStyle w:val="Heading2"/>
      </w:pPr>
      <w:r w:rsidRPr="007C7FAE">
        <w:t xml:space="preserve">Dlhodobý nehmotný a hmotný majetok </w:t>
      </w:r>
    </w:p>
    <w:p w:rsidR="00CB407B" w:rsidRPr="007C7FAE" w:rsidRDefault="00CB407B" w:rsidP="00CB407B">
      <w:pPr>
        <w:rPr>
          <w:snapToGrid w:val="0"/>
          <w:lang w:eastAsia="sk-SK"/>
        </w:rPr>
      </w:pPr>
    </w:p>
    <w:p w:rsidR="00CB407B" w:rsidRPr="007C7FAE" w:rsidRDefault="00CB407B" w:rsidP="00CB407B">
      <w:pPr>
        <w:pStyle w:val="Heading3"/>
      </w:pPr>
      <w:r w:rsidRPr="007C7FAE">
        <w:t xml:space="preserve">Pohyby na účtoch dlhodobého nehmotného majetku, oprávok, opravných položiek a zostatkovej hodnoty </w:t>
      </w:r>
    </w:p>
    <w:p w:rsidR="00CB407B" w:rsidRPr="007C7FAE" w:rsidRDefault="00CB407B" w:rsidP="00CB407B">
      <w:pPr>
        <w:rPr>
          <w:snapToGrid w:val="0"/>
          <w:lang w:eastAsia="sk-SK"/>
        </w:rPr>
      </w:pPr>
    </w:p>
    <w:p w:rsidR="00845108" w:rsidRPr="007C7FAE" w:rsidRDefault="00845108" w:rsidP="00845108">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CB407B">
      <w:bookmarkStart w:id="12" w:name="T_intangible_assets_1"/>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D547C7" w:rsidRPr="00D547C7" w:rsidTr="00D547C7">
        <w:trPr>
          <w:trHeight w:val="182"/>
        </w:trPr>
        <w:tc>
          <w:tcPr>
            <w:tcW w:w="70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3" w:name="RANGE!B11:J36"/>
            <w:r w:rsidRPr="00D547C7">
              <w:rPr>
                <w:rFonts w:cs="Arial"/>
                <w:b/>
                <w:bCs/>
                <w:i/>
                <w:iCs/>
                <w:sz w:val="15"/>
                <w:szCs w:val="15"/>
                <w:lang w:eastAsia="sk-SK"/>
              </w:rPr>
              <w:t> </w:t>
            </w:r>
            <w:bookmarkEnd w:id="13"/>
          </w:p>
        </w:tc>
        <w:tc>
          <w:tcPr>
            <w:tcW w:w="55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proofErr w:type="spellStart"/>
            <w:r w:rsidRPr="00D547C7">
              <w:rPr>
                <w:rFonts w:cs="Arial"/>
                <w:b/>
                <w:bCs/>
                <w:i/>
                <w:iCs/>
                <w:sz w:val="15"/>
                <w:szCs w:val="15"/>
                <w:lang w:eastAsia="sk-SK"/>
              </w:rPr>
              <w:t>Goodwill</w:t>
            </w:r>
            <w:proofErr w:type="spellEnd"/>
          </w:p>
        </w:tc>
        <w:tc>
          <w:tcPr>
            <w:tcW w:w="63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rPr>
          <w:trHeight w:val="182"/>
        </w:trPr>
        <w:tc>
          <w:tcPr>
            <w:tcW w:w="70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7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3 541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3 541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17 087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17 087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13 782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13 782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3 305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3 305 </w:t>
            </w:r>
          </w:p>
        </w:tc>
      </w:tr>
    </w:tbl>
    <w:p w:rsidR="00CB407B" w:rsidRPr="007C7FAE" w:rsidRDefault="00CB407B" w:rsidP="00CB407B"/>
    <w:bookmarkEnd w:id="12"/>
    <w:p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05FBF">
      <w:bookmarkStart w:id="14" w:name="T_intangible_assets_2"/>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D547C7" w:rsidRPr="00D547C7" w:rsidTr="00D547C7">
        <w:trPr>
          <w:trHeight w:val="182"/>
        </w:trPr>
        <w:tc>
          <w:tcPr>
            <w:tcW w:w="70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5" w:name="RANGE!B41:J66"/>
            <w:r w:rsidRPr="00D547C7">
              <w:rPr>
                <w:rFonts w:cs="Arial"/>
                <w:b/>
                <w:bCs/>
                <w:i/>
                <w:iCs/>
                <w:sz w:val="15"/>
                <w:szCs w:val="15"/>
                <w:lang w:eastAsia="sk-SK"/>
              </w:rPr>
              <w:t> </w:t>
            </w:r>
            <w:bookmarkEnd w:id="15"/>
          </w:p>
        </w:tc>
        <w:tc>
          <w:tcPr>
            <w:tcW w:w="55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proofErr w:type="spellStart"/>
            <w:r w:rsidRPr="00D547C7">
              <w:rPr>
                <w:rFonts w:cs="Arial"/>
                <w:b/>
                <w:bCs/>
                <w:i/>
                <w:iCs/>
                <w:sz w:val="15"/>
                <w:szCs w:val="15"/>
                <w:lang w:eastAsia="sk-SK"/>
              </w:rPr>
              <w:t>Goodwill</w:t>
            </w:r>
            <w:proofErr w:type="spellEnd"/>
          </w:p>
        </w:tc>
        <w:tc>
          <w:tcPr>
            <w:tcW w:w="63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rPr>
          <w:trHeight w:val="182"/>
        </w:trPr>
        <w:tc>
          <w:tcPr>
            <w:tcW w:w="70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7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845108" w:rsidRPr="007C7FAE" w:rsidRDefault="00845108" w:rsidP="00705FBF"/>
    <w:bookmarkEnd w:id="14"/>
    <w:p w:rsidR="00C30539" w:rsidRPr="007C7FAE" w:rsidRDefault="00C30539" w:rsidP="001B30A4">
      <w:pPr>
        <w:rPr>
          <w:snapToGrid w:val="0"/>
          <w:lang w:eastAsia="sk-SK"/>
        </w:rPr>
      </w:pPr>
    </w:p>
    <w:p w:rsidR="001B30A4" w:rsidRPr="007C7FAE" w:rsidRDefault="001B30A4" w:rsidP="001B30A4">
      <w:pPr>
        <w:rPr>
          <w:snapToGrid w:val="0"/>
          <w:lang w:eastAsia="sk-SK"/>
        </w:rPr>
      </w:pPr>
    </w:p>
    <w:p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rsidR="001B30A4" w:rsidRPr="007C7FAE" w:rsidRDefault="001B30A4" w:rsidP="001B30A4">
      <w:pPr>
        <w:pStyle w:val="Heading3"/>
      </w:pPr>
      <w:r w:rsidRPr="007C7FAE">
        <w:lastRenderedPageBreak/>
        <w:t>Pohyby na účtoch dlhodobého hmotného majetku, oprávok, opravných položiek a zostatkovej hodnoty</w:t>
      </w:r>
    </w:p>
    <w:p w:rsidR="001B30A4" w:rsidRPr="007C7FAE" w:rsidRDefault="001B30A4" w:rsidP="001B30A4"/>
    <w:p w:rsidR="008F4A7C" w:rsidRPr="007C7FAE" w:rsidRDefault="008F4A7C" w:rsidP="008F4A7C">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1B30A4">
      <w:bookmarkStart w:id="16" w:name="T_tangible_assets_1"/>
      <w:r w:rsidRPr="007C7FAE">
        <w:t xml:space="preserve"> </w:t>
      </w:r>
    </w:p>
    <w:tbl>
      <w:tblPr>
        <w:tblW w:w="5000" w:type="pct"/>
        <w:tblCellMar>
          <w:left w:w="70" w:type="dxa"/>
          <w:right w:w="70" w:type="dxa"/>
        </w:tblCellMar>
        <w:tblLook w:val="04A0" w:firstRow="1" w:lastRow="0" w:firstColumn="1" w:lastColumn="0" w:noHBand="0" w:noVBand="1"/>
      </w:tblPr>
      <w:tblGrid>
        <w:gridCol w:w="2032"/>
        <w:gridCol w:w="1149"/>
        <w:gridCol w:w="1149"/>
        <w:gridCol w:w="1806"/>
        <w:gridCol w:w="1581"/>
        <w:gridCol w:w="1375"/>
        <w:gridCol w:w="1375"/>
        <w:gridCol w:w="1378"/>
        <w:gridCol w:w="1151"/>
        <w:gridCol w:w="1148"/>
      </w:tblGrid>
      <w:tr w:rsidR="00D547C7" w:rsidRPr="007C7FAE" w:rsidTr="00D547C7">
        <w:tc>
          <w:tcPr>
            <w:tcW w:w="718" w:type="pct"/>
            <w:tcBorders>
              <w:top w:val="single" w:sz="8" w:space="0" w:color="auto"/>
              <w:left w:val="nil"/>
              <w:bottom w:val="nil"/>
              <w:right w:val="nil"/>
            </w:tcBorders>
            <w:shd w:val="clear" w:color="auto" w:fill="auto"/>
            <w:noWrap/>
            <w:vAlign w:val="center"/>
            <w:hideMark/>
          </w:tcPr>
          <w:p w:rsidR="00D547C7" w:rsidRPr="00D547C7" w:rsidRDefault="00D547C7" w:rsidP="00D547C7">
            <w:pPr>
              <w:jc w:val="center"/>
              <w:rPr>
                <w:rFonts w:cs="Arial"/>
                <w:b/>
                <w:bCs/>
                <w:i/>
                <w:iCs/>
                <w:sz w:val="15"/>
                <w:szCs w:val="15"/>
                <w:lang w:eastAsia="sk-SK"/>
              </w:rPr>
            </w:pPr>
            <w:bookmarkStart w:id="17" w:name="RANGE!B11:K35"/>
            <w:r w:rsidRPr="00D547C7">
              <w:rPr>
                <w:rFonts w:cs="Arial"/>
                <w:b/>
                <w:bCs/>
                <w:i/>
                <w:iCs/>
                <w:sz w:val="15"/>
                <w:szCs w:val="15"/>
                <w:lang w:eastAsia="sk-SK"/>
              </w:rPr>
              <w:t> </w:t>
            </w:r>
            <w:bookmarkEnd w:id="17"/>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718"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2 518 691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2 576 260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287 643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287 643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(7 100)</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(136 999)</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2 676 435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2 726 904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14 478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1 786 084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1 800 562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3 721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269 825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273 546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18 199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1 926 010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 xml:space="preserve">1 944 209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28 024 </w:t>
            </w:r>
          </w:p>
        </w:tc>
        <w:tc>
          <w:tcPr>
            <w:tcW w:w="638"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732 607 </w:t>
            </w:r>
          </w:p>
        </w:tc>
        <w:tc>
          <w:tcPr>
            <w:tcW w:w="55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775 698 </w:t>
            </w:r>
          </w:p>
        </w:tc>
      </w:tr>
      <w:tr w:rsidR="00D547C7" w:rsidRPr="007C7FAE" w:rsidTr="00D547C7">
        <w:tc>
          <w:tcPr>
            <w:tcW w:w="71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24 303 </w:t>
            </w:r>
          </w:p>
        </w:tc>
        <w:tc>
          <w:tcPr>
            <w:tcW w:w="638"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750 425 </w:t>
            </w:r>
          </w:p>
        </w:tc>
        <w:tc>
          <w:tcPr>
            <w:tcW w:w="559"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782 695 </w:t>
            </w:r>
          </w:p>
        </w:tc>
      </w:tr>
    </w:tbl>
    <w:p w:rsidR="008F4A7C" w:rsidRPr="007C7FAE" w:rsidRDefault="008F4A7C" w:rsidP="001B30A4"/>
    <w:bookmarkEnd w:id="16"/>
    <w:p w:rsidR="00705FBF" w:rsidRPr="007C7FAE" w:rsidRDefault="008F4A7C"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05FBF">
      <w:bookmarkStart w:id="18" w:name="T_tangible_assets_2"/>
      <w:r w:rsidRPr="007C7FAE">
        <w:t xml:space="preserve"> </w:t>
      </w:r>
    </w:p>
    <w:tbl>
      <w:tblPr>
        <w:tblW w:w="5000" w:type="pct"/>
        <w:tblCellMar>
          <w:left w:w="70" w:type="dxa"/>
          <w:right w:w="70" w:type="dxa"/>
        </w:tblCellMar>
        <w:tblLook w:val="04A0" w:firstRow="1" w:lastRow="0" w:firstColumn="1" w:lastColumn="0" w:noHBand="0" w:noVBand="1"/>
      </w:tblPr>
      <w:tblGrid>
        <w:gridCol w:w="2015"/>
        <w:gridCol w:w="1151"/>
        <w:gridCol w:w="1151"/>
        <w:gridCol w:w="1810"/>
        <w:gridCol w:w="1584"/>
        <w:gridCol w:w="1378"/>
        <w:gridCol w:w="1378"/>
        <w:gridCol w:w="1378"/>
        <w:gridCol w:w="1151"/>
        <w:gridCol w:w="1148"/>
      </w:tblGrid>
      <w:tr w:rsidR="00D547C7" w:rsidRPr="00D547C7" w:rsidTr="00D547C7">
        <w:tc>
          <w:tcPr>
            <w:tcW w:w="71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bookmarkStart w:id="19" w:name="RANGE!B40:K64"/>
            <w:r w:rsidRPr="00D547C7">
              <w:rPr>
                <w:rFonts w:cs="Arial"/>
                <w:b/>
                <w:bCs/>
                <w:i/>
                <w:iCs/>
                <w:sz w:val="15"/>
                <w:szCs w:val="15"/>
                <w:lang w:eastAsia="sk-SK"/>
              </w:rPr>
              <w:t> </w:t>
            </w:r>
            <w:bookmarkEnd w:id="19"/>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Stavby</w:t>
            </w:r>
          </w:p>
        </w:tc>
        <w:tc>
          <w:tcPr>
            <w:tcW w:w="6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Samostatné hnuteľné veci a súbory hnuteľných vecí</w:t>
            </w:r>
          </w:p>
        </w:tc>
        <w:tc>
          <w:tcPr>
            <w:tcW w:w="56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Pestovateľské celky trvalých porastov</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Základné stádo a ťažné zvieratá</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c>
          <w:tcPr>
            <w:tcW w:w="712"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6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2 524 242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2 581 811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4 224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4 224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2 518 691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2 576 260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Oprávky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10 757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1 449 905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1 460 662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3 721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345 954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349 675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14 478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1 786 084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1 800 562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xml:space="preserve">Zostatková hodnota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31 745 </w:t>
            </w:r>
          </w:p>
        </w:tc>
        <w:tc>
          <w:tcPr>
            <w:tcW w:w="6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1 074 337 </w:t>
            </w:r>
          </w:p>
        </w:tc>
        <w:tc>
          <w:tcPr>
            <w:tcW w:w="56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1 121 149 </w:t>
            </w:r>
          </w:p>
        </w:tc>
      </w:tr>
      <w:tr w:rsidR="00D547C7" w:rsidRPr="00D547C7" w:rsidTr="00D547C7">
        <w:tc>
          <w:tcPr>
            <w:tcW w:w="712"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28 024 </w:t>
            </w:r>
          </w:p>
        </w:tc>
        <w:tc>
          <w:tcPr>
            <w:tcW w:w="64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732 607 </w:t>
            </w:r>
          </w:p>
        </w:tc>
        <w:tc>
          <w:tcPr>
            <w:tcW w:w="56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775 698 </w:t>
            </w:r>
          </w:p>
        </w:tc>
      </w:tr>
    </w:tbl>
    <w:p w:rsidR="00C931C5" w:rsidRPr="007C7FAE" w:rsidRDefault="00C931C5" w:rsidP="00705FBF"/>
    <w:bookmarkEnd w:id="18"/>
    <w:p w:rsidR="00C931C5" w:rsidRPr="007C7FAE" w:rsidRDefault="00C931C5" w:rsidP="001B30A4"/>
    <w:p w:rsidR="00C931C5" w:rsidRPr="007C7FAE" w:rsidRDefault="00C931C5" w:rsidP="001B30A4"/>
    <w:p w:rsidR="00C931C5" w:rsidRPr="007C7FAE" w:rsidRDefault="00C931C5" w:rsidP="001B30A4">
      <w:pPr>
        <w:sectPr w:rsidR="00C931C5" w:rsidRPr="007C7FAE" w:rsidSect="008E3271">
          <w:pgSz w:w="16840" w:h="11907" w:orient="landscape" w:code="9"/>
          <w:pgMar w:top="1418" w:right="1418" w:bottom="992" w:left="1418" w:header="851" w:footer="680" w:gutter="0"/>
          <w:cols w:space="708"/>
          <w:docGrid w:linePitch="360"/>
        </w:sectPr>
      </w:pPr>
    </w:p>
    <w:p w:rsidR="00D5663A" w:rsidRPr="007C7FAE" w:rsidRDefault="00D5663A" w:rsidP="00D5663A">
      <w:pPr>
        <w:pStyle w:val="Heading3"/>
      </w:pPr>
      <w:r w:rsidRPr="007C7FAE">
        <w:lastRenderedPageBreak/>
        <w:t>Spôsob a výška poistenia dlhodobého nehmotného a hmotného majetku</w:t>
      </w:r>
    </w:p>
    <w:p w:rsidR="00D547C7" w:rsidRPr="007C7FAE" w:rsidRDefault="00D547C7" w:rsidP="001B30A4">
      <w:bookmarkStart w:id="20" w:name="T_insurance_of_assets"/>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288"/>
        <w:gridCol w:w="1444"/>
        <w:gridCol w:w="1124"/>
        <w:gridCol w:w="1124"/>
        <w:gridCol w:w="3231"/>
      </w:tblGrid>
      <w:tr w:rsidR="00D547C7" w:rsidRPr="00D547C7" w:rsidTr="00D547C7">
        <w:tc>
          <w:tcPr>
            <w:tcW w:w="1242"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21" w:name="RANGE!B7:F16"/>
            <w:r w:rsidRPr="00D547C7">
              <w:rPr>
                <w:rFonts w:cs="Arial"/>
                <w:b/>
                <w:bCs/>
                <w:i/>
                <w:iCs/>
                <w:sz w:val="15"/>
                <w:szCs w:val="15"/>
                <w:lang w:eastAsia="sk-SK"/>
              </w:rPr>
              <w:t>Predmet poistenia</w:t>
            </w:r>
            <w:bookmarkEnd w:id="21"/>
          </w:p>
        </w:tc>
        <w:tc>
          <w:tcPr>
            <w:tcW w:w="784"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Názov a sídlo poisťovne</w:t>
            </w:r>
          </w:p>
        </w:tc>
      </w:tr>
      <w:tr w:rsidR="00D547C7" w:rsidRPr="00D547C7" w:rsidTr="00D547C7">
        <w:tc>
          <w:tcPr>
            <w:tcW w:w="1242" w:type="pct"/>
            <w:vMerge/>
            <w:tcBorders>
              <w:top w:val="single" w:sz="8" w:space="0" w:color="auto"/>
              <w:left w:val="nil"/>
              <w:bottom w:val="single" w:sz="4" w:space="0" w:color="000000"/>
              <w:right w:val="nil"/>
            </w:tcBorders>
            <w:vAlign w:val="center"/>
            <w:hideMark/>
          </w:tcPr>
          <w:p w:rsidR="00D547C7" w:rsidRPr="00D547C7" w:rsidRDefault="00D547C7" w:rsidP="00D547C7">
            <w:pPr>
              <w:jc w:val="left"/>
              <w:rPr>
                <w:rFonts w:cs="Arial"/>
                <w:b/>
                <w:bCs/>
                <w:i/>
                <w:iCs/>
                <w:sz w:val="15"/>
                <w:szCs w:val="15"/>
                <w:lang w:eastAsia="sk-SK"/>
              </w:rPr>
            </w:pPr>
          </w:p>
        </w:tc>
        <w:tc>
          <w:tcPr>
            <w:tcW w:w="784"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1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c>
          <w:tcPr>
            <w:tcW w:w="1754"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Osobné automobily</w:t>
            </w:r>
          </w:p>
        </w:tc>
        <w:tc>
          <w:tcPr>
            <w:tcW w:w="784"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proti odcudzeniu, havarijne</w:t>
            </w:r>
          </w:p>
        </w:tc>
        <w:tc>
          <w:tcPr>
            <w:tcW w:w="61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4 937 </w:t>
            </w:r>
          </w:p>
        </w:tc>
        <w:tc>
          <w:tcPr>
            <w:tcW w:w="61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4 635 </w:t>
            </w:r>
          </w:p>
        </w:tc>
        <w:tc>
          <w:tcPr>
            <w:tcW w:w="1754"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roofErr w:type="spellStart"/>
            <w:r w:rsidRPr="00D547C7">
              <w:rPr>
                <w:rFonts w:cs="Arial"/>
                <w:sz w:val="15"/>
                <w:szCs w:val="15"/>
                <w:lang w:eastAsia="sk-SK"/>
              </w:rPr>
              <w:t>Kooperatíva,Bratislava</w:t>
            </w:r>
            <w:proofErr w:type="spellEnd"/>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2 233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2 789 </w:t>
            </w:r>
          </w:p>
        </w:tc>
        <w:tc>
          <w:tcPr>
            <w:tcW w:w="1754" w:type="pct"/>
            <w:tcBorders>
              <w:top w:val="nil"/>
              <w:left w:val="nil"/>
              <w:bottom w:val="nil"/>
              <w:right w:val="nil"/>
            </w:tcBorders>
            <w:shd w:val="clear" w:color="auto" w:fill="auto"/>
            <w:vAlign w:val="bottom"/>
            <w:hideMark/>
          </w:tcPr>
          <w:p w:rsidR="00D547C7" w:rsidRPr="00D547C7" w:rsidRDefault="00D547C7" w:rsidP="00D547C7">
            <w:pPr>
              <w:rPr>
                <w:rFonts w:cs="Arial"/>
                <w:sz w:val="15"/>
                <w:szCs w:val="15"/>
                <w:lang w:eastAsia="sk-SK"/>
              </w:rPr>
            </w:pPr>
            <w:proofErr w:type="spellStart"/>
            <w:r w:rsidRPr="00D547C7">
              <w:rPr>
                <w:rFonts w:cs="Arial"/>
                <w:sz w:val="15"/>
                <w:szCs w:val="15"/>
                <w:lang w:eastAsia="sk-SK"/>
              </w:rPr>
              <w:t>Allianz</w:t>
            </w:r>
            <w:proofErr w:type="spellEnd"/>
            <w:r w:rsidRPr="00D547C7">
              <w:rPr>
                <w:rFonts w:cs="Arial"/>
                <w:sz w:val="15"/>
                <w:szCs w:val="15"/>
                <w:lang w:eastAsia="sk-SK"/>
              </w:rPr>
              <w:t xml:space="preserve"> Bratislava</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1 261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1 261 </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proofErr w:type="spellStart"/>
            <w:r w:rsidRPr="00D547C7">
              <w:rPr>
                <w:rFonts w:cs="Arial"/>
                <w:sz w:val="15"/>
                <w:szCs w:val="15"/>
                <w:lang w:eastAsia="sk-SK"/>
              </w:rPr>
              <w:t>Wustenrot</w:t>
            </w:r>
            <w:proofErr w:type="spellEnd"/>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36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128 </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QBE </w:t>
            </w:r>
            <w:proofErr w:type="spellStart"/>
            <w:r w:rsidRPr="00D547C7">
              <w:rPr>
                <w:rFonts w:cs="Arial"/>
                <w:sz w:val="15"/>
                <w:szCs w:val="15"/>
                <w:lang w:eastAsia="sk-SK"/>
              </w:rPr>
              <w:t>EuroGap</w:t>
            </w:r>
            <w:proofErr w:type="spellEnd"/>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318 </w:t>
            </w:r>
          </w:p>
        </w:tc>
        <w:tc>
          <w:tcPr>
            <w:tcW w:w="610" w:type="pct"/>
            <w:tcBorders>
              <w:top w:val="nil"/>
              <w:left w:val="nil"/>
              <w:bottom w:val="nil"/>
              <w:right w:val="nil"/>
            </w:tcBorders>
            <w:shd w:val="clear" w:color="auto" w:fill="auto"/>
            <w:vAlign w:val="bottom"/>
            <w:hideMark/>
          </w:tcPr>
          <w:p w:rsidR="00D547C7" w:rsidRPr="00D547C7" w:rsidRDefault="003A7B72" w:rsidP="00D547C7">
            <w:pPr>
              <w:jc w:val="right"/>
              <w:rPr>
                <w:rFonts w:cs="Arial"/>
                <w:sz w:val="15"/>
                <w:szCs w:val="15"/>
                <w:lang w:eastAsia="sk-SK"/>
              </w:rPr>
            </w:pPr>
            <w:r w:rsidRPr="007C7FAE">
              <w:rPr>
                <w:rFonts w:cs="Arial"/>
                <w:sz w:val="15"/>
                <w:szCs w:val="15"/>
                <w:lang w:eastAsia="sk-SK"/>
              </w:rPr>
              <w:t>-</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LLOYD`S </w:t>
            </w:r>
            <w:proofErr w:type="spellStart"/>
            <w:r w:rsidRPr="00D547C7">
              <w:rPr>
                <w:rFonts w:cs="Arial"/>
                <w:sz w:val="15"/>
                <w:szCs w:val="15"/>
                <w:lang w:eastAsia="sk-SK"/>
              </w:rPr>
              <w:t>Syndicate</w:t>
            </w:r>
            <w:proofErr w:type="spellEnd"/>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r w:rsidRPr="00D547C7">
              <w:rPr>
                <w:rFonts w:cs="Arial"/>
                <w:sz w:val="15"/>
                <w:szCs w:val="15"/>
                <w:lang w:eastAsia="sk-SK"/>
              </w:rPr>
              <w:t>Technológia</w:t>
            </w:r>
            <w:r w:rsidR="00D547C7" w:rsidRPr="00D547C7">
              <w:rPr>
                <w:rFonts w:cs="Arial"/>
                <w:sz w:val="15"/>
                <w:szCs w:val="15"/>
                <w:lang w:eastAsia="sk-SK"/>
              </w:rPr>
              <w:t xml:space="preserve"> a budovy</w:t>
            </w: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poistenie proti živelným pohromám</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6 295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6 859 </w:t>
            </w:r>
          </w:p>
        </w:tc>
        <w:tc>
          <w:tcPr>
            <w:tcW w:w="1754" w:type="pct"/>
            <w:tcBorders>
              <w:top w:val="nil"/>
              <w:left w:val="nil"/>
              <w:bottom w:val="nil"/>
              <w:right w:val="nil"/>
            </w:tcBorders>
            <w:shd w:val="clear" w:color="auto" w:fill="auto"/>
            <w:vAlign w:val="bottom"/>
            <w:hideMark/>
          </w:tcPr>
          <w:p w:rsidR="00D547C7" w:rsidRPr="00D547C7" w:rsidRDefault="00D547C7" w:rsidP="00D547C7">
            <w:pPr>
              <w:rPr>
                <w:rFonts w:cs="Arial"/>
                <w:sz w:val="15"/>
                <w:szCs w:val="15"/>
                <w:lang w:eastAsia="sk-SK"/>
              </w:rPr>
            </w:pPr>
            <w:proofErr w:type="spellStart"/>
            <w:r w:rsidRPr="00D547C7">
              <w:rPr>
                <w:rFonts w:cs="Arial"/>
                <w:sz w:val="15"/>
                <w:szCs w:val="15"/>
                <w:lang w:eastAsia="sk-SK"/>
              </w:rPr>
              <w:t>Kooperatíva,Bratislava</w:t>
            </w:r>
            <w:proofErr w:type="spellEnd"/>
          </w:p>
        </w:tc>
      </w:tr>
      <w:tr w:rsidR="00D547C7" w:rsidRPr="00D547C7" w:rsidTr="00D547C7">
        <w:tc>
          <w:tcPr>
            <w:tcW w:w="1242"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Zamestnanci - </w:t>
            </w:r>
            <w:r w:rsidR="007C7FAE" w:rsidRPr="00D547C7">
              <w:rPr>
                <w:rFonts w:cs="Arial"/>
                <w:sz w:val="15"/>
                <w:szCs w:val="15"/>
                <w:lang w:eastAsia="sk-SK"/>
              </w:rPr>
              <w:t>audítori</w:t>
            </w:r>
          </w:p>
        </w:tc>
        <w:tc>
          <w:tcPr>
            <w:tcW w:w="784"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zodpovednosť</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3 105 </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3 375 </w:t>
            </w:r>
          </w:p>
        </w:tc>
        <w:tc>
          <w:tcPr>
            <w:tcW w:w="1754" w:type="pct"/>
            <w:tcBorders>
              <w:top w:val="nil"/>
              <w:left w:val="nil"/>
              <w:bottom w:val="single" w:sz="8" w:space="0" w:color="auto"/>
              <w:right w:val="nil"/>
            </w:tcBorders>
            <w:shd w:val="clear" w:color="auto" w:fill="auto"/>
            <w:vAlign w:val="bottom"/>
            <w:hideMark/>
          </w:tcPr>
          <w:p w:rsidR="00D547C7" w:rsidRPr="00D547C7" w:rsidRDefault="00D547C7" w:rsidP="00D547C7">
            <w:pPr>
              <w:rPr>
                <w:rFonts w:cs="Arial"/>
                <w:sz w:val="15"/>
                <w:szCs w:val="15"/>
                <w:lang w:eastAsia="sk-SK"/>
              </w:rPr>
            </w:pPr>
            <w:proofErr w:type="spellStart"/>
            <w:r w:rsidRPr="00D547C7">
              <w:rPr>
                <w:rFonts w:cs="Arial"/>
                <w:sz w:val="15"/>
                <w:szCs w:val="15"/>
                <w:lang w:eastAsia="sk-SK"/>
              </w:rPr>
              <w:t>Allianz</w:t>
            </w:r>
            <w:proofErr w:type="spellEnd"/>
            <w:r w:rsidRPr="00D547C7">
              <w:rPr>
                <w:rFonts w:cs="Arial"/>
                <w:sz w:val="15"/>
                <w:szCs w:val="15"/>
                <w:lang w:eastAsia="sk-SK"/>
              </w:rPr>
              <w:t xml:space="preserve"> Bratislava</w:t>
            </w:r>
          </w:p>
        </w:tc>
      </w:tr>
    </w:tbl>
    <w:p w:rsidR="00D5663A" w:rsidRPr="007C7FAE" w:rsidRDefault="00D5663A" w:rsidP="001B30A4"/>
    <w:bookmarkEnd w:id="20"/>
    <w:p w:rsidR="00D5663A" w:rsidRPr="007C7FAE" w:rsidRDefault="00D5663A" w:rsidP="001B30A4"/>
    <w:p w:rsidR="00D5663A" w:rsidRPr="007C7FAE" w:rsidRDefault="00D5663A" w:rsidP="001B30A4">
      <w:pPr>
        <w:sectPr w:rsidR="00D5663A" w:rsidRPr="007C7FAE" w:rsidSect="008E3271">
          <w:pgSz w:w="11907" w:h="16840" w:code="9"/>
          <w:pgMar w:top="1418" w:right="1418" w:bottom="992" w:left="1418" w:header="851" w:footer="680" w:gutter="0"/>
          <w:cols w:space="708"/>
          <w:docGrid w:linePitch="360"/>
        </w:sectPr>
      </w:pPr>
    </w:p>
    <w:p w:rsidR="00D5663A" w:rsidRPr="007C7FAE" w:rsidRDefault="00D547C7" w:rsidP="00D5663A">
      <w:pPr>
        <w:pStyle w:val="Heading2"/>
      </w:pPr>
      <w:r w:rsidRPr="007C7FAE">
        <w:lastRenderedPageBreak/>
        <w:t xml:space="preserve">Dlhodobý finančný majetok </w:t>
      </w:r>
    </w:p>
    <w:p w:rsidR="00D5663A" w:rsidRPr="007C7FAE" w:rsidRDefault="00D5663A" w:rsidP="00D5663A">
      <w:pPr>
        <w:rPr>
          <w:snapToGrid w:val="0"/>
          <w:u w:val="single"/>
          <w:lang w:eastAsia="sk-SK"/>
        </w:rPr>
      </w:pPr>
    </w:p>
    <w:p w:rsidR="00D5663A" w:rsidRPr="007C7FAE" w:rsidRDefault="00D5663A" w:rsidP="00D5663A">
      <w:pPr>
        <w:pStyle w:val="Heading3"/>
      </w:pPr>
      <w:r w:rsidRPr="007C7FAE">
        <w:t>Pohyby na účtoch dlhodobého finančného majetku</w:t>
      </w:r>
    </w:p>
    <w:p w:rsidR="00C931C5" w:rsidRPr="007C7FAE" w:rsidRDefault="00C931C5" w:rsidP="001B30A4"/>
    <w:p w:rsidR="00D230B8" w:rsidRPr="007C7FAE" w:rsidRDefault="00D230B8" w:rsidP="00D230B8">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D230B8">
      <w:bookmarkStart w:id="22" w:name="T_noncurrent_financial_assets_1"/>
      <w:r w:rsidRPr="007C7FAE">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1990"/>
        <w:gridCol w:w="1339"/>
        <w:gridCol w:w="1353"/>
        <w:gridCol w:w="1334"/>
        <w:gridCol w:w="1667"/>
        <w:gridCol w:w="1334"/>
        <w:gridCol w:w="1336"/>
        <w:gridCol w:w="1350"/>
        <w:gridCol w:w="1345"/>
        <w:gridCol w:w="1096"/>
      </w:tblGrid>
      <w:tr w:rsidR="00D547C7" w:rsidRPr="007C7FAE" w:rsidTr="00D547C7">
        <w:tc>
          <w:tcPr>
            <w:tcW w:w="708" w:type="pct"/>
            <w:tcBorders>
              <w:top w:val="single" w:sz="8" w:space="0" w:color="auto"/>
              <w:left w:val="nil"/>
              <w:bottom w:val="nil"/>
              <w:right w:val="nil"/>
            </w:tcBorders>
            <w:shd w:val="clear" w:color="auto" w:fill="auto"/>
            <w:noWrap/>
            <w:vAlign w:val="center"/>
            <w:hideMark/>
          </w:tcPr>
          <w:p w:rsidR="00D547C7" w:rsidRPr="00D547C7" w:rsidRDefault="00D547C7" w:rsidP="00D547C7">
            <w:pPr>
              <w:jc w:val="center"/>
              <w:rPr>
                <w:rFonts w:cs="Arial"/>
                <w:b/>
                <w:bCs/>
                <w:i/>
                <w:iCs/>
                <w:sz w:val="15"/>
                <w:szCs w:val="15"/>
                <w:lang w:eastAsia="sk-SK"/>
              </w:rPr>
            </w:pPr>
            <w:bookmarkStart w:id="23" w:name="RANGE!B11:K28"/>
            <w:r w:rsidRPr="00D547C7">
              <w:rPr>
                <w:rFonts w:cs="Arial"/>
                <w:b/>
                <w:bCs/>
                <w:i/>
                <w:iCs/>
                <w:sz w:val="15"/>
                <w:szCs w:val="15"/>
                <w:lang w:eastAsia="sk-SK"/>
              </w:rPr>
              <w:t> </w:t>
            </w:r>
            <w:bookmarkEnd w:id="23"/>
          </w:p>
        </w:tc>
        <w:tc>
          <w:tcPr>
            <w:tcW w:w="47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dcérskej účtovnej jednotke</w:t>
            </w:r>
          </w:p>
        </w:tc>
        <w:tc>
          <w:tcPr>
            <w:tcW w:w="48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spoločnosti s podstatným vplyvom</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Ostatné dlhodobé cenné papiere a</w:t>
            </w:r>
            <w:r w:rsidR="003A7B72" w:rsidRPr="007C7FAE">
              <w:rPr>
                <w:rFonts w:cs="Arial"/>
                <w:b/>
                <w:bCs/>
                <w:i/>
                <w:iCs/>
                <w:sz w:val="15"/>
                <w:szCs w:val="15"/>
                <w:lang w:eastAsia="sk-SK"/>
              </w:rPr>
              <w:t> </w:t>
            </w:r>
            <w:r w:rsidRPr="00D547C7">
              <w:rPr>
                <w:rFonts w:cs="Arial"/>
                <w:b/>
                <w:bCs/>
                <w:i/>
                <w:iCs/>
                <w:sz w:val="15"/>
                <w:szCs w:val="15"/>
                <w:lang w:eastAsia="sk-SK"/>
              </w:rPr>
              <w:t>podiely</w:t>
            </w:r>
          </w:p>
        </w:tc>
        <w:tc>
          <w:tcPr>
            <w:tcW w:w="54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účtovnej jednotke v konsolidovanom celku</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finančný majetok</w:t>
            </w:r>
          </w:p>
        </w:tc>
        <w:tc>
          <w:tcPr>
            <w:tcW w:w="47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s dobou splatnosti najviac jeden rok</w:t>
            </w:r>
          </w:p>
        </w:tc>
        <w:tc>
          <w:tcPr>
            <w:tcW w:w="48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finančný majetok</w:t>
            </w:r>
          </w:p>
        </w:tc>
        <w:tc>
          <w:tcPr>
            <w:tcW w:w="48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 na dlhodobý finančný majetok</w:t>
            </w:r>
          </w:p>
        </w:tc>
        <w:tc>
          <w:tcPr>
            <w:tcW w:w="39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Prvotné ocenenie</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(2 191)</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12 019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Účtovná hodnota</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70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12 019 </w:t>
            </w:r>
          </w:p>
        </w:tc>
      </w:tr>
    </w:tbl>
    <w:p w:rsidR="00D230B8" w:rsidRPr="007C7FAE" w:rsidRDefault="00D230B8" w:rsidP="00D230B8"/>
    <w:bookmarkEnd w:id="22"/>
    <w:p w:rsidR="00D230B8" w:rsidRPr="007C7FAE" w:rsidRDefault="00D230B8" w:rsidP="00D230B8"/>
    <w:p w:rsidR="00D230B8" w:rsidRPr="007C7FAE" w:rsidRDefault="00D230B8" w:rsidP="001B30A4"/>
    <w:p w:rsidR="00D230B8" w:rsidRPr="007C7FAE" w:rsidRDefault="00D230B8" w:rsidP="001B30A4"/>
    <w:p w:rsidR="007B357C" w:rsidRPr="007C7FAE" w:rsidRDefault="00741BCD" w:rsidP="007B357C">
      <w:pPr>
        <w:rPr>
          <w:b/>
          <w:snapToGrid w:val="0"/>
          <w:lang w:eastAsia="sk-SK"/>
        </w:rPr>
      </w:pPr>
      <w:r w:rsidRPr="007C7FAE">
        <w:rPr>
          <w:snapToGrid w:val="0"/>
          <w:u w:val="single"/>
          <w:lang w:eastAsia="sk-SK"/>
        </w:rPr>
        <w:br w:type="page"/>
      </w:r>
      <w:r w:rsidR="007B357C"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B357C">
      <w:pPr>
        <w:rPr>
          <w:sz w:val="14"/>
          <w:szCs w:val="14"/>
        </w:rPr>
      </w:pPr>
      <w:bookmarkStart w:id="24" w:name="T_noncurrent_financial_assets_2"/>
      <w:r w:rsidRPr="007C7FAE">
        <w:t xml:space="preserve"> </w:t>
      </w:r>
    </w:p>
    <w:tbl>
      <w:tblPr>
        <w:tblW w:w="5000" w:type="pct"/>
        <w:tblCellMar>
          <w:left w:w="70" w:type="dxa"/>
          <w:right w:w="70" w:type="dxa"/>
        </w:tblCellMar>
        <w:tblLook w:val="04A0" w:firstRow="1" w:lastRow="0" w:firstColumn="1" w:lastColumn="0" w:noHBand="0" w:noVBand="1"/>
      </w:tblPr>
      <w:tblGrid>
        <w:gridCol w:w="1973"/>
        <w:gridCol w:w="1336"/>
        <w:gridCol w:w="1363"/>
        <w:gridCol w:w="1327"/>
        <w:gridCol w:w="1689"/>
        <w:gridCol w:w="1327"/>
        <w:gridCol w:w="1332"/>
        <w:gridCol w:w="1358"/>
        <w:gridCol w:w="1347"/>
        <w:gridCol w:w="1092"/>
      </w:tblGrid>
      <w:tr w:rsidR="00D547C7" w:rsidRPr="007C7FAE" w:rsidTr="00D547C7">
        <w:tc>
          <w:tcPr>
            <w:tcW w:w="69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bookmarkStart w:id="25" w:name="RANGE!B33:K50"/>
            <w:r w:rsidRPr="00D547C7">
              <w:rPr>
                <w:rFonts w:cs="Arial"/>
                <w:b/>
                <w:bCs/>
                <w:i/>
                <w:iCs/>
                <w:sz w:val="15"/>
                <w:szCs w:val="15"/>
                <w:lang w:eastAsia="sk-SK"/>
              </w:rPr>
              <w:t> </w:t>
            </w:r>
            <w:bookmarkEnd w:id="25"/>
          </w:p>
        </w:tc>
        <w:tc>
          <w:tcPr>
            <w:tcW w:w="47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dcérskej účtovnej jednotke</w:t>
            </w:r>
          </w:p>
        </w:tc>
        <w:tc>
          <w:tcPr>
            <w:tcW w:w="48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spoločnosti s podstatným vplyvom</w:t>
            </w:r>
          </w:p>
        </w:tc>
        <w:tc>
          <w:tcPr>
            <w:tcW w:w="46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Ostatné dlhodobé cenné papiere a podiely</w:t>
            </w:r>
          </w:p>
        </w:tc>
        <w:tc>
          <w:tcPr>
            <w:tcW w:w="59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účtovnej jednotke v konsolidovanom celku</w:t>
            </w:r>
          </w:p>
        </w:tc>
        <w:tc>
          <w:tcPr>
            <w:tcW w:w="46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finančný majetok</w:t>
            </w:r>
          </w:p>
        </w:tc>
        <w:tc>
          <w:tcPr>
            <w:tcW w:w="47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s dobou splatnosti najviac jeden rok</w:t>
            </w:r>
          </w:p>
        </w:tc>
        <w:tc>
          <w:tcPr>
            <w:tcW w:w="48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finančný majetok</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 na dlhodobý finančný majetok</w:t>
            </w:r>
          </w:p>
        </w:tc>
        <w:tc>
          <w:tcPr>
            <w:tcW w:w="3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697"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Prvotné ocenenie</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Účtovná hodnota</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bl>
    <w:p w:rsidR="00D5663A" w:rsidRPr="007C7FAE" w:rsidRDefault="00D5663A" w:rsidP="007B357C">
      <w:pPr>
        <w:rPr>
          <w:sz w:val="14"/>
          <w:szCs w:val="14"/>
        </w:rPr>
      </w:pPr>
    </w:p>
    <w:bookmarkEnd w:id="24"/>
    <w:p w:rsidR="00585041" w:rsidRPr="007C7FAE" w:rsidRDefault="00585041" w:rsidP="00111C30">
      <w:pPr>
        <w:pStyle w:val="Footer"/>
        <w:rPr>
          <w:rFonts w:cs="Arial"/>
        </w:rPr>
        <w:sectPr w:rsidR="00585041" w:rsidRPr="007C7FAE" w:rsidSect="008E3271">
          <w:pgSz w:w="16840" w:h="11907" w:orient="landscape" w:code="9"/>
          <w:pgMar w:top="1418" w:right="1418" w:bottom="992" w:left="1418" w:header="851" w:footer="680" w:gutter="0"/>
          <w:cols w:space="708"/>
          <w:docGrid w:linePitch="360"/>
        </w:sectPr>
      </w:pPr>
    </w:p>
    <w:p w:rsidR="00ED01A2" w:rsidRPr="007C7FAE" w:rsidRDefault="00D547C7" w:rsidP="00ED01A2">
      <w:pPr>
        <w:pStyle w:val="Heading2"/>
      </w:pPr>
      <w:r w:rsidRPr="007C7FAE">
        <w:lastRenderedPageBreak/>
        <w:t xml:space="preserve">Zásoby </w:t>
      </w:r>
    </w:p>
    <w:p w:rsidR="00ED01A2" w:rsidRPr="007C7FAE" w:rsidRDefault="00ED01A2" w:rsidP="00ED01A2">
      <w:pPr>
        <w:rPr>
          <w:snapToGrid w:val="0"/>
          <w:u w:val="single"/>
          <w:lang w:eastAsia="sk-SK"/>
        </w:rPr>
      </w:pPr>
    </w:p>
    <w:p w:rsidR="00ED01A2" w:rsidRPr="007C7FAE" w:rsidRDefault="00ED01A2" w:rsidP="00ED01A2">
      <w:pPr>
        <w:pStyle w:val="Heading3"/>
      </w:pPr>
      <w:r w:rsidRPr="007C7FAE">
        <w:t>Prehľad o opravných položkách podľa jednotlivých súvahových položiek</w:t>
      </w:r>
    </w:p>
    <w:p w:rsidR="00D547C7" w:rsidRPr="007C7FAE" w:rsidRDefault="00D547C7" w:rsidP="00ED01A2">
      <w:pPr>
        <w:rPr>
          <w:snapToGrid w:val="0"/>
          <w:lang w:eastAsia="sk-SK"/>
        </w:rPr>
      </w:pPr>
      <w:bookmarkStart w:id="26" w:name="T_provisions_overview"/>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586"/>
        <w:gridCol w:w="890"/>
        <w:gridCol w:w="1085"/>
        <w:gridCol w:w="1573"/>
        <w:gridCol w:w="1647"/>
        <w:gridCol w:w="1430"/>
      </w:tblGrid>
      <w:tr w:rsidR="00D547C7" w:rsidRPr="007C7FAE" w:rsidTr="00D547C7">
        <w:tc>
          <w:tcPr>
            <w:tcW w:w="1404"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27" w:name="RANGE!B9:G17"/>
            <w:r w:rsidRPr="00D547C7">
              <w:rPr>
                <w:rFonts w:cs="Arial"/>
                <w:b/>
                <w:bCs/>
                <w:i/>
                <w:iCs/>
                <w:sz w:val="15"/>
                <w:szCs w:val="15"/>
                <w:lang w:eastAsia="sk-SK"/>
              </w:rPr>
              <w:t>Položka</w:t>
            </w:r>
            <w:bookmarkEnd w:id="27"/>
          </w:p>
        </w:tc>
        <w:tc>
          <w:tcPr>
            <w:tcW w:w="48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8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85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zániku opodstatnenosti</w:t>
            </w:r>
          </w:p>
        </w:tc>
        <w:tc>
          <w:tcPr>
            <w:tcW w:w="89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vyradenia majetku z účtovníctva</w:t>
            </w:r>
          </w:p>
        </w:tc>
        <w:tc>
          <w:tcPr>
            <w:tcW w:w="7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7C7FAE" w:rsidTr="00D547C7">
        <w:tc>
          <w:tcPr>
            <w:tcW w:w="1404"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Materiál</w:t>
            </w:r>
          </w:p>
        </w:tc>
        <w:tc>
          <w:tcPr>
            <w:tcW w:w="48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Nedokončená výroba a polotovary vlastnej výroby</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326 447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c>
          <w:tcPr>
            <w:tcW w:w="854"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(326 447)</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Výrobky</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Zvieratá</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Tovar</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Nehnuteľnosť na predaj</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Poskytnuté preddavky </w:t>
            </w:r>
          </w:p>
        </w:tc>
        <w:tc>
          <w:tcPr>
            <w:tcW w:w="483"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48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326 447 </w:t>
            </w:r>
          </w:p>
        </w:tc>
        <w:tc>
          <w:tcPr>
            <w:tcW w:w="58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c>
          <w:tcPr>
            <w:tcW w:w="854"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(326 447)</w:t>
            </w:r>
          </w:p>
        </w:tc>
        <w:tc>
          <w:tcPr>
            <w:tcW w:w="89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r>
    </w:tbl>
    <w:p w:rsidR="00ED01A2" w:rsidRPr="007C7FAE" w:rsidRDefault="00ED01A2" w:rsidP="00ED01A2">
      <w:pPr>
        <w:rPr>
          <w:snapToGrid w:val="0"/>
          <w:lang w:eastAsia="sk-SK"/>
        </w:rPr>
      </w:pPr>
    </w:p>
    <w:bookmarkEnd w:id="26"/>
    <w:p w:rsidR="00ED01A2" w:rsidRPr="007C7FAE" w:rsidRDefault="00ED01A2" w:rsidP="00ED01A2">
      <w:pPr>
        <w:rPr>
          <w:i/>
          <w:snapToGrid w:val="0"/>
          <w:color w:val="FF0000"/>
          <w:lang w:eastAsia="sk-SK"/>
        </w:rPr>
      </w:pPr>
    </w:p>
    <w:p w:rsidR="00F92BD2" w:rsidRPr="007C7FAE" w:rsidRDefault="00D547C7" w:rsidP="00F92BD2">
      <w:pPr>
        <w:pStyle w:val="Heading2"/>
      </w:pPr>
      <w:r w:rsidRPr="007C7FAE">
        <w:t xml:space="preserve">Pohľadávky </w:t>
      </w:r>
    </w:p>
    <w:p w:rsidR="00F92BD2" w:rsidRPr="007C7FAE" w:rsidRDefault="00F92BD2" w:rsidP="00F92BD2">
      <w:pPr>
        <w:rPr>
          <w:snapToGrid w:val="0"/>
          <w:lang w:eastAsia="sk-SK"/>
        </w:rPr>
      </w:pPr>
    </w:p>
    <w:p w:rsidR="00997723" w:rsidRPr="007C7FAE" w:rsidRDefault="00997723" w:rsidP="00997723">
      <w:pPr>
        <w:pStyle w:val="Heading3"/>
      </w:pPr>
      <w:r w:rsidRPr="007C7FAE">
        <w:t>Veková štruktúra pohľadávok</w:t>
      </w:r>
    </w:p>
    <w:p w:rsidR="00997723" w:rsidRPr="007C7FAE" w:rsidRDefault="00997723" w:rsidP="00997723">
      <w:pPr>
        <w:rPr>
          <w:snapToGrid w:val="0"/>
          <w:u w:val="single"/>
          <w:lang w:eastAsia="sk-SK"/>
        </w:rPr>
      </w:pPr>
    </w:p>
    <w:p w:rsidR="00997723" w:rsidRPr="007C7FAE" w:rsidRDefault="00997723" w:rsidP="00997723">
      <w:pPr>
        <w:rPr>
          <w:snapToGrid w:val="0"/>
          <w:u w:val="single"/>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997723">
      <w:pPr>
        <w:rPr>
          <w:snapToGrid w:val="0"/>
          <w:u w:val="single"/>
          <w:lang w:eastAsia="sk-SK"/>
        </w:rPr>
      </w:pPr>
      <w:bookmarkStart w:id="28" w:name="T_receivables_ageing_1"/>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D547C7" w:rsidRPr="00D547C7" w:rsidTr="00D547C7">
        <w:tc>
          <w:tcPr>
            <w:tcW w:w="2810" w:type="pct"/>
            <w:vMerge w:val="restart"/>
            <w:tcBorders>
              <w:top w:val="single" w:sz="8" w:space="0" w:color="auto"/>
              <w:left w:val="nil"/>
              <w:bottom w:val="nil"/>
              <w:right w:val="nil"/>
            </w:tcBorders>
            <w:shd w:val="clear" w:color="auto" w:fill="auto"/>
            <w:noWrap/>
            <w:vAlign w:val="center"/>
            <w:hideMark/>
          </w:tcPr>
          <w:p w:rsidR="00D547C7" w:rsidRPr="00D547C7" w:rsidRDefault="00D547C7" w:rsidP="00D547C7">
            <w:pPr>
              <w:ind w:left="142" w:hanging="142"/>
              <w:jc w:val="left"/>
              <w:rPr>
                <w:rFonts w:cs="Arial"/>
                <w:b/>
                <w:bCs/>
                <w:i/>
                <w:iCs/>
                <w:sz w:val="15"/>
                <w:szCs w:val="15"/>
                <w:lang w:eastAsia="sk-SK"/>
              </w:rPr>
            </w:pPr>
            <w:bookmarkStart w:id="29" w:name="RANGE!B11:E29"/>
            <w:r w:rsidRPr="00D547C7">
              <w:rPr>
                <w:rFonts w:cs="Arial"/>
                <w:b/>
                <w:bCs/>
                <w:i/>
                <w:iCs/>
                <w:sz w:val="15"/>
                <w:szCs w:val="15"/>
                <w:lang w:eastAsia="sk-SK"/>
              </w:rPr>
              <w:t>Položka</w:t>
            </w:r>
            <w:bookmarkEnd w:id="29"/>
          </w:p>
        </w:tc>
        <w:tc>
          <w:tcPr>
            <w:tcW w:w="14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c>
          <w:tcPr>
            <w:tcW w:w="2810" w:type="pct"/>
            <w:vMerge/>
            <w:tcBorders>
              <w:top w:val="single" w:sz="8" w:space="0" w:color="auto"/>
              <w:left w:val="nil"/>
              <w:bottom w:val="nil"/>
              <w:right w:val="nil"/>
            </w:tcBorders>
            <w:vAlign w:val="center"/>
            <w:hideMark/>
          </w:tcPr>
          <w:p w:rsidR="00D547C7" w:rsidRPr="00D547C7" w:rsidRDefault="00D547C7" w:rsidP="00D547C7">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2810"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251C2E" w:rsidP="00D547C7">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2 505 030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959 463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3 464 493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1 364 118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1 364 118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35 330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35 330 </w:t>
            </w:r>
          </w:p>
        </w:tc>
      </w:tr>
      <w:tr w:rsidR="00D547C7" w:rsidRPr="00D547C7" w:rsidTr="00D547C7">
        <w:tc>
          <w:tcPr>
            <w:tcW w:w="2810" w:type="pct"/>
            <w:tcBorders>
              <w:top w:val="nil"/>
              <w:left w:val="nil"/>
              <w:bottom w:val="single" w:sz="8" w:space="0" w:color="auto"/>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3 904 478 </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959 463 </w:t>
            </w:r>
          </w:p>
        </w:tc>
        <w:tc>
          <w:tcPr>
            <w:tcW w:w="729"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4 863 941 </w:t>
            </w:r>
          </w:p>
        </w:tc>
      </w:tr>
    </w:tbl>
    <w:p w:rsidR="00997723" w:rsidRPr="007C7FAE" w:rsidRDefault="00997723" w:rsidP="00997723">
      <w:pPr>
        <w:rPr>
          <w:snapToGrid w:val="0"/>
          <w:u w:val="single"/>
          <w:lang w:eastAsia="sk-SK"/>
        </w:rPr>
      </w:pPr>
    </w:p>
    <w:bookmarkEnd w:id="28"/>
    <w:p w:rsidR="00D547C7" w:rsidRPr="007C7FAE" w:rsidRDefault="00D547C7">
      <w:pPr>
        <w:jc w:val="left"/>
        <w:rPr>
          <w:snapToGrid w:val="0"/>
          <w:u w:val="single"/>
          <w:lang w:eastAsia="sk-SK"/>
        </w:rPr>
      </w:pPr>
      <w:r w:rsidRPr="007C7FAE">
        <w:rPr>
          <w:snapToGrid w:val="0"/>
          <w:u w:val="single"/>
          <w:lang w:eastAsia="sk-SK"/>
        </w:rPr>
        <w:br w:type="page"/>
      </w:r>
    </w:p>
    <w:p w:rsidR="00997723" w:rsidRPr="007C7FAE" w:rsidRDefault="00997723" w:rsidP="00997723">
      <w:pPr>
        <w:rPr>
          <w:snapToGrid w:val="0"/>
          <w:u w:val="single"/>
          <w:lang w:eastAsia="sk-SK"/>
        </w:rPr>
      </w:pPr>
      <w:r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997723">
      <w:pPr>
        <w:rPr>
          <w:snapToGrid w:val="0"/>
          <w:lang w:eastAsia="sk-SK"/>
        </w:rPr>
      </w:pPr>
      <w:bookmarkStart w:id="30" w:name="T_receivables_ageing_2"/>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D547C7" w:rsidRPr="00D547C7" w:rsidTr="00D547C7">
        <w:trPr>
          <w:trHeight w:val="195"/>
        </w:trPr>
        <w:tc>
          <w:tcPr>
            <w:tcW w:w="2810" w:type="pct"/>
            <w:vMerge w:val="restart"/>
            <w:tcBorders>
              <w:top w:val="single" w:sz="8" w:space="0" w:color="auto"/>
              <w:left w:val="nil"/>
              <w:bottom w:val="nil"/>
              <w:right w:val="nil"/>
            </w:tcBorders>
            <w:shd w:val="clear" w:color="auto" w:fill="auto"/>
            <w:noWrap/>
            <w:vAlign w:val="center"/>
            <w:hideMark/>
          </w:tcPr>
          <w:p w:rsidR="00D547C7" w:rsidRPr="00D547C7" w:rsidRDefault="00D547C7" w:rsidP="00D547C7">
            <w:pPr>
              <w:ind w:left="142" w:hanging="142"/>
              <w:jc w:val="left"/>
              <w:rPr>
                <w:rFonts w:cs="Arial"/>
                <w:b/>
                <w:bCs/>
                <w:i/>
                <w:iCs/>
                <w:sz w:val="15"/>
                <w:szCs w:val="15"/>
                <w:lang w:eastAsia="sk-SK"/>
              </w:rPr>
            </w:pPr>
            <w:bookmarkStart w:id="31" w:name="RANGE!B33:E51"/>
            <w:r w:rsidRPr="00D547C7">
              <w:rPr>
                <w:rFonts w:cs="Arial"/>
                <w:b/>
                <w:bCs/>
                <w:i/>
                <w:iCs/>
                <w:sz w:val="15"/>
                <w:szCs w:val="15"/>
                <w:lang w:eastAsia="sk-SK"/>
              </w:rPr>
              <w:t>Položka</w:t>
            </w:r>
            <w:bookmarkEnd w:id="31"/>
          </w:p>
        </w:tc>
        <w:tc>
          <w:tcPr>
            <w:tcW w:w="14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251C2E">
        <w:trPr>
          <w:trHeight w:val="390"/>
        </w:trPr>
        <w:tc>
          <w:tcPr>
            <w:tcW w:w="2810" w:type="pct"/>
            <w:vMerge/>
            <w:tcBorders>
              <w:top w:val="single" w:sz="8" w:space="0" w:color="auto"/>
              <w:left w:val="nil"/>
              <w:bottom w:val="nil"/>
              <w:right w:val="nil"/>
            </w:tcBorders>
            <w:vAlign w:val="center"/>
            <w:hideMark/>
          </w:tcPr>
          <w:p w:rsidR="00D547C7" w:rsidRPr="00D547C7" w:rsidRDefault="00D547C7" w:rsidP="00D547C7">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251C2E">
        <w:trPr>
          <w:trHeight w:val="195"/>
        </w:trPr>
        <w:tc>
          <w:tcPr>
            <w:tcW w:w="2810"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390"/>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385FF2">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b/>
                <w:bCs/>
                <w:i/>
                <w:iCs/>
                <w:sz w:val="15"/>
                <w:szCs w:val="15"/>
                <w:lang w:eastAsia="sk-SK"/>
              </w:rPr>
            </w:pPr>
            <w:r w:rsidRPr="00D547C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2 873 051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1 075 797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3 948 848 </w:t>
            </w:r>
          </w:p>
        </w:tc>
      </w:tr>
      <w:tr w:rsidR="00251C2E" w:rsidRPr="00D547C7" w:rsidTr="00251C2E">
        <w:trPr>
          <w:trHeight w:val="390"/>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492 467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492 467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1 777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1 777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4 989 </w:t>
            </w:r>
          </w:p>
        </w:tc>
        <w:tc>
          <w:tcPr>
            <w:tcW w:w="731" w:type="pct"/>
            <w:tcBorders>
              <w:top w:val="nil"/>
              <w:left w:val="nil"/>
              <w:bottom w:val="single" w:sz="4" w:space="0" w:color="auto"/>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5 642 </w:t>
            </w:r>
          </w:p>
        </w:tc>
        <w:tc>
          <w:tcPr>
            <w:tcW w:w="729" w:type="pct"/>
            <w:tcBorders>
              <w:top w:val="nil"/>
              <w:left w:val="nil"/>
              <w:bottom w:val="single" w:sz="4" w:space="0" w:color="auto"/>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10 631 </w:t>
            </w:r>
          </w:p>
        </w:tc>
      </w:tr>
      <w:tr w:rsidR="00251C2E" w:rsidRPr="00D547C7" w:rsidTr="00251C2E">
        <w:trPr>
          <w:trHeight w:val="195"/>
        </w:trPr>
        <w:tc>
          <w:tcPr>
            <w:tcW w:w="2810" w:type="pct"/>
            <w:tcBorders>
              <w:top w:val="nil"/>
              <w:left w:val="nil"/>
              <w:bottom w:val="single" w:sz="8" w:space="0" w:color="auto"/>
              <w:right w:val="nil"/>
            </w:tcBorders>
            <w:shd w:val="clear" w:color="auto" w:fill="auto"/>
            <w:vAlign w:val="center"/>
            <w:hideMark/>
          </w:tcPr>
          <w:p w:rsidR="00251C2E" w:rsidRPr="00D547C7" w:rsidRDefault="00251C2E" w:rsidP="00D547C7">
            <w:pPr>
              <w:ind w:left="142" w:hanging="142"/>
              <w:jc w:val="left"/>
              <w:rPr>
                <w:rFonts w:cs="Arial"/>
                <w:b/>
                <w:bCs/>
                <w:sz w:val="15"/>
                <w:szCs w:val="15"/>
                <w:lang w:eastAsia="sk-SK"/>
              </w:rPr>
            </w:pPr>
            <w:r w:rsidRPr="00D547C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b/>
                <w:bCs/>
                <w:sz w:val="15"/>
                <w:szCs w:val="15"/>
                <w:lang w:eastAsia="sk-SK"/>
              </w:rPr>
            </w:pPr>
            <w:r w:rsidRPr="00D547C7">
              <w:rPr>
                <w:rFonts w:cs="Arial"/>
                <w:b/>
                <w:bCs/>
                <w:sz w:val="15"/>
                <w:szCs w:val="15"/>
                <w:lang w:eastAsia="sk-SK"/>
              </w:rPr>
              <w:t xml:space="preserve">3 372 284 </w:t>
            </w:r>
          </w:p>
        </w:tc>
        <w:tc>
          <w:tcPr>
            <w:tcW w:w="731"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b/>
                <w:bCs/>
                <w:sz w:val="15"/>
                <w:szCs w:val="15"/>
                <w:lang w:eastAsia="sk-SK"/>
              </w:rPr>
            </w:pPr>
            <w:r w:rsidRPr="00D547C7">
              <w:rPr>
                <w:rFonts w:cs="Arial"/>
                <w:b/>
                <w:bCs/>
                <w:sz w:val="15"/>
                <w:szCs w:val="15"/>
                <w:lang w:eastAsia="sk-SK"/>
              </w:rPr>
              <w:t xml:space="preserve">1 081 439 </w:t>
            </w:r>
          </w:p>
        </w:tc>
        <w:tc>
          <w:tcPr>
            <w:tcW w:w="72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b/>
                <w:bCs/>
                <w:sz w:val="15"/>
                <w:szCs w:val="15"/>
                <w:lang w:eastAsia="sk-SK"/>
              </w:rPr>
            </w:pPr>
            <w:r w:rsidRPr="00D547C7">
              <w:rPr>
                <w:rFonts w:cs="Arial"/>
                <w:b/>
                <w:bCs/>
                <w:sz w:val="15"/>
                <w:szCs w:val="15"/>
                <w:lang w:eastAsia="sk-SK"/>
              </w:rPr>
              <w:t xml:space="preserve">4 453 723 </w:t>
            </w:r>
          </w:p>
        </w:tc>
      </w:tr>
    </w:tbl>
    <w:p w:rsidR="00997723" w:rsidRPr="007C7FAE" w:rsidRDefault="00997723" w:rsidP="00997723">
      <w:pPr>
        <w:rPr>
          <w:snapToGrid w:val="0"/>
          <w:lang w:eastAsia="sk-SK"/>
        </w:rPr>
      </w:pPr>
    </w:p>
    <w:bookmarkEnd w:id="30"/>
    <w:p w:rsidR="00997723" w:rsidRPr="007C7FAE" w:rsidRDefault="00997723" w:rsidP="00997723">
      <w:pPr>
        <w:rPr>
          <w:snapToGrid w:val="0"/>
          <w:lang w:eastAsia="sk-SK"/>
        </w:rPr>
      </w:pPr>
      <w:r w:rsidRPr="007C7FAE">
        <w:rPr>
          <w:snapToGrid w:val="0"/>
          <w:lang w:eastAsia="sk-SK"/>
        </w:rPr>
        <w:t xml:space="preserve">Bežná lehota splatnosti pohľadávok je </w:t>
      </w:r>
      <w:r w:rsidR="00630CE6" w:rsidRPr="007C7FAE">
        <w:rPr>
          <w:snapToGrid w:val="0"/>
          <w:lang w:eastAsia="sk-SK"/>
        </w:rPr>
        <w:t>60</w:t>
      </w:r>
      <w:r w:rsidRPr="007C7FAE">
        <w:rPr>
          <w:snapToGrid w:val="0"/>
          <w:lang w:eastAsia="sk-SK"/>
        </w:rPr>
        <w:t xml:space="preserve"> dní. </w:t>
      </w:r>
    </w:p>
    <w:p w:rsidR="00C60C6A" w:rsidRPr="007C7FAE" w:rsidRDefault="00C60C6A">
      <w:pPr>
        <w:jc w:val="left"/>
        <w:rPr>
          <w:rFonts w:cs="Arial"/>
          <w:bCs/>
          <w:szCs w:val="26"/>
          <w:u w:val="single"/>
        </w:rPr>
      </w:pPr>
    </w:p>
    <w:p w:rsidR="00997723" w:rsidRPr="007C7FAE" w:rsidRDefault="00997723" w:rsidP="00997723">
      <w:pPr>
        <w:pStyle w:val="Heading3"/>
      </w:pPr>
      <w:r w:rsidRPr="007C7FAE">
        <w:t>Pohľadávky podľa zostatkovej doby splatnosti</w:t>
      </w:r>
    </w:p>
    <w:p w:rsidR="00D547C7" w:rsidRPr="007C7FAE" w:rsidRDefault="00D547C7" w:rsidP="00530F08">
      <w:pPr>
        <w:rPr>
          <w:bCs/>
          <w:snapToGrid w:val="0"/>
          <w:sz w:val="16"/>
          <w:szCs w:val="16"/>
          <w:lang w:eastAsia="sk-SK"/>
        </w:rPr>
      </w:pPr>
      <w:bookmarkStart w:id="32" w:name="T_receivables_maturity"/>
      <w:r w:rsidRPr="007C7FAE">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87"/>
        <w:gridCol w:w="1363"/>
        <w:gridCol w:w="1361"/>
      </w:tblGrid>
      <w:tr w:rsidR="00D547C7" w:rsidRPr="00D547C7" w:rsidTr="00D547C7">
        <w:tc>
          <w:tcPr>
            <w:tcW w:w="3521"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33" w:name="RANGE!B9:D18"/>
            <w:r w:rsidRPr="00D547C7">
              <w:rPr>
                <w:rFonts w:cs="Arial"/>
                <w:b/>
                <w:bCs/>
                <w:i/>
                <w:iCs/>
                <w:sz w:val="15"/>
                <w:szCs w:val="15"/>
                <w:lang w:eastAsia="sk-SK"/>
              </w:rPr>
              <w:t>Položka</w:t>
            </w:r>
            <w:bookmarkEnd w:id="33"/>
          </w:p>
        </w:tc>
        <w:tc>
          <w:tcPr>
            <w:tcW w:w="7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521"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959 463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1 081 439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3 904 478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3 372 284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4 863 941 </w:t>
            </w:r>
          </w:p>
        </w:tc>
        <w:tc>
          <w:tcPr>
            <w:tcW w:w="7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4 453 723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7C7FAE">
              <w:rPr>
                <w:rFonts w:cs="Arial"/>
                <w:sz w:val="15"/>
                <w:szCs w:val="15"/>
                <w:lang w:eastAsia="sk-SK"/>
              </w:rPr>
              <w:t>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21"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4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630CE6" w:rsidRPr="007C7FAE" w:rsidRDefault="00630CE6" w:rsidP="00530F08">
      <w:pPr>
        <w:rPr>
          <w:bCs/>
          <w:snapToGrid w:val="0"/>
          <w:sz w:val="16"/>
          <w:szCs w:val="16"/>
          <w:lang w:eastAsia="sk-SK"/>
        </w:rPr>
      </w:pPr>
    </w:p>
    <w:bookmarkEnd w:id="32"/>
    <w:p w:rsidR="00F92BD2" w:rsidRPr="007C7FAE" w:rsidRDefault="00F92BD2" w:rsidP="00F92BD2">
      <w:pPr>
        <w:pStyle w:val="Heading3"/>
      </w:pPr>
      <w:r w:rsidRPr="007C7FAE">
        <w:t>Opravné položky k pohľadávkam</w:t>
      </w:r>
    </w:p>
    <w:p w:rsidR="00F92BD2" w:rsidRPr="007C7FAE" w:rsidRDefault="00F92BD2" w:rsidP="00F92BD2">
      <w:pPr>
        <w:rPr>
          <w:snapToGrid w:val="0"/>
          <w:lang w:eastAsia="sk-SK"/>
        </w:rPr>
      </w:pPr>
    </w:p>
    <w:p w:rsidR="00F92BD2" w:rsidRPr="007C7FAE" w:rsidRDefault="00F92BD2" w:rsidP="00F92BD2">
      <w:pPr>
        <w:rPr>
          <w:snapToGrid w:val="0"/>
          <w:lang w:eastAsia="sk-SK"/>
        </w:rPr>
      </w:pPr>
      <w:r w:rsidRPr="007C7FAE">
        <w:rPr>
          <w:snapToGrid w:val="0"/>
          <w:lang w:eastAsia="sk-SK"/>
        </w:rPr>
        <w:t>Položky súvahy, ku ktorým sú tvorené opravné položky:</w:t>
      </w:r>
    </w:p>
    <w:p w:rsidR="00D547C7" w:rsidRPr="007C7FAE" w:rsidRDefault="00D547C7" w:rsidP="00ED01A2">
      <w:bookmarkStart w:id="34" w:name="T_provisions_receivables"/>
      <w:r w:rsidRPr="007C7FAE">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D547C7" w:rsidRPr="00D547C7" w:rsidTr="00D547C7">
        <w:tc>
          <w:tcPr>
            <w:tcW w:w="1525" w:type="pct"/>
            <w:tcBorders>
              <w:top w:val="single" w:sz="8"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bookmarkStart w:id="35" w:name="RANGE!B11:G17"/>
            <w:r w:rsidRPr="00D547C7">
              <w:rPr>
                <w:rFonts w:cs="Arial"/>
                <w:b/>
                <w:bCs/>
                <w:i/>
                <w:iCs/>
                <w:sz w:val="15"/>
                <w:szCs w:val="15"/>
                <w:lang w:eastAsia="sk-SK"/>
              </w:rPr>
              <w:t>Položka</w:t>
            </w:r>
            <w:bookmarkEnd w:id="35"/>
          </w:p>
        </w:tc>
        <w:tc>
          <w:tcPr>
            <w:tcW w:w="61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D547C7" w:rsidTr="00D547C7">
        <w:tc>
          <w:tcPr>
            <w:tcW w:w="1525"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(84 324)</w:t>
            </w:r>
          </w:p>
        </w:tc>
        <w:tc>
          <w:tcPr>
            <w:tcW w:w="501"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5 988 </w:t>
            </w:r>
          </w:p>
        </w:tc>
        <w:tc>
          <w:tcPr>
            <w:tcW w:w="90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84 324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5 988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single" w:sz="8" w:space="0" w:color="auto"/>
              <w:right w:val="nil"/>
            </w:tcBorders>
            <w:shd w:val="clear" w:color="auto" w:fill="auto"/>
            <w:noWrap/>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(84 324)</w:t>
            </w:r>
          </w:p>
        </w:tc>
        <w:tc>
          <w:tcPr>
            <w:tcW w:w="50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5 988 </w:t>
            </w:r>
          </w:p>
        </w:tc>
        <w:tc>
          <w:tcPr>
            <w:tcW w:w="90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84 324 </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5 988 </w:t>
            </w:r>
          </w:p>
        </w:tc>
      </w:tr>
    </w:tbl>
    <w:p w:rsidR="00F92BD2" w:rsidRPr="007C7FAE" w:rsidRDefault="00F92BD2" w:rsidP="00ED01A2"/>
    <w:bookmarkEnd w:id="34"/>
    <w:p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 od 181-366 dní 100 % - účtovné. Tvorba opravných položiek po lehote splatnosti ako je uvedené sa tvorí na základe konsolidovaného celku v rámci skupiny. Opravné položky po splatnosti netvoríme k pohľadávkam v skupine. Spoločnosť vytvára aj daňové na základe zákona o dani z príjmov.</w:t>
      </w:r>
    </w:p>
    <w:p w:rsidR="000C1342" w:rsidRPr="007C7FAE" w:rsidRDefault="000C1342" w:rsidP="000C1342">
      <w:pPr>
        <w:rPr>
          <w:snapToGrid w:val="0"/>
          <w:u w:val="single"/>
          <w:lang w:eastAsia="sk-SK"/>
        </w:rPr>
      </w:pPr>
    </w:p>
    <w:p w:rsidR="00A23FF3" w:rsidRPr="007C7FAE" w:rsidRDefault="00A23FF3">
      <w:pPr>
        <w:jc w:val="left"/>
        <w:rPr>
          <w:rFonts w:cs="Arial"/>
          <w:b/>
          <w:bCs/>
          <w:iCs/>
          <w:szCs w:val="28"/>
        </w:rPr>
      </w:pPr>
      <w:r w:rsidRPr="007C7FAE">
        <w:br w:type="page"/>
      </w:r>
    </w:p>
    <w:p w:rsidR="00172B11" w:rsidRPr="007C7FAE" w:rsidRDefault="00D547C7" w:rsidP="00172B11">
      <w:pPr>
        <w:pStyle w:val="Heading2"/>
      </w:pPr>
      <w:r w:rsidRPr="007C7FAE">
        <w:lastRenderedPageBreak/>
        <w:t xml:space="preserve">Finančné účty </w:t>
      </w:r>
    </w:p>
    <w:p w:rsidR="00172B11" w:rsidRPr="007C7FAE" w:rsidRDefault="00172B11" w:rsidP="00172B11">
      <w:pPr>
        <w:rPr>
          <w:snapToGrid w:val="0"/>
          <w:lang w:eastAsia="sk-SK"/>
        </w:rPr>
      </w:pPr>
    </w:p>
    <w:p w:rsidR="00172B11" w:rsidRPr="007C7FAE" w:rsidRDefault="00172B11" w:rsidP="00172B11">
      <w:pPr>
        <w:pStyle w:val="Heading3"/>
      </w:pPr>
      <w:r w:rsidRPr="007C7FAE">
        <w:t>Spoločnosť má finančný majetok v štruktúre</w:t>
      </w:r>
    </w:p>
    <w:p w:rsidR="00D547C7" w:rsidRPr="007C7FAE" w:rsidRDefault="00D547C7" w:rsidP="00172B11">
      <w:pPr>
        <w:rPr>
          <w:snapToGrid w:val="0"/>
          <w:sz w:val="10"/>
          <w:szCs w:val="10"/>
          <w:lang w:eastAsia="sk-SK"/>
        </w:rPr>
      </w:pPr>
      <w:bookmarkStart w:id="36" w:name="T_financial_assets_breakdown_1"/>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D547C7" w:rsidRPr="00D547C7" w:rsidTr="00D547C7">
        <w:tc>
          <w:tcPr>
            <w:tcW w:w="3028"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37" w:name="RANGE!B9:D15"/>
            <w:r w:rsidRPr="00D547C7">
              <w:rPr>
                <w:rFonts w:cs="Arial"/>
                <w:b/>
                <w:bCs/>
                <w:i/>
                <w:iCs/>
                <w:sz w:val="15"/>
                <w:szCs w:val="15"/>
                <w:lang w:eastAsia="sk-SK"/>
              </w:rPr>
              <w:t>Položka</w:t>
            </w:r>
            <w:bookmarkEnd w:id="37"/>
          </w:p>
        </w:tc>
        <w:tc>
          <w:tcPr>
            <w:tcW w:w="10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028" w:type="pct"/>
            <w:tcBorders>
              <w:top w:val="single" w:sz="4" w:space="0" w:color="auto"/>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1 405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924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3 914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103 929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02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5 319 </w:t>
            </w:r>
          </w:p>
        </w:tc>
        <w:tc>
          <w:tcPr>
            <w:tcW w:w="948"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104 853 </w:t>
            </w:r>
          </w:p>
        </w:tc>
      </w:tr>
    </w:tbl>
    <w:p w:rsidR="00BA18F1" w:rsidRPr="007C7FAE" w:rsidRDefault="00BA18F1" w:rsidP="00172B11">
      <w:pPr>
        <w:rPr>
          <w:snapToGrid w:val="0"/>
          <w:sz w:val="10"/>
          <w:szCs w:val="10"/>
          <w:lang w:eastAsia="sk-SK"/>
        </w:rPr>
      </w:pPr>
    </w:p>
    <w:p w:rsidR="00CC4625" w:rsidRPr="007C7FAE" w:rsidRDefault="00A23FF3" w:rsidP="00CC4625">
      <w:pPr>
        <w:rPr>
          <w:snapToGrid w:val="0"/>
          <w:lang w:eastAsia="sk-SK"/>
        </w:rPr>
      </w:pPr>
      <w:bookmarkStart w:id="38" w:name="T_financial_assets_breakdown_2"/>
      <w:bookmarkEnd w:id="36"/>
      <w:r w:rsidRPr="007C7FAE">
        <w:rPr>
          <w:snapToGrid w:val="0"/>
          <w:sz w:val="10"/>
          <w:szCs w:val="10"/>
          <w:lang w:eastAsia="sk-SK"/>
        </w:rPr>
        <w:t xml:space="preserve"> </w:t>
      </w:r>
    </w:p>
    <w:bookmarkEnd w:id="38"/>
    <w:p w:rsidR="00172B11" w:rsidRPr="007C7FAE" w:rsidRDefault="00D547C7" w:rsidP="00172B11">
      <w:pPr>
        <w:pStyle w:val="Heading2"/>
      </w:pPr>
      <w:r w:rsidRPr="007C7FAE">
        <w:t xml:space="preserve">Časové rozlíšenie </w:t>
      </w:r>
    </w:p>
    <w:p w:rsidR="00D547C7" w:rsidRPr="007C7FAE" w:rsidRDefault="00D547C7" w:rsidP="00172B11">
      <w:bookmarkStart w:id="39" w:name="T_deferred_expense_accrued_income"/>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D547C7" w:rsidRPr="00D547C7" w:rsidTr="00D547C7">
        <w:tc>
          <w:tcPr>
            <w:tcW w:w="3310"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40" w:name="RANGE!B9:D24"/>
            <w:r w:rsidRPr="00D547C7">
              <w:rPr>
                <w:rFonts w:cs="Arial"/>
                <w:b/>
                <w:bCs/>
                <w:i/>
                <w:iCs/>
                <w:sz w:val="15"/>
                <w:szCs w:val="15"/>
                <w:lang w:eastAsia="sk-SK"/>
              </w:rPr>
              <w:t>Položka</w:t>
            </w:r>
            <w:bookmarkEnd w:id="40"/>
          </w:p>
        </w:tc>
        <w:tc>
          <w:tcPr>
            <w:tcW w:w="84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310" w:type="pct"/>
            <w:tcBorders>
              <w:top w:val="single"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74 100 </w:t>
            </w:r>
          </w:p>
        </w:tc>
        <w:tc>
          <w:tcPr>
            <w:tcW w:w="84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253 574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N</w:t>
            </w:r>
            <w:r w:rsidRPr="00D547C7">
              <w:rPr>
                <w:rFonts w:cs="Arial"/>
                <w:i/>
                <w:iCs/>
                <w:sz w:val="15"/>
                <w:szCs w:val="15"/>
                <w:lang w:eastAsia="sk-SK"/>
              </w:rPr>
              <w:t>ájom</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74 100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253 574 </w:t>
            </w:r>
          </w:p>
        </w:tc>
      </w:tr>
      <w:tr w:rsidR="00D547C7" w:rsidRPr="00D547C7" w:rsidTr="00D547C7">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303 023 </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194 577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nájom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265 538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160 164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3A7B72" w:rsidP="00D547C7">
            <w:pPr>
              <w:ind w:left="113"/>
              <w:jc w:val="left"/>
              <w:rPr>
                <w:rFonts w:cs="Arial"/>
                <w:i/>
                <w:iCs/>
                <w:sz w:val="15"/>
                <w:szCs w:val="15"/>
                <w:lang w:eastAsia="sk-SK"/>
              </w:rPr>
            </w:pPr>
            <w:r w:rsidRPr="007C7FAE">
              <w:rPr>
                <w:rFonts w:cs="Arial"/>
                <w:i/>
                <w:iCs/>
                <w:sz w:val="15"/>
                <w:szCs w:val="15"/>
                <w:lang w:eastAsia="sk-SK"/>
              </w:rPr>
              <w:t>P</w:t>
            </w:r>
            <w:r w:rsidR="00D547C7" w:rsidRPr="00D547C7">
              <w:rPr>
                <w:rFonts w:cs="Arial"/>
                <w:i/>
                <w:iCs/>
                <w:sz w:val="15"/>
                <w:szCs w:val="15"/>
                <w:lang w:eastAsia="sk-SK"/>
              </w:rPr>
              <w:t>oistenie</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18 954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3 506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členské marketing</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7 789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15 093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3A7B72" w:rsidP="00D547C7">
            <w:pPr>
              <w:ind w:left="113"/>
              <w:jc w:val="left"/>
              <w:rPr>
                <w:rFonts w:cs="Arial"/>
                <w:i/>
                <w:iCs/>
                <w:sz w:val="15"/>
                <w:szCs w:val="15"/>
                <w:lang w:eastAsia="sk-SK"/>
              </w:rPr>
            </w:pPr>
            <w:r w:rsidRPr="007C7FAE">
              <w:rPr>
                <w:rFonts w:cs="Arial"/>
                <w:i/>
                <w:iCs/>
                <w:sz w:val="15"/>
                <w:szCs w:val="15"/>
                <w:lang w:eastAsia="sk-SK"/>
              </w:rPr>
              <w:t>O</w:t>
            </w:r>
            <w:r w:rsidR="00D547C7" w:rsidRPr="00D547C7">
              <w:rPr>
                <w:rFonts w:cs="Arial"/>
                <w:i/>
                <w:iCs/>
                <w:sz w:val="15"/>
                <w:szCs w:val="15"/>
                <w:lang w:eastAsia="sk-SK"/>
              </w:rPr>
              <w:t>statné</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10 742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11 414 </w:t>
            </w:r>
          </w:p>
        </w:tc>
      </w:tr>
      <w:tr w:rsidR="00D547C7" w:rsidRPr="00D547C7" w:rsidTr="00D547C7">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Príjmy budúcich období krátkodobé</w:t>
            </w:r>
          </w:p>
        </w:tc>
        <w:tc>
          <w:tcPr>
            <w:tcW w:w="845" w:type="pct"/>
            <w:tcBorders>
              <w:top w:val="dotted" w:sz="4" w:space="0" w:color="auto"/>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650 540 </w:t>
            </w:r>
          </w:p>
        </w:tc>
        <w:tc>
          <w:tcPr>
            <w:tcW w:w="845" w:type="pct"/>
            <w:tcBorders>
              <w:top w:val="dotted" w:sz="4" w:space="0" w:color="auto"/>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134 304 </w:t>
            </w:r>
          </w:p>
        </w:tc>
      </w:tr>
      <w:tr w:rsidR="00D547C7" w:rsidRPr="00D547C7" w:rsidTr="003A7B72">
        <w:tc>
          <w:tcPr>
            <w:tcW w:w="3310"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845"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1 027 663 </w:t>
            </w:r>
          </w:p>
        </w:tc>
        <w:tc>
          <w:tcPr>
            <w:tcW w:w="845"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582 455 </w:t>
            </w:r>
          </w:p>
        </w:tc>
      </w:tr>
    </w:tbl>
    <w:p w:rsidR="00172B11" w:rsidRPr="007C7FAE" w:rsidRDefault="00172B11" w:rsidP="00172B11"/>
    <w:bookmarkEnd w:id="39"/>
    <w:p w:rsidR="00172B11" w:rsidRPr="007C7FAE" w:rsidRDefault="00172B11" w:rsidP="00172B11">
      <w:pPr>
        <w:rPr>
          <w:snapToGrid w:val="0"/>
          <w:color w:val="000000"/>
          <w:lang w:eastAsia="sk-SK"/>
        </w:rPr>
      </w:pPr>
    </w:p>
    <w:p w:rsidR="00172B11" w:rsidRPr="007C7FAE" w:rsidRDefault="00172B11" w:rsidP="0074448F">
      <w:pPr>
        <w:pStyle w:val="Heading1"/>
      </w:pPr>
      <w:r w:rsidRPr="007C7FAE">
        <w:t>ÚDAJE VYKÁZANÉ NA STRANE PASÍV SÚVAHY</w:t>
      </w:r>
    </w:p>
    <w:p w:rsidR="00172B11" w:rsidRPr="007C7FAE" w:rsidRDefault="00172B11" w:rsidP="00172B11">
      <w:pPr>
        <w:rPr>
          <w:b/>
          <w:snapToGrid w:val="0"/>
          <w:lang w:eastAsia="sk-SK"/>
        </w:rPr>
      </w:pPr>
    </w:p>
    <w:p w:rsidR="00172B11" w:rsidRPr="007C7FAE" w:rsidRDefault="00D547C7" w:rsidP="0074448F">
      <w:pPr>
        <w:pStyle w:val="Heading2"/>
      </w:pPr>
      <w:r w:rsidRPr="007C7FAE">
        <w:t xml:space="preserve">Vlastné imanie </w:t>
      </w:r>
    </w:p>
    <w:p w:rsidR="00172B11" w:rsidRPr="007C7FAE" w:rsidRDefault="00172B11" w:rsidP="00172B11">
      <w:pPr>
        <w:rPr>
          <w:snapToGrid w:val="0"/>
          <w:lang w:eastAsia="sk-SK"/>
        </w:rPr>
      </w:pPr>
    </w:p>
    <w:p w:rsidR="00172B11" w:rsidRPr="007C7FAE" w:rsidRDefault="00172B11" w:rsidP="0074448F">
      <w:pPr>
        <w:pStyle w:val="Heading3"/>
      </w:pPr>
      <w:r w:rsidRPr="007C7FAE">
        <w:t>Informácie o vlastnom imaní</w:t>
      </w:r>
    </w:p>
    <w:p w:rsidR="00172B11" w:rsidRPr="007C7FAE" w:rsidRDefault="00172B11" w:rsidP="00172B11"/>
    <w:p w:rsidR="009D3A1E" w:rsidRPr="007C7FAE" w:rsidRDefault="009D3A1E" w:rsidP="009D3A1E">
      <w:pPr>
        <w:rPr>
          <w:rFonts w:cs="Arial"/>
        </w:rPr>
      </w:pPr>
      <w:r w:rsidRPr="007C7FAE">
        <w:rPr>
          <w:rFonts w:cs="Arial"/>
        </w:rPr>
        <w:t>Základné imanie pozostáva zo sumy 6 640 EUR základné imanie bolo celé upísané a splatené.</w:t>
      </w:r>
    </w:p>
    <w:p w:rsidR="009D3A1E" w:rsidRPr="007C7FAE" w:rsidRDefault="009D3A1E" w:rsidP="009D3A1E">
      <w:pPr>
        <w:rPr>
          <w:rFonts w:cs="Arial"/>
          <w:snapToGrid w:val="0"/>
        </w:rPr>
      </w:pPr>
    </w:p>
    <w:p w:rsidR="009D3A1E" w:rsidRPr="007C7FAE" w:rsidRDefault="009D3A1E" w:rsidP="009D3A1E">
      <w:pPr>
        <w:rPr>
          <w:rFonts w:cs="Arial"/>
        </w:rPr>
      </w:pPr>
      <w:r w:rsidRPr="007C7FAE">
        <w:rPr>
          <w:rFonts w:cs="Arial"/>
        </w:rPr>
        <w:t>Zákonný rezervný fond vo výške 664 EUR dosahuje výšku povinnej minimálnej tvorby podľa Obchodného zákonníka.</w:t>
      </w:r>
    </w:p>
    <w:p w:rsidR="00172B11" w:rsidRPr="007C7FAE" w:rsidRDefault="00172B11" w:rsidP="00172B11">
      <w:pPr>
        <w:rPr>
          <w:sz w:val="15"/>
          <w:szCs w:val="15"/>
        </w:rPr>
      </w:pPr>
    </w:p>
    <w:p w:rsidR="0074448F" w:rsidRPr="007C7FAE" w:rsidRDefault="0074448F" w:rsidP="0074448F">
      <w:pPr>
        <w:pStyle w:val="Heading3"/>
      </w:pPr>
      <w:r w:rsidRPr="007C7FAE">
        <w:t>Rozdelenie účtovného zisku ale</w:t>
      </w:r>
      <w:r w:rsidR="00AC79A3" w:rsidRPr="007C7FAE">
        <w:t xml:space="preserve">bo vyrovnanie straty za rok </w:t>
      </w:r>
      <w:r w:rsidR="00D5663A" w:rsidRPr="007C7FAE">
        <w:t>20</w:t>
      </w:r>
      <w:r w:rsidR="003C60C9" w:rsidRPr="007C7FAE">
        <w:t>1</w:t>
      </w:r>
      <w:r w:rsidR="00D547C7" w:rsidRPr="007C7FAE">
        <w:t>3</w:t>
      </w:r>
    </w:p>
    <w:p w:rsidR="00D547C7" w:rsidRPr="007C7FAE" w:rsidRDefault="00D547C7" w:rsidP="0074448F">
      <w:pPr>
        <w:rPr>
          <w:snapToGrid w:val="0"/>
          <w:lang w:eastAsia="sk-SK"/>
        </w:rPr>
      </w:pPr>
      <w:bookmarkStart w:id="41" w:name="T_distribution_profit_settlement"/>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D547C7" w:rsidRPr="00D547C7" w:rsidTr="00D547C7">
        <w:tc>
          <w:tcPr>
            <w:tcW w:w="3936" w:type="pct"/>
            <w:tcBorders>
              <w:top w:val="single" w:sz="8" w:space="0" w:color="auto"/>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bookmarkStart w:id="42" w:name="RANGE!B9:C21"/>
            <w:r w:rsidRPr="00D547C7">
              <w:rPr>
                <w:rFonts w:cs="Arial"/>
                <w:b/>
                <w:bCs/>
                <w:i/>
                <w:iCs/>
                <w:sz w:val="15"/>
                <w:szCs w:val="15"/>
                <w:lang w:eastAsia="sk-SK"/>
              </w:rPr>
              <w:t>Položka</w:t>
            </w:r>
            <w:bookmarkEnd w:id="42"/>
          </w:p>
        </w:tc>
        <w:tc>
          <w:tcPr>
            <w:tcW w:w="106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D547C7">
        <w:tc>
          <w:tcPr>
            <w:tcW w:w="3936" w:type="pct"/>
            <w:tcBorders>
              <w:top w:val="single" w:sz="4" w:space="0" w:color="auto"/>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r>
      <w:tr w:rsidR="00D547C7" w:rsidRPr="00D547C7" w:rsidTr="00D547C7">
        <w:tc>
          <w:tcPr>
            <w:tcW w:w="3936"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r w:rsidRPr="00D547C7">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r>
      <w:tr w:rsidR="00D547C7" w:rsidRPr="00D547C7" w:rsidTr="00D547C7">
        <w:tc>
          <w:tcPr>
            <w:tcW w:w="3936" w:type="pct"/>
            <w:tcBorders>
              <w:top w:val="single" w:sz="4" w:space="0" w:color="auto"/>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512 511 </w:t>
            </w:r>
          </w:p>
        </w:tc>
      </w:tr>
    </w:tbl>
    <w:p w:rsidR="0013020B" w:rsidRPr="007C7FAE" w:rsidRDefault="0013020B" w:rsidP="0074448F">
      <w:pPr>
        <w:rPr>
          <w:snapToGrid w:val="0"/>
          <w:lang w:eastAsia="sk-SK"/>
        </w:rPr>
      </w:pPr>
    </w:p>
    <w:p w:rsidR="0013020B" w:rsidRPr="007C7FAE" w:rsidRDefault="00A23FF3" w:rsidP="0074448F">
      <w:pPr>
        <w:rPr>
          <w:snapToGrid w:val="0"/>
          <w:lang w:eastAsia="sk-SK"/>
        </w:rPr>
      </w:pPr>
      <w:bookmarkStart w:id="43" w:name="T_distribution_loss_settlement"/>
      <w:bookmarkEnd w:id="41"/>
      <w:r w:rsidRPr="007C7FAE">
        <w:rPr>
          <w:snapToGrid w:val="0"/>
          <w:lang w:eastAsia="sk-SK"/>
        </w:rPr>
        <w:t xml:space="preserve"> </w:t>
      </w:r>
    </w:p>
    <w:bookmarkEnd w:id="43"/>
    <w:p w:rsidR="009D3A1E" w:rsidRPr="007C7FAE" w:rsidRDefault="009D3A1E">
      <w:pPr>
        <w:jc w:val="left"/>
        <w:rPr>
          <w:rFonts w:cs="Arial"/>
          <w:b/>
          <w:bCs/>
          <w:iCs/>
          <w:szCs w:val="28"/>
        </w:rPr>
      </w:pPr>
      <w:r w:rsidRPr="007C7FAE">
        <w:br w:type="page"/>
      </w:r>
    </w:p>
    <w:p w:rsidR="0074448F" w:rsidRPr="007C7FAE" w:rsidRDefault="00D547C7" w:rsidP="0074448F">
      <w:pPr>
        <w:pStyle w:val="Heading2"/>
      </w:pPr>
      <w:r w:rsidRPr="007C7FAE">
        <w:lastRenderedPageBreak/>
        <w:t xml:space="preserve">Rezervy </w:t>
      </w:r>
    </w:p>
    <w:p w:rsidR="0074448F" w:rsidRPr="007C7FAE" w:rsidRDefault="0074448F" w:rsidP="0074448F">
      <w:pPr>
        <w:rPr>
          <w:snapToGrid w:val="0"/>
          <w:lang w:eastAsia="sk-SK"/>
        </w:rPr>
      </w:pPr>
    </w:p>
    <w:p w:rsidR="0074448F" w:rsidRPr="007C7FAE" w:rsidRDefault="0074448F" w:rsidP="0074448F">
      <w:pPr>
        <w:pStyle w:val="Heading3"/>
      </w:pPr>
      <w:r w:rsidRPr="007C7FAE">
        <w:t>Zákonn</w:t>
      </w:r>
      <w:r w:rsidR="00CC2D00" w:rsidRPr="007C7FAE">
        <w:t>é</w:t>
      </w:r>
      <w:r w:rsidRPr="007C7FAE">
        <w:t xml:space="preserve"> </w:t>
      </w:r>
      <w:r w:rsidR="00C9225A" w:rsidRPr="007C7FAE">
        <w:t xml:space="preserve">a ostatné rezervy </w:t>
      </w:r>
    </w:p>
    <w:p w:rsidR="0074448F" w:rsidRPr="007C7FAE" w:rsidRDefault="0074448F" w:rsidP="0074448F">
      <w:pPr>
        <w:rPr>
          <w:snapToGrid w:val="0"/>
          <w:lang w:eastAsia="sk-SK"/>
        </w:rPr>
      </w:pPr>
    </w:p>
    <w:p w:rsidR="006B53A8" w:rsidRPr="007C7FAE" w:rsidRDefault="006B53A8" w:rsidP="006B53A8">
      <w:pPr>
        <w:rPr>
          <w:snapToGrid w:val="0"/>
          <w:u w:val="single"/>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74448F">
      <w:pPr>
        <w:rPr>
          <w:snapToGrid w:val="0"/>
          <w:lang w:eastAsia="sk-SK"/>
        </w:rPr>
      </w:pPr>
      <w:bookmarkStart w:id="44" w:name="T_provisions_liabilities_1"/>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D547C7" w:rsidRPr="00D547C7" w:rsidTr="003A7B72">
        <w:tc>
          <w:tcPr>
            <w:tcW w:w="1909"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45" w:name="RANGE!B11:G27"/>
            <w:r w:rsidRPr="00D547C7">
              <w:rPr>
                <w:rFonts w:cs="Arial"/>
                <w:b/>
                <w:bCs/>
                <w:i/>
                <w:iCs/>
                <w:sz w:val="15"/>
                <w:szCs w:val="15"/>
                <w:lang w:eastAsia="sk-SK"/>
              </w:rPr>
              <w:t>Položka</w:t>
            </w:r>
            <w:bookmarkEnd w:id="45"/>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D547C7" w:rsidTr="003A7B72">
        <w:tc>
          <w:tcPr>
            <w:tcW w:w="19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r>
      <w:tr w:rsidR="00D547C7" w:rsidRPr="00D547C7" w:rsidTr="003A7B72">
        <w:tc>
          <w:tcPr>
            <w:tcW w:w="1909"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1909"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3A7B72">
        <w:tc>
          <w:tcPr>
            <w:tcW w:w="1909" w:type="pct"/>
            <w:tcBorders>
              <w:top w:val="nil"/>
              <w:left w:val="nil"/>
              <w:bottom w:val="nil"/>
              <w:right w:val="nil"/>
            </w:tcBorders>
            <w:shd w:val="clear" w:color="auto" w:fill="auto"/>
            <w:noWrap/>
            <w:vAlign w:val="center"/>
          </w:tcPr>
          <w:p w:rsidR="00251C2E" w:rsidRPr="00D547C7" w:rsidRDefault="00251C2E" w:rsidP="00385FF2">
            <w:pPr>
              <w:ind w:left="142" w:hanging="142"/>
              <w:jc w:val="left"/>
              <w:rPr>
                <w:rFonts w:cs="Arial"/>
                <w:sz w:val="15"/>
                <w:szCs w:val="15"/>
                <w:lang w:eastAsia="sk-SK"/>
              </w:rPr>
            </w:pPr>
            <w:r>
              <w:rPr>
                <w:rFonts w:cs="Arial"/>
                <w:sz w:val="15"/>
                <w:szCs w:val="15"/>
                <w:lang w:eastAsia="sk-SK"/>
              </w:rPr>
              <w:t> </w:t>
            </w:r>
          </w:p>
        </w:tc>
        <w:tc>
          <w:tcPr>
            <w:tcW w:w="722"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r>
      <w:tr w:rsidR="00251C2E" w:rsidRPr="00D547C7" w:rsidTr="003A7B72">
        <w:tc>
          <w:tcPr>
            <w:tcW w:w="1909" w:type="pct"/>
            <w:tcBorders>
              <w:top w:val="single" w:sz="4" w:space="0" w:color="auto"/>
              <w:left w:val="nil"/>
              <w:bottom w:val="nil"/>
              <w:right w:val="nil"/>
            </w:tcBorders>
            <w:shd w:val="clear" w:color="auto" w:fill="auto"/>
            <w:noWrap/>
            <w:vAlign w:val="center"/>
            <w:hideMark/>
          </w:tcPr>
          <w:p w:rsidR="00251C2E" w:rsidRPr="00D547C7" w:rsidRDefault="00251C2E" w:rsidP="00D547C7">
            <w:pPr>
              <w:jc w:val="left"/>
              <w:rPr>
                <w:rFonts w:cs="Arial"/>
                <w:b/>
                <w:bCs/>
                <w:i/>
                <w:iCs/>
                <w:sz w:val="15"/>
                <w:szCs w:val="15"/>
                <w:lang w:eastAsia="sk-SK"/>
              </w:rPr>
            </w:pPr>
            <w:r w:rsidRPr="00D547C7">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93 458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96 676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(93 458)</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96 676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na audit</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(3 200)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66 759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69 139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(66 759)</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69 139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 poistenie</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23 499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24 337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(23 499)</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24 337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PRTN</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7C7FAE">
              <w:rPr>
                <w:rFonts w:cs="Arial"/>
                <w:i/>
                <w:sz w:val="15"/>
                <w:szCs w:val="15"/>
                <w:lang w:eastAsia="sk-SK"/>
              </w:rPr>
              <w:t>-</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3A7B72">
            <w:pPr>
              <w:jc w:val="right"/>
              <w:rPr>
                <w:rFonts w:cs="Arial"/>
                <w:i/>
                <w:sz w:val="15"/>
                <w:szCs w:val="15"/>
                <w:lang w:eastAsia="sk-SK"/>
              </w:rPr>
            </w:pPr>
            <w:r w:rsidRPr="007C7FAE">
              <w:rPr>
                <w:rFonts w:cs="Arial"/>
                <w:i/>
                <w:sz w:val="15"/>
                <w:szCs w:val="15"/>
                <w:lang w:eastAsia="sk-SK"/>
              </w:rPr>
              <w:t>-</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7C7FAE" w:rsidTr="003A7B72">
        <w:tc>
          <w:tcPr>
            <w:tcW w:w="1909" w:type="pct"/>
            <w:tcBorders>
              <w:top w:val="dotted" w:sz="4" w:space="0" w:color="auto"/>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638 939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(160 631)</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638 939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IFRS</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(500)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r>
      <w:tr w:rsidR="00251C2E" w:rsidRPr="00D547C7" w:rsidTr="003A7B72">
        <w:tc>
          <w:tcPr>
            <w:tcW w:w="1909" w:type="pct"/>
            <w:tcBorders>
              <w:top w:val="nil"/>
              <w:left w:val="nil"/>
              <w:bottom w:val="single" w:sz="8" w:space="0" w:color="auto"/>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PRTN</w:t>
            </w:r>
          </w:p>
        </w:tc>
        <w:tc>
          <w:tcPr>
            <w:tcW w:w="722"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638 439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(160 131)</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638 439 </w:t>
            </w:r>
          </w:p>
        </w:tc>
      </w:tr>
    </w:tbl>
    <w:p w:rsidR="006B53A8" w:rsidRPr="007C7FAE" w:rsidRDefault="006B53A8" w:rsidP="0074448F">
      <w:pPr>
        <w:rPr>
          <w:snapToGrid w:val="0"/>
          <w:lang w:eastAsia="sk-SK"/>
        </w:rPr>
      </w:pPr>
    </w:p>
    <w:bookmarkEnd w:id="44"/>
    <w:p w:rsidR="00C9225A" w:rsidRPr="007C7FAE" w:rsidRDefault="00C9225A" w:rsidP="0074448F">
      <w:pPr>
        <w:rPr>
          <w:snapToGrid w:val="0"/>
          <w:u w:val="single"/>
          <w:lang w:eastAsia="sk-SK"/>
        </w:rPr>
      </w:pPr>
      <w:r w:rsidRPr="007C7FAE">
        <w:rPr>
          <w:snapToGrid w:val="0"/>
          <w:u w:val="single"/>
          <w:lang w:eastAsia="sk-SK"/>
        </w:rPr>
        <w:t>31. december 201</w:t>
      </w:r>
      <w:r w:rsidR="00D547C7" w:rsidRPr="007C7FAE">
        <w:rPr>
          <w:snapToGrid w:val="0"/>
          <w:u w:val="single"/>
          <w:lang w:eastAsia="sk-SK"/>
        </w:rPr>
        <w:t>3</w:t>
      </w:r>
    </w:p>
    <w:p w:rsidR="00D547C7" w:rsidRPr="007C7FAE" w:rsidRDefault="00D547C7" w:rsidP="0074448F">
      <w:pPr>
        <w:rPr>
          <w:snapToGrid w:val="0"/>
          <w:lang w:eastAsia="sk-SK"/>
        </w:rPr>
      </w:pPr>
      <w:bookmarkStart w:id="46" w:name="T_provisions_liabilities_2"/>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D547C7" w:rsidRPr="00D547C7" w:rsidTr="00D547C7">
        <w:tc>
          <w:tcPr>
            <w:tcW w:w="1909"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47" w:name="RANGE!B32:G48"/>
            <w:r w:rsidRPr="00D547C7">
              <w:rPr>
                <w:rFonts w:cs="Arial"/>
                <w:b/>
                <w:bCs/>
                <w:i/>
                <w:iCs/>
                <w:sz w:val="15"/>
                <w:szCs w:val="15"/>
                <w:lang w:eastAsia="sk-SK"/>
              </w:rPr>
              <w:t>Položka</w:t>
            </w:r>
            <w:bookmarkEnd w:id="47"/>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1.1.2013</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19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r>
      <w:tr w:rsidR="00D547C7" w:rsidRPr="00D547C7" w:rsidTr="00D547C7">
        <w:tc>
          <w:tcPr>
            <w:tcW w:w="1909"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909"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tcPr>
          <w:p w:rsidR="00251C2E" w:rsidRPr="00D547C7" w:rsidRDefault="00251C2E" w:rsidP="00385FF2">
            <w:pPr>
              <w:ind w:left="142" w:hanging="142"/>
              <w:jc w:val="left"/>
              <w:rPr>
                <w:rFonts w:cs="Arial"/>
                <w:sz w:val="15"/>
                <w:szCs w:val="15"/>
                <w:lang w:eastAsia="sk-SK"/>
              </w:rPr>
            </w:pPr>
            <w:r>
              <w:rPr>
                <w:rFonts w:cs="Arial"/>
                <w:sz w:val="15"/>
                <w:szCs w:val="15"/>
                <w:lang w:eastAsia="sk-SK"/>
              </w:rPr>
              <w:t> </w:t>
            </w:r>
          </w:p>
        </w:tc>
        <w:tc>
          <w:tcPr>
            <w:tcW w:w="722"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r>
      <w:tr w:rsidR="00251C2E" w:rsidRPr="00D547C7" w:rsidTr="00D547C7">
        <w:tc>
          <w:tcPr>
            <w:tcW w:w="1909" w:type="pct"/>
            <w:tcBorders>
              <w:top w:val="single" w:sz="4" w:space="0" w:color="auto"/>
              <w:left w:val="nil"/>
              <w:bottom w:val="nil"/>
              <w:right w:val="nil"/>
            </w:tcBorders>
            <w:shd w:val="clear" w:color="auto" w:fill="auto"/>
            <w:noWrap/>
            <w:vAlign w:val="center"/>
            <w:hideMark/>
          </w:tcPr>
          <w:p w:rsidR="00251C2E" w:rsidRPr="00D547C7" w:rsidRDefault="00251C2E" w:rsidP="00D547C7">
            <w:pPr>
              <w:jc w:val="left"/>
              <w:rPr>
                <w:rFonts w:cs="Arial"/>
                <w:b/>
                <w:bCs/>
                <w:i/>
                <w:iCs/>
                <w:sz w:val="15"/>
                <w:szCs w:val="15"/>
                <w:lang w:eastAsia="sk-SK"/>
              </w:rPr>
            </w:pPr>
            <w:r w:rsidRPr="00D547C7">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93 550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(93 550)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3 200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na audit</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5 050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(5 050)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66 800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(66 800)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 poistenie</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21 700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(21 700)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PRTN</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D547C7" w:rsidTr="00D547C7">
        <w:tc>
          <w:tcPr>
            <w:tcW w:w="1909" w:type="pct"/>
            <w:tcBorders>
              <w:top w:val="dotted" w:sz="4" w:space="0" w:color="auto"/>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1 000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(1 000)</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IFRS</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1 000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(1 000)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r>
      <w:tr w:rsidR="00251C2E" w:rsidRPr="00D547C7" w:rsidTr="00D547C7">
        <w:tc>
          <w:tcPr>
            <w:tcW w:w="1909" w:type="pct"/>
            <w:tcBorders>
              <w:top w:val="nil"/>
              <w:left w:val="nil"/>
              <w:bottom w:val="single" w:sz="8" w:space="0" w:color="auto"/>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PRTN</w:t>
            </w:r>
          </w:p>
        </w:tc>
        <w:tc>
          <w:tcPr>
            <w:tcW w:w="722"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r>
    </w:tbl>
    <w:p w:rsidR="00CD6DA2" w:rsidRPr="007C7FAE" w:rsidRDefault="00CD6DA2" w:rsidP="0074448F">
      <w:pPr>
        <w:rPr>
          <w:snapToGrid w:val="0"/>
          <w:lang w:eastAsia="sk-SK"/>
        </w:rPr>
      </w:pPr>
    </w:p>
    <w:bookmarkEnd w:id="46"/>
    <w:p w:rsidR="00A23FF3" w:rsidRPr="007C7FAE" w:rsidRDefault="00A23FF3">
      <w:pPr>
        <w:jc w:val="left"/>
        <w:rPr>
          <w:rFonts w:cs="Arial"/>
          <w:b/>
          <w:bCs/>
          <w:iCs/>
          <w:szCs w:val="28"/>
        </w:rPr>
      </w:pPr>
    </w:p>
    <w:p w:rsidR="0074448F" w:rsidRPr="007C7FAE" w:rsidRDefault="00D547C7" w:rsidP="008711DF">
      <w:pPr>
        <w:pStyle w:val="Heading2"/>
      </w:pPr>
      <w:r w:rsidRPr="007C7FAE">
        <w:t xml:space="preserve">Záväzky </w:t>
      </w:r>
    </w:p>
    <w:p w:rsidR="0074448F" w:rsidRPr="007C7FAE" w:rsidRDefault="0074448F" w:rsidP="0074448F">
      <w:pPr>
        <w:rPr>
          <w:snapToGrid w:val="0"/>
          <w:lang w:eastAsia="sk-SK"/>
        </w:rPr>
      </w:pPr>
    </w:p>
    <w:p w:rsidR="008B77F4" w:rsidRPr="007C7FAE" w:rsidRDefault="008B77F4" w:rsidP="008B77F4">
      <w:pPr>
        <w:pStyle w:val="Heading3"/>
      </w:pPr>
      <w:r w:rsidRPr="007C7FAE">
        <w:t>Výška záväzkov do lehoty a po lehote splatnosti vrátane skupiny</w:t>
      </w:r>
      <w:r w:rsidR="006B0885" w:rsidRPr="007C7FAE">
        <w:t xml:space="preserve"> a záväzky podľa zostatkovej doby splatnosti</w:t>
      </w:r>
    </w:p>
    <w:p w:rsidR="009A0ED0" w:rsidRPr="007C7FAE" w:rsidRDefault="009A0ED0" w:rsidP="008711DF">
      <w:bookmarkStart w:id="48" w:name="T_payables_maturity"/>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9A0ED0" w:rsidRPr="009A0ED0" w:rsidTr="009A0ED0">
        <w:trPr>
          <w:trHeight w:val="195"/>
        </w:trPr>
        <w:tc>
          <w:tcPr>
            <w:tcW w:w="3423" w:type="pct"/>
            <w:tcBorders>
              <w:top w:val="single" w:sz="8" w:space="0" w:color="auto"/>
              <w:left w:val="nil"/>
              <w:bottom w:val="nil"/>
              <w:right w:val="nil"/>
            </w:tcBorders>
            <w:shd w:val="clear" w:color="auto" w:fill="auto"/>
            <w:vAlign w:val="center"/>
            <w:hideMark/>
          </w:tcPr>
          <w:p w:rsidR="009A0ED0" w:rsidRPr="009A0ED0" w:rsidRDefault="009A0ED0" w:rsidP="009A0ED0">
            <w:pPr>
              <w:jc w:val="left"/>
              <w:rPr>
                <w:rFonts w:cs="Arial"/>
                <w:b/>
                <w:bCs/>
                <w:i/>
                <w:iCs/>
                <w:sz w:val="15"/>
                <w:szCs w:val="15"/>
                <w:lang w:eastAsia="sk-SK"/>
              </w:rPr>
            </w:pPr>
            <w:r w:rsidRPr="009A0ED0">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31.12.2013</w:t>
            </w:r>
          </w:p>
        </w:tc>
      </w:tr>
      <w:tr w:rsidR="009A0ED0" w:rsidRPr="009A0ED0" w:rsidTr="009A0ED0">
        <w:trPr>
          <w:trHeight w:val="195"/>
        </w:trPr>
        <w:tc>
          <w:tcPr>
            <w:tcW w:w="3423" w:type="pct"/>
            <w:tcBorders>
              <w:top w:val="single" w:sz="4" w:space="0" w:color="auto"/>
              <w:left w:val="nil"/>
              <w:bottom w:val="nil"/>
              <w:right w:val="nil"/>
            </w:tcBorders>
            <w:shd w:val="clear" w:color="auto" w:fill="auto"/>
            <w:vAlign w:val="center"/>
            <w:hideMark/>
          </w:tcPr>
          <w:p w:rsidR="009A0ED0" w:rsidRPr="009A0ED0" w:rsidRDefault="009A0ED0" w:rsidP="009A0ED0">
            <w:pPr>
              <w:rPr>
                <w:rFonts w:cs="Arial"/>
                <w:b/>
                <w:bCs/>
                <w:i/>
                <w:iCs/>
                <w:sz w:val="15"/>
                <w:szCs w:val="15"/>
                <w:lang w:eastAsia="sk-SK"/>
              </w:rPr>
            </w:pPr>
            <w:r w:rsidRPr="009A0ED0">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w:t>
            </w:r>
          </w:p>
        </w:tc>
      </w:tr>
      <w:tr w:rsidR="009A0ED0" w:rsidRPr="009A0ED0" w:rsidTr="009A0ED0">
        <w:trPr>
          <w:trHeight w:val="180"/>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1 727 </w:t>
            </w: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42 307 </w:t>
            </w:r>
          </w:p>
        </w:tc>
      </w:tr>
      <w:tr w:rsidR="009A0ED0" w:rsidRPr="009A0ED0" w:rsidTr="009A0ED0">
        <w:trPr>
          <w:trHeight w:val="180"/>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b/>
                <w:bCs/>
                <w:sz w:val="15"/>
                <w:szCs w:val="15"/>
                <w:lang w:eastAsia="sk-SK"/>
              </w:rPr>
            </w:pPr>
            <w:r w:rsidRPr="009A0ED0">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1 727 </w:t>
            </w:r>
          </w:p>
        </w:tc>
        <w:tc>
          <w:tcPr>
            <w:tcW w:w="783" w:type="pct"/>
            <w:tcBorders>
              <w:top w:val="nil"/>
              <w:left w:val="nil"/>
              <w:bottom w:val="nil"/>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42 307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sz w:val="15"/>
                <w:szCs w:val="15"/>
                <w:lang w:eastAsia="sk-SK"/>
              </w:rPr>
            </w:pPr>
            <w:r>
              <w:rPr>
                <w:rFonts w:cs="Arial"/>
                <w:sz w:val="15"/>
                <w:szCs w:val="15"/>
                <w:lang w:eastAsia="sk-SK"/>
              </w:rPr>
              <w:t> </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b/>
                <w:bCs/>
                <w:i/>
                <w:iCs/>
                <w:sz w:val="15"/>
                <w:szCs w:val="15"/>
                <w:lang w:eastAsia="sk-SK"/>
              </w:rPr>
            </w:pPr>
            <w:r w:rsidRPr="009A0ED0">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rPr>
          <w:trHeight w:val="240"/>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sz w:val="15"/>
                <w:szCs w:val="15"/>
                <w:lang w:eastAsia="sk-SK"/>
              </w:rPr>
            </w:pPr>
            <w:r w:rsidRPr="009A0ED0">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2 492 437 </w:t>
            </w: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1 807 163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1 830 328 </w:t>
            </w:r>
          </w:p>
        </w:tc>
        <w:tc>
          <w:tcPr>
            <w:tcW w:w="783"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2 191 873 </w:t>
            </w:r>
          </w:p>
        </w:tc>
      </w:tr>
      <w:tr w:rsidR="009A0ED0" w:rsidRPr="009A0ED0" w:rsidTr="009A0ED0">
        <w:trPr>
          <w:trHeight w:val="210"/>
        </w:trPr>
        <w:tc>
          <w:tcPr>
            <w:tcW w:w="3423" w:type="pct"/>
            <w:tcBorders>
              <w:top w:val="nil"/>
              <w:left w:val="nil"/>
              <w:bottom w:val="single" w:sz="8" w:space="0" w:color="auto"/>
              <w:right w:val="nil"/>
            </w:tcBorders>
            <w:shd w:val="clear" w:color="auto" w:fill="auto"/>
            <w:vAlign w:val="center"/>
            <w:hideMark/>
          </w:tcPr>
          <w:p w:rsidR="009A0ED0" w:rsidRPr="009A0ED0" w:rsidRDefault="009A0ED0" w:rsidP="009A0ED0">
            <w:pPr>
              <w:rPr>
                <w:rFonts w:cs="Arial"/>
                <w:b/>
                <w:bCs/>
                <w:sz w:val="15"/>
                <w:szCs w:val="15"/>
                <w:lang w:eastAsia="sk-SK"/>
              </w:rPr>
            </w:pPr>
            <w:r w:rsidRPr="009A0ED0">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4 322 765 </w:t>
            </w:r>
          </w:p>
        </w:tc>
        <w:tc>
          <w:tcPr>
            <w:tcW w:w="783" w:type="pct"/>
            <w:tcBorders>
              <w:top w:val="nil"/>
              <w:left w:val="nil"/>
              <w:bottom w:val="single" w:sz="8" w:space="0" w:color="auto"/>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3 999 036 </w:t>
            </w:r>
          </w:p>
        </w:tc>
      </w:tr>
    </w:tbl>
    <w:p w:rsidR="00E11848" w:rsidRPr="007C7FAE" w:rsidRDefault="00E11848" w:rsidP="008711DF"/>
    <w:bookmarkEnd w:id="48"/>
    <w:p w:rsidR="00D547C7" w:rsidRPr="007C7FAE" w:rsidRDefault="00D547C7">
      <w:pPr>
        <w:jc w:val="left"/>
        <w:rPr>
          <w:rFonts w:cs="Arial"/>
          <w:bCs/>
          <w:szCs w:val="26"/>
          <w:u w:val="single"/>
        </w:rPr>
      </w:pPr>
      <w:r w:rsidRPr="007C7FAE">
        <w:br w:type="page"/>
      </w:r>
    </w:p>
    <w:p w:rsidR="008711DF" w:rsidRPr="007C7FAE" w:rsidRDefault="008711DF" w:rsidP="008711DF">
      <w:pPr>
        <w:pStyle w:val="Heading3"/>
      </w:pPr>
      <w:r w:rsidRPr="007C7FAE">
        <w:lastRenderedPageBreak/>
        <w:t>Odložený daňový záväzo</w:t>
      </w:r>
      <w:r w:rsidR="00C26A76" w:rsidRPr="007C7FAE">
        <w:t>k/Odložená daňová pohľadávka</w:t>
      </w:r>
      <w:r w:rsidR="00D547C7" w:rsidRPr="007C7FAE">
        <w:t xml:space="preserve"> </w:t>
      </w:r>
    </w:p>
    <w:p w:rsidR="00D547C7" w:rsidRPr="007C7FAE" w:rsidRDefault="00D547C7" w:rsidP="008711DF">
      <w:bookmarkStart w:id="49" w:name="T_deferred_tax"/>
      <w:r w:rsidRPr="007C7FAE">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D547C7" w:rsidRPr="00D547C7" w:rsidTr="00D547C7">
        <w:trPr>
          <w:trHeight w:val="195"/>
        </w:trPr>
        <w:tc>
          <w:tcPr>
            <w:tcW w:w="3562" w:type="pct"/>
            <w:tcBorders>
              <w:top w:val="single" w:sz="8" w:space="0" w:color="auto"/>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bookmarkStart w:id="50" w:name="RANGE!B9:D26"/>
            <w:r w:rsidRPr="00D547C7">
              <w:rPr>
                <w:rFonts w:cs="Arial"/>
                <w:b/>
                <w:bCs/>
                <w:i/>
                <w:iCs/>
                <w:sz w:val="15"/>
                <w:szCs w:val="15"/>
                <w:lang w:eastAsia="sk-SK"/>
              </w:rPr>
              <w:t>Položka</w:t>
            </w:r>
            <w:bookmarkEnd w:id="50"/>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3562" w:type="pct"/>
            <w:tcBorders>
              <w:top w:val="single"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(376 186)</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iCs/>
                <w:sz w:val="15"/>
                <w:szCs w:val="15"/>
                <w:lang w:eastAsia="sk-SK"/>
              </w:rPr>
            </w:pPr>
            <w:r w:rsidRPr="00D547C7">
              <w:rPr>
                <w:rFonts w:cs="Arial"/>
                <w:i/>
                <w:iCs/>
                <w:sz w:val="15"/>
                <w:szCs w:val="15"/>
                <w:lang w:eastAsia="sk-SK"/>
              </w:rPr>
              <w:t>(376 186)</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187 845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187 845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Možnosť umorovať daňovú stratu v</w:t>
            </w:r>
            <w:r w:rsidRPr="007C7FAE">
              <w:rPr>
                <w:rFonts w:cs="Arial"/>
                <w:sz w:val="15"/>
                <w:szCs w:val="15"/>
                <w:lang w:eastAsia="sk-SK"/>
              </w:rPr>
              <w:t> </w:t>
            </w:r>
            <w:r w:rsidRPr="00D547C7">
              <w:rPr>
                <w:rFonts w:cs="Arial"/>
                <w:sz w:val="15"/>
                <w:szCs w:val="15"/>
                <w:lang w:eastAsia="sk-SK"/>
              </w:rPr>
              <w:t>budúcnosti</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22,0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22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(41 435)</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45 442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41 435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sz w:val="15"/>
                <w:szCs w:val="15"/>
                <w:lang w:eastAsia="sk-SK"/>
              </w:rPr>
            </w:pPr>
            <w:r w:rsidRPr="00D547C7">
              <w:rPr>
                <w:rFonts w:cs="Arial"/>
                <w:i/>
                <w:sz w:val="15"/>
                <w:szCs w:val="15"/>
                <w:lang w:eastAsia="sk-SK"/>
              </w:rPr>
              <w:t>(86 877)</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sz w:val="15"/>
                <w:szCs w:val="15"/>
                <w:lang w:eastAsia="sk-SK"/>
              </w:rPr>
            </w:pPr>
            <w:r w:rsidRPr="00D547C7">
              <w:rPr>
                <w:rFonts w:cs="Arial"/>
                <w:i/>
                <w:sz w:val="15"/>
                <w:szCs w:val="15"/>
                <w:lang w:eastAsia="sk-SK"/>
              </w:rPr>
              <w:t>(60 423)</w:t>
            </w:r>
          </w:p>
        </w:tc>
      </w:tr>
      <w:tr w:rsidR="00D547C7" w:rsidRPr="00D547C7" w:rsidTr="00D547C7">
        <w:trPr>
          <w:trHeight w:val="210"/>
        </w:trPr>
        <w:tc>
          <w:tcPr>
            <w:tcW w:w="3562" w:type="pct"/>
            <w:tcBorders>
              <w:top w:val="nil"/>
              <w:left w:val="nil"/>
              <w:bottom w:val="single" w:sz="8" w:space="0" w:color="auto"/>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i/>
                <w:sz w:val="15"/>
                <w:szCs w:val="15"/>
                <w:lang w:eastAsia="sk-SK"/>
              </w:rPr>
            </w:pPr>
            <w:r w:rsidRPr="00D547C7">
              <w:rPr>
                <w:rFonts w:cs="Arial"/>
                <w:i/>
                <w:sz w:val="15"/>
                <w:szCs w:val="15"/>
                <w:lang w:eastAsia="sk-SK"/>
              </w:rPr>
              <w:t xml:space="preserve">- </w:t>
            </w:r>
          </w:p>
        </w:tc>
      </w:tr>
    </w:tbl>
    <w:p w:rsidR="008711DF" w:rsidRPr="007C7FAE" w:rsidRDefault="008711DF" w:rsidP="008711DF"/>
    <w:bookmarkEnd w:id="49"/>
    <w:p w:rsidR="008711DF" w:rsidRPr="007C7FAE" w:rsidRDefault="00D547C7" w:rsidP="008711DF">
      <w:pPr>
        <w:pStyle w:val="Heading3"/>
      </w:pPr>
      <w:r w:rsidRPr="007C7FAE">
        <w:t xml:space="preserve">Záväzky zo sociálneho fondu </w:t>
      </w:r>
    </w:p>
    <w:p w:rsidR="00D547C7" w:rsidRPr="007C7FAE" w:rsidRDefault="00D547C7" w:rsidP="009E172B">
      <w:bookmarkStart w:id="51" w:name="T_social_fund_payables"/>
      <w:r w:rsidRPr="007C7FAE">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D547C7" w:rsidRPr="00D547C7" w:rsidTr="00D547C7">
        <w:tc>
          <w:tcPr>
            <w:tcW w:w="3553"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52" w:name="RANGE!B9:D16"/>
            <w:r w:rsidRPr="00D547C7">
              <w:rPr>
                <w:rFonts w:cs="Arial"/>
                <w:b/>
                <w:bCs/>
                <w:i/>
                <w:iCs/>
                <w:sz w:val="15"/>
                <w:szCs w:val="15"/>
                <w:lang w:eastAsia="sk-SK"/>
              </w:rPr>
              <w:t> </w:t>
            </w:r>
            <w:bookmarkEnd w:id="52"/>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553"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872 </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15 358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29 994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23 615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6 000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35 994 </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23 615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35 139 </w:t>
            </w:r>
          </w:p>
        </w:tc>
        <w:tc>
          <w:tcPr>
            <w:tcW w:w="724" w:type="pct"/>
            <w:tcBorders>
              <w:top w:val="nil"/>
              <w:left w:val="nil"/>
              <w:bottom w:val="single" w:sz="4" w:space="0" w:color="auto"/>
              <w:right w:val="nil"/>
            </w:tcBorders>
            <w:shd w:val="clear" w:color="000000" w:fill="FFFFFF"/>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38 101 </w:t>
            </w:r>
          </w:p>
        </w:tc>
      </w:tr>
      <w:tr w:rsidR="00D547C7" w:rsidRPr="00D547C7" w:rsidTr="00D547C7">
        <w:tc>
          <w:tcPr>
            <w:tcW w:w="3553"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1 727 </w:t>
            </w:r>
          </w:p>
        </w:tc>
        <w:tc>
          <w:tcPr>
            <w:tcW w:w="7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872 </w:t>
            </w:r>
          </w:p>
        </w:tc>
      </w:tr>
    </w:tbl>
    <w:p w:rsidR="00CD6DA2" w:rsidRPr="007C7FAE" w:rsidRDefault="00CD6DA2" w:rsidP="009E172B"/>
    <w:bookmarkEnd w:id="51"/>
    <w:p w:rsidR="006A3131" w:rsidRPr="007C7FAE" w:rsidRDefault="006A3131" w:rsidP="002F78A4">
      <w:pPr>
        <w:rPr>
          <w:snapToGrid w:val="0"/>
          <w:sz w:val="15"/>
          <w:highlight w:val="yellow"/>
          <w:u w:val="single"/>
          <w:lang w:eastAsia="sk-SK"/>
        </w:rPr>
      </w:pPr>
    </w:p>
    <w:p w:rsidR="006A3131" w:rsidRPr="007C7FAE" w:rsidRDefault="00D547C7" w:rsidP="006A3131">
      <w:pPr>
        <w:pStyle w:val="Heading2"/>
      </w:pPr>
      <w:r w:rsidRPr="007C7FAE">
        <w:t xml:space="preserve">Bankové úvery </w:t>
      </w:r>
    </w:p>
    <w:p w:rsidR="00D547C7" w:rsidRPr="007C7FAE" w:rsidRDefault="00D547C7" w:rsidP="008711DF">
      <w:pPr>
        <w:rPr>
          <w:snapToGrid w:val="0"/>
          <w:highlight w:val="yellow"/>
          <w:lang w:eastAsia="sk-SK"/>
        </w:rPr>
      </w:pPr>
      <w:bookmarkStart w:id="53" w:name="T_bank_loans"/>
      <w:r w:rsidRPr="007C7FAE">
        <w:rPr>
          <w:snapToGrid w:val="0"/>
          <w:sz w:val="15"/>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495"/>
        <w:gridCol w:w="590"/>
        <w:gridCol w:w="627"/>
        <w:gridCol w:w="973"/>
        <w:gridCol w:w="1146"/>
        <w:gridCol w:w="1194"/>
        <w:gridCol w:w="1186"/>
      </w:tblGrid>
      <w:tr w:rsidR="00D547C7" w:rsidRPr="00D547C7" w:rsidTr="00D547C7">
        <w:trPr>
          <w:trHeight w:val="585"/>
        </w:trPr>
        <w:tc>
          <w:tcPr>
            <w:tcW w:w="1897"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54" w:name="RANGE!B9:H15"/>
            <w:r w:rsidRPr="00D547C7">
              <w:rPr>
                <w:rFonts w:cs="Arial"/>
                <w:b/>
                <w:bCs/>
                <w:i/>
                <w:iCs/>
                <w:sz w:val="15"/>
                <w:szCs w:val="15"/>
                <w:lang w:eastAsia="sk-SK"/>
              </w:rPr>
              <w:t>Položka</w:t>
            </w:r>
            <w:bookmarkEnd w:id="54"/>
          </w:p>
        </w:tc>
        <w:tc>
          <w:tcPr>
            <w:tcW w:w="32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Úrok p. a. v %</w:t>
            </w:r>
          </w:p>
        </w:tc>
        <w:tc>
          <w:tcPr>
            <w:tcW w:w="52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Dátum splatnosti</w:t>
            </w:r>
          </w:p>
        </w:tc>
        <w:tc>
          <w:tcPr>
            <w:tcW w:w="6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príslušnej mene k 31. 12. 2014</w:t>
            </w:r>
          </w:p>
        </w:tc>
        <w:tc>
          <w:tcPr>
            <w:tcW w:w="64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eurách k 31. 12. 2014</w:t>
            </w:r>
          </w:p>
        </w:tc>
        <w:tc>
          <w:tcPr>
            <w:tcW w:w="64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príslušnej mene k 31. 12. 2013</w:t>
            </w:r>
          </w:p>
        </w:tc>
      </w:tr>
      <w:tr w:rsidR="00D547C7" w:rsidRPr="00D547C7" w:rsidTr="00D547C7">
        <w:trPr>
          <w:trHeight w:val="195"/>
        </w:trPr>
        <w:tc>
          <w:tcPr>
            <w:tcW w:w="1897"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52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6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rPr>
          <w:trHeight w:val="195"/>
        </w:trPr>
        <w:tc>
          <w:tcPr>
            <w:tcW w:w="1897" w:type="pct"/>
            <w:tcBorders>
              <w:top w:val="dotted" w:sz="4" w:space="0" w:color="auto"/>
              <w:left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528"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622" w:type="pct"/>
            <w:tcBorders>
              <w:top w:val="nil"/>
              <w:left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187 670 </w:t>
            </w:r>
          </w:p>
        </w:tc>
        <w:tc>
          <w:tcPr>
            <w:tcW w:w="648" w:type="pct"/>
            <w:tcBorders>
              <w:top w:val="nil"/>
              <w:left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187 670 </w:t>
            </w:r>
          </w:p>
        </w:tc>
        <w:tc>
          <w:tcPr>
            <w:tcW w:w="644" w:type="pct"/>
            <w:tcBorders>
              <w:top w:val="nil"/>
              <w:left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rPr>
          <w:trHeight w:val="195"/>
        </w:trPr>
        <w:tc>
          <w:tcPr>
            <w:tcW w:w="1897" w:type="pct"/>
            <w:tcBorders>
              <w:top w:val="nil"/>
              <w:left w:val="nil"/>
              <w:bottom w:val="single" w:sz="8" w:space="0" w:color="auto"/>
              <w:right w:val="nil"/>
            </w:tcBorders>
            <w:shd w:val="clear" w:color="auto" w:fill="auto"/>
            <w:vAlign w:val="center"/>
            <w:hideMark/>
          </w:tcPr>
          <w:p w:rsidR="00D547C7" w:rsidRPr="00D547C7" w:rsidRDefault="00D547C7" w:rsidP="00D547C7">
            <w:pPr>
              <w:ind w:left="113"/>
              <w:rPr>
                <w:rFonts w:cs="Arial"/>
                <w:i/>
                <w:iCs/>
                <w:sz w:val="15"/>
                <w:szCs w:val="15"/>
                <w:lang w:eastAsia="sk-SK"/>
              </w:rPr>
            </w:pPr>
            <w:r w:rsidRPr="00D547C7">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trhový</w:t>
            </w:r>
          </w:p>
        </w:tc>
        <w:tc>
          <w:tcPr>
            <w:tcW w:w="528"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w:t>
            </w:r>
          </w:p>
        </w:tc>
        <w:tc>
          <w:tcPr>
            <w:tcW w:w="6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187 670 </w:t>
            </w:r>
          </w:p>
        </w:tc>
        <w:tc>
          <w:tcPr>
            <w:tcW w:w="648"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187 670 </w:t>
            </w:r>
          </w:p>
        </w:tc>
        <w:tc>
          <w:tcPr>
            <w:tcW w:w="64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bl>
    <w:p w:rsidR="00DE7D69" w:rsidRPr="007C7FAE" w:rsidRDefault="00DE7D69" w:rsidP="008711DF">
      <w:pPr>
        <w:rPr>
          <w:snapToGrid w:val="0"/>
          <w:highlight w:val="yellow"/>
          <w:lang w:eastAsia="sk-SK"/>
        </w:rPr>
      </w:pPr>
    </w:p>
    <w:bookmarkEnd w:id="53"/>
    <w:p w:rsidR="00C45CC6" w:rsidRPr="007C7FAE" w:rsidRDefault="00C45CC6" w:rsidP="00C45CC6">
      <w:pPr>
        <w:rPr>
          <w:snapToGrid w:val="0"/>
          <w:sz w:val="15"/>
          <w:lang w:eastAsia="sk-SK"/>
        </w:rPr>
      </w:pPr>
    </w:p>
    <w:p w:rsidR="002F78A4" w:rsidRPr="007C7FAE" w:rsidRDefault="002F78A4"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p>
    <w:p w:rsidR="002F78A4" w:rsidRPr="007C7FAE" w:rsidRDefault="00D547C7" w:rsidP="002F78A4">
      <w:pPr>
        <w:pStyle w:val="Heading2"/>
      </w:pPr>
      <w:r w:rsidRPr="007C7FAE">
        <w:lastRenderedPageBreak/>
        <w:t>Časové rozlíšenie</w:t>
      </w:r>
    </w:p>
    <w:p w:rsidR="00D547C7" w:rsidRPr="007C7FAE" w:rsidRDefault="00D547C7" w:rsidP="00774339">
      <w:pPr>
        <w:rPr>
          <w:snapToGrid w:val="0"/>
          <w:lang w:eastAsia="sk-SK"/>
        </w:rPr>
      </w:pPr>
      <w:bookmarkStart w:id="55" w:name="T_accrued_expense_deferred_income"/>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D547C7" w:rsidRPr="00D547C7" w:rsidTr="00D547C7">
        <w:trPr>
          <w:trHeight w:val="345"/>
        </w:trPr>
        <w:tc>
          <w:tcPr>
            <w:tcW w:w="3414" w:type="pct"/>
            <w:tcBorders>
              <w:top w:val="single" w:sz="8" w:space="0" w:color="auto"/>
              <w:left w:val="nil"/>
              <w:bottom w:val="nil"/>
              <w:right w:val="nil"/>
            </w:tcBorders>
            <w:shd w:val="clear" w:color="auto" w:fill="auto"/>
            <w:vAlign w:val="center"/>
            <w:hideMark/>
          </w:tcPr>
          <w:p w:rsidR="00D547C7" w:rsidRPr="00D547C7" w:rsidRDefault="00D547C7" w:rsidP="00736F55">
            <w:pPr>
              <w:ind w:left="142" w:hanging="142"/>
              <w:rPr>
                <w:rFonts w:cs="Arial"/>
                <w:b/>
                <w:bCs/>
                <w:i/>
                <w:iCs/>
                <w:sz w:val="15"/>
                <w:szCs w:val="15"/>
                <w:lang w:eastAsia="sk-SK"/>
              </w:rPr>
            </w:pPr>
            <w:r w:rsidRPr="00D547C7">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3414" w:type="pct"/>
            <w:tcBorders>
              <w:top w:val="single"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Výdavky budúcich období dlhodobé, z toho:</w:t>
            </w:r>
          </w:p>
        </w:tc>
        <w:tc>
          <w:tcPr>
            <w:tcW w:w="77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129 777 </w:t>
            </w:r>
          </w:p>
        </w:tc>
        <w:tc>
          <w:tcPr>
            <w:tcW w:w="81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83 747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nájom</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color w:val="000000"/>
                <w:sz w:val="15"/>
                <w:szCs w:val="15"/>
                <w:lang w:eastAsia="sk-SK"/>
              </w:rPr>
            </w:pPr>
            <w:r w:rsidRPr="00D547C7">
              <w:rPr>
                <w:rFonts w:cs="Arial"/>
                <w:i/>
                <w:iCs/>
                <w:color w:val="000000"/>
                <w:sz w:val="15"/>
                <w:szCs w:val="15"/>
                <w:lang w:eastAsia="sk-SK"/>
              </w:rPr>
              <w:t xml:space="preserve">129 777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83 747 </w:t>
            </w:r>
          </w:p>
        </w:tc>
      </w:tr>
      <w:tr w:rsidR="00D547C7" w:rsidRPr="00D547C7" w:rsidTr="00D547C7">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229 608 </w:t>
            </w:r>
          </w:p>
        </w:tc>
        <w:tc>
          <w:tcPr>
            <w:tcW w:w="81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93 449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D547C7" w:rsidP="00736F55">
            <w:pPr>
              <w:ind w:left="284" w:hanging="142"/>
              <w:rPr>
                <w:rFonts w:cs="Arial"/>
                <w:i/>
                <w:iCs/>
                <w:sz w:val="15"/>
                <w:szCs w:val="15"/>
                <w:lang w:eastAsia="sk-SK"/>
              </w:rPr>
            </w:pPr>
            <w:r w:rsidRPr="00D547C7">
              <w:rPr>
                <w:rFonts w:cs="Arial"/>
                <w:i/>
                <w:iCs/>
                <w:sz w:val="15"/>
                <w:szCs w:val="15"/>
                <w:lang w:eastAsia="sk-SK"/>
              </w:rPr>
              <w:t>SKAU, SKDP</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17 704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14 056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D547C7" w:rsidP="00736F55">
            <w:pPr>
              <w:ind w:left="142" w:hanging="142"/>
              <w:rPr>
                <w:rFonts w:cs="Arial"/>
                <w:i/>
                <w:iCs/>
                <w:sz w:val="15"/>
                <w:szCs w:val="15"/>
                <w:lang w:eastAsia="sk-SK"/>
              </w:rPr>
            </w:pPr>
            <w:proofErr w:type="spellStart"/>
            <w:r w:rsidRPr="00D547C7">
              <w:rPr>
                <w:rFonts w:cs="Arial"/>
                <w:i/>
                <w:iCs/>
                <w:sz w:val="15"/>
                <w:szCs w:val="15"/>
                <w:lang w:eastAsia="sk-SK"/>
              </w:rPr>
              <w:t>benefit</w:t>
            </w:r>
            <w:proofErr w:type="spellEnd"/>
            <w:r w:rsidRPr="00D547C7">
              <w:rPr>
                <w:rFonts w:cs="Arial"/>
                <w:i/>
                <w:iCs/>
                <w:sz w:val="15"/>
                <w:szCs w:val="15"/>
                <w:lang w:eastAsia="sk-SK"/>
              </w:rPr>
              <w:t xml:space="preserve"> </w:t>
            </w:r>
            <w:proofErr w:type="spellStart"/>
            <w:r w:rsidRPr="00D547C7">
              <w:rPr>
                <w:rFonts w:cs="Arial"/>
                <w:i/>
                <w:iCs/>
                <w:sz w:val="15"/>
                <w:szCs w:val="15"/>
                <w:lang w:eastAsia="sk-SK"/>
              </w:rPr>
              <w:t>management</w:t>
            </w:r>
            <w:proofErr w:type="spellEnd"/>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141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3 802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nájom</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color w:val="000000"/>
                <w:sz w:val="15"/>
                <w:szCs w:val="15"/>
                <w:lang w:eastAsia="sk-SK"/>
              </w:rPr>
            </w:pPr>
            <w:r w:rsidRPr="00D547C7">
              <w:rPr>
                <w:rFonts w:cs="Arial"/>
                <w:i/>
                <w:iCs/>
                <w:color w:val="000000"/>
                <w:sz w:val="15"/>
                <w:szCs w:val="15"/>
                <w:lang w:eastAsia="sk-SK"/>
              </w:rPr>
              <w:t xml:space="preserve">81 986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75 085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ostatné</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811"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iCs/>
                <w:sz w:val="15"/>
                <w:szCs w:val="15"/>
                <w:lang w:eastAsia="sk-SK"/>
              </w:rPr>
            </w:pPr>
            <w:r w:rsidRPr="00D547C7">
              <w:rPr>
                <w:rFonts w:cs="Arial"/>
                <w:i/>
                <w:iCs/>
                <w:sz w:val="15"/>
                <w:szCs w:val="15"/>
                <w:lang w:eastAsia="sk-SK"/>
              </w:rPr>
              <w:t>(550)</w:t>
            </w:r>
          </w:p>
        </w:tc>
      </w:tr>
      <w:tr w:rsidR="00D547C7" w:rsidRPr="00D547C7" w:rsidTr="00D547C7">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736F55">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Výnosy budúcich období krátkodobé</w:t>
            </w:r>
          </w:p>
        </w:tc>
        <w:tc>
          <w:tcPr>
            <w:tcW w:w="775" w:type="pct"/>
            <w:tcBorders>
              <w:top w:val="dotted" w:sz="4" w:space="0" w:color="auto"/>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11" w:type="pct"/>
            <w:tcBorders>
              <w:top w:val="dotted" w:sz="4" w:space="0" w:color="auto"/>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736F55">
        <w:trPr>
          <w:trHeight w:val="210"/>
        </w:trPr>
        <w:tc>
          <w:tcPr>
            <w:tcW w:w="3414" w:type="pct"/>
            <w:tcBorders>
              <w:top w:val="nil"/>
              <w:left w:val="nil"/>
              <w:bottom w:val="single" w:sz="8" w:space="0" w:color="auto"/>
              <w:right w:val="nil"/>
            </w:tcBorders>
            <w:shd w:val="clear" w:color="auto" w:fill="auto"/>
            <w:vAlign w:val="center"/>
            <w:hideMark/>
          </w:tcPr>
          <w:p w:rsidR="00D547C7" w:rsidRPr="00D547C7" w:rsidRDefault="00D547C7" w:rsidP="00736F55">
            <w:pPr>
              <w:ind w:left="142" w:hanging="142"/>
              <w:rPr>
                <w:rFonts w:cs="Arial"/>
                <w:b/>
                <w:bCs/>
                <w:sz w:val="15"/>
                <w:szCs w:val="15"/>
                <w:lang w:eastAsia="sk-SK"/>
              </w:rPr>
            </w:pPr>
            <w:r w:rsidRPr="00D547C7">
              <w:rPr>
                <w:rFonts w:cs="Arial"/>
                <w:b/>
                <w:bCs/>
                <w:sz w:val="15"/>
                <w:szCs w:val="15"/>
                <w:lang w:eastAsia="sk-SK"/>
              </w:rPr>
              <w:t>Spolu</w:t>
            </w:r>
          </w:p>
        </w:tc>
        <w:tc>
          <w:tcPr>
            <w:tcW w:w="775"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359 385 </w:t>
            </w:r>
          </w:p>
        </w:tc>
        <w:tc>
          <w:tcPr>
            <w:tcW w:w="811"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177 196 </w:t>
            </w:r>
          </w:p>
        </w:tc>
      </w:tr>
    </w:tbl>
    <w:p w:rsidR="007B0036" w:rsidRPr="007C7FAE" w:rsidRDefault="007B0036" w:rsidP="00774339">
      <w:pPr>
        <w:rPr>
          <w:snapToGrid w:val="0"/>
          <w:lang w:eastAsia="sk-SK"/>
        </w:rPr>
      </w:pPr>
    </w:p>
    <w:bookmarkEnd w:id="55"/>
    <w:p w:rsidR="00B52CAC" w:rsidRPr="007C7FAE" w:rsidRDefault="00B52CAC" w:rsidP="002F78A4">
      <w:pPr>
        <w:rPr>
          <w:sz w:val="14"/>
        </w:rPr>
      </w:pPr>
    </w:p>
    <w:p w:rsidR="00B52CAC" w:rsidRPr="007C7FAE" w:rsidRDefault="00B52CAC" w:rsidP="00B52CAC">
      <w:pPr>
        <w:pStyle w:val="Heading1"/>
      </w:pPr>
      <w:r w:rsidRPr="007C7FAE">
        <w:t>Výnosy</w:t>
      </w:r>
    </w:p>
    <w:p w:rsidR="00B52CAC" w:rsidRPr="007C7FAE" w:rsidRDefault="00B52CAC" w:rsidP="00B52CAC">
      <w:pPr>
        <w:rPr>
          <w:sz w:val="14"/>
        </w:rPr>
      </w:pPr>
    </w:p>
    <w:p w:rsidR="00B52CAC" w:rsidRPr="007C7FAE" w:rsidRDefault="00B52CAC" w:rsidP="00B52CAC">
      <w:pPr>
        <w:pStyle w:val="Heading2"/>
      </w:pPr>
      <w:r w:rsidRPr="007C7FAE">
        <w:t>Výnosy z hospodárskej činnosti</w:t>
      </w:r>
    </w:p>
    <w:p w:rsidR="00B52CAC" w:rsidRPr="007C7FAE" w:rsidRDefault="00B52CAC" w:rsidP="00B52CAC">
      <w:pPr>
        <w:rPr>
          <w:b/>
          <w:snapToGrid w:val="0"/>
          <w:sz w:val="14"/>
          <w:lang w:eastAsia="sk-SK"/>
        </w:rPr>
      </w:pPr>
    </w:p>
    <w:p w:rsidR="00B52CAC" w:rsidRPr="007C7FAE" w:rsidRDefault="00B52CAC" w:rsidP="00B52CAC">
      <w:pPr>
        <w:pStyle w:val="Heading3"/>
      </w:pPr>
      <w:r w:rsidRPr="007C7FAE">
        <w:t>Tržby z predaja tovaru</w:t>
      </w:r>
      <w:r w:rsidR="00736F55" w:rsidRPr="007C7FAE">
        <w:t xml:space="preserve">, vlastných výrobkov a služieb </w:t>
      </w:r>
    </w:p>
    <w:p w:rsidR="00B52CAC" w:rsidRPr="007C7FAE" w:rsidRDefault="00B52CAC" w:rsidP="002F78A4">
      <w:pPr>
        <w:rPr>
          <w:sz w:val="14"/>
        </w:rPr>
      </w:pPr>
    </w:p>
    <w:p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rsidR="00D547C7" w:rsidRPr="007C7FAE" w:rsidRDefault="00D547C7" w:rsidP="002F78A4">
      <w:pPr>
        <w:rPr>
          <w:sz w:val="14"/>
        </w:rPr>
      </w:pPr>
      <w:bookmarkStart w:id="56" w:name="T_revenues"/>
      <w:r w:rsidRPr="007C7FAE">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725"/>
        <w:gridCol w:w="1127"/>
        <w:gridCol w:w="1181"/>
        <w:gridCol w:w="811"/>
        <w:gridCol w:w="811"/>
        <w:gridCol w:w="811"/>
        <w:gridCol w:w="811"/>
        <w:gridCol w:w="969"/>
        <w:gridCol w:w="965"/>
      </w:tblGrid>
      <w:tr w:rsidR="00736F55" w:rsidRPr="007C7FAE" w:rsidTr="00736F55">
        <w:tc>
          <w:tcPr>
            <w:tcW w:w="936"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4"/>
                <w:szCs w:val="14"/>
                <w:lang w:eastAsia="sk-SK"/>
              </w:rPr>
            </w:pPr>
            <w:bookmarkStart w:id="57" w:name="RANGE!B9:J23"/>
            <w:r w:rsidRPr="00D547C7">
              <w:rPr>
                <w:rFonts w:cs="Arial"/>
                <w:b/>
                <w:bCs/>
                <w:i/>
                <w:iCs/>
                <w:sz w:val="14"/>
                <w:szCs w:val="14"/>
                <w:lang w:eastAsia="sk-SK"/>
              </w:rPr>
              <w:t>Oblasť odbytu</w:t>
            </w:r>
            <w:bookmarkEnd w:id="57"/>
          </w:p>
        </w:tc>
        <w:tc>
          <w:tcPr>
            <w:tcW w:w="1253"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Činnosť overovateľov - audítorov</w:t>
            </w:r>
          </w:p>
        </w:tc>
        <w:tc>
          <w:tcPr>
            <w:tcW w:w="88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 xml:space="preserve">Činnosť overovateľov </w:t>
            </w:r>
            <w:r w:rsidR="00736F55" w:rsidRPr="007C7FAE">
              <w:rPr>
                <w:rFonts w:cs="Arial"/>
                <w:b/>
                <w:bCs/>
                <w:i/>
                <w:iCs/>
                <w:sz w:val="14"/>
                <w:szCs w:val="14"/>
                <w:lang w:eastAsia="sk-SK"/>
              </w:rPr>
              <w:t>–</w:t>
            </w:r>
            <w:r w:rsidRPr="00D547C7">
              <w:rPr>
                <w:rFonts w:cs="Arial"/>
                <w:b/>
                <w:bCs/>
                <w:i/>
                <w:iCs/>
                <w:sz w:val="14"/>
                <w:szCs w:val="14"/>
                <w:lang w:eastAsia="sk-SK"/>
              </w:rPr>
              <w:t xml:space="preserve"> audítorov</w:t>
            </w:r>
          </w:p>
        </w:tc>
        <w:tc>
          <w:tcPr>
            <w:tcW w:w="88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Činnosť overovateľov - audítorov</w:t>
            </w:r>
          </w:p>
        </w:tc>
        <w:tc>
          <w:tcPr>
            <w:tcW w:w="105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Celkom</w:t>
            </w:r>
          </w:p>
        </w:tc>
      </w:tr>
      <w:tr w:rsidR="00D547C7" w:rsidRPr="00D547C7" w:rsidTr="00736F55">
        <w:tc>
          <w:tcPr>
            <w:tcW w:w="936" w:type="pct"/>
            <w:vMerge/>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4"/>
                <w:szCs w:val="14"/>
                <w:lang w:eastAsia="sk-SK"/>
              </w:rPr>
            </w:pPr>
          </w:p>
        </w:tc>
        <w:tc>
          <w:tcPr>
            <w:tcW w:w="612"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641"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526"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5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D547C7" w:rsidRPr="00D547C7" w:rsidTr="00736F55">
        <w:tc>
          <w:tcPr>
            <w:tcW w:w="936"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4"/>
                <w:szCs w:val="14"/>
                <w:lang w:eastAsia="sk-SK"/>
              </w:rPr>
            </w:pPr>
            <w:r w:rsidRPr="00D547C7">
              <w:rPr>
                <w:rFonts w:cs="Arial"/>
                <w:sz w:val="14"/>
                <w:szCs w:val="14"/>
                <w:lang w:eastAsia="sk-SK"/>
              </w:rPr>
              <w:t>Slovensko</w:t>
            </w:r>
          </w:p>
        </w:tc>
        <w:tc>
          <w:tcPr>
            <w:tcW w:w="612"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11 187 088</w:t>
            </w:r>
          </w:p>
        </w:tc>
        <w:tc>
          <w:tcPr>
            <w:tcW w:w="641"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10 970 017</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526"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11 187 088</w:t>
            </w:r>
          </w:p>
        </w:tc>
        <w:tc>
          <w:tcPr>
            <w:tcW w:w="524"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10 970 017</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42" w:hanging="142"/>
              <w:jc w:val="left"/>
              <w:rPr>
                <w:rFonts w:cs="Arial"/>
                <w:sz w:val="14"/>
                <w:szCs w:val="14"/>
                <w:lang w:eastAsia="sk-SK"/>
              </w:rPr>
            </w:pPr>
            <w:r w:rsidRPr="00D547C7">
              <w:rPr>
                <w:rFonts w:cs="Arial"/>
                <w:sz w:val="14"/>
                <w:szCs w:val="14"/>
                <w:lang w:eastAsia="sk-SK"/>
              </w:rPr>
              <w:t>Zahraničie celkom, z toho:</w:t>
            </w:r>
          </w:p>
        </w:tc>
        <w:tc>
          <w:tcPr>
            <w:tcW w:w="612"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1 766 548</w:t>
            </w:r>
          </w:p>
        </w:tc>
        <w:tc>
          <w:tcPr>
            <w:tcW w:w="641"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1 973 421</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526"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1 766 548</w:t>
            </w:r>
          </w:p>
        </w:tc>
        <w:tc>
          <w:tcPr>
            <w:tcW w:w="524"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1 973 421</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13"/>
              <w:jc w:val="left"/>
              <w:rPr>
                <w:rFonts w:cs="Arial"/>
                <w:i/>
                <w:iCs/>
                <w:sz w:val="14"/>
                <w:szCs w:val="14"/>
                <w:lang w:eastAsia="sk-SK"/>
              </w:rPr>
            </w:pPr>
            <w:r w:rsidRPr="00D547C7">
              <w:rPr>
                <w:rFonts w:cs="Arial"/>
                <w:i/>
                <w:iCs/>
                <w:sz w:val="14"/>
                <w:szCs w:val="14"/>
                <w:lang w:eastAsia="sk-SK"/>
              </w:rPr>
              <w:t>DCE Cyprus</w:t>
            </w:r>
          </w:p>
        </w:tc>
        <w:tc>
          <w:tcPr>
            <w:tcW w:w="612"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999 431</w:t>
            </w:r>
          </w:p>
        </w:tc>
        <w:tc>
          <w:tcPr>
            <w:tcW w:w="641"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891 725</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sz w:val="14"/>
                <w:szCs w:val="14"/>
                <w:lang w:eastAsia="sk-SK"/>
              </w:rPr>
            </w:pPr>
            <w:r w:rsidRPr="00D547C7">
              <w:rPr>
                <w:rFonts w:cs="Arial"/>
                <w:i/>
                <w:sz w:val="14"/>
                <w:szCs w:val="14"/>
                <w:lang w:eastAsia="sk-SK"/>
              </w:rPr>
              <w:t>999 431</w:t>
            </w:r>
          </w:p>
        </w:tc>
        <w:tc>
          <w:tcPr>
            <w:tcW w:w="524"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sz w:val="14"/>
                <w:szCs w:val="14"/>
                <w:lang w:eastAsia="sk-SK"/>
              </w:rPr>
            </w:pPr>
            <w:r w:rsidRPr="00D547C7">
              <w:rPr>
                <w:rFonts w:cs="Arial"/>
                <w:i/>
                <w:sz w:val="14"/>
                <w:szCs w:val="14"/>
                <w:lang w:eastAsia="sk-SK"/>
              </w:rPr>
              <w:t>891 725</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Nemecko</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15 933</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84 844</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84 844</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Česká republika</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158 906</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195 676</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195 676</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USA</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162 381</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34 973</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34 973</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Rakúsko</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45 484</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271 979</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271 979</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Belgicko</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4 000</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4 160</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4 160</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Anglicko</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234 792</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236 889</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236 889</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Švajčiarsko</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7 150</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56 169</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56 169</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proofErr w:type="spellStart"/>
            <w:r w:rsidRPr="00D547C7">
              <w:rPr>
                <w:rFonts w:cs="Arial"/>
                <w:i/>
                <w:iCs/>
                <w:sz w:val="14"/>
                <w:szCs w:val="14"/>
                <w:lang w:eastAsia="sk-SK"/>
              </w:rPr>
              <w:t>Jesrey</w:t>
            </w:r>
            <w:proofErr w:type="spellEnd"/>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EC4CF6">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13"/>
              <w:jc w:val="left"/>
              <w:rPr>
                <w:rFonts w:cs="Arial"/>
                <w:i/>
                <w:iCs/>
                <w:sz w:val="14"/>
                <w:szCs w:val="14"/>
                <w:lang w:eastAsia="sk-SK"/>
              </w:rPr>
            </w:pPr>
            <w:r w:rsidRPr="00D547C7">
              <w:rPr>
                <w:rFonts w:cs="Arial"/>
                <w:i/>
                <w:iCs/>
                <w:sz w:val="14"/>
                <w:szCs w:val="14"/>
                <w:lang w:eastAsia="sk-SK"/>
              </w:rPr>
              <w:t>ostatné</w:t>
            </w:r>
          </w:p>
        </w:tc>
        <w:tc>
          <w:tcPr>
            <w:tcW w:w="612"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138 471</w:t>
            </w:r>
          </w:p>
        </w:tc>
        <w:tc>
          <w:tcPr>
            <w:tcW w:w="641"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197 006</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138 471</w:t>
            </w:r>
          </w:p>
        </w:tc>
        <w:tc>
          <w:tcPr>
            <w:tcW w:w="524"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197 006</w:t>
            </w:r>
          </w:p>
        </w:tc>
      </w:tr>
      <w:tr w:rsidR="00D547C7" w:rsidRPr="00D547C7" w:rsidTr="00736F55">
        <w:tc>
          <w:tcPr>
            <w:tcW w:w="936"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4"/>
                <w:szCs w:val="14"/>
                <w:lang w:eastAsia="sk-SK"/>
              </w:rPr>
            </w:pPr>
            <w:r w:rsidRPr="00D547C7">
              <w:rPr>
                <w:rFonts w:cs="Arial"/>
                <w:b/>
                <w:bCs/>
                <w:sz w:val="14"/>
                <w:szCs w:val="14"/>
                <w:lang w:eastAsia="sk-SK"/>
              </w:rPr>
              <w:t>Spolu</w:t>
            </w:r>
          </w:p>
        </w:tc>
        <w:tc>
          <w:tcPr>
            <w:tcW w:w="612"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12 953 636</w:t>
            </w:r>
          </w:p>
        </w:tc>
        <w:tc>
          <w:tcPr>
            <w:tcW w:w="641"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12 943 438</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526"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12 953 636</w:t>
            </w:r>
          </w:p>
        </w:tc>
        <w:tc>
          <w:tcPr>
            <w:tcW w:w="524"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12 943 438</w:t>
            </w:r>
          </w:p>
        </w:tc>
      </w:tr>
    </w:tbl>
    <w:p w:rsidR="003E168C" w:rsidRPr="007C7FAE" w:rsidRDefault="003E168C" w:rsidP="002F78A4">
      <w:pPr>
        <w:rPr>
          <w:sz w:val="14"/>
        </w:rPr>
      </w:pPr>
    </w:p>
    <w:bookmarkEnd w:id="56"/>
    <w:p w:rsidR="000923F2" w:rsidRPr="007C7FAE" w:rsidRDefault="004C2171" w:rsidP="009E172B">
      <w:r w:rsidRPr="007C7FAE">
        <w:t>Čistý obrat podľa § 19 ods. 1 písm. a) druhého bodu zákona</w:t>
      </w:r>
    </w:p>
    <w:p w:rsidR="00D547C7" w:rsidRPr="007C7FAE" w:rsidRDefault="00D547C7" w:rsidP="009E172B">
      <w:bookmarkStart w:id="58" w:name="T_net_turnover"/>
      <w:r w:rsidRPr="007C7FAE">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D547C7" w:rsidRPr="00D547C7" w:rsidTr="00BD7E3A">
        <w:tc>
          <w:tcPr>
            <w:tcW w:w="3355"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r w:rsidRPr="00D547C7">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BD7E3A">
        <w:tc>
          <w:tcPr>
            <w:tcW w:w="3355"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12 953 636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12 943 438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1 040 375 </w:t>
            </w:r>
          </w:p>
        </w:tc>
        <w:tc>
          <w:tcPr>
            <w:tcW w:w="823" w:type="pct"/>
            <w:tcBorders>
              <w:top w:val="nil"/>
              <w:left w:val="nil"/>
              <w:bottom w:val="nil"/>
              <w:right w:val="nil"/>
            </w:tcBorders>
            <w:shd w:val="clear" w:color="auto" w:fill="auto"/>
            <w:vAlign w:val="center"/>
            <w:hideMark/>
          </w:tcPr>
          <w:p w:rsidR="00D547C7" w:rsidRPr="00D547C7" w:rsidRDefault="00D547C7" w:rsidP="00BD7E3A">
            <w:pPr>
              <w:ind w:right="-57"/>
              <w:jc w:val="right"/>
              <w:rPr>
                <w:rFonts w:cs="Arial"/>
                <w:sz w:val="15"/>
                <w:szCs w:val="15"/>
                <w:lang w:eastAsia="sk-SK"/>
              </w:rPr>
            </w:pPr>
            <w:r w:rsidRPr="00D547C7">
              <w:rPr>
                <w:rFonts w:cs="Arial"/>
                <w:sz w:val="15"/>
                <w:szCs w:val="15"/>
                <w:lang w:eastAsia="sk-SK"/>
              </w:rPr>
              <w:t>(349 497)</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104 805 </w:t>
            </w:r>
          </w:p>
        </w:tc>
        <w:tc>
          <w:tcPr>
            <w:tcW w:w="82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35 966 </w:t>
            </w:r>
          </w:p>
        </w:tc>
      </w:tr>
      <w:tr w:rsidR="00D547C7" w:rsidRPr="00D547C7" w:rsidTr="00BD7E3A">
        <w:tc>
          <w:tcPr>
            <w:tcW w:w="3355"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14 098 816 </w:t>
            </w:r>
          </w:p>
        </w:tc>
        <w:tc>
          <w:tcPr>
            <w:tcW w:w="82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12 629 907 </w:t>
            </w:r>
          </w:p>
        </w:tc>
      </w:tr>
    </w:tbl>
    <w:p w:rsidR="000923F2" w:rsidRPr="007C7FAE" w:rsidRDefault="000923F2" w:rsidP="009E172B"/>
    <w:bookmarkEnd w:id="58"/>
    <w:p w:rsidR="002F78A4" w:rsidRPr="007C7FAE" w:rsidRDefault="00634E56" w:rsidP="002F78A4">
      <w:pPr>
        <w:pStyle w:val="Heading3"/>
      </w:pPr>
      <w:r w:rsidRPr="007C7FAE">
        <w:br w:type="page"/>
      </w:r>
      <w:r w:rsidR="002F78A4" w:rsidRPr="007C7FAE">
        <w:lastRenderedPageBreak/>
        <w:t xml:space="preserve">Zmena stavu </w:t>
      </w:r>
      <w:r w:rsidR="00D636A0" w:rsidRPr="007C7FAE">
        <w:t xml:space="preserve">vnútroorganizačných </w:t>
      </w:r>
      <w:r w:rsidR="002F78A4" w:rsidRPr="007C7FAE">
        <w:t>zás</w:t>
      </w:r>
      <w:r w:rsidR="00BD7E3A" w:rsidRPr="007C7FAE">
        <w:t xml:space="preserve">ob </w:t>
      </w:r>
    </w:p>
    <w:p w:rsidR="00D547C7" w:rsidRPr="007C7FAE" w:rsidRDefault="00D547C7" w:rsidP="002F78A4">
      <w:pPr>
        <w:rPr>
          <w:snapToGrid w:val="0"/>
          <w:lang w:eastAsia="sk-SK"/>
        </w:rPr>
      </w:pPr>
      <w:bookmarkStart w:id="59" w:name="T_changes_in_inventories"/>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D547C7" w:rsidRPr="00D547C7" w:rsidTr="00BD7E3A">
        <w:tc>
          <w:tcPr>
            <w:tcW w:w="173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60" w:name="RANGE!B9:G20"/>
            <w:r w:rsidRPr="00D547C7">
              <w:rPr>
                <w:rFonts w:cs="Arial"/>
                <w:b/>
                <w:bCs/>
                <w:i/>
                <w:iCs/>
                <w:sz w:val="15"/>
                <w:szCs w:val="15"/>
                <w:lang w:eastAsia="sk-SK"/>
              </w:rPr>
              <w:t>Položka</w:t>
            </w:r>
            <w:bookmarkEnd w:id="60"/>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Zmena stavu vnútroorganizačných zásob</w:t>
            </w:r>
          </w:p>
        </w:tc>
      </w:tr>
      <w:tr w:rsidR="00D547C7" w:rsidRPr="00D547C7" w:rsidTr="00BD7E3A">
        <w:tc>
          <w:tcPr>
            <w:tcW w:w="173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BD7E3A">
        <w:tc>
          <w:tcPr>
            <w:tcW w:w="1739" w:type="pct"/>
            <w:tcBorders>
              <w:top w:val="single" w:sz="4" w:space="0" w:color="auto"/>
              <w:left w:val="nil"/>
              <w:bottom w:val="nil"/>
              <w:right w:val="nil"/>
            </w:tcBorders>
            <w:shd w:val="clear" w:color="auto" w:fill="auto"/>
            <w:vAlign w:val="center"/>
            <w:hideMark/>
          </w:tcPr>
          <w:p w:rsidR="00D547C7" w:rsidRPr="00D547C7" w:rsidRDefault="00D547C7" w:rsidP="00BD7E3A">
            <w:pPr>
              <w:ind w:left="170" w:hanging="170"/>
              <w:jc w:val="left"/>
              <w:rPr>
                <w:rFonts w:cs="Arial"/>
                <w:sz w:val="15"/>
                <w:szCs w:val="15"/>
                <w:lang w:eastAsia="sk-SK"/>
              </w:rPr>
            </w:pPr>
            <w:r w:rsidRPr="00D547C7">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326 447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675 944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991 726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(349 497)</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326 447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675 944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991 726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(349 497)</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single" w:sz="8" w:space="0" w:color="auto"/>
              <w:right w:val="nil"/>
            </w:tcBorders>
            <w:shd w:val="clear" w:color="auto" w:fill="auto"/>
            <w:vAlign w:val="center"/>
            <w:hideMark/>
          </w:tcPr>
          <w:p w:rsidR="00D547C7" w:rsidRPr="00D547C7" w:rsidRDefault="00D547C7" w:rsidP="00BD7E3A">
            <w:pPr>
              <w:ind w:left="170" w:hanging="170"/>
              <w:jc w:val="left"/>
              <w:rPr>
                <w:rFonts w:cs="Arial"/>
                <w:b/>
                <w:bCs/>
                <w:sz w:val="15"/>
                <w:szCs w:val="15"/>
                <w:lang w:eastAsia="sk-SK"/>
              </w:rPr>
            </w:pPr>
            <w:r w:rsidRPr="00D547C7">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991 726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BD7E3A">
            <w:pPr>
              <w:ind w:right="-57"/>
              <w:jc w:val="right"/>
              <w:rPr>
                <w:rFonts w:cs="Arial"/>
                <w:b/>
                <w:bCs/>
                <w:sz w:val="15"/>
                <w:szCs w:val="15"/>
                <w:lang w:eastAsia="sk-SK"/>
              </w:rPr>
            </w:pPr>
            <w:r w:rsidRPr="00D547C7">
              <w:rPr>
                <w:rFonts w:cs="Arial"/>
                <w:b/>
                <w:bCs/>
                <w:sz w:val="15"/>
                <w:szCs w:val="15"/>
                <w:lang w:eastAsia="sk-SK"/>
              </w:rPr>
              <w:t>(349 497)</w:t>
            </w:r>
          </w:p>
        </w:tc>
      </w:tr>
    </w:tbl>
    <w:p w:rsidR="002F78A4" w:rsidRPr="007C7FAE" w:rsidRDefault="002F78A4" w:rsidP="002F78A4">
      <w:pPr>
        <w:rPr>
          <w:snapToGrid w:val="0"/>
          <w:lang w:eastAsia="sk-SK"/>
        </w:rPr>
      </w:pPr>
    </w:p>
    <w:p w:rsidR="00BD7E3A" w:rsidRPr="007C7FAE" w:rsidRDefault="00BD7E3A" w:rsidP="00BD7E3A">
      <w:pPr>
        <w:pStyle w:val="Heading3"/>
      </w:pPr>
      <w:bookmarkStart w:id="61" w:name="T_revenues_other"/>
      <w:bookmarkEnd w:id="59"/>
      <w:r w:rsidRPr="007C7FAE">
        <w:t>Výnosy pri aktivácii nákladov a výnosy z hospodárskej činnosti, finančné výnosy a výnosy výnimočného rozsahu alebo výskytu</w:t>
      </w:r>
    </w:p>
    <w:p w:rsidR="00D547C7" w:rsidRPr="007C7FAE" w:rsidRDefault="00D547C7" w:rsidP="002F78A4">
      <w:pPr>
        <w:rPr>
          <w:snapToGrid w:val="0"/>
          <w:lang w:eastAsia="sk-SK"/>
        </w:rPr>
      </w:pPr>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7006"/>
        <w:gridCol w:w="932"/>
        <w:gridCol w:w="1273"/>
      </w:tblGrid>
      <w:tr w:rsidR="00BD7E3A" w:rsidRPr="007C7FAE" w:rsidTr="00BD7E3A">
        <w:tc>
          <w:tcPr>
            <w:tcW w:w="3803"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62" w:name="RANGE!B9:D25"/>
            <w:r w:rsidRPr="00D547C7">
              <w:rPr>
                <w:rFonts w:cs="Arial"/>
                <w:b/>
                <w:bCs/>
                <w:i/>
                <w:iCs/>
                <w:sz w:val="15"/>
                <w:szCs w:val="15"/>
                <w:lang w:eastAsia="sk-SK"/>
              </w:rPr>
              <w:t>Položka</w:t>
            </w:r>
            <w:bookmarkEnd w:id="62"/>
          </w:p>
        </w:tc>
        <w:tc>
          <w:tcPr>
            <w:tcW w:w="5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BD7E3A" w:rsidRPr="007C7FAE" w:rsidTr="00BD7E3A">
        <w:tc>
          <w:tcPr>
            <w:tcW w:w="3803"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Významné položky pri aktivácii nákladov</w:t>
            </w:r>
          </w:p>
        </w:tc>
        <w:tc>
          <w:tcPr>
            <w:tcW w:w="50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BD7E3A" w:rsidRPr="007C7FAE" w:rsidTr="00BD7E3A">
        <w:tc>
          <w:tcPr>
            <w:tcW w:w="3803" w:type="pct"/>
            <w:tcBorders>
              <w:top w:val="dotted"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významné položky výnosov z hospodárskej činnosti, z toho:</w:t>
            </w:r>
          </w:p>
        </w:tc>
        <w:tc>
          <w:tcPr>
            <w:tcW w:w="506"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52 958 </w:t>
            </w:r>
          </w:p>
        </w:tc>
        <w:tc>
          <w:tcPr>
            <w:tcW w:w="69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20 519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tržby z predaja dlhodobého majetku a</w:t>
            </w:r>
            <w:r w:rsidR="00BD7E3A" w:rsidRPr="007C7FAE">
              <w:rPr>
                <w:rFonts w:cs="Arial"/>
                <w:i/>
                <w:iCs/>
                <w:sz w:val="15"/>
                <w:szCs w:val="15"/>
                <w:lang w:eastAsia="sk-SK"/>
              </w:rPr>
              <w:t> </w:t>
            </w:r>
            <w:r w:rsidRPr="00D547C7">
              <w:rPr>
                <w:rFonts w:cs="Arial"/>
                <w:i/>
                <w:iCs/>
                <w:sz w:val="15"/>
                <w:szCs w:val="15"/>
                <w:lang w:eastAsia="sk-SK"/>
              </w:rPr>
              <w:t>materiálu</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37 500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3 256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 xml:space="preserve">ostatné významné položky výnosov za </w:t>
            </w:r>
            <w:r w:rsidR="007C7FAE" w:rsidRPr="00D547C7">
              <w:rPr>
                <w:rFonts w:cs="Arial"/>
                <w:i/>
                <w:iCs/>
                <w:sz w:val="15"/>
                <w:szCs w:val="15"/>
                <w:lang w:eastAsia="sk-SK"/>
              </w:rPr>
              <w:t>telefón</w:t>
            </w:r>
            <w:r w:rsidRPr="00D547C7">
              <w:rPr>
                <w:rFonts w:cs="Arial"/>
                <w:i/>
                <w:iCs/>
                <w:sz w:val="15"/>
                <w:szCs w:val="15"/>
                <w:lang w:eastAsia="sk-SK"/>
              </w:rPr>
              <w:t xml:space="preserve"> , autá, ostatné</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15 458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17 263 </w:t>
            </w:r>
          </w:p>
        </w:tc>
      </w:tr>
      <w:tr w:rsidR="00BD7E3A" w:rsidRPr="007C7FAE" w:rsidTr="00BD7E3A">
        <w:tc>
          <w:tcPr>
            <w:tcW w:w="3803" w:type="pct"/>
            <w:tcBorders>
              <w:top w:val="dotted"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Finančné výnosy, z toho:</w:t>
            </w:r>
          </w:p>
        </w:tc>
        <w:tc>
          <w:tcPr>
            <w:tcW w:w="506"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51 856 </w:t>
            </w:r>
          </w:p>
        </w:tc>
        <w:tc>
          <w:tcPr>
            <w:tcW w:w="69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15 447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Kurzové zisky, z toho:</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8 103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2 634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200" w:firstLine="300"/>
              <w:jc w:val="left"/>
              <w:rPr>
                <w:rFonts w:cs="Arial"/>
                <w:i/>
                <w:iCs/>
                <w:sz w:val="15"/>
                <w:szCs w:val="15"/>
                <w:lang w:eastAsia="sk-SK"/>
              </w:rPr>
            </w:pPr>
            <w:r w:rsidRPr="00D547C7">
              <w:rPr>
                <w:rFonts w:cs="Arial"/>
                <w:i/>
                <w:iCs/>
                <w:sz w:val="15"/>
                <w:szCs w:val="15"/>
                <w:lang w:eastAsia="sk-SK"/>
              </w:rPr>
              <w:t>kurzové zisky ku dňu, ku ktorému sa zostavuje účtovná závierka</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8 103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2 634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Ostatné významné položky finančných výnosov, z toho:</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43 753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12 813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vynos z finančných investícii</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43 744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12 810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výnosové úroky</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9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 </w:t>
            </w:r>
          </w:p>
        </w:tc>
      </w:tr>
      <w:tr w:rsidR="00BD7E3A" w:rsidRPr="007C7FAE" w:rsidTr="00BD7E3A">
        <w:tc>
          <w:tcPr>
            <w:tcW w:w="3803" w:type="pct"/>
            <w:tcBorders>
              <w:top w:val="nil"/>
              <w:left w:val="nil"/>
              <w:bottom w:val="dotted" w:sz="4" w:space="0" w:color="auto"/>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poistná udalosť</w:t>
            </w:r>
          </w:p>
        </w:tc>
        <w:tc>
          <w:tcPr>
            <w:tcW w:w="506" w:type="pct"/>
            <w:tcBorders>
              <w:top w:val="nil"/>
              <w:left w:val="nil"/>
              <w:bottom w:val="dotted" w:sz="4" w:space="0" w:color="auto"/>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691" w:type="pct"/>
            <w:tcBorders>
              <w:top w:val="nil"/>
              <w:left w:val="nil"/>
              <w:bottom w:val="dotted" w:sz="4" w:space="0" w:color="auto"/>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2 </w:t>
            </w:r>
          </w:p>
        </w:tc>
      </w:tr>
      <w:tr w:rsidR="00BD7E3A" w:rsidRPr="007C7FAE" w:rsidTr="00BD7E3A">
        <w:tc>
          <w:tcPr>
            <w:tcW w:w="3803"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Výnosy výnimočného rozsahu alebo výskytu</w:t>
            </w:r>
          </w:p>
        </w:tc>
        <w:tc>
          <w:tcPr>
            <w:tcW w:w="506"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2F78A4" w:rsidRPr="007C7FAE" w:rsidRDefault="002F78A4" w:rsidP="002F78A4">
      <w:pPr>
        <w:rPr>
          <w:snapToGrid w:val="0"/>
          <w:lang w:eastAsia="sk-SK"/>
        </w:rPr>
      </w:pPr>
    </w:p>
    <w:bookmarkEnd w:id="61"/>
    <w:p w:rsidR="00634E56" w:rsidRPr="007C7FAE" w:rsidRDefault="00634E56" w:rsidP="00634E56">
      <w:pPr>
        <w:rPr>
          <w:snapToGrid w:val="0"/>
          <w:lang w:eastAsia="sk-SK"/>
        </w:rPr>
      </w:pPr>
    </w:p>
    <w:p w:rsidR="00BD7E3A" w:rsidRPr="007C7FAE" w:rsidRDefault="00BD7E3A">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NÁKLADY</w:t>
      </w:r>
    </w:p>
    <w:p w:rsidR="001E2635" w:rsidRPr="007C7FAE" w:rsidRDefault="001E2635" w:rsidP="001E2635">
      <w:pPr>
        <w:rPr>
          <w:snapToGrid w:val="0"/>
          <w:lang w:eastAsia="sk-SK"/>
        </w:rPr>
      </w:pPr>
    </w:p>
    <w:p w:rsidR="001E2635" w:rsidRPr="007C7FAE" w:rsidRDefault="001E2635" w:rsidP="001E2635">
      <w:pPr>
        <w:pStyle w:val="Heading2"/>
      </w:pPr>
      <w:r w:rsidRPr="007C7FAE">
        <w:t>Náklady z hospodárskej činnosti</w:t>
      </w:r>
    </w:p>
    <w:p w:rsidR="001E2635" w:rsidRPr="007C7FAE" w:rsidRDefault="001E2635" w:rsidP="001E2635">
      <w:pPr>
        <w:rPr>
          <w:snapToGrid w:val="0"/>
          <w:lang w:eastAsia="sk-SK"/>
        </w:rPr>
      </w:pPr>
    </w:p>
    <w:p w:rsidR="009A0ED0" w:rsidRPr="007C7FAE" w:rsidRDefault="009A0ED0" w:rsidP="001E2635">
      <w:bookmarkStart w:id="63" w:name="T_costs"/>
      <w:r>
        <w:rPr>
          <w:rFonts w:cs="Arial"/>
          <w:bCs/>
          <w:szCs w:val="26"/>
          <w:u w:val="single"/>
        </w:rPr>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9A0ED0" w:rsidRPr="009A0ED0" w:rsidTr="009A0ED0">
        <w:trPr>
          <w:trHeight w:val="195"/>
        </w:trPr>
        <w:tc>
          <w:tcPr>
            <w:tcW w:w="3660" w:type="pct"/>
            <w:tcBorders>
              <w:top w:val="single" w:sz="8" w:space="0" w:color="auto"/>
              <w:left w:val="nil"/>
              <w:bottom w:val="nil"/>
              <w:right w:val="nil"/>
            </w:tcBorders>
            <w:shd w:val="clear" w:color="auto" w:fill="auto"/>
            <w:noWrap/>
            <w:vAlign w:val="center"/>
            <w:hideMark/>
          </w:tcPr>
          <w:p w:rsidR="009A0ED0" w:rsidRPr="009A0ED0" w:rsidRDefault="009A0ED0" w:rsidP="009A0ED0">
            <w:pPr>
              <w:jc w:val="left"/>
              <w:rPr>
                <w:rFonts w:cs="Arial"/>
                <w:b/>
                <w:bCs/>
                <w:i/>
                <w:iCs/>
                <w:sz w:val="15"/>
                <w:szCs w:val="15"/>
                <w:lang w:eastAsia="sk-SK"/>
              </w:rPr>
            </w:pPr>
            <w:bookmarkStart w:id="64" w:name="RANGE!B9:D51"/>
            <w:r w:rsidRPr="009A0ED0">
              <w:rPr>
                <w:rFonts w:cs="Arial"/>
                <w:b/>
                <w:bCs/>
                <w:i/>
                <w:iCs/>
                <w:sz w:val="15"/>
                <w:szCs w:val="15"/>
                <w:lang w:eastAsia="sk-SK"/>
              </w:rPr>
              <w:t>Položka</w:t>
            </w:r>
            <w:bookmarkEnd w:id="64"/>
          </w:p>
        </w:tc>
        <w:tc>
          <w:tcPr>
            <w:tcW w:w="670"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2013</w:t>
            </w:r>
          </w:p>
        </w:tc>
      </w:tr>
      <w:tr w:rsidR="009A0ED0" w:rsidRPr="009A0ED0" w:rsidTr="009A0ED0">
        <w:trPr>
          <w:trHeight w:val="195"/>
        </w:trPr>
        <w:tc>
          <w:tcPr>
            <w:tcW w:w="3660" w:type="pct"/>
            <w:tcBorders>
              <w:top w:val="single"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5 595 076 </w:t>
            </w:r>
          </w:p>
        </w:tc>
        <w:tc>
          <w:tcPr>
            <w:tcW w:w="670" w:type="pct"/>
            <w:tcBorders>
              <w:top w:val="single"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5 333 144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7 889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7 954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7 889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7 954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 xml:space="preserve">iné </w:t>
            </w:r>
            <w:proofErr w:type="spellStart"/>
            <w:r w:rsidRPr="009A0ED0">
              <w:rPr>
                <w:rFonts w:cs="Arial"/>
                <w:i/>
                <w:iCs/>
                <w:sz w:val="15"/>
                <w:szCs w:val="15"/>
                <w:lang w:eastAsia="sk-SK"/>
              </w:rPr>
              <w:t>uisťovacie</w:t>
            </w:r>
            <w:proofErr w:type="spellEnd"/>
            <w:r w:rsidRPr="009A0ED0">
              <w:rPr>
                <w:rFonts w:cs="Arial"/>
                <w:i/>
                <w:iCs/>
                <w:sz w:val="15"/>
                <w:szCs w:val="15"/>
                <w:lang w:eastAsia="sk-SK"/>
              </w:rPr>
              <w:t xml:space="preserve"> 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5 587 187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5 325 190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 xml:space="preserve">opravy a </w:t>
            </w:r>
            <w:proofErr w:type="spellStart"/>
            <w:r w:rsidRPr="009A0ED0">
              <w:rPr>
                <w:rFonts w:cs="Arial"/>
                <w:i/>
                <w:iCs/>
                <w:sz w:val="15"/>
                <w:szCs w:val="15"/>
                <w:lang w:eastAsia="sk-SK"/>
              </w:rPr>
              <w:t>údžba</w:t>
            </w:r>
            <w:proofErr w:type="spellEnd"/>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32 003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26 504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361 519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302 842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183 810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215 748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 xml:space="preserve">služby od skupiny </w:t>
            </w:r>
            <w:proofErr w:type="spellStart"/>
            <w:r w:rsidRPr="009A0ED0">
              <w:rPr>
                <w:rFonts w:cs="Arial"/>
                <w:i/>
                <w:iCs/>
                <w:sz w:val="15"/>
                <w:szCs w:val="15"/>
                <w:lang w:eastAsia="sk-SK"/>
              </w:rPr>
              <w:t>Deloitte</w:t>
            </w:r>
            <w:proofErr w:type="spellEnd"/>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2 826 327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2 288 959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623 353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339 221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nájomné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708 541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818 940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nájomné-  leasing PC a autá</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95 561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120 281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vzdelávanie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123 345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110 026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telefón + náklady na sieť. Internet</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99 858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537 948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reklamu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72 779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155 262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460 091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409 459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audit</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7 282 441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6 909 301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mzdové náklady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3 722 160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4 347 584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odmeny členom orgánov spoločnosti</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1 496 709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379 903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1 241 302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1 240 644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143 377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118 406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3 423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4 416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odpisy a opravné položky k dlhodobému nehmotnému a hmotnému majetku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273 766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346 419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zostatková cena predaného majetku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3 256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 xml:space="preserve">tvorba a </w:t>
            </w:r>
            <w:proofErr w:type="spellStart"/>
            <w:r w:rsidRPr="009A0ED0">
              <w:rPr>
                <w:rFonts w:cs="Arial"/>
                <w:i/>
                <w:iCs/>
                <w:sz w:val="15"/>
                <w:szCs w:val="15"/>
                <w:lang w:eastAsia="sk-SK"/>
              </w:rPr>
              <w:t>zúčtovanieopravných</w:t>
            </w:r>
            <w:proofErr w:type="spellEnd"/>
            <w:r w:rsidRPr="009A0ED0">
              <w:rPr>
                <w:rFonts w:cs="Arial"/>
                <w:i/>
                <w:iCs/>
                <w:sz w:val="15"/>
                <w:szCs w:val="15"/>
                <w:lang w:eastAsia="sk-SK"/>
              </w:rPr>
              <w:t xml:space="preserve"> položiek k pohľadávkam</w:t>
            </w:r>
          </w:p>
        </w:tc>
        <w:tc>
          <w:tcPr>
            <w:tcW w:w="670" w:type="pct"/>
            <w:tcBorders>
              <w:top w:val="nil"/>
              <w:left w:val="nil"/>
              <w:bottom w:val="nil"/>
              <w:right w:val="nil"/>
            </w:tcBorders>
            <w:shd w:val="clear" w:color="auto" w:fill="auto"/>
            <w:vAlign w:val="center"/>
            <w:hideMark/>
          </w:tcPr>
          <w:p w:rsidR="009A0ED0" w:rsidRPr="009A0ED0" w:rsidRDefault="009A0ED0" w:rsidP="009A0ED0">
            <w:pPr>
              <w:ind w:right="-57"/>
              <w:jc w:val="right"/>
              <w:rPr>
                <w:rFonts w:cs="Arial"/>
                <w:i/>
                <w:sz w:val="15"/>
                <w:szCs w:val="15"/>
                <w:lang w:eastAsia="sk-SK"/>
              </w:rPr>
            </w:pPr>
            <w:r w:rsidRPr="009A0ED0">
              <w:rPr>
                <w:rFonts w:cs="Arial"/>
                <w:i/>
                <w:sz w:val="15"/>
                <w:szCs w:val="15"/>
                <w:lang w:eastAsia="sk-SK"/>
              </w:rPr>
              <w:t>(78 336)</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9 403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 xml:space="preserve">ostatné významné položky nákladov </w:t>
            </w:r>
            <w:proofErr w:type="spellStart"/>
            <w:r w:rsidRPr="009A0ED0">
              <w:rPr>
                <w:rFonts w:cs="Arial"/>
                <w:i/>
                <w:iCs/>
                <w:sz w:val="15"/>
                <w:szCs w:val="15"/>
                <w:lang w:eastAsia="sk-SK"/>
              </w:rPr>
              <w:t>az</w:t>
            </w:r>
            <w:proofErr w:type="spellEnd"/>
            <w:r w:rsidRPr="009A0ED0">
              <w:rPr>
                <w:rFonts w:cs="Arial"/>
                <w:i/>
                <w:iCs/>
                <w:sz w:val="15"/>
                <w:szCs w:val="15"/>
                <w:lang w:eastAsia="sk-SK"/>
              </w:rPr>
              <w:t xml:space="preserve"> hospodárskej činnosti</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161 663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143 390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kurzové straty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 xml:space="preserve">spotreba </w:t>
            </w:r>
            <w:proofErr w:type="spellStart"/>
            <w:r w:rsidRPr="009A0ED0">
              <w:rPr>
                <w:rFonts w:cs="Arial"/>
                <w:i/>
                <w:iCs/>
                <w:sz w:val="15"/>
                <w:szCs w:val="15"/>
                <w:lang w:eastAsia="sk-SK"/>
              </w:rPr>
              <w:t>materialu,energie</w:t>
            </w:r>
            <w:proofErr w:type="spellEnd"/>
            <w:r w:rsidRPr="009A0ED0">
              <w:rPr>
                <w:rFonts w:cs="Arial"/>
                <w:i/>
                <w:iCs/>
                <w:sz w:val="15"/>
                <w:szCs w:val="15"/>
                <w:lang w:eastAsia="sk-SK"/>
              </w:rPr>
              <w:t xml:space="preserve"> a ostatných neskladovateľných dodávok</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318 360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315 880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24 673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23 676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3 765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8 014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3 765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8 014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20 908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15 662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color w:val="000000"/>
                <w:sz w:val="15"/>
                <w:szCs w:val="15"/>
                <w:lang w:eastAsia="sk-SK"/>
              </w:rPr>
            </w:pPr>
            <w:r w:rsidRPr="009A0ED0">
              <w:rPr>
                <w:rFonts w:cs="Arial"/>
                <w:i/>
                <w:iCs/>
                <w:color w:val="000000"/>
                <w:sz w:val="15"/>
                <w:szCs w:val="15"/>
                <w:lang w:eastAsia="sk-SK"/>
              </w:rPr>
              <w:t xml:space="preserve">úroky medzi </w:t>
            </w:r>
            <w:proofErr w:type="spellStart"/>
            <w:r w:rsidRPr="009A0ED0">
              <w:rPr>
                <w:rFonts w:cs="Arial"/>
                <w:i/>
                <w:iCs/>
                <w:color w:val="000000"/>
                <w:sz w:val="15"/>
                <w:szCs w:val="15"/>
                <w:lang w:eastAsia="sk-SK"/>
              </w:rPr>
              <w:t>Deloitte</w:t>
            </w:r>
            <w:proofErr w:type="spellEnd"/>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5 986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2 351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color w:val="000000"/>
                <w:sz w:val="15"/>
                <w:szCs w:val="15"/>
                <w:lang w:eastAsia="sk-SK"/>
              </w:rPr>
            </w:pPr>
            <w:r w:rsidRPr="009A0ED0">
              <w:rPr>
                <w:rFonts w:cs="Arial"/>
                <w:i/>
                <w:iCs/>
                <w:color w:val="000000"/>
                <w:sz w:val="15"/>
                <w:szCs w:val="15"/>
                <w:lang w:eastAsia="sk-SK"/>
              </w:rPr>
              <w:t>ostatné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6 313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7 566 </w:t>
            </w:r>
          </w:p>
        </w:tc>
      </w:tr>
      <w:tr w:rsidR="009A0ED0" w:rsidRPr="009A0ED0" w:rsidTr="009A0ED0">
        <w:trPr>
          <w:trHeight w:val="195"/>
        </w:trPr>
        <w:tc>
          <w:tcPr>
            <w:tcW w:w="3660" w:type="pct"/>
            <w:tcBorders>
              <w:top w:val="nil"/>
              <w:left w:val="nil"/>
              <w:bottom w:val="dotted" w:sz="4" w:space="0" w:color="auto"/>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bankové poplatky</w:t>
            </w:r>
          </w:p>
        </w:tc>
        <w:tc>
          <w:tcPr>
            <w:tcW w:w="670" w:type="pct"/>
            <w:tcBorders>
              <w:top w:val="nil"/>
              <w:left w:val="nil"/>
              <w:bottom w:val="dotted" w:sz="4" w:space="0" w:color="auto"/>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8 609 </w:t>
            </w:r>
          </w:p>
        </w:tc>
        <w:tc>
          <w:tcPr>
            <w:tcW w:w="670" w:type="pct"/>
            <w:tcBorders>
              <w:top w:val="nil"/>
              <w:left w:val="nil"/>
              <w:bottom w:val="dotted" w:sz="4" w:space="0" w:color="auto"/>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5 745 </w:t>
            </w:r>
          </w:p>
        </w:tc>
      </w:tr>
      <w:tr w:rsidR="009A0ED0" w:rsidRPr="009A0ED0" w:rsidTr="009A0ED0">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r>
    </w:tbl>
    <w:p w:rsidR="00C700F1" w:rsidRPr="007C7FAE" w:rsidRDefault="00C700F1" w:rsidP="001E2635"/>
    <w:bookmarkEnd w:id="63"/>
    <w:p w:rsidR="00634E56" w:rsidRPr="007C7FAE" w:rsidRDefault="00634E56" w:rsidP="00634E56"/>
    <w:p w:rsidR="00A23FF3" w:rsidRPr="007C7FAE" w:rsidRDefault="00A23FF3">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DAŇ Z PRÍJMOV</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Sadzba dane z príjmov pre rok 20</w:t>
      </w:r>
      <w:r w:rsidR="00EE4F99" w:rsidRPr="007C7FAE">
        <w:rPr>
          <w:snapToGrid w:val="0"/>
          <w:lang w:eastAsia="sk-SK"/>
        </w:rPr>
        <w:t>1</w:t>
      </w:r>
      <w:r w:rsidR="003A7B72" w:rsidRPr="007C7FAE">
        <w:rPr>
          <w:snapToGrid w:val="0"/>
          <w:lang w:eastAsia="sk-SK"/>
        </w:rPr>
        <w:t>4</w:t>
      </w:r>
      <w:r w:rsidR="004A1F58" w:rsidRPr="007C7FAE">
        <w:rPr>
          <w:snapToGrid w:val="0"/>
          <w:lang w:eastAsia="sk-SK"/>
        </w:rPr>
        <w:t xml:space="preserve"> </w:t>
      </w:r>
      <w:r w:rsidRPr="007C7FAE">
        <w:rPr>
          <w:snapToGrid w:val="0"/>
          <w:lang w:eastAsia="sk-SK"/>
        </w:rPr>
        <w:t xml:space="preserve">je </w:t>
      </w:r>
      <w:r w:rsidR="003A7B72" w:rsidRPr="007C7FAE">
        <w:rPr>
          <w:snapToGrid w:val="0"/>
          <w:lang w:eastAsia="sk-SK"/>
        </w:rPr>
        <w:t>22</w:t>
      </w:r>
      <w:r w:rsidRPr="007C7FAE">
        <w:rPr>
          <w:snapToGrid w:val="0"/>
          <w:lang w:eastAsia="sk-SK"/>
        </w:rPr>
        <w:t xml:space="preserve"> %.</w:t>
      </w:r>
      <w:r w:rsidR="0078504A" w:rsidRPr="007C7FAE">
        <w:rPr>
          <w:snapToGrid w:val="0"/>
          <w:lang w:eastAsia="sk-SK"/>
        </w:rPr>
        <w:t xml:space="preserve"> Spoločnosť nemala žiadne úľavy</w:t>
      </w:r>
      <w:r w:rsidRPr="007C7FAE">
        <w:rPr>
          <w:snapToGrid w:val="0"/>
          <w:lang w:eastAsia="sk-SK"/>
        </w:rPr>
        <w:t xml:space="preserve"> z daní.</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 xml:space="preserve">Na výpočet odloženej dane bola použitá sadzba dane z príjmov právnických osôb </w:t>
      </w:r>
      <w:r w:rsidR="001B0DB0" w:rsidRPr="007C7FAE">
        <w:rPr>
          <w:snapToGrid w:val="0"/>
          <w:lang w:eastAsia="sk-SK"/>
        </w:rPr>
        <w:t>22</w:t>
      </w:r>
      <w:r w:rsidRPr="007C7FAE">
        <w:rPr>
          <w:snapToGrid w:val="0"/>
          <w:lang w:eastAsia="sk-SK"/>
        </w:rPr>
        <w:t xml:space="preserve"> %, ktorá je v platnosti od 1. januára </w:t>
      </w:r>
      <w:r w:rsidR="009E051F" w:rsidRPr="007C7FAE">
        <w:rPr>
          <w:snapToGrid w:val="0"/>
          <w:lang w:eastAsia="sk-SK"/>
        </w:rPr>
        <w:t>201</w:t>
      </w:r>
      <w:r w:rsidR="001B0DB0" w:rsidRPr="007C7FAE">
        <w:rPr>
          <w:snapToGrid w:val="0"/>
          <w:lang w:eastAsia="sk-SK"/>
        </w:rPr>
        <w:t>4</w:t>
      </w:r>
      <w:r w:rsidRPr="007C7FAE">
        <w:rPr>
          <w:snapToGrid w:val="0"/>
          <w:lang w:eastAsia="sk-SK"/>
        </w:rPr>
        <w:t>.</w:t>
      </w:r>
    </w:p>
    <w:p w:rsidR="00D547C7" w:rsidRPr="007C7FAE" w:rsidRDefault="00D547C7" w:rsidP="001E2635">
      <w:pPr>
        <w:rPr>
          <w:snapToGrid w:val="0"/>
          <w:u w:val="single"/>
          <w:lang w:eastAsia="sk-SK"/>
        </w:rPr>
      </w:pPr>
      <w:bookmarkStart w:id="65" w:name="T_income_tax"/>
      <w:r w:rsidRPr="007C7FAE">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D547C7" w:rsidRPr="00D547C7" w:rsidTr="003A7B72">
        <w:tc>
          <w:tcPr>
            <w:tcW w:w="3537" w:type="pct"/>
            <w:tcBorders>
              <w:top w:val="single" w:sz="8"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66" w:name="RANGE!B7:D13"/>
            <w:r w:rsidRPr="00D547C7">
              <w:rPr>
                <w:rFonts w:cs="Arial"/>
                <w:b/>
                <w:bCs/>
                <w:i/>
                <w:iCs/>
                <w:sz w:val="15"/>
                <w:szCs w:val="15"/>
                <w:lang w:eastAsia="sk-SK"/>
              </w:rPr>
              <w:t>Položka</w:t>
            </w:r>
            <w:bookmarkEnd w:id="66"/>
          </w:p>
        </w:tc>
        <w:tc>
          <w:tcPr>
            <w:tcW w:w="73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73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3A7B72">
        <w:tc>
          <w:tcPr>
            <w:tcW w:w="3537" w:type="pct"/>
            <w:tcBorders>
              <w:top w:val="single"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daňovej pohľadávky účtovanej ako náklad alebo výnos vyplývajúca zo zmeny sadzby dane z</w:t>
            </w:r>
            <w:r w:rsidR="003A7B72" w:rsidRPr="007C7FAE">
              <w:rPr>
                <w:rFonts w:cs="Arial"/>
                <w:sz w:val="15"/>
                <w:szCs w:val="15"/>
                <w:lang w:eastAsia="sk-SK"/>
              </w:rPr>
              <w:t> </w:t>
            </w:r>
            <w:r w:rsidRPr="00D547C7">
              <w:rPr>
                <w:rFonts w:cs="Arial"/>
                <w:sz w:val="15"/>
                <w:szCs w:val="15"/>
                <w:lang w:eastAsia="sk-SK"/>
              </w:rPr>
              <w:t>príjmov</w:t>
            </w:r>
          </w:p>
        </w:tc>
        <w:tc>
          <w:tcPr>
            <w:tcW w:w="731" w:type="pct"/>
            <w:tcBorders>
              <w:top w:val="single"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odloženého daňového záväzku účtovaného ako náklad alebo výnos vyplývajúci zo zmeny sadzby dane z</w:t>
            </w:r>
            <w:r w:rsidR="003A7B72" w:rsidRPr="007C7FAE">
              <w:rPr>
                <w:rFonts w:cs="Arial"/>
                <w:sz w:val="15"/>
                <w:szCs w:val="15"/>
                <w:lang w:eastAsia="sk-SK"/>
              </w:rPr>
              <w:t> </w:t>
            </w:r>
            <w:r w:rsidRPr="00D547C7">
              <w:rPr>
                <w:rFonts w:cs="Arial"/>
                <w:sz w:val="15"/>
                <w:szCs w:val="15"/>
                <w:lang w:eastAsia="sk-SK"/>
              </w:rPr>
              <w:t>príjmov</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dotted"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dotted"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(2 066)</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(1 883)</w:t>
            </w:r>
          </w:p>
        </w:tc>
      </w:tr>
      <w:tr w:rsidR="00D547C7" w:rsidRPr="00D547C7" w:rsidTr="003A7B72">
        <w:tc>
          <w:tcPr>
            <w:tcW w:w="3537"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5F1651" w:rsidRPr="007C7FAE" w:rsidRDefault="005F1651" w:rsidP="001E2635">
      <w:pPr>
        <w:rPr>
          <w:snapToGrid w:val="0"/>
          <w:u w:val="single"/>
          <w:lang w:eastAsia="sk-SK"/>
        </w:rPr>
      </w:pPr>
    </w:p>
    <w:tbl>
      <w:tblPr>
        <w:tblW w:w="4949" w:type="pct"/>
        <w:tblInd w:w="70" w:type="dxa"/>
        <w:tblCellMar>
          <w:left w:w="70" w:type="dxa"/>
          <w:right w:w="70" w:type="dxa"/>
        </w:tblCellMar>
        <w:tblLook w:val="04A0" w:firstRow="1" w:lastRow="0" w:firstColumn="1" w:lastColumn="0" w:noHBand="0" w:noVBand="1"/>
      </w:tblPr>
      <w:tblGrid>
        <w:gridCol w:w="2594"/>
        <w:gridCol w:w="1118"/>
        <w:gridCol w:w="1118"/>
        <w:gridCol w:w="1021"/>
        <w:gridCol w:w="1121"/>
        <w:gridCol w:w="1120"/>
        <w:gridCol w:w="1025"/>
      </w:tblGrid>
      <w:tr w:rsidR="009A0ED0" w:rsidRPr="009A0ED0" w:rsidTr="009A0ED0">
        <w:tc>
          <w:tcPr>
            <w:tcW w:w="1423" w:type="pct"/>
            <w:vMerge w:val="restart"/>
            <w:tcBorders>
              <w:top w:val="single" w:sz="8" w:space="0" w:color="auto"/>
              <w:left w:val="nil"/>
              <w:bottom w:val="nil"/>
              <w:right w:val="nil"/>
            </w:tcBorders>
            <w:shd w:val="clear" w:color="auto" w:fill="auto"/>
            <w:vAlign w:val="center"/>
            <w:hideMark/>
          </w:tcPr>
          <w:p w:rsidR="009A0ED0" w:rsidRPr="009A0ED0" w:rsidRDefault="009A0ED0" w:rsidP="00ED6710">
            <w:pPr>
              <w:rPr>
                <w:rFonts w:cs="Arial"/>
                <w:b/>
                <w:bCs/>
                <w:i/>
                <w:iCs/>
                <w:sz w:val="15"/>
                <w:szCs w:val="15"/>
                <w:lang w:eastAsia="sk-SK"/>
              </w:rPr>
            </w:pPr>
            <w:bookmarkStart w:id="67" w:name="RANGE!B8:H22"/>
            <w:bookmarkStart w:id="68" w:name="T_reconciliation_of_income_tax_2"/>
            <w:bookmarkEnd w:id="65"/>
            <w:r w:rsidRPr="009A0ED0">
              <w:rPr>
                <w:rFonts w:cs="Arial"/>
                <w:b/>
                <w:bCs/>
                <w:i/>
                <w:iCs/>
                <w:sz w:val="15"/>
                <w:szCs w:val="15"/>
                <w:lang w:eastAsia="sk-SK"/>
              </w:rPr>
              <w:t> </w:t>
            </w:r>
            <w:bookmarkEnd w:id="67"/>
          </w:p>
        </w:tc>
        <w:tc>
          <w:tcPr>
            <w:tcW w:w="1786" w:type="pct"/>
            <w:gridSpan w:val="3"/>
            <w:tcBorders>
              <w:top w:val="single" w:sz="8" w:space="0" w:color="auto"/>
              <w:left w:val="nil"/>
              <w:bottom w:val="nil"/>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2014</w:t>
            </w:r>
          </w:p>
        </w:tc>
        <w:tc>
          <w:tcPr>
            <w:tcW w:w="1791" w:type="pct"/>
            <w:gridSpan w:val="3"/>
            <w:tcBorders>
              <w:top w:val="single" w:sz="8" w:space="0" w:color="auto"/>
              <w:left w:val="nil"/>
              <w:bottom w:val="nil"/>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2013</w:t>
            </w:r>
          </w:p>
        </w:tc>
      </w:tr>
      <w:tr w:rsidR="009A0ED0" w:rsidRPr="009A0ED0" w:rsidTr="009A0ED0">
        <w:tc>
          <w:tcPr>
            <w:tcW w:w="1423" w:type="pct"/>
            <w:vMerge/>
            <w:tcBorders>
              <w:top w:val="single" w:sz="8" w:space="0" w:color="auto"/>
              <w:left w:val="nil"/>
              <w:bottom w:val="nil"/>
              <w:right w:val="nil"/>
            </w:tcBorders>
            <w:vAlign w:val="center"/>
            <w:hideMark/>
          </w:tcPr>
          <w:p w:rsidR="009A0ED0" w:rsidRPr="009A0ED0" w:rsidRDefault="009A0ED0" w:rsidP="00ED6710">
            <w:pPr>
              <w:jc w:val="left"/>
              <w:rPr>
                <w:rFonts w:cs="Arial"/>
                <w:b/>
                <w:bCs/>
                <w:i/>
                <w:iCs/>
                <w:sz w:val="15"/>
                <w:szCs w:val="15"/>
                <w:lang w:eastAsia="sk-SK"/>
              </w:rPr>
            </w:pPr>
          </w:p>
        </w:tc>
        <w:tc>
          <w:tcPr>
            <w:tcW w:w="613"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Základ dane</w:t>
            </w:r>
          </w:p>
        </w:tc>
        <w:tc>
          <w:tcPr>
            <w:tcW w:w="613"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Daň</w:t>
            </w:r>
          </w:p>
        </w:tc>
        <w:tc>
          <w:tcPr>
            <w:tcW w:w="560"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Daň v %</w:t>
            </w:r>
          </w:p>
        </w:tc>
        <w:tc>
          <w:tcPr>
            <w:tcW w:w="615"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Daň</w:t>
            </w:r>
          </w:p>
        </w:tc>
        <w:tc>
          <w:tcPr>
            <w:tcW w:w="562"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ED6710">
            <w:pPr>
              <w:jc w:val="center"/>
              <w:rPr>
                <w:rFonts w:cs="Arial"/>
                <w:b/>
                <w:bCs/>
                <w:i/>
                <w:iCs/>
                <w:sz w:val="15"/>
                <w:szCs w:val="15"/>
                <w:lang w:eastAsia="sk-SK"/>
              </w:rPr>
            </w:pPr>
            <w:r w:rsidRPr="009A0ED0">
              <w:rPr>
                <w:rFonts w:cs="Arial"/>
                <w:b/>
                <w:bCs/>
                <w:i/>
                <w:iCs/>
                <w:sz w:val="15"/>
                <w:szCs w:val="15"/>
                <w:lang w:eastAsia="sk-SK"/>
              </w:rPr>
              <w:t>Daň v %</w:t>
            </w:r>
          </w:p>
        </w:tc>
      </w:tr>
      <w:tr w:rsidR="009A0ED0" w:rsidRPr="009A0ED0" w:rsidTr="009A0ED0">
        <w:tc>
          <w:tcPr>
            <w:tcW w:w="1423" w:type="pct"/>
            <w:tcBorders>
              <w:top w:val="single" w:sz="4" w:space="0" w:color="auto"/>
              <w:left w:val="nil"/>
              <w:bottom w:val="nil"/>
              <w:right w:val="nil"/>
            </w:tcBorders>
            <w:shd w:val="clear" w:color="auto" w:fill="auto"/>
            <w:vAlign w:val="center"/>
            <w:hideMark/>
          </w:tcPr>
          <w:p w:rsidR="009A0ED0" w:rsidRPr="009A0ED0" w:rsidRDefault="009A0ED0" w:rsidP="009A0ED0">
            <w:pPr>
              <w:ind w:left="72" w:hanging="72"/>
              <w:jc w:val="left"/>
              <w:rPr>
                <w:rFonts w:cs="Arial"/>
                <w:sz w:val="15"/>
                <w:szCs w:val="15"/>
                <w:lang w:eastAsia="sk-SK"/>
              </w:rPr>
            </w:pPr>
            <w:r w:rsidRPr="009A0ED0">
              <w:rPr>
                <w:rFonts w:cs="Arial"/>
                <w:sz w:val="15"/>
                <w:szCs w:val="15"/>
                <w:lang w:eastAsia="sk-SK"/>
              </w:rPr>
              <w:t>Výsledok hospodárenia pred zdanením, z toho:</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1 147 986</w:t>
            </w:r>
          </w:p>
        </w:tc>
        <w:tc>
          <w:tcPr>
            <w:tcW w:w="613"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363 786</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9A0ED0">
            <w:pPr>
              <w:ind w:left="214"/>
              <w:jc w:val="left"/>
              <w:rPr>
                <w:rFonts w:cs="Arial"/>
                <w:i/>
                <w:iCs/>
                <w:sz w:val="15"/>
                <w:szCs w:val="15"/>
                <w:lang w:eastAsia="sk-SK"/>
              </w:rPr>
            </w:pPr>
            <w:r w:rsidRPr="009A0ED0">
              <w:rPr>
                <w:rFonts w:cs="Arial"/>
                <w:i/>
                <w:iCs/>
                <w:sz w:val="15"/>
                <w:szCs w:val="15"/>
                <w:lang w:eastAsia="sk-SK"/>
              </w:rPr>
              <w:t>teoretická daň</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252 557</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22%</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83 671</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23%</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Daňovo neuznané náklady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288 527</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63 476</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6%</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1 108 162</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254 877</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70%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Výnosy nepodliehajúce dani</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43 753</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9 626</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w:t>
            </w:r>
          </w:p>
        </w:tc>
        <w:tc>
          <w:tcPr>
            <w:tcW w:w="615"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(92 349)</w:t>
            </w:r>
          </w:p>
        </w:tc>
        <w:tc>
          <w:tcPr>
            <w:tcW w:w="614"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i/>
                <w:iCs/>
                <w:sz w:val="15"/>
                <w:szCs w:val="15"/>
                <w:lang w:eastAsia="sk-SK"/>
              </w:rPr>
            </w:pPr>
            <w:r w:rsidRPr="009A0ED0">
              <w:rPr>
                <w:rFonts w:cs="Arial"/>
                <w:i/>
                <w:iCs/>
                <w:sz w:val="15"/>
                <w:szCs w:val="15"/>
                <w:lang w:eastAsia="sk-SK"/>
              </w:rPr>
              <w:t>(21 240)</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-6%</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9A0ED0">
            <w:pPr>
              <w:ind w:left="72" w:hanging="72"/>
              <w:jc w:val="left"/>
              <w:rPr>
                <w:rFonts w:cs="Arial"/>
                <w:sz w:val="15"/>
                <w:szCs w:val="15"/>
                <w:lang w:eastAsia="sk-SK"/>
              </w:rPr>
            </w:pPr>
            <w:r w:rsidRPr="009A0ED0">
              <w:rPr>
                <w:rFonts w:cs="Arial"/>
                <w:sz w:val="15"/>
                <w:szCs w:val="15"/>
                <w:lang w:eastAsia="sk-SK"/>
              </w:rPr>
              <w:t>Vplyv nevykázanej odloženej daňovej pohľadávky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Umorenie daňovej straty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Zmena sadzby dane</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Iné</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1 408 674</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309 908</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27%</w:t>
            </w:r>
          </w:p>
        </w:tc>
        <w:tc>
          <w:tcPr>
            <w:tcW w:w="615"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(10 734)</w:t>
            </w:r>
          </w:p>
        </w:tc>
        <w:tc>
          <w:tcPr>
            <w:tcW w:w="614"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i/>
                <w:iCs/>
                <w:sz w:val="15"/>
                <w:szCs w:val="15"/>
                <w:lang w:eastAsia="sk-SK"/>
              </w:rPr>
            </w:pPr>
            <w:r w:rsidRPr="009A0ED0">
              <w:rPr>
                <w:rFonts w:cs="Arial"/>
                <w:i/>
                <w:iCs/>
                <w:sz w:val="15"/>
                <w:szCs w:val="15"/>
                <w:lang w:eastAsia="sk-SK"/>
              </w:rPr>
              <w:t>(2 469)</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b/>
                <w:bCs/>
                <w:sz w:val="15"/>
                <w:szCs w:val="15"/>
                <w:lang w:eastAsia="sk-SK"/>
              </w:rPr>
            </w:pPr>
            <w:r w:rsidRPr="009A0ED0">
              <w:rPr>
                <w:rFonts w:cs="Arial"/>
                <w:b/>
                <w:bCs/>
                <w:sz w:val="15"/>
                <w:szCs w:val="15"/>
                <w:lang w:eastAsia="sk-SK"/>
              </w:rPr>
              <w:t>Spolu</w:t>
            </w:r>
          </w:p>
        </w:tc>
        <w:tc>
          <w:tcPr>
            <w:tcW w:w="61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2 888 940</w:t>
            </w:r>
          </w:p>
        </w:tc>
        <w:tc>
          <w:tcPr>
            <w:tcW w:w="61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635 567</w:t>
            </w:r>
          </w:p>
        </w:tc>
        <w:tc>
          <w:tcPr>
            <w:tcW w:w="560"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55%</w:t>
            </w:r>
          </w:p>
        </w:tc>
        <w:tc>
          <w:tcPr>
            <w:tcW w:w="615"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1 368 865</w:t>
            </w:r>
          </w:p>
        </w:tc>
        <w:tc>
          <w:tcPr>
            <w:tcW w:w="614"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314 839</w:t>
            </w:r>
          </w:p>
        </w:tc>
        <w:tc>
          <w:tcPr>
            <w:tcW w:w="562"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87%</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Splatná daň z príjmov</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722 444</w:t>
            </w:r>
          </w:p>
        </w:tc>
        <w:tc>
          <w:tcPr>
            <w:tcW w:w="560"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63%</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404 165</w:t>
            </w:r>
          </w:p>
        </w:tc>
        <w:tc>
          <w:tcPr>
            <w:tcW w:w="562"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111%</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ED6710">
            <w:pPr>
              <w:jc w:val="left"/>
              <w:rPr>
                <w:rFonts w:cs="Arial"/>
                <w:sz w:val="15"/>
                <w:szCs w:val="15"/>
                <w:lang w:eastAsia="sk-SK"/>
              </w:rPr>
            </w:pPr>
            <w:r w:rsidRPr="009A0ED0">
              <w:rPr>
                <w:rFonts w:cs="Arial"/>
                <w:sz w:val="15"/>
                <w:szCs w:val="15"/>
                <w:lang w:eastAsia="sk-SK"/>
              </w:rPr>
              <w:t>Odložená daň z príjmov</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single" w:sz="4" w:space="0" w:color="auto"/>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(86 877)</w:t>
            </w:r>
          </w:p>
        </w:tc>
        <w:tc>
          <w:tcPr>
            <w:tcW w:w="560"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-8%</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(60 423)</w:t>
            </w:r>
          </w:p>
        </w:tc>
        <w:tc>
          <w:tcPr>
            <w:tcW w:w="562"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-17%</w:t>
            </w:r>
          </w:p>
        </w:tc>
      </w:tr>
      <w:tr w:rsidR="009A0ED0" w:rsidRPr="009A0ED0" w:rsidTr="009A0ED0">
        <w:tc>
          <w:tcPr>
            <w:tcW w:w="1423" w:type="pct"/>
            <w:tcBorders>
              <w:top w:val="nil"/>
              <w:left w:val="nil"/>
              <w:bottom w:val="single" w:sz="8" w:space="0" w:color="auto"/>
              <w:right w:val="nil"/>
            </w:tcBorders>
            <w:shd w:val="clear" w:color="auto" w:fill="auto"/>
            <w:vAlign w:val="center"/>
            <w:hideMark/>
          </w:tcPr>
          <w:p w:rsidR="009A0ED0" w:rsidRPr="009A0ED0" w:rsidRDefault="009A0ED0" w:rsidP="00ED6710">
            <w:pPr>
              <w:jc w:val="left"/>
              <w:rPr>
                <w:rFonts w:cs="Arial"/>
                <w:b/>
                <w:bCs/>
                <w:sz w:val="15"/>
                <w:szCs w:val="15"/>
                <w:lang w:eastAsia="sk-SK"/>
              </w:rPr>
            </w:pPr>
            <w:r w:rsidRPr="009A0ED0">
              <w:rPr>
                <w:rFonts w:cs="Arial"/>
                <w:b/>
                <w:bCs/>
                <w:sz w:val="15"/>
                <w:szCs w:val="15"/>
                <w:lang w:eastAsia="sk-SK"/>
              </w:rPr>
              <w:t>Celková daň z príjmov</w:t>
            </w:r>
          </w:p>
        </w:tc>
        <w:tc>
          <w:tcPr>
            <w:tcW w:w="613"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c>
          <w:tcPr>
            <w:tcW w:w="613"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635 567</w:t>
            </w:r>
          </w:p>
        </w:tc>
        <w:tc>
          <w:tcPr>
            <w:tcW w:w="560"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55%</w:t>
            </w:r>
          </w:p>
        </w:tc>
        <w:tc>
          <w:tcPr>
            <w:tcW w:w="615"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c>
          <w:tcPr>
            <w:tcW w:w="614"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343 742</w:t>
            </w:r>
          </w:p>
        </w:tc>
        <w:tc>
          <w:tcPr>
            <w:tcW w:w="562"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94%</w:t>
            </w:r>
          </w:p>
        </w:tc>
      </w:tr>
    </w:tbl>
    <w:p w:rsidR="00366100" w:rsidRPr="007C7FAE" w:rsidRDefault="00366100" w:rsidP="001E2635">
      <w:pPr>
        <w:rPr>
          <w:snapToGrid w:val="0"/>
          <w:u w:val="single"/>
          <w:lang w:eastAsia="sk-SK"/>
        </w:rPr>
      </w:pPr>
    </w:p>
    <w:bookmarkEnd w:id="68"/>
    <w:p w:rsidR="005F1651" w:rsidRPr="007C7FAE" w:rsidRDefault="005F1651" w:rsidP="009E172B">
      <w:pPr>
        <w:rPr>
          <w:snapToGrid w:val="0"/>
          <w:u w:val="single"/>
          <w:lang w:eastAsia="sk-SK"/>
        </w:rPr>
      </w:pPr>
    </w:p>
    <w:p w:rsidR="001E2635" w:rsidRPr="007C7FAE" w:rsidRDefault="001E2635" w:rsidP="001E2635">
      <w:pPr>
        <w:pStyle w:val="Heading1"/>
      </w:pPr>
      <w:r w:rsidRPr="007C7FAE">
        <w:t>INÉ AKTÍVA A INÉ PASÍVA</w:t>
      </w:r>
    </w:p>
    <w:p w:rsidR="001E2635" w:rsidRPr="007C7FAE" w:rsidRDefault="001E2635" w:rsidP="001E2635"/>
    <w:p w:rsidR="001E2635" w:rsidRPr="007C7FAE" w:rsidRDefault="001E2635" w:rsidP="001E2635">
      <w:pPr>
        <w:rPr>
          <w:snapToGrid w:val="0"/>
        </w:rPr>
      </w:pPr>
      <w:r w:rsidRPr="007C7FAE">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7C7FAE">
        <w:rPr>
          <w:snapToGrid w:val="0"/>
        </w:rPr>
        <w:t>1</w:t>
      </w:r>
      <w:r w:rsidR="003A7B72" w:rsidRPr="007C7FAE">
        <w:rPr>
          <w:snapToGrid w:val="0"/>
        </w:rPr>
        <w:t>4</w:t>
      </w:r>
      <w:r w:rsidRPr="007C7FAE">
        <w:rPr>
          <w:snapToGrid w:val="0"/>
        </w:rPr>
        <w:t xml:space="preserve"> daňové p</w:t>
      </w:r>
      <w:r w:rsidR="003A7B72" w:rsidRPr="007C7FAE">
        <w:rPr>
          <w:snapToGrid w:val="0"/>
        </w:rPr>
        <w:t>riznania spoločnosti za roky 2010</w:t>
      </w:r>
      <w:r w:rsidR="00AC79A3" w:rsidRPr="007C7FAE">
        <w:rPr>
          <w:snapToGrid w:val="0"/>
        </w:rPr>
        <w:t xml:space="preserve"> až </w:t>
      </w:r>
      <w:r w:rsidR="002647F4" w:rsidRPr="007C7FAE">
        <w:rPr>
          <w:snapToGrid w:val="0"/>
        </w:rPr>
        <w:t>201</w:t>
      </w:r>
      <w:r w:rsidR="003A7B72" w:rsidRPr="007C7FAE">
        <w:rPr>
          <w:snapToGrid w:val="0"/>
        </w:rPr>
        <w:t>4</w:t>
      </w:r>
      <w:r w:rsidRPr="007C7FAE">
        <w:rPr>
          <w:snapToGrid w:val="0"/>
        </w:rPr>
        <w:t xml:space="preserve"> otvorené a môžu sa stať predmetom kontroly.</w:t>
      </w:r>
    </w:p>
    <w:p w:rsidR="004D02DC" w:rsidRPr="007C7FAE" w:rsidRDefault="00A23FF3" w:rsidP="00725C93">
      <w:pPr>
        <w:rPr>
          <w:sz w:val="14"/>
        </w:rPr>
      </w:pPr>
      <w:bookmarkStart w:id="69" w:name="T_contingent_liabilities_1"/>
      <w:r w:rsidRPr="007C7FAE">
        <w:rPr>
          <w:rFonts w:cs="Arial"/>
          <w:b/>
          <w:bCs/>
          <w:i/>
          <w:iCs/>
          <w:sz w:val="15"/>
          <w:szCs w:val="15"/>
          <w:lang w:eastAsia="sk-SK"/>
        </w:rPr>
        <w:t xml:space="preserve"> </w:t>
      </w:r>
    </w:p>
    <w:bookmarkEnd w:id="69"/>
    <w:p w:rsidR="007724DE" w:rsidRPr="007C7FAE" w:rsidRDefault="007724DE">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SPRIAZNENÉ OSOBY</w:t>
      </w:r>
    </w:p>
    <w:p w:rsidR="00B22433" w:rsidRPr="007C7FAE" w:rsidRDefault="00B22433" w:rsidP="00F46EBA"/>
    <w:p w:rsidR="00D547C7" w:rsidRPr="007C7FAE" w:rsidRDefault="00D547C7" w:rsidP="00401CA3">
      <w:pPr>
        <w:rPr>
          <w:sz w:val="10"/>
          <w:szCs w:val="10"/>
        </w:rPr>
      </w:pPr>
      <w:bookmarkStart w:id="70" w:name="T_related_parties_1"/>
      <w:r w:rsidRPr="007C7FAE">
        <w:rPr>
          <w:rFonts w:cs="Arial"/>
          <w:snapToGrid w:val="0"/>
          <w:color w:val="000000"/>
          <w:lang w:eastAsia="sk-SK"/>
        </w:rPr>
        <w:t xml:space="preserve"> </w:t>
      </w:r>
    </w:p>
    <w:tbl>
      <w:tblPr>
        <w:tblW w:w="5091" w:type="pct"/>
        <w:tblCellMar>
          <w:left w:w="70" w:type="dxa"/>
          <w:right w:w="70" w:type="dxa"/>
        </w:tblCellMar>
        <w:tblLook w:val="04A0" w:firstRow="1" w:lastRow="0" w:firstColumn="1" w:lastColumn="0" w:noHBand="0" w:noVBand="1"/>
      </w:tblPr>
      <w:tblGrid>
        <w:gridCol w:w="1644"/>
        <w:gridCol w:w="810"/>
        <w:gridCol w:w="884"/>
        <w:gridCol w:w="805"/>
        <w:gridCol w:w="872"/>
        <w:gridCol w:w="885"/>
        <w:gridCol w:w="842"/>
        <w:gridCol w:w="885"/>
        <w:gridCol w:w="872"/>
        <w:gridCol w:w="880"/>
      </w:tblGrid>
      <w:tr w:rsidR="003A7B72" w:rsidRPr="007C7FAE" w:rsidTr="003A7B72">
        <w:tc>
          <w:tcPr>
            <w:tcW w:w="876"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3A7B72">
            <w:pPr>
              <w:ind w:left="142" w:hanging="142"/>
              <w:jc w:val="left"/>
              <w:rPr>
                <w:rFonts w:cs="Arial"/>
                <w:b/>
                <w:bCs/>
                <w:i/>
                <w:iCs/>
                <w:sz w:val="14"/>
                <w:szCs w:val="14"/>
                <w:lang w:eastAsia="sk-SK"/>
              </w:rPr>
            </w:pPr>
            <w:bookmarkStart w:id="71" w:name="RANGE!B8:K12"/>
            <w:r w:rsidRPr="00D547C7">
              <w:rPr>
                <w:rFonts w:cs="Arial"/>
                <w:b/>
                <w:bCs/>
                <w:i/>
                <w:iCs/>
                <w:sz w:val="14"/>
                <w:szCs w:val="14"/>
                <w:lang w:eastAsia="sk-SK"/>
              </w:rPr>
              <w:t>Spriaznená osoba</w:t>
            </w:r>
            <w:bookmarkEnd w:id="71"/>
          </w:p>
        </w:tc>
        <w:tc>
          <w:tcPr>
            <w:tcW w:w="43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Kód druhu obchodu</w:t>
            </w:r>
          </w:p>
        </w:tc>
        <w:tc>
          <w:tcPr>
            <w:tcW w:w="899"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Pohľadávky</w:t>
            </w:r>
          </w:p>
        </w:tc>
        <w:tc>
          <w:tcPr>
            <w:tcW w:w="937"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Záväzky</w:t>
            </w:r>
          </w:p>
        </w:tc>
        <w:tc>
          <w:tcPr>
            <w:tcW w:w="92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Náklady</w:t>
            </w:r>
          </w:p>
        </w:tc>
        <w:tc>
          <w:tcPr>
            <w:tcW w:w="93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Výnosy</w:t>
            </w:r>
          </w:p>
        </w:tc>
      </w:tr>
      <w:tr w:rsidR="003A7B72" w:rsidRPr="007C7FAE" w:rsidTr="003A7B72">
        <w:tc>
          <w:tcPr>
            <w:tcW w:w="876" w:type="pct"/>
            <w:vMerge/>
            <w:tcBorders>
              <w:top w:val="single" w:sz="8" w:space="0" w:color="auto"/>
              <w:left w:val="nil"/>
              <w:bottom w:val="single" w:sz="4" w:space="0" w:color="000000"/>
              <w:right w:val="nil"/>
            </w:tcBorders>
            <w:vAlign w:val="center"/>
            <w:hideMark/>
          </w:tcPr>
          <w:p w:rsidR="00D547C7" w:rsidRPr="00D547C7" w:rsidRDefault="00D547C7" w:rsidP="003A7B72">
            <w:pPr>
              <w:ind w:left="142" w:hanging="142"/>
              <w:jc w:val="left"/>
              <w:rPr>
                <w:rFonts w:cs="Arial"/>
                <w:b/>
                <w:bCs/>
                <w:i/>
                <w:iCs/>
                <w:sz w:val="14"/>
                <w:szCs w:val="14"/>
                <w:lang w:eastAsia="sk-SK"/>
              </w:rPr>
            </w:pPr>
          </w:p>
        </w:tc>
        <w:tc>
          <w:tcPr>
            <w:tcW w:w="43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71"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29"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65"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9"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65"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3A7B72" w:rsidRPr="007C7FAE" w:rsidTr="003A7B72">
        <w:tc>
          <w:tcPr>
            <w:tcW w:w="876" w:type="pct"/>
            <w:tcBorders>
              <w:top w:val="nil"/>
              <w:left w:val="nil"/>
              <w:right w:val="nil"/>
            </w:tcBorders>
            <w:shd w:val="clear" w:color="auto" w:fill="auto"/>
            <w:vAlign w:val="center"/>
            <w:hideMark/>
          </w:tcPr>
          <w:p w:rsidR="00D547C7" w:rsidRPr="00D547C7" w:rsidRDefault="007C7FAE" w:rsidP="003A7B72">
            <w:pPr>
              <w:ind w:left="142" w:hanging="142"/>
              <w:jc w:val="left"/>
              <w:rPr>
                <w:rFonts w:cs="Arial"/>
                <w:sz w:val="14"/>
                <w:szCs w:val="14"/>
                <w:lang w:eastAsia="sk-SK"/>
              </w:rPr>
            </w:pPr>
            <w:r w:rsidRPr="00D547C7">
              <w:rPr>
                <w:rFonts w:cs="Arial"/>
                <w:sz w:val="14"/>
                <w:szCs w:val="14"/>
                <w:lang w:eastAsia="sk-SK"/>
              </w:rPr>
              <w:t>Sesterské</w:t>
            </w:r>
            <w:r w:rsidR="00D547C7" w:rsidRPr="00D547C7">
              <w:rPr>
                <w:rFonts w:cs="Arial"/>
                <w:sz w:val="14"/>
                <w:szCs w:val="14"/>
                <w:lang w:eastAsia="sk-SK"/>
              </w:rPr>
              <w:t xml:space="preserve"> spoločnosti</w:t>
            </w:r>
          </w:p>
        </w:tc>
        <w:tc>
          <w:tcPr>
            <w:tcW w:w="432" w:type="pct"/>
            <w:tcBorders>
              <w:top w:val="single" w:sz="4" w:space="0" w:color="auto"/>
              <w:left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1"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1 880 516</w:t>
            </w:r>
          </w:p>
        </w:tc>
        <w:tc>
          <w:tcPr>
            <w:tcW w:w="429"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1 442 329</w:t>
            </w:r>
          </w:p>
        </w:tc>
        <w:tc>
          <w:tcPr>
            <w:tcW w:w="465"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25 749</w:t>
            </w:r>
          </w:p>
        </w:tc>
        <w:tc>
          <w:tcPr>
            <w:tcW w:w="472"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1 137</w:t>
            </w:r>
          </w:p>
        </w:tc>
        <w:tc>
          <w:tcPr>
            <w:tcW w:w="449"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606 140</w:t>
            </w:r>
          </w:p>
        </w:tc>
        <w:tc>
          <w:tcPr>
            <w:tcW w:w="472"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297 732</w:t>
            </w:r>
          </w:p>
        </w:tc>
        <w:tc>
          <w:tcPr>
            <w:tcW w:w="465"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2 706 318</w:t>
            </w:r>
          </w:p>
        </w:tc>
        <w:tc>
          <w:tcPr>
            <w:tcW w:w="470"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2 657 928</w:t>
            </w:r>
          </w:p>
        </w:tc>
      </w:tr>
      <w:tr w:rsidR="003A7B72" w:rsidRPr="007C7FAE" w:rsidTr="003A7B72">
        <w:tc>
          <w:tcPr>
            <w:tcW w:w="87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4"/>
                <w:szCs w:val="14"/>
                <w:lang w:eastAsia="sk-SK"/>
              </w:rPr>
            </w:pPr>
            <w:r w:rsidRPr="00D547C7">
              <w:rPr>
                <w:rFonts w:cs="Arial"/>
                <w:sz w:val="14"/>
                <w:szCs w:val="14"/>
                <w:lang w:eastAsia="sk-SK"/>
              </w:rPr>
              <w:t>DCE materská spoločnosť</w:t>
            </w:r>
          </w:p>
        </w:tc>
        <w:tc>
          <w:tcPr>
            <w:tcW w:w="432" w:type="pct"/>
            <w:tcBorders>
              <w:top w:val="nil"/>
              <w:left w:val="nil"/>
              <w:bottom w:val="single" w:sz="8" w:space="0" w:color="auto"/>
              <w:right w:val="nil"/>
            </w:tcBorders>
            <w:shd w:val="clear" w:color="auto" w:fill="auto"/>
            <w:vAlign w:val="center"/>
            <w:hideMark/>
          </w:tcPr>
          <w:p w:rsidR="00D547C7" w:rsidRPr="00D547C7" w:rsidRDefault="00D547C7" w:rsidP="003A7B72">
            <w:pPr>
              <w:jc w:val="center"/>
              <w:rPr>
                <w:rFonts w:cs="Arial"/>
                <w:sz w:val="14"/>
                <w:szCs w:val="14"/>
                <w:lang w:eastAsia="sk-SK"/>
              </w:rPr>
            </w:pPr>
            <w:r w:rsidRPr="00D547C7">
              <w:rPr>
                <w:rFonts w:cs="Arial"/>
                <w:sz w:val="14"/>
                <w:szCs w:val="14"/>
                <w:lang w:eastAsia="sk-SK"/>
              </w:rPr>
              <w:t>3, 5</w:t>
            </w:r>
          </w:p>
        </w:tc>
        <w:tc>
          <w:tcPr>
            <w:tcW w:w="471"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621 715</w:t>
            </w:r>
          </w:p>
        </w:tc>
        <w:tc>
          <w:tcPr>
            <w:tcW w:w="429"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479 174</w:t>
            </w:r>
          </w:p>
        </w:tc>
        <w:tc>
          <w:tcPr>
            <w:tcW w:w="465"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1 914 811</w:t>
            </w:r>
          </w:p>
        </w:tc>
        <w:tc>
          <w:tcPr>
            <w:tcW w:w="47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1 815 147</w:t>
            </w:r>
          </w:p>
        </w:tc>
        <w:tc>
          <w:tcPr>
            <w:tcW w:w="449"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2 208 377</w:t>
            </w:r>
          </w:p>
        </w:tc>
        <w:tc>
          <w:tcPr>
            <w:tcW w:w="47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1 664 939</w:t>
            </w:r>
          </w:p>
        </w:tc>
        <w:tc>
          <w:tcPr>
            <w:tcW w:w="465"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996 432</w:t>
            </w:r>
          </w:p>
        </w:tc>
        <w:tc>
          <w:tcPr>
            <w:tcW w:w="470"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881 715</w:t>
            </w:r>
          </w:p>
        </w:tc>
      </w:tr>
    </w:tbl>
    <w:p w:rsidR="00401CA3" w:rsidRPr="007C7FAE" w:rsidRDefault="00401CA3" w:rsidP="00401CA3">
      <w:pPr>
        <w:rPr>
          <w:sz w:val="10"/>
          <w:szCs w:val="10"/>
        </w:rPr>
      </w:pPr>
    </w:p>
    <w:p w:rsidR="00D547C7" w:rsidRPr="007C7FAE" w:rsidRDefault="00D547C7" w:rsidP="001E2635">
      <w:pPr>
        <w:rPr>
          <w:snapToGrid w:val="0"/>
          <w:sz w:val="15"/>
          <w:szCs w:val="15"/>
          <w:lang w:eastAsia="sk-SK"/>
        </w:rPr>
      </w:pPr>
      <w:bookmarkStart w:id="72" w:name="T_related_parties_2"/>
      <w:bookmarkEnd w:id="70"/>
      <w:r w:rsidRPr="007C7FAE">
        <w:rPr>
          <w:sz w:val="10"/>
          <w:szCs w:val="10"/>
        </w:rPr>
        <w:t xml:space="preserve"> </w:t>
      </w:r>
    </w:p>
    <w:tbl>
      <w:tblPr>
        <w:tblW w:w="5128" w:type="pct"/>
        <w:tblCellMar>
          <w:left w:w="70" w:type="dxa"/>
          <w:right w:w="70" w:type="dxa"/>
        </w:tblCellMar>
        <w:tblLook w:val="04A0" w:firstRow="1" w:lastRow="0" w:firstColumn="1" w:lastColumn="0" w:noHBand="0" w:noVBand="1"/>
      </w:tblPr>
      <w:tblGrid>
        <w:gridCol w:w="1701"/>
        <w:gridCol w:w="811"/>
        <w:gridCol w:w="901"/>
        <w:gridCol w:w="914"/>
        <w:gridCol w:w="977"/>
        <w:gridCol w:w="863"/>
        <w:gridCol w:w="790"/>
        <w:gridCol w:w="837"/>
        <w:gridCol w:w="816"/>
        <w:gridCol w:w="837"/>
      </w:tblGrid>
      <w:tr w:rsidR="003A7B72" w:rsidRPr="007C7FAE" w:rsidTr="003A7B72">
        <w:tc>
          <w:tcPr>
            <w:tcW w:w="900" w:type="pct"/>
            <w:vMerge w:val="restart"/>
            <w:tcBorders>
              <w:top w:val="single" w:sz="8" w:space="0" w:color="auto"/>
              <w:left w:val="nil"/>
              <w:bottom w:val="nil"/>
              <w:right w:val="nil"/>
            </w:tcBorders>
            <w:shd w:val="clear" w:color="auto" w:fill="auto"/>
            <w:vAlign w:val="center"/>
            <w:hideMark/>
          </w:tcPr>
          <w:p w:rsidR="003A7B72" w:rsidRPr="007C7FAE" w:rsidRDefault="00D547C7" w:rsidP="00D547C7">
            <w:pPr>
              <w:jc w:val="left"/>
              <w:rPr>
                <w:rFonts w:cs="Arial"/>
                <w:b/>
                <w:bCs/>
                <w:i/>
                <w:iCs/>
                <w:sz w:val="14"/>
                <w:szCs w:val="14"/>
                <w:lang w:eastAsia="sk-SK"/>
              </w:rPr>
            </w:pPr>
            <w:bookmarkStart w:id="73" w:name="RANGE!B15:K19"/>
            <w:r w:rsidRPr="00D547C7">
              <w:rPr>
                <w:rFonts w:cs="Arial"/>
                <w:b/>
                <w:bCs/>
                <w:i/>
                <w:iCs/>
                <w:sz w:val="14"/>
                <w:szCs w:val="14"/>
                <w:lang w:eastAsia="sk-SK"/>
              </w:rPr>
              <w:t xml:space="preserve">Dcérska účtovná </w:t>
            </w:r>
            <w:r w:rsidR="003A7B72" w:rsidRPr="007C7FAE">
              <w:rPr>
                <w:rFonts w:cs="Arial"/>
                <w:b/>
                <w:bCs/>
                <w:i/>
                <w:iCs/>
                <w:sz w:val="14"/>
                <w:szCs w:val="14"/>
                <w:lang w:eastAsia="sk-SK"/>
              </w:rPr>
              <w:br/>
            </w:r>
            <w:r w:rsidRPr="00D547C7">
              <w:rPr>
                <w:rFonts w:cs="Arial"/>
                <w:b/>
                <w:bCs/>
                <w:i/>
                <w:iCs/>
                <w:sz w:val="14"/>
                <w:szCs w:val="14"/>
                <w:lang w:eastAsia="sk-SK"/>
              </w:rPr>
              <w:t>jednotka/</w:t>
            </w:r>
          </w:p>
          <w:p w:rsidR="00D547C7" w:rsidRPr="00D547C7" w:rsidRDefault="00D547C7" w:rsidP="00D547C7">
            <w:pPr>
              <w:jc w:val="left"/>
              <w:rPr>
                <w:rFonts w:cs="Arial"/>
                <w:b/>
                <w:bCs/>
                <w:i/>
                <w:iCs/>
                <w:sz w:val="14"/>
                <w:szCs w:val="14"/>
                <w:lang w:eastAsia="sk-SK"/>
              </w:rPr>
            </w:pPr>
            <w:r w:rsidRPr="00D547C7">
              <w:rPr>
                <w:rFonts w:cs="Arial"/>
                <w:b/>
                <w:bCs/>
                <w:i/>
                <w:iCs/>
                <w:sz w:val="14"/>
                <w:szCs w:val="14"/>
                <w:lang w:eastAsia="sk-SK"/>
              </w:rPr>
              <w:t xml:space="preserve">Materská účtovná </w:t>
            </w:r>
            <w:r w:rsidR="003A7B72" w:rsidRPr="007C7FAE">
              <w:rPr>
                <w:rFonts w:cs="Arial"/>
                <w:b/>
                <w:bCs/>
                <w:i/>
                <w:iCs/>
                <w:sz w:val="14"/>
                <w:szCs w:val="14"/>
                <w:lang w:eastAsia="sk-SK"/>
              </w:rPr>
              <w:br/>
            </w:r>
            <w:r w:rsidRPr="00D547C7">
              <w:rPr>
                <w:rFonts w:cs="Arial"/>
                <w:b/>
                <w:bCs/>
                <w:i/>
                <w:iCs/>
                <w:sz w:val="14"/>
                <w:szCs w:val="14"/>
                <w:lang w:eastAsia="sk-SK"/>
              </w:rPr>
              <w:t>jednotka</w:t>
            </w:r>
            <w:bookmarkEnd w:id="73"/>
          </w:p>
        </w:tc>
        <w:tc>
          <w:tcPr>
            <w:tcW w:w="4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Kód druhu obchodu</w:t>
            </w:r>
          </w:p>
        </w:tc>
        <w:tc>
          <w:tcPr>
            <w:tcW w:w="9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Pohľadávky</w:t>
            </w:r>
          </w:p>
        </w:tc>
        <w:tc>
          <w:tcPr>
            <w:tcW w:w="974"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Záväzky</w:t>
            </w:r>
          </w:p>
        </w:tc>
        <w:tc>
          <w:tcPr>
            <w:tcW w:w="8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Náklady</w:t>
            </w:r>
          </w:p>
        </w:tc>
        <w:tc>
          <w:tcPr>
            <w:tcW w:w="876"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Výnosy</w:t>
            </w:r>
          </w:p>
        </w:tc>
      </w:tr>
      <w:tr w:rsidR="003A7B72" w:rsidRPr="007C7FAE" w:rsidTr="003A7B72">
        <w:tc>
          <w:tcPr>
            <w:tcW w:w="90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7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84"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5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5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18"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3"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3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3"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3A7B72" w:rsidRPr="007C7FAE" w:rsidTr="003A7B72">
        <w:tc>
          <w:tcPr>
            <w:tcW w:w="900" w:type="pct"/>
            <w:tcBorders>
              <w:top w:val="single" w:sz="4" w:space="0" w:color="auto"/>
              <w:left w:val="nil"/>
              <w:bottom w:val="nil"/>
              <w:right w:val="nil"/>
            </w:tcBorders>
            <w:shd w:val="clear" w:color="auto" w:fill="auto"/>
            <w:vAlign w:val="center"/>
            <w:hideMark/>
          </w:tcPr>
          <w:p w:rsidR="00D547C7" w:rsidRPr="00D547C7" w:rsidRDefault="00D547C7" w:rsidP="003A7B72">
            <w:pPr>
              <w:jc w:val="left"/>
              <w:rPr>
                <w:rFonts w:cs="Arial"/>
                <w:sz w:val="14"/>
                <w:szCs w:val="14"/>
                <w:lang w:eastAsia="sk-SK"/>
              </w:rPr>
            </w:pPr>
            <w:r w:rsidRPr="00D547C7">
              <w:rPr>
                <w:rFonts w:cs="Arial"/>
                <w:sz w:val="14"/>
                <w:szCs w:val="14"/>
                <w:lang w:eastAsia="sk-SK"/>
              </w:rPr>
              <w:t>Sesterské spoločnosti SKK</w:t>
            </w:r>
          </w:p>
        </w:tc>
        <w:tc>
          <w:tcPr>
            <w:tcW w:w="429"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1 880 516</w:t>
            </w:r>
          </w:p>
        </w:tc>
        <w:tc>
          <w:tcPr>
            <w:tcW w:w="484"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1 442 329</w:t>
            </w:r>
          </w:p>
        </w:tc>
        <w:tc>
          <w:tcPr>
            <w:tcW w:w="51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25 749</w:t>
            </w:r>
          </w:p>
        </w:tc>
        <w:tc>
          <w:tcPr>
            <w:tcW w:w="45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1 137</w:t>
            </w:r>
          </w:p>
        </w:tc>
        <w:tc>
          <w:tcPr>
            <w:tcW w:w="418"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645 244</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297 732</w:t>
            </w:r>
          </w:p>
        </w:tc>
        <w:tc>
          <w:tcPr>
            <w:tcW w:w="432"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2 706 318</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2 657 928</w:t>
            </w:r>
          </w:p>
        </w:tc>
      </w:tr>
      <w:tr w:rsidR="003A7B72" w:rsidRPr="007C7FAE" w:rsidTr="003A7B72">
        <w:tc>
          <w:tcPr>
            <w:tcW w:w="900" w:type="pct"/>
            <w:tcBorders>
              <w:top w:val="nil"/>
              <w:left w:val="nil"/>
              <w:bottom w:val="nil"/>
              <w:right w:val="nil"/>
            </w:tcBorders>
            <w:shd w:val="clear" w:color="auto" w:fill="auto"/>
            <w:vAlign w:val="center"/>
            <w:hideMark/>
          </w:tcPr>
          <w:p w:rsidR="00D547C7" w:rsidRPr="00D547C7" w:rsidRDefault="00D547C7" w:rsidP="00D547C7">
            <w:pPr>
              <w:rPr>
                <w:rFonts w:cs="Arial"/>
                <w:sz w:val="14"/>
                <w:szCs w:val="14"/>
                <w:lang w:eastAsia="sk-SK"/>
              </w:rPr>
            </w:pPr>
            <w:r w:rsidRPr="00D547C7">
              <w:rPr>
                <w:rFonts w:cs="Arial"/>
                <w:sz w:val="14"/>
                <w:szCs w:val="14"/>
                <w:lang w:eastAsia="sk-SK"/>
              </w:rPr>
              <w:t xml:space="preserve">DCE </w:t>
            </w:r>
            <w:proofErr w:type="spellStart"/>
            <w:r w:rsidRPr="00D547C7">
              <w:rPr>
                <w:rFonts w:cs="Arial"/>
                <w:sz w:val="14"/>
                <w:szCs w:val="14"/>
                <w:lang w:eastAsia="sk-SK"/>
              </w:rPr>
              <w:t>Limited</w:t>
            </w:r>
            <w:proofErr w:type="spellEnd"/>
            <w:r w:rsidRPr="00D547C7">
              <w:rPr>
                <w:rFonts w:cs="Arial"/>
                <w:sz w:val="14"/>
                <w:szCs w:val="14"/>
                <w:lang w:eastAsia="sk-SK"/>
              </w:rPr>
              <w:t xml:space="preserve"> </w:t>
            </w:r>
          </w:p>
        </w:tc>
        <w:tc>
          <w:tcPr>
            <w:tcW w:w="429"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621 715</w:t>
            </w:r>
          </w:p>
        </w:tc>
        <w:tc>
          <w:tcPr>
            <w:tcW w:w="484"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479 174</w:t>
            </w:r>
          </w:p>
        </w:tc>
        <w:tc>
          <w:tcPr>
            <w:tcW w:w="51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1 596 068</w:t>
            </w:r>
          </w:p>
        </w:tc>
        <w:tc>
          <w:tcPr>
            <w:tcW w:w="45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1 815 147</w:t>
            </w:r>
          </w:p>
        </w:tc>
        <w:tc>
          <w:tcPr>
            <w:tcW w:w="418"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1 705 159</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1 129 906</w:t>
            </w:r>
          </w:p>
        </w:tc>
        <w:tc>
          <w:tcPr>
            <w:tcW w:w="432"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996 432</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881 715</w:t>
            </w:r>
          </w:p>
        </w:tc>
      </w:tr>
      <w:tr w:rsidR="003A7B72" w:rsidRPr="007C7FAE" w:rsidTr="003A7B72">
        <w:tc>
          <w:tcPr>
            <w:tcW w:w="900"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sz w:val="14"/>
                <w:szCs w:val="14"/>
                <w:lang w:eastAsia="sk-SK"/>
              </w:rPr>
            </w:pPr>
            <w:r w:rsidRPr="00D547C7">
              <w:rPr>
                <w:rFonts w:cs="Arial"/>
                <w:sz w:val="14"/>
                <w:szCs w:val="14"/>
                <w:lang w:eastAsia="sk-SK"/>
              </w:rPr>
              <w:t xml:space="preserve">DCE </w:t>
            </w:r>
            <w:proofErr w:type="spellStart"/>
            <w:r w:rsidRPr="00D547C7">
              <w:rPr>
                <w:rFonts w:cs="Arial"/>
                <w:sz w:val="14"/>
                <w:szCs w:val="14"/>
                <w:lang w:eastAsia="sk-SK"/>
              </w:rPr>
              <w:t>Holdings</w:t>
            </w:r>
            <w:proofErr w:type="spellEnd"/>
            <w:r w:rsidRPr="00D547C7">
              <w:rPr>
                <w:rFonts w:cs="Arial"/>
                <w:sz w:val="14"/>
                <w:szCs w:val="14"/>
                <w:lang w:eastAsia="sk-SK"/>
              </w:rPr>
              <w:t xml:space="preserve"> </w:t>
            </w:r>
            <w:proofErr w:type="spellStart"/>
            <w:r w:rsidRPr="00D547C7">
              <w:rPr>
                <w:rFonts w:cs="Arial"/>
                <w:sz w:val="14"/>
                <w:szCs w:val="14"/>
                <w:lang w:eastAsia="sk-SK"/>
              </w:rPr>
              <w:t>Limited</w:t>
            </w:r>
            <w:proofErr w:type="spellEnd"/>
            <w:r w:rsidRPr="00D547C7">
              <w:rPr>
                <w:rFonts w:cs="Arial"/>
                <w:sz w:val="14"/>
                <w:szCs w:val="14"/>
                <w:lang w:eastAsia="sk-SK"/>
              </w:rPr>
              <w:t xml:space="preserve"> </w:t>
            </w:r>
          </w:p>
        </w:tc>
        <w:tc>
          <w:tcPr>
            <w:tcW w:w="429"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5</w:t>
            </w:r>
          </w:p>
        </w:tc>
        <w:tc>
          <w:tcPr>
            <w:tcW w:w="47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84"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51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318 743</w:t>
            </w:r>
          </w:p>
        </w:tc>
        <w:tc>
          <w:tcPr>
            <w:tcW w:w="45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18"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503 218</w:t>
            </w:r>
          </w:p>
        </w:tc>
        <w:tc>
          <w:tcPr>
            <w:tcW w:w="443"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535 033</w:t>
            </w:r>
          </w:p>
        </w:tc>
        <w:tc>
          <w:tcPr>
            <w:tcW w:w="43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43"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r>
    </w:tbl>
    <w:p w:rsidR="00401CA3" w:rsidRPr="007C7FAE" w:rsidRDefault="00401CA3" w:rsidP="001E2635">
      <w:pPr>
        <w:rPr>
          <w:snapToGrid w:val="0"/>
          <w:sz w:val="15"/>
          <w:szCs w:val="15"/>
          <w:lang w:eastAsia="sk-SK"/>
        </w:rPr>
      </w:pPr>
    </w:p>
    <w:bookmarkEnd w:id="72"/>
    <w:p w:rsidR="00B93233" w:rsidRPr="007C7FAE" w:rsidRDefault="00634E56" w:rsidP="00B93233">
      <w:pPr>
        <w:rPr>
          <w:i/>
        </w:rPr>
      </w:pPr>
      <w:r w:rsidRPr="007C7FAE">
        <w:rPr>
          <w:i/>
        </w:rPr>
        <w:t>Kód druhu obchodu</w:t>
      </w:r>
      <w:r w:rsidR="00B93233" w:rsidRPr="007C7FAE">
        <w:rPr>
          <w:i/>
        </w:rPr>
        <w:t>:</w:t>
      </w:r>
    </w:p>
    <w:p w:rsidR="00B93233" w:rsidRPr="007C7FAE" w:rsidRDefault="00B93233" w:rsidP="00B93233">
      <w:pPr>
        <w:rPr>
          <w:i/>
        </w:rPr>
      </w:pPr>
      <w:r w:rsidRPr="007C7FAE">
        <w:rPr>
          <w:i/>
        </w:rPr>
        <w:t xml:space="preserve">01 – kúpa, 02 – predaj, 03 – poskytnutie služby, 04 – obchodné zastúpenie, 05 – licencia, 06 – transfer, 07 – </w:t>
      </w:r>
      <w:proofErr w:type="spellStart"/>
      <w:r w:rsidRPr="007C7FAE">
        <w:rPr>
          <w:i/>
        </w:rPr>
        <w:t>know-how</w:t>
      </w:r>
      <w:proofErr w:type="spellEnd"/>
      <w:r w:rsidRPr="007C7FAE">
        <w:rPr>
          <w:i/>
        </w:rPr>
        <w:t>, 08 – úver, pôžička, 09 – výpomoc, 10 – záruka, 11 – iný obchod</w:t>
      </w:r>
    </w:p>
    <w:p w:rsidR="00BD2A15" w:rsidRPr="007C7FAE" w:rsidRDefault="00BD2A15" w:rsidP="001E2635">
      <w:pPr>
        <w:rPr>
          <w:snapToGrid w:val="0"/>
          <w:sz w:val="15"/>
          <w:szCs w:val="15"/>
          <w:lang w:eastAsia="sk-SK"/>
        </w:rPr>
      </w:pPr>
    </w:p>
    <w:p w:rsidR="00B93233" w:rsidRPr="007C7FAE" w:rsidRDefault="00B93233" w:rsidP="00530F08"/>
    <w:p w:rsidR="001E2635" w:rsidRPr="007C7FAE" w:rsidRDefault="001E2635" w:rsidP="001E2635">
      <w:pPr>
        <w:pStyle w:val="Heading1"/>
      </w:pPr>
      <w:r w:rsidRPr="007C7FAE">
        <w:t>SKUTOČNOSTI, KTORÉ NASTALI PO DNI, KU KTORÉMU SA ZOSTAVUJE ÚČTOVNÁ ZÁVIERKA, A DO DŇA ZOSTAVENIA ÚČTOVNEJ ZÁVIERKY</w:t>
      </w:r>
    </w:p>
    <w:p w:rsidR="001E2635" w:rsidRPr="007C7FAE" w:rsidRDefault="001E2635" w:rsidP="001E2635">
      <w:pPr>
        <w:rPr>
          <w:u w:val="single"/>
        </w:rPr>
      </w:pPr>
    </w:p>
    <w:p w:rsidR="001E2635" w:rsidRPr="007C7FAE" w:rsidRDefault="001E2635" w:rsidP="001E2635">
      <w:pPr>
        <w:rPr>
          <w:snapToGrid w:val="0"/>
          <w:lang w:eastAsia="sk-SK"/>
        </w:rPr>
      </w:pPr>
      <w:r w:rsidRPr="007C7FAE">
        <w:rPr>
          <w:snapToGrid w:val="0"/>
          <w:lang w:eastAsia="sk-SK"/>
        </w:rPr>
        <w:t>Po 31. decembri 20</w:t>
      </w:r>
      <w:r w:rsidR="00894947" w:rsidRPr="007C7FAE">
        <w:rPr>
          <w:snapToGrid w:val="0"/>
          <w:lang w:eastAsia="sk-SK"/>
        </w:rPr>
        <w:t>1</w:t>
      </w:r>
      <w:r w:rsidR="003A7B72" w:rsidRPr="007C7FAE">
        <w:rPr>
          <w:snapToGrid w:val="0"/>
          <w:lang w:eastAsia="sk-SK"/>
        </w:rPr>
        <w:t>4</w:t>
      </w:r>
      <w:r w:rsidRPr="007C7FAE">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7C7FAE" w:rsidRDefault="001E2635" w:rsidP="001E2635">
      <w:pPr>
        <w:rPr>
          <w:snapToGrid w:val="0"/>
          <w:lang w:eastAsia="sk-SK"/>
        </w:rPr>
      </w:pPr>
    </w:p>
    <w:p w:rsidR="001E2635" w:rsidRPr="007C7FAE" w:rsidRDefault="001E2635" w:rsidP="001E2635">
      <w:pPr>
        <w:rPr>
          <w:snapToGrid w:val="0"/>
          <w:lang w:eastAsia="sk-SK"/>
        </w:rPr>
      </w:pPr>
    </w:p>
    <w:p w:rsidR="001E2635" w:rsidRPr="007C7FAE" w:rsidRDefault="001E2635" w:rsidP="001E2635">
      <w:pPr>
        <w:pStyle w:val="Heading1"/>
      </w:pPr>
      <w:r w:rsidRPr="007C7FAE">
        <w:t>PREHĽAD ZMIEN VLASTNÉHO IMANIA</w:t>
      </w:r>
    </w:p>
    <w:p w:rsidR="00DF3A12" w:rsidRPr="007C7FAE" w:rsidRDefault="00DF3A12" w:rsidP="001E2635">
      <w:pPr>
        <w:rPr>
          <w:i/>
          <w:snapToGrid w:val="0"/>
          <w:color w:val="FF0000"/>
          <w:lang w:eastAsia="sk-SK"/>
        </w:rPr>
      </w:pPr>
    </w:p>
    <w:p w:rsidR="00B93233" w:rsidRPr="007C7FAE" w:rsidRDefault="00B93233" w:rsidP="00B93233">
      <w:pPr>
        <w:rPr>
          <w:snapToGrid w:val="0"/>
          <w:color w:val="000000"/>
          <w:u w:val="single"/>
          <w:lang w:eastAsia="sk-SK"/>
        </w:rPr>
      </w:pPr>
      <w:r w:rsidRPr="007C7FAE">
        <w:rPr>
          <w:snapToGrid w:val="0"/>
          <w:color w:val="000000"/>
          <w:u w:val="single"/>
          <w:lang w:eastAsia="sk-SK"/>
        </w:rPr>
        <w:t>31. december 201</w:t>
      </w:r>
      <w:r w:rsidR="003A7B72" w:rsidRPr="007C7FAE">
        <w:rPr>
          <w:snapToGrid w:val="0"/>
          <w:color w:val="000000"/>
          <w:u w:val="single"/>
          <w:lang w:eastAsia="sk-SK"/>
        </w:rPr>
        <w:t>4</w:t>
      </w:r>
    </w:p>
    <w:p w:rsidR="00D547C7" w:rsidRPr="007C7FAE" w:rsidRDefault="00D547C7" w:rsidP="001E2635">
      <w:pPr>
        <w:rPr>
          <w:snapToGrid w:val="0"/>
          <w:lang w:eastAsia="sk-SK"/>
        </w:rPr>
      </w:pPr>
      <w:bookmarkStart w:id="74" w:name="T_changes_in_equity_1"/>
      <w:r w:rsidRPr="007C7FAE">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D547C7" w:rsidRPr="00D547C7" w:rsidTr="003A7B72">
        <w:tc>
          <w:tcPr>
            <w:tcW w:w="2026"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75" w:name="RANGE!B11:G31"/>
            <w:r w:rsidRPr="00D547C7">
              <w:rPr>
                <w:rFonts w:cs="Arial"/>
                <w:b/>
                <w:bCs/>
                <w:i/>
                <w:iCs/>
                <w:sz w:val="15"/>
                <w:szCs w:val="15"/>
                <w:lang w:eastAsia="sk-SK"/>
              </w:rPr>
              <w:t>Položka</w:t>
            </w:r>
            <w:bookmarkEnd w:id="75"/>
          </w:p>
        </w:tc>
        <w:tc>
          <w:tcPr>
            <w:tcW w:w="60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r>
      <w:tr w:rsidR="00D547C7" w:rsidRPr="00D547C7" w:rsidTr="003A7B72">
        <w:tc>
          <w:tcPr>
            <w:tcW w:w="2026" w:type="pct"/>
            <w:vMerge/>
            <w:tcBorders>
              <w:top w:val="single" w:sz="8" w:space="0" w:color="auto"/>
              <w:left w:val="nil"/>
              <w:bottom w:val="single" w:sz="4" w:space="0" w:color="000000"/>
              <w:right w:val="nil"/>
            </w:tcBorders>
            <w:vAlign w:val="center"/>
            <w:hideMark/>
          </w:tcPr>
          <w:p w:rsidR="00D547C7" w:rsidRPr="00D547C7" w:rsidRDefault="00D547C7" w:rsidP="003A7B72">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31. 12. 2014</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905 385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(720 552)</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506 510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691 343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1 575 391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(512 511)</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1 575 391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B93233" w:rsidRPr="007C7FAE" w:rsidRDefault="00B93233" w:rsidP="001E2635">
      <w:pPr>
        <w:rPr>
          <w:snapToGrid w:val="0"/>
          <w:lang w:eastAsia="sk-SK"/>
        </w:rPr>
      </w:pPr>
    </w:p>
    <w:bookmarkEnd w:id="74"/>
    <w:p w:rsidR="003A7B72" w:rsidRPr="007C7FAE" w:rsidRDefault="003A7B72">
      <w:pPr>
        <w:jc w:val="left"/>
        <w:rPr>
          <w:snapToGrid w:val="0"/>
          <w:color w:val="000000"/>
          <w:u w:val="single"/>
          <w:lang w:eastAsia="sk-SK"/>
        </w:rPr>
      </w:pPr>
      <w:r w:rsidRPr="007C7FAE">
        <w:rPr>
          <w:snapToGrid w:val="0"/>
          <w:color w:val="000000"/>
          <w:u w:val="single"/>
          <w:lang w:eastAsia="sk-SK"/>
        </w:rPr>
        <w:br w:type="page"/>
      </w:r>
    </w:p>
    <w:p w:rsidR="00E9254D" w:rsidRPr="007C7FAE" w:rsidRDefault="00E9254D" w:rsidP="00E9254D">
      <w:pPr>
        <w:rPr>
          <w:snapToGrid w:val="0"/>
          <w:color w:val="000000"/>
          <w:u w:val="single"/>
          <w:lang w:eastAsia="sk-SK"/>
        </w:rPr>
      </w:pPr>
      <w:r w:rsidRPr="007C7FAE">
        <w:rPr>
          <w:snapToGrid w:val="0"/>
          <w:color w:val="000000"/>
          <w:u w:val="single"/>
          <w:lang w:eastAsia="sk-SK"/>
        </w:rPr>
        <w:lastRenderedPageBreak/>
        <w:t>31. december 201</w:t>
      </w:r>
      <w:r w:rsidR="003A7B72" w:rsidRPr="007C7FAE">
        <w:rPr>
          <w:snapToGrid w:val="0"/>
          <w:color w:val="000000"/>
          <w:u w:val="single"/>
          <w:lang w:eastAsia="sk-SK"/>
        </w:rPr>
        <w:t>3</w:t>
      </w:r>
    </w:p>
    <w:p w:rsidR="00D547C7" w:rsidRPr="007C7FAE" w:rsidRDefault="00D547C7" w:rsidP="001E2635">
      <w:pPr>
        <w:rPr>
          <w:snapToGrid w:val="0"/>
          <w:lang w:eastAsia="sk-SK"/>
        </w:rPr>
      </w:pPr>
      <w:bookmarkStart w:id="76" w:name="T_changes_in_equity_2"/>
      <w:r w:rsidRPr="007C7FAE">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D547C7" w:rsidRPr="00D547C7" w:rsidTr="003A7B72">
        <w:tc>
          <w:tcPr>
            <w:tcW w:w="2026" w:type="pct"/>
            <w:vMerge w:val="restart"/>
            <w:tcBorders>
              <w:top w:val="single" w:sz="8"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77" w:name="RANGE!B35:G55"/>
            <w:r w:rsidRPr="00D547C7">
              <w:rPr>
                <w:rFonts w:cs="Arial"/>
                <w:b/>
                <w:bCs/>
                <w:i/>
                <w:iCs/>
                <w:sz w:val="15"/>
                <w:szCs w:val="15"/>
                <w:lang w:eastAsia="sk-SK"/>
              </w:rPr>
              <w:t>Položka</w:t>
            </w:r>
            <w:bookmarkEnd w:id="77"/>
          </w:p>
        </w:tc>
        <w:tc>
          <w:tcPr>
            <w:tcW w:w="60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r>
      <w:tr w:rsidR="00D547C7" w:rsidRPr="00D547C7" w:rsidTr="003A7B72">
        <w:tc>
          <w:tcPr>
            <w:tcW w:w="2026" w:type="pct"/>
            <w:vMerge/>
            <w:tcBorders>
              <w:top w:val="single" w:sz="8" w:space="0" w:color="auto"/>
              <w:left w:val="nil"/>
              <w:bottom w:val="nil"/>
              <w:right w:val="nil"/>
            </w:tcBorders>
            <w:vAlign w:val="center"/>
            <w:hideMark/>
          </w:tcPr>
          <w:p w:rsidR="00D547C7" w:rsidRPr="00D547C7" w:rsidRDefault="00D547C7" w:rsidP="003A7B72">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31. 12. 2013</w:t>
            </w:r>
          </w:p>
        </w:tc>
      </w:tr>
      <w:tr w:rsidR="00D547C7" w:rsidRPr="00D547C7" w:rsidTr="003A7B72">
        <w:tc>
          <w:tcPr>
            <w:tcW w:w="2026" w:type="pct"/>
            <w:tcBorders>
              <w:top w:val="single" w:sz="4"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804 119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101 266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905 385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791 595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(791 595)</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Vyplatené dividendy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E9254D" w:rsidRPr="007C7FAE" w:rsidRDefault="00E9254D" w:rsidP="001E2635">
      <w:pPr>
        <w:rPr>
          <w:snapToGrid w:val="0"/>
          <w:lang w:eastAsia="sk-SK"/>
        </w:rPr>
      </w:pPr>
    </w:p>
    <w:bookmarkEnd w:id="76"/>
    <w:p w:rsidR="009D3A1E" w:rsidRPr="007C7FAE" w:rsidRDefault="009D3A1E">
      <w:pPr>
        <w:jc w:val="left"/>
        <w:rPr>
          <w:rFonts w:cs="Arial"/>
          <w:b/>
          <w:bCs/>
          <w:caps/>
          <w:kern w:val="32"/>
          <w:sz w:val="18"/>
          <w:szCs w:val="32"/>
          <w:u w:val="single"/>
        </w:rPr>
      </w:pPr>
    </w:p>
    <w:p w:rsidR="001E2635" w:rsidRPr="007C7FAE" w:rsidRDefault="001E2635" w:rsidP="00B82513">
      <w:pPr>
        <w:pStyle w:val="Heading1"/>
      </w:pPr>
      <w:r w:rsidRPr="007C7FAE">
        <w:t>PREHĽAD PEŇAŽNÝCH TOKOV</w:t>
      </w:r>
    </w:p>
    <w:p w:rsidR="001E2635" w:rsidRPr="007C7FAE" w:rsidRDefault="001E2635" w:rsidP="001E2635">
      <w:pPr>
        <w:rPr>
          <w:snapToGrid w:val="0"/>
          <w:color w:val="000000"/>
          <w:u w:val="single"/>
          <w:lang w:eastAsia="sk-SK"/>
        </w:rPr>
      </w:pPr>
    </w:p>
    <w:p w:rsidR="001E2635" w:rsidRPr="007C7FAE" w:rsidRDefault="001E2635" w:rsidP="001E2635">
      <w:pPr>
        <w:rPr>
          <w:snapToGrid w:val="0"/>
          <w:color w:val="000000"/>
          <w:lang w:eastAsia="sk-SK"/>
        </w:rPr>
      </w:pPr>
      <w:r w:rsidRPr="007C7FAE">
        <w:rPr>
          <w:snapToGrid w:val="0"/>
          <w:color w:val="000000"/>
          <w:lang w:eastAsia="sk-SK"/>
        </w:rPr>
        <w:t>Prehľad peňažných tokov je uvedený v prílohe, tabuľka č. 1.</w:t>
      </w:r>
    </w:p>
    <w:p w:rsidR="001E2635" w:rsidRPr="007C7FAE" w:rsidRDefault="001E2635" w:rsidP="001E2635">
      <w:pPr>
        <w:rPr>
          <w:snapToGrid w:val="0"/>
          <w:lang w:eastAsia="sk-SK"/>
        </w:rPr>
      </w:pPr>
    </w:p>
    <w:p w:rsidR="001E2635" w:rsidRPr="007C7FAE" w:rsidRDefault="001E2635" w:rsidP="001E2635">
      <w:pPr>
        <w:rPr>
          <w:snapToGrid w:val="0"/>
          <w:lang w:eastAsia="sk-SK"/>
        </w:rPr>
      </w:pPr>
      <w:r w:rsidRPr="007C7FAE">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7C7FAE" w:rsidRDefault="001E2635" w:rsidP="001E2635">
      <w:pPr>
        <w:rPr>
          <w:snapToGrid w:val="0"/>
          <w:lang w:eastAsia="sk-SK"/>
        </w:rPr>
      </w:pPr>
    </w:p>
    <w:p w:rsidR="001E2635" w:rsidRPr="007C7FAE" w:rsidRDefault="001E2635" w:rsidP="001E2635">
      <w:r w:rsidRPr="007C7FAE">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7C7FAE" w:rsidRDefault="001E2635" w:rsidP="001E2635">
      <w:pPr>
        <w:rPr>
          <w:snapToGrid w:val="0"/>
          <w:lang w:eastAsia="sk-SK"/>
        </w:rPr>
      </w:pPr>
    </w:p>
    <w:p w:rsidR="001E2635" w:rsidRPr="007C7FAE" w:rsidRDefault="001E2635" w:rsidP="001E2635">
      <w:pPr>
        <w:rPr>
          <w:snapToGrid w:val="0"/>
        </w:rPr>
      </w:pPr>
      <w:r w:rsidRPr="007C7FAE">
        <w:rPr>
          <w:snapToGrid w:val="0"/>
        </w:rPr>
        <w:t>Štruktúra peňažných prostriedkov a peňažných ekvivalentov:</w:t>
      </w:r>
    </w:p>
    <w:p w:rsidR="00D547C7" w:rsidRPr="007C7FAE" w:rsidRDefault="00D547C7" w:rsidP="001E2635">
      <w:pPr>
        <w:rPr>
          <w:snapToGrid w:val="0"/>
        </w:rPr>
      </w:pPr>
      <w:bookmarkStart w:id="78" w:name="T_breakdown_of_cash"/>
      <w:r w:rsidRPr="007C7FAE">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D547C7" w:rsidRPr="00D547C7" w:rsidTr="00D547C7">
        <w:trPr>
          <w:trHeight w:val="195"/>
        </w:trPr>
        <w:tc>
          <w:tcPr>
            <w:tcW w:w="2966"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79" w:name="RANGE!B9:E16"/>
            <w:r w:rsidRPr="00D547C7">
              <w:rPr>
                <w:rFonts w:cs="Arial"/>
                <w:b/>
                <w:bCs/>
                <w:i/>
                <w:iCs/>
                <w:sz w:val="15"/>
                <w:szCs w:val="15"/>
                <w:lang w:eastAsia="sk-SK"/>
              </w:rPr>
              <w:t>Položka</w:t>
            </w:r>
            <w:bookmarkEnd w:id="79"/>
          </w:p>
        </w:tc>
        <w:tc>
          <w:tcPr>
            <w:tcW w:w="60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2966"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1 071 </w:t>
            </w:r>
          </w:p>
        </w:tc>
        <w:tc>
          <w:tcPr>
            <w:tcW w:w="71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605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334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319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3 914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103 929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(187 670)</w:t>
            </w:r>
          </w:p>
        </w:tc>
        <w:tc>
          <w:tcPr>
            <w:tcW w:w="717"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(269 854)</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(182 351)</w:t>
            </w:r>
          </w:p>
        </w:tc>
        <w:tc>
          <w:tcPr>
            <w:tcW w:w="7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(165 001)</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5 319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104 853 </w:t>
            </w:r>
          </w:p>
        </w:tc>
      </w:tr>
      <w:tr w:rsidR="00D547C7" w:rsidRPr="00D547C7" w:rsidTr="00D547C7">
        <w:trPr>
          <w:trHeight w:val="210"/>
        </w:trPr>
        <w:tc>
          <w:tcPr>
            <w:tcW w:w="2966"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(187 670)</w:t>
            </w:r>
          </w:p>
        </w:tc>
        <w:tc>
          <w:tcPr>
            <w:tcW w:w="717"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(269 854)</w:t>
            </w:r>
          </w:p>
        </w:tc>
      </w:tr>
    </w:tbl>
    <w:p w:rsidR="001145C2" w:rsidRPr="007C7FAE" w:rsidRDefault="001145C2" w:rsidP="001E2635">
      <w:pPr>
        <w:rPr>
          <w:snapToGrid w:val="0"/>
        </w:rPr>
      </w:pPr>
    </w:p>
    <w:bookmarkEnd w:id="78"/>
    <w:p w:rsidR="001E2635" w:rsidRPr="007C7FAE" w:rsidRDefault="001E2635" w:rsidP="001E2635">
      <w:pPr>
        <w:rPr>
          <w:snapToGrid w:val="0"/>
          <w:lang w:eastAsia="sk-SK"/>
        </w:rPr>
      </w:pPr>
      <w:r w:rsidRPr="007C7FAE">
        <w:rPr>
          <w:snapToGrid w:val="0"/>
          <w:lang w:eastAsia="sk-SK"/>
        </w:rPr>
        <w:t>Spoločnosť použila na vykazovanie peňažných tokov z prevádzkovej činnosti nepriamu metódu.</w:t>
      </w:r>
    </w:p>
    <w:p w:rsidR="001E2635" w:rsidRPr="007C7FAE" w:rsidRDefault="001E2635" w:rsidP="001E2635">
      <w:pPr>
        <w:rPr>
          <w:snapToGrid w:val="0"/>
          <w:lang w:eastAsia="sk-SK"/>
        </w:rPr>
      </w:pPr>
    </w:p>
    <w:p w:rsidR="00D56BE5" w:rsidRPr="007C7FAE" w:rsidRDefault="00D56BE5" w:rsidP="001E2635">
      <w:pPr>
        <w:rPr>
          <w:snapToGrid w:val="0"/>
          <w:lang w:eastAsia="sk-SK"/>
        </w:rPr>
      </w:pPr>
    </w:p>
    <w:p w:rsidR="001E2635" w:rsidRPr="007C7FAE" w:rsidRDefault="001E2635" w:rsidP="001E2635">
      <w:pPr>
        <w:rPr>
          <w:b/>
          <w:snapToGrid w:val="0"/>
          <w:lang w:eastAsia="sk-SK"/>
        </w:rPr>
      </w:pPr>
      <w:r w:rsidRPr="007C7FAE">
        <w:rPr>
          <w:b/>
          <w:snapToGrid w:val="0"/>
          <w:lang w:eastAsia="sk-SK"/>
        </w:rPr>
        <w:t>Prílohy:</w:t>
      </w:r>
    </w:p>
    <w:p w:rsidR="001E2635" w:rsidRPr="007C7FAE" w:rsidRDefault="001E2635" w:rsidP="001E2635">
      <w:pPr>
        <w:rPr>
          <w:snapToGrid w:val="0"/>
          <w:lang w:eastAsia="sk-SK"/>
        </w:rPr>
      </w:pPr>
      <w:r w:rsidRPr="007C7FAE">
        <w:rPr>
          <w:snapToGrid w:val="0"/>
          <w:lang w:eastAsia="sk-SK"/>
        </w:rPr>
        <w:t>Tabuľka č. 1 – Prehľad peňažných tokov</w:t>
      </w:r>
    </w:p>
    <w:p w:rsidR="001E2635" w:rsidRPr="007C7FAE" w:rsidRDefault="001E2635" w:rsidP="001E2635">
      <w:pPr>
        <w:rPr>
          <w:snapToGrid w:val="0"/>
          <w:lang w:eastAsia="sk-SK"/>
        </w:rPr>
      </w:pPr>
    </w:p>
    <w:tbl>
      <w:tblPr>
        <w:tblW w:w="9129" w:type="dxa"/>
        <w:tblInd w:w="108" w:type="dxa"/>
        <w:tblBorders>
          <w:top w:val="single" w:sz="8" w:space="0" w:color="auto"/>
          <w:bottom w:val="single" w:sz="8" w:space="0" w:color="auto"/>
        </w:tblBorders>
        <w:tblLook w:val="04A0" w:firstRow="1" w:lastRow="0" w:firstColumn="1" w:lastColumn="0" w:noHBand="0" w:noVBand="1"/>
      </w:tblPr>
      <w:tblGrid>
        <w:gridCol w:w="1843"/>
        <w:gridCol w:w="2428"/>
        <w:gridCol w:w="2429"/>
        <w:gridCol w:w="2429"/>
      </w:tblGrid>
      <w:tr w:rsidR="003A7B72" w:rsidRPr="007C7FAE" w:rsidTr="00EC4CF6">
        <w:tc>
          <w:tcPr>
            <w:tcW w:w="1843" w:type="dxa"/>
            <w:tcBorders>
              <w:top w:val="single" w:sz="8" w:space="0" w:color="auto"/>
              <w:left w:val="nil"/>
              <w:bottom w:val="single" w:sz="4" w:space="0" w:color="auto"/>
              <w:right w:val="nil"/>
            </w:tcBorders>
          </w:tcPr>
          <w:p w:rsidR="003A7B72" w:rsidRPr="007C7FAE" w:rsidRDefault="003A7B72" w:rsidP="00EC4CF6">
            <w:pPr>
              <w:rPr>
                <w:b/>
                <w:i/>
                <w:sz w:val="15"/>
                <w:szCs w:val="15"/>
              </w:rPr>
            </w:pPr>
            <w:r w:rsidRPr="007C7FAE">
              <w:rPr>
                <w:b/>
                <w:i/>
                <w:sz w:val="15"/>
                <w:szCs w:val="15"/>
              </w:rPr>
              <w:t>Zostavené dňa:</w:t>
            </w:r>
          </w:p>
          <w:p w:rsidR="003A7B72" w:rsidRPr="007C7FAE" w:rsidRDefault="003A7B72" w:rsidP="00EC4CF6">
            <w:pPr>
              <w:rPr>
                <w:snapToGrid w:val="0"/>
                <w:sz w:val="15"/>
                <w:szCs w:val="15"/>
                <w:lang w:eastAsia="sk-SK"/>
              </w:rPr>
            </w:pPr>
          </w:p>
          <w:p w:rsidR="003A7B72" w:rsidRPr="007C7FAE" w:rsidRDefault="003A7B72" w:rsidP="00EC4CF6">
            <w:pPr>
              <w:rPr>
                <w:snapToGrid w:val="0"/>
                <w:sz w:val="15"/>
                <w:szCs w:val="15"/>
                <w:lang w:eastAsia="sk-SK"/>
              </w:rPr>
            </w:pPr>
          </w:p>
          <w:p w:rsidR="003A7B72" w:rsidRPr="007C7FAE" w:rsidRDefault="003A7B72" w:rsidP="00EC4CF6">
            <w:pPr>
              <w:rPr>
                <w:snapToGrid w:val="0"/>
                <w:sz w:val="15"/>
                <w:szCs w:val="15"/>
                <w:lang w:eastAsia="sk-SK"/>
              </w:rPr>
            </w:pPr>
          </w:p>
        </w:tc>
        <w:tc>
          <w:tcPr>
            <w:tcW w:w="2428" w:type="dxa"/>
            <w:tcBorders>
              <w:top w:val="single" w:sz="8" w:space="0" w:color="auto"/>
              <w:left w:val="nil"/>
              <w:bottom w:val="single" w:sz="4" w:space="0" w:color="auto"/>
              <w:right w:val="nil"/>
            </w:tcBorders>
            <w:vAlign w:val="center"/>
            <w:hideMark/>
          </w:tcPr>
          <w:p w:rsidR="003A7B72" w:rsidRPr="007C7FAE" w:rsidRDefault="003A7B72" w:rsidP="00EC4CF6">
            <w:pPr>
              <w:jc w:val="center"/>
              <w:rPr>
                <w:b/>
                <w:i/>
                <w:sz w:val="15"/>
                <w:szCs w:val="15"/>
              </w:rPr>
            </w:pPr>
            <w:r w:rsidRPr="007C7FAE">
              <w:rPr>
                <w:b/>
                <w:i/>
                <w:sz w:val="15"/>
                <w:szCs w:val="15"/>
              </w:rPr>
              <w:t>Podpisový záznam člena štatutárneho orgánu účtovnej jednotky alebo fyzickej osoby, ktorá je účtovnou jednotkou:</w:t>
            </w:r>
          </w:p>
        </w:tc>
        <w:tc>
          <w:tcPr>
            <w:tcW w:w="2429" w:type="dxa"/>
            <w:tcBorders>
              <w:top w:val="single" w:sz="8" w:space="0" w:color="auto"/>
              <w:left w:val="nil"/>
              <w:bottom w:val="single" w:sz="4" w:space="0" w:color="auto"/>
              <w:right w:val="nil"/>
            </w:tcBorders>
            <w:vAlign w:val="center"/>
            <w:hideMark/>
          </w:tcPr>
          <w:p w:rsidR="003A7B72" w:rsidRPr="007C7FAE" w:rsidRDefault="003A7B72" w:rsidP="00EC4CF6">
            <w:pPr>
              <w:jc w:val="center"/>
              <w:rPr>
                <w:b/>
                <w:i/>
                <w:sz w:val="15"/>
                <w:szCs w:val="15"/>
              </w:rPr>
            </w:pPr>
            <w:r w:rsidRPr="007C7FAE">
              <w:rPr>
                <w:b/>
                <w:i/>
                <w:sz w:val="15"/>
                <w:szCs w:val="15"/>
              </w:rPr>
              <w:t>Podpisový záznam osoby zodpovednej za zostavenie účtovnej závierky:</w:t>
            </w:r>
          </w:p>
        </w:tc>
        <w:tc>
          <w:tcPr>
            <w:tcW w:w="2429" w:type="dxa"/>
            <w:tcBorders>
              <w:top w:val="single" w:sz="8" w:space="0" w:color="auto"/>
              <w:left w:val="nil"/>
              <w:bottom w:val="single" w:sz="4" w:space="0" w:color="auto"/>
              <w:right w:val="nil"/>
            </w:tcBorders>
            <w:vAlign w:val="center"/>
            <w:hideMark/>
          </w:tcPr>
          <w:p w:rsidR="003A7B72" w:rsidRPr="007C7FAE" w:rsidRDefault="003A7B72" w:rsidP="00EC4CF6">
            <w:pPr>
              <w:jc w:val="center"/>
              <w:rPr>
                <w:b/>
                <w:i/>
                <w:sz w:val="15"/>
                <w:szCs w:val="15"/>
              </w:rPr>
            </w:pPr>
            <w:r w:rsidRPr="007C7FAE">
              <w:rPr>
                <w:b/>
                <w:i/>
                <w:sz w:val="15"/>
                <w:szCs w:val="15"/>
              </w:rPr>
              <w:t>Podpisový záznam osoby zodpovednej za vedenie účtovníctva:</w:t>
            </w:r>
          </w:p>
        </w:tc>
      </w:tr>
      <w:tr w:rsidR="003A7B72" w:rsidRPr="007C7FAE" w:rsidTr="00EC4CF6">
        <w:tc>
          <w:tcPr>
            <w:tcW w:w="1843" w:type="dxa"/>
            <w:tcBorders>
              <w:top w:val="single" w:sz="4" w:space="0" w:color="auto"/>
              <w:left w:val="nil"/>
              <w:bottom w:val="single" w:sz="8" w:space="0" w:color="auto"/>
              <w:right w:val="nil"/>
            </w:tcBorders>
          </w:tcPr>
          <w:p w:rsidR="003A7B72" w:rsidRPr="007C7FAE" w:rsidRDefault="003A7B72" w:rsidP="00EC4CF6">
            <w:pPr>
              <w:rPr>
                <w:sz w:val="15"/>
                <w:szCs w:val="15"/>
              </w:rPr>
            </w:pPr>
            <w:r w:rsidRPr="007C7FAE">
              <w:rPr>
                <w:b/>
                <w:i/>
                <w:sz w:val="15"/>
                <w:szCs w:val="15"/>
              </w:rPr>
              <w:t>Schválené dňa:</w:t>
            </w:r>
          </w:p>
          <w:p w:rsidR="003A7B72" w:rsidRPr="007C7FAE" w:rsidRDefault="003A7B72" w:rsidP="00EC4CF6">
            <w:pPr>
              <w:rPr>
                <w:snapToGrid w:val="0"/>
                <w:sz w:val="15"/>
                <w:szCs w:val="15"/>
                <w:lang w:eastAsia="sk-SK"/>
              </w:rPr>
            </w:pPr>
          </w:p>
          <w:p w:rsidR="003A7B72" w:rsidRPr="007C7FAE" w:rsidRDefault="003A7B72" w:rsidP="00EC4CF6">
            <w:pPr>
              <w:rPr>
                <w:snapToGrid w:val="0"/>
                <w:sz w:val="15"/>
                <w:szCs w:val="15"/>
                <w:lang w:eastAsia="sk-SK"/>
              </w:rPr>
            </w:pPr>
          </w:p>
          <w:p w:rsidR="003A7B72" w:rsidRPr="007C7FAE" w:rsidRDefault="003A7B72" w:rsidP="00EC4CF6">
            <w:pPr>
              <w:rPr>
                <w:snapToGrid w:val="0"/>
                <w:sz w:val="15"/>
                <w:szCs w:val="15"/>
                <w:lang w:eastAsia="sk-SK"/>
              </w:rPr>
            </w:pPr>
          </w:p>
        </w:tc>
        <w:tc>
          <w:tcPr>
            <w:tcW w:w="2428" w:type="dxa"/>
            <w:tcBorders>
              <w:top w:val="single" w:sz="4" w:space="0" w:color="auto"/>
              <w:left w:val="nil"/>
              <w:bottom w:val="single" w:sz="8" w:space="0" w:color="auto"/>
              <w:right w:val="nil"/>
            </w:tcBorders>
            <w:vAlign w:val="center"/>
          </w:tcPr>
          <w:p w:rsidR="003A7B72" w:rsidRPr="007C7FAE" w:rsidRDefault="003A7B72" w:rsidP="00EC4CF6">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3A7B72" w:rsidRPr="007C7FAE" w:rsidRDefault="003A7B72" w:rsidP="00EC4CF6">
            <w:pPr>
              <w:jc w:val="center"/>
              <w:rPr>
                <w:snapToGrid w:val="0"/>
                <w:sz w:val="15"/>
                <w:szCs w:val="15"/>
                <w:lang w:eastAsia="sk-SK"/>
              </w:rPr>
            </w:pPr>
          </w:p>
        </w:tc>
        <w:tc>
          <w:tcPr>
            <w:tcW w:w="2429" w:type="dxa"/>
            <w:tcBorders>
              <w:top w:val="single" w:sz="4" w:space="0" w:color="auto"/>
              <w:left w:val="nil"/>
              <w:bottom w:val="single" w:sz="8" w:space="0" w:color="auto"/>
              <w:right w:val="nil"/>
            </w:tcBorders>
            <w:vAlign w:val="center"/>
          </w:tcPr>
          <w:p w:rsidR="003A7B72" w:rsidRPr="007C7FAE" w:rsidRDefault="003A7B72" w:rsidP="00EC4CF6">
            <w:pPr>
              <w:jc w:val="center"/>
              <w:rPr>
                <w:snapToGrid w:val="0"/>
                <w:sz w:val="15"/>
                <w:szCs w:val="15"/>
                <w:lang w:eastAsia="sk-SK"/>
              </w:rPr>
            </w:pPr>
          </w:p>
        </w:tc>
      </w:tr>
    </w:tbl>
    <w:p w:rsidR="001E2635" w:rsidRPr="007C7FAE" w:rsidRDefault="001E2635" w:rsidP="001E2635">
      <w:pPr>
        <w:rPr>
          <w:snapToGrid w:val="0"/>
          <w:lang w:eastAsia="sk-SK"/>
        </w:rPr>
      </w:pPr>
    </w:p>
    <w:sectPr w:rsidR="001E2635" w:rsidRPr="007C7FAE"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7089" w:rsidRDefault="00CB7089">
      <w:r>
        <w:separator/>
      </w:r>
    </w:p>
  </w:endnote>
  <w:endnote w:type="continuationSeparator" w:id="0">
    <w:p w:rsidR="00CB7089" w:rsidRDefault="00CB7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EBE" w:rsidRDefault="00170E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32DD" w:rsidRDefault="001B3FDC" w:rsidP="001B30A4">
    <w:pPr>
      <w:pStyle w:val="Footer"/>
      <w:framePr w:wrap="around" w:vAnchor="text" w:hAnchor="margin" w:xAlign="right" w:y="1"/>
      <w:rPr>
        <w:rStyle w:val="PageNumber"/>
      </w:rPr>
    </w:pPr>
    <w:r>
      <w:rPr>
        <w:rStyle w:val="PageNumber"/>
      </w:rPr>
      <w:fldChar w:fldCharType="begin"/>
    </w:r>
    <w:r w:rsidR="006432DD">
      <w:rPr>
        <w:rStyle w:val="PageNumber"/>
      </w:rPr>
      <w:instrText xml:space="preserve">PAGE  </w:instrText>
    </w:r>
    <w:r>
      <w:rPr>
        <w:rStyle w:val="PageNumber"/>
      </w:rPr>
      <w:fldChar w:fldCharType="separate"/>
    </w:r>
    <w:r w:rsidR="00170EBE">
      <w:rPr>
        <w:rStyle w:val="PageNumber"/>
        <w:noProof/>
      </w:rPr>
      <w:t>2</w:t>
    </w:r>
    <w:r>
      <w:rPr>
        <w:rStyle w:val="PageNumber"/>
      </w:rPr>
      <w:fldChar w:fldCharType="end"/>
    </w:r>
  </w:p>
  <w:p w:rsidR="006432DD" w:rsidRDefault="006432DD" w:rsidP="00C81150">
    <w:pPr>
      <w:pStyle w:val="Footer"/>
      <w:pBdr>
        <w:top w:val="single" w:sz="4" w:space="1" w:color="auto"/>
      </w:pBd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EBE" w:rsidRDefault="00170E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7089" w:rsidRDefault="00CB7089">
      <w:r>
        <w:separator/>
      </w:r>
    </w:p>
  </w:footnote>
  <w:footnote w:type="continuationSeparator" w:id="0">
    <w:p w:rsidR="00CB7089" w:rsidRDefault="00CB70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EBE" w:rsidRDefault="00170E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EBE" w:rsidRDefault="00170EBE" w:rsidP="00170EBE">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10" w:name="Business_name"/>
    <w:r>
      <w:t xml:space="preserve">Poznámky </w:t>
    </w:r>
    <w:proofErr w:type="spellStart"/>
    <w:r>
      <w:t>Úč</w:t>
    </w:r>
    <w:proofErr w:type="spellEnd"/>
    <w:r>
      <w:t xml:space="preserve"> POD 3-01</w:t>
    </w:r>
    <w:r>
      <w:tab/>
      <w:t xml:space="preserve">IČO: </w:t>
    </w:r>
    <w:r w:rsidRPr="00170EBE">
      <w:t>31343414</w:t>
    </w:r>
    <w:bookmarkStart w:id="11" w:name="_GoBack"/>
    <w:bookmarkEnd w:id="11"/>
    <w:r>
      <w:tab/>
      <w:t xml:space="preserve">DIČ: </w:t>
    </w:r>
    <w:r w:rsidRPr="00170EBE">
      <w:t>2020325516</w:t>
    </w:r>
  </w:p>
  <w:p w:rsidR="006432DD" w:rsidRPr="0067003C" w:rsidRDefault="009A0ED0" w:rsidP="00C81150">
    <w:pPr>
      <w:pStyle w:val="Header"/>
    </w:pPr>
    <w:proofErr w:type="spellStart"/>
    <w:r>
      <w:t>Deloitte</w:t>
    </w:r>
    <w:proofErr w:type="spellEnd"/>
    <w:r>
      <w:t xml:space="preserve"> Audit s.r.o.</w:t>
    </w:r>
    <w:bookmarkEnd w:id="10"/>
  </w:p>
  <w:p w:rsidR="006432DD" w:rsidRDefault="006432DD" w:rsidP="00C81150">
    <w:pPr>
      <w:pStyle w:val="Header"/>
    </w:pPr>
    <w:r>
      <w:t>Poznámky individuálnej účtovnej závierky</w:t>
    </w:r>
  </w:p>
  <w:p w:rsidR="006432DD" w:rsidRDefault="006432DD" w:rsidP="00C81150">
    <w:pPr>
      <w:pStyle w:val="Header"/>
    </w:pPr>
    <w:r>
      <w:t>Zostavenej k 31. decembru 20</w:t>
    </w:r>
    <w:r w:rsidR="0092576E">
      <w:t>14</w:t>
    </w:r>
  </w:p>
  <w:p w:rsidR="006432DD" w:rsidRDefault="006432DD" w:rsidP="00C81150">
    <w:pPr>
      <w:pStyle w:val="Header"/>
      <w:pBdr>
        <w:bottom w:val="single" w:sz="4" w:space="1" w:color="auto"/>
      </w:pBdr>
    </w:pPr>
    <w:r>
      <w:t>(údaje v tabuľkách sú uvedené v celých eurách, ak nie je uvedené inak)</w:t>
    </w:r>
  </w:p>
  <w:p w:rsidR="006432DD" w:rsidRDefault="006432DD" w:rsidP="00C8115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EBE" w:rsidRDefault="00170EB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414"/>
    <w:rsid w:val="00061A44"/>
    <w:rsid w:val="00066219"/>
    <w:rsid w:val="00066AED"/>
    <w:rsid w:val="000670A7"/>
    <w:rsid w:val="00072D4F"/>
    <w:rsid w:val="00086A37"/>
    <w:rsid w:val="000923F2"/>
    <w:rsid w:val="000A3022"/>
    <w:rsid w:val="000B638D"/>
    <w:rsid w:val="000C1342"/>
    <w:rsid w:val="000C3965"/>
    <w:rsid w:val="000C559C"/>
    <w:rsid w:val="000C6D1B"/>
    <w:rsid w:val="000D051D"/>
    <w:rsid w:val="000D4339"/>
    <w:rsid w:val="000D6844"/>
    <w:rsid w:val="000D7DAD"/>
    <w:rsid w:val="000E10B1"/>
    <w:rsid w:val="000E123F"/>
    <w:rsid w:val="000E1EAB"/>
    <w:rsid w:val="000E4315"/>
    <w:rsid w:val="000F2546"/>
    <w:rsid w:val="000F3C33"/>
    <w:rsid w:val="000F3D4D"/>
    <w:rsid w:val="000F63F1"/>
    <w:rsid w:val="00100B64"/>
    <w:rsid w:val="00101342"/>
    <w:rsid w:val="00111C30"/>
    <w:rsid w:val="00113235"/>
    <w:rsid w:val="001145C2"/>
    <w:rsid w:val="00121FD2"/>
    <w:rsid w:val="00123B6F"/>
    <w:rsid w:val="001240E4"/>
    <w:rsid w:val="0013020B"/>
    <w:rsid w:val="001343A4"/>
    <w:rsid w:val="001354FB"/>
    <w:rsid w:val="001355BC"/>
    <w:rsid w:val="00140952"/>
    <w:rsid w:val="00142157"/>
    <w:rsid w:val="001440A4"/>
    <w:rsid w:val="00150CFF"/>
    <w:rsid w:val="00162043"/>
    <w:rsid w:val="00162F37"/>
    <w:rsid w:val="001630F4"/>
    <w:rsid w:val="00163FF0"/>
    <w:rsid w:val="00164333"/>
    <w:rsid w:val="0016450F"/>
    <w:rsid w:val="00164E16"/>
    <w:rsid w:val="00164EB5"/>
    <w:rsid w:val="00165FC5"/>
    <w:rsid w:val="00170EBE"/>
    <w:rsid w:val="00171F23"/>
    <w:rsid w:val="00172B11"/>
    <w:rsid w:val="00177A9A"/>
    <w:rsid w:val="00182445"/>
    <w:rsid w:val="00185803"/>
    <w:rsid w:val="001859DB"/>
    <w:rsid w:val="00193CFA"/>
    <w:rsid w:val="0019430E"/>
    <w:rsid w:val="00195A17"/>
    <w:rsid w:val="001A155D"/>
    <w:rsid w:val="001B0DB0"/>
    <w:rsid w:val="001B30A4"/>
    <w:rsid w:val="001B3FDC"/>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7794"/>
    <w:rsid w:val="0021323C"/>
    <w:rsid w:val="00214BAA"/>
    <w:rsid w:val="0021575F"/>
    <w:rsid w:val="0021576C"/>
    <w:rsid w:val="002162B9"/>
    <w:rsid w:val="00223A9A"/>
    <w:rsid w:val="00234DAD"/>
    <w:rsid w:val="00234DD8"/>
    <w:rsid w:val="0024441D"/>
    <w:rsid w:val="00251C2E"/>
    <w:rsid w:val="002543B4"/>
    <w:rsid w:val="002551CB"/>
    <w:rsid w:val="00256108"/>
    <w:rsid w:val="002643ED"/>
    <w:rsid w:val="002647F4"/>
    <w:rsid w:val="00264D66"/>
    <w:rsid w:val="00265960"/>
    <w:rsid w:val="00271FCD"/>
    <w:rsid w:val="002747FF"/>
    <w:rsid w:val="00276E90"/>
    <w:rsid w:val="00280586"/>
    <w:rsid w:val="0028631C"/>
    <w:rsid w:val="002926EC"/>
    <w:rsid w:val="00295DB1"/>
    <w:rsid w:val="002966BD"/>
    <w:rsid w:val="002A472F"/>
    <w:rsid w:val="002A48FC"/>
    <w:rsid w:val="002B1694"/>
    <w:rsid w:val="002C2DC7"/>
    <w:rsid w:val="002C6F9D"/>
    <w:rsid w:val="002D03DC"/>
    <w:rsid w:val="002D055E"/>
    <w:rsid w:val="002D6A36"/>
    <w:rsid w:val="002E19BA"/>
    <w:rsid w:val="002E2DB5"/>
    <w:rsid w:val="002E3D80"/>
    <w:rsid w:val="002E5681"/>
    <w:rsid w:val="002E7573"/>
    <w:rsid w:val="002E7E87"/>
    <w:rsid w:val="002F055A"/>
    <w:rsid w:val="002F285C"/>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757DE"/>
    <w:rsid w:val="0038564B"/>
    <w:rsid w:val="00387CFF"/>
    <w:rsid w:val="00391E6D"/>
    <w:rsid w:val="00394CF8"/>
    <w:rsid w:val="003A28A0"/>
    <w:rsid w:val="003A3648"/>
    <w:rsid w:val="003A3754"/>
    <w:rsid w:val="003A3E62"/>
    <w:rsid w:val="003A5F54"/>
    <w:rsid w:val="003A661C"/>
    <w:rsid w:val="003A6DD6"/>
    <w:rsid w:val="003A7362"/>
    <w:rsid w:val="003A7B72"/>
    <w:rsid w:val="003B1448"/>
    <w:rsid w:val="003B34EF"/>
    <w:rsid w:val="003B365C"/>
    <w:rsid w:val="003B3C94"/>
    <w:rsid w:val="003B4AB0"/>
    <w:rsid w:val="003C032B"/>
    <w:rsid w:val="003C12E4"/>
    <w:rsid w:val="003C1599"/>
    <w:rsid w:val="003C309E"/>
    <w:rsid w:val="003C60C9"/>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54CD"/>
    <w:rsid w:val="00465890"/>
    <w:rsid w:val="00465E18"/>
    <w:rsid w:val="00470A91"/>
    <w:rsid w:val="00473947"/>
    <w:rsid w:val="00477E08"/>
    <w:rsid w:val="004816DC"/>
    <w:rsid w:val="00485E1F"/>
    <w:rsid w:val="00486824"/>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5CE"/>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04D"/>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0CE6"/>
    <w:rsid w:val="00634E56"/>
    <w:rsid w:val="00636A8D"/>
    <w:rsid w:val="006373DA"/>
    <w:rsid w:val="00640E59"/>
    <w:rsid w:val="006432DD"/>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6332"/>
    <w:rsid w:val="006B7180"/>
    <w:rsid w:val="006B76B9"/>
    <w:rsid w:val="006C0F60"/>
    <w:rsid w:val="006C3B98"/>
    <w:rsid w:val="006C5A71"/>
    <w:rsid w:val="006D0EAD"/>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17E35"/>
    <w:rsid w:val="00720951"/>
    <w:rsid w:val="00725C93"/>
    <w:rsid w:val="0073354C"/>
    <w:rsid w:val="00736B44"/>
    <w:rsid w:val="00736F55"/>
    <w:rsid w:val="00741BCD"/>
    <w:rsid w:val="0074448F"/>
    <w:rsid w:val="00747C59"/>
    <w:rsid w:val="00750790"/>
    <w:rsid w:val="00751283"/>
    <w:rsid w:val="00751B5B"/>
    <w:rsid w:val="00751DF6"/>
    <w:rsid w:val="0075466C"/>
    <w:rsid w:val="00754810"/>
    <w:rsid w:val="007606BC"/>
    <w:rsid w:val="00760EE4"/>
    <w:rsid w:val="00762454"/>
    <w:rsid w:val="00765A18"/>
    <w:rsid w:val="00767A6E"/>
    <w:rsid w:val="00771B59"/>
    <w:rsid w:val="007724DE"/>
    <w:rsid w:val="00772CCA"/>
    <w:rsid w:val="00774339"/>
    <w:rsid w:val="0077630B"/>
    <w:rsid w:val="007829D0"/>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C7FAE"/>
    <w:rsid w:val="007D06E6"/>
    <w:rsid w:val="007D27F2"/>
    <w:rsid w:val="007D3F5B"/>
    <w:rsid w:val="007D506E"/>
    <w:rsid w:val="007D6303"/>
    <w:rsid w:val="007D6C8D"/>
    <w:rsid w:val="007D77C0"/>
    <w:rsid w:val="007D78E0"/>
    <w:rsid w:val="007E1978"/>
    <w:rsid w:val="007E3236"/>
    <w:rsid w:val="007E619C"/>
    <w:rsid w:val="007F1711"/>
    <w:rsid w:val="007F2B64"/>
    <w:rsid w:val="007F6E27"/>
    <w:rsid w:val="007F7D0E"/>
    <w:rsid w:val="008000C6"/>
    <w:rsid w:val="00800BD7"/>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4EF7"/>
    <w:rsid w:val="0092576E"/>
    <w:rsid w:val="00932E9E"/>
    <w:rsid w:val="00933086"/>
    <w:rsid w:val="00936F55"/>
    <w:rsid w:val="00941964"/>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A0ED0"/>
    <w:rsid w:val="009B006E"/>
    <w:rsid w:val="009B2C12"/>
    <w:rsid w:val="009B5601"/>
    <w:rsid w:val="009B5D0E"/>
    <w:rsid w:val="009C239A"/>
    <w:rsid w:val="009C4F06"/>
    <w:rsid w:val="009D18F8"/>
    <w:rsid w:val="009D3A1E"/>
    <w:rsid w:val="009D5AA8"/>
    <w:rsid w:val="009D64A1"/>
    <w:rsid w:val="009D6B8B"/>
    <w:rsid w:val="009E051F"/>
    <w:rsid w:val="009E172B"/>
    <w:rsid w:val="009F4036"/>
    <w:rsid w:val="009F6044"/>
    <w:rsid w:val="009F7FD4"/>
    <w:rsid w:val="00A04E0D"/>
    <w:rsid w:val="00A0722C"/>
    <w:rsid w:val="00A109AB"/>
    <w:rsid w:val="00A10FFF"/>
    <w:rsid w:val="00A113C2"/>
    <w:rsid w:val="00A12EDC"/>
    <w:rsid w:val="00A1305F"/>
    <w:rsid w:val="00A228D3"/>
    <w:rsid w:val="00A23FF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76D31"/>
    <w:rsid w:val="00A852DC"/>
    <w:rsid w:val="00A87675"/>
    <w:rsid w:val="00A9011B"/>
    <w:rsid w:val="00A94FC4"/>
    <w:rsid w:val="00AA01E0"/>
    <w:rsid w:val="00AA1C46"/>
    <w:rsid w:val="00AA43CE"/>
    <w:rsid w:val="00AA62FA"/>
    <w:rsid w:val="00AA6B6E"/>
    <w:rsid w:val="00AA772E"/>
    <w:rsid w:val="00AB60DA"/>
    <w:rsid w:val="00AC052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B03F2A"/>
    <w:rsid w:val="00B068A1"/>
    <w:rsid w:val="00B0734A"/>
    <w:rsid w:val="00B07A2F"/>
    <w:rsid w:val="00B1271B"/>
    <w:rsid w:val="00B169F3"/>
    <w:rsid w:val="00B17212"/>
    <w:rsid w:val="00B22433"/>
    <w:rsid w:val="00B23E54"/>
    <w:rsid w:val="00B2482F"/>
    <w:rsid w:val="00B26F12"/>
    <w:rsid w:val="00B3242B"/>
    <w:rsid w:val="00B33F31"/>
    <w:rsid w:val="00B36520"/>
    <w:rsid w:val="00B40F3C"/>
    <w:rsid w:val="00B4459D"/>
    <w:rsid w:val="00B445AD"/>
    <w:rsid w:val="00B451A4"/>
    <w:rsid w:val="00B475A1"/>
    <w:rsid w:val="00B52CAC"/>
    <w:rsid w:val="00B53B39"/>
    <w:rsid w:val="00B53E59"/>
    <w:rsid w:val="00B54B3C"/>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9F0"/>
    <w:rsid w:val="00BA7C82"/>
    <w:rsid w:val="00BA7CF0"/>
    <w:rsid w:val="00BB6317"/>
    <w:rsid w:val="00BC235F"/>
    <w:rsid w:val="00BC279C"/>
    <w:rsid w:val="00BC4495"/>
    <w:rsid w:val="00BC6197"/>
    <w:rsid w:val="00BD0DDB"/>
    <w:rsid w:val="00BD2A15"/>
    <w:rsid w:val="00BD7E3A"/>
    <w:rsid w:val="00BE09FD"/>
    <w:rsid w:val="00BE6F6C"/>
    <w:rsid w:val="00BF0B0D"/>
    <w:rsid w:val="00BF1666"/>
    <w:rsid w:val="00BF238A"/>
    <w:rsid w:val="00BF2474"/>
    <w:rsid w:val="00C003E1"/>
    <w:rsid w:val="00C127C8"/>
    <w:rsid w:val="00C26A76"/>
    <w:rsid w:val="00C27954"/>
    <w:rsid w:val="00C30539"/>
    <w:rsid w:val="00C3474D"/>
    <w:rsid w:val="00C40A7A"/>
    <w:rsid w:val="00C4250B"/>
    <w:rsid w:val="00C440BC"/>
    <w:rsid w:val="00C44CEF"/>
    <w:rsid w:val="00C45CC6"/>
    <w:rsid w:val="00C46514"/>
    <w:rsid w:val="00C46863"/>
    <w:rsid w:val="00C509EB"/>
    <w:rsid w:val="00C52692"/>
    <w:rsid w:val="00C55985"/>
    <w:rsid w:val="00C60C6A"/>
    <w:rsid w:val="00C671B6"/>
    <w:rsid w:val="00C67296"/>
    <w:rsid w:val="00C700F1"/>
    <w:rsid w:val="00C75CC2"/>
    <w:rsid w:val="00C81150"/>
    <w:rsid w:val="00C857F9"/>
    <w:rsid w:val="00C9186D"/>
    <w:rsid w:val="00C9225A"/>
    <w:rsid w:val="00C931C5"/>
    <w:rsid w:val="00C96ACD"/>
    <w:rsid w:val="00C97388"/>
    <w:rsid w:val="00CA36AE"/>
    <w:rsid w:val="00CA6376"/>
    <w:rsid w:val="00CB1400"/>
    <w:rsid w:val="00CB407B"/>
    <w:rsid w:val="00CB6134"/>
    <w:rsid w:val="00CB7089"/>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4B09"/>
    <w:rsid w:val="00CF6902"/>
    <w:rsid w:val="00D03E16"/>
    <w:rsid w:val="00D05278"/>
    <w:rsid w:val="00D06B8A"/>
    <w:rsid w:val="00D10E9B"/>
    <w:rsid w:val="00D11406"/>
    <w:rsid w:val="00D11A95"/>
    <w:rsid w:val="00D145E3"/>
    <w:rsid w:val="00D157BA"/>
    <w:rsid w:val="00D22A1B"/>
    <w:rsid w:val="00D22B64"/>
    <w:rsid w:val="00D230B8"/>
    <w:rsid w:val="00D2560A"/>
    <w:rsid w:val="00D25ED3"/>
    <w:rsid w:val="00D26133"/>
    <w:rsid w:val="00D26CC8"/>
    <w:rsid w:val="00D27DA5"/>
    <w:rsid w:val="00D31407"/>
    <w:rsid w:val="00D3184D"/>
    <w:rsid w:val="00D3502A"/>
    <w:rsid w:val="00D40966"/>
    <w:rsid w:val="00D473B3"/>
    <w:rsid w:val="00D50748"/>
    <w:rsid w:val="00D52BC7"/>
    <w:rsid w:val="00D52EBB"/>
    <w:rsid w:val="00D547C7"/>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5AA8"/>
    <w:rsid w:val="00D7744D"/>
    <w:rsid w:val="00D80980"/>
    <w:rsid w:val="00D85570"/>
    <w:rsid w:val="00D86E50"/>
    <w:rsid w:val="00D87F4B"/>
    <w:rsid w:val="00D92750"/>
    <w:rsid w:val="00D9771A"/>
    <w:rsid w:val="00DA178A"/>
    <w:rsid w:val="00DA1C62"/>
    <w:rsid w:val="00DA1DC1"/>
    <w:rsid w:val="00DA25D7"/>
    <w:rsid w:val="00DA7B78"/>
    <w:rsid w:val="00DB07AE"/>
    <w:rsid w:val="00DB09BD"/>
    <w:rsid w:val="00DB2CCC"/>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F99"/>
    <w:rsid w:val="00EE7E83"/>
    <w:rsid w:val="00EF21BC"/>
    <w:rsid w:val="00EF395A"/>
    <w:rsid w:val="00EF4646"/>
    <w:rsid w:val="00EF58B3"/>
    <w:rsid w:val="00F01A8D"/>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9B5"/>
    <w:rsid w:val="00FB26B6"/>
    <w:rsid w:val="00FB77AB"/>
    <w:rsid w:val="00FC59AC"/>
    <w:rsid w:val="00FC5BA7"/>
    <w:rsid w:val="00FD1CE3"/>
    <w:rsid w:val="00FD4DFC"/>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D547C7"/>
    <w:rPr>
      <w:rFonts w:ascii="Verdana" w:hAnsi="Verdana"/>
      <w:b/>
      <w:sz w:val="17"/>
      <w:lang w:eastAsia="en-US"/>
    </w:rPr>
  </w:style>
  <w:style w:type="character" w:customStyle="1" w:styleId="Heading2Char">
    <w:name w:val="Heading 2 Char"/>
    <w:basedOn w:val="DefaultParagraphFont"/>
    <w:link w:val="Heading2"/>
    <w:rsid w:val="00265960"/>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030DA7-A004-4B0F-B006-2EBDFF67B631}">
  <ds:schemaRefs>
    <ds:schemaRef ds:uri="http://schemas.openxmlformats.org/officeDocument/2006/bibliography"/>
  </ds:schemaRefs>
</ds:datastoreItem>
</file>

<file path=customXml/itemProps2.xml><?xml version="1.0" encoding="utf-8"?>
<ds:datastoreItem xmlns:ds="http://schemas.openxmlformats.org/officeDocument/2006/customXml" ds:itemID="{272656B9-55B7-41FA-9814-33AB49B51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22</Pages>
  <Words>5933</Words>
  <Characters>33821</Characters>
  <Application>Microsoft Office Word</Application>
  <DocSecurity>0</DocSecurity>
  <Lines>281</Lines>
  <Paragraphs>79</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39675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Jana Ondrackova</cp:lastModifiedBy>
  <cp:revision>14</cp:revision>
  <cp:lastPrinted>2013-12-12T09:54:00Z</cp:lastPrinted>
  <dcterms:created xsi:type="dcterms:W3CDTF">2014-05-16T07:22:00Z</dcterms:created>
  <dcterms:modified xsi:type="dcterms:W3CDTF">2015-03-30T12:25:00Z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